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A3" w:rsidRDefault="00E35D77">
      <w:pPr>
        <w:pStyle w:val="Textoindependiente"/>
        <w:spacing w:before="4"/>
        <w:ind w:left="5278"/>
      </w:pPr>
      <w:r>
        <w:rPr>
          <w:w w:val="110"/>
        </w:rPr>
        <w:t>Toluca de Lerdo, México a 26 de febrero de 2013.</w:t>
      </w:r>
    </w:p>
    <w:p w:rsidR="009627A3" w:rsidRDefault="00E35D77">
      <w:pPr>
        <w:pStyle w:val="Ttulo1"/>
        <w:spacing w:before="8"/>
        <w:ind w:left="112"/>
        <w:jc w:val="left"/>
      </w:pPr>
      <w:r>
        <w:t>C. DIPUTADO SECRETARIO</w:t>
      </w:r>
    </w:p>
    <w:p w:rsidR="009627A3" w:rsidRDefault="00E35D77">
      <w:pPr>
        <w:spacing w:before="8" w:line="247" w:lineRule="auto"/>
        <w:ind w:left="112" w:right="6282"/>
        <w:rPr>
          <w:b/>
          <w:sz w:val="20"/>
        </w:rPr>
      </w:pPr>
      <w:r>
        <w:rPr>
          <w:b/>
          <w:w w:val="95"/>
          <w:sz w:val="20"/>
        </w:rPr>
        <w:t xml:space="preserve">DE LA DIPUTACIÓN PERMANENTE </w:t>
      </w:r>
      <w:r>
        <w:rPr>
          <w:b/>
          <w:sz w:val="20"/>
        </w:rPr>
        <w:t>DE LA H. "LVIII" LEGISLATURA DEL ESTADO DE MÉXICO PRESENTE</w:t>
      </w:r>
    </w:p>
    <w:p w:rsidR="009627A3" w:rsidRDefault="009627A3">
      <w:pPr>
        <w:pStyle w:val="Textoindependiente"/>
        <w:spacing w:before="8"/>
        <w:rPr>
          <w:b/>
          <w:sz w:val="11"/>
        </w:rPr>
      </w:pPr>
    </w:p>
    <w:p w:rsidR="009627A3" w:rsidRDefault="00E35D77">
      <w:pPr>
        <w:pStyle w:val="Textoindependiente"/>
        <w:spacing w:before="104" w:line="247" w:lineRule="auto"/>
        <w:ind w:left="112" w:right="110"/>
        <w:jc w:val="both"/>
      </w:pPr>
      <w:r>
        <w:rPr>
          <w:w w:val="110"/>
        </w:rPr>
        <w:t>En ejercicio de las facultades que me confieren los artículos 51, fracción I y 77, fracción V de la Constitución Política del Estado Libre y Soberano de México, me permito someter a la consideración de esa H. Legislatura, por el  digno conducto de Usted, I</w:t>
      </w:r>
      <w:r>
        <w:rPr>
          <w:w w:val="110"/>
        </w:rPr>
        <w:t>niciativa de Decreto por el que se expide la   Ley de Contratación Pública del Estado de México y Municipios y se reforma la Ley Orgánica de la Administración</w:t>
      </w:r>
      <w:r>
        <w:rPr>
          <w:spacing w:val="9"/>
          <w:w w:val="110"/>
        </w:rPr>
        <w:t xml:space="preserve"> </w:t>
      </w:r>
      <w:r>
        <w:rPr>
          <w:w w:val="110"/>
        </w:rPr>
        <w:t>Pública</w:t>
      </w:r>
      <w:r>
        <w:rPr>
          <w:spacing w:val="11"/>
          <w:w w:val="110"/>
        </w:rPr>
        <w:t xml:space="preserve"> </w:t>
      </w:r>
      <w:r>
        <w:rPr>
          <w:w w:val="110"/>
        </w:rPr>
        <w:t>del</w:t>
      </w:r>
      <w:r>
        <w:rPr>
          <w:spacing w:val="10"/>
          <w:w w:val="110"/>
        </w:rPr>
        <w:t xml:space="preserve"> </w:t>
      </w:r>
      <w:r>
        <w:rPr>
          <w:w w:val="110"/>
        </w:rPr>
        <w:t>Estado</w:t>
      </w:r>
      <w:r>
        <w:rPr>
          <w:spacing w:val="11"/>
          <w:w w:val="110"/>
        </w:rPr>
        <w:t xml:space="preserve"> </w:t>
      </w:r>
      <w:r>
        <w:rPr>
          <w:w w:val="110"/>
        </w:rPr>
        <w:t>de</w:t>
      </w:r>
      <w:r>
        <w:rPr>
          <w:spacing w:val="9"/>
          <w:w w:val="110"/>
        </w:rPr>
        <w:t xml:space="preserve"> </w:t>
      </w:r>
      <w:r>
        <w:rPr>
          <w:w w:val="110"/>
        </w:rPr>
        <w:t>México,</w:t>
      </w:r>
      <w:r>
        <w:rPr>
          <w:spacing w:val="11"/>
          <w:w w:val="110"/>
        </w:rPr>
        <w:t xml:space="preserve"> </w:t>
      </w:r>
      <w:r>
        <w:rPr>
          <w:w w:val="110"/>
        </w:rPr>
        <w:t>con</w:t>
      </w:r>
      <w:r>
        <w:rPr>
          <w:spacing w:val="10"/>
          <w:w w:val="110"/>
        </w:rPr>
        <w:t xml:space="preserve"> </w:t>
      </w:r>
      <w:r>
        <w:rPr>
          <w:w w:val="110"/>
        </w:rPr>
        <w:t>base</w:t>
      </w:r>
      <w:r>
        <w:rPr>
          <w:spacing w:val="16"/>
          <w:w w:val="110"/>
        </w:rPr>
        <w:t xml:space="preserve"> </w:t>
      </w:r>
      <w:r>
        <w:rPr>
          <w:w w:val="110"/>
        </w:rPr>
        <w:t>en</w:t>
      </w:r>
      <w:r>
        <w:rPr>
          <w:spacing w:val="10"/>
          <w:w w:val="110"/>
        </w:rPr>
        <w:t xml:space="preserve"> </w:t>
      </w:r>
      <w:r>
        <w:rPr>
          <w:w w:val="110"/>
        </w:rPr>
        <w:t>la</w:t>
      </w:r>
      <w:r>
        <w:rPr>
          <w:spacing w:val="9"/>
          <w:w w:val="110"/>
        </w:rPr>
        <w:t xml:space="preserve"> </w:t>
      </w:r>
      <w:r>
        <w:rPr>
          <w:w w:val="110"/>
        </w:rPr>
        <w:t>siguiente:</w:t>
      </w:r>
    </w:p>
    <w:p w:rsidR="009627A3" w:rsidRDefault="009627A3">
      <w:pPr>
        <w:pStyle w:val="Textoindependiente"/>
        <w:rPr>
          <w:sz w:val="21"/>
        </w:rPr>
      </w:pPr>
    </w:p>
    <w:p w:rsidR="009627A3" w:rsidRDefault="00E35D77">
      <w:pPr>
        <w:pStyle w:val="Ttulo1"/>
        <w:ind w:left="3709"/>
        <w:jc w:val="left"/>
      </w:pPr>
      <w:r>
        <w:t>EXPOSICIÓN DE MOTIVOS</w:t>
      </w:r>
    </w:p>
    <w:p w:rsidR="009627A3" w:rsidRDefault="009627A3">
      <w:pPr>
        <w:pStyle w:val="Textoindependiente"/>
        <w:spacing w:before="5"/>
        <w:rPr>
          <w:b/>
          <w:sz w:val="21"/>
        </w:rPr>
      </w:pPr>
    </w:p>
    <w:p w:rsidR="009627A3" w:rsidRDefault="00E35D77">
      <w:pPr>
        <w:pStyle w:val="Textoindependiente"/>
        <w:spacing w:line="247" w:lineRule="auto"/>
        <w:ind w:left="112" w:right="111"/>
        <w:jc w:val="both"/>
      </w:pPr>
      <w:r>
        <w:rPr>
          <w:w w:val="110"/>
        </w:rPr>
        <w:t>Uno de los ejes t</w:t>
      </w:r>
      <w:r>
        <w:rPr>
          <w:w w:val="110"/>
        </w:rPr>
        <w:t xml:space="preserve">ransversales, plasmados en el Plan de Desarrollo del Estado de México 2011-2017, consiste en establecer una gestión gubernamental que genere resultados. Acción pública que tiene como objetivos, entre otros, la planeación integral, la ejecución eficiente y </w:t>
      </w:r>
      <w:r>
        <w:rPr>
          <w:w w:val="110"/>
        </w:rPr>
        <w:t>el fortalecimiento del marco normativo estatal; todo ello, a través de acciones específicas, tales como la simplificación administrativa, el uso integral de tecnologías de la información, la profesionalización del servicio público y la transparencia. Con e</w:t>
      </w:r>
      <w:r>
        <w:rPr>
          <w:w w:val="110"/>
        </w:rPr>
        <w:t xml:space="preserve">stos objetivos y estrategias en mente, a poco más de  un año de  gestión de la presente administración pública estatal, se emite esta iniciativa que tiene por objeto la sistematización de los procedimientos adquisitivos, con el propósito de eficientarlos, </w:t>
      </w:r>
      <w:r>
        <w:rPr>
          <w:w w:val="110"/>
        </w:rPr>
        <w:t>a través del uso de las herramientas</w:t>
      </w:r>
      <w:r>
        <w:rPr>
          <w:spacing w:val="31"/>
          <w:w w:val="110"/>
        </w:rPr>
        <w:t xml:space="preserve"> </w:t>
      </w:r>
      <w:r>
        <w:rPr>
          <w:w w:val="110"/>
        </w:rPr>
        <w:t>tecnológicas.</w:t>
      </w:r>
    </w:p>
    <w:p w:rsidR="009627A3" w:rsidRDefault="009627A3">
      <w:pPr>
        <w:pStyle w:val="Textoindependiente"/>
        <w:spacing w:before="2"/>
        <w:rPr>
          <w:sz w:val="21"/>
        </w:rPr>
      </w:pPr>
    </w:p>
    <w:p w:rsidR="009627A3" w:rsidRDefault="00E35D77">
      <w:pPr>
        <w:pStyle w:val="Textoindependiente"/>
        <w:spacing w:line="247" w:lineRule="auto"/>
        <w:ind w:left="112" w:right="110"/>
        <w:jc w:val="both"/>
      </w:pPr>
      <w:r>
        <w:rPr>
          <w:w w:val="110"/>
        </w:rPr>
        <w:t>Bajo este contexto, la presente iniciativa impulsa la digitalización en los procedimientos públicos de adquisición de bienes y servicios, mediante la inserción gradual de sistemas informáticos que  permit</w:t>
      </w:r>
      <w:r>
        <w:rPr>
          <w:w w:val="110"/>
        </w:rPr>
        <w:t>an su total digitalización, con el propósito de transparentarlos y de otorgar el máximo beneficio a la sociedad</w:t>
      </w:r>
      <w:r>
        <w:rPr>
          <w:spacing w:val="32"/>
          <w:w w:val="110"/>
        </w:rPr>
        <w:t xml:space="preserve"> </w:t>
      </w:r>
      <w:r>
        <w:rPr>
          <w:w w:val="110"/>
        </w:rPr>
        <w:t>mexiquense.</w:t>
      </w:r>
    </w:p>
    <w:p w:rsidR="009627A3" w:rsidRDefault="009627A3">
      <w:pPr>
        <w:pStyle w:val="Textoindependiente"/>
        <w:spacing w:before="11"/>
      </w:pPr>
    </w:p>
    <w:p w:rsidR="009627A3" w:rsidRDefault="00E35D77">
      <w:pPr>
        <w:pStyle w:val="Textoindependiente"/>
        <w:spacing w:line="249" w:lineRule="auto"/>
        <w:ind w:left="112" w:right="115"/>
        <w:jc w:val="both"/>
      </w:pPr>
      <w:r>
        <w:rPr>
          <w:w w:val="110"/>
        </w:rPr>
        <w:t>La contratación pública constituye un factor primordial para que las instituciones gubernamentales puedan cumplir con sus obligacio</w:t>
      </w:r>
      <w:r>
        <w:rPr>
          <w:w w:val="110"/>
        </w:rPr>
        <w:t>nes sustantivas y específicas, en el marco de las atribuciones que     los ordenamientos legales les</w:t>
      </w:r>
      <w:r>
        <w:rPr>
          <w:spacing w:val="40"/>
          <w:w w:val="110"/>
        </w:rPr>
        <w:t xml:space="preserve"> </w:t>
      </w:r>
      <w:r>
        <w:rPr>
          <w:w w:val="110"/>
        </w:rPr>
        <w:t>confieren.</w:t>
      </w:r>
    </w:p>
    <w:p w:rsidR="009627A3" w:rsidRDefault="009627A3">
      <w:pPr>
        <w:pStyle w:val="Textoindependiente"/>
        <w:spacing w:before="2"/>
      </w:pPr>
    </w:p>
    <w:p w:rsidR="009627A3" w:rsidRDefault="00E35D77">
      <w:pPr>
        <w:pStyle w:val="Textoindependiente"/>
        <w:spacing w:line="247" w:lineRule="auto"/>
        <w:ind w:left="112" w:right="111"/>
        <w:jc w:val="both"/>
      </w:pPr>
      <w:r>
        <w:rPr>
          <w:w w:val="110"/>
        </w:rPr>
        <w:t>En tal virtud, y atendiendo a que la contratación pública representa una gran incidencia  en  el  ejercicio del presupuesto estatal, resulta crucial promover la transparencia en  esos  procedimientos, no solo para sancionar los posibles actos de corrupción</w:t>
      </w:r>
      <w:r>
        <w:rPr>
          <w:w w:val="110"/>
        </w:rPr>
        <w:t>, sino también y, fundamentalmente, para prevenir que esos hechos sucedan,  optimizando de esta forma el gasto y la utilización  más eficiente  de los recursos de los ciudadanos, ya que los sistemas  deficientes de contratación pública impiden  que</w:t>
      </w:r>
      <w:r>
        <w:rPr>
          <w:spacing w:val="10"/>
          <w:w w:val="110"/>
        </w:rPr>
        <w:t xml:space="preserve"> </w:t>
      </w:r>
      <w:r>
        <w:rPr>
          <w:w w:val="110"/>
        </w:rPr>
        <w:t>los</w:t>
      </w:r>
      <w:r>
        <w:rPr>
          <w:spacing w:val="10"/>
          <w:w w:val="110"/>
        </w:rPr>
        <w:t xml:space="preserve"> </w:t>
      </w:r>
      <w:r>
        <w:rPr>
          <w:w w:val="110"/>
        </w:rPr>
        <w:t>ser</w:t>
      </w:r>
      <w:r>
        <w:rPr>
          <w:w w:val="110"/>
        </w:rPr>
        <w:t>vicios</w:t>
      </w:r>
      <w:r>
        <w:rPr>
          <w:spacing w:val="10"/>
          <w:w w:val="110"/>
        </w:rPr>
        <w:t xml:space="preserve"> </w:t>
      </w:r>
      <w:r>
        <w:rPr>
          <w:w w:val="110"/>
        </w:rPr>
        <w:t>lleguen</w:t>
      </w:r>
      <w:r>
        <w:rPr>
          <w:spacing w:val="11"/>
          <w:w w:val="110"/>
        </w:rPr>
        <w:t xml:space="preserve"> </w:t>
      </w:r>
      <w:r>
        <w:rPr>
          <w:w w:val="110"/>
        </w:rPr>
        <w:t>a</w:t>
      </w:r>
      <w:r>
        <w:rPr>
          <w:spacing w:val="12"/>
          <w:w w:val="110"/>
        </w:rPr>
        <w:t xml:space="preserve"> </w:t>
      </w:r>
      <w:r>
        <w:rPr>
          <w:w w:val="110"/>
        </w:rPr>
        <w:t>aquellos</w:t>
      </w:r>
      <w:r>
        <w:rPr>
          <w:spacing w:val="10"/>
          <w:w w:val="110"/>
        </w:rPr>
        <w:t xml:space="preserve"> </w:t>
      </w:r>
      <w:r>
        <w:rPr>
          <w:w w:val="110"/>
        </w:rPr>
        <w:t>que</w:t>
      </w:r>
      <w:r>
        <w:rPr>
          <w:spacing w:val="10"/>
          <w:w w:val="110"/>
        </w:rPr>
        <w:t xml:space="preserve"> </w:t>
      </w:r>
      <w:r>
        <w:rPr>
          <w:w w:val="110"/>
        </w:rPr>
        <w:t>más</w:t>
      </w:r>
      <w:r>
        <w:rPr>
          <w:spacing w:val="10"/>
          <w:w w:val="110"/>
        </w:rPr>
        <w:t xml:space="preserve"> </w:t>
      </w:r>
      <w:r>
        <w:rPr>
          <w:w w:val="110"/>
        </w:rPr>
        <w:t>lo</w:t>
      </w:r>
      <w:r>
        <w:rPr>
          <w:spacing w:val="11"/>
          <w:w w:val="110"/>
        </w:rPr>
        <w:t xml:space="preserve"> </w:t>
      </w:r>
      <w:r>
        <w:rPr>
          <w:w w:val="110"/>
        </w:rPr>
        <w:t>necesitan.</w:t>
      </w:r>
    </w:p>
    <w:p w:rsidR="009627A3" w:rsidRDefault="009627A3">
      <w:pPr>
        <w:pStyle w:val="Textoindependiente"/>
        <w:spacing w:before="1"/>
        <w:rPr>
          <w:sz w:val="21"/>
        </w:rPr>
      </w:pPr>
    </w:p>
    <w:p w:rsidR="009627A3" w:rsidRDefault="00E35D77">
      <w:pPr>
        <w:pStyle w:val="Textoindependiente"/>
        <w:spacing w:line="247" w:lineRule="auto"/>
        <w:ind w:left="112" w:right="111"/>
        <w:jc w:val="both"/>
      </w:pPr>
      <w:r>
        <w:rPr>
          <w:w w:val="110"/>
        </w:rPr>
        <w:t>El Estado de México requiere avanzar a la modernización de la contratación pública, a fin de hacerla más transparente y eficiente. Por ello, es necesario lograr un marco jurídico-administrativo dinámico, simplificado y moderno que eficiente y trasparente l</w:t>
      </w:r>
      <w:r>
        <w:rPr>
          <w:w w:val="110"/>
        </w:rPr>
        <w:t>a contratación gubernamental y la administración de los recursos públicos, así como la coordinación de acciones para la participación de  los  ciudadanos.</w:t>
      </w:r>
    </w:p>
    <w:p w:rsidR="009627A3" w:rsidRDefault="009627A3">
      <w:pPr>
        <w:pStyle w:val="Textoindependiente"/>
        <w:rPr>
          <w:sz w:val="21"/>
        </w:rPr>
      </w:pPr>
    </w:p>
    <w:p w:rsidR="009627A3" w:rsidRDefault="00E35D77">
      <w:pPr>
        <w:pStyle w:val="Textoindependiente"/>
        <w:spacing w:before="1" w:line="247" w:lineRule="auto"/>
        <w:ind w:left="112" w:right="114"/>
        <w:jc w:val="both"/>
      </w:pPr>
      <w:r>
        <w:rPr>
          <w:w w:val="110"/>
        </w:rPr>
        <w:t xml:space="preserve">En esta propuesta de reforma, se materializan avances en la simplificación y en la modernización de </w:t>
      </w:r>
      <w:r>
        <w:rPr>
          <w:w w:val="110"/>
        </w:rPr>
        <w:t>los procesos adquisitivos que, además de lo ya señalado, promueven un equilibrio contractual que impacta en los particulares, al darse una expansión de la economía, del empleo y de progreso en el nivel de vida de la ciudadanía, ya que al mantener una estab</w:t>
      </w:r>
      <w:r>
        <w:rPr>
          <w:w w:val="110"/>
        </w:rPr>
        <w:t>ilidad financiera, se contribuye al desarrollo</w:t>
      </w:r>
      <w:r>
        <w:rPr>
          <w:spacing w:val="10"/>
          <w:w w:val="110"/>
        </w:rPr>
        <w:t xml:space="preserve"> </w:t>
      </w:r>
      <w:r>
        <w:rPr>
          <w:w w:val="110"/>
        </w:rPr>
        <w:t>estatal.</w:t>
      </w:r>
    </w:p>
    <w:p w:rsidR="009627A3" w:rsidRDefault="009627A3">
      <w:pPr>
        <w:pStyle w:val="Textoindependiente"/>
      </w:pPr>
    </w:p>
    <w:p w:rsidR="009627A3" w:rsidRDefault="009627A3">
      <w:pPr>
        <w:pStyle w:val="Textoindependiente"/>
      </w:pPr>
    </w:p>
    <w:p w:rsidR="009627A3" w:rsidRDefault="00E35D77">
      <w:pPr>
        <w:pStyle w:val="Textoindependiente"/>
        <w:spacing w:before="10"/>
        <w:rPr>
          <w:sz w:val="12"/>
        </w:rPr>
      </w:pPr>
      <w:r>
        <w:rPr>
          <w:noProof/>
          <w:lang w:bidi="ar-SA"/>
        </w:rPr>
        <w:drawing>
          <wp:anchor distT="0" distB="0" distL="0" distR="0" simplePos="0" relativeHeight="268434431" behindDoc="1" locked="0" layoutInCell="1" allowOverlap="1">
            <wp:simplePos x="0" y="0"/>
            <wp:positionH relativeFrom="page">
              <wp:posOffset>1089660</wp:posOffset>
            </wp:positionH>
            <wp:positionV relativeFrom="paragraph">
              <wp:posOffset>118002</wp:posOffset>
            </wp:positionV>
            <wp:extent cx="5617854" cy="8296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617854" cy="82962"/>
                    </a:xfrm>
                    <a:prstGeom prst="rect">
                      <a:avLst/>
                    </a:prstGeom>
                  </pic:spPr>
                </pic:pic>
              </a:graphicData>
            </a:graphic>
          </wp:anchor>
        </w:drawing>
      </w:r>
    </w:p>
    <w:p w:rsidR="009627A3" w:rsidRDefault="00E35D77">
      <w:pPr>
        <w:spacing w:line="158" w:lineRule="exact"/>
        <w:ind w:left="1865"/>
        <w:rPr>
          <w:sz w:val="16"/>
        </w:rPr>
      </w:pPr>
      <w:r>
        <w:rPr>
          <w:w w:val="105"/>
          <w:sz w:val="16"/>
        </w:rPr>
        <w:t>LEY DE CONTRATACIÓN PÚBLICA DEL ESTADO DE MÉXICO Y MUNICIPIOS</w:t>
      </w:r>
    </w:p>
    <w:p w:rsidR="009627A3" w:rsidRDefault="009627A3">
      <w:pPr>
        <w:spacing w:line="158" w:lineRule="exact"/>
        <w:rPr>
          <w:sz w:val="16"/>
        </w:rPr>
        <w:sectPr w:rsidR="009627A3">
          <w:headerReference w:type="default" r:id="rId8"/>
          <w:type w:val="continuous"/>
          <w:pgSz w:w="12240" w:h="15840"/>
          <w:pgMar w:top="1680" w:right="1020" w:bottom="280" w:left="1020" w:header="708" w:footer="720" w:gutter="0"/>
          <w:cols w:space="720"/>
        </w:sectPr>
      </w:pPr>
    </w:p>
    <w:p w:rsidR="009627A3" w:rsidRDefault="00E35D77">
      <w:pPr>
        <w:pStyle w:val="Textoindependiente"/>
        <w:spacing w:before="4" w:line="247" w:lineRule="auto"/>
        <w:ind w:left="112" w:right="174"/>
      </w:pPr>
      <w:r>
        <w:rPr>
          <w:w w:val="110"/>
        </w:rPr>
        <w:lastRenderedPageBreak/>
        <w:t>Por lo anterior, es necesario, por una parte, re</w:t>
      </w:r>
      <w:r>
        <w:rPr>
          <w:w w:val="110"/>
        </w:rPr>
        <w:t xml:space="preserve">coger la experiencia derivada de la aplicación de la simplificación administrativa y, por la otra, atender las diversas peticiones, opiniones y sugerencias que en fechas recientes han sido expresadas por la Organización para la Cooperación y el Desarrollo </w:t>
      </w:r>
      <w:r>
        <w:rPr>
          <w:w w:val="110"/>
        </w:rPr>
        <w:t xml:space="preserve">Económico (OCDE), que celebró un acuerdo interinstitucional con el Gobierno del Estado de México y con la Comisión Federal de Competencia, con el fin de aplicar los Lineamientos de la OCDE para combatir la colusión entre oferentes en licitaciones públicas </w:t>
      </w:r>
      <w:r>
        <w:rPr>
          <w:w w:val="110"/>
        </w:rPr>
        <w:t>a las que convoque el Gobierno del  Estado de</w:t>
      </w:r>
      <w:r>
        <w:rPr>
          <w:spacing w:val="22"/>
          <w:w w:val="110"/>
        </w:rPr>
        <w:t xml:space="preserve"> </w:t>
      </w:r>
      <w:r>
        <w:rPr>
          <w:w w:val="110"/>
        </w:rPr>
        <w:t>México.</w:t>
      </w:r>
    </w:p>
    <w:p w:rsidR="009627A3" w:rsidRDefault="009627A3">
      <w:pPr>
        <w:pStyle w:val="Textoindependiente"/>
        <w:spacing w:before="2"/>
        <w:rPr>
          <w:sz w:val="21"/>
        </w:rPr>
      </w:pPr>
    </w:p>
    <w:p w:rsidR="009627A3" w:rsidRDefault="00E35D77">
      <w:pPr>
        <w:spacing w:line="247" w:lineRule="auto"/>
        <w:ind w:left="112" w:right="113"/>
        <w:jc w:val="both"/>
        <w:rPr>
          <w:i/>
          <w:sz w:val="20"/>
        </w:rPr>
      </w:pPr>
      <w:r>
        <w:rPr>
          <w:w w:val="110"/>
          <w:sz w:val="20"/>
        </w:rPr>
        <w:t xml:space="preserve">La OCDE realizó diversas recomendaciones en el sentido de analizar el marco jurídico sobre contratación pública en el Estado de México; entre ellas: </w:t>
      </w:r>
      <w:r>
        <w:rPr>
          <w:i/>
          <w:w w:val="110"/>
          <w:sz w:val="20"/>
        </w:rPr>
        <w:t>"El gobierno del Estado de México debe adoptar</w:t>
      </w:r>
      <w:r>
        <w:rPr>
          <w:i/>
          <w:spacing w:val="-15"/>
          <w:w w:val="110"/>
          <w:sz w:val="20"/>
        </w:rPr>
        <w:t xml:space="preserve"> </w:t>
      </w:r>
      <w:r>
        <w:rPr>
          <w:i/>
          <w:w w:val="110"/>
          <w:sz w:val="20"/>
        </w:rPr>
        <w:t>procedimientos</w:t>
      </w:r>
      <w:r>
        <w:rPr>
          <w:i/>
          <w:spacing w:val="-11"/>
          <w:w w:val="110"/>
          <w:sz w:val="20"/>
        </w:rPr>
        <w:t xml:space="preserve"> </w:t>
      </w:r>
      <w:r>
        <w:rPr>
          <w:i/>
          <w:w w:val="110"/>
          <w:sz w:val="20"/>
        </w:rPr>
        <w:t>de</w:t>
      </w:r>
      <w:r>
        <w:rPr>
          <w:i/>
          <w:spacing w:val="-14"/>
          <w:w w:val="110"/>
          <w:sz w:val="20"/>
        </w:rPr>
        <w:t xml:space="preserve"> </w:t>
      </w:r>
      <w:r>
        <w:rPr>
          <w:i/>
          <w:w w:val="110"/>
          <w:sz w:val="20"/>
        </w:rPr>
        <w:t>licitación</w:t>
      </w:r>
      <w:r>
        <w:rPr>
          <w:i/>
          <w:spacing w:val="-16"/>
          <w:w w:val="110"/>
          <w:sz w:val="20"/>
        </w:rPr>
        <w:t xml:space="preserve"> </w:t>
      </w:r>
      <w:r>
        <w:rPr>
          <w:i/>
          <w:w w:val="110"/>
          <w:sz w:val="20"/>
        </w:rPr>
        <w:t>por</w:t>
      </w:r>
      <w:r>
        <w:rPr>
          <w:i/>
          <w:spacing w:val="-14"/>
          <w:w w:val="110"/>
          <w:sz w:val="20"/>
        </w:rPr>
        <w:t xml:space="preserve"> </w:t>
      </w:r>
      <w:r>
        <w:rPr>
          <w:i/>
          <w:w w:val="110"/>
          <w:sz w:val="20"/>
        </w:rPr>
        <w:t>medios</w:t>
      </w:r>
      <w:r>
        <w:rPr>
          <w:i/>
          <w:spacing w:val="-13"/>
          <w:w w:val="110"/>
          <w:sz w:val="20"/>
        </w:rPr>
        <w:t xml:space="preserve"> </w:t>
      </w:r>
      <w:r>
        <w:rPr>
          <w:i/>
          <w:w w:val="110"/>
          <w:sz w:val="20"/>
        </w:rPr>
        <w:t>remotos</w:t>
      </w:r>
      <w:r>
        <w:rPr>
          <w:i/>
          <w:spacing w:val="-15"/>
          <w:w w:val="110"/>
          <w:sz w:val="20"/>
        </w:rPr>
        <w:t xml:space="preserve"> </w:t>
      </w:r>
      <w:r>
        <w:rPr>
          <w:i/>
          <w:w w:val="110"/>
          <w:sz w:val="20"/>
        </w:rPr>
        <w:t>y</w:t>
      </w:r>
      <w:r>
        <w:rPr>
          <w:i/>
          <w:spacing w:val="-15"/>
          <w:w w:val="110"/>
          <w:sz w:val="20"/>
        </w:rPr>
        <w:t xml:space="preserve"> </w:t>
      </w:r>
      <w:r>
        <w:rPr>
          <w:i/>
          <w:w w:val="110"/>
          <w:sz w:val="20"/>
        </w:rPr>
        <w:t>electrónicos</w:t>
      </w:r>
      <w:r>
        <w:rPr>
          <w:i/>
          <w:spacing w:val="-14"/>
          <w:w w:val="110"/>
          <w:sz w:val="20"/>
        </w:rPr>
        <w:t xml:space="preserve"> </w:t>
      </w:r>
      <w:r>
        <w:rPr>
          <w:i/>
          <w:w w:val="110"/>
          <w:sz w:val="20"/>
        </w:rPr>
        <w:t>en</w:t>
      </w:r>
      <w:r>
        <w:rPr>
          <w:i/>
          <w:spacing w:val="-15"/>
          <w:w w:val="110"/>
          <w:sz w:val="20"/>
        </w:rPr>
        <w:t xml:space="preserve"> </w:t>
      </w:r>
      <w:r>
        <w:rPr>
          <w:i/>
          <w:w w:val="110"/>
          <w:sz w:val="20"/>
        </w:rPr>
        <w:t>todas</w:t>
      </w:r>
      <w:r>
        <w:rPr>
          <w:i/>
          <w:spacing w:val="-13"/>
          <w:w w:val="110"/>
          <w:sz w:val="20"/>
        </w:rPr>
        <w:t xml:space="preserve"> </w:t>
      </w:r>
      <w:r>
        <w:rPr>
          <w:i/>
          <w:w w:val="110"/>
          <w:sz w:val="20"/>
        </w:rPr>
        <w:t>sus</w:t>
      </w:r>
      <w:r>
        <w:rPr>
          <w:i/>
          <w:spacing w:val="-14"/>
          <w:w w:val="110"/>
          <w:sz w:val="20"/>
        </w:rPr>
        <w:t xml:space="preserve"> </w:t>
      </w:r>
      <w:r>
        <w:rPr>
          <w:i/>
          <w:w w:val="110"/>
          <w:sz w:val="20"/>
        </w:rPr>
        <w:t>adquisiciones</w:t>
      </w:r>
      <w:r>
        <w:rPr>
          <w:i/>
          <w:spacing w:val="-14"/>
          <w:w w:val="110"/>
          <w:sz w:val="20"/>
        </w:rPr>
        <w:t xml:space="preserve"> </w:t>
      </w:r>
      <w:r>
        <w:rPr>
          <w:i/>
          <w:w w:val="110"/>
          <w:sz w:val="20"/>
        </w:rPr>
        <w:t>y</w:t>
      </w:r>
      <w:r>
        <w:rPr>
          <w:i/>
          <w:spacing w:val="-14"/>
          <w:w w:val="110"/>
          <w:sz w:val="20"/>
        </w:rPr>
        <w:t xml:space="preserve"> </w:t>
      </w:r>
      <w:r>
        <w:rPr>
          <w:i/>
          <w:w w:val="110"/>
          <w:sz w:val="20"/>
        </w:rPr>
        <w:t>en todas las fases del proceso de contratación</w:t>
      </w:r>
      <w:r>
        <w:rPr>
          <w:i/>
          <w:spacing w:val="30"/>
          <w:w w:val="110"/>
          <w:sz w:val="20"/>
        </w:rPr>
        <w:t xml:space="preserve"> </w:t>
      </w:r>
      <w:r>
        <w:rPr>
          <w:i/>
          <w:w w:val="110"/>
          <w:sz w:val="20"/>
        </w:rPr>
        <w:t>pública".</w:t>
      </w:r>
    </w:p>
    <w:p w:rsidR="009627A3" w:rsidRDefault="009627A3">
      <w:pPr>
        <w:pStyle w:val="Textoindependiente"/>
        <w:spacing w:before="10"/>
        <w:rPr>
          <w:i/>
        </w:rPr>
      </w:pPr>
    </w:p>
    <w:p w:rsidR="009627A3" w:rsidRDefault="00E35D77">
      <w:pPr>
        <w:pStyle w:val="Textoindependiente"/>
        <w:spacing w:line="247" w:lineRule="auto"/>
        <w:ind w:left="112" w:right="110"/>
        <w:jc w:val="both"/>
      </w:pPr>
      <w:r>
        <w:rPr>
          <w:w w:val="110"/>
        </w:rPr>
        <w:t>En consecuencia, en el artículo 2 de la Ley de Contratación Pública del  Estado de México se incluye    la definición de COMPRAMEX, como el Sistema Electrónico de Adquisiciones del Estado de México, mismo que pertenece al Sistema Electrónico de Información</w:t>
      </w:r>
      <w:r>
        <w:rPr>
          <w:w w:val="110"/>
        </w:rPr>
        <w:t>, Trámites y Servicios (SEITS), que prevé la Ley para el Uso de Medios Electrónicos del Estado de México, fomentando la adopción de medidas que promuevan el crecimiento y la estabilidad económica entre el Gobierno del Estado y sus municipios, optimizando a</w:t>
      </w:r>
      <w:r>
        <w:rPr>
          <w:w w:val="110"/>
        </w:rPr>
        <w:t>sí el gasto</w:t>
      </w:r>
      <w:r>
        <w:rPr>
          <w:spacing w:val="2"/>
          <w:w w:val="110"/>
        </w:rPr>
        <w:t xml:space="preserve"> </w:t>
      </w:r>
      <w:r>
        <w:rPr>
          <w:w w:val="110"/>
        </w:rPr>
        <w:t>público.</w:t>
      </w:r>
    </w:p>
    <w:p w:rsidR="009627A3" w:rsidRDefault="009627A3">
      <w:pPr>
        <w:pStyle w:val="Textoindependiente"/>
        <w:spacing w:before="2"/>
        <w:rPr>
          <w:sz w:val="21"/>
        </w:rPr>
      </w:pPr>
    </w:p>
    <w:p w:rsidR="009627A3" w:rsidRDefault="00E35D77">
      <w:pPr>
        <w:pStyle w:val="Textoindependiente"/>
        <w:spacing w:line="247" w:lineRule="auto"/>
        <w:ind w:left="112" w:right="111"/>
        <w:jc w:val="both"/>
      </w:pPr>
      <w:r>
        <w:rPr>
          <w:w w:val="110"/>
        </w:rPr>
        <w:t>Por otra parte, el artículo 4 del ordenamiento legal propuesto establece como reforma primordial, la consolidación de los procedimientos adquisitivos que instauren las dependencias  de  la administración pública estatal, manteniendo e</w:t>
      </w:r>
      <w:r>
        <w:rPr>
          <w:w w:val="110"/>
        </w:rPr>
        <w:t>sta atribución en las entidades, tribunales administrativos y ayuntamientos. En este mismo sentido, el artículo 12 atribuye a la Secretaría de Finanzas la ejecución de los programas anuales de adquisiciones de bienes y de servicios de las dependencias.</w:t>
      </w:r>
    </w:p>
    <w:p w:rsidR="009627A3" w:rsidRDefault="009627A3">
      <w:pPr>
        <w:pStyle w:val="Textoindependiente"/>
        <w:spacing w:before="1"/>
        <w:rPr>
          <w:sz w:val="21"/>
        </w:rPr>
      </w:pPr>
    </w:p>
    <w:p w:rsidR="009627A3" w:rsidRDefault="00E35D77">
      <w:pPr>
        <w:pStyle w:val="Textoindependiente"/>
        <w:spacing w:line="244" w:lineRule="auto"/>
        <w:ind w:left="112" w:right="113"/>
        <w:jc w:val="both"/>
      </w:pPr>
      <w:r>
        <w:rPr>
          <w:w w:val="110"/>
        </w:rPr>
        <w:t>As</w:t>
      </w:r>
      <w:r>
        <w:rPr>
          <w:w w:val="110"/>
        </w:rPr>
        <w:t>imismo, se determina la posibilidad de que las entidades soliciten a la misma Secretaría, la realización de los procedimientos adquisitivos que, en su caso, requieran.</w:t>
      </w:r>
    </w:p>
    <w:p w:rsidR="009627A3" w:rsidRDefault="009627A3">
      <w:pPr>
        <w:pStyle w:val="Textoindependiente"/>
        <w:spacing w:before="1"/>
        <w:rPr>
          <w:sz w:val="21"/>
        </w:rPr>
      </w:pPr>
    </w:p>
    <w:p w:rsidR="009627A3" w:rsidRDefault="00E35D77">
      <w:pPr>
        <w:pStyle w:val="Textoindependiente"/>
        <w:spacing w:line="247" w:lineRule="auto"/>
        <w:ind w:left="112" w:right="111"/>
        <w:jc w:val="both"/>
      </w:pPr>
      <w:r>
        <w:rPr>
          <w:w w:val="110"/>
        </w:rPr>
        <w:t>Ahora bien, con el propósito de estar en posibilidad de atender con oportunidad los req</w:t>
      </w:r>
      <w:r>
        <w:rPr>
          <w:w w:val="110"/>
        </w:rPr>
        <w:t>uerimientos materiales de las dependencias del Poder Ejecutivo Estatal y evitar así que los procedimientos adquisitivos se aglomeren en el mes de diciembre, como consuetudinariamente ha ocurrido, se propone el artículo 13, el cual dispone que las dependenc</w:t>
      </w:r>
      <w:r>
        <w:rPr>
          <w:w w:val="110"/>
        </w:rPr>
        <w:t>ias y las entidades deberán presentar a la Secretaría de Finanzas sus requerimientos anuales de adquisiciones y  servicios,  a más tardar  el  31  de enero del ejercicio fiscal correspondiente. Para las contrataciones que inicien en el mes de enero,  las s</w:t>
      </w:r>
      <w:r>
        <w:rPr>
          <w:w w:val="110"/>
        </w:rPr>
        <w:t>olicitudes deberán realizarse antes del inicio del cuarto trimestre del ejercicio fiscal correspondiente. Es importante señalar que, debido a las modificaciones que se realizan al Anteproyecto del Presupuesto de Egresos, en todos los casos se habrá de demo</w:t>
      </w:r>
      <w:r>
        <w:rPr>
          <w:w w:val="110"/>
        </w:rPr>
        <w:t>strar, previo al inicio  del procedimiento adquisitivo respectivo, la existencia de suficiencia</w:t>
      </w:r>
      <w:r>
        <w:rPr>
          <w:spacing w:val="34"/>
          <w:w w:val="110"/>
        </w:rPr>
        <w:t xml:space="preserve"> </w:t>
      </w:r>
      <w:r>
        <w:rPr>
          <w:w w:val="110"/>
        </w:rPr>
        <w:t>presupuestal.</w:t>
      </w:r>
    </w:p>
    <w:p w:rsidR="009627A3" w:rsidRDefault="009627A3">
      <w:pPr>
        <w:pStyle w:val="Textoindependiente"/>
        <w:spacing w:before="3"/>
        <w:rPr>
          <w:sz w:val="21"/>
        </w:rPr>
      </w:pPr>
    </w:p>
    <w:p w:rsidR="009627A3" w:rsidRDefault="00E35D77">
      <w:pPr>
        <w:pStyle w:val="Textoindependiente"/>
        <w:spacing w:before="1" w:line="247" w:lineRule="auto"/>
        <w:ind w:left="112" w:right="112"/>
        <w:jc w:val="both"/>
      </w:pPr>
      <w:r>
        <w:rPr>
          <w:w w:val="110"/>
        </w:rPr>
        <w:t>Por su parte los artículos 18 y 19 estipulan que para el desahogo de los procedimientos adquisitivos  con cargo a recursos estatales, se utilizar</w:t>
      </w:r>
      <w:r>
        <w:rPr>
          <w:w w:val="110"/>
        </w:rPr>
        <w:t>á  preferentemente el sistema COMPRAMEX, el cual tiene  por objeto la disminución de gastos por concepto de instauración y tramitación del procedimiento, el control</w:t>
      </w:r>
      <w:r>
        <w:rPr>
          <w:spacing w:val="8"/>
          <w:w w:val="110"/>
        </w:rPr>
        <w:t xml:space="preserve"> </w:t>
      </w:r>
      <w:r>
        <w:rPr>
          <w:w w:val="110"/>
        </w:rPr>
        <w:t>del</w:t>
      </w:r>
      <w:r>
        <w:rPr>
          <w:spacing w:val="8"/>
          <w:w w:val="110"/>
        </w:rPr>
        <w:t xml:space="preserve"> </w:t>
      </w:r>
      <w:r>
        <w:rPr>
          <w:w w:val="110"/>
        </w:rPr>
        <w:t>gasto</w:t>
      </w:r>
      <w:r>
        <w:rPr>
          <w:spacing w:val="9"/>
          <w:w w:val="110"/>
        </w:rPr>
        <w:t xml:space="preserve"> </w:t>
      </w:r>
      <w:r>
        <w:rPr>
          <w:w w:val="110"/>
        </w:rPr>
        <w:t>público,</w:t>
      </w:r>
      <w:r>
        <w:rPr>
          <w:spacing w:val="9"/>
          <w:w w:val="110"/>
        </w:rPr>
        <w:t xml:space="preserve"> </w:t>
      </w:r>
      <w:r>
        <w:rPr>
          <w:w w:val="110"/>
        </w:rPr>
        <w:t>así</w:t>
      </w:r>
      <w:r>
        <w:rPr>
          <w:spacing w:val="8"/>
          <w:w w:val="110"/>
        </w:rPr>
        <w:t xml:space="preserve"> </w:t>
      </w:r>
      <w:r>
        <w:rPr>
          <w:w w:val="110"/>
        </w:rPr>
        <w:t>como</w:t>
      </w:r>
      <w:r>
        <w:rPr>
          <w:spacing w:val="7"/>
          <w:w w:val="110"/>
        </w:rPr>
        <w:t xml:space="preserve"> </w:t>
      </w:r>
      <w:r>
        <w:rPr>
          <w:w w:val="110"/>
        </w:rPr>
        <w:t>la</w:t>
      </w:r>
      <w:r>
        <w:rPr>
          <w:spacing w:val="8"/>
          <w:w w:val="110"/>
        </w:rPr>
        <w:t xml:space="preserve"> </w:t>
      </w:r>
      <w:r>
        <w:rPr>
          <w:w w:val="110"/>
        </w:rPr>
        <w:t>eficiencia</w:t>
      </w:r>
      <w:r>
        <w:rPr>
          <w:spacing w:val="9"/>
          <w:w w:val="110"/>
        </w:rPr>
        <w:t xml:space="preserve"> </w:t>
      </w:r>
      <w:r>
        <w:rPr>
          <w:w w:val="110"/>
        </w:rPr>
        <w:t>y</w:t>
      </w:r>
      <w:r>
        <w:rPr>
          <w:spacing w:val="12"/>
          <w:w w:val="110"/>
        </w:rPr>
        <w:t xml:space="preserve"> </w:t>
      </w:r>
      <w:r>
        <w:rPr>
          <w:w w:val="110"/>
        </w:rPr>
        <w:t>trasparencia</w:t>
      </w:r>
      <w:r>
        <w:rPr>
          <w:spacing w:val="9"/>
          <w:w w:val="110"/>
        </w:rPr>
        <w:t xml:space="preserve"> </w:t>
      </w:r>
      <w:r>
        <w:rPr>
          <w:w w:val="110"/>
        </w:rPr>
        <w:t>en</w:t>
      </w:r>
      <w:r>
        <w:rPr>
          <w:spacing w:val="8"/>
          <w:w w:val="110"/>
        </w:rPr>
        <w:t xml:space="preserve"> </w:t>
      </w:r>
      <w:r>
        <w:rPr>
          <w:w w:val="110"/>
        </w:rPr>
        <w:t>el</w:t>
      </w:r>
      <w:r>
        <w:rPr>
          <w:spacing w:val="8"/>
          <w:w w:val="110"/>
        </w:rPr>
        <w:t xml:space="preserve"> </w:t>
      </w:r>
      <w:r>
        <w:rPr>
          <w:w w:val="110"/>
        </w:rPr>
        <w:t>manejo</w:t>
      </w:r>
      <w:r>
        <w:rPr>
          <w:spacing w:val="9"/>
          <w:w w:val="110"/>
        </w:rPr>
        <w:t xml:space="preserve"> </w:t>
      </w:r>
      <w:r>
        <w:rPr>
          <w:w w:val="110"/>
        </w:rPr>
        <w:t>de</w:t>
      </w:r>
      <w:r>
        <w:rPr>
          <w:spacing w:val="7"/>
          <w:w w:val="110"/>
        </w:rPr>
        <w:t xml:space="preserve"> </w:t>
      </w:r>
      <w:r>
        <w:rPr>
          <w:w w:val="110"/>
        </w:rPr>
        <w:t>recursos</w:t>
      </w:r>
      <w:r>
        <w:rPr>
          <w:spacing w:val="7"/>
          <w:w w:val="110"/>
        </w:rPr>
        <w:t xml:space="preserve"> </w:t>
      </w:r>
      <w:r>
        <w:rPr>
          <w:w w:val="110"/>
        </w:rPr>
        <w:t>del</w:t>
      </w:r>
      <w:r>
        <w:rPr>
          <w:spacing w:val="9"/>
          <w:w w:val="110"/>
        </w:rPr>
        <w:t xml:space="preserve"> </w:t>
      </w:r>
      <w:r>
        <w:rPr>
          <w:w w:val="110"/>
        </w:rPr>
        <w:t>erari</w:t>
      </w:r>
      <w:r>
        <w:rPr>
          <w:w w:val="110"/>
        </w:rPr>
        <w:t>o.</w:t>
      </w:r>
    </w:p>
    <w:p w:rsidR="009627A3" w:rsidRDefault="009627A3">
      <w:pPr>
        <w:pStyle w:val="Textoindependiente"/>
        <w:spacing w:before="10"/>
      </w:pPr>
    </w:p>
    <w:p w:rsidR="009627A3" w:rsidRDefault="00E35D77">
      <w:pPr>
        <w:pStyle w:val="Textoindependiente"/>
        <w:spacing w:line="249" w:lineRule="auto"/>
        <w:ind w:left="112" w:right="113"/>
        <w:jc w:val="both"/>
      </w:pPr>
      <w:r>
        <w:rPr>
          <w:w w:val="110"/>
        </w:rPr>
        <w:t>La entrada del COMPRAMEX contribuye a la modernización y a aumentar el  acceso de la ciudadanía  a</w:t>
      </w:r>
      <w:r>
        <w:rPr>
          <w:spacing w:val="9"/>
          <w:w w:val="110"/>
        </w:rPr>
        <w:t xml:space="preserve"> </w:t>
      </w:r>
      <w:r>
        <w:rPr>
          <w:w w:val="110"/>
        </w:rPr>
        <w:t>los</w:t>
      </w:r>
      <w:r>
        <w:rPr>
          <w:spacing w:val="9"/>
          <w:w w:val="110"/>
        </w:rPr>
        <w:t xml:space="preserve"> </w:t>
      </w:r>
      <w:r>
        <w:rPr>
          <w:w w:val="110"/>
        </w:rPr>
        <w:t>procesos</w:t>
      </w:r>
      <w:r>
        <w:rPr>
          <w:spacing w:val="9"/>
          <w:w w:val="110"/>
        </w:rPr>
        <w:t xml:space="preserve"> </w:t>
      </w:r>
      <w:r>
        <w:rPr>
          <w:w w:val="110"/>
        </w:rPr>
        <w:t>que</w:t>
      </w:r>
      <w:r>
        <w:rPr>
          <w:spacing w:val="9"/>
          <w:w w:val="110"/>
        </w:rPr>
        <w:t xml:space="preserve"> </w:t>
      </w:r>
      <w:r>
        <w:rPr>
          <w:w w:val="110"/>
        </w:rPr>
        <w:t>nos</w:t>
      </w:r>
      <w:r>
        <w:rPr>
          <w:spacing w:val="12"/>
          <w:w w:val="110"/>
        </w:rPr>
        <w:t xml:space="preserve"> </w:t>
      </w:r>
      <w:r>
        <w:rPr>
          <w:w w:val="110"/>
        </w:rPr>
        <w:t>ocupan,</w:t>
      </w:r>
      <w:r>
        <w:rPr>
          <w:spacing w:val="11"/>
          <w:w w:val="110"/>
        </w:rPr>
        <w:t xml:space="preserve"> </w:t>
      </w:r>
      <w:r>
        <w:rPr>
          <w:w w:val="110"/>
        </w:rPr>
        <w:t>a</w:t>
      </w:r>
      <w:r>
        <w:rPr>
          <w:spacing w:val="10"/>
          <w:w w:val="110"/>
        </w:rPr>
        <w:t xml:space="preserve"> </w:t>
      </w:r>
      <w:r>
        <w:rPr>
          <w:w w:val="110"/>
        </w:rPr>
        <w:t>través</w:t>
      </w:r>
      <w:r>
        <w:rPr>
          <w:spacing w:val="9"/>
          <w:w w:val="110"/>
        </w:rPr>
        <w:t xml:space="preserve"> </w:t>
      </w:r>
      <w:r>
        <w:rPr>
          <w:w w:val="110"/>
        </w:rPr>
        <w:t>de</w:t>
      </w:r>
      <w:r>
        <w:rPr>
          <w:spacing w:val="9"/>
          <w:w w:val="110"/>
        </w:rPr>
        <w:t xml:space="preserve"> </w:t>
      </w:r>
      <w:r>
        <w:rPr>
          <w:w w:val="110"/>
        </w:rPr>
        <w:t>medios</w:t>
      </w:r>
      <w:r>
        <w:rPr>
          <w:spacing w:val="16"/>
          <w:w w:val="110"/>
        </w:rPr>
        <w:t xml:space="preserve"> </w:t>
      </w:r>
      <w:r>
        <w:rPr>
          <w:w w:val="110"/>
        </w:rPr>
        <w:t>remotos</w:t>
      </w:r>
      <w:r>
        <w:rPr>
          <w:spacing w:val="9"/>
          <w:w w:val="110"/>
        </w:rPr>
        <w:t xml:space="preserve"> </w:t>
      </w:r>
      <w:r>
        <w:rPr>
          <w:w w:val="110"/>
        </w:rPr>
        <w:t>de</w:t>
      </w:r>
      <w:r>
        <w:rPr>
          <w:spacing w:val="9"/>
          <w:w w:val="110"/>
        </w:rPr>
        <w:t xml:space="preserve"> </w:t>
      </w:r>
      <w:r>
        <w:rPr>
          <w:w w:val="110"/>
        </w:rPr>
        <w:t>comunicación</w:t>
      </w:r>
      <w:r>
        <w:rPr>
          <w:spacing w:val="10"/>
          <w:w w:val="110"/>
        </w:rPr>
        <w:t xml:space="preserve"> </w:t>
      </w:r>
      <w:r>
        <w:rPr>
          <w:w w:val="110"/>
        </w:rPr>
        <w:t>electrónica.</w:t>
      </w:r>
    </w:p>
    <w:p w:rsidR="009627A3" w:rsidRDefault="009627A3">
      <w:pPr>
        <w:pStyle w:val="Textoindependiente"/>
        <w:spacing w:before="6"/>
      </w:pPr>
    </w:p>
    <w:p w:rsidR="009627A3" w:rsidRDefault="00E35D77">
      <w:pPr>
        <w:pStyle w:val="Textoindependiente"/>
        <w:spacing w:line="247" w:lineRule="auto"/>
        <w:ind w:left="112" w:right="113"/>
        <w:jc w:val="both"/>
      </w:pPr>
      <w:r>
        <w:rPr>
          <w:w w:val="110"/>
        </w:rPr>
        <w:t>El uso estratégico de COMPRAMEX pretende no solamente lograr procedimientos más transparentes y homogéneos, sino también promover la participación de un mayor número de proveedores en licitaciones públicas, así como eficientar la recopilación de datos, con</w:t>
      </w:r>
      <w:r>
        <w:rPr>
          <w:w w:val="110"/>
        </w:rPr>
        <w:t>tribuyendo así a establecer estrategias de contratación pública con más</w:t>
      </w:r>
      <w:r>
        <w:rPr>
          <w:spacing w:val="8"/>
          <w:w w:val="110"/>
        </w:rPr>
        <w:t xml:space="preserve"> </w:t>
      </w:r>
      <w:r>
        <w:rPr>
          <w:w w:val="110"/>
        </w:rPr>
        <w:t>información.</w:t>
      </w:r>
    </w:p>
    <w:p w:rsidR="009627A3" w:rsidRDefault="009627A3">
      <w:pPr>
        <w:spacing w:line="247" w:lineRule="auto"/>
        <w:jc w:val="both"/>
        <w:sectPr w:rsidR="009627A3">
          <w:footerReference w:type="default" r:id="rId9"/>
          <w:pgSz w:w="12240" w:h="15840"/>
          <w:pgMar w:top="1680" w:right="1020" w:bottom="1120" w:left="1020" w:header="708" w:footer="934" w:gutter="0"/>
          <w:pgNumType w:start="2"/>
          <w:cols w:space="720"/>
        </w:sectPr>
      </w:pPr>
    </w:p>
    <w:p w:rsidR="009627A3" w:rsidRDefault="00E35D77">
      <w:pPr>
        <w:pStyle w:val="Textoindependiente"/>
        <w:spacing w:before="4" w:line="249" w:lineRule="auto"/>
        <w:ind w:left="112" w:right="112"/>
        <w:jc w:val="both"/>
      </w:pPr>
      <w:r>
        <w:rPr>
          <w:w w:val="110"/>
        </w:rPr>
        <w:lastRenderedPageBreak/>
        <w:t>La implementación de dicho sistema de contrataciones públicas tiene</w:t>
      </w:r>
      <w:r>
        <w:rPr>
          <w:w w:val="110"/>
        </w:rPr>
        <w:t xml:space="preserve"> como finalidad a  corto,  mediano y largo plazo, mostrar resultados que corresponden exactamente  a  las  necesidades  estatales, de una manera eficiente y</w:t>
      </w:r>
      <w:r>
        <w:rPr>
          <w:spacing w:val="16"/>
          <w:w w:val="110"/>
        </w:rPr>
        <w:t xml:space="preserve"> </w:t>
      </w:r>
      <w:r>
        <w:rPr>
          <w:w w:val="110"/>
        </w:rPr>
        <w:t>económica.</w:t>
      </w:r>
    </w:p>
    <w:p w:rsidR="009627A3" w:rsidRDefault="009627A3">
      <w:pPr>
        <w:pStyle w:val="Textoindependiente"/>
        <w:spacing w:before="4"/>
      </w:pPr>
    </w:p>
    <w:p w:rsidR="009627A3" w:rsidRDefault="00E35D77">
      <w:pPr>
        <w:pStyle w:val="Textoindependiente"/>
        <w:spacing w:before="1" w:line="247" w:lineRule="auto"/>
        <w:ind w:left="112" w:right="262"/>
      </w:pPr>
      <w:r>
        <w:rPr>
          <w:w w:val="110"/>
        </w:rPr>
        <w:t>En la actualidad, resulta obligatorio para las instancias gubernamentales que la contra</w:t>
      </w:r>
      <w:r>
        <w:rPr>
          <w:w w:val="110"/>
        </w:rPr>
        <w:t xml:space="preserve">tación pública se desarrolle en un ámbito de mayor transparencia, por tal motivo, los procedimientos de selección requieren, para su gestión, de un conjunto de reglas y de parámetros que mejoren las prácticas en   esta materia, con el propósito de cumplir </w:t>
      </w:r>
      <w:r>
        <w:rPr>
          <w:w w:val="110"/>
        </w:rPr>
        <w:t>cabalmente con los fines del Estado, así como para administrar mejor los recursos</w:t>
      </w:r>
      <w:r>
        <w:rPr>
          <w:spacing w:val="43"/>
          <w:w w:val="110"/>
        </w:rPr>
        <w:t xml:space="preserve"> </w:t>
      </w:r>
      <w:r>
        <w:rPr>
          <w:w w:val="110"/>
        </w:rPr>
        <w:t>públicos.</w:t>
      </w:r>
    </w:p>
    <w:p w:rsidR="009627A3" w:rsidRDefault="009627A3">
      <w:pPr>
        <w:pStyle w:val="Textoindependiente"/>
        <w:spacing w:before="11"/>
      </w:pPr>
    </w:p>
    <w:p w:rsidR="009627A3" w:rsidRDefault="00E35D77">
      <w:pPr>
        <w:pStyle w:val="Textoindependiente"/>
        <w:spacing w:line="247" w:lineRule="auto"/>
        <w:ind w:left="112" w:right="111"/>
        <w:jc w:val="both"/>
      </w:pPr>
      <w:r>
        <w:rPr>
          <w:w w:val="110"/>
        </w:rPr>
        <w:t>Así, se materializa una acción ética en lo que a contratación estatal se refiere, por cuanto que en principio, se evitan conspiraciones dolosas y se promueve la ac</w:t>
      </w:r>
      <w:r>
        <w:rPr>
          <w:w w:val="110"/>
        </w:rPr>
        <w:t>ción de control y de fiscalización que ejercen los mismos particulares sobre la actividad administrativa, quienes cuentan con los remedios procesales idóneos para impugnar algún proceder estatal irregular.</w:t>
      </w:r>
    </w:p>
    <w:p w:rsidR="009627A3" w:rsidRDefault="009627A3">
      <w:pPr>
        <w:pStyle w:val="Textoindependiente"/>
        <w:spacing w:before="10"/>
      </w:pPr>
    </w:p>
    <w:p w:rsidR="009627A3" w:rsidRDefault="00E35D77">
      <w:pPr>
        <w:pStyle w:val="Textoindependiente"/>
        <w:spacing w:before="1" w:line="247" w:lineRule="auto"/>
        <w:ind w:left="112" w:right="115"/>
        <w:jc w:val="both"/>
      </w:pPr>
      <w:r>
        <w:rPr>
          <w:w w:val="110"/>
        </w:rPr>
        <w:t>Además, de esta manera, la administración pública tiene mayores posibilidades de acierto en cuanto  al cumplimiento y a la ejecución de los contratos, a la calidad de la prestación, mayor capacidad técnica y financiera,</w:t>
      </w:r>
      <w:r>
        <w:rPr>
          <w:spacing w:val="34"/>
          <w:w w:val="110"/>
        </w:rPr>
        <w:t xml:space="preserve"> </w:t>
      </w:r>
      <w:r>
        <w:rPr>
          <w:w w:val="110"/>
        </w:rPr>
        <w:t>etc.</w:t>
      </w:r>
    </w:p>
    <w:p w:rsidR="009627A3" w:rsidRDefault="009627A3">
      <w:pPr>
        <w:pStyle w:val="Textoindependiente"/>
        <w:spacing w:before="8"/>
      </w:pPr>
    </w:p>
    <w:p w:rsidR="009627A3" w:rsidRDefault="00E35D77">
      <w:pPr>
        <w:pStyle w:val="Textoindependiente"/>
        <w:spacing w:before="1" w:line="249" w:lineRule="auto"/>
        <w:ind w:left="112" w:right="116"/>
        <w:jc w:val="both"/>
      </w:pPr>
      <w:r>
        <w:rPr>
          <w:w w:val="110"/>
        </w:rPr>
        <w:t>Con relación a los administrad</w:t>
      </w:r>
      <w:r>
        <w:rPr>
          <w:w w:val="110"/>
        </w:rPr>
        <w:t>os, el procedimiento constituye una garantía para contratar con el Estado y con otros entes públicos, ya que lo hacen bajo condiciones de concurrencia e igualdad, evitando tratos preferenciales, lo que logra una participación de los particulares real y efe</w:t>
      </w:r>
      <w:r>
        <w:rPr>
          <w:w w:val="110"/>
        </w:rPr>
        <w:t>ctiva.</w:t>
      </w:r>
    </w:p>
    <w:p w:rsidR="009627A3" w:rsidRDefault="009627A3">
      <w:pPr>
        <w:pStyle w:val="Textoindependiente"/>
        <w:spacing w:before="2"/>
      </w:pPr>
    </w:p>
    <w:p w:rsidR="009627A3" w:rsidRDefault="00E35D77">
      <w:pPr>
        <w:pStyle w:val="Textoindependiente"/>
        <w:spacing w:line="247" w:lineRule="auto"/>
        <w:ind w:left="112" w:right="112"/>
        <w:jc w:val="both"/>
      </w:pPr>
      <w:r>
        <w:rPr>
          <w:w w:val="110"/>
        </w:rPr>
        <w:t>Es necesario insistir en la importancia de la contratación pública como instrumento  del Estado  para la realización de los fines que le son inherentes, buscándose que cuando se compre un bien o se contrate un servicio debe ser con la menor cantida</w:t>
      </w:r>
      <w:r>
        <w:rPr>
          <w:w w:val="110"/>
        </w:rPr>
        <w:t>d de recursos posibles, sin sacrificar la eficiencia y  la efectividad. Si la contratación pública se desarrolla en un contexto de publicidad y de acceso a la información, se posibilita, asimismo, su control</w:t>
      </w:r>
      <w:r>
        <w:rPr>
          <w:spacing w:val="17"/>
          <w:w w:val="110"/>
        </w:rPr>
        <w:t xml:space="preserve"> </w:t>
      </w:r>
      <w:r>
        <w:rPr>
          <w:w w:val="110"/>
        </w:rPr>
        <w:t>social.</w:t>
      </w:r>
    </w:p>
    <w:p w:rsidR="009627A3" w:rsidRDefault="009627A3">
      <w:pPr>
        <w:pStyle w:val="Textoindependiente"/>
        <w:rPr>
          <w:sz w:val="21"/>
        </w:rPr>
      </w:pPr>
    </w:p>
    <w:p w:rsidR="009627A3" w:rsidRDefault="00E35D77">
      <w:pPr>
        <w:pStyle w:val="Textoindependiente"/>
        <w:spacing w:line="247" w:lineRule="auto"/>
        <w:ind w:left="112" w:right="113"/>
        <w:jc w:val="both"/>
      </w:pPr>
      <w:r>
        <w:rPr>
          <w:w w:val="110"/>
        </w:rPr>
        <w:t>De lo anterior, se desprende que al actuar con una mayor transparencia en  el  proceso  de  contratación se obtienen diversos beneficios para todos los sectores: el público, ya que sus decisiones tienen un respaldo de legitimidad y legalidad; el privado, q</w:t>
      </w:r>
      <w:r>
        <w:rPr>
          <w:w w:val="110"/>
        </w:rPr>
        <w:t>ue puede participar de estos procesos  en  un marco de competencia leal; la sociedad en general, dado que sus necesidades son cubiertas con bienes</w:t>
      </w:r>
      <w:r>
        <w:rPr>
          <w:spacing w:val="9"/>
          <w:w w:val="110"/>
        </w:rPr>
        <w:t xml:space="preserve"> </w:t>
      </w:r>
      <w:r>
        <w:rPr>
          <w:w w:val="110"/>
        </w:rPr>
        <w:t>y</w:t>
      </w:r>
      <w:r>
        <w:rPr>
          <w:spacing w:val="10"/>
          <w:w w:val="110"/>
        </w:rPr>
        <w:t xml:space="preserve"> </w:t>
      </w:r>
      <w:r>
        <w:rPr>
          <w:w w:val="110"/>
        </w:rPr>
        <w:t>servicios</w:t>
      </w:r>
      <w:r>
        <w:rPr>
          <w:spacing w:val="9"/>
          <w:w w:val="110"/>
        </w:rPr>
        <w:t xml:space="preserve"> </w:t>
      </w:r>
      <w:r>
        <w:rPr>
          <w:w w:val="110"/>
        </w:rPr>
        <w:t>públicos</w:t>
      </w:r>
      <w:r>
        <w:rPr>
          <w:spacing w:val="9"/>
          <w:w w:val="110"/>
        </w:rPr>
        <w:t xml:space="preserve"> </w:t>
      </w:r>
      <w:r>
        <w:rPr>
          <w:w w:val="110"/>
        </w:rPr>
        <w:t>adquiridos</w:t>
      </w:r>
      <w:r>
        <w:rPr>
          <w:spacing w:val="10"/>
          <w:w w:val="110"/>
        </w:rPr>
        <w:t xml:space="preserve"> </w:t>
      </w:r>
      <w:r>
        <w:rPr>
          <w:w w:val="110"/>
        </w:rPr>
        <w:t>en</w:t>
      </w:r>
      <w:r>
        <w:rPr>
          <w:spacing w:val="10"/>
          <w:w w:val="110"/>
        </w:rPr>
        <w:t xml:space="preserve"> </w:t>
      </w:r>
      <w:r>
        <w:rPr>
          <w:w w:val="110"/>
        </w:rPr>
        <w:t>las</w:t>
      </w:r>
      <w:r>
        <w:rPr>
          <w:spacing w:val="14"/>
          <w:w w:val="110"/>
        </w:rPr>
        <w:t xml:space="preserve"> </w:t>
      </w:r>
      <w:r>
        <w:rPr>
          <w:w w:val="110"/>
        </w:rPr>
        <w:t>mejores</w:t>
      </w:r>
      <w:r>
        <w:rPr>
          <w:spacing w:val="9"/>
          <w:w w:val="110"/>
        </w:rPr>
        <w:t xml:space="preserve"> </w:t>
      </w:r>
      <w:r>
        <w:rPr>
          <w:w w:val="110"/>
        </w:rPr>
        <w:t>condiciones</w:t>
      </w:r>
      <w:r>
        <w:rPr>
          <w:spacing w:val="9"/>
          <w:w w:val="110"/>
        </w:rPr>
        <w:t xml:space="preserve"> </w:t>
      </w:r>
      <w:r>
        <w:rPr>
          <w:w w:val="110"/>
        </w:rPr>
        <w:t>de</w:t>
      </w:r>
      <w:r>
        <w:rPr>
          <w:spacing w:val="9"/>
          <w:w w:val="110"/>
        </w:rPr>
        <w:t xml:space="preserve"> </w:t>
      </w:r>
      <w:r>
        <w:rPr>
          <w:w w:val="110"/>
        </w:rPr>
        <w:t>mercado.</w:t>
      </w:r>
    </w:p>
    <w:p w:rsidR="009627A3" w:rsidRDefault="009627A3">
      <w:pPr>
        <w:pStyle w:val="Textoindependiente"/>
        <w:rPr>
          <w:sz w:val="21"/>
        </w:rPr>
      </w:pPr>
    </w:p>
    <w:p w:rsidR="009627A3" w:rsidRDefault="00E35D77">
      <w:pPr>
        <w:pStyle w:val="Textoindependiente"/>
        <w:spacing w:line="247" w:lineRule="auto"/>
        <w:ind w:left="112" w:right="115"/>
      </w:pPr>
      <w:r>
        <w:rPr>
          <w:w w:val="110"/>
        </w:rPr>
        <w:t>Por otra parte, la OCDE hace referenc</w:t>
      </w:r>
      <w:r>
        <w:rPr>
          <w:w w:val="110"/>
        </w:rPr>
        <w:t>ia a un mejor aprovechamiento del poder de compra del Estado de México, puntualizando que el gobierno debe explorar oportunidades adicionales para hacer  el mejor uso de dicho poder; principalmente, mediante una mayor consolidación de las adquisiciones ent</w:t>
      </w:r>
      <w:r>
        <w:rPr>
          <w:w w:val="110"/>
        </w:rPr>
        <w:t>re sus diferentes grupos de contratación pública.</w:t>
      </w:r>
    </w:p>
    <w:p w:rsidR="009627A3" w:rsidRDefault="009627A3">
      <w:pPr>
        <w:pStyle w:val="Textoindependiente"/>
        <w:spacing w:before="10"/>
      </w:pPr>
    </w:p>
    <w:p w:rsidR="009627A3" w:rsidRDefault="00E35D77">
      <w:pPr>
        <w:pStyle w:val="Textoindependiente"/>
        <w:spacing w:line="249" w:lineRule="auto"/>
        <w:ind w:left="112" w:right="116"/>
        <w:jc w:val="both"/>
      </w:pPr>
      <w:r>
        <w:rPr>
          <w:w w:val="110"/>
        </w:rPr>
        <w:t>En ese sentido, es sabido que la consolidación de procedimientos de contratación ofrece una serie de ventajas de orden técnico, económico, ético y político, de acuerdo con el principio de legalidad que deb</w:t>
      </w:r>
      <w:r>
        <w:rPr>
          <w:w w:val="110"/>
        </w:rPr>
        <w:t>e imperar en el obrar estatal.</w:t>
      </w:r>
    </w:p>
    <w:p w:rsidR="009627A3" w:rsidRDefault="009627A3">
      <w:pPr>
        <w:pStyle w:val="Textoindependiente"/>
        <w:spacing w:before="2"/>
      </w:pPr>
    </w:p>
    <w:p w:rsidR="009627A3" w:rsidRDefault="00E35D77">
      <w:pPr>
        <w:pStyle w:val="Textoindependiente"/>
        <w:spacing w:before="1" w:line="247" w:lineRule="auto"/>
        <w:ind w:left="112" w:right="112"/>
        <w:jc w:val="both"/>
      </w:pPr>
      <w:r>
        <w:rPr>
          <w:w w:val="110"/>
        </w:rPr>
        <w:t xml:space="preserve">En el artículo 22 se establece la naturaleza jurídica del comité de adquisiciones y servicios que se constituirá en la Secretaría de Finanzas, así como en cada entidad, tribunal administrativo y ayuntamiento. El artículo 23 </w:t>
      </w:r>
      <w:r>
        <w:rPr>
          <w:w w:val="110"/>
        </w:rPr>
        <w:t xml:space="preserve">establece las funciones de este comité, acotando su intervención a la participación en los procedimientos adquisitivos, ya no así en la tramitación de los mismos. Lo anterior, en virtud de que entre las reformas propuestas se encuentra la intervención del </w:t>
      </w:r>
      <w:r>
        <w:rPr>
          <w:w w:val="110"/>
        </w:rPr>
        <w:t>comité de adquisiciones y servicios, únicamente en la emisión de dictámenes de adjudicación.</w:t>
      </w:r>
    </w:p>
    <w:p w:rsidR="009627A3" w:rsidRDefault="009627A3">
      <w:pPr>
        <w:pStyle w:val="Textoindependiente"/>
        <w:rPr>
          <w:sz w:val="21"/>
        </w:rPr>
      </w:pPr>
    </w:p>
    <w:p w:rsidR="009627A3" w:rsidRDefault="00E35D77">
      <w:pPr>
        <w:pStyle w:val="Textoindependiente"/>
        <w:spacing w:before="1" w:line="249" w:lineRule="auto"/>
        <w:ind w:left="112" w:right="113"/>
        <w:jc w:val="both"/>
      </w:pPr>
      <w:r>
        <w:rPr>
          <w:w w:val="110"/>
        </w:rPr>
        <w:t>Una de las aportaciones sustanciales de la Ley de Contratación  Pública del  Estado de México se  refiere a la partición de los actos adquisitivos en tres, a saber: acto de presentación y apertura de propuestas, dictamen de adjudicación y fallo. Al respect</w:t>
      </w:r>
      <w:r>
        <w:rPr>
          <w:w w:val="110"/>
        </w:rPr>
        <w:t>o, el artículo 35 estipula, esencialmente,</w:t>
      </w:r>
      <w:r>
        <w:rPr>
          <w:spacing w:val="-7"/>
          <w:w w:val="110"/>
        </w:rPr>
        <w:t xml:space="preserve"> </w:t>
      </w:r>
      <w:r>
        <w:rPr>
          <w:w w:val="110"/>
        </w:rPr>
        <w:t>que</w:t>
      </w:r>
    </w:p>
    <w:p w:rsidR="009627A3" w:rsidRDefault="009627A3">
      <w:pPr>
        <w:spacing w:line="249" w:lineRule="auto"/>
        <w:jc w:val="both"/>
        <w:sectPr w:rsidR="009627A3">
          <w:pgSz w:w="12240" w:h="15840"/>
          <w:pgMar w:top="1680" w:right="1020" w:bottom="1120" w:left="1020" w:header="708" w:footer="934" w:gutter="0"/>
          <w:cols w:space="720"/>
        </w:sectPr>
      </w:pPr>
    </w:p>
    <w:p w:rsidR="009627A3" w:rsidRDefault="00E35D77">
      <w:pPr>
        <w:pStyle w:val="Textoindependiente"/>
        <w:spacing w:before="4" w:line="249" w:lineRule="auto"/>
        <w:ind w:left="112" w:right="116"/>
        <w:jc w:val="both"/>
      </w:pPr>
      <w:r>
        <w:rPr>
          <w:w w:val="110"/>
        </w:rPr>
        <w:lastRenderedPageBreak/>
        <w:t>el acto de presentación y apertura de propuestas será realizado por el servidor público designado por  la convocante, y que el comité de adquisiciones y servicios será el encargado de  evaluar  l</w:t>
      </w:r>
      <w:r>
        <w:rPr>
          <w:w w:val="110"/>
        </w:rPr>
        <w:t>as  propuestas</w:t>
      </w:r>
      <w:r>
        <w:rPr>
          <w:spacing w:val="13"/>
          <w:w w:val="110"/>
        </w:rPr>
        <w:t xml:space="preserve"> </w:t>
      </w:r>
      <w:r>
        <w:rPr>
          <w:w w:val="110"/>
        </w:rPr>
        <w:t>presentadas,</w:t>
      </w:r>
      <w:r>
        <w:rPr>
          <w:spacing w:val="10"/>
          <w:w w:val="110"/>
        </w:rPr>
        <w:t xml:space="preserve"> </w:t>
      </w:r>
      <w:r>
        <w:rPr>
          <w:w w:val="110"/>
        </w:rPr>
        <w:t>a</w:t>
      </w:r>
      <w:r>
        <w:rPr>
          <w:spacing w:val="10"/>
          <w:w w:val="110"/>
        </w:rPr>
        <w:t xml:space="preserve"> </w:t>
      </w:r>
      <w:r>
        <w:rPr>
          <w:w w:val="110"/>
        </w:rPr>
        <w:t>fin</w:t>
      </w:r>
      <w:r>
        <w:rPr>
          <w:spacing w:val="11"/>
          <w:w w:val="110"/>
        </w:rPr>
        <w:t xml:space="preserve"> </w:t>
      </w:r>
      <w:r>
        <w:rPr>
          <w:w w:val="110"/>
        </w:rPr>
        <w:t>de</w:t>
      </w:r>
      <w:r>
        <w:rPr>
          <w:spacing w:val="9"/>
          <w:w w:val="110"/>
        </w:rPr>
        <w:t xml:space="preserve"> </w:t>
      </w:r>
      <w:r>
        <w:rPr>
          <w:w w:val="110"/>
        </w:rPr>
        <w:t>emitir</w:t>
      </w:r>
      <w:r>
        <w:rPr>
          <w:spacing w:val="11"/>
          <w:w w:val="110"/>
        </w:rPr>
        <w:t xml:space="preserve"> </w:t>
      </w:r>
      <w:r>
        <w:rPr>
          <w:w w:val="110"/>
        </w:rPr>
        <w:t>el</w:t>
      </w:r>
      <w:r>
        <w:rPr>
          <w:spacing w:val="11"/>
          <w:w w:val="110"/>
        </w:rPr>
        <w:t xml:space="preserve"> </w:t>
      </w:r>
      <w:r>
        <w:rPr>
          <w:w w:val="110"/>
        </w:rPr>
        <w:t>dictamen</w:t>
      </w:r>
      <w:r>
        <w:rPr>
          <w:spacing w:val="10"/>
          <w:w w:val="110"/>
        </w:rPr>
        <w:t xml:space="preserve"> </w:t>
      </w:r>
      <w:r>
        <w:rPr>
          <w:w w:val="110"/>
        </w:rPr>
        <w:t>de</w:t>
      </w:r>
      <w:r>
        <w:rPr>
          <w:spacing w:val="9"/>
          <w:w w:val="110"/>
        </w:rPr>
        <w:t xml:space="preserve"> </w:t>
      </w:r>
      <w:r>
        <w:rPr>
          <w:w w:val="110"/>
        </w:rPr>
        <w:t>adjudicación</w:t>
      </w:r>
      <w:r>
        <w:rPr>
          <w:spacing w:val="10"/>
          <w:w w:val="110"/>
        </w:rPr>
        <w:t xml:space="preserve"> </w:t>
      </w:r>
      <w:r>
        <w:rPr>
          <w:w w:val="110"/>
        </w:rPr>
        <w:t>respectivo.</w:t>
      </w:r>
    </w:p>
    <w:p w:rsidR="009627A3" w:rsidRDefault="009627A3">
      <w:pPr>
        <w:pStyle w:val="Textoindependiente"/>
        <w:spacing w:before="4"/>
      </w:pPr>
    </w:p>
    <w:p w:rsidR="009627A3" w:rsidRDefault="00E35D77">
      <w:pPr>
        <w:pStyle w:val="Textoindependiente"/>
        <w:spacing w:before="1" w:line="247" w:lineRule="auto"/>
        <w:ind w:left="112" w:right="110"/>
        <w:jc w:val="both"/>
      </w:pPr>
      <w:r>
        <w:rPr>
          <w:w w:val="110"/>
        </w:rPr>
        <w:t>Consecuente con el modelo adquisitivo propuesto, el artículo 36 establece el procedimiento para el acto de presentación y apertura de propuestas, destacando que en este so</w:t>
      </w:r>
      <w:r>
        <w:rPr>
          <w:w w:val="110"/>
        </w:rPr>
        <w:t>lo se reciben las propuestas que presenten los licitantes, y que únicamente se desechan aquellas que, cuantitativamente, no cumplan</w:t>
      </w:r>
      <w:r>
        <w:rPr>
          <w:spacing w:val="12"/>
          <w:w w:val="110"/>
        </w:rPr>
        <w:t xml:space="preserve"> </w:t>
      </w:r>
      <w:r>
        <w:rPr>
          <w:w w:val="110"/>
        </w:rPr>
        <w:t>con</w:t>
      </w:r>
      <w:r>
        <w:rPr>
          <w:spacing w:val="13"/>
          <w:w w:val="110"/>
        </w:rPr>
        <w:t xml:space="preserve"> </w:t>
      </w:r>
      <w:r>
        <w:rPr>
          <w:w w:val="110"/>
        </w:rPr>
        <w:t>los</w:t>
      </w:r>
      <w:r>
        <w:rPr>
          <w:spacing w:val="11"/>
          <w:w w:val="110"/>
        </w:rPr>
        <w:t xml:space="preserve"> </w:t>
      </w:r>
      <w:r>
        <w:rPr>
          <w:w w:val="110"/>
        </w:rPr>
        <w:t>requisitos</w:t>
      </w:r>
      <w:r>
        <w:rPr>
          <w:spacing w:val="12"/>
          <w:w w:val="110"/>
        </w:rPr>
        <w:t xml:space="preserve"> </w:t>
      </w:r>
      <w:r>
        <w:rPr>
          <w:w w:val="110"/>
        </w:rPr>
        <w:t>establecidos</w:t>
      </w:r>
      <w:r>
        <w:rPr>
          <w:spacing w:val="12"/>
          <w:w w:val="110"/>
        </w:rPr>
        <w:t xml:space="preserve"> </w:t>
      </w:r>
      <w:r>
        <w:rPr>
          <w:w w:val="110"/>
        </w:rPr>
        <w:t>en</w:t>
      </w:r>
      <w:r>
        <w:rPr>
          <w:spacing w:val="12"/>
          <w:w w:val="110"/>
        </w:rPr>
        <w:t xml:space="preserve"> </w:t>
      </w:r>
      <w:r>
        <w:rPr>
          <w:w w:val="110"/>
        </w:rPr>
        <w:t>las</w:t>
      </w:r>
      <w:r>
        <w:rPr>
          <w:spacing w:val="12"/>
          <w:w w:val="110"/>
        </w:rPr>
        <w:t xml:space="preserve"> </w:t>
      </w:r>
      <w:r>
        <w:rPr>
          <w:w w:val="110"/>
        </w:rPr>
        <w:t>bases</w:t>
      </w:r>
      <w:r>
        <w:rPr>
          <w:spacing w:val="11"/>
          <w:w w:val="110"/>
        </w:rPr>
        <w:t xml:space="preserve"> </w:t>
      </w:r>
      <w:r>
        <w:rPr>
          <w:w w:val="110"/>
        </w:rPr>
        <w:t>concursales</w:t>
      </w:r>
      <w:r>
        <w:rPr>
          <w:spacing w:val="13"/>
          <w:w w:val="110"/>
        </w:rPr>
        <w:t xml:space="preserve"> </w:t>
      </w:r>
      <w:r>
        <w:rPr>
          <w:w w:val="110"/>
        </w:rPr>
        <w:t>respectivas.</w:t>
      </w:r>
    </w:p>
    <w:p w:rsidR="009627A3" w:rsidRDefault="009627A3">
      <w:pPr>
        <w:pStyle w:val="Textoindependiente"/>
        <w:spacing w:before="10"/>
      </w:pPr>
    </w:p>
    <w:p w:rsidR="009627A3" w:rsidRDefault="00E35D77">
      <w:pPr>
        <w:pStyle w:val="Textoindependiente"/>
        <w:spacing w:line="247" w:lineRule="auto"/>
        <w:ind w:left="112" w:right="113"/>
        <w:jc w:val="both"/>
      </w:pPr>
      <w:r>
        <w:rPr>
          <w:w w:val="110"/>
        </w:rPr>
        <w:t>De esta forma, al comité de adquisiciones y servicios</w:t>
      </w:r>
      <w:r>
        <w:rPr>
          <w:w w:val="110"/>
        </w:rPr>
        <w:t xml:space="preserve"> le corresponde el análisis y la evaluación cualitativa de las propuestas técnicas y económicas presentadas, con lo que se pretende ampliar las fuentes de suministro del Gobierno del Estado de México. Asimismo, y acorde con el impulso tecnológico que se pr</w:t>
      </w:r>
      <w:r>
        <w:rPr>
          <w:w w:val="110"/>
        </w:rPr>
        <w:t>etende dotar a los trámites y servicios de la administración pública estatal, se establece la posibilidad de que los procedimientos adquisitivos se desahoguen a través del COMPRAMEX, por medio de los mecanismos que sobre el particular señalen las bases res</w:t>
      </w:r>
      <w:r>
        <w:rPr>
          <w:w w:val="110"/>
        </w:rPr>
        <w:t>pectivas.</w:t>
      </w:r>
    </w:p>
    <w:p w:rsidR="009627A3" w:rsidRDefault="009627A3">
      <w:pPr>
        <w:pStyle w:val="Textoindependiente"/>
        <w:spacing w:before="10"/>
      </w:pPr>
    </w:p>
    <w:p w:rsidR="009627A3" w:rsidRDefault="00E35D77">
      <w:pPr>
        <w:pStyle w:val="Textoindependiente"/>
        <w:spacing w:line="247" w:lineRule="auto"/>
        <w:ind w:left="112" w:right="111"/>
        <w:jc w:val="both"/>
      </w:pPr>
      <w:r>
        <w:rPr>
          <w:w w:val="110"/>
        </w:rPr>
        <w:t>Como complemento de lo anterior, se incluyen los artículos 37, 38 y 39, en los que se establecen la forma y la facultad del comité de adquisiciones y servicios para emitir los  dictámenes  de  adjudicación; la forma y la facultad de la convocant</w:t>
      </w:r>
      <w:r>
        <w:rPr>
          <w:w w:val="110"/>
        </w:rPr>
        <w:t xml:space="preserve">e para emitir el fallo, así como la obligación de emitir un acto para cada uno de los actos relacionados, respectivamente;  con  lo que se  desvinculan los actos que anteriormente formaban uno solo y que presentaban la dificultad de  ser  inoperantes  por </w:t>
      </w:r>
      <w:r>
        <w:rPr>
          <w:w w:val="110"/>
        </w:rPr>
        <w:t>ser indispensable la presencia de los integrantes del comité de adquisiciones y servicios en una función</w:t>
      </w:r>
      <w:r>
        <w:rPr>
          <w:spacing w:val="11"/>
          <w:w w:val="110"/>
        </w:rPr>
        <w:t xml:space="preserve"> </w:t>
      </w:r>
      <w:r>
        <w:rPr>
          <w:w w:val="110"/>
        </w:rPr>
        <w:t>no</w:t>
      </w:r>
      <w:r>
        <w:rPr>
          <w:spacing w:val="11"/>
          <w:w w:val="110"/>
        </w:rPr>
        <w:t xml:space="preserve"> </w:t>
      </w:r>
      <w:r>
        <w:rPr>
          <w:w w:val="110"/>
        </w:rPr>
        <w:t>sustantiva</w:t>
      </w:r>
      <w:r>
        <w:rPr>
          <w:spacing w:val="11"/>
          <w:w w:val="110"/>
        </w:rPr>
        <w:t xml:space="preserve"> </w:t>
      </w:r>
      <w:r>
        <w:rPr>
          <w:w w:val="110"/>
        </w:rPr>
        <w:t>para</w:t>
      </w:r>
      <w:r>
        <w:rPr>
          <w:spacing w:val="12"/>
          <w:w w:val="110"/>
        </w:rPr>
        <w:t xml:space="preserve"> </w:t>
      </w:r>
      <w:r>
        <w:rPr>
          <w:w w:val="110"/>
        </w:rPr>
        <w:t>la</w:t>
      </w:r>
      <w:r>
        <w:rPr>
          <w:spacing w:val="11"/>
          <w:w w:val="110"/>
        </w:rPr>
        <w:t xml:space="preserve"> </w:t>
      </w:r>
      <w:r>
        <w:rPr>
          <w:w w:val="110"/>
        </w:rPr>
        <w:t>mayoría</w:t>
      </w:r>
      <w:r>
        <w:rPr>
          <w:spacing w:val="12"/>
          <w:w w:val="110"/>
        </w:rPr>
        <w:t xml:space="preserve"> </w:t>
      </w:r>
      <w:r>
        <w:rPr>
          <w:w w:val="110"/>
        </w:rPr>
        <w:t>de</w:t>
      </w:r>
      <w:r>
        <w:rPr>
          <w:spacing w:val="11"/>
          <w:w w:val="110"/>
        </w:rPr>
        <w:t xml:space="preserve"> </w:t>
      </w:r>
      <w:r>
        <w:rPr>
          <w:w w:val="110"/>
        </w:rPr>
        <w:t>sus</w:t>
      </w:r>
      <w:r>
        <w:rPr>
          <w:spacing w:val="10"/>
          <w:w w:val="110"/>
        </w:rPr>
        <w:t xml:space="preserve"> </w:t>
      </w:r>
      <w:r>
        <w:rPr>
          <w:w w:val="110"/>
        </w:rPr>
        <w:t>integrantes.</w:t>
      </w:r>
    </w:p>
    <w:p w:rsidR="009627A3" w:rsidRDefault="009627A3">
      <w:pPr>
        <w:pStyle w:val="Textoindependiente"/>
        <w:spacing w:before="2"/>
        <w:rPr>
          <w:sz w:val="21"/>
        </w:rPr>
      </w:pPr>
    </w:p>
    <w:p w:rsidR="009627A3" w:rsidRDefault="00E35D77">
      <w:pPr>
        <w:pStyle w:val="Textoindependiente"/>
        <w:spacing w:line="249" w:lineRule="auto"/>
        <w:ind w:left="112" w:right="114"/>
        <w:jc w:val="both"/>
      </w:pPr>
      <w:r>
        <w:rPr>
          <w:w w:val="110"/>
        </w:rPr>
        <w:t>En el artículo 40, se tiene la posibilidad de establecer un criterio de adjudicación que contemple la utilización de puntos y porcentajes.</w:t>
      </w:r>
    </w:p>
    <w:p w:rsidR="009627A3" w:rsidRDefault="009627A3">
      <w:pPr>
        <w:pStyle w:val="Textoindependiente"/>
        <w:spacing w:before="4"/>
      </w:pPr>
    </w:p>
    <w:p w:rsidR="009627A3" w:rsidRDefault="00E35D77">
      <w:pPr>
        <w:pStyle w:val="Textoindependiente"/>
        <w:spacing w:line="249" w:lineRule="auto"/>
        <w:ind w:left="112" w:right="113"/>
        <w:jc w:val="both"/>
      </w:pPr>
      <w:r>
        <w:rPr>
          <w:w w:val="110"/>
        </w:rPr>
        <w:t xml:space="preserve">En el artículo 70, se establece como obligación del área usuaria la de verificar e informar a la contratante que se </w:t>
      </w:r>
      <w:r>
        <w:rPr>
          <w:w w:val="110"/>
        </w:rPr>
        <w:t>cumplan las obligaciones a cargo del proveedor o del prestador de servicios.</w:t>
      </w:r>
    </w:p>
    <w:p w:rsidR="009627A3" w:rsidRDefault="009627A3">
      <w:pPr>
        <w:pStyle w:val="Textoindependiente"/>
        <w:spacing w:before="6"/>
      </w:pPr>
    </w:p>
    <w:p w:rsidR="009627A3" w:rsidRDefault="00E35D77">
      <w:pPr>
        <w:pStyle w:val="Textoindependiente"/>
        <w:ind w:left="112"/>
        <w:jc w:val="both"/>
      </w:pPr>
      <w:r>
        <w:rPr>
          <w:w w:val="110"/>
        </w:rPr>
        <w:t>Se considera en el artículo 73, la terminación anticipada de los contratos.</w:t>
      </w:r>
    </w:p>
    <w:p w:rsidR="009627A3" w:rsidRDefault="009627A3">
      <w:pPr>
        <w:pStyle w:val="Textoindependiente"/>
        <w:spacing w:before="4"/>
        <w:rPr>
          <w:sz w:val="21"/>
        </w:rPr>
      </w:pPr>
    </w:p>
    <w:p w:rsidR="009627A3" w:rsidRDefault="00E35D77">
      <w:pPr>
        <w:pStyle w:val="Textoindependiente"/>
        <w:spacing w:line="247" w:lineRule="auto"/>
        <w:ind w:left="112" w:right="112"/>
        <w:jc w:val="both"/>
      </w:pPr>
      <w:r>
        <w:rPr>
          <w:w w:val="110"/>
        </w:rPr>
        <w:t>Por su parte, el artículo 75 dispone que en las adquisiciones y arrendamientos de bienes inmuebles y enajenación de muebles e inmuebles, se observarán las normas, políticas o lineamientos  que,  al efecto, expida la Secretaría de Finanzas, dejando la aplic</w:t>
      </w:r>
      <w:r>
        <w:rPr>
          <w:w w:val="110"/>
        </w:rPr>
        <w:t>ación supletoria del Código Civil del Estado  de</w:t>
      </w:r>
      <w:r>
        <w:rPr>
          <w:spacing w:val="9"/>
          <w:w w:val="110"/>
        </w:rPr>
        <w:t xml:space="preserve"> </w:t>
      </w:r>
      <w:r>
        <w:rPr>
          <w:w w:val="110"/>
        </w:rPr>
        <w:t>México.</w:t>
      </w:r>
    </w:p>
    <w:p w:rsidR="009627A3" w:rsidRDefault="009627A3">
      <w:pPr>
        <w:pStyle w:val="Textoindependiente"/>
        <w:spacing w:before="10"/>
      </w:pPr>
    </w:p>
    <w:p w:rsidR="009627A3" w:rsidRDefault="00E35D77">
      <w:pPr>
        <w:pStyle w:val="Textoindependiente"/>
        <w:spacing w:line="247" w:lineRule="auto"/>
        <w:ind w:left="112" w:right="112"/>
        <w:jc w:val="both"/>
      </w:pPr>
      <w:r>
        <w:rPr>
          <w:w w:val="110"/>
        </w:rPr>
        <w:t>Se contemplan las figuras denominadas acuerdos de coordinación y contratos pedido; el primero, establecido en el artículo 79, en el cual se establece la posibilidad de celebrar acuerdos  de  coordin</w:t>
      </w:r>
      <w:r>
        <w:rPr>
          <w:w w:val="110"/>
        </w:rPr>
        <w:t>ación que permita a las entidades y a los ayuntamientos adquirir los bienes y contratar los servicios que requieran, a través de la Secretaría de Finanzas, en los  términos  de la  propia Ley y de  su Reglamento. Por lo que se refiere a la figura contempla</w:t>
      </w:r>
      <w:r>
        <w:rPr>
          <w:w w:val="110"/>
        </w:rPr>
        <w:t>da en el artículo 80, denominada contratos pedido, ésta se crea para facultar a las dependencias para adquirir, por sí mismas, los bienes  o servicios cuyo monto no exceda el establecido para la modalidad de adjudicación directa por monto, prevista</w:t>
      </w:r>
      <w:r>
        <w:rPr>
          <w:spacing w:val="9"/>
          <w:w w:val="110"/>
        </w:rPr>
        <w:t xml:space="preserve"> </w:t>
      </w:r>
      <w:r>
        <w:rPr>
          <w:w w:val="110"/>
        </w:rPr>
        <w:t>en</w:t>
      </w:r>
      <w:r>
        <w:rPr>
          <w:spacing w:val="9"/>
          <w:w w:val="110"/>
        </w:rPr>
        <w:t xml:space="preserve"> </w:t>
      </w:r>
      <w:r>
        <w:rPr>
          <w:w w:val="110"/>
        </w:rPr>
        <w:t>la</w:t>
      </w:r>
      <w:r>
        <w:rPr>
          <w:spacing w:val="9"/>
          <w:w w:val="110"/>
        </w:rPr>
        <w:t xml:space="preserve"> </w:t>
      </w:r>
      <w:r>
        <w:rPr>
          <w:w w:val="110"/>
        </w:rPr>
        <w:t>f</w:t>
      </w:r>
      <w:r>
        <w:rPr>
          <w:w w:val="110"/>
        </w:rPr>
        <w:t>racción</w:t>
      </w:r>
      <w:r>
        <w:rPr>
          <w:spacing w:val="9"/>
          <w:w w:val="110"/>
        </w:rPr>
        <w:t xml:space="preserve"> </w:t>
      </w:r>
      <w:r>
        <w:rPr>
          <w:w w:val="110"/>
        </w:rPr>
        <w:t>XI</w:t>
      </w:r>
      <w:r>
        <w:rPr>
          <w:spacing w:val="12"/>
          <w:w w:val="110"/>
        </w:rPr>
        <w:t xml:space="preserve"> </w:t>
      </w:r>
      <w:r>
        <w:rPr>
          <w:w w:val="110"/>
        </w:rPr>
        <w:t>del</w:t>
      </w:r>
      <w:r>
        <w:rPr>
          <w:spacing w:val="9"/>
          <w:w w:val="110"/>
        </w:rPr>
        <w:t xml:space="preserve"> </w:t>
      </w:r>
      <w:r>
        <w:rPr>
          <w:w w:val="110"/>
        </w:rPr>
        <w:t>artículo</w:t>
      </w:r>
      <w:r>
        <w:rPr>
          <w:spacing w:val="8"/>
          <w:w w:val="110"/>
        </w:rPr>
        <w:t xml:space="preserve"> </w:t>
      </w:r>
      <w:r>
        <w:rPr>
          <w:w w:val="110"/>
        </w:rPr>
        <w:t>48</w:t>
      </w:r>
      <w:r>
        <w:rPr>
          <w:spacing w:val="12"/>
          <w:w w:val="110"/>
        </w:rPr>
        <w:t xml:space="preserve"> </w:t>
      </w:r>
      <w:r>
        <w:rPr>
          <w:w w:val="110"/>
        </w:rPr>
        <w:t>de</w:t>
      </w:r>
      <w:r>
        <w:rPr>
          <w:spacing w:val="8"/>
          <w:w w:val="110"/>
        </w:rPr>
        <w:t xml:space="preserve"> </w:t>
      </w:r>
      <w:r>
        <w:rPr>
          <w:w w:val="110"/>
        </w:rPr>
        <w:t>la</w:t>
      </w:r>
      <w:r>
        <w:rPr>
          <w:spacing w:val="10"/>
          <w:w w:val="110"/>
        </w:rPr>
        <w:t xml:space="preserve"> </w:t>
      </w:r>
      <w:r>
        <w:rPr>
          <w:w w:val="110"/>
        </w:rPr>
        <w:t>Ley</w:t>
      </w:r>
      <w:r>
        <w:rPr>
          <w:spacing w:val="12"/>
          <w:w w:val="110"/>
        </w:rPr>
        <w:t xml:space="preserve"> </w:t>
      </w:r>
      <w:r>
        <w:rPr>
          <w:w w:val="110"/>
        </w:rPr>
        <w:t>objeto</w:t>
      </w:r>
      <w:r>
        <w:rPr>
          <w:spacing w:val="8"/>
          <w:w w:val="110"/>
        </w:rPr>
        <w:t xml:space="preserve"> </w:t>
      </w:r>
      <w:r>
        <w:rPr>
          <w:w w:val="110"/>
        </w:rPr>
        <w:t>de</w:t>
      </w:r>
      <w:r>
        <w:rPr>
          <w:spacing w:val="8"/>
          <w:w w:val="110"/>
        </w:rPr>
        <w:t xml:space="preserve"> </w:t>
      </w:r>
      <w:r>
        <w:rPr>
          <w:w w:val="110"/>
        </w:rPr>
        <w:t>la</w:t>
      </w:r>
      <w:r>
        <w:rPr>
          <w:spacing w:val="11"/>
          <w:w w:val="110"/>
        </w:rPr>
        <w:t xml:space="preserve"> </w:t>
      </w:r>
      <w:r>
        <w:rPr>
          <w:w w:val="110"/>
        </w:rPr>
        <w:t>presente.</w:t>
      </w:r>
    </w:p>
    <w:p w:rsidR="009627A3" w:rsidRDefault="009627A3">
      <w:pPr>
        <w:pStyle w:val="Textoindependiente"/>
        <w:spacing w:before="2"/>
        <w:rPr>
          <w:sz w:val="21"/>
        </w:rPr>
      </w:pPr>
    </w:p>
    <w:p w:rsidR="009627A3" w:rsidRDefault="00E35D77">
      <w:pPr>
        <w:pStyle w:val="Textoindependiente"/>
        <w:spacing w:line="247" w:lineRule="auto"/>
        <w:ind w:left="112" w:right="111"/>
        <w:jc w:val="both"/>
      </w:pPr>
      <w:r>
        <w:rPr>
          <w:w w:val="110"/>
        </w:rPr>
        <w:t xml:space="preserve">Finalmente, en el artículo 90, se establece la obligación del inconforme, en los procedimientos adquisitivos, de garantizar el cien por ciento el monto total adjudicado, a entera satisfacción de </w:t>
      </w:r>
      <w:r>
        <w:rPr>
          <w:w w:val="110"/>
        </w:rPr>
        <w:t>la Secretaría de la Contraloría,  cuyo resguardo corresponderá a la Secretaría de Finanzas y a las áreas   de</w:t>
      </w:r>
      <w:r>
        <w:rPr>
          <w:spacing w:val="10"/>
          <w:w w:val="110"/>
        </w:rPr>
        <w:t xml:space="preserve"> </w:t>
      </w:r>
      <w:r>
        <w:rPr>
          <w:w w:val="110"/>
        </w:rPr>
        <w:t>tesorería</w:t>
      </w:r>
      <w:r>
        <w:rPr>
          <w:spacing w:val="10"/>
          <w:w w:val="110"/>
        </w:rPr>
        <w:t xml:space="preserve"> </w:t>
      </w:r>
      <w:r>
        <w:rPr>
          <w:w w:val="110"/>
        </w:rPr>
        <w:t>o</w:t>
      </w:r>
      <w:r>
        <w:rPr>
          <w:spacing w:val="10"/>
          <w:w w:val="110"/>
        </w:rPr>
        <w:t xml:space="preserve"> </w:t>
      </w:r>
      <w:r>
        <w:rPr>
          <w:w w:val="110"/>
        </w:rPr>
        <w:t>equivalentes</w:t>
      </w:r>
      <w:r>
        <w:rPr>
          <w:spacing w:val="9"/>
          <w:w w:val="110"/>
        </w:rPr>
        <w:t xml:space="preserve"> </w:t>
      </w:r>
      <w:r>
        <w:rPr>
          <w:w w:val="110"/>
        </w:rPr>
        <w:t>en</w:t>
      </w:r>
      <w:r>
        <w:rPr>
          <w:spacing w:val="11"/>
          <w:w w:val="110"/>
        </w:rPr>
        <w:t xml:space="preserve"> </w:t>
      </w:r>
      <w:r>
        <w:rPr>
          <w:w w:val="110"/>
        </w:rPr>
        <w:t>las</w:t>
      </w:r>
      <w:r>
        <w:rPr>
          <w:spacing w:val="9"/>
          <w:w w:val="110"/>
        </w:rPr>
        <w:t xml:space="preserve"> </w:t>
      </w:r>
      <w:r>
        <w:rPr>
          <w:w w:val="110"/>
        </w:rPr>
        <w:t>entidades,</w:t>
      </w:r>
      <w:r>
        <w:rPr>
          <w:spacing w:val="14"/>
          <w:w w:val="110"/>
        </w:rPr>
        <w:t xml:space="preserve"> </w:t>
      </w:r>
      <w:r>
        <w:rPr>
          <w:w w:val="110"/>
        </w:rPr>
        <w:t>ayuntamientos</w:t>
      </w:r>
      <w:r>
        <w:rPr>
          <w:spacing w:val="13"/>
          <w:w w:val="110"/>
        </w:rPr>
        <w:t xml:space="preserve"> </w:t>
      </w:r>
      <w:r>
        <w:rPr>
          <w:w w:val="110"/>
        </w:rPr>
        <w:t>o</w:t>
      </w:r>
      <w:r>
        <w:rPr>
          <w:spacing w:val="9"/>
          <w:w w:val="110"/>
        </w:rPr>
        <w:t xml:space="preserve"> </w:t>
      </w:r>
      <w:r>
        <w:rPr>
          <w:w w:val="110"/>
        </w:rPr>
        <w:t>tribunales</w:t>
      </w:r>
      <w:r>
        <w:rPr>
          <w:spacing w:val="15"/>
          <w:w w:val="110"/>
        </w:rPr>
        <w:t xml:space="preserve"> </w:t>
      </w:r>
      <w:r>
        <w:rPr>
          <w:w w:val="110"/>
        </w:rPr>
        <w:t>administrativos.</w:t>
      </w:r>
    </w:p>
    <w:p w:rsidR="009627A3" w:rsidRDefault="009627A3">
      <w:pPr>
        <w:pStyle w:val="Textoindependiente"/>
        <w:spacing w:before="10"/>
      </w:pPr>
    </w:p>
    <w:p w:rsidR="009627A3" w:rsidRDefault="00E35D77">
      <w:pPr>
        <w:pStyle w:val="Textoindependiente"/>
        <w:spacing w:line="249" w:lineRule="auto"/>
        <w:ind w:left="112" w:right="111"/>
        <w:jc w:val="both"/>
      </w:pPr>
      <w:r>
        <w:rPr>
          <w:w w:val="110"/>
        </w:rPr>
        <w:t xml:space="preserve">La presente iniciativa de Ley tiene como fin llevar a cabo la implantación coordinada de estrategias de contratación que hagan posible una mayor efectividad operativa, a partir de la regulación y de consolidación de los procedimientos adquisitivos, ya que </w:t>
      </w:r>
      <w:r>
        <w:rPr>
          <w:w w:val="110"/>
        </w:rPr>
        <w:t>actualmente aquéllos de los que dispone el</w:t>
      </w:r>
    </w:p>
    <w:p w:rsidR="009627A3" w:rsidRDefault="009627A3">
      <w:pPr>
        <w:spacing w:line="249" w:lineRule="auto"/>
        <w:jc w:val="both"/>
        <w:sectPr w:rsidR="009627A3">
          <w:pgSz w:w="12240" w:h="15840"/>
          <w:pgMar w:top="1680" w:right="1020" w:bottom="1120" w:left="1020" w:header="708" w:footer="934" w:gutter="0"/>
          <w:cols w:space="720"/>
        </w:sectPr>
      </w:pPr>
    </w:p>
    <w:p w:rsidR="009627A3" w:rsidRDefault="00E35D77">
      <w:pPr>
        <w:pStyle w:val="Textoindependiente"/>
        <w:spacing w:before="4" w:line="249" w:lineRule="auto"/>
        <w:ind w:left="112" w:right="116"/>
        <w:jc w:val="both"/>
      </w:pPr>
      <w:r>
        <w:rPr>
          <w:w w:val="110"/>
        </w:rPr>
        <w:lastRenderedPageBreak/>
        <w:t xml:space="preserve">Gobierno del Estado de México permiten la compra de bienes y de servicios iguales, pero a distintos costos, ya que los procedimientos adquisitivos consolidados se encuentran limitados a los bienes y </w:t>
      </w:r>
      <w:r>
        <w:rPr>
          <w:w w:val="110"/>
        </w:rPr>
        <w:t>a los servicios expresamente enlistados en el artículo 14 del Reglamento del Libro Décimo Tercero del Código Administrativo, por lo que no se logra, en  muchos de los casos, obtener precios preferentes  por volúmenes de</w:t>
      </w:r>
      <w:r>
        <w:rPr>
          <w:spacing w:val="22"/>
          <w:w w:val="110"/>
        </w:rPr>
        <w:t xml:space="preserve"> </w:t>
      </w:r>
      <w:r>
        <w:rPr>
          <w:w w:val="110"/>
        </w:rPr>
        <w:t>productos o servicios a adquirir.</w:t>
      </w:r>
    </w:p>
    <w:p w:rsidR="009627A3" w:rsidRDefault="009627A3">
      <w:pPr>
        <w:pStyle w:val="Textoindependiente"/>
      </w:pPr>
    </w:p>
    <w:p w:rsidR="009627A3" w:rsidRDefault="00E35D77">
      <w:pPr>
        <w:pStyle w:val="Textoindependiente"/>
        <w:spacing w:line="249" w:lineRule="auto"/>
        <w:ind w:left="112" w:right="111"/>
        <w:jc w:val="both"/>
      </w:pPr>
      <w:r>
        <w:rPr>
          <w:w w:val="110"/>
        </w:rPr>
        <w:t>D</w:t>
      </w:r>
      <w:r>
        <w:rPr>
          <w:w w:val="110"/>
        </w:rPr>
        <w:t>e esta manera, con la Ley propuesta, los ahorros que se generarán, constituirán en sí mismos una mejor forma de invertir, a fin de que los ciudadanos tengan mayor confianza de que sus recursos son empleados con eficiencia y transparencia para atender mayor</w:t>
      </w:r>
      <w:r>
        <w:rPr>
          <w:w w:val="110"/>
        </w:rPr>
        <w:t>es programas sociales para el mejoramiento en su calidad de vida.</w:t>
      </w:r>
    </w:p>
    <w:p w:rsidR="009627A3" w:rsidRDefault="009627A3">
      <w:pPr>
        <w:pStyle w:val="Textoindependiente"/>
        <w:spacing w:before="1"/>
      </w:pPr>
    </w:p>
    <w:p w:rsidR="009627A3" w:rsidRDefault="00E35D77">
      <w:pPr>
        <w:pStyle w:val="Textoindependiente"/>
        <w:spacing w:line="249" w:lineRule="auto"/>
        <w:ind w:left="112" w:right="114"/>
        <w:jc w:val="both"/>
      </w:pPr>
      <w:r>
        <w:rPr>
          <w:w w:val="110"/>
        </w:rPr>
        <w:t>La presente iniciativa plantea la necesidad de derogar el Libro XIII del Código Administrativo del Estado de México, a efecto de adecuar las disposiciones relativas a los procedimientos  de adquisiciones y contratación que éste regula a las recomendaciones</w:t>
      </w:r>
      <w:r>
        <w:rPr>
          <w:w w:val="110"/>
        </w:rPr>
        <w:t xml:space="preserve"> específicas recibidas por parte de la</w:t>
      </w:r>
      <w:r>
        <w:rPr>
          <w:spacing w:val="11"/>
          <w:w w:val="110"/>
        </w:rPr>
        <w:t xml:space="preserve"> </w:t>
      </w:r>
      <w:r>
        <w:rPr>
          <w:w w:val="110"/>
        </w:rPr>
        <w:t>OCDE.</w:t>
      </w:r>
    </w:p>
    <w:p w:rsidR="009627A3" w:rsidRDefault="009627A3">
      <w:pPr>
        <w:pStyle w:val="Textoindependiente"/>
        <w:spacing w:before="1"/>
      </w:pPr>
    </w:p>
    <w:p w:rsidR="009627A3" w:rsidRDefault="00E35D77">
      <w:pPr>
        <w:pStyle w:val="Textoindependiente"/>
        <w:spacing w:before="1" w:line="249" w:lineRule="auto"/>
        <w:ind w:left="112" w:right="112"/>
        <w:jc w:val="both"/>
      </w:pPr>
      <w:r>
        <w:rPr>
          <w:w w:val="110"/>
        </w:rPr>
        <w:t>Como se puede observar, las reformas propuestas inciden, directamente, en la adecuación de los procedimientos adquisitivos convocados por la administración pública estatal, a efecto de impulsarlos hacia la mode</w:t>
      </w:r>
      <w:r>
        <w:rPr>
          <w:w w:val="110"/>
        </w:rPr>
        <w:t>rnidad tecnológica que se requiere para transparentarlos y eficientarlos, así como a través de la consolidación generalizada, medida que probadamente conllevará la obtención  de  mejores</w:t>
      </w:r>
      <w:r>
        <w:rPr>
          <w:spacing w:val="8"/>
          <w:w w:val="110"/>
        </w:rPr>
        <w:t xml:space="preserve"> </w:t>
      </w:r>
      <w:r>
        <w:rPr>
          <w:w w:val="110"/>
        </w:rPr>
        <w:t>condiciones</w:t>
      </w:r>
      <w:r>
        <w:rPr>
          <w:spacing w:val="9"/>
          <w:w w:val="110"/>
        </w:rPr>
        <w:t xml:space="preserve"> </w:t>
      </w:r>
      <w:r>
        <w:rPr>
          <w:w w:val="110"/>
        </w:rPr>
        <w:t>de</w:t>
      </w:r>
      <w:r>
        <w:rPr>
          <w:spacing w:val="8"/>
          <w:w w:val="110"/>
        </w:rPr>
        <w:t xml:space="preserve"> </w:t>
      </w:r>
      <w:r>
        <w:rPr>
          <w:w w:val="110"/>
        </w:rPr>
        <w:t>compra,</w:t>
      </w:r>
      <w:r>
        <w:rPr>
          <w:spacing w:val="10"/>
          <w:w w:val="110"/>
        </w:rPr>
        <w:t xml:space="preserve"> </w:t>
      </w:r>
      <w:r>
        <w:rPr>
          <w:w w:val="110"/>
        </w:rPr>
        <w:t>particularmente,</w:t>
      </w:r>
      <w:r>
        <w:rPr>
          <w:spacing w:val="15"/>
          <w:w w:val="110"/>
        </w:rPr>
        <w:t xml:space="preserve"> </w:t>
      </w:r>
      <w:r>
        <w:rPr>
          <w:w w:val="110"/>
        </w:rPr>
        <w:t>en</w:t>
      </w:r>
      <w:r>
        <w:rPr>
          <w:spacing w:val="10"/>
          <w:w w:val="110"/>
        </w:rPr>
        <w:t xml:space="preserve"> </w:t>
      </w:r>
      <w:r>
        <w:rPr>
          <w:w w:val="110"/>
        </w:rPr>
        <w:t>lo</w:t>
      </w:r>
      <w:r>
        <w:rPr>
          <w:spacing w:val="8"/>
          <w:w w:val="110"/>
        </w:rPr>
        <w:t xml:space="preserve"> </w:t>
      </w:r>
      <w:r>
        <w:rPr>
          <w:w w:val="110"/>
        </w:rPr>
        <w:t>que</w:t>
      </w:r>
      <w:r>
        <w:rPr>
          <w:spacing w:val="9"/>
          <w:w w:val="110"/>
        </w:rPr>
        <w:t xml:space="preserve"> </w:t>
      </w:r>
      <w:r>
        <w:rPr>
          <w:w w:val="110"/>
        </w:rPr>
        <w:t>a</w:t>
      </w:r>
      <w:r>
        <w:rPr>
          <w:spacing w:val="9"/>
          <w:w w:val="110"/>
        </w:rPr>
        <w:t xml:space="preserve"> </w:t>
      </w:r>
      <w:r>
        <w:rPr>
          <w:w w:val="110"/>
        </w:rPr>
        <w:t>precios</w:t>
      </w:r>
      <w:r>
        <w:rPr>
          <w:spacing w:val="9"/>
          <w:w w:val="110"/>
        </w:rPr>
        <w:t xml:space="preserve"> </w:t>
      </w:r>
      <w:r>
        <w:rPr>
          <w:w w:val="110"/>
        </w:rPr>
        <w:t>se</w:t>
      </w:r>
      <w:r>
        <w:rPr>
          <w:spacing w:val="8"/>
          <w:w w:val="110"/>
        </w:rPr>
        <w:t xml:space="preserve"> </w:t>
      </w:r>
      <w:r>
        <w:rPr>
          <w:w w:val="110"/>
        </w:rPr>
        <w:t>refier</w:t>
      </w:r>
      <w:r>
        <w:rPr>
          <w:w w:val="110"/>
        </w:rPr>
        <w:t>e.</w:t>
      </w:r>
    </w:p>
    <w:p w:rsidR="009627A3" w:rsidRDefault="009627A3">
      <w:pPr>
        <w:pStyle w:val="Textoindependiente"/>
        <w:spacing w:before="11"/>
        <w:rPr>
          <w:sz w:val="19"/>
        </w:rPr>
      </w:pPr>
    </w:p>
    <w:p w:rsidR="009627A3" w:rsidRDefault="00E35D77">
      <w:pPr>
        <w:pStyle w:val="Textoindependiente"/>
        <w:spacing w:line="249" w:lineRule="auto"/>
        <w:ind w:left="112" w:right="113"/>
        <w:jc w:val="both"/>
      </w:pPr>
      <w:r>
        <w:rPr>
          <w:w w:val="110"/>
        </w:rPr>
        <w:t>El logro de los objetivos planteados en el cuerpo de la presente, innegablemente trae aparejado el beneficio a la sociedad, en el caso particular, la sociedad mexiquense se verá beneficiada con la dotación de los recursos materiales que requieren las d</w:t>
      </w:r>
      <w:r>
        <w:rPr>
          <w:w w:val="110"/>
        </w:rPr>
        <w:t>iversas dependencias para su adecuada operación.</w:t>
      </w:r>
    </w:p>
    <w:p w:rsidR="009627A3" w:rsidRDefault="009627A3">
      <w:pPr>
        <w:pStyle w:val="Textoindependiente"/>
        <w:spacing w:before="1"/>
      </w:pPr>
    </w:p>
    <w:p w:rsidR="009627A3" w:rsidRDefault="00E35D77">
      <w:pPr>
        <w:pStyle w:val="Textoindependiente"/>
        <w:spacing w:line="249" w:lineRule="auto"/>
        <w:ind w:left="112" w:right="111"/>
        <w:jc w:val="both"/>
      </w:pPr>
      <w:r>
        <w:rPr>
          <w:w w:val="110"/>
        </w:rPr>
        <w:t>Complementa a la Ley propuesta, la reforma a la Ley Orgánica de la Administración Pública del  Estado de México que se somete a su consideración, consistente en especificar en su artículo 24, fracción XXXVI</w:t>
      </w:r>
      <w:r>
        <w:rPr>
          <w:w w:val="110"/>
        </w:rPr>
        <w:t>I, que la Secretaría de Finanzas puede adquirir los bienes y los servicios que requiera  el</w:t>
      </w:r>
      <w:r>
        <w:rPr>
          <w:spacing w:val="7"/>
          <w:w w:val="110"/>
        </w:rPr>
        <w:t xml:space="preserve"> </w:t>
      </w:r>
      <w:r>
        <w:rPr>
          <w:w w:val="110"/>
        </w:rPr>
        <w:t>funcionamiento</w:t>
      </w:r>
      <w:r>
        <w:rPr>
          <w:spacing w:val="6"/>
          <w:w w:val="110"/>
        </w:rPr>
        <w:t xml:space="preserve"> </w:t>
      </w:r>
      <w:r>
        <w:rPr>
          <w:w w:val="110"/>
        </w:rPr>
        <w:t>del</w:t>
      </w:r>
      <w:r>
        <w:rPr>
          <w:spacing w:val="10"/>
          <w:w w:val="110"/>
        </w:rPr>
        <w:t xml:space="preserve"> </w:t>
      </w:r>
      <w:r>
        <w:rPr>
          <w:w w:val="110"/>
        </w:rPr>
        <w:t>Poder</w:t>
      </w:r>
      <w:r>
        <w:rPr>
          <w:spacing w:val="7"/>
          <w:w w:val="110"/>
        </w:rPr>
        <w:t xml:space="preserve"> </w:t>
      </w:r>
      <w:r>
        <w:rPr>
          <w:w w:val="110"/>
        </w:rPr>
        <w:t>Ejecutivo</w:t>
      </w:r>
      <w:r>
        <w:rPr>
          <w:spacing w:val="7"/>
          <w:w w:val="110"/>
        </w:rPr>
        <w:t xml:space="preserve"> </w:t>
      </w:r>
      <w:r>
        <w:rPr>
          <w:w w:val="110"/>
        </w:rPr>
        <w:t>del</w:t>
      </w:r>
      <w:r>
        <w:rPr>
          <w:spacing w:val="7"/>
          <w:w w:val="110"/>
        </w:rPr>
        <w:t xml:space="preserve"> </w:t>
      </w:r>
      <w:r>
        <w:rPr>
          <w:w w:val="110"/>
        </w:rPr>
        <w:t>Estado,</w:t>
      </w:r>
      <w:r>
        <w:rPr>
          <w:spacing w:val="10"/>
          <w:w w:val="110"/>
        </w:rPr>
        <w:t xml:space="preserve"> </w:t>
      </w:r>
      <w:r>
        <w:rPr>
          <w:w w:val="110"/>
        </w:rPr>
        <w:t>tanto</w:t>
      </w:r>
      <w:r>
        <w:rPr>
          <w:spacing w:val="7"/>
          <w:w w:val="110"/>
        </w:rPr>
        <w:t xml:space="preserve"> </w:t>
      </w:r>
      <w:r>
        <w:rPr>
          <w:w w:val="110"/>
        </w:rPr>
        <w:t>con</w:t>
      </w:r>
      <w:r>
        <w:rPr>
          <w:spacing w:val="14"/>
          <w:w w:val="110"/>
        </w:rPr>
        <w:t xml:space="preserve"> </w:t>
      </w:r>
      <w:r>
        <w:rPr>
          <w:w w:val="110"/>
        </w:rPr>
        <w:t>recursos</w:t>
      </w:r>
      <w:r>
        <w:rPr>
          <w:spacing w:val="6"/>
          <w:w w:val="110"/>
        </w:rPr>
        <w:t xml:space="preserve"> </w:t>
      </w:r>
      <w:r>
        <w:rPr>
          <w:w w:val="110"/>
        </w:rPr>
        <w:t>federales,</w:t>
      </w:r>
      <w:r>
        <w:rPr>
          <w:spacing w:val="8"/>
          <w:w w:val="110"/>
        </w:rPr>
        <w:t xml:space="preserve"> </w:t>
      </w:r>
      <w:r>
        <w:rPr>
          <w:w w:val="110"/>
        </w:rPr>
        <w:t>como</w:t>
      </w:r>
      <w:r>
        <w:rPr>
          <w:spacing w:val="6"/>
          <w:w w:val="110"/>
        </w:rPr>
        <w:t xml:space="preserve"> </w:t>
      </w:r>
      <w:r>
        <w:rPr>
          <w:w w:val="110"/>
        </w:rPr>
        <w:t>estatales.</w:t>
      </w:r>
    </w:p>
    <w:p w:rsidR="009627A3" w:rsidRDefault="009627A3">
      <w:pPr>
        <w:pStyle w:val="Textoindependiente"/>
        <w:spacing w:before="3"/>
      </w:pPr>
    </w:p>
    <w:p w:rsidR="009627A3" w:rsidRDefault="00E35D77">
      <w:pPr>
        <w:pStyle w:val="Textoindependiente"/>
        <w:spacing w:before="1" w:line="247" w:lineRule="auto"/>
        <w:ind w:left="112" w:right="114"/>
        <w:jc w:val="both"/>
      </w:pPr>
      <w:r>
        <w:rPr>
          <w:w w:val="110"/>
        </w:rPr>
        <w:t>En estricta observancia a los artículos 80 de la Constitución Política</w:t>
      </w:r>
      <w:r>
        <w:rPr>
          <w:w w:val="110"/>
        </w:rPr>
        <w:t xml:space="preserve"> del Estado Libre y Soberano de México y 7 de la Ley Orgánica de la Administración Pública del Estado de México, este instrumento se encuentra debidamente refrendado por el Maestro Efrén Rojas Dávila, Secretario General de Gobierno del Estado de México.</w:t>
      </w:r>
    </w:p>
    <w:p w:rsidR="009627A3" w:rsidRDefault="009627A3">
      <w:pPr>
        <w:pStyle w:val="Textoindependiente"/>
        <w:spacing w:before="10"/>
      </w:pPr>
    </w:p>
    <w:p w:rsidR="009627A3" w:rsidRDefault="00E35D77">
      <w:pPr>
        <w:pStyle w:val="Textoindependiente"/>
        <w:spacing w:line="244" w:lineRule="auto"/>
        <w:ind w:left="112" w:right="148"/>
        <w:jc w:val="both"/>
      </w:pPr>
      <w:r>
        <w:rPr>
          <w:w w:val="110"/>
        </w:rPr>
        <w:t>P</w:t>
      </w:r>
      <w:r>
        <w:rPr>
          <w:w w:val="110"/>
        </w:rPr>
        <w:t>or lo expuesto, se somete a la consideración de esa H. Representación Popular la presente iniciativa, a</w:t>
      </w:r>
      <w:r>
        <w:rPr>
          <w:spacing w:val="11"/>
          <w:w w:val="110"/>
        </w:rPr>
        <w:t xml:space="preserve"> </w:t>
      </w:r>
      <w:r>
        <w:rPr>
          <w:w w:val="110"/>
        </w:rPr>
        <w:t>fin</w:t>
      </w:r>
      <w:r>
        <w:rPr>
          <w:spacing w:val="11"/>
          <w:w w:val="110"/>
        </w:rPr>
        <w:t xml:space="preserve"> </w:t>
      </w:r>
      <w:r>
        <w:rPr>
          <w:w w:val="110"/>
        </w:rPr>
        <w:t>de</w:t>
      </w:r>
      <w:r>
        <w:rPr>
          <w:spacing w:val="10"/>
          <w:w w:val="110"/>
        </w:rPr>
        <w:t xml:space="preserve"> </w:t>
      </w:r>
      <w:r>
        <w:rPr>
          <w:w w:val="110"/>
        </w:rPr>
        <w:t>que</w:t>
      </w:r>
      <w:r>
        <w:rPr>
          <w:spacing w:val="11"/>
          <w:w w:val="110"/>
        </w:rPr>
        <w:t xml:space="preserve"> </w:t>
      </w:r>
      <w:r>
        <w:rPr>
          <w:w w:val="110"/>
        </w:rPr>
        <w:t>si</w:t>
      </w:r>
      <w:r>
        <w:rPr>
          <w:spacing w:val="11"/>
          <w:w w:val="110"/>
        </w:rPr>
        <w:t xml:space="preserve"> </w:t>
      </w:r>
      <w:r>
        <w:rPr>
          <w:w w:val="110"/>
        </w:rPr>
        <w:t>la</w:t>
      </w:r>
      <w:r>
        <w:rPr>
          <w:spacing w:val="11"/>
          <w:w w:val="110"/>
        </w:rPr>
        <w:t xml:space="preserve"> </w:t>
      </w:r>
      <w:r>
        <w:rPr>
          <w:w w:val="110"/>
        </w:rPr>
        <w:t>estima</w:t>
      </w:r>
      <w:r>
        <w:rPr>
          <w:spacing w:val="14"/>
          <w:w w:val="110"/>
        </w:rPr>
        <w:t xml:space="preserve"> </w:t>
      </w:r>
      <w:r>
        <w:rPr>
          <w:w w:val="110"/>
        </w:rPr>
        <w:t>correcta,</w:t>
      </w:r>
      <w:r>
        <w:rPr>
          <w:spacing w:val="11"/>
          <w:w w:val="110"/>
        </w:rPr>
        <w:t xml:space="preserve"> </w:t>
      </w:r>
      <w:r>
        <w:rPr>
          <w:w w:val="110"/>
        </w:rPr>
        <w:t>se</w:t>
      </w:r>
      <w:r>
        <w:rPr>
          <w:spacing w:val="10"/>
          <w:w w:val="110"/>
        </w:rPr>
        <w:t xml:space="preserve"> </w:t>
      </w:r>
      <w:r>
        <w:rPr>
          <w:w w:val="110"/>
        </w:rPr>
        <w:t>apruebe</w:t>
      </w:r>
      <w:r>
        <w:rPr>
          <w:spacing w:val="17"/>
          <w:w w:val="110"/>
        </w:rPr>
        <w:t xml:space="preserve"> </w:t>
      </w:r>
      <w:r>
        <w:rPr>
          <w:w w:val="110"/>
        </w:rPr>
        <w:t>en</w:t>
      </w:r>
      <w:r>
        <w:rPr>
          <w:spacing w:val="11"/>
          <w:w w:val="110"/>
        </w:rPr>
        <w:t xml:space="preserve"> </w:t>
      </w:r>
      <w:r>
        <w:rPr>
          <w:w w:val="110"/>
        </w:rPr>
        <w:t>sus</w:t>
      </w:r>
      <w:r>
        <w:rPr>
          <w:spacing w:val="10"/>
          <w:w w:val="110"/>
        </w:rPr>
        <w:t xml:space="preserve"> </w:t>
      </w:r>
      <w:r>
        <w:rPr>
          <w:w w:val="110"/>
        </w:rPr>
        <w:t>términos.</w:t>
      </w:r>
    </w:p>
    <w:p w:rsidR="009627A3" w:rsidRDefault="009627A3">
      <w:pPr>
        <w:pStyle w:val="Textoindependiente"/>
        <w:spacing w:before="1"/>
        <w:rPr>
          <w:sz w:val="21"/>
        </w:rPr>
      </w:pPr>
    </w:p>
    <w:p w:rsidR="009627A3" w:rsidRDefault="00E35D77">
      <w:pPr>
        <w:pStyle w:val="Textoindependiente"/>
        <w:ind w:left="112"/>
        <w:jc w:val="both"/>
      </w:pPr>
      <w:r>
        <w:rPr>
          <w:w w:val="110"/>
        </w:rPr>
        <w:t>Reitero a usted las seguridades de mi atenta y distinguida consideración.</w:t>
      </w:r>
    </w:p>
    <w:p w:rsidR="009627A3" w:rsidRDefault="009627A3">
      <w:pPr>
        <w:pStyle w:val="Textoindependiente"/>
        <w:spacing w:before="4"/>
        <w:rPr>
          <w:sz w:val="21"/>
        </w:rPr>
      </w:pPr>
    </w:p>
    <w:p w:rsidR="009627A3" w:rsidRDefault="00E35D77">
      <w:pPr>
        <w:pStyle w:val="Ttulo1"/>
        <w:spacing w:line="249" w:lineRule="auto"/>
        <w:ind w:right="2972"/>
      </w:pPr>
      <w:r>
        <w:t>SUFRAGIO EFECTIVO. NO REELECCIÓN GOBERNADOR CONSTITUCIONAL</w:t>
      </w:r>
    </w:p>
    <w:p w:rsidR="009627A3" w:rsidRDefault="00E35D77">
      <w:pPr>
        <w:spacing w:line="223" w:lineRule="exact"/>
        <w:ind w:left="2969" w:right="2972"/>
        <w:jc w:val="center"/>
        <w:rPr>
          <w:b/>
          <w:sz w:val="20"/>
        </w:rPr>
      </w:pPr>
      <w:r>
        <w:rPr>
          <w:b/>
          <w:sz w:val="20"/>
        </w:rPr>
        <w:t>DEL ESTADO DE MÉXICO</w:t>
      </w:r>
    </w:p>
    <w:p w:rsidR="009627A3" w:rsidRDefault="009627A3">
      <w:pPr>
        <w:pStyle w:val="Textoindependiente"/>
        <w:spacing w:before="5"/>
        <w:rPr>
          <w:b/>
          <w:sz w:val="21"/>
        </w:rPr>
      </w:pPr>
    </w:p>
    <w:p w:rsidR="009627A3" w:rsidRDefault="00E35D77">
      <w:pPr>
        <w:spacing w:line="249" w:lineRule="auto"/>
        <w:ind w:left="2966" w:right="2972"/>
        <w:jc w:val="center"/>
        <w:rPr>
          <w:b/>
          <w:sz w:val="20"/>
        </w:rPr>
      </w:pPr>
      <w:r>
        <w:rPr>
          <w:b/>
          <w:w w:val="95"/>
          <w:sz w:val="20"/>
        </w:rPr>
        <w:t xml:space="preserve">DR. ERUVIEL AVILA VILLEGAS </w:t>
      </w:r>
      <w:r>
        <w:rPr>
          <w:b/>
          <w:sz w:val="20"/>
        </w:rPr>
        <w:t>(RUBRICA).</w:t>
      </w:r>
    </w:p>
    <w:p w:rsidR="009627A3" w:rsidRDefault="009627A3">
      <w:pPr>
        <w:pStyle w:val="Textoindependiente"/>
        <w:spacing w:before="7"/>
        <w:rPr>
          <w:b/>
          <w:sz w:val="19"/>
        </w:rPr>
      </w:pPr>
    </w:p>
    <w:p w:rsidR="009627A3" w:rsidRDefault="00E35D77">
      <w:pPr>
        <w:spacing w:line="470" w:lineRule="atLeast"/>
        <w:ind w:left="112" w:right="5915"/>
        <w:rPr>
          <w:b/>
          <w:sz w:val="20"/>
        </w:rPr>
      </w:pPr>
      <w:r>
        <w:rPr>
          <w:b/>
          <w:sz w:val="20"/>
        </w:rPr>
        <w:t>SECRETARIO GENERAL DE GOBIERNO MAESTRO EFREN ROJAS DAVILA</w:t>
      </w:r>
    </w:p>
    <w:p w:rsidR="009627A3" w:rsidRDefault="00E35D77">
      <w:pPr>
        <w:spacing w:before="8"/>
        <w:ind w:left="1265"/>
        <w:rPr>
          <w:b/>
          <w:sz w:val="20"/>
        </w:rPr>
      </w:pPr>
      <w:r>
        <w:rPr>
          <w:b/>
          <w:sz w:val="20"/>
        </w:rPr>
        <w:t>(RUBRICA).</w:t>
      </w:r>
    </w:p>
    <w:p w:rsidR="009627A3" w:rsidRDefault="009627A3">
      <w:pPr>
        <w:rPr>
          <w:sz w:val="20"/>
        </w:rPr>
        <w:sectPr w:rsidR="009627A3">
          <w:pgSz w:w="12240" w:h="15840"/>
          <w:pgMar w:top="1680" w:right="1020" w:bottom="1120" w:left="1020" w:header="708" w:footer="934" w:gutter="0"/>
          <w:cols w:space="720"/>
        </w:sectPr>
      </w:pPr>
    </w:p>
    <w:p w:rsidR="009627A3" w:rsidRDefault="00E35D77">
      <w:pPr>
        <w:spacing w:before="4" w:line="249" w:lineRule="auto"/>
        <w:ind w:left="112" w:right="118"/>
        <w:jc w:val="both"/>
        <w:rPr>
          <w:sz w:val="20"/>
        </w:rPr>
      </w:pPr>
      <w:r>
        <w:rPr>
          <w:b/>
          <w:w w:val="110"/>
          <w:sz w:val="20"/>
        </w:rPr>
        <w:lastRenderedPageBreak/>
        <w:t xml:space="preserve">ERUVIEL AVILA VILLEGAS, </w:t>
      </w:r>
      <w:r>
        <w:rPr>
          <w:w w:val="110"/>
          <w:sz w:val="20"/>
        </w:rPr>
        <w:t>Gobernador Constitucional del</w:t>
      </w:r>
      <w:r>
        <w:rPr>
          <w:w w:val="110"/>
          <w:sz w:val="20"/>
        </w:rPr>
        <w:t xml:space="preserve"> Estado Libre y Soberano de México,</w:t>
      </w:r>
      <w:r>
        <w:rPr>
          <w:spacing w:val="-38"/>
          <w:w w:val="110"/>
          <w:sz w:val="20"/>
        </w:rPr>
        <w:t xml:space="preserve"> </w:t>
      </w:r>
      <w:r>
        <w:rPr>
          <w:w w:val="110"/>
          <w:sz w:val="20"/>
        </w:rPr>
        <w:t>a sus habitantes</w:t>
      </w:r>
      <w:r>
        <w:rPr>
          <w:spacing w:val="20"/>
          <w:w w:val="110"/>
          <w:sz w:val="20"/>
        </w:rPr>
        <w:t xml:space="preserve"> </w:t>
      </w:r>
      <w:r>
        <w:rPr>
          <w:w w:val="110"/>
          <w:sz w:val="20"/>
        </w:rPr>
        <w:t>sabed:</w:t>
      </w:r>
    </w:p>
    <w:p w:rsidR="009627A3" w:rsidRDefault="009627A3">
      <w:pPr>
        <w:pStyle w:val="Textoindependiente"/>
        <w:spacing w:before="6"/>
      </w:pPr>
    </w:p>
    <w:p w:rsidR="009627A3" w:rsidRDefault="00E35D77">
      <w:pPr>
        <w:pStyle w:val="Textoindependiente"/>
        <w:ind w:left="112"/>
        <w:jc w:val="both"/>
      </w:pPr>
      <w:r>
        <w:rPr>
          <w:w w:val="110"/>
        </w:rPr>
        <w:t>Que la Legislatura del Estado, ha tenido a bien aprobar lo siguiente:</w:t>
      </w:r>
    </w:p>
    <w:p w:rsidR="009627A3" w:rsidRDefault="009627A3">
      <w:pPr>
        <w:pStyle w:val="Textoindependiente"/>
        <w:spacing w:before="2"/>
        <w:rPr>
          <w:sz w:val="21"/>
        </w:rPr>
      </w:pPr>
    </w:p>
    <w:p w:rsidR="009627A3" w:rsidRDefault="00E35D77">
      <w:pPr>
        <w:pStyle w:val="Ttulo1"/>
        <w:ind w:left="3903"/>
        <w:jc w:val="left"/>
      </w:pPr>
      <w:r>
        <w:t>DECRETO NÚMERO 85</w:t>
      </w:r>
    </w:p>
    <w:p w:rsidR="009627A3" w:rsidRDefault="009627A3">
      <w:pPr>
        <w:pStyle w:val="Textoindependiente"/>
        <w:spacing w:before="4"/>
        <w:rPr>
          <w:b/>
          <w:sz w:val="21"/>
        </w:rPr>
      </w:pPr>
    </w:p>
    <w:p w:rsidR="009627A3" w:rsidRDefault="00E35D77">
      <w:pPr>
        <w:spacing w:line="249" w:lineRule="auto"/>
        <w:ind w:left="112" w:right="4393"/>
        <w:rPr>
          <w:b/>
          <w:sz w:val="20"/>
        </w:rPr>
      </w:pPr>
      <w:r>
        <w:rPr>
          <w:b/>
          <w:sz w:val="20"/>
        </w:rPr>
        <w:t>LA</w:t>
      </w:r>
      <w:r>
        <w:rPr>
          <w:b/>
          <w:spacing w:val="-16"/>
          <w:sz w:val="20"/>
        </w:rPr>
        <w:t xml:space="preserve"> </w:t>
      </w:r>
      <w:r>
        <w:rPr>
          <w:b/>
          <w:sz w:val="20"/>
        </w:rPr>
        <w:t>H.</w:t>
      </w:r>
      <w:r>
        <w:rPr>
          <w:b/>
          <w:spacing w:val="-15"/>
          <w:sz w:val="20"/>
        </w:rPr>
        <w:t xml:space="preserve"> </w:t>
      </w:r>
      <w:r>
        <w:rPr>
          <w:b/>
          <w:sz w:val="20"/>
        </w:rPr>
        <w:t>“LVIII”</w:t>
      </w:r>
      <w:r>
        <w:rPr>
          <w:b/>
          <w:spacing w:val="-14"/>
          <w:sz w:val="20"/>
        </w:rPr>
        <w:t xml:space="preserve"> </w:t>
      </w:r>
      <w:r>
        <w:rPr>
          <w:b/>
          <w:sz w:val="20"/>
        </w:rPr>
        <w:t>LEGISLATURA</w:t>
      </w:r>
      <w:r>
        <w:rPr>
          <w:b/>
          <w:spacing w:val="-16"/>
          <w:sz w:val="20"/>
        </w:rPr>
        <w:t xml:space="preserve"> </w:t>
      </w:r>
      <w:r>
        <w:rPr>
          <w:b/>
          <w:sz w:val="20"/>
        </w:rPr>
        <w:t>DEL</w:t>
      </w:r>
      <w:r>
        <w:rPr>
          <w:b/>
          <w:spacing w:val="-16"/>
          <w:sz w:val="20"/>
        </w:rPr>
        <w:t xml:space="preserve"> </w:t>
      </w:r>
      <w:r>
        <w:rPr>
          <w:b/>
          <w:sz w:val="20"/>
        </w:rPr>
        <w:t>ESTADO</w:t>
      </w:r>
      <w:r>
        <w:rPr>
          <w:b/>
          <w:spacing w:val="-16"/>
          <w:sz w:val="20"/>
        </w:rPr>
        <w:t xml:space="preserve"> </w:t>
      </w:r>
      <w:r>
        <w:rPr>
          <w:b/>
          <w:sz w:val="20"/>
        </w:rPr>
        <w:t>DE</w:t>
      </w:r>
      <w:r>
        <w:rPr>
          <w:b/>
          <w:spacing w:val="-14"/>
          <w:sz w:val="20"/>
        </w:rPr>
        <w:t xml:space="preserve"> </w:t>
      </w:r>
      <w:r>
        <w:rPr>
          <w:b/>
          <w:sz w:val="20"/>
        </w:rPr>
        <w:t>MÉXICO DECRETA:</w:t>
      </w:r>
    </w:p>
    <w:p w:rsidR="009627A3" w:rsidRDefault="009627A3">
      <w:pPr>
        <w:pStyle w:val="Textoindependiente"/>
        <w:spacing w:before="6"/>
        <w:rPr>
          <w:b/>
        </w:rPr>
      </w:pPr>
    </w:p>
    <w:p w:rsidR="009627A3" w:rsidRDefault="00E35D77">
      <w:pPr>
        <w:pStyle w:val="Textoindependiente"/>
        <w:spacing w:line="244" w:lineRule="auto"/>
        <w:ind w:left="112" w:right="220"/>
        <w:jc w:val="both"/>
      </w:pPr>
      <w:r>
        <w:rPr>
          <w:b/>
          <w:w w:val="110"/>
        </w:rPr>
        <w:t>ARTÍCULO</w:t>
      </w:r>
      <w:r>
        <w:rPr>
          <w:b/>
          <w:spacing w:val="-21"/>
          <w:w w:val="110"/>
        </w:rPr>
        <w:t xml:space="preserve"> </w:t>
      </w:r>
      <w:r>
        <w:rPr>
          <w:b/>
          <w:w w:val="110"/>
        </w:rPr>
        <w:t>PRIMERO.-</w:t>
      </w:r>
      <w:r>
        <w:rPr>
          <w:b/>
          <w:spacing w:val="-21"/>
          <w:w w:val="110"/>
        </w:rPr>
        <w:t xml:space="preserve"> </w:t>
      </w:r>
      <w:r>
        <w:rPr>
          <w:w w:val="110"/>
        </w:rPr>
        <w:t>Se</w:t>
      </w:r>
      <w:r>
        <w:rPr>
          <w:spacing w:val="-18"/>
          <w:w w:val="110"/>
        </w:rPr>
        <w:t xml:space="preserve"> </w:t>
      </w:r>
      <w:r>
        <w:rPr>
          <w:w w:val="110"/>
        </w:rPr>
        <w:t>expide</w:t>
      </w:r>
      <w:r>
        <w:rPr>
          <w:spacing w:val="-20"/>
          <w:w w:val="110"/>
        </w:rPr>
        <w:t xml:space="preserve"> </w:t>
      </w:r>
      <w:r>
        <w:rPr>
          <w:w w:val="110"/>
        </w:rPr>
        <w:t>la</w:t>
      </w:r>
      <w:r>
        <w:rPr>
          <w:spacing w:val="-19"/>
          <w:w w:val="110"/>
        </w:rPr>
        <w:t xml:space="preserve"> </w:t>
      </w:r>
      <w:r>
        <w:rPr>
          <w:w w:val="110"/>
        </w:rPr>
        <w:t>Ley</w:t>
      </w:r>
      <w:r>
        <w:rPr>
          <w:spacing w:val="-18"/>
          <w:w w:val="110"/>
        </w:rPr>
        <w:t xml:space="preserve"> </w:t>
      </w:r>
      <w:r>
        <w:rPr>
          <w:w w:val="110"/>
        </w:rPr>
        <w:t>de</w:t>
      </w:r>
      <w:r>
        <w:rPr>
          <w:spacing w:val="-18"/>
          <w:w w:val="110"/>
        </w:rPr>
        <w:t xml:space="preserve"> </w:t>
      </w:r>
      <w:r>
        <w:rPr>
          <w:w w:val="110"/>
        </w:rPr>
        <w:t>Contratación</w:t>
      </w:r>
      <w:r>
        <w:rPr>
          <w:spacing w:val="-19"/>
          <w:w w:val="110"/>
        </w:rPr>
        <w:t xml:space="preserve"> </w:t>
      </w:r>
      <w:r>
        <w:rPr>
          <w:w w:val="110"/>
        </w:rPr>
        <w:t>Pública</w:t>
      </w:r>
      <w:r>
        <w:rPr>
          <w:spacing w:val="-18"/>
          <w:w w:val="110"/>
        </w:rPr>
        <w:t xml:space="preserve"> </w:t>
      </w:r>
      <w:r>
        <w:rPr>
          <w:w w:val="110"/>
        </w:rPr>
        <w:t>del</w:t>
      </w:r>
      <w:r>
        <w:rPr>
          <w:spacing w:val="-18"/>
          <w:w w:val="110"/>
        </w:rPr>
        <w:t xml:space="preserve"> </w:t>
      </w:r>
      <w:r>
        <w:rPr>
          <w:w w:val="110"/>
        </w:rPr>
        <w:t>Estado</w:t>
      </w:r>
      <w:r>
        <w:rPr>
          <w:spacing w:val="-19"/>
          <w:w w:val="110"/>
        </w:rPr>
        <w:t xml:space="preserve"> </w:t>
      </w:r>
      <w:r>
        <w:rPr>
          <w:w w:val="110"/>
        </w:rPr>
        <w:t>de</w:t>
      </w:r>
      <w:r>
        <w:rPr>
          <w:spacing w:val="-19"/>
          <w:w w:val="110"/>
        </w:rPr>
        <w:t xml:space="preserve"> </w:t>
      </w:r>
      <w:r>
        <w:rPr>
          <w:w w:val="110"/>
        </w:rPr>
        <w:t>México</w:t>
      </w:r>
      <w:r>
        <w:rPr>
          <w:spacing w:val="-20"/>
          <w:w w:val="110"/>
        </w:rPr>
        <w:t xml:space="preserve"> </w:t>
      </w:r>
      <w:r>
        <w:rPr>
          <w:w w:val="110"/>
        </w:rPr>
        <w:t>y</w:t>
      </w:r>
      <w:r>
        <w:rPr>
          <w:spacing w:val="-19"/>
          <w:w w:val="110"/>
        </w:rPr>
        <w:t xml:space="preserve"> </w:t>
      </w:r>
      <w:r>
        <w:rPr>
          <w:w w:val="110"/>
        </w:rPr>
        <w:t>Municipios, para quedar como</w:t>
      </w:r>
      <w:r>
        <w:rPr>
          <w:spacing w:val="32"/>
          <w:w w:val="110"/>
        </w:rPr>
        <w:t xml:space="preserve"> </w:t>
      </w:r>
      <w:r>
        <w:rPr>
          <w:w w:val="110"/>
        </w:rPr>
        <w:t>sigue:</w:t>
      </w:r>
    </w:p>
    <w:p w:rsidR="009627A3" w:rsidRDefault="00E35D77">
      <w:pPr>
        <w:pStyle w:val="Ttulo1"/>
        <w:spacing w:before="47" w:line="470" w:lineRule="exact"/>
        <w:ind w:left="1159" w:right="1166"/>
      </w:pPr>
      <w:r>
        <w:t>LEY</w:t>
      </w:r>
      <w:r>
        <w:rPr>
          <w:spacing w:val="-21"/>
        </w:rPr>
        <w:t xml:space="preserve"> </w:t>
      </w:r>
      <w:r>
        <w:t>DE</w:t>
      </w:r>
      <w:r>
        <w:rPr>
          <w:spacing w:val="-20"/>
        </w:rPr>
        <w:t xml:space="preserve"> </w:t>
      </w:r>
      <w:r>
        <w:t>CONTRATACIÓN</w:t>
      </w:r>
      <w:r>
        <w:rPr>
          <w:spacing w:val="-21"/>
        </w:rPr>
        <w:t xml:space="preserve"> </w:t>
      </w:r>
      <w:r>
        <w:t>PÚBLICA</w:t>
      </w:r>
      <w:r>
        <w:rPr>
          <w:spacing w:val="-21"/>
        </w:rPr>
        <w:t xml:space="preserve"> </w:t>
      </w:r>
      <w:r>
        <w:t>DEL</w:t>
      </w:r>
      <w:r>
        <w:rPr>
          <w:spacing w:val="-21"/>
        </w:rPr>
        <w:t xml:space="preserve"> </w:t>
      </w:r>
      <w:r>
        <w:t>ESTADO</w:t>
      </w:r>
      <w:r>
        <w:rPr>
          <w:spacing w:val="-21"/>
        </w:rPr>
        <w:t xml:space="preserve"> </w:t>
      </w:r>
      <w:r>
        <w:t>DE</w:t>
      </w:r>
      <w:r>
        <w:rPr>
          <w:spacing w:val="-20"/>
        </w:rPr>
        <w:t xml:space="preserve"> </w:t>
      </w:r>
      <w:r>
        <w:t>MÉXICO</w:t>
      </w:r>
      <w:r>
        <w:rPr>
          <w:spacing w:val="-20"/>
        </w:rPr>
        <w:t xml:space="preserve"> </w:t>
      </w:r>
      <w:r>
        <w:t>Y</w:t>
      </w:r>
      <w:r>
        <w:rPr>
          <w:spacing w:val="-20"/>
        </w:rPr>
        <w:t xml:space="preserve"> </w:t>
      </w:r>
      <w:r>
        <w:t>MUNICIPIOS CAPITULO</w:t>
      </w:r>
      <w:r>
        <w:rPr>
          <w:spacing w:val="12"/>
        </w:rPr>
        <w:t xml:space="preserve"> </w:t>
      </w:r>
      <w:r>
        <w:t>PRIMERO</w:t>
      </w:r>
    </w:p>
    <w:p w:rsidR="009627A3" w:rsidRDefault="00E35D77">
      <w:pPr>
        <w:spacing w:line="184" w:lineRule="exact"/>
        <w:ind w:left="2969" w:right="2972"/>
        <w:jc w:val="center"/>
        <w:rPr>
          <w:b/>
          <w:sz w:val="20"/>
        </w:rPr>
      </w:pPr>
      <w:r>
        <w:rPr>
          <w:b/>
          <w:sz w:val="20"/>
        </w:rPr>
        <w:t>PARTE GENERAL</w:t>
      </w:r>
    </w:p>
    <w:p w:rsidR="009627A3" w:rsidRDefault="009627A3">
      <w:pPr>
        <w:pStyle w:val="Textoindependiente"/>
        <w:spacing w:before="5"/>
        <w:rPr>
          <w:b/>
          <w:sz w:val="21"/>
        </w:rPr>
      </w:pPr>
    </w:p>
    <w:p w:rsidR="009627A3" w:rsidRDefault="00E35D77">
      <w:pPr>
        <w:pStyle w:val="Textoindependiente"/>
        <w:spacing w:line="249" w:lineRule="auto"/>
        <w:ind w:left="112" w:right="121"/>
        <w:jc w:val="both"/>
      </w:pPr>
      <w:r>
        <w:rPr>
          <w:b/>
          <w:w w:val="110"/>
        </w:rPr>
        <w:t xml:space="preserve">Artículo 1.- </w:t>
      </w:r>
      <w:r>
        <w:rPr>
          <w:w w:val="110"/>
        </w:rPr>
        <w:t>Esta Ley tiene por objeto regular los actos relativos a la planeación</w:t>
      </w:r>
      <w:r>
        <w:rPr>
          <w:w w:val="110"/>
        </w:rPr>
        <w:t>, programación, presupuestación, ejecución y control de la adquisición, enajenación y arrendamiento de bienes, y la contratación de servicios de cualquier naturaleza, que realicen:</w:t>
      </w:r>
    </w:p>
    <w:p w:rsidR="009627A3" w:rsidRDefault="009627A3">
      <w:pPr>
        <w:pStyle w:val="Textoindependiente"/>
        <w:spacing w:before="2"/>
      </w:pPr>
    </w:p>
    <w:p w:rsidR="009627A3" w:rsidRDefault="00E35D77">
      <w:pPr>
        <w:pStyle w:val="Prrafodelista"/>
        <w:numPr>
          <w:ilvl w:val="0"/>
          <w:numId w:val="28"/>
        </w:numPr>
        <w:tabs>
          <w:tab w:val="left" w:pos="325"/>
        </w:tabs>
        <w:jc w:val="both"/>
        <w:rPr>
          <w:sz w:val="20"/>
        </w:rPr>
      </w:pPr>
      <w:r>
        <w:rPr>
          <w:w w:val="110"/>
          <w:sz w:val="20"/>
        </w:rPr>
        <w:t>Las</w:t>
      </w:r>
      <w:r>
        <w:rPr>
          <w:spacing w:val="10"/>
          <w:w w:val="110"/>
          <w:sz w:val="20"/>
        </w:rPr>
        <w:t xml:space="preserve"> </w:t>
      </w:r>
      <w:r>
        <w:rPr>
          <w:w w:val="110"/>
          <w:sz w:val="20"/>
        </w:rPr>
        <w:t>secretarías</w:t>
      </w:r>
      <w:r>
        <w:rPr>
          <w:spacing w:val="10"/>
          <w:w w:val="110"/>
          <w:sz w:val="20"/>
        </w:rPr>
        <w:t xml:space="preserve"> </w:t>
      </w:r>
      <w:r>
        <w:rPr>
          <w:w w:val="110"/>
          <w:sz w:val="20"/>
        </w:rPr>
        <w:t>y</w:t>
      </w:r>
      <w:r>
        <w:rPr>
          <w:spacing w:val="12"/>
          <w:w w:val="110"/>
          <w:sz w:val="20"/>
        </w:rPr>
        <w:t xml:space="preserve"> </w:t>
      </w:r>
      <w:r>
        <w:rPr>
          <w:w w:val="110"/>
          <w:sz w:val="20"/>
        </w:rPr>
        <w:t>las</w:t>
      </w:r>
      <w:r>
        <w:rPr>
          <w:spacing w:val="9"/>
          <w:w w:val="110"/>
          <w:sz w:val="20"/>
        </w:rPr>
        <w:t xml:space="preserve"> </w:t>
      </w:r>
      <w:r>
        <w:rPr>
          <w:w w:val="110"/>
          <w:sz w:val="20"/>
        </w:rPr>
        <w:t>unidades</w:t>
      </w:r>
      <w:r>
        <w:rPr>
          <w:spacing w:val="10"/>
          <w:w w:val="110"/>
          <w:sz w:val="20"/>
        </w:rPr>
        <w:t xml:space="preserve"> </w:t>
      </w:r>
      <w:r>
        <w:rPr>
          <w:w w:val="110"/>
          <w:sz w:val="20"/>
        </w:rPr>
        <w:t>administrativas</w:t>
      </w:r>
      <w:r>
        <w:rPr>
          <w:spacing w:val="10"/>
          <w:w w:val="110"/>
          <w:sz w:val="20"/>
        </w:rPr>
        <w:t xml:space="preserve"> </w:t>
      </w:r>
      <w:r>
        <w:rPr>
          <w:w w:val="110"/>
          <w:sz w:val="20"/>
        </w:rPr>
        <w:t>del</w:t>
      </w:r>
      <w:r>
        <w:rPr>
          <w:spacing w:val="10"/>
          <w:w w:val="110"/>
          <w:sz w:val="20"/>
        </w:rPr>
        <w:t xml:space="preserve"> </w:t>
      </w:r>
      <w:r>
        <w:rPr>
          <w:w w:val="110"/>
          <w:sz w:val="20"/>
        </w:rPr>
        <w:t>Poder</w:t>
      </w:r>
      <w:r>
        <w:rPr>
          <w:spacing w:val="11"/>
          <w:w w:val="110"/>
          <w:sz w:val="20"/>
        </w:rPr>
        <w:t xml:space="preserve"> </w:t>
      </w:r>
      <w:r>
        <w:rPr>
          <w:w w:val="110"/>
          <w:sz w:val="20"/>
        </w:rPr>
        <w:t>Ejecutivo</w:t>
      </w:r>
      <w:r>
        <w:rPr>
          <w:spacing w:val="10"/>
          <w:w w:val="110"/>
          <w:sz w:val="20"/>
        </w:rPr>
        <w:t xml:space="preserve"> </w:t>
      </w:r>
      <w:r>
        <w:rPr>
          <w:w w:val="110"/>
          <w:sz w:val="20"/>
        </w:rPr>
        <w:t>del</w:t>
      </w:r>
      <w:r>
        <w:rPr>
          <w:spacing w:val="11"/>
          <w:w w:val="110"/>
          <w:sz w:val="20"/>
        </w:rPr>
        <w:t xml:space="preserve"> </w:t>
      </w:r>
      <w:r>
        <w:rPr>
          <w:w w:val="110"/>
          <w:sz w:val="20"/>
        </w:rPr>
        <w:t>Estado.</w:t>
      </w:r>
    </w:p>
    <w:p w:rsidR="009627A3" w:rsidRDefault="009627A3">
      <w:pPr>
        <w:pStyle w:val="Textoindependiente"/>
        <w:spacing w:before="4"/>
        <w:rPr>
          <w:sz w:val="21"/>
        </w:rPr>
      </w:pPr>
    </w:p>
    <w:p w:rsidR="009627A3" w:rsidRDefault="00E35D77">
      <w:pPr>
        <w:pStyle w:val="Prrafodelista"/>
        <w:numPr>
          <w:ilvl w:val="0"/>
          <w:numId w:val="28"/>
        </w:numPr>
        <w:tabs>
          <w:tab w:val="left" w:pos="404"/>
        </w:tabs>
        <w:ind w:left="403" w:hanging="291"/>
        <w:jc w:val="both"/>
        <w:rPr>
          <w:sz w:val="20"/>
        </w:rPr>
      </w:pPr>
      <w:r>
        <w:rPr>
          <w:w w:val="110"/>
          <w:sz w:val="20"/>
        </w:rPr>
        <w:t>La Procuraduría General de</w:t>
      </w:r>
      <w:r>
        <w:rPr>
          <w:spacing w:val="43"/>
          <w:w w:val="110"/>
          <w:sz w:val="20"/>
        </w:rPr>
        <w:t xml:space="preserve"> </w:t>
      </w:r>
      <w:r>
        <w:rPr>
          <w:w w:val="110"/>
          <w:sz w:val="20"/>
        </w:rPr>
        <w:t>Justicia.</w:t>
      </w:r>
    </w:p>
    <w:p w:rsidR="009627A3" w:rsidRDefault="009627A3">
      <w:pPr>
        <w:pStyle w:val="Textoindependiente"/>
        <w:spacing w:before="5"/>
        <w:rPr>
          <w:sz w:val="21"/>
        </w:rPr>
      </w:pPr>
    </w:p>
    <w:p w:rsidR="009627A3" w:rsidRDefault="00E35D77">
      <w:pPr>
        <w:pStyle w:val="Prrafodelista"/>
        <w:numPr>
          <w:ilvl w:val="0"/>
          <w:numId w:val="28"/>
        </w:numPr>
        <w:tabs>
          <w:tab w:val="left" w:pos="483"/>
        </w:tabs>
        <w:ind w:left="482" w:hanging="370"/>
        <w:jc w:val="both"/>
        <w:rPr>
          <w:sz w:val="20"/>
        </w:rPr>
      </w:pPr>
      <w:r>
        <w:rPr>
          <w:w w:val="110"/>
          <w:sz w:val="20"/>
        </w:rPr>
        <w:t>Los ayuntamientos de los municipios del</w:t>
      </w:r>
      <w:r>
        <w:rPr>
          <w:spacing w:val="6"/>
          <w:w w:val="110"/>
          <w:sz w:val="20"/>
        </w:rPr>
        <w:t xml:space="preserve"> </w:t>
      </w:r>
      <w:r>
        <w:rPr>
          <w:w w:val="110"/>
          <w:sz w:val="20"/>
        </w:rPr>
        <w:t>Estado.</w:t>
      </w:r>
    </w:p>
    <w:p w:rsidR="009627A3" w:rsidRDefault="009627A3">
      <w:pPr>
        <w:pStyle w:val="Textoindependiente"/>
        <w:spacing w:before="2"/>
        <w:rPr>
          <w:sz w:val="21"/>
        </w:rPr>
      </w:pPr>
    </w:p>
    <w:p w:rsidR="009627A3" w:rsidRDefault="00E35D77">
      <w:pPr>
        <w:pStyle w:val="Prrafodelista"/>
        <w:numPr>
          <w:ilvl w:val="0"/>
          <w:numId w:val="28"/>
        </w:numPr>
        <w:tabs>
          <w:tab w:val="left" w:pos="469"/>
        </w:tabs>
        <w:ind w:left="468" w:hanging="356"/>
        <w:jc w:val="both"/>
        <w:rPr>
          <w:sz w:val="20"/>
        </w:rPr>
      </w:pPr>
      <w:r>
        <w:rPr>
          <w:w w:val="110"/>
          <w:sz w:val="20"/>
        </w:rPr>
        <w:t>Los</w:t>
      </w:r>
      <w:r>
        <w:rPr>
          <w:spacing w:val="12"/>
          <w:w w:val="110"/>
          <w:sz w:val="20"/>
        </w:rPr>
        <w:t xml:space="preserve"> </w:t>
      </w:r>
      <w:r>
        <w:rPr>
          <w:w w:val="110"/>
          <w:sz w:val="20"/>
        </w:rPr>
        <w:t>organismos</w:t>
      </w:r>
      <w:r>
        <w:rPr>
          <w:spacing w:val="9"/>
          <w:w w:val="110"/>
          <w:sz w:val="20"/>
        </w:rPr>
        <w:t xml:space="preserve"> </w:t>
      </w:r>
      <w:r>
        <w:rPr>
          <w:w w:val="110"/>
          <w:sz w:val="20"/>
        </w:rPr>
        <w:t>auxiliares</w:t>
      </w:r>
      <w:r>
        <w:rPr>
          <w:spacing w:val="10"/>
          <w:w w:val="110"/>
          <w:sz w:val="20"/>
        </w:rPr>
        <w:t xml:space="preserve"> </w:t>
      </w:r>
      <w:r>
        <w:rPr>
          <w:w w:val="110"/>
          <w:sz w:val="20"/>
        </w:rPr>
        <w:t>y</w:t>
      </w:r>
      <w:r>
        <w:rPr>
          <w:spacing w:val="10"/>
          <w:w w:val="110"/>
          <w:sz w:val="20"/>
        </w:rPr>
        <w:t xml:space="preserve"> </w:t>
      </w:r>
      <w:r>
        <w:rPr>
          <w:w w:val="110"/>
          <w:sz w:val="20"/>
        </w:rPr>
        <w:t>fideicomisos</w:t>
      </w:r>
      <w:r>
        <w:rPr>
          <w:spacing w:val="13"/>
          <w:w w:val="110"/>
          <w:sz w:val="20"/>
        </w:rPr>
        <w:t xml:space="preserve"> </w:t>
      </w:r>
      <w:r>
        <w:rPr>
          <w:w w:val="110"/>
          <w:sz w:val="20"/>
        </w:rPr>
        <w:t>públicos,</w:t>
      </w:r>
      <w:r>
        <w:rPr>
          <w:spacing w:val="10"/>
          <w:w w:val="110"/>
          <w:sz w:val="20"/>
        </w:rPr>
        <w:t xml:space="preserve"> </w:t>
      </w:r>
      <w:r>
        <w:rPr>
          <w:w w:val="110"/>
          <w:sz w:val="20"/>
        </w:rPr>
        <w:t>de</w:t>
      </w:r>
      <w:r>
        <w:rPr>
          <w:spacing w:val="10"/>
          <w:w w:val="110"/>
          <w:sz w:val="20"/>
        </w:rPr>
        <w:t xml:space="preserve"> </w:t>
      </w:r>
      <w:r>
        <w:rPr>
          <w:w w:val="110"/>
          <w:sz w:val="20"/>
        </w:rPr>
        <w:t>carácter</w:t>
      </w:r>
      <w:r>
        <w:rPr>
          <w:spacing w:val="10"/>
          <w:w w:val="110"/>
          <w:sz w:val="20"/>
        </w:rPr>
        <w:t xml:space="preserve"> </w:t>
      </w:r>
      <w:r>
        <w:rPr>
          <w:w w:val="110"/>
          <w:sz w:val="20"/>
        </w:rPr>
        <w:t>estatal</w:t>
      </w:r>
      <w:r>
        <w:rPr>
          <w:spacing w:val="14"/>
          <w:w w:val="110"/>
          <w:sz w:val="20"/>
        </w:rPr>
        <w:t xml:space="preserve"> </w:t>
      </w:r>
      <w:r>
        <w:rPr>
          <w:w w:val="110"/>
          <w:sz w:val="20"/>
        </w:rPr>
        <w:t>o</w:t>
      </w:r>
      <w:r>
        <w:rPr>
          <w:spacing w:val="9"/>
          <w:w w:val="110"/>
          <w:sz w:val="20"/>
        </w:rPr>
        <w:t xml:space="preserve"> </w:t>
      </w:r>
      <w:r>
        <w:rPr>
          <w:w w:val="110"/>
          <w:sz w:val="20"/>
        </w:rPr>
        <w:t>municipal.</w:t>
      </w:r>
    </w:p>
    <w:p w:rsidR="009627A3" w:rsidRDefault="009627A3">
      <w:pPr>
        <w:pStyle w:val="Textoindependiente"/>
        <w:spacing w:before="5"/>
        <w:rPr>
          <w:sz w:val="21"/>
        </w:rPr>
      </w:pPr>
    </w:p>
    <w:p w:rsidR="009627A3" w:rsidRDefault="00E35D77">
      <w:pPr>
        <w:pStyle w:val="Prrafodelista"/>
        <w:numPr>
          <w:ilvl w:val="0"/>
          <w:numId w:val="28"/>
        </w:numPr>
        <w:tabs>
          <w:tab w:val="left" w:pos="390"/>
        </w:tabs>
        <w:ind w:left="389" w:hanging="277"/>
        <w:jc w:val="both"/>
        <w:rPr>
          <w:sz w:val="20"/>
        </w:rPr>
      </w:pPr>
      <w:r>
        <w:rPr>
          <w:w w:val="110"/>
          <w:sz w:val="20"/>
        </w:rPr>
        <w:t>Los tribunales</w:t>
      </w:r>
      <w:r>
        <w:rPr>
          <w:spacing w:val="20"/>
          <w:w w:val="110"/>
          <w:sz w:val="20"/>
        </w:rPr>
        <w:t xml:space="preserve"> </w:t>
      </w:r>
      <w:r>
        <w:rPr>
          <w:w w:val="110"/>
          <w:sz w:val="20"/>
        </w:rPr>
        <w:t>administrativos.</w:t>
      </w:r>
    </w:p>
    <w:p w:rsidR="009627A3" w:rsidRDefault="009627A3">
      <w:pPr>
        <w:pStyle w:val="Textoindependiente"/>
        <w:spacing w:before="4"/>
        <w:rPr>
          <w:sz w:val="21"/>
        </w:rPr>
      </w:pPr>
    </w:p>
    <w:p w:rsidR="009627A3" w:rsidRDefault="00E35D77">
      <w:pPr>
        <w:pStyle w:val="Textoindependiente"/>
        <w:spacing w:before="1" w:line="247" w:lineRule="auto"/>
        <w:ind w:left="112" w:right="123"/>
        <w:jc w:val="both"/>
      </w:pPr>
      <w:r>
        <w:rPr>
          <w:w w:val="110"/>
        </w:rPr>
        <w:t xml:space="preserve">Los actos a los que se refiere este artículo que se realicen con cargo total o parcial a fondos del Gobierno del Estado de México, se estarán a lo dispuesto por esta Ley. Los actos a que se refiere este artículo que se realicen con cargo total o parcial a </w:t>
      </w:r>
      <w:r>
        <w:rPr>
          <w:w w:val="110"/>
        </w:rPr>
        <w:t>fondos del Gobierno Federal, estarán a lo dispuesto por la legislación federal.</w:t>
      </w:r>
    </w:p>
    <w:p w:rsidR="009627A3" w:rsidRDefault="009627A3">
      <w:pPr>
        <w:pStyle w:val="Textoindependiente"/>
        <w:spacing w:before="10"/>
      </w:pPr>
    </w:p>
    <w:p w:rsidR="009627A3" w:rsidRDefault="00E35D77">
      <w:pPr>
        <w:pStyle w:val="Textoindependiente"/>
        <w:spacing w:line="244" w:lineRule="auto"/>
        <w:ind w:left="112" w:right="120"/>
        <w:jc w:val="both"/>
      </w:pPr>
      <w:r>
        <w:rPr>
          <w:w w:val="110"/>
        </w:rPr>
        <w:t>También serán aplicables las disposiciones de esta Ley a los particulares que participen en los procedimientos, operaciones o contratos regulados en esta Ley.</w:t>
      </w:r>
    </w:p>
    <w:p w:rsidR="009627A3" w:rsidRDefault="009627A3">
      <w:pPr>
        <w:pStyle w:val="Textoindependiente"/>
        <w:spacing w:before="1"/>
        <w:rPr>
          <w:sz w:val="21"/>
        </w:rPr>
      </w:pPr>
    </w:p>
    <w:p w:rsidR="009627A3" w:rsidRDefault="00E35D77">
      <w:pPr>
        <w:pStyle w:val="Textoindependiente"/>
        <w:spacing w:line="249" w:lineRule="auto"/>
        <w:ind w:left="112" w:right="123"/>
        <w:jc w:val="both"/>
      </w:pPr>
      <w:r>
        <w:rPr>
          <w:w w:val="110"/>
        </w:rPr>
        <w:t>Los poderes Legislativo y Judicial, así como los organismos autónomos aplicarán las disposiciones de esta Ley en lo que no se oponga a los ordenamientos legales que los regulan, sujetándose a  sus  propios órganos de</w:t>
      </w:r>
      <w:r>
        <w:rPr>
          <w:spacing w:val="29"/>
          <w:w w:val="110"/>
        </w:rPr>
        <w:t xml:space="preserve"> </w:t>
      </w:r>
      <w:r>
        <w:rPr>
          <w:w w:val="110"/>
        </w:rPr>
        <w:t>control.</w:t>
      </w:r>
    </w:p>
    <w:p w:rsidR="009627A3" w:rsidRDefault="009627A3">
      <w:pPr>
        <w:pStyle w:val="Textoindependiente"/>
        <w:spacing w:before="2"/>
      </w:pPr>
    </w:p>
    <w:p w:rsidR="009627A3" w:rsidRDefault="00E35D77">
      <w:pPr>
        <w:pStyle w:val="Textoindependiente"/>
        <w:spacing w:line="249" w:lineRule="auto"/>
        <w:ind w:left="112" w:right="123"/>
        <w:jc w:val="both"/>
      </w:pPr>
      <w:r>
        <w:rPr>
          <w:w w:val="110"/>
        </w:rPr>
        <w:t>No será aplicable lo dispuest</w:t>
      </w:r>
      <w:r>
        <w:rPr>
          <w:w w:val="110"/>
        </w:rPr>
        <w:t xml:space="preserve">o por esta Ley en los actos objeto del mismo, derivados de convenios celebrados entre dependencias, entidades y ayuntamientos, entre sí o con los de otros estados o de la Federación, excepto cuando sea parte un particular en los procedimientos o contratos </w:t>
      </w:r>
      <w:r>
        <w:rPr>
          <w:w w:val="110"/>
        </w:rPr>
        <w:t>respectivos.</w:t>
      </w:r>
    </w:p>
    <w:p w:rsidR="009627A3" w:rsidRDefault="009627A3">
      <w:pPr>
        <w:pStyle w:val="Textoindependiente"/>
        <w:spacing w:before="5"/>
      </w:pPr>
    </w:p>
    <w:p w:rsidR="009627A3" w:rsidRDefault="00E35D77">
      <w:pPr>
        <w:pStyle w:val="Textoindependiente"/>
        <w:spacing w:line="244" w:lineRule="auto"/>
        <w:ind w:left="112" w:right="123"/>
        <w:jc w:val="both"/>
      </w:pPr>
      <w:r>
        <w:rPr>
          <w:w w:val="110"/>
        </w:rPr>
        <w:t>Tampoco serán aplicables las disposiciones de esta Ley en los actos que realicen los fideicomisos públicos en los que el Gobierno del Estado no sea fideicomitente único.</w:t>
      </w:r>
    </w:p>
    <w:p w:rsidR="009627A3" w:rsidRDefault="009627A3">
      <w:pPr>
        <w:pStyle w:val="Textoindependiente"/>
        <w:spacing w:before="1"/>
        <w:rPr>
          <w:sz w:val="21"/>
        </w:rPr>
      </w:pPr>
    </w:p>
    <w:p w:rsidR="009627A3" w:rsidRDefault="00E35D77">
      <w:pPr>
        <w:pStyle w:val="Textoindependiente"/>
        <w:spacing w:line="249" w:lineRule="auto"/>
        <w:ind w:left="112" w:right="114"/>
        <w:jc w:val="both"/>
      </w:pPr>
      <w:r>
        <w:rPr>
          <w:b/>
          <w:w w:val="110"/>
        </w:rPr>
        <w:t xml:space="preserve">Artículo 2.- </w:t>
      </w:r>
      <w:r>
        <w:rPr>
          <w:w w:val="110"/>
        </w:rPr>
        <w:t xml:space="preserve">El control y la vigilancia de los actos a que se refiere el artículo </w:t>
      </w:r>
      <w:r>
        <w:rPr>
          <w:spacing w:val="3"/>
          <w:w w:val="110"/>
        </w:rPr>
        <w:t>1</w:t>
      </w:r>
      <w:r>
        <w:rPr>
          <w:spacing w:val="3"/>
          <w:w w:val="110"/>
          <w:position w:val="5"/>
          <w:sz w:val="13"/>
        </w:rPr>
        <w:t xml:space="preserve">o </w:t>
      </w:r>
      <w:r>
        <w:rPr>
          <w:w w:val="110"/>
        </w:rPr>
        <w:t>de esta Ley, que realicen los ayuntamientos con cargo total o parcial a fondos del gobierno estatal, estarán a cargo de   la Secretaría de la</w:t>
      </w:r>
      <w:r>
        <w:rPr>
          <w:spacing w:val="45"/>
          <w:w w:val="110"/>
        </w:rPr>
        <w:t xml:space="preserve"> </w:t>
      </w:r>
      <w:r>
        <w:rPr>
          <w:w w:val="110"/>
        </w:rPr>
        <w:t>Contraloría.</w:t>
      </w:r>
    </w:p>
    <w:p w:rsidR="009627A3" w:rsidRDefault="009627A3">
      <w:pPr>
        <w:spacing w:line="249" w:lineRule="auto"/>
        <w:jc w:val="both"/>
        <w:sectPr w:rsidR="009627A3">
          <w:pgSz w:w="12240" w:h="15840"/>
          <w:pgMar w:top="1680" w:right="1020" w:bottom="1120" w:left="1020" w:header="708" w:footer="934" w:gutter="0"/>
          <w:cols w:space="720"/>
        </w:sectPr>
      </w:pPr>
    </w:p>
    <w:p w:rsidR="009627A3" w:rsidRDefault="009627A3">
      <w:pPr>
        <w:pStyle w:val="Textoindependiente"/>
        <w:spacing w:before="10"/>
        <w:rPr>
          <w:sz w:val="11"/>
        </w:rPr>
      </w:pPr>
    </w:p>
    <w:p w:rsidR="009627A3" w:rsidRDefault="00E35D77">
      <w:pPr>
        <w:pStyle w:val="Textoindependiente"/>
        <w:spacing w:before="104"/>
        <w:ind w:left="112"/>
        <w:jc w:val="both"/>
      </w:pPr>
      <w:r>
        <w:rPr>
          <w:b/>
          <w:w w:val="110"/>
        </w:rPr>
        <w:t xml:space="preserve">Artículo 3.- </w:t>
      </w:r>
      <w:r>
        <w:rPr>
          <w:w w:val="110"/>
        </w:rPr>
        <w:t>P</w:t>
      </w:r>
      <w:r>
        <w:rPr>
          <w:w w:val="110"/>
        </w:rPr>
        <w:t>ara los efectos de la presente Ley se entenderá por:</w:t>
      </w:r>
    </w:p>
    <w:p w:rsidR="009627A3" w:rsidRDefault="009627A3">
      <w:pPr>
        <w:pStyle w:val="Textoindependiente"/>
        <w:spacing w:before="5"/>
        <w:rPr>
          <w:sz w:val="21"/>
        </w:rPr>
      </w:pPr>
    </w:p>
    <w:p w:rsidR="009627A3" w:rsidRDefault="00E35D77">
      <w:pPr>
        <w:pStyle w:val="Prrafodelista"/>
        <w:numPr>
          <w:ilvl w:val="0"/>
          <w:numId w:val="27"/>
        </w:numPr>
        <w:tabs>
          <w:tab w:val="left" w:pos="342"/>
        </w:tabs>
        <w:spacing w:line="249" w:lineRule="auto"/>
        <w:ind w:right="123" w:firstLine="0"/>
        <w:jc w:val="both"/>
        <w:rPr>
          <w:sz w:val="20"/>
        </w:rPr>
      </w:pPr>
      <w:r>
        <w:rPr>
          <w:w w:val="110"/>
          <w:sz w:val="20"/>
        </w:rPr>
        <w:t>COMPRAMEX: Al Sistema Electrónico de Contratación Pública del Estado de México, vinculado al SEITS.</w:t>
      </w:r>
    </w:p>
    <w:p w:rsidR="009627A3" w:rsidRDefault="009627A3">
      <w:pPr>
        <w:pStyle w:val="Textoindependiente"/>
        <w:spacing w:before="3"/>
      </w:pPr>
    </w:p>
    <w:p w:rsidR="009627A3" w:rsidRDefault="00E35D77">
      <w:pPr>
        <w:pStyle w:val="Prrafodelista"/>
        <w:numPr>
          <w:ilvl w:val="0"/>
          <w:numId w:val="27"/>
        </w:numPr>
        <w:tabs>
          <w:tab w:val="left" w:pos="416"/>
        </w:tabs>
        <w:spacing w:line="249" w:lineRule="auto"/>
        <w:ind w:right="123" w:firstLine="0"/>
        <w:jc w:val="both"/>
        <w:rPr>
          <w:sz w:val="20"/>
        </w:rPr>
      </w:pPr>
      <w:r>
        <w:rPr>
          <w:w w:val="110"/>
          <w:sz w:val="20"/>
        </w:rPr>
        <w:t xml:space="preserve">Dependencia: A las secretarías y a las unidades administrativas del Poder Ejecutivo del Estado, y    </w:t>
      </w:r>
      <w:r>
        <w:rPr>
          <w:w w:val="110"/>
          <w:sz w:val="20"/>
        </w:rPr>
        <w:t>a la Procuraduría General de</w:t>
      </w:r>
      <w:r>
        <w:rPr>
          <w:spacing w:val="4"/>
          <w:w w:val="110"/>
          <w:sz w:val="20"/>
        </w:rPr>
        <w:t xml:space="preserve"> </w:t>
      </w:r>
      <w:r>
        <w:rPr>
          <w:w w:val="110"/>
          <w:sz w:val="20"/>
        </w:rPr>
        <w:t>Justicia.</w:t>
      </w:r>
    </w:p>
    <w:p w:rsidR="009627A3" w:rsidRDefault="009627A3">
      <w:pPr>
        <w:pStyle w:val="Textoindependiente"/>
        <w:spacing w:before="6"/>
      </w:pPr>
    </w:p>
    <w:p w:rsidR="009627A3" w:rsidRDefault="00E35D77">
      <w:pPr>
        <w:pStyle w:val="Prrafodelista"/>
        <w:numPr>
          <w:ilvl w:val="0"/>
          <w:numId w:val="27"/>
        </w:numPr>
        <w:tabs>
          <w:tab w:val="left" w:pos="543"/>
        </w:tabs>
        <w:spacing w:line="247" w:lineRule="auto"/>
        <w:ind w:right="120" w:firstLine="0"/>
        <w:jc w:val="both"/>
        <w:rPr>
          <w:sz w:val="20"/>
        </w:rPr>
      </w:pPr>
      <w:r>
        <w:rPr>
          <w:w w:val="110"/>
          <w:sz w:val="20"/>
        </w:rPr>
        <w:t>Entidades: A los organismos auxiliares y a los fideicomisos públicos, de carácter estatal o municipal.</w:t>
      </w:r>
    </w:p>
    <w:p w:rsidR="009627A3" w:rsidRDefault="009627A3">
      <w:pPr>
        <w:pStyle w:val="Textoindependiente"/>
        <w:spacing w:before="7"/>
      </w:pPr>
    </w:p>
    <w:p w:rsidR="009627A3" w:rsidRDefault="00E35D77">
      <w:pPr>
        <w:pStyle w:val="Prrafodelista"/>
        <w:numPr>
          <w:ilvl w:val="0"/>
          <w:numId w:val="27"/>
        </w:numPr>
        <w:tabs>
          <w:tab w:val="left" w:pos="534"/>
        </w:tabs>
        <w:spacing w:before="1" w:line="249" w:lineRule="auto"/>
        <w:ind w:right="118" w:firstLine="0"/>
        <w:jc w:val="both"/>
        <w:rPr>
          <w:sz w:val="20"/>
        </w:rPr>
      </w:pPr>
      <w:r>
        <w:rPr>
          <w:w w:val="110"/>
          <w:sz w:val="20"/>
        </w:rPr>
        <w:t>Estudio de mercado: A la investigación, sustentada en información proveniente de fuentes confiables y serias (incluyendo parámetros internacionales), que permita tomar  decisiones  informadas sobre el mejor procedimiento de adquisición, así como determinar</w:t>
      </w:r>
      <w:r>
        <w:rPr>
          <w:w w:val="110"/>
          <w:sz w:val="20"/>
        </w:rPr>
        <w:t xml:space="preserve"> los precios de referencia,</w:t>
      </w:r>
      <w:r>
        <w:rPr>
          <w:spacing w:val="9"/>
          <w:w w:val="110"/>
          <w:sz w:val="20"/>
        </w:rPr>
        <w:t xml:space="preserve"> </w:t>
      </w:r>
      <w:r>
        <w:rPr>
          <w:w w:val="110"/>
          <w:sz w:val="20"/>
        </w:rPr>
        <w:t>en</w:t>
      </w:r>
      <w:r>
        <w:rPr>
          <w:spacing w:val="10"/>
          <w:w w:val="110"/>
          <w:sz w:val="20"/>
        </w:rPr>
        <w:t xml:space="preserve"> </w:t>
      </w:r>
      <w:r>
        <w:rPr>
          <w:w w:val="110"/>
          <w:sz w:val="20"/>
        </w:rPr>
        <w:t>términos</w:t>
      </w:r>
      <w:r>
        <w:rPr>
          <w:spacing w:val="9"/>
          <w:w w:val="110"/>
          <w:sz w:val="20"/>
        </w:rPr>
        <w:t xml:space="preserve"> </w:t>
      </w:r>
      <w:r>
        <w:rPr>
          <w:w w:val="110"/>
          <w:sz w:val="20"/>
        </w:rPr>
        <w:t>del</w:t>
      </w:r>
      <w:r>
        <w:rPr>
          <w:spacing w:val="10"/>
          <w:w w:val="110"/>
          <w:sz w:val="20"/>
        </w:rPr>
        <w:t xml:space="preserve"> </w:t>
      </w:r>
      <w:r>
        <w:rPr>
          <w:w w:val="110"/>
          <w:sz w:val="20"/>
        </w:rPr>
        <w:t>Reglamento</w:t>
      </w:r>
      <w:r>
        <w:rPr>
          <w:spacing w:val="9"/>
          <w:w w:val="110"/>
          <w:sz w:val="20"/>
        </w:rPr>
        <w:t xml:space="preserve"> </w:t>
      </w:r>
      <w:r>
        <w:rPr>
          <w:w w:val="110"/>
          <w:sz w:val="20"/>
        </w:rPr>
        <w:t>de</w:t>
      </w:r>
      <w:r>
        <w:rPr>
          <w:spacing w:val="9"/>
          <w:w w:val="110"/>
          <w:sz w:val="20"/>
        </w:rPr>
        <w:t xml:space="preserve"> </w:t>
      </w:r>
      <w:r>
        <w:rPr>
          <w:w w:val="110"/>
          <w:sz w:val="20"/>
        </w:rPr>
        <w:t>la</w:t>
      </w:r>
      <w:r>
        <w:rPr>
          <w:spacing w:val="12"/>
          <w:w w:val="110"/>
          <w:sz w:val="20"/>
        </w:rPr>
        <w:t xml:space="preserve"> </w:t>
      </w:r>
      <w:r>
        <w:rPr>
          <w:w w:val="110"/>
          <w:sz w:val="20"/>
        </w:rPr>
        <w:t>presente</w:t>
      </w:r>
      <w:r>
        <w:rPr>
          <w:spacing w:val="9"/>
          <w:w w:val="110"/>
          <w:sz w:val="20"/>
        </w:rPr>
        <w:t xml:space="preserve"> </w:t>
      </w:r>
      <w:r>
        <w:rPr>
          <w:w w:val="110"/>
          <w:sz w:val="20"/>
        </w:rPr>
        <w:t>Ley.</w:t>
      </w:r>
    </w:p>
    <w:p w:rsidR="009627A3" w:rsidRDefault="009627A3">
      <w:pPr>
        <w:pStyle w:val="Textoindependiente"/>
        <w:spacing w:before="1"/>
      </w:pPr>
    </w:p>
    <w:p w:rsidR="009627A3" w:rsidRDefault="00E35D77">
      <w:pPr>
        <w:pStyle w:val="Prrafodelista"/>
        <w:numPr>
          <w:ilvl w:val="0"/>
          <w:numId w:val="27"/>
        </w:numPr>
        <w:tabs>
          <w:tab w:val="left" w:pos="462"/>
        </w:tabs>
        <w:spacing w:line="249" w:lineRule="auto"/>
        <w:ind w:right="114" w:firstLine="0"/>
        <w:jc w:val="both"/>
        <w:rPr>
          <w:sz w:val="20"/>
        </w:rPr>
      </w:pPr>
      <w:r>
        <w:rPr>
          <w:w w:val="110"/>
          <w:sz w:val="20"/>
        </w:rPr>
        <w:t>Propuesta solvente: A la proposición presentada por una persona en un procedimiento de  licitación o de invitación restringida, que cumpla con las bases del concurso, garantice  el</w:t>
      </w:r>
      <w:r>
        <w:rPr>
          <w:w w:val="110"/>
          <w:sz w:val="20"/>
        </w:rPr>
        <w:t xml:space="preserve"> cumplimiento del contrato y considere costos de</w:t>
      </w:r>
      <w:r>
        <w:rPr>
          <w:spacing w:val="17"/>
          <w:w w:val="110"/>
          <w:sz w:val="20"/>
        </w:rPr>
        <w:t xml:space="preserve"> </w:t>
      </w:r>
      <w:r>
        <w:rPr>
          <w:w w:val="110"/>
          <w:sz w:val="20"/>
        </w:rPr>
        <w:t>mercado.</w:t>
      </w:r>
    </w:p>
    <w:p w:rsidR="009627A3" w:rsidRDefault="009627A3">
      <w:pPr>
        <w:pStyle w:val="Textoindependiente"/>
        <w:spacing w:before="5"/>
      </w:pPr>
    </w:p>
    <w:p w:rsidR="009627A3" w:rsidRDefault="00E35D77">
      <w:pPr>
        <w:pStyle w:val="Prrafodelista"/>
        <w:numPr>
          <w:ilvl w:val="0"/>
          <w:numId w:val="27"/>
        </w:numPr>
        <w:tabs>
          <w:tab w:val="left" w:pos="469"/>
        </w:tabs>
        <w:spacing w:line="244" w:lineRule="auto"/>
        <w:ind w:right="113" w:firstLine="0"/>
        <w:jc w:val="both"/>
        <w:rPr>
          <w:sz w:val="20"/>
        </w:rPr>
      </w:pPr>
      <w:r>
        <w:rPr>
          <w:w w:val="110"/>
          <w:sz w:val="20"/>
        </w:rPr>
        <w:t>Firma electrónica: A la firma electrónica avanzada en los términos de la Ley para el Uso de Medios Electrónicos.</w:t>
      </w:r>
    </w:p>
    <w:p w:rsidR="009627A3" w:rsidRDefault="009627A3">
      <w:pPr>
        <w:pStyle w:val="Textoindependiente"/>
        <w:spacing w:before="1"/>
        <w:rPr>
          <w:sz w:val="21"/>
        </w:rPr>
      </w:pPr>
    </w:p>
    <w:p w:rsidR="009627A3" w:rsidRDefault="00E35D77">
      <w:pPr>
        <w:pStyle w:val="Prrafodelista"/>
        <w:numPr>
          <w:ilvl w:val="0"/>
          <w:numId w:val="27"/>
        </w:numPr>
        <w:tabs>
          <w:tab w:val="left" w:pos="548"/>
        </w:tabs>
        <w:ind w:left="547" w:hanging="435"/>
        <w:jc w:val="both"/>
        <w:rPr>
          <w:sz w:val="20"/>
        </w:rPr>
      </w:pPr>
      <w:r>
        <w:rPr>
          <w:w w:val="110"/>
          <w:sz w:val="20"/>
        </w:rPr>
        <w:t xml:space="preserve">Ley de Medios Electrónicos: A la Ley para el Uso de Medios Electrónicos del Estado </w:t>
      </w:r>
      <w:r>
        <w:rPr>
          <w:w w:val="110"/>
          <w:sz w:val="20"/>
        </w:rPr>
        <w:t>de</w:t>
      </w:r>
      <w:r>
        <w:rPr>
          <w:spacing w:val="35"/>
          <w:w w:val="110"/>
          <w:sz w:val="20"/>
        </w:rPr>
        <w:t xml:space="preserve"> </w:t>
      </w:r>
      <w:r>
        <w:rPr>
          <w:w w:val="110"/>
          <w:sz w:val="20"/>
        </w:rPr>
        <w:t>México.</w:t>
      </w:r>
    </w:p>
    <w:p w:rsidR="009627A3" w:rsidRDefault="009627A3">
      <w:pPr>
        <w:pStyle w:val="Textoindependiente"/>
        <w:spacing w:before="4"/>
        <w:rPr>
          <w:sz w:val="21"/>
        </w:rPr>
      </w:pPr>
    </w:p>
    <w:p w:rsidR="009627A3" w:rsidRDefault="00E35D77">
      <w:pPr>
        <w:pStyle w:val="Prrafodelista"/>
        <w:numPr>
          <w:ilvl w:val="0"/>
          <w:numId w:val="27"/>
        </w:numPr>
        <w:tabs>
          <w:tab w:val="left" w:pos="632"/>
        </w:tabs>
        <w:spacing w:line="244" w:lineRule="auto"/>
        <w:ind w:right="125" w:firstLine="0"/>
        <w:jc w:val="both"/>
        <w:rPr>
          <w:sz w:val="20"/>
        </w:rPr>
      </w:pPr>
      <w:r>
        <w:rPr>
          <w:w w:val="110"/>
          <w:sz w:val="20"/>
        </w:rPr>
        <w:t>Ofertas subsecuentes de descuentos: A la presentación dinámica de descuentos que realizan los postores para mejorar el precio ofertado</w:t>
      </w:r>
      <w:r>
        <w:rPr>
          <w:spacing w:val="6"/>
          <w:w w:val="110"/>
          <w:sz w:val="20"/>
        </w:rPr>
        <w:t xml:space="preserve"> </w:t>
      </w:r>
      <w:r>
        <w:rPr>
          <w:w w:val="110"/>
          <w:sz w:val="20"/>
        </w:rPr>
        <w:t>inicialmente.</w:t>
      </w:r>
    </w:p>
    <w:p w:rsidR="009627A3" w:rsidRDefault="009627A3">
      <w:pPr>
        <w:pStyle w:val="Textoindependiente"/>
        <w:spacing w:before="2"/>
        <w:rPr>
          <w:sz w:val="21"/>
        </w:rPr>
      </w:pPr>
    </w:p>
    <w:p w:rsidR="009627A3" w:rsidRDefault="00E35D77">
      <w:pPr>
        <w:pStyle w:val="Prrafodelista"/>
        <w:numPr>
          <w:ilvl w:val="0"/>
          <w:numId w:val="27"/>
        </w:numPr>
        <w:tabs>
          <w:tab w:val="left" w:pos="481"/>
        </w:tabs>
        <w:ind w:left="480" w:hanging="368"/>
        <w:jc w:val="both"/>
        <w:rPr>
          <w:sz w:val="20"/>
        </w:rPr>
      </w:pPr>
      <w:r>
        <w:rPr>
          <w:w w:val="110"/>
          <w:sz w:val="20"/>
        </w:rPr>
        <w:t>Secretaría: A la Secretaría de</w:t>
      </w:r>
      <w:r>
        <w:rPr>
          <w:spacing w:val="1"/>
          <w:w w:val="110"/>
          <w:sz w:val="20"/>
        </w:rPr>
        <w:t xml:space="preserve"> </w:t>
      </w:r>
      <w:r>
        <w:rPr>
          <w:w w:val="110"/>
          <w:sz w:val="20"/>
        </w:rPr>
        <w:t>Finanzas.</w:t>
      </w:r>
    </w:p>
    <w:p w:rsidR="009627A3" w:rsidRDefault="009627A3">
      <w:pPr>
        <w:pStyle w:val="Textoindependiente"/>
        <w:spacing w:before="4"/>
        <w:rPr>
          <w:sz w:val="21"/>
        </w:rPr>
      </w:pPr>
    </w:p>
    <w:p w:rsidR="009627A3" w:rsidRDefault="00E35D77">
      <w:pPr>
        <w:pStyle w:val="Prrafodelista"/>
        <w:numPr>
          <w:ilvl w:val="0"/>
          <w:numId w:val="27"/>
        </w:numPr>
        <w:tabs>
          <w:tab w:val="left" w:pos="411"/>
        </w:tabs>
        <w:spacing w:line="247" w:lineRule="auto"/>
        <w:ind w:right="116" w:firstLine="0"/>
        <w:jc w:val="both"/>
        <w:rPr>
          <w:sz w:val="20"/>
        </w:rPr>
      </w:pPr>
      <w:r>
        <w:rPr>
          <w:w w:val="110"/>
          <w:sz w:val="20"/>
        </w:rPr>
        <w:t xml:space="preserve">Subasta inversa electrónica: A la modalidad con base en la cual la administración pública estatal     y municipal puede desahogar los procedimientos para la adquisición </w:t>
      </w:r>
      <w:r>
        <w:rPr>
          <w:spacing w:val="4"/>
          <w:w w:val="110"/>
          <w:sz w:val="20"/>
        </w:rPr>
        <w:t xml:space="preserve">de </w:t>
      </w:r>
      <w:r>
        <w:rPr>
          <w:w w:val="110"/>
          <w:sz w:val="20"/>
        </w:rPr>
        <w:t>bienes y la contratación de servicios a que se refiere la presente Ley, por conducto</w:t>
      </w:r>
      <w:r>
        <w:rPr>
          <w:w w:val="110"/>
          <w:sz w:val="20"/>
        </w:rPr>
        <w:t xml:space="preserve"> del COMPRAMEX, a efecto de adjudicarlos a los postores que presenten la oferta económica más favorable, mediante la presentación de ofertas subsecuentes de</w:t>
      </w:r>
      <w:r>
        <w:rPr>
          <w:spacing w:val="21"/>
          <w:w w:val="110"/>
          <w:sz w:val="20"/>
        </w:rPr>
        <w:t xml:space="preserve"> </w:t>
      </w:r>
      <w:r>
        <w:rPr>
          <w:w w:val="110"/>
          <w:sz w:val="20"/>
        </w:rPr>
        <w:t>descuentos.</w:t>
      </w:r>
    </w:p>
    <w:p w:rsidR="009627A3" w:rsidRDefault="009627A3">
      <w:pPr>
        <w:pStyle w:val="Textoindependiente"/>
        <w:rPr>
          <w:sz w:val="21"/>
        </w:rPr>
      </w:pPr>
    </w:p>
    <w:p w:rsidR="009627A3" w:rsidRDefault="00E35D77">
      <w:pPr>
        <w:pStyle w:val="Prrafodelista"/>
        <w:numPr>
          <w:ilvl w:val="0"/>
          <w:numId w:val="27"/>
        </w:numPr>
        <w:tabs>
          <w:tab w:val="left" w:pos="493"/>
        </w:tabs>
        <w:spacing w:line="244" w:lineRule="auto"/>
        <w:ind w:right="120" w:firstLine="0"/>
        <w:jc w:val="both"/>
        <w:rPr>
          <w:sz w:val="20"/>
        </w:rPr>
      </w:pPr>
      <w:r>
        <w:rPr>
          <w:w w:val="110"/>
          <w:sz w:val="20"/>
        </w:rPr>
        <w:t>SEITS: Al Sistema Electrónico de Información, Trámites y Servicios, en los términos de</w:t>
      </w:r>
      <w:r>
        <w:rPr>
          <w:w w:val="110"/>
          <w:sz w:val="20"/>
        </w:rPr>
        <w:t xml:space="preserve"> la Ley de Medios</w:t>
      </w:r>
      <w:r>
        <w:rPr>
          <w:spacing w:val="9"/>
          <w:w w:val="110"/>
          <w:sz w:val="20"/>
        </w:rPr>
        <w:t xml:space="preserve"> </w:t>
      </w:r>
      <w:r>
        <w:rPr>
          <w:w w:val="110"/>
          <w:sz w:val="20"/>
        </w:rPr>
        <w:t>Electrónicos.</w:t>
      </w:r>
    </w:p>
    <w:p w:rsidR="009627A3" w:rsidRDefault="009627A3">
      <w:pPr>
        <w:pStyle w:val="Textoindependiente"/>
        <w:spacing w:before="1"/>
        <w:rPr>
          <w:sz w:val="21"/>
        </w:rPr>
      </w:pPr>
    </w:p>
    <w:p w:rsidR="009627A3" w:rsidRDefault="00E35D77">
      <w:pPr>
        <w:pStyle w:val="Prrafodelista"/>
        <w:numPr>
          <w:ilvl w:val="0"/>
          <w:numId w:val="27"/>
        </w:numPr>
        <w:tabs>
          <w:tab w:val="left" w:pos="591"/>
        </w:tabs>
        <w:spacing w:line="247" w:lineRule="auto"/>
        <w:ind w:right="119" w:firstLine="0"/>
        <w:jc w:val="both"/>
        <w:rPr>
          <w:sz w:val="20"/>
        </w:rPr>
      </w:pPr>
      <w:r>
        <w:rPr>
          <w:w w:val="110"/>
          <w:sz w:val="20"/>
        </w:rPr>
        <w:t>Testigo social: Al mecanismo de participación ciudadana por medio del cual se involucra a la sociedad civil en los procedimientos de contratación pública relevantes; procedimientos que, por su complejidad, impacto o monto d</w:t>
      </w:r>
      <w:r>
        <w:rPr>
          <w:w w:val="110"/>
          <w:sz w:val="20"/>
        </w:rPr>
        <w:t>e recursos, requieren una atención especial  para  minimizar riesgos de opacidad y de corrupción, en términos del Título Décimo del Libro Primero del Código Administrativo del Estado de</w:t>
      </w:r>
      <w:r>
        <w:rPr>
          <w:spacing w:val="41"/>
          <w:w w:val="110"/>
          <w:sz w:val="20"/>
        </w:rPr>
        <w:t xml:space="preserve"> </w:t>
      </w:r>
      <w:r>
        <w:rPr>
          <w:w w:val="110"/>
          <w:sz w:val="20"/>
        </w:rPr>
        <w:t>México.</w:t>
      </w:r>
    </w:p>
    <w:p w:rsidR="009627A3" w:rsidRDefault="009627A3">
      <w:pPr>
        <w:pStyle w:val="Textoindependiente"/>
        <w:rPr>
          <w:sz w:val="21"/>
        </w:rPr>
      </w:pPr>
    </w:p>
    <w:p w:rsidR="009627A3" w:rsidRDefault="00E35D77">
      <w:pPr>
        <w:pStyle w:val="Textoindependiente"/>
        <w:spacing w:before="1" w:line="249" w:lineRule="auto"/>
        <w:ind w:left="112" w:right="123"/>
        <w:jc w:val="both"/>
      </w:pPr>
      <w:r>
        <w:rPr>
          <w:b/>
          <w:w w:val="110"/>
        </w:rPr>
        <w:t xml:space="preserve">Artículo 4.- </w:t>
      </w:r>
      <w:r>
        <w:rPr>
          <w:w w:val="110"/>
        </w:rPr>
        <w:t>Para los efectos de esta Ley, en las adquisicion</w:t>
      </w:r>
      <w:r>
        <w:rPr>
          <w:w w:val="110"/>
        </w:rPr>
        <w:t>es, enajenaciones, arrendamientos y servicios, quedan comprendidos:</w:t>
      </w:r>
    </w:p>
    <w:p w:rsidR="009627A3" w:rsidRDefault="009627A3">
      <w:pPr>
        <w:pStyle w:val="Textoindependiente"/>
        <w:spacing w:before="3"/>
      </w:pPr>
    </w:p>
    <w:p w:rsidR="009627A3" w:rsidRDefault="00E35D77">
      <w:pPr>
        <w:pStyle w:val="Prrafodelista"/>
        <w:numPr>
          <w:ilvl w:val="0"/>
          <w:numId w:val="26"/>
        </w:numPr>
        <w:tabs>
          <w:tab w:val="left" w:pos="325"/>
        </w:tabs>
        <w:ind w:firstLine="0"/>
        <w:jc w:val="both"/>
        <w:rPr>
          <w:sz w:val="20"/>
        </w:rPr>
      </w:pPr>
      <w:r>
        <w:rPr>
          <w:w w:val="110"/>
          <w:sz w:val="20"/>
        </w:rPr>
        <w:t>La adquisición de bienes</w:t>
      </w:r>
      <w:r>
        <w:rPr>
          <w:spacing w:val="45"/>
          <w:w w:val="110"/>
          <w:sz w:val="20"/>
        </w:rPr>
        <w:t xml:space="preserve"> </w:t>
      </w:r>
      <w:r>
        <w:rPr>
          <w:w w:val="110"/>
          <w:sz w:val="20"/>
        </w:rPr>
        <w:t>muebles.</w:t>
      </w:r>
    </w:p>
    <w:p w:rsidR="009627A3" w:rsidRDefault="009627A3">
      <w:pPr>
        <w:pStyle w:val="Textoindependiente"/>
        <w:spacing w:before="4"/>
        <w:rPr>
          <w:sz w:val="21"/>
        </w:rPr>
      </w:pPr>
    </w:p>
    <w:p w:rsidR="009627A3" w:rsidRDefault="00E35D77">
      <w:pPr>
        <w:pStyle w:val="Prrafodelista"/>
        <w:numPr>
          <w:ilvl w:val="0"/>
          <w:numId w:val="26"/>
        </w:numPr>
        <w:tabs>
          <w:tab w:val="left" w:pos="404"/>
        </w:tabs>
        <w:ind w:left="403" w:hanging="291"/>
        <w:jc w:val="both"/>
        <w:rPr>
          <w:sz w:val="20"/>
        </w:rPr>
      </w:pPr>
      <w:r>
        <w:rPr>
          <w:w w:val="110"/>
          <w:sz w:val="20"/>
        </w:rPr>
        <w:t>La</w:t>
      </w:r>
      <w:r>
        <w:rPr>
          <w:spacing w:val="10"/>
          <w:w w:val="110"/>
          <w:sz w:val="20"/>
        </w:rPr>
        <w:t xml:space="preserve"> </w:t>
      </w:r>
      <w:r>
        <w:rPr>
          <w:w w:val="110"/>
          <w:sz w:val="20"/>
        </w:rPr>
        <w:t>adquisición</w:t>
      </w:r>
      <w:r>
        <w:rPr>
          <w:spacing w:val="11"/>
          <w:w w:val="110"/>
          <w:sz w:val="20"/>
        </w:rPr>
        <w:t xml:space="preserve"> </w:t>
      </w:r>
      <w:r>
        <w:rPr>
          <w:w w:val="110"/>
          <w:sz w:val="20"/>
        </w:rPr>
        <w:t>de</w:t>
      </w:r>
      <w:r>
        <w:rPr>
          <w:spacing w:val="10"/>
          <w:w w:val="110"/>
          <w:sz w:val="20"/>
        </w:rPr>
        <w:t xml:space="preserve"> </w:t>
      </w:r>
      <w:r>
        <w:rPr>
          <w:w w:val="110"/>
          <w:sz w:val="20"/>
        </w:rPr>
        <w:t>bienes</w:t>
      </w:r>
      <w:r>
        <w:rPr>
          <w:spacing w:val="11"/>
          <w:w w:val="110"/>
          <w:sz w:val="20"/>
        </w:rPr>
        <w:t xml:space="preserve"> </w:t>
      </w:r>
      <w:r>
        <w:rPr>
          <w:w w:val="110"/>
          <w:sz w:val="20"/>
        </w:rPr>
        <w:t>inmuebles,</w:t>
      </w:r>
      <w:r>
        <w:rPr>
          <w:spacing w:val="12"/>
          <w:w w:val="110"/>
          <w:sz w:val="20"/>
        </w:rPr>
        <w:t xml:space="preserve"> </w:t>
      </w:r>
      <w:r>
        <w:rPr>
          <w:w w:val="110"/>
          <w:sz w:val="20"/>
        </w:rPr>
        <w:t>a</w:t>
      </w:r>
      <w:r>
        <w:rPr>
          <w:spacing w:val="11"/>
          <w:w w:val="110"/>
          <w:sz w:val="20"/>
        </w:rPr>
        <w:t xml:space="preserve"> </w:t>
      </w:r>
      <w:r>
        <w:rPr>
          <w:w w:val="110"/>
          <w:sz w:val="20"/>
        </w:rPr>
        <w:t>través</w:t>
      </w:r>
      <w:r>
        <w:rPr>
          <w:spacing w:val="10"/>
          <w:w w:val="110"/>
          <w:sz w:val="20"/>
        </w:rPr>
        <w:t xml:space="preserve"> </w:t>
      </w:r>
      <w:r>
        <w:rPr>
          <w:w w:val="110"/>
          <w:sz w:val="20"/>
        </w:rPr>
        <w:t>de</w:t>
      </w:r>
      <w:r>
        <w:rPr>
          <w:spacing w:val="9"/>
          <w:w w:val="110"/>
          <w:sz w:val="20"/>
        </w:rPr>
        <w:t xml:space="preserve"> </w:t>
      </w:r>
      <w:r>
        <w:rPr>
          <w:w w:val="110"/>
          <w:sz w:val="20"/>
        </w:rPr>
        <w:t>compraventa.</w:t>
      </w:r>
    </w:p>
    <w:p w:rsidR="009627A3" w:rsidRDefault="009627A3">
      <w:pPr>
        <w:pStyle w:val="Textoindependiente"/>
        <w:spacing w:before="5"/>
        <w:rPr>
          <w:sz w:val="21"/>
        </w:rPr>
      </w:pPr>
    </w:p>
    <w:p w:rsidR="009627A3" w:rsidRDefault="00E35D77">
      <w:pPr>
        <w:pStyle w:val="Prrafodelista"/>
        <w:numPr>
          <w:ilvl w:val="0"/>
          <w:numId w:val="26"/>
        </w:numPr>
        <w:tabs>
          <w:tab w:val="left" w:pos="483"/>
        </w:tabs>
        <w:ind w:left="482" w:hanging="370"/>
        <w:jc w:val="both"/>
        <w:rPr>
          <w:sz w:val="20"/>
        </w:rPr>
      </w:pPr>
      <w:r>
        <w:rPr>
          <w:w w:val="110"/>
          <w:sz w:val="20"/>
        </w:rPr>
        <w:t>La enajenación de bienes muebles e</w:t>
      </w:r>
      <w:r>
        <w:rPr>
          <w:spacing w:val="12"/>
          <w:w w:val="110"/>
          <w:sz w:val="20"/>
        </w:rPr>
        <w:t xml:space="preserve"> </w:t>
      </w:r>
      <w:r>
        <w:rPr>
          <w:w w:val="110"/>
          <w:sz w:val="20"/>
        </w:rPr>
        <w:t>inmuebles.</w:t>
      </w:r>
    </w:p>
    <w:p w:rsidR="009627A3" w:rsidRDefault="009627A3">
      <w:pPr>
        <w:jc w:val="both"/>
        <w:rPr>
          <w:sz w:val="20"/>
        </w:rPr>
        <w:sectPr w:rsidR="009627A3">
          <w:pgSz w:w="12240" w:h="15840"/>
          <w:pgMar w:top="1680" w:right="1020" w:bottom="1120" w:left="1020" w:header="708" w:footer="934" w:gutter="0"/>
          <w:cols w:space="720"/>
        </w:sectPr>
      </w:pPr>
    </w:p>
    <w:p w:rsidR="009627A3" w:rsidRDefault="009627A3">
      <w:pPr>
        <w:pStyle w:val="Textoindependiente"/>
        <w:spacing w:before="10"/>
        <w:rPr>
          <w:sz w:val="11"/>
        </w:rPr>
      </w:pPr>
    </w:p>
    <w:p w:rsidR="009627A3" w:rsidRDefault="00E35D77">
      <w:pPr>
        <w:pStyle w:val="Prrafodelista"/>
        <w:numPr>
          <w:ilvl w:val="0"/>
          <w:numId w:val="26"/>
        </w:numPr>
        <w:tabs>
          <w:tab w:val="left" w:pos="469"/>
        </w:tabs>
        <w:spacing w:before="104"/>
        <w:ind w:left="468" w:hanging="356"/>
        <w:jc w:val="both"/>
        <w:rPr>
          <w:sz w:val="20"/>
        </w:rPr>
      </w:pPr>
      <w:r>
        <w:rPr>
          <w:w w:val="110"/>
          <w:sz w:val="20"/>
        </w:rPr>
        <w:t>El arrendamiento de bienes muebles e</w:t>
      </w:r>
      <w:r>
        <w:rPr>
          <w:spacing w:val="7"/>
          <w:w w:val="110"/>
          <w:sz w:val="20"/>
        </w:rPr>
        <w:t xml:space="preserve"> </w:t>
      </w:r>
      <w:r>
        <w:rPr>
          <w:w w:val="110"/>
          <w:sz w:val="20"/>
        </w:rPr>
        <w:t>inmuebles.</w:t>
      </w:r>
    </w:p>
    <w:p w:rsidR="009627A3" w:rsidRDefault="009627A3">
      <w:pPr>
        <w:pStyle w:val="Textoindependiente"/>
        <w:spacing w:before="5"/>
        <w:rPr>
          <w:sz w:val="21"/>
        </w:rPr>
      </w:pPr>
    </w:p>
    <w:p w:rsidR="009627A3" w:rsidRDefault="00E35D77">
      <w:pPr>
        <w:pStyle w:val="Prrafodelista"/>
        <w:numPr>
          <w:ilvl w:val="0"/>
          <w:numId w:val="26"/>
        </w:numPr>
        <w:tabs>
          <w:tab w:val="left" w:pos="395"/>
        </w:tabs>
        <w:spacing w:line="247" w:lineRule="auto"/>
        <w:ind w:right="118" w:firstLine="0"/>
        <w:jc w:val="both"/>
        <w:rPr>
          <w:sz w:val="20"/>
        </w:rPr>
      </w:pPr>
      <w:r>
        <w:rPr>
          <w:w w:val="110"/>
          <w:sz w:val="20"/>
        </w:rPr>
        <w:t>La contratación de los servicios, relacionados con bienes muebles que se encuentran incorporados  o adheridos a bienes inmuebles, cuya instalación o mantenimiento no implique modificación al bien inmueble.</w:t>
      </w:r>
    </w:p>
    <w:p w:rsidR="009627A3" w:rsidRDefault="009627A3">
      <w:pPr>
        <w:pStyle w:val="Textoindependiente"/>
        <w:spacing w:before="9"/>
      </w:pPr>
    </w:p>
    <w:p w:rsidR="009627A3" w:rsidRDefault="00E35D77">
      <w:pPr>
        <w:pStyle w:val="Prrafodelista"/>
        <w:numPr>
          <w:ilvl w:val="0"/>
          <w:numId w:val="26"/>
        </w:numPr>
        <w:tabs>
          <w:tab w:val="left" w:pos="469"/>
        </w:tabs>
        <w:ind w:left="468" w:hanging="356"/>
        <w:jc w:val="both"/>
        <w:rPr>
          <w:sz w:val="20"/>
        </w:rPr>
      </w:pPr>
      <w:r>
        <w:rPr>
          <w:w w:val="110"/>
          <w:sz w:val="20"/>
        </w:rPr>
        <w:t>La</w:t>
      </w:r>
      <w:r>
        <w:rPr>
          <w:spacing w:val="9"/>
          <w:w w:val="110"/>
          <w:sz w:val="20"/>
        </w:rPr>
        <w:t xml:space="preserve"> </w:t>
      </w:r>
      <w:r>
        <w:rPr>
          <w:w w:val="110"/>
          <w:sz w:val="20"/>
        </w:rPr>
        <w:t>contratación</w:t>
      </w:r>
      <w:r>
        <w:rPr>
          <w:spacing w:val="9"/>
          <w:w w:val="110"/>
          <w:sz w:val="20"/>
        </w:rPr>
        <w:t xml:space="preserve"> </w:t>
      </w:r>
      <w:r>
        <w:rPr>
          <w:w w:val="110"/>
          <w:sz w:val="20"/>
        </w:rPr>
        <w:t>de</w:t>
      </w:r>
      <w:r>
        <w:rPr>
          <w:spacing w:val="9"/>
          <w:w w:val="110"/>
          <w:sz w:val="20"/>
        </w:rPr>
        <w:t xml:space="preserve"> </w:t>
      </w:r>
      <w:r>
        <w:rPr>
          <w:w w:val="110"/>
          <w:sz w:val="20"/>
        </w:rPr>
        <w:t>los</w:t>
      </w:r>
      <w:r>
        <w:rPr>
          <w:spacing w:val="9"/>
          <w:w w:val="110"/>
          <w:sz w:val="20"/>
        </w:rPr>
        <w:t xml:space="preserve"> </w:t>
      </w:r>
      <w:r>
        <w:rPr>
          <w:w w:val="110"/>
          <w:sz w:val="20"/>
        </w:rPr>
        <w:t>servicios</w:t>
      </w:r>
      <w:r>
        <w:rPr>
          <w:spacing w:val="8"/>
          <w:w w:val="110"/>
          <w:sz w:val="20"/>
        </w:rPr>
        <w:t xml:space="preserve"> </w:t>
      </w:r>
      <w:r>
        <w:rPr>
          <w:w w:val="110"/>
          <w:sz w:val="20"/>
        </w:rPr>
        <w:t>de</w:t>
      </w:r>
      <w:r>
        <w:rPr>
          <w:spacing w:val="9"/>
          <w:w w:val="110"/>
          <w:sz w:val="20"/>
        </w:rPr>
        <w:t xml:space="preserve"> </w:t>
      </w:r>
      <w:r>
        <w:rPr>
          <w:w w:val="110"/>
          <w:sz w:val="20"/>
        </w:rPr>
        <w:t>reconstrucción</w:t>
      </w:r>
      <w:r>
        <w:rPr>
          <w:spacing w:val="9"/>
          <w:w w:val="110"/>
          <w:sz w:val="20"/>
        </w:rPr>
        <w:t xml:space="preserve"> </w:t>
      </w:r>
      <w:r>
        <w:rPr>
          <w:w w:val="110"/>
          <w:sz w:val="20"/>
        </w:rPr>
        <w:t>y</w:t>
      </w:r>
      <w:r>
        <w:rPr>
          <w:spacing w:val="10"/>
          <w:w w:val="110"/>
          <w:sz w:val="20"/>
        </w:rPr>
        <w:t xml:space="preserve"> </w:t>
      </w:r>
      <w:r>
        <w:rPr>
          <w:w w:val="110"/>
          <w:sz w:val="20"/>
        </w:rPr>
        <w:t>mantenimiento</w:t>
      </w:r>
      <w:r>
        <w:rPr>
          <w:spacing w:val="8"/>
          <w:w w:val="110"/>
          <w:sz w:val="20"/>
        </w:rPr>
        <w:t xml:space="preserve"> </w:t>
      </w:r>
      <w:r>
        <w:rPr>
          <w:w w:val="110"/>
          <w:sz w:val="20"/>
        </w:rPr>
        <w:t>de</w:t>
      </w:r>
      <w:r>
        <w:rPr>
          <w:spacing w:val="11"/>
          <w:w w:val="110"/>
          <w:sz w:val="20"/>
        </w:rPr>
        <w:t xml:space="preserve"> </w:t>
      </w:r>
      <w:r>
        <w:rPr>
          <w:w w:val="110"/>
          <w:sz w:val="20"/>
        </w:rPr>
        <w:t>bienes</w:t>
      </w:r>
      <w:r>
        <w:rPr>
          <w:spacing w:val="9"/>
          <w:w w:val="110"/>
          <w:sz w:val="20"/>
        </w:rPr>
        <w:t xml:space="preserve"> </w:t>
      </w:r>
      <w:r>
        <w:rPr>
          <w:w w:val="110"/>
          <w:sz w:val="20"/>
        </w:rPr>
        <w:t>muebles.</w:t>
      </w:r>
    </w:p>
    <w:p w:rsidR="009627A3" w:rsidRDefault="009627A3">
      <w:pPr>
        <w:pStyle w:val="Textoindependiente"/>
        <w:spacing w:before="4"/>
        <w:rPr>
          <w:sz w:val="21"/>
        </w:rPr>
      </w:pPr>
    </w:p>
    <w:p w:rsidR="009627A3" w:rsidRDefault="00E35D77">
      <w:pPr>
        <w:pStyle w:val="Prrafodelista"/>
        <w:numPr>
          <w:ilvl w:val="0"/>
          <w:numId w:val="26"/>
        </w:numPr>
        <w:tabs>
          <w:tab w:val="left" w:pos="603"/>
        </w:tabs>
        <w:spacing w:line="247" w:lineRule="auto"/>
        <w:ind w:right="124" w:firstLine="0"/>
        <w:jc w:val="both"/>
        <w:rPr>
          <w:sz w:val="20"/>
        </w:rPr>
      </w:pPr>
      <w:r>
        <w:rPr>
          <w:w w:val="110"/>
          <w:sz w:val="20"/>
        </w:rPr>
        <w:t>La contratación de los servicios de maquila, seguros y transportación, así como de los  de  limpieza y vigilancia de bienes</w:t>
      </w:r>
      <w:r>
        <w:rPr>
          <w:spacing w:val="50"/>
          <w:w w:val="110"/>
          <w:sz w:val="20"/>
        </w:rPr>
        <w:t xml:space="preserve"> </w:t>
      </w:r>
      <w:r>
        <w:rPr>
          <w:w w:val="110"/>
          <w:sz w:val="20"/>
        </w:rPr>
        <w:t>inmuebles.</w:t>
      </w:r>
    </w:p>
    <w:p w:rsidR="009627A3" w:rsidRDefault="009627A3">
      <w:pPr>
        <w:pStyle w:val="Textoindependiente"/>
        <w:spacing w:before="8"/>
      </w:pPr>
    </w:p>
    <w:p w:rsidR="009627A3" w:rsidRDefault="00E35D77">
      <w:pPr>
        <w:pStyle w:val="Prrafodelista"/>
        <w:numPr>
          <w:ilvl w:val="0"/>
          <w:numId w:val="26"/>
        </w:numPr>
        <w:tabs>
          <w:tab w:val="left" w:pos="642"/>
        </w:tabs>
        <w:spacing w:line="249" w:lineRule="auto"/>
        <w:ind w:right="120" w:firstLine="0"/>
        <w:jc w:val="both"/>
        <w:rPr>
          <w:sz w:val="20"/>
        </w:rPr>
      </w:pPr>
      <w:r>
        <w:rPr>
          <w:w w:val="110"/>
          <w:sz w:val="20"/>
        </w:rPr>
        <w:t>La prestación de servicios profesionales, la contratación de consultorías, asesorías y estudios e investigaciones, excepto la contratación de servicios personales de personas físicas bajo el régimen de honorarios.</w:t>
      </w:r>
    </w:p>
    <w:p w:rsidR="009627A3" w:rsidRDefault="009627A3">
      <w:pPr>
        <w:pStyle w:val="Textoindependiente"/>
        <w:spacing w:before="3"/>
      </w:pPr>
    </w:p>
    <w:p w:rsidR="009627A3" w:rsidRDefault="00E35D77">
      <w:pPr>
        <w:pStyle w:val="Textoindependiente"/>
        <w:ind w:left="112"/>
        <w:jc w:val="both"/>
      </w:pPr>
      <w:r>
        <w:rPr>
          <w:w w:val="110"/>
        </w:rPr>
        <w:t xml:space="preserve">En general, otros actos que impliquen la </w:t>
      </w:r>
      <w:r>
        <w:rPr>
          <w:w w:val="110"/>
        </w:rPr>
        <w:t>contratación de servicios de cualquier naturaleza.</w:t>
      </w:r>
    </w:p>
    <w:p w:rsidR="009627A3" w:rsidRDefault="009627A3">
      <w:pPr>
        <w:pStyle w:val="Textoindependiente"/>
        <w:spacing w:before="4"/>
        <w:rPr>
          <w:sz w:val="21"/>
        </w:rPr>
      </w:pPr>
    </w:p>
    <w:p w:rsidR="009627A3" w:rsidRDefault="00E35D77">
      <w:pPr>
        <w:pStyle w:val="Textoindependiente"/>
        <w:spacing w:line="247" w:lineRule="auto"/>
        <w:ind w:left="112" w:right="113"/>
        <w:jc w:val="both"/>
      </w:pPr>
      <w:r>
        <w:rPr>
          <w:w w:val="110"/>
        </w:rPr>
        <w:t>No aplicarán las disposiciones de la presente Ley a la operación, administración, uso, goce,  disposición o cualquier otro acto jurídico sobre bienes muebles o inmuebles que pudieren regularse por esta Le</w:t>
      </w:r>
      <w:r>
        <w:rPr>
          <w:w w:val="110"/>
        </w:rPr>
        <w:t>y, si dichos actos derivan de la prestación de servicios bajo la modalidad de proyectos para prestación de servicios; en estos casos, aplicarán las disposiciones del Libro Décimo Sexto del Código Administrativo del Estado de</w:t>
      </w:r>
      <w:r>
        <w:rPr>
          <w:spacing w:val="41"/>
          <w:w w:val="110"/>
        </w:rPr>
        <w:t xml:space="preserve"> </w:t>
      </w:r>
      <w:r>
        <w:rPr>
          <w:w w:val="110"/>
        </w:rPr>
        <w:t>México.</w:t>
      </w:r>
    </w:p>
    <w:p w:rsidR="009627A3" w:rsidRDefault="009627A3">
      <w:pPr>
        <w:pStyle w:val="Textoindependiente"/>
        <w:rPr>
          <w:sz w:val="21"/>
        </w:rPr>
      </w:pPr>
    </w:p>
    <w:p w:rsidR="009627A3" w:rsidRDefault="00E35D77">
      <w:pPr>
        <w:pStyle w:val="Textoindependiente"/>
        <w:spacing w:line="247" w:lineRule="auto"/>
        <w:ind w:left="112" w:right="115"/>
        <w:jc w:val="both"/>
      </w:pPr>
      <w:r>
        <w:rPr>
          <w:w w:val="110"/>
        </w:rPr>
        <w:t>La contratación de seg</w:t>
      </w:r>
      <w:r>
        <w:rPr>
          <w:w w:val="110"/>
        </w:rPr>
        <w:t xml:space="preserve">uros de garantía financiera, así como de servicios profesionales, consultorías, asesorías, estudios e investigaciones en relación con créditos, empréstitos, préstamos o financiamientos de cualquier naturaleza, incluyendo la emisión de valores, o cualquier </w:t>
      </w:r>
      <w:r>
        <w:rPr>
          <w:w w:val="110"/>
        </w:rPr>
        <w:t>otro servicio financiero no estarán sujetos a lo dispuesto por esta Ley.</w:t>
      </w:r>
    </w:p>
    <w:p w:rsidR="009627A3" w:rsidRDefault="009627A3">
      <w:pPr>
        <w:pStyle w:val="Textoindependiente"/>
        <w:spacing w:before="11"/>
      </w:pPr>
    </w:p>
    <w:p w:rsidR="009627A3" w:rsidRDefault="00E35D77">
      <w:pPr>
        <w:pStyle w:val="Textoindependiente"/>
        <w:spacing w:line="247" w:lineRule="auto"/>
        <w:ind w:left="112" w:right="123"/>
        <w:jc w:val="both"/>
      </w:pPr>
      <w:r>
        <w:rPr>
          <w:w w:val="110"/>
        </w:rPr>
        <w:t>Tampoco aplicará esta ley a la contratación de servicios financieros relacionados con la apertura de cuentas bancarias para la recepción y manejo, inversión y pago de recursos públic</w:t>
      </w:r>
      <w:r>
        <w:rPr>
          <w:w w:val="110"/>
        </w:rPr>
        <w:t>os.</w:t>
      </w:r>
    </w:p>
    <w:p w:rsidR="009627A3" w:rsidRDefault="009627A3">
      <w:pPr>
        <w:pStyle w:val="Textoindependiente"/>
        <w:spacing w:before="10"/>
      </w:pPr>
    </w:p>
    <w:p w:rsidR="009627A3" w:rsidRDefault="00E35D77">
      <w:pPr>
        <w:pStyle w:val="Textoindependiente"/>
        <w:spacing w:line="244" w:lineRule="auto"/>
        <w:ind w:left="112" w:right="122"/>
        <w:jc w:val="both"/>
      </w:pPr>
      <w:r>
        <w:rPr>
          <w:b/>
          <w:w w:val="110"/>
        </w:rPr>
        <w:t xml:space="preserve">Artículo 5.- </w:t>
      </w:r>
      <w:r>
        <w:rPr>
          <w:w w:val="110"/>
        </w:rPr>
        <w:t>La Secretaría llevará a cabo los procedimientos de adquisición de bienes o servicios que requieran las dependencias, conforme a sus respectivos programas de adquisiciones.</w:t>
      </w:r>
    </w:p>
    <w:p w:rsidR="009627A3" w:rsidRDefault="009627A3">
      <w:pPr>
        <w:pStyle w:val="Textoindependiente"/>
        <w:spacing w:before="1"/>
        <w:rPr>
          <w:sz w:val="21"/>
        </w:rPr>
      </w:pPr>
    </w:p>
    <w:p w:rsidR="009627A3" w:rsidRDefault="00E35D77">
      <w:pPr>
        <w:pStyle w:val="Textoindependiente"/>
        <w:spacing w:line="249" w:lineRule="auto"/>
        <w:ind w:left="112" w:right="115"/>
        <w:jc w:val="both"/>
      </w:pPr>
      <w:r>
        <w:rPr>
          <w:w w:val="110"/>
        </w:rPr>
        <w:t>Las entidades, tribunales administrativos y ayuntamientos, en el ámbito de su  respectiva  competencia, tendrán a su cargo el trámite de los procedimientos de adquisición de bienes, contratación</w:t>
      </w:r>
      <w:r>
        <w:rPr>
          <w:spacing w:val="9"/>
          <w:w w:val="110"/>
        </w:rPr>
        <w:t xml:space="preserve"> </w:t>
      </w:r>
      <w:r>
        <w:rPr>
          <w:w w:val="110"/>
        </w:rPr>
        <w:t>de</w:t>
      </w:r>
      <w:r>
        <w:rPr>
          <w:spacing w:val="9"/>
          <w:w w:val="110"/>
        </w:rPr>
        <w:t xml:space="preserve"> </w:t>
      </w:r>
      <w:r>
        <w:rPr>
          <w:w w:val="110"/>
        </w:rPr>
        <w:t>servicios,</w:t>
      </w:r>
      <w:r>
        <w:rPr>
          <w:spacing w:val="11"/>
          <w:w w:val="110"/>
        </w:rPr>
        <w:t xml:space="preserve"> </w:t>
      </w:r>
      <w:r>
        <w:rPr>
          <w:w w:val="110"/>
        </w:rPr>
        <w:t>arrendamientos</w:t>
      </w:r>
      <w:r>
        <w:rPr>
          <w:spacing w:val="9"/>
          <w:w w:val="110"/>
        </w:rPr>
        <w:t xml:space="preserve"> </w:t>
      </w:r>
      <w:r>
        <w:rPr>
          <w:w w:val="110"/>
        </w:rPr>
        <w:t>y</w:t>
      </w:r>
      <w:r>
        <w:rPr>
          <w:spacing w:val="10"/>
          <w:w w:val="110"/>
        </w:rPr>
        <w:t xml:space="preserve"> </w:t>
      </w:r>
      <w:r>
        <w:rPr>
          <w:w w:val="110"/>
        </w:rPr>
        <w:t>enajenaciones</w:t>
      </w:r>
      <w:r>
        <w:rPr>
          <w:spacing w:val="9"/>
          <w:w w:val="110"/>
        </w:rPr>
        <w:t xml:space="preserve"> </w:t>
      </w:r>
      <w:r>
        <w:rPr>
          <w:w w:val="110"/>
        </w:rPr>
        <w:t>de</w:t>
      </w:r>
      <w:r>
        <w:rPr>
          <w:spacing w:val="9"/>
          <w:w w:val="110"/>
        </w:rPr>
        <w:t xml:space="preserve"> </w:t>
      </w:r>
      <w:r>
        <w:rPr>
          <w:w w:val="110"/>
        </w:rPr>
        <w:t>bienes</w:t>
      </w:r>
      <w:r>
        <w:rPr>
          <w:spacing w:val="9"/>
          <w:w w:val="110"/>
        </w:rPr>
        <w:t xml:space="preserve"> </w:t>
      </w:r>
      <w:r>
        <w:rPr>
          <w:w w:val="110"/>
        </w:rPr>
        <w:t>muebles</w:t>
      </w:r>
      <w:r>
        <w:rPr>
          <w:spacing w:val="9"/>
          <w:w w:val="110"/>
        </w:rPr>
        <w:t xml:space="preserve"> </w:t>
      </w:r>
      <w:r>
        <w:rPr>
          <w:w w:val="110"/>
        </w:rPr>
        <w:t>e</w:t>
      </w:r>
      <w:r>
        <w:rPr>
          <w:spacing w:val="10"/>
          <w:w w:val="110"/>
        </w:rPr>
        <w:t xml:space="preserve"> </w:t>
      </w:r>
      <w:r>
        <w:rPr>
          <w:w w:val="110"/>
        </w:rPr>
        <w:t>inmuebles.</w:t>
      </w:r>
    </w:p>
    <w:p w:rsidR="009627A3" w:rsidRDefault="009627A3">
      <w:pPr>
        <w:pStyle w:val="Textoindependiente"/>
        <w:spacing w:before="2"/>
      </w:pPr>
    </w:p>
    <w:p w:rsidR="009627A3" w:rsidRDefault="00E35D77">
      <w:pPr>
        <w:pStyle w:val="Textoindependiente"/>
        <w:spacing w:line="249" w:lineRule="auto"/>
        <w:ind w:left="112" w:right="114"/>
        <w:jc w:val="both"/>
      </w:pPr>
      <w:r>
        <w:rPr>
          <w:w w:val="110"/>
        </w:rPr>
        <w:t>En el ámbito de la administración pública estatal central, corresponde  a la Secretaría el trámite de    los procedimientos de contratos, relativos a arrendamientos, adquisiciones de inmuebles y enajenaciones de bienes muebles e inmue</w:t>
      </w:r>
      <w:r>
        <w:rPr>
          <w:w w:val="110"/>
        </w:rPr>
        <w:t>bles, observando al respecto las medidas de austeridad señaladas en el Presupuesto de Egresos.</w:t>
      </w:r>
    </w:p>
    <w:p w:rsidR="009627A3" w:rsidRDefault="009627A3">
      <w:pPr>
        <w:pStyle w:val="Textoindependiente"/>
        <w:spacing w:before="2"/>
      </w:pPr>
    </w:p>
    <w:p w:rsidR="009627A3" w:rsidRDefault="00E35D77">
      <w:pPr>
        <w:pStyle w:val="Textoindependiente"/>
        <w:spacing w:line="249" w:lineRule="auto"/>
        <w:ind w:left="112" w:right="114"/>
        <w:jc w:val="both"/>
      </w:pPr>
      <w:r>
        <w:rPr>
          <w:b/>
          <w:w w:val="110"/>
        </w:rPr>
        <w:t xml:space="preserve">Artículo 6.- </w:t>
      </w:r>
      <w:r>
        <w:rPr>
          <w:w w:val="110"/>
        </w:rPr>
        <w:t>Las secretarías de Finanzas y de la Contraloría, así como los ayuntamientos, podrán contratar asesoría técnica para la realización de investigacion</w:t>
      </w:r>
      <w:r>
        <w:rPr>
          <w:w w:val="110"/>
        </w:rPr>
        <w:t>es de mercado, verificación de precios, realización de pruebas de calidad y, en general, aquellas para el mejoramiento del sistema de adquisiciones, arrendamientos y servicios.</w:t>
      </w:r>
    </w:p>
    <w:p w:rsidR="009627A3" w:rsidRDefault="009627A3">
      <w:pPr>
        <w:pStyle w:val="Textoindependiente"/>
        <w:spacing w:before="1"/>
      </w:pPr>
    </w:p>
    <w:p w:rsidR="009627A3" w:rsidRDefault="00E35D77">
      <w:pPr>
        <w:pStyle w:val="Textoindependiente"/>
        <w:spacing w:line="249" w:lineRule="auto"/>
        <w:ind w:left="112" w:right="121"/>
        <w:jc w:val="both"/>
      </w:pPr>
      <w:r>
        <w:rPr>
          <w:w w:val="110"/>
        </w:rPr>
        <w:t xml:space="preserve">Las secretarías de Finanzas y de la Contraloría intercambiarán la información </w:t>
      </w:r>
      <w:r>
        <w:rPr>
          <w:w w:val="110"/>
        </w:rPr>
        <w:t>sobre los resultados de los trabajos derivados de los contratos de asesoría técnica.</w:t>
      </w:r>
    </w:p>
    <w:p w:rsidR="009627A3" w:rsidRDefault="009627A3">
      <w:pPr>
        <w:pStyle w:val="Textoindependiente"/>
        <w:spacing w:before="5"/>
      </w:pPr>
    </w:p>
    <w:p w:rsidR="009627A3" w:rsidRDefault="00E35D77">
      <w:pPr>
        <w:pStyle w:val="Textoindependiente"/>
        <w:spacing w:line="249" w:lineRule="auto"/>
        <w:ind w:left="112" w:right="120"/>
        <w:jc w:val="both"/>
      </w:pPr>
      <w:r>
        <w:rPr>
          <w:b/>
          <w:w w:val="110"/>
        </w:rPr>
        <w:t xml:space="preserve">Artículo 7.- </w:t>
      </w:r>
      <w:r>
        <w:rPr>
          <w:w w:val="110"/>
        </w:rPr>
        <w:t>Los contratos, los convenios y las modificaciones a los mismos que se realicen en contravención a lo dispuesto por esta Ley, serán nulos.</w:t>
      </w:r>
    </w:p>
    <w:p w:rsidR="009627A3" w:rsidRDefault="009627A3">
      <w:pPr>
        <w:spacing w:line="249" w:lineRule="auto"/>
        <w:jc w:val="both"/>
        <w:sectPr w:rsidR="009627A3">
          <w:pgSz w:w="12240" w:h="15840"/>
          <w:pgMar w:top="1680" w:right="1020" w:bottom="1120" w:left="1020" w:header="708" w:footer="934" w:gutter="0"/>
          <w:cols w:space="720"/>
        </w:sectPr>
      </w:pPr>
    </w:p>
    <w:p w:rsidR="009627A3" w:rsidRDefault="009627A3">
      <w:pPr>
        <w:pStyle w:val="Textoindependiente"/>
        <w:spacing w:before="10"/>
        <w:rPr>
          <w:sz w:val="11"/>
        </w:rPr>
      </w:pPr>
    </w:p>
    <w:p w:rsidR="009627A3" w:rsidRDefault="00E35D77">
      <w:pPr>
        <w:pStyle w:val="Textoindependiente"/>
        <w:spacing w:before="104" w:line="249" w:lineRule="auto"/>
        <w:ind w:left="112" w:right="115"/>
        <w:jc w:val="both"/>
      </w:pPr>
      <w:r>
        <w:rPr>
          <w:w w:val="110"/>
        </w:rPr>
        <w:t>La i</w:t>
      </w:r>
      <w:r>
        <w:rPr>
          <w:w w:val="110"/>
        </w:rPr>
        <w:t>nvalidez podrá ser declarada, administrativamente, por las contratantes. Los particulares  afectados podrán ocurrir a demandar la invalidez de los contratos y de los convenios al Tribunal de lo Contencioso</w:t>
      </w:r>
      <w:r>
        <w:rPr>
          <w:spacing w:val="11"/>
          <w:w w:val="110"/>
        </w:rPr>
        <w:t xml:space="preserve"> </w:t>
      </w:r>
      <w:r>
        <w:rPr>
          <w:w w:val="110"/>
        </w:rPr>
        <w:t>Administrativo.</w:t>
      </w:r>
    </w:p>
    <w:p w:rsidR="009627A3" w:rsidRDefault="009627A3">
      <w:pPr>
        <w:pStyle w:val="Textoindependiente"/>
        <w:spacing w:before="2"/>
      </w:pPr>
    </w:p>
    <w:p w:rsidR="009627A3" w:rsidRDefault="00E35D77">
      <w:pPr>
        <w:pStyle w:val="Textoindependiente"/>
        <w:spacing w:line="249" w:lineRule="auto"/>
        <w:ind w:left="112" w:right="116"/>
        <w:jc w:val="both"/>
      </w:pPr>
      <w:r>
        <w:rPr>
          <w:b/>
          <w:w w:val="110"/>
        </w:rPr>
        <w:t xml:space="preserve">Artículo 8.- </w:t>
      </w:r>
      <w:r>
        <w:rPr>
          <w:w w:val="110"/>
        </w:rPr>
        <w:t>Corresponde al Ejecu</w:t>
      </w:r>
      <w:r>
        <w:rPr>
          <w:w w:val="110"/>
        </w:rPr>
        <w:t>tivo del Estado, a través de la Secretaría, la interpretación, para efectos administrativos, de la presente Ley, y a la Secretaría de la Contraloría la vigilancia de su aplicación para su debida observancia.</w:t>
      </w:r>
    </w:p>
    <w:p w:rsidR="009627A3" w:rsidRDefault="009627A3">
      <w:pPr>
        <w:pStyle w:val="Textoindependiente"/>
        <w:spacing w:before="5"/>
      </w:pPr>
    </w:p>
    <w:p w:rsidR="009627A3" w:rsidRDefault="00E35D77">
      <w:pPr>
        <w:pStyle w:val="Textoindependiente"/>
        <w:spacing w:line="247" w:lineRule="auto"/>
        <w:ind w:left="112" w:right="110"/>
        <w:jc w:val="both"/>
      </w:pPr>
      <w:r>
        <w:rPr>
          <w:w w:val="110"/>
        </w:rPr>
        <w:t>La Secretaria establecerá las políticas y expedirá las normas técnicas y administrativas  en  las  materias que regula la presente</w:t>
      </w:r>
      <w:r>
        <w:rPr>
          <w:spacing w:val="52"/>
          <w:w w:val="110"/>
        </w:rPr>
        <w:t xml:space="preserve"> </w:t>
      </w:r>
      <w:r>
        <w:rPr>
          <w:w w:val="110"/>
        </w:rPr>
        <w:t>Ley.</w:t>
      </w:r>
    </w:p>
    <w:p w:rsidR="009627A3" w:rsidRDefault="009627A3">
      <w:pPr>
        <w:pStyle w:val="Textoindependiente"/>
        <w:spacing w:before="8"/>
      </w:pPr>
    </w:p>
    <w:p w:rsidR="009627A3" w:rsidRDefault="00E35D77">
      <w:pPr>
        <w:pStyle w:val="Textoindependiente"/>
        <w:spacing w:line="249" w:lineRule="auto"/>
        <w:ind w:left="112" w:right="122"/>
        <w:jc w:val="both"/>
      </w:pPr>
      <w:r>
        <w:rPr>
          <w:w w:val="110"/>
        </w:rPr>
        <w:t>Las políticas y normas administrativas a que se refiere el párrafo anterior serán  aplicables  a  los  actos, contratos</w:t>
      </w:r>
      <w:r>
        <w:rPr>
          <w:w w:val="110"/>
        </w:rPr>
        <w:t xml:space="preserve"> y convenios regulados por esta Ley, que realicen los ayuntamientos con cargo a recursos estatales, total o</w:t>
      </w:r>
      <w:r>
        <w:rPr>
          <w:spacing w:val="44"/>
          <w:w w:val="110"/>
        </w:rPr>
        <w:t xml:space="preserve"> </w:t>
      </w:r>
      <w:r>
        <w:rPr>
          <w:w w:val="110"/>
        </w:rPr>
        <w:t>parcialmente.</w:t>
      </w:r>
    </w:p>
    <w:p w:rsidR="009627A3" w:rsidRDefault="009627A3">
      <w:pPr>
        <w:pStyle w:val="Textoindependiente"/>
        <w:rPr>
          <w:sz w:val="22"/>
        </w:rPr>
      </w:pPr>
    </w:p>
    <w:p w:rsidR="009627A3" w:rsidRDefault="009627A3">
      <w:pPr>
        <w:pStyle w:val="Textoindependiente"/>
        <w:spacing w:before="10"/>
        <w:rPr>
          <w:sz w:val="18"/>
        </w:rPr>
      </w:pPr>
    </w:p>
    <w:p w:rsidR="009627A3" w:rsidRDefault="00E35D77">
      <w:pPr>
        <w:pStyle w:val="Ttulo1"/>
        <w:spacing w:before="1"/>
        <w:ind w:right="2970"/>
      </w:pPr>
      <w:r>
        <w:t>CAPÍTULO SEGUNDO</w:t>
      </w:r>
    </w:p>
    <w:p w:rsidR="009627A3" w:rsidRDefault="00E35D77">
      <w:pPr>
        <w:spacing w:before="7"/>
        <w:ind w:left="3034"/>
        <w:rPr>
          <w:b/>
          <w:sz w:val="20"/>
        </w:rPr>
      </w:pPr>
      <w:r>
        <w:rPr>
          <w:b/>
          <w:sz w:val="20"/>
        </w:rPr>
        <w:t>DE LA PLANEACIÓN Y PROGRAMACIÓN</w:t>
      </w:r>
    </w:p>
    <w:p w:rsidR="009627A3" w:rsidRDefault="009627A3">
      <w:pPr>
        <w:pStyle w:val="Textoindependiente"/>
        <w:spacing w:before="5"/>
        <w:rPr>
          <w:b/>
          <w:sz w:val="21"/>
        </w:rPr>
      </w:pPr>
    </w:p>
    <w:p w:rsidR="009627A3" w:rsidRDefault="00E35D77">
      <w:pPr>
        <w:pStyle w:val="Textoindependiente"/>
        <w:spacing w:line="247" w:lineRule="auto"/>
        <w:ind w:left="112" w:right="114"/>
        <w:jc w:val="both"/>
      </w:pPr>
      <w:r>
        <w:rPr>
          <w:b/>
          <w:w w:val="110"/>
        </w:rPr>
        <w:t xml:space="preserve">Artículo 9.- </w:t>
      </w:r>
      <w:r>
        <w:rPr>
          <w:w w:val="110"/>
        </w:rPr>
        <w:t>Las adquisiciones, arrendamientos y servicios que las dependencias, e</w:t>
      </w:r>
      <w:r>
        <w:rPr>
          <w:w w:val="110"/>
        </w:rPr>
        <w:t>ntidades, ayuntamientos y tribunales administrativos requieran para la realización de las funciones  y  programas que tienen encomendados, deberán determinarse con base  en la planeación racional de  sus necesidades y recursos, y por lo que respecta a esto</w:t>
      </w:r>
      <w:r>
        <w:rPr>
          <w:w w:val="110"/>
        </w:rPr>
        <w:t>s conceptos deberán observarse las medidas  que</w:t>
      </w:r>
      <w:r>
        <w:rPr>
          <w:spacing w:val="10"/>
          <w:w w:val="110"/>
        </w:rPr>
        <w:t xml:space="preserve"> </w:t>
      </w:r>
      <w:r>
        <w:rPr>
          <w:w w:val="110"/>
        </w:rPr>
        <w:t>en</w:t>
      </w:r>
      <w:r>
        <w:rPr>
          <w:spacing w:val="11"/>
          <w:w w:val="110"/>
        </w:rPr>
        <w:t xml:space="preserve"> </w:t>
      </w:r>
      <w:r>
        <w:rPr>
          <w:w w:val="110"/>
        </w:rPr>
        <w:t>materia</w:t>
      </w:r>
      <w:r>
        <w:rPr>
          <w:spacing w:val="11"/>
          <w:w w:val="110"/>
        </w:rPr>
        <w:t xml:space="preserve"> </w:t>
      </w:r>
      <w:r>
        <w:rPr>
          <w:w w:val="110"/>
        </w:rPr>
        <w:t>de</w:t>
      </w:r>
      <w:r>
        <w:rPr>
          <w:spacing w:val="10"/>
          <w:w w:val="110"/>
        </w:rPr>
        <w:t xml:space="preserve"> </w:t>
      </w:r>
      <w:r>
        <w:rPr>
          <w:w w:val="110"/>
        </w:rPr>
        <w:t>austeridad</w:t>
      </w:r>
      <w:r>
        <w:rPr>
          <w:spacing w:val="11"/>
          <w:w w:val="110"/>
        </w:rPr>
        <w:t xml:space="preserve"> </w:t>
      </w:r>
      <w:r>
        <w:rPr>
          <w:w w:val="110"/>
        </w:rPr>
        <w:t>señale</w:t>
      </w:r>
      <w:r>
        <w:rPr>
          <w:spacing w:val="10"/>
          <w:w w:val="110"/>
        </w:rPr>
        <w:t xml:space="preserve"> </w:t>
      </w:r>
      <w:r>
        <w:rPr>
          <w:w w:val="110"/>
        </w:rPr>
        <w:t>el</w:t>
      </w:r>
      <w:r>
        <w:rPr>
          <w:spacing w:val="11"/>
          <w:w w:val="110"/>
        </w:rPr>
        <w:t xml:space="preserve"> </w:t>
      </w:r>
      <w:r>
        <w:rPr>
          <w:w w:val="110"/>
        </w:rPr>
        <w:t>Presupuesto</w:t>
      </w:r>
      <w:r>
        <w:rPr>
          <w:spacing w:val="10"/>
          <w:w w:val="110"/>
        </w:rPr>
        <w:t xml:space="preserve"> </w:t>
      </w:r>
      <w:r>
        <w:rPr>
          <w:w w:val="110"/>
        </w:rPr>
        <w:t>de</w:t>
      </w:r>
      <w:r>
        <w:rPr>
          <w:spacing w:val="11"/>
          <w:w w:val="110"/>
        </w:rPr>
        <w:t xml:space="preserve"> </w:t>
      </w:r>
      <w:r>
        <w:rPr>
          <w:w w:val="110"/>
        </w:rPr>
        <w:t>Egresos.</w:t>
      </w:r>
    </w:p>
    <w:p w:rsidR="009627A3" w:rsidRDefault="009627A3">
      <w:pPr>
        <w:pStyle w:val="Textoindependiente"/>
        <w:rPr>
          <w:sz w:val="21"/>
        </w:rPr>
      </w:pPr>
    </w:p>
    <w:p w:rsidR="009627A3" w:rsidRDefault="00E35D77">
      <w:pPr>
        <w:pStyle w:val="Textoindependiente"/>
        <w:spacing w:line="247" w:lineRule="auto"/>
        <w:ind w:left="112" w:right="117"/>
        <w:jc w:val="both"/>
      </w:pPr>
      <w:r>
        <w:rPr>
          <w:b/>
          <w:w w:val="110"/>
        </w:rPr>
        <w:t xml:space="preserve">Artículo 10.- </w:t>
      </w:r>
      <w:r>
        <w:rPr>
          <w:w w:val="110"/>
        </w:rPr>
        <w:t>Las dependencias, entidades, ayuntamientos y tribunales administrativos deberán programar sus adquisiciones, arrendamientos y servicios, tomando en consideración, según corresponda, lo siguiente:</w:t>
      </w:r>
    </w:p>
    <w:p w:rsidR="009627A3" w:rsidRDefault="009627A3">
      <w:pPr>
        <w:pStyle w:val="Textoindependiente"/>
        <w:spacing w:before="9"/>
      </w:pPr>
    </w:p>
    <w:p w:rsidR="009627A3" w:rsidRDefault="00E35D77">
      <w:pPr>
        <w:pStyle w:val="Prrafodelista"/>
        <w:numPr>
          <w:ilvl w:val="0"/>
          <w:numId w:val="25"/>
        </w:numPr>
        <w:tabs>
          <w:tab w:val="left" w:pos="356"/>
        </w:tabs>
        <w:spacing w:line="249" w:lineRule="auto"/>
        <w:ind w:right="119" w:firstLine="0"/>
        <w:jc w:val="both"/>
        <w:rPr>
          <w:sz w:val="20"/>
        </w:rPr>
      </w:pPr>
      <w:r>
        <w:rPr>
          <w:w w:val="110"/>
          <w:sz w:val="20"/>
        </w:rPr>
        <w:t xml:space="preserve">Los objetivos, estrategias y líneas de acción establecidos </w:t>
      </w:r>
      <w:r>
        <w:rPr>
          <w:w w:val="110"/>
          <w:sz w:val="20"/>
        </w:rPr>
        <w:t>en el Plan de Desarrollo del Estado de México, los criterios generales de política social fijados por el titular del Poder Ejecutivo, y las previsiones contenidas en los programas</w:t>
      </w:r>
      <w:r>
        <w:rPr>
          <w:spacing w:val="50"/>
          <w:w w:val="110"/>
          <w:sz w:val="20"/>
        </w:rPr>
        <w:t xml:space="preserve"> </w:t>
      </w:r>
      <w:r>
        <w:rPr>
          <w:w w:val="110"/>
          <w:sz w:val="20"/>
        </w:rPr>
        <w:t>sectoriales.</w:t>
      </w:r>
    </w:p>
    <w:p w:rsidR="009627A3" w:rsidRDefault="009627A3">
      <w:pPr>
        <w:pStyle w:val="Textoindependiente"/>
        <w:spacing w:before="2"/>
      </w:pPr>
    </w:p>
    <w:p w:rsidR="009627A3" w:rsidRDefault="00E35D77">
      <w:pPr>
        <w:pStyle w:val="Prrafodelista"/>
        <w:numPr>
          <w:ilvl w:val="0"/>
          <w:numId w:val="25"/>
        </w:numPr>
        <w:tabs>
          <w:tab w:val="left" w:pos="401"/>
        </w:tabs>
        <w:ind w:left="400" w:hanging="288"/>
        <w:jc w:val="both"/>
        <w:rPr>
          <w:sz w:val="20"/>
        </w:rPr>
      </w:pPr>
      <w:r>
        <w:rPr>
          <w:w w:val="110"/>
          <w:sz w:val="20"/>
        </w:rPr>
        <w:t>Los</w:t>
      </w:r>
      <w:r>
        <w:rPr>
          <w:spacing w:val="7"/>
          <w:w w:val="110"/>
          <w:sz w:val="20"/>
        </w:rPr>
        <w:t xml:space="preserve"> </w:t>
      </w:r>
      <w:r>
        <w:rPr>
          <w:w w:val="110"/>
          <w:sz w:val="20"/>
        </w:rPr>
        <w:t>objetivos,</w:t>
      </w:r>
      <w:r>
        <w:rPr>
          <w:spacing w:val="9"/>
          <w:w w:val="110"/>
          <w:sz w:val="20"/>
        </w:rPr>
        <w:t xml:space="preserve"> </w:t>
      </w:r>
      <w:r>
        <w:rPr>
          <w:w w:val="110"/>
          <w:sz w:val="20"/>
        </w:rPr>
        <w:t>estrategias</w:t>
      </w:r>
      <w:r>
        <w:rPr>
          <w:spacing w:val="8"/>
          <w:w w:val="110"/>
          <w:sz w:val="20"/>
        </w:rPr>
        <w:t xml:space="preserve"> </w:t>
      </w:r>
      <w:r>
        <w:rPr>
          <w:w w:val="110"/>
          <w:sz w:val="20"/>
        </w:rPr>
        <w:t>y</w:t>
      </w:r>
      <w:r>
        <w:rPr>
          <w:spacing w:val="10"/>
          <w:w w:val="110"/>
          <w:sz w:val="20"/>
        </w:rPr>
        <w:t xml:space="preserve"> </w:t>
      </w:r>
      <w:r>
        <w:rPr>
          <w:w w:val="110"/>
          <w:sz w:val="20"/>
        </w:rPr>
        <w:t>líneas</w:t>
      </w:r>
      <w:r>
        <w:rPr>
          <w:spacing w:val="12"/>
          <w:w w:val="110"/>
          <w:sz w:val="20"/>
        </w:rPr>
        <w:t xml:space="preserve"> </w:t>
      </w:r>
      <w:r>
        <w:rPr>
          <w:w w:val="110"/>
          <w:sz w:val="20"/>
        </w:rPr>
        <w:t>de</w:t>
      </w:r>
      <w:r>
        <w:rPr>
          <w:spacing w:val="8"/>
          <w:w w:val="110"/>
          <w:sz w:val="20"/>
        </w:rPr>
        <w:t xml:space="preserve"> </w:t>
      </w:r>
      <w:r>
        <w:rPr>
          <w:w w:val="110"/>
          <w:sz w:val="20"/>
        </w:rPr>
        <w:t>acción</w:t>
      </w:r>
      <w:r>
        <w:rPr>
          <w:spacing w:val="9"/>
          <w:w w:val="110"/>
          <w:sz w:val="20"/>
        </w:rPr>
        <w:t xml:space="preserve"> </w:t>
      </w:r>
      <w:r>
        <w:rPr>
          <w:w w:val="110"/>
          <w:sz w:val="20"/>
        </w:rPr>
        <w:t>establecidos</w:t>
      </w:r>
      <w:r>
        <w:rPr>
          <w:spacing w:val="8"/>
          <w:w w:val="110"/>
          <w:sz w:val="20"/>
        </w:rPr>
        <w:t xml:space="preserve"> </w:t>
      </w:r>
      <w:r>
        <w:rPr>
          <w:w w:val="110"/>
          <w:sz w:val="20"/>
        </w:rPr>
        <w:t>en</w:t>
      </w:r>
      <w:r>
        <w:rPr>
          <w:spacing w:val="8"/>
          <w:w w:val="110"/>
          <w:sz w:val="20"/>
        </w:rPr>
        <w:t xml:space="preserve"> </w:t>
      </w:r>
      <w:r>
        <w:rPr>
          <w:w w:val="110"/>
          <w:sz w:val="20"/>
        </w:rPr>
        <w:t>los</w:t>
      </w:r>
      <w:r>
        <w:rPr>
          <w:spacing w:val="8"/>
          <w:w w:val="110"/>
          <w:sz w:val="20"/>
        </w:rPr>
        <w:t xml:space="preserve"> </w:t>
      </w:r>
      <w:r>
        <w:rPr>
          <w:w w:val="110"/>
          <w:sz w:val="20"/>
        </w:rPr>
        <w:t>planes</w:t>
      </w:r>
      <w:r>
        <w:rPr>
          <w:spacing w:val="11"/>
          <w:w w:val="110"/>
          <w:sz w:val="20"/>
        </w:rPr>
        <w:t xml:space="preserve"> </w:t>
      </w:r>
      <w:r>
        <w:rPr>
          <w:w w:val="110"/>
          <w:sz w:val="20"/>
        </w:rPr>
        <w:t>de</w:t>
      </w:r>
      <w:r>
        <w:rPr>
          <w:spacing w:val="8"/>
          <w:w w:val="110"/>
          <w:sz w:val="20"/>
        </w:rPr>
        <w:t xml:space="preserve"> </w:t>
      </w:r>
      <w:r>
        <w:rPr>
          <w:w w:val="110"/>
          <w:sz w:val="20"/>
        </w:rPr>
        <w:t>desarrollo</w:t>
      </w:r>
      <w:r>
        <w:rPr>
          <w:spacing w:val="7"/>
          <w:w w:val="110"/>
          <w:sz w:val="20"/>
        </w:rPr>
        <w:t xml:space="preserve"> </w:t>
      </w:r>
      <w:r>
        <w:rPr>
          <w:w w:val="110"/>
          <w:sz w:val="20"/>
        </w:rPr>
        <w:t>municipal.</w:t>
      </w:r>
    </w:p>
    <w:p w:rsidR="009627A3" w:rsidRDefault="009627A3">
      <w:pPr>
        <w:pStyle w:val="Textoindependiente"/>
        <w:spacing w:before="5"/>
        <w:rPr>
          <w:sz w:val="21"/>
        </w:rPr>
      </w:pPr>
    </w:p>
    <w:p w:rsidR="009627A3" w:rsidRDefault="00E35D77">
      <w:pPr>
        <w:pStyle w:val="Prrafodelista"/>
        <w:numPr>
          <w:ilvl w:val="0"/>
          <w:numId w:val="25"/>
        </w:numPr>
        <w:tabs>
          <w:tab w:val="left" w:pos="531"/>
        </w:tabs>
        <w:spacing w:line="249" w:lineRule="auto"/>
        <w:ind w:right="123" w:firstLine="0"/>
        <w:jc w:val="both"/>
        <w:rPr>
          <w:sz w:val="20"/>
        </w:rPr>
      </w:pPr>
      <w:r>
        <w:rPr>
          <w:w w:val="110"/>
          <w:sz w:val="20"/>
        </w:rPr>
        <w:t>Las actividades sustantivas que desarrollen para cumplir con los programas prioritarios que tienen bajo su</w:t>
      </w:r>
      <w:r>
        <w:rPr>
          <w:spacing w:val="30"/>
          <w:w w:val="110"/>
          <w:sz w:val="20"/>
        </w:rPr>
        <w:t xml:space="preserve"> </w:t>
      </w:r>
      <w:r>
        <w:rPr>
          <w:w w:val="110"/>
          <w:sz w:val="20"/>
        </w:rPr>
        <w:t>responsabilidad.</w:t>
      </w:r>
    </w:p>
    <w:p w:rsidR="009627A3" w:rsidRDefault="009627A3">
      <w:pPr>
        <w:pStyle w:val="Textoindependiente"/>
        <w:spacing w:before="3"/>
      </w:pPr>
    </w:p>
    <w:p w:rsidR="009627A3" w:rsidRDefault="00E35D77">
      <w:pPr>
        <w:pStyle w:val="Prrafodelista"/>
        <w:numPr>
          <w:ilvl w:val="0"/>
          <w:numId w:val="25"/>
        </w:numPr>
        <w:tabs>
          <w:tab w:val="left" w:pos="469"/>
        </w:tabs>
        <w:ind w:left="468" w:hanging="356"/>
        <w:jc w:val="both"/>
        <w:rPr>
          <w:sz w:val="20"/>
        </w:rPr>
      </w:pPr>
      <w:r>
        <w:rPr>
          <w:w w:val="110"/>
          <w:sz w:val="20"/>
        </w:rPr>
        <w:t>Las</w:t>
      </w:r>
      <w:r>
        <w:rPr>
          <w:spacing w:val="10"/>
          <w:w w:val="110"/>
          <w:sz w:val="20"/>
        </w:rPr>
        <w:t xml:space="preserve"> </w:t>
      </w:r>
      <w:r>
        <w:rPr>
          <w:w w:val="110"/>
          <w:sz w:val="20"/>
        </w:rPr>
        <w:t>medidas</w:t>
      </w:r>
      <w:r>
        <w:rPr>
          <w:spacing w:val="9"/>
          <w:w w:val="110"/>
          <w:sz w:val="20"/>
        </w:rPr>
        <w:t xml:space="preserve"> </w:t>
      </w:r>
      <w:r>
        <w:rPr>
          <w:w w:val="110"/>
          <w:sz w:val="20"/>
        </w:rPr>
        <w:t>que</w:t>
      </w:r>
      <w:r>
        <w:rPr>
          <w:spacing w:val="10"/>
          <w:w w:val="110"/>
          <w:sz w:val="20"/>
        </w:rPr>
        <w:t xml:space="preserve"> </w:t>
      </w:r>
      <w:r>
        <w:rPr>
          <w:w w:val="110"/>
          <w:sz w:val="20"/>
        </w:rPr>
        <w:t>en</w:t>
      </w:r>
      <w:r>
        <w:rPr>
          <w:spacing w:val="12"/>
          <w:w w:val="110"/>
          <w:sz w:val="20"/>
        </w:rPr>
        <w:t xml:space="preserve"> </w:t>
      </w:r>
      <w:r>
        <w:rPr>
          <w:w w:val="110"/>
          <w:sz w:val="20"/>
        </w:rPr>
        <w:t>materia</w:t>
      </w:r>
      <w:r>
        <w:rPr>
          <w:spacing w:val="10"/>
          <w:w w:val="110"/>
          <w:sz w:val="20"/>
        </w:rPr>
        <w:t xml:space="preserve"> </w:t>
      </w:r>
      <w:r>
        <w:rPr>
          <w:w w:val="110"/>
          <w:sz w:val="20"/>
        </w:rPr>
        <w:t>de</w:t>
      </w:r>
      <w:r>
        <w:rPr>
          <w:spacing w:val="10"/>
          <w:w w:val="110"/>
          <w:sz w:val="20"/>
        </w:rPr>
        <w:t xml:space="preserve"> </w:t>
      </w:r>
      <w:r>
        <w:rPr>
          <w:w w:val="110"/>
          <w:sz w:val="20"/>
        </w:rPr>
        <w:t>austeridad</w:t>
      </w:r>
      <w:r>
        <w:rPr>
          <w:spacing w:val="9"/>
          <w:w w:val="110"/>
          <w:sz w:val="20"/>
        </w:rPr>
        <w:t xml:space="preserve"> </w:t>
      </w:r>
      <w:r>
        <w:rPr>
          <w:w w:val="110"/>
          <w:sz w:val="20"/>
        </w:rPr>
        <w:t>señale</w:t>
      </w:r>
      <w:r>
        <w:rPr>
          <w:spacing w:val="10"/>
          <w:w w:val="110"/>
          <w:sz w:val="20"/>
        </w:rPr>
        <w:t xml:space="preserve"> </w:t>
      </w:r>
      <w:r>
        <w:rPr>
          <w:w w:val="110"/>
          <w:sz w:val="20"/>
        </w:rPr>
        <w:t>el</w:t>
      </w:r>
      <w:r>
        <w:rPr>
          <w:spacing w:val="11"/>
          <w:w w:val="110"/>
          <w:sz w:val="20"/>
        </w:rPr>
        <w:t xml:space="preserve"> </w:t>
      </w:r>
      <w:r>
        <w:rPr>
          <w:w w:val="110"/>
          <w:sz w:val="20"/>
        </w:rPr>
        <w:t>Presupuesto</w:t>
      </w:r>
      <w:r>
        <w:rPr>
          <w:spacing w:val="11"/>
          <w:w w:val="110"/>
          <w:sz w:val="20"/>
        </w:rPr>
        <w:t xml:space="preserve"> </w:t>
      </w:r>
      <w:r>
        <w:rPr>
          <w:w w:val="110"/>
          <w:sz w:val="20"/>
        </w:rPr>
        <w:t>de</w:t>
      </w:r>
      <w:r>
        <w:rPr>
          <w:spacing w:val="9"/>
          <w:w w:val="110"/>
          <w:sz w:val="20"/>
        </w:rPr>
        <w:t xml:space="preserve"> </w:t>
      </w:r>
      <w:r>
        <w:rPr>
          <w:w w:val="110"/>
          <w:sz w:val="20"/>
        </w:rPr>
        <w:t>Egresos</w:t>
      </w:r>
      <w:r>
        <w:rPr>
          <w:spacing w:val="10"/>
          <w:w w:val="110"/>
          <w:sz w:val="20"/>
        </w:rPr>
        <w:t xml:space="preserve"> </w:t>
      </w:r>
      <w:r>
        <w:rPr>
          <w:w w:val="110"/>
          <w:sz w:val="20"/>
        </w:rPr>
        <w:t>respectivo.</w:t>
      </w:r>
    </w:p>
    <w:p w:rsidR="009627A3" w:rsidRDefault="009627A3">
      <w:pPr>
        <w:pStyle w:val="Textoindependiente"/>
        <w:spacing w:before="5"/>
        <w:rPr>
          <w:sz w:val="21"/>
        </w:rPr>
      </w:pPr>
    </w:p>
    <w:p w:rsidR="009627A3" w:rsidRDefault="00E35D77">
      <w:pPr>
        <w:pStyle w:val="Textoindependiente"/>
        <w:spacing w:line="249" w:lineRule="auto"/>
        <w:ind w:left="112" w:right="123"/>
        <w:jc w:val="both"/>
      </w:pPr>
      <w:r>
        <w:rPr>
          <w:b/>
          <w:w w:val="110"/>
        </w:rPr>
        <w:t xml:space="preserve">Artículo 11.- </w:t>
      </w:r>
      <w:r>
        <w:rPr>
          <w:w w:val="110"/>
        </w:rPr>
        <w:t>Las dependencias, entidades, ayuntamientos y tribunales administrativos, al formular sus programas anuales de adquisiciones, arrendamientos y servicios, además de lo establecido en  otras disposiciones legales, deberán observar lo</w:t>
      </w:r>
      <w:r>
        <w:rPr>
          <w:spacing w:val="9"/>
          <w:w w:val="110"/>
        </w:rPr>
        <w:t xml:space="preserve"> </w:t>
      </w:r>
      <w:r>
        <w:rPr>
          <w:w w:val="110"/>
        </w:rPr>
        <w:t>siguiente:</w:t>
      </w:r>
    </w:p>
    <w:p w:rsidR="009627A3" w:rsidRDefault="009627A3">
      <w:pPr>
        <w:pStyle w:val="Textoindependiente"/>
        <w:spacing w:before="2"/>
      </w:pPr>
    </w:p>
    <w:p w:rsidR="009627A3" w:rsidRDefault="00E35D77">
      <w:pPr>
        <w:pStyle w:val="Prrafodelista"/>
        <w:numPr>
          <w:ilvl w:val="0"/>
          <w:numId w:val="24"/>
        </w:numPr>
        <w:tabs>
          <w:tab w:val="left" w:pos="354"/>
        </w:tabs>
        <w:spacing w:before="1" w:line="249" w:lineRule="auto"/>
        <w:ind w:right="123" w:firstLine="0"/>
        <w:jc w:val="both"/>
        <w:rPr>
          <w:sz w:val="20"/>
        </w:rPr>
      </w:pPr>
      <w:r>
        <w:rPr>
          <w:w w:val="110"/>
          <w:sz w:val="20"/>
        </w:rPr>
        <w:t>Los bienes, arrendamientos y servicios que solucionen de manera adecuada sus necesidades de operación.</w:t>
      </w:r>
    </w:p>
    <w:p w:rsidR="009627A3" w:rsidRDefault="009627A3">
      <w:pPr>
        <w:pStyle w:val="Textoindependiente"/>
        <w:spacing w:before="5"/>
      </w:pPr>
    </w:p>
    <w:p w:rsidR="009627A3" w:rsidRDefault="00E35D77">
      <w:pPr>
        <w:pStyle w:val="Prrafodelista"/>
        <w:numPr>
          <w:ilvl w:val="0"/>
          <w:numId w:val="24"/>
        </w:numPr>
        <w:tabs>
          <w:tab w:val="left" w:pos="404"/>
        </w:tabs>
        <w:ind w:left="403" w:hanging="291"/>
        <w:jc w:val="both"/>
        <w:rPr>
          <w:sz w:val="20"/>
        </w:rPr>
      </w:pPr>
      <w:r>
        <w:rPr>
          <w:w w:val="110"/>
          <w:sz w:val="20"/>
        </w:rPr>
        <w:t>Los</w:t>
      </w:r>
      <w:r>
        <w:rPr>
          <w:spacing w:val="10"/>
          <w:w w:val="110"/>
          <w:sz w:val="20"/>
        </w:rPr>
        <w:t xml:space="preserve"> </w:t>
      </w:r>
      <w:r>
        <w:rPr>
          <w:w w:val="110"/>
          <w:sz w:val="20"/>
        </w:rPr>
        <w:t>recursos</w:t>
      </w:r>
      <w:r>
        <w:rPr>
          <w:spacing w:val="10"/>
          <w:w w:val="110"/>
          <w:sz w:val="20"/>
        </w:rPr>
        <w:t xml:space="preserve"> </w:t>
      </w:r>
      <w:r>
        <w:rPr>
          <w:w w:val="110"/>
          <w:sz w:val="20"/>
        </w:rPr>
        <w:t>financieros</w:t>
      </w:r>
      <w:r>
        <w:rPr>
          <w:spacing w:val="10"/>
          <w:w w:val="110"/>
          <w:sz w:val="20"/>
        </w:rPr>
        <w:t xml:space="preserve"> </w:t>
      </w:r>
      <w:r>
        <w:rPr>
          <w:w w:val="110"/>
          <w:sz w:val="20"/>
        </w:rPr>
        <w:t>y</w:t>
      </w:r>
      <w:r>
        <w:rPr>
          <w:spacing w:val="11"/>
          <w:w w:val="110"/>
          <w:sz w:val="20"/>
        </w:rPr>
        <w:t xml:space="preserve"> </w:t>
      </w:r>
      <w:r>
        <w:rPr>
          <w:w w:val="110"/>
          <w:sz w:val="20"/>
        </w:rPr>
        <w:t>materiales,</w:t>
      </w:r>
      <w:r>
        <w:rPr>
          <w:spacing w:val="11"/>
          <w:w w:val="110"/>
          <w:sz w:val="20"/>
        </w:rPr>
        <w:t xml:space="preserve"> </w:t>
      </w:r>
      <w:r>
        <w:rPr>
          <w:w w:val="110"/>
          <w:sz w:val="20"/>
        </w:rPr>
        <w:t>y</w:t>
      </w:r>
      <w:r>
        <w:rPr>
          <w:spacing w:val="11"/>
          <w:w w:val="110"/>
          <w:sz w:val="20"/>
        </w:rPr>
        <w:t xml:space="preserve"> </w:t>
      </w:r>
      <w:r>
        <w:rPr>
          <w:w w:val="110"/>
          <w:sz w:val="20"/>
        </w:rPr>
        <w:t>los</w:t>
      </w:r>
      <w:r>
        <w:rPr>
          <w:spacing w:val="10"/>
          <w:w w:val="110"/>
          <w:sz w:val="20"/>
        </w:rPr>
        <w:t xml:space="preserve"> </w:t>
      </w:r>
      <w:r>
        <w:rPr>
          <w:w w:val="110"/>
          <w:sz w:val="20"/>
        </w:rPr>
        <w:t>servicios</w:t>
      </w:r>
      <w:r>
        <w:rPr>
          <w:spacing w:val="10"/>
          <w:w w:val="110"/>
          <w:sz w:val="20"/>
        </w:rPr>
        <w:t xml:space="preserve"> </w:t>
      </w:r>
      <w:r>
        <w:rPr>
          <w:w w:val="110"/>
          <w:sz w:val="20"/>
        </w:rPr>
        <w:t>con</w:t>
      </w:r>
      <w:r>
        <w:rPr>
          <w:spacing w:val="11"/>
          <w:w w:val="110"/>
          <w:sz w:val="20"/>
        </w:rPr>
        <w:t xml:space="preserve"> </w:t>
      </w:r>
      <w:r>
        <w:rPr>
          <w:w w:val="110"/>
          <w:sz w:val="20"/>
        </w:rPr>
        <w:t>los</w:t>
      </w:r>
      <w:r>
        <w:rPr>
          <w:spacing w:val="10"/>
          <w:w w:val="110"/>
          <w:sz w:val="20"/>
        </w:rPr>
        <w:t xml:space="preserve"> </w:t>
      </w:r>
      <w:r>
        <w:rPr>
          <w:w w:val="110"/>
          <w:sz w:val="20"/>
        </w:rPr>
        <w:t>que</w:t>
      </w:r>
      <w:r>
        <w:rPr>
          <w:spacing w:val="10"/>
          <w:w w:val="110"/>
          <w:sz w:val="20"/>
        </w:rPr>
        <w:t xml:space="preserve"> </w:t>
      </w:r>
      <w:r>
        <w:rPr>
          <w:w w:val="110"/>
          <w:sz w:val="20"/>
        </w:rPr>
        <w:t>se</w:t>
      </w:r>
      <w:r>
        <w:rPr>
          <w:spacing w:val="10"/>
          <w:w w:val="110"/>
          <w:sz w:val="20"/>
        </w:rPr>
        <w:t xml:space="preserve"> </w:t>
      </w:r>
      <w:r>
        <w:rPr>
          <w:w w:val="110"/>
          <w:sz w:val="20"/>
        </w:rPr>
        <w:t>cuente.</w:t>
      </w:r>
    </w:p>
    <w:p w:rsidR="009627A3" w:rsidRDefault="009627A3">
      <w:pPr>
        <w:pStyle w:val="Textoindependiente"/>
        <w:spacing w:before="2"/>
        <w:rPr>
          <w:sz w:val="21"/>
        </w:rPr>
      </w:pPr>
    </w:p>
    <w:p w:rsidR="009627A3" w:rsidRDefault="00E35D77">
      <w:pPr>
        <w:pStyle w:val="Prrafodelista"/>
        <w:numPr>
          <w:ilvl w:val="0"/>
          <w:numId w:val="24"/>
        </w:numPr>
        <w:tabs>
          <w:tab w:val="left" w:pos="483"/>
        </w:tabs>
        <w:ind w:left="482" w:hanging="370"/>
        <w:jc w:val="both"/>
        <w:rPr>
          <w:sz w:val="20"/>
        </w:rPr>
      </w:pPr>
      <w:r>
        <w:rPr>
          <w:w w:val="110"/>
          <w:sz w:val="20"/>
        </w:rPr>
        <w:t>Los</w:t>
      </w:r>
      <w:r>
        <w:rPr>
          <w:spacing w:val="9"/>
          <w:w w:val="110"/>
          <w:sz w:val="20"/>
        </w:rPr>
        <w:t xml:space="preserve"> </w:t>
      </w:r>
      <w:r>
        <w:rPr>
          <w:w w:val="110"/>
          <w:sz w:val="20"/>
        </w:rPr>
        <w:t>plazos</w:t>
      </w:r>
      <w:r>
        <w:rPr>
          <w:spacing w:val="9"/>
          <w:w w:val="110"/>
          <w:sz w:val="20"/>
        </w:rPr>
        <w:t xml:space="preserve"> </w:t>
      </w:r>
      <w:r>
        <w:rPr>
          <w:w w:val="110"/>
          <w:sz w:val="20"/>
        </w:rPr>
        <w:t>estimados</w:t>
      </w:r>
      <w:r>
        <w:rPr>
          <w:spacing w:val="12"/>
          <w:w w:val="110"/>
          <w:sz w:val="20"/>
        </w:rPr>
        <w:t xml:space="preserve"> </w:t>
      </w:r>
      <w:r>
        <w:rPr>
          <w:w w:val="110"/>
          <w:sz w:val="20"/>
        </w:rPr>
        <w:t>en</w:t>
      </w:r>
      <w:r>
        <w:rPr>
          <w:spacing w:val="10"/>
          <w:w w:val="110"/>
          <w:sz w:val="20"/>
        </w:rPr>
        <w:t xml:space="preserve"> </w:t>
      </w:r>
      <w:r>
        <w:rPr>
          <w:w w:val="110"/>
          <w:sz w:val="20"/>
        </w:rPr>
        <w:t>los</w:t>
      </w:r>
      <w:r>
        <w:rPr>
          <w:spacing w:val="9"/>
          <w:w w:val="110"/>
          <w:sz w:val="20"/>
        </w:rPr>
        <w:t xml:space="preserve"> </w:t>
      </w:r>
      <w:r>
        <w:rPr>
          <w:w w:val="110"/>
          <w:sz w:val="20"/>
        </w:rPr>
        <w:t>que</w:t>
      </w:r>
      <w:r>
        <w:rPr>
          <w:spacing w:val="13"/>
          <w:w w:val="110"/>
          <w:sz w:val="20"/>
        </w:rPr>
        <w:t xml:space="preserve"> </w:t>
      </w:r>
      <w:r>
        <w:rPr>
          <w:w w:val="110"/>
          <w:sz w:val="20"/>
        </w:rPr>
        <w:t>se</w:t>
      </w:r>
      <w:r>
        <w:rPr>
          <w:spacing w:val="9"/>
          <w:w w:val="110"/>
          <w:sz w:val="20"/>
        </w:rPr>
        <w:t xml:space="preserve"> </w:t>
      </w:r>
      <w:r>
        <w:rPr>
          <w:w w:val="110"/>
          <w:sz w:val="20"/>
        </w:rPr>
        <w:t>requerirán</w:t>
      </w:r>
      <w:r>
        <w:rPr>
          <w:spacing w:val="12"/>
          <w:w w:val="110"/>
          <w:sz w:val="20"/>
        </w:rPr>
        <w:t xml:space="preserve"> </w:t>
      </w:r>
      <w:r>
        <w:rPr>
          <w:w w:val="110"/>
          <w:sz w:val="20"/>
        </w:rPr>
        <w:t>los</w:t>
      </w:r>
      <w:r>
        <w:rPr>
          <w:spacing w:val="9"/>
          <w:w w:val="110"/>
          <w:sz w:val="20"/>
        </w:rPr>
        <w:t xml:space="preserve"> </w:t>
      </w:r>
      <w:r>
        <w:rPr>
          <w:w w:val="110"/>
          <w:sz w:val="20"/>
        </w:rPr>
        <w:t>bienes,</w:t>
      </w:r>
      <w:r>
        <w:rPr>
          <w:spacing w:val="11"/>
          <w:w w:val="110"/>
          <w:sz w:val="20"/>
        </w:rPr>
        <w:t xml:space="preserve"> </w:t>
      </w:r>
      <w:r>
        <w:rPr>
          <w:w w:val="110"/>
          <w:sz w:val="20"/>
        </w:rPr>
        <w:t>arrendamientos</w:t>
      </w:r>
      <w:r>
        <w:rPr>
          <w:spacing w:val="9"/>
          <w:w w:val="110"/>
          <w:sz w:val="20"/>
        </w:rPr>
        <w:t xml:space="preserve"> </w:t>
      </w:r>
      <w:r>
        <w:rPr>
          <w:w w:val="110"/>
          <w:sz w:val="20"/>
        </w:rPr>
        <w:t>y</w:t>
      </w:r>
      <w:r>
        <w:rPr>
          <w:spacing w:val="10"/>
          <w:w w:val="110"/>
          <w:sz w:val="20"/>
        </w:rPr>
        <w:t xml:space="preserve"> </w:t>
      </w:r>
      <w:r>
        <w:rPr>
          <w:w w:val="110"/>
          <w:sz w:val="20"/>
        </w:rPr>
        <w:t>servicios.</w:t>
      </w:r>
    </w:p>
    <w:p w:rsidR="009627A3" w:rsidRDefault="009627A3">
      <w:pPr>
        <w:pStyle w:val="Textoindependiente"/>
        <w:spacing w:before="5"/>
        <w:rPr>
          <w:sz w:val="21"/>
        </w:rPr>
      </w:pPr>
    </w:p>
    <w:p w:rsidR="009627A3" w:rsidRDefault="00E35D77">
      <w:pPr>
        <w:pStyle w:val="Prrafodelista"/>
        <w:numPr>
          <w:ilvl w:val="0"/>
          <w:numId w:val="24"/>
        </w:numPr>
        <w:tabs>
          <w:tab w:val="left" w:pos="483"/>
        </w:tabs>
        <w:spacing w:line="249" w:lineRule="auto"/>
        <w:ind w:right="120" w:firstLine="0"/>
        <w:jc w:val="both"/>
        <w:rPr>
          <w:sz w:val="20"/>
        </w:rPr>
      </w:pPr>
      <w:r>
        <w:rPr>
          <w:w w:val="110"/>
          <w:sz w:val="20"/>
        </w:rPr>
        <w:t>Las políticas y normas administrativas que establezcan la Secretaría y los ayuntamientos, en su caso,</w:t>
      </w:r>
      <w:r>
        <w:rPr>
          <w:spacing w:val="11"/>
          <w:w w:val="110"/>
          <w:sz w:val="20"/>
        </w:rPr>
        <w:t xml:space="preserve"> </w:t>
      </w:r>
      <w:r>
        <w:rPr>
          <w:w w:val="110"/>
          <w:sz w:val="20"/>
        </w:rPr>
        <w:t>para</w:t>
      </w:r>
      <w:r>
        <w:rPr>
          <w:spacing w:val="11"/>
          <w:w w:val="110"/>
          <w:sz w:val="20"/>
        </w:rPr>
        <w:t xml:space="preserve"> </w:t>
      </w:r>
      <w:r>
        <w:rPr>
          <w:w w:val="110"/>
          <w:sz w:val="20"/>
        </w:rPr>
        <w:t>optimizar</w:t>
      </w:r>
      <w:r>
        <w:rPr>
          <w:spacing w:val="11"/>
          <w:w w:val="110"/>
          <w:sz w:val="20"/>
        </w:rPr>
        <w:t xml:space="preserve"> </w:t>
      </w:r>
      <w:r>
        <w:rPr>
          <w:w w:val="110"/>
          <w:sz w:val="20"/>
        </w:rPr>
        <w:t>las</w:t>
      </w:r>
      <w:r>
        <w:rPr>
          <w:spacing w:val="13"/>
          <w:w w:val="110"/>
          <w:sz w:val="20"/>
        </w:rPr>
        <w:t xml:space="preserve"> </w:t>
      </w:r>
      <w:r>
        <w:rPr>
          <w:w w:val="110"/>
          <w:sz w:val="20"/>
        </w:rPr>
        <w:t>adquisiciones,</w:t>
      </w:r>
      <w:r>
        <w:rPr>
          <w:spacing w:val="12"/>
          <w:w w:val="110"/>
          <w:sz w:val="20"/>
        </w:rPr>
        <w:t xml:space="preserve"> </w:t>
      </w:r>
      <w:r>
        <w:rPr>
          <w:w w:val="110"/>
          <w:sz w:val="20"/>
        </w:rPr>
        <w:t>arrendamientos</w:t>
      </w:r>
      <w:r>
        <w:rPr>
          <w:spacing w:val="10"/>
          <w:w w:val="110"/>
          <w:sz w:val="20"/>
        </w:rPr>
        <w:t xml:space="preserve"> </w:t>
      </w:r>
      <w:r>
        <w:rPr>
          <w:w w:val="110"/>
          <w:sz w:val="20"/>
        </w:rPr>
        <w:t>y</w:t>
      </w:r>
      <w:r>
        <w:rPr>
          <w:spacing w:val="11"/>
          <w:w w:val="110"/>
          <w:sz w:val="20"/>
        </w:rPr>
        <w:t xml:space="preserve"> </w:t>
      </w:r>
      <w:r>
        <w:rPr>
          <w:w w:val="110"/>
          <w:sz w:val="20"/>
        </w:rPr>
        <w:t>servicios.</w:t>
      </w:r>
    </w:p>
    <w:p w:rsidR="009627A3" w:rsidRDefault="009627A3">
      <w:pPr>
        <w:spacing w:line="249" w:lineRule="auto"/>
        <w:jc w:val="both"/>
        <w:rPr>
          <w:sz w:val="20"/>
        </w:rPr>
        <w:sectPr w:rsidR="009627A3">
          <w:pgSz w:w="12240" w:h="15840"/>
          <w:pgMar w:top="1680" w:right="1020" w:bottom="1120" w:left="1020" w:header="708" w:footer="934" w:gutter="0"/>
          <w:cols w:space="720"/>
        </w:sectPr>
      </w:pPr>
    </w:p>
    <w:p w:rsidR="009627A3" w:rsidRDefault="009627A3">
      <w:pPr>
        <w:pStyle w:val="Textoindependiente"/>
        <w:spacing w:before="10"/>
        <w:rPr>
          <w:sz w:val="11"/>
        </w:rPr>
      </w:pPr>
    </w:p>
    <w:p w:rsidR="009627A3" w:rsidRDefault="00E35D77">
      <w:pPr>
        <w:pStyle w:val="Prrafodelista"/>
        <w:numPr>
          <w:ilvl w:val="0"/>
          <w:numId w:val="24"/>
        </w:numPr>
        <w:tabs>
          <w:tab w:val="left" w:pos="392"/>
        </w:tabs>
        <w:spacing w:before="104" w:line="249" w:lineRule="auto"/>
        <w:ind w:right="121" w:firstLine="0"/>
        <w:jc w:val="both"/>
        <w:rPr>
          <w:sz w:val="20"/>
        </w:rPr>
      </w:pPr>
      <w:r>
        <w:rPr>
          <w:w w:val="110"/>
          <w:sz w:val="20"/>
        </w:rPr>
        <w:t>Las demás previsiones que sean necesarias para la adecuada planeación, operación y ejecución de los programas y acciones</w:t>
      </w:r>
      <w:r>
        <w:rPr>
          <w:spacing w:val="43"/>
          <w:w w:val="110"/>
          <w:sz w:val="20"/>
        </w:rPr>
        <w:t xml:space="preserve"> </w:t>
      </w:r>
      <w:r>
        <w:rPr>
          <w:w w:val="110"/>
          <w:sz w:val="20"/>
        </w:rPr>
        <w:t>correspondientes.</w:t>
      </w:r>
    </w:p>
    <w:p w:rsidR="009627A3" w:rsidRDefault="009627A3">
      <w:pPr>
        <w:pStyle w:val="Textoindependiente"/>
        <w:spacing w:before="6"/>
      </w:pPr>
    </w:p>
    <w:p w:rsidR="009627A3" w:rsidRDefault="00E35D77">
      <w:pPr>
        <w:pStyle w:val="Textoindependiente"/>
        <w:spacing w:line="247" w:lineRule="auto"/>
        <w:ind w:left="112" w:right="114"/>
        <w:jc w:val="both"/>
      </w:pPr>
      <w:r>
        <w:rPr>
          <w:w w:val="110"/>
        </w:rPr>
        <w:t>Las dependencias, entidades estatales, ayuntamientos y tribunales administrativos, formularán sus programas de adqui</w:t>
      </w:r>
      <w:r>
        <w:rPr>
          <w:w w:val="110"/>
        </w:rPr>
        <w:t>siciones, arrendamientos y servicios, simultáneamente con sus  programas  anuales y proyectos de presupuestos de</w:t>
      </w:r>
      <w:r>
        <w:rPr>
          <w:spacing w:val="13"/>
          <w:w w:val="110"/>
        </w:rPr>
        <w:t xml:space="preserve"> </w:t>
      </w:r>
      <w:r>
        <w:rPr>
          <w:w w:val="110"/>
        </w:rPr>
        <w:t>egresos.</w:t>
      </w:r>
    </w:p>
    <w:p w:rsidR="009627A3" w:rsidRDefault="009627A3">
      <w:pPr>
        <w:pStyle w:val="Textoindependiente"/>
        <w:spacing w:before="9"/>
      </w:pPr>
    </w:p>
    <w:p w:rsidR="009627A3" w:rsidRDefault="00E35D77">
      <w:pPr>
        <w:pStyle w:val="Textoindependiente"/>
        <w:spacing w:line="249" w:lineRule="auto"/>
        <w:ind w:left="112" w:right="122"/>
        <w:jc w:val="both"/>
      </w:pPr>
      <w:r>
        <w:rPr>
          <w:b/>
          <w:w w:val="110"/>
        </w:rPr>
        <w:t xml:space="preserve">Artículo 12.- </w:t>
      </w:r>
      <w:r>
        <w:rPr>
          <w:w w:val="110"/>
        </w:rPr>
        <w:t>La Secretaría tendrá a su cargo la ejecución de los programas anuales de adquisiciones de bienes y servicios de las dep</w:t>
      </w:r>
      <w:r>
        <w:rPr>
          <w:w w:val="110"/>
        </w:rPr>
        <w:t>endencias.</w:t>
      </w:r>
    </w:p>
    <w:p w:rsidR="009627A3" w:rsidRDefault="009627A3">
      <w:pPr>
        <w:pStyle w:val="Textoindependiente"/>
        <w:spacing w:before="3"/>
      </w:pPr>
    </w:p>
    <w:p w:rsidR="009627A3" w:rsidRDefault="00E35D77">
      <w:pPr>
        <w:pStyle w:val="Textoindependiente"/>
        <w:spacing w:line="249" w:lineRule="auto"/>
        <w:ind w:left="112" w:right="120"/>
        <w:jc w:val="both"/>
      </w:pPr>
      <w:r>
        <w:rPr>
          <w:w w:val="110"/>
        </w:rPr>
        <w:t>Las entidades podrán solicitar a la Secretaría la realización de los procedimientos para la adquisición de los bienes o servicios que requieran, quedando sujetos a la autorización expresa de ésta.</w:t>
      </w:r>
    </w:p>
    <w:p w:rsidR="009627A3" w:rsidRDefault="009627A3">
      <w:pPr>
        <w:pStyle w:val="Textoindependiente"/>
        <w:spacing w:before="6"/>
      </w:pPr>
    </w:p>
    <w:p w:rsidR="009627A3" w:rsidRDefault="00E35D77">
      <w:pPr>
        <w:pStyle w:val="Textoindependiente"/>
        <w:spacing w:line="247" w:lineRule="auto"/>
        <w:ind w:left="112" w:right="115"/>
        <w:jc w:val="both"/>
      </w:pPr>
      <w:r>
        <w:rPr>
          <w:b/>
          <w:w w:val="110"/>
        </w:rPr>
        <w:t xml:space="preserve">Artículo 13.- </w:t>
      </w:r>
      <w:r>
        <w:rPr>
          <w:w w:val="110"/>
        </w:rPr>
        <w:t>Las dependencias y entidades deberán presentar a la Secretaría sus requerimientos de adquisiciones y servicios, a más tardar el 31 de enero del ejercicio fiscal respectivo, con base en el anteproyecto de presupuesto correspondiente.</w:t>
      </w:r>
    </w:p>
    <w:p w:rsidR="009627A3" w:rsidRDefault="009627A3">
      <w:pPr>
        <w:pStyle w:val="Textoindependiente"/>
        <w:spacing w:before="9"/>
      </w:pPr>
    </w:p>
    <w:p w:rsidR="009627A3" w:rsidRDefault="00E35D77">
      <w:pPr>
        <w:pStyle w:val="Textoindependiente"/>
        <w:spacing w:line="249" w:lineRule="auto"/>
        <w:ind w:left="112" w:right="114"/>
        <w:jc w:val="both"/>
      </w:pPr>
      <w:r>
        <w:rPr>
          <w:w w:val="110"/>
        </w:rPr>
        <w:t>No obstante lo anterio</w:t>
      </w:r>
      <w:r>
        <w:rPr>
          <w:w w:val="110"/>
        </w:rPr>
        <w:t>r, previo al inicio del procedimiento adquisitivo, las dependencias y entidades deberán contar con la suficiencia presupuestal respectiva.</w:t>
      </w:r>
    </w:p>
    <w:p w:rsidR="009627A3" w:rsidRDefault="009627A3">
      <w:pPr>
        <w:pStyle w:val="Textoindependiente"/>
        <w:spacing w:before="6"/>
      </w:pPr>
    </w:p>
    <w:p w:rsidR="009627A3" w:rsidRDefault="00E35D77">
      <w:pPr>
        <w:pStyle w:val="Textoindependiente"/>
        <w:spacing w:line="247" w:lineRule="auto"/>
        <w:ind w:left="112" w:right="113"/>
        <w:jc w:val="both"/>
      </w:pPr>
      <w:r>
        <w:rPr>
          <w:w w:val="110"/>
        </w:rPr>
        <w:t>Tratándose de contrataciones cuya vigencia inicie en el mes de enero del ejercicio fiscal inmediato siguiente, las d</w:t>
      </w:r>
      <w:r>
        <w:rPr>
          <w:w w:val="110"/>
        </w:rPr>
        <w:t>ependencias y entidades deberán realizar la solicitud respectiva, previo al cuarto trimestre del ejercicio fiscal en</w:t>
      </w:r>
      <w:r>
        <w:rPr>
          <w:spacing w:val="52"/>
          <w:w w:val="110"/>
        </w:rPr>
        <w:t xml:space="preserve"> </w:t>
      </w:r>
      <w:r>
        <w:rPr>
          <w:w w:val="110"/>
        </w:rPr>
        <w:t>curso.</w:t>
      </w:r>
    </w:p>
    <w:p w:rsidR="009627A3" w:rsidRDefault="009627A3">
      <w:pPr>
        <w:pStyle w:val="Textoindependiente"/>
        <w:spacing w:before="9"/>
      </w:pPr>
    </w:p>
    <w:p w:rsidR="009627A3" w:rsidRDefault="00E35D77">
      <w:pPr>
        <w:pStyle w:val="Textoindependiente"/>
        <w:spacing w:line="247" w:lineRule="auto"/>
        <w:ind w:left="112" w:right="120"/>
        <w:jc w:val="both"/>
      </w:pPr>
      <w:r>
        <w:rPr>
          <w:b/>
          <w:w w:val="110"/>
        </w:rPr>
        <w:t xml:space="preserve">Artículo 14.- </w:t>
      </w:r>
      <w:r>
        <w:rPr>
          <w:w w:val="110"/>
        </w:rPr>
        <w:t xml:space="preserve">Únicamente se pueden tramitar, convocar, adjudicar o llevar a cabo adquisiciones, arrendamientos y servicios, cuando </w:t>
      </w:r>
      <w:r>
        <w:rPr>
          <w:w w:val="110"/>
        </w:rPr>
        <w:t>las dependencias, entidades, tribunales administrativos y ayuntamientos cuenten con saldo disponible dentro de su presupuesto aprobado.</w:t>
      </w:r>
    </w:p>
    <w:p w:rsidR="009627A3" w:rsidRDefault="009627A3">
      <w:pPr>
        <w:pStyle w:val="Textoindependiente"/>
        <w:spacing w:before="9"/>
      </w:pPr>
    </w:p>
    <w:p w:rsidR="009627A3" w:rsidRDefault="00E35D77">
      <w:pPr>
        <w:pStyle w:val="Textoindependiente"/>
        <w:spacing w:line="247" w:lineRule="auto"/>
        <w:ind w:left="112" w:right="114"/>
        <w:jc w:val="both"/>
      </w:pPr>
      <w:r>
        <w:rPr>
          <w:b/>
          <w:w w:val="110"/>
        </w:rPr>
        <w:t xml:space="preserve">Artículo 15.- </w:t>
      </w:r>
      <w:r>
        <w:rPr>
          <w:w w:val="110"/>
        </w:rPr>
        <w:t>En los contratos de adquisiciones, arrendamientos y servicios, cuya  ejecución  rebase un ejercicio presu</w:t>
      </w:r>
      <w:r>
        <w:rPr>
          <w:w w:val="110"/>
        </w:rPr>
        <w:t>puestal, las dependencias, entidades, tribunales administrativos y ayuntamientos deberán determinar tanto el presupuesto total, como el relativo a los ejercicios subsecuentes, en los que además de considerar los costos que en su momento se  encuentren  vig</w:t>
      </w:r>
      <w:r>
        <w:rPr>
          <w:w w:val="110"/>
        </w:rPr>
        <w:t>entes, se deberán tomar  en cuenta las previsiones necesarias para los ajustes de costos que aseguren el cumplimiento de las obligaciones</w:t>
      </w:r>
      <w:r>
        <w:rPr>
          <w:spacing w:val="11"/>
          <w:w w:val="110"/>
        </w:rPr>
        <w:t xml:space="preserve"> </w:t>
      </w:r>
      <w:r>
        <w:rPr>
          <w:w w:val="110"/>
        </w:rPr>
        <w:t>contraídas.</w:t>
      </w:r>
    </w:p>
    <w:p w:rsidR="009627A3" w:rsidRDefault="009627A3">
      <w:pPr>
        <w:pStyle w:val="Textoindependiente"/>
        <w:spacing w:before="1"/>
        <w:rPr>
          <w:sz w:val="21"/>
        </w:rPr>
      </w:pPr>
    </w:p>
    <w:p w:rsidR="009627A3" w:rsidRDefault="00E35D77">
      <w:pPr>
        <w:pStyle w:val="Textoindependiente"/>
        <w:spacing w:before="1" w:line="249" w:lineRule="auto"/>
        <w:ind w:left="112" w:right="120"/>
        <w:jc w:val="both"/>
      </w:pPr>
      <w:r>
        <w:rPr>
          <w:b/>
          <w:w w:val="110"/>
        </w:rPr>
        <w:t xml:space="preserve">Artículo 16.- </w:t>
      </w:r>
      <w:r>
        <w:rPr>
          <w:w w:val="110"/>
        </w:rPr>
        <w:t xml:space="preserve">Los programas de adquisiciones, arrendamientos y servicios de las dependencias, entidades, </w:t>
      </w:r>
      <w:r>
        <w:rPr>
          <w:w w:val="110"/>
        </w:rPr>
        <w:t>tribunales administrativos y ayuntamientos deberán contener lo siguiente:</w:t>
      </w:r>
    </w:p>
    <w:p w:rsidR="009627A3" w:rsidRDefault="009627A3">
      <w:pPr>
        <w:pStyle w:val="Textoindependiente"/>
        <w:spacing w:before="3"/>
      </w:pPr>
    </w:p>
    <w:p w:rsidR="009627A3" w:rsidRDefault="00E35D77">
      <w:pPr>
        <w:pStyle w:val="Prrafodelista"/>
        <w:numPr>
          <w:ilvl w:val="0"/>
          <w:numId w:val="23"/>
        </w:numPr>
        <w:tabs>
          <w:tab w:val="left" w:pos="335"/>
        </w:tabs>
        <w:spacing w:line="249" w:lineRule="auto"/>
        <w:ind w:right="122" w:firstLine="0"/>
        <w:jc w:val="both"/>
        <w:rPr>
          <w:sz w:val="20"/>
        </w:rPr>
      </w:pPr>
      <w:r>
        <w:rPr>
          <w:w w:val="110"/>
          <w:sz w:val="20"/>
        </w:rPr>
        <w:t>La codificación y descripción de los bienes y servicios que requieran, conforme a los catálogos que  se</w:t>
      </w:r>
      <w:r>
        <w:rPr>
          <w:spacing w:val="10"/>
          <w:w w:val="110"/>
          <w:sz w:val="20"/>
        </w:rPr>
        <w:t xml:space="preserve"> </w:t>
      </w:r>
      <w:r>
        <w:rPr>
          <w:w w:val="110"/>
          <w:sz w:val="20"/>
        </w:rPr>
        <w:t>integren.</w:t>
      </w:r>
    </w:p>
    <w:p w:rsidR="009627A3" w:rsidRDefault="009627A3">
      <w:pPr>
        <w:pStyle w:val="Textoindependiente"/>
        <w:spacing w:before="5"/>
      </w:pPr>
    </w:p>
    <w:p w:rsidR="009627A3" w:rsidRDefault="00E35D77">
      <w:pPr>
        <w:pStyle w:val="Prrafodelista"/>
        <w:numPr>
          <w:ilvl w:val="0"/>
          <w:numId w:val="23"/>
        </w:numPr>
        <w:tabs>
          <w:tab w:val="left" w:pos="419"/>
        </w:tabs>
        <w:spacing w:line="249" w:lineRule="auto"/>
        <w:ind w:right="123" w:firstLine="0"/>
        <w:jc w:val="both"/>
        <w:rPr>
          <w:sz w:val="20"/>
        </w:rPr>
      </w:pPr>
      <w:r>
        <w:rPr>
          <w:w w:val="110"/>
          <w:sz w:val="20"/>
        </w:rPr>
        <w:t>La calendarización de la adquisición y arrendamiento de bienes muebles, y de la contratación de servicios.</w:t>
      </w:r>
    </w:p>
    <w:p w:rsidR="009627A3" w:rsidRDefault="009627A3">
      <w:pPr>
        <w:pStyle w:val="Textoindependiente"/>
        <w:spacing w:before="4"/>
      </w:pPr>
    </w:p>
    <w:p w:rsidR="009627A3" w:rsidRDefault="00E35D77">
      <w:pPr>
        <w:pStyle w:val="Prrafodelista"/>
        <w:numPr>
          <w:ilvl w:val="0"/>
          <w:numId w:val="23"/>
        </w:numPr>
        <w:tabs>
          <w:tab w:val="left" w:pos="553"/>
        </w:tabs>
        <w:spacing w:line="249" w:lineRule="auto"/>
        <w:ind w:right="118" w:firstLine="0"/>
        <w:jc w:val="both"/>
        <w:rPr>
          <w:sz w:val="20"/>
        </w:rPr>
      </w:pPr>
      <w:r>
        <w:rPr>
          <w:w w:val="110"/>
          <w:sz w:val="20"/>
        </w:rPr>
        <w:t>El costo estimado de los bienes y servicios, cuyo monto total se ajustará a los importes presupuestales</w:t>
      </w:r>
      <w:r>
        <w:rPr>
          <w:spacing w:val="10"/>
          <w:w w:val="110"/>
          <w:sz w:val="20"/>
        </w:rPr>
        <w:t xml:space="preserve"> </w:t>
      </w:r>
      <w:r>
        <w:rPr>
          <w:w w:val="110"/>
          <w:sz w:val="20"/>
        </w:rPr>
        <w:t>asignados.</w:t>
      </w:r>
    </w:p>
    <w:p w:rsidR="009627A3" w:rsidRDefault="009627A3">
      <w:pPr>
        <w:pStyle w:val="Textoindependiente"/>
        <w:spacing w:before="6"/>
      </w:pPr>
    </w:p>
    <w:p w:rsidR="009627A3" w:rsidRDefault="00E35D77">
      <w:pPr>
        <w:pStyle w:val="Prrafodelista"/>
        <w:numPr>
          <w:ilvl w:val="0"/>
          <w:numId w:val="23"/>
        </w:numPr>
        <w:tabs>
          <w:tab w:val="left" w:pos="469"/>
        </w:tabs>
        <w:ind w:left="468" w:hanging="356"/>
        <w:jc w:val="both"/>
        <w:rPr>
          <w:sz w:val="20"/>
        </w:rPr>
      </w:pPr>
      <w:r>
        <w:rPr>
          <w:w w:val="110"/>
          <w:sz w:val="20"/>
        </w:rPr>
        <w:t>Los</w:t>
      </w:r>
      <w:r>
        <w:rPr>
          <w:spacing w:val="12"/>
          <w:w w:val="110"/>
          <w:sz w:val="20"/>
        </w:rPr>
        <w:t xml:space="preserve"> </w:t>
      </w:r>
      <w:r>
        <w:rPr>
          <w:w w:val="110"/>
          <w:sz w:val="20"/>
        </w:rPr>
        <w:t>demás</w:t>
      </w:r>
      <w:r>
        <w:rPr>
          <w:spacing w:val="9"/>
          <w:w w:val="110"/>
          <w:sz w:val="20"/>
        </w:rPr>
        <w:t xml:space="preserve"> </w:t>
      </w:r>
      <w:r>
        <w:rPr>
          <w:w w:val="110"/>
          <w:sz w:val="20"/>
        </w:rPr>
        <w:t>requisitos</w:t>
      </w:r>
      <w:r>
        <w:rPr>
          <w:spacing w:val="13"/>
          <w:w w:val="110"/>
          <w:sz w:val="20"/>
        </w:rPr>
        <w:t xml:space="preserve"> </w:t>
      </w:r>
      <w:r>
        <w:rPr>
          <w:w w:val="110"/>
          <w:sz w:val="20"/>
        </w:rPr>
        <w:t>que</w:t>
      </w:r>
      <w:r>
        <w:rPr>
          <w:spacing w:val="9"/>
          <w:w w:val="110"/>
          <w:sz w:val="20"/>
        </w:rPr>
        <w:t xml:space="preserve"> </w:t>
      </w:r>
      <w:r>
        <w:rPr>
          <w:w w:val="110"/>
          <w:sz w:val="20"/>
        </w:rPr>
        <w:t>establezca</w:t>
      </w:r>
      <w:r>
        <w:rPr>
          <w:spacing w:val="10"/>
          <w:w w:val="110"/>
          <w:sz w:val="20"/>
        </w:rPr>
        <w:t xml:space="preserve"> </w:t>
      </w:r>
      <w:r>
        <w:rPr>
          <w:w w:val="110"/>
          <w:sz w:val="20"/>
        </w:rPr>
        <w:t>el</w:t>
      </w:r>
      <w:r>
        <w:rPr>
          <w:spacing w:val="10"/>
          <w:w w:val="110"/>
          <w:sz w:val="20"/>
        </w:rPr>
        <w:t xml:space="preserve"> </w:t>
      </w:r>
      <w:r>
        <w:rPr>
          <w:w w:val="110"/>
          <w:sz w:val="20"/>
        </w:rPr>
        <w:t>reglamento</w:t>
      </w:r>
      <w:r>
        <w:rPr>
          <w:spacing w:val="10"/>
          <w:w w:val="110"/>
          <w:sz w:val="20"/>
        </w:rPr>
        <w:t xml:space="preserve"> </w:t>
      </w:r>
      <w:r>
        <w:rPr>
          <w:w w:val="110"/>
          <w:sz w:val="20"/>
        </w:rPr>
        <w:t>de</w:t>
      </w:r>
      <w:r>
        <w:rPr>
          <w:spacing w:val="9"/>
          <w:w w:val="110"/>
          <w:sz w:val="20"/>
        </w:rPr>
        <w:t xml:space="preserve"> </w:t>
      </w:r>
      <w:r>
        <w:rPr>
          <w:w w:val="110"/>
          <w:sz w:val="20"/>
        </w:rPr>
        <w:t>esta</w:t>
      </w:r>
      <w:r>
        <w:rPr>
          <w:spacing w:val="11"/>
          <w:w w:val="110"/>
          <w:sz w:val="20"/>
        </w:rPr>
        <w:t xml:space="preserve"> </w:t>
      </w:r>
      <w:r>
        <w:rPr>
          <w:w w:val="110"/>
          <w:sz w:val="20"/>
        </w:rPr>
        <w:t>Ley.</w:t>
      </w:r>
    </w:p>
    <w:p w:rsidR="009627A3" w:rsidRDefault="009627A3">
      <w:pPr>
        <w:pStyle w:val="Textoindependiente"/>
        <w:spacing w:before="2"/>
        <w:rPr>
          <w:sz w:val="21"/>
        </w:rPr>
      </w:pPr>
    </w:p>
    <w:p w:rsidR="009627A3" w:rsidRDefault="00E35D77">
      <w:pPr>
        <w:pStyle w:val="Textoindependiente"/>
        <w:spacing w:line="247" w:lineRule="auto"/>
        <w:ind w:left="112" w:right="113"/>
        <w:jc w:val="both"/>
      </w:pPr>
      <w:r>
        <w:rPr>
          <w:b/>
          <w:w w:val="110"/>
        </w:rPr>
        <w:t xml:space="preserve">Artículo 17.- </w:t>
      </w:r>
      <w:r>
        <w:rPr>
          <w:w w:val="110"/>
        </w:rPr>
        <w:t xml:space="preserve">Las dependencias, entidades, tribunales administrativos y ayuntamientos  que requieran servicios de consultorías, asesorías, estudios e investigaciones, verificarán antes si en sus archivos existen esos </w:t>
      </w:r>
      <w:r>
        <w:rPr>
          <w:w w:val="110"/>
        </w:rPr>
        <w:t>trabajos. Asimismo, deberán cerciorarse si al interior de la administración pública</w:t>
      </w:r>
      <w:r>
        <w:rPr>
          <w:spacing w:val="11"/>
          <w:w w:val="110"/>
        </w:rPr>
        <w:t xml:space="preserve"> </w:t>
      </w:r>
      <w:r>
        <w:rPr>
          <w:w w:val="110"/>
        </w:rPr>
        <w:t>se</w:t>
      </w:r>
      <w:r>
        <w:rPr>
          <w:spacing w:val="11"/>
          <w:w w:val="110"/>
        </w:rPr>
        <w:t xml:space="preserve"> </w:t>
      </w:r>
      <w:r>
        <w:rPr>
          <w:w w:val="110"/>
        </w:rPr>
        <w:t>cuenta</w:t>
      </w:r>
      <w:r>
        <w:rPr>
          <w:spacing w:val="11"/>
          <w:w w:val="110"/>
        </w:rPr>
        <w:t xml:space="preserve"> </w:t>
      </w:r>
      <w:r>
        <w:rPr>
          <w:w w:val="110"/>
        </w:rPr>
        <w:t>con</w:t>
      </w:r>
      <w:r>
        <w:rPr>
          <w:spacing w:val="12"/>
          <w:w w:val="110"/>
        </w:rPr>
        <w:t xml:space="preserve"> </w:t>
      </w:r>
      <w:r>
        <w:rPr>
          <w:w w:val="110"/>
        </w:rPr>
        <w:t>personal</w:t>
      </w:r>
      <w:r>
        <w:rPr>
          <w:spacing w:val="11"/>
          <w:w w:val="110"/>
        </w:rPr>
        <w:t xml:space="preserve"> </w:t>
      </w:r>
      <w:r>
        <w:rPr>
          <w:w w:val="110"/>
        </w:rPr>
        <w:t>capacitado</w:t>
      </w:r>
      <w:r>
        <w:rPr>
          <w:spacing w:val="11"/>
          <w:w w:val="110"/>
        </w:rPr>
        <w:t xml:space="preserve"> </w:t>
      </w:r>
      <w:r>
        <w:rPr>
          <w:w w:val="110"/>
        </w:rPr>
        <w:t>para</w:t>
      </w:r>
      <w:r>
        <w:rPr>
          <w:spacing w:val="11"/>
          <w:w w:val="110"/>
        </w:rPr>
        <w:t xml:space="preserve"> </w:t>
      </w:r>
      <w:r>
        <w:rPr>
          <w:w w:val="110"/>
        </w:rPr>
        <w:t>llevarlos</w:t>
      </w:r>
      <w:r>
        <w:rPr>
          <w:spacing w:val="11"/>
          <w:w w:val="110"/>
        </w:rPr>
        <w:t xml:space="preserve"> </w:t>
      </w:r>
      <w:r>
        <w:rPr>
          <w:w w:val="110"/>
        </w:rPr>
        <w:t>a</w:t>
      </w:r>
      <w:r>
        <w:rPr>
          <w:spacing w:val="11"/>
          <w:w w:val="110"/>
        </w:rPr>
        <w:t xml:space="preserve"> </w:t>
      </w:r>
      <w:r>
        <w:rPr>
          <w:w w:val="110"/>
        </w:rPr>
        <w:t>cabo.</w:t>
      </w:r>
    </w:p>
    <w:p w:rsidR="009627A3" w:rsidRDefault="009627A3">
      <w:pPr>
        <w:spacing w:line="247" w:lineRule="auto"/>
        <w:jc w:val="both"/>
        <w:sectPr w:rsidR="009627A3">
          <w:pgSz w:w="12240" w:h="15840"/>
          <w:pgMar w:top="1680" w:right="1020" w:bottom="1120" w:left="1020" w:header="708" w:footer="934" w:gutter="0"/>
          <w:cols w:space="720"/>
        </w:sectPr>
      </w:pPr>
    </w:p>
    <w:p w:rsidR="009627A3" w:rsidRDefault="009627A3">
      <w:pPr>
        <w:pStyle w:val="Textoindependiente"/>
        <w:spacing w:before="10"/>
        <w:rPr>
          <w:sz w:val="11"/>
        </w:rPr>
      </w:pPr>
    </w:p>
    <w:p w:rsidR="009627A3" w:rsidRDefault="00E35D77">
      <w:pPr>
        <w:pStyle w:val="Textoindependiente"/>
        <w:spacing w:before="104" w:line="249" w:lineRule="auto"/>
        <w:ind w:left="112" w:right="117"/>
        <w:jc w:val="both"/>
      </w:pPr>
      <w:r>
        <w:rPr>
          <w:w w:val="110"/>
        </w:rPr>
        <w:t>En el supuesto de que existan trabajos, estudios o proyectos que satisfagan los requerimientos de la</w:t>
      </w:r>
      <w:r>
        <w:rPr>
          <w:w w:val="110"/>
        </w:rPr>
        <w:t xml:space="preserve"> dependencia, entidad, tribunal administrativo o ayuntamiento, o personal capacitado  para  realizarlos, no procederá la contratación, con excepción de aquellos que sean necesarios para su adecuación, actualización o</w:t>
      </w:r>
      <w:r>
        <w:rPr>
          <w:spacing w:val="32"/>
          <w:w w:val="110"/>
        </w:rPr>
        <w:t xml:space="preserve"> </w:t>
      </w:r>
      <w:r>
        <w:rPr>
          <w:w w:val="110"/>
        </w:rPr>
        <w:t>complemento.</w:t>
      </w:r>
    </w:p>
    <w:p w:rsidR="009627A3" w:rsidRDefault="009627A3">
      <w:pPr>
        <w:pStyle w:val="Textoindependiente"/>
        <w:rPr>
          <w:sz w:val="22"/>
        </w:rPr>
      </w:pPr>
    </w:p>
    <w:p w:rsidR="009627A3" w:rsidRDefault="009627A3">
      <w:pPr>
        <w:pStyle w:val="Textoindependiente"/>
        <w:spacing w:before="9"/>
        <w:rPr>
          <w:sz w:val="18"/>
        </w:rPr>
      </w:pPr>
    </w:p>
    <w:p w:rsidR="009627A3" w:rsidRDefault="00E35D77">
      <w:pPr>
        <w:pStyle w:val="Ttulo1"/>
        <w:spacing w:line="249" w:lineRule="auto"/>
        <w:ind w:left="3752" w:right="3744" w:firstLine="249"/>
        <w:jc w:val="left"/>
      </w:pPr>
      <w:r>
        <w:t xml:space="preserve">CAPITULO TERCERO </w:t>
      </w:r>
      <w:r>
        <w:rPr>
          <w:w w:val="95"/>
        </w:rPr>
        <w:t>DE LA SISTEMATIZACIÓN</w:t>
      </w:r>
    </w:p>
    <w:p w:rsidR="009627A3" w:rsidRDefault="009627A3">
      <w:pPr>
        <w:pStyle w:val="Textoindependiente"/>
        <w:spacing w:before="6"/>
        <w:rPr>
          <w:b/>
        </w:rPr>
      </w:pPr>
    </w:p>
    <w:p w:rsidR="009627A3" w:rsidRDefault="00E35D77">
      <w:pPr>
        <w:pStyle w:val="Textoindependiente"/>
        <w:spacing w:line="247" w:lineRule="auto"/>
        <w:ind w:left="112" w:right="113"/>
        <w:jc w:val="both"/>
      </w:pPr>
      <w:r>
        <w:rPr>
          <w:b/>
          <w:w w:val="110"/>
        </w:rPr>
        <w:t xml:space="preserve">Artículo 18.- </w:t>
      </w:r>
      <w:r>
        <w:rPr>
          <w:w w:val="110"/>
        </w:rPr>
        <w:t>Los procedimientos de adquisiciones, arrendamientos y servicios, que se realicen con cargo a recursos estatales, total o parcialmente, deberán desahogarse preferentemente por conducto del COMPRAMEX, salvo en los casos e</w:t>
      </w:r>
      <w:r>
        <w:rPr>
          <w:w w:val="110"/>
        </w:rPr>
        <w:t>n que así lo determine el comité  de adquisiciones y servicios.  Lo mismo aplicará a los ayuntamientos cuando se trate de actos, contratos o convenios que  se  celebren con cargo a recursos</w:t>
      </w:r>
      <w:r>
        <w:rPr>
          <w:spacing w:val="1"/>
          <w:w w:val="110"/>
        </w:rPr>
        <w:t xml:space="preserve"> </w:t>
      </w:r>
      <w:r>
        <w:rPr>
          <w:w w:val="110"/>
        </w:rPr>
        <w:t>municipales.</w:t>
      </w:r>
    </w:p>
    <w:p w:rsidR="009627A3" w:rsidRDefault="009627A3">
      <w:pPr>
        <w:pStyle w:val="Textoindependiente"/>
        <w:spacing w:before="9"/>
      </w:pPr>
    </w:p>
    <w:p w:rsidR="009627A3" w:rsidRDefault="00E35D77">
      <w:pPr>
        <w:pStyle w:val="Textoindependiente"/>
        <w:spacing w:line="247" w:lineRule="auto"/>
        <w:ind w:left="112" w:right="122"/>
        <w:jc w:val="both"/>
      </w:pPr>
      <w:r>
        <w:rPr>
          <w:w w:val="110"/>
        </w:rPr>
        <w:t>El Reglamento de la presente Ley establecerá las mod</w:t>
      </w:r>
      <w:r>
        <w:rPr>
          <w:w w:val="110"/>
        </w:rPr>
        <w:t>alidades bajo las cuales se desahogarán dichos procedimientos, atendiendo a la normatividad aplicable a cada uno de ellos.</w:t>
      </w:r>
    </w:p>
    <w:p w:rsidR="009627A3" w:rsidRDefault="009627A3">
      <w:pPr>
        <w:pStyle w:val="Textoindependiente"/>
        <w:spacing w:before="10"/>
      </w:pPr>
    </w:p>
    <w:p w:rsidR="009627A3" w:rsidRDefault="00E35D77">
      <w:pPr>
        <w:pStyle w:val="Textoindependiente"/>
        <w:spacing w:before="1" w:line="247" w:lineRule="auto"/>
        <w:ind w:left="112" w:right="117"/>
        <w:jc w:val="both"/>
      </w:pPr>
      <w:r>
        <w:rPr>
          <w:b/>
          <w:w w:val="110"/>
        </w:rPr>
        <w:t xml:space="preserve">Artículo 19.- </w:t>
      </w:r>
      <w:r>
        <w:rPr>
          <w:w w:val="110"/>
        </w:rPr>
        <w:t>El uso del COMPRAMEX en el desahogo de los procedimientos de adquisiciones, arrendamientos y servicios tendrá por obje</w:t>
      </w:r>
      <w:r>
        <w:rPr>
          <w:w w:val="110"/>
        </w:rPr>
        <w:t>to:</w:t>
      </w:r>
    </w:p>
    <w:p w:rsidR="009627A3" w:rsidRDefault="009627A3">
      <w:pPr>
        <w:pStyle w:val="Textoindependiente"/>
        <w:spacing w:before="7"/>
      </w:pPr>
    </w:p>
    <w:p w:rsidR="009627A3" w:rsidRDefault="00E35D77">
      <w:pPr>
        <w:pStyle w:val="Prrafodelista"/>
        <w:numPr>
          <w:ilvl w:val="0"/>
          <w:numId w:val="22"/>
        </w:numPr>
        <w:tabs>
          <w:tab w:val="left" w:pos="325"/>
        </w:tabs>
        <w:jc w:val="both"/>
        <w:rPr>
          <w:sz w:val="20"/>
        </w:rPr>
      </w:pPr>
      <w:r>
        <w:rPr>
          <w:w w:val="110"/>
          <w:sz w:val="20"/>
        </w:rPr>
        <w:t>Disminuir</w:t>
      </w:r>
      <w:r>
        <w:rPr>
          <w:spacing w:val="11"/>
          <w:w w:val="110"/>
          <w:sz w:val="20"/>
        </w:rPr>
        <w:t xml:space="preserve"> </w:t>
      </w:r>
      <w:r>
        <w:rPr>
          <w:w w:val="110"/>
          <w:sz w:val="20"/>
        </w:rPr>
        <w:t>los</w:t>
      </w:r>
      <w:r>
        <w:rPr>
          <w:spacing w:val="10"/>
          <w:w w:val="110"/>
          <w:sz w:val="20"/>
        </w:rPr>
        <w:t xml:space="preserve"> </w:t>
      </w:r>
      <w:r>
        <w:rPr>
          <w:w w:val="110"/>
          <w:sz w:val="20"/>
        </w:rPr>
        <w:t>gastos</w:t>
      </w:r>
      <w:r>
        <w:rPr>
          <w:spacing w:val="10"/>
          <w:w w:val="110"/>
          <w:sz w:val="20"/>
        </w:rPr>
        <w:t xml:space="preserve"> </w:t>
      </w:r>
      <w:r>
        <w:rPr>
          <w:w w:val="110"/>
          <w:sz w:val="20"/>
        </w:rPr>
        <w:t>que</w:t>
      </w:r>
      <w:r>
        <w:rPr>
          <w:spacing w:val="10"/>
          <w:w w:val="110"/>
          <w:sz w:val="20"/>
        </w:rPr>
        <w:t xml:space="preserve"> </w:t>
      </w:r>
      <w:r>
        <w:rPr>
          <w:w w:val="110"/>
          <w:sz w:val="20"/>
        </w:rPr>
        <w:t>realicen</w:t>
      </w:r>
      <w:r>
        <w:rPr>
          <w:spacing w:val="11"/>
          <w:w w:val="110"/>
          <w:sz w:val="20"/>
        </w:rPr>
        <w:t xml:space="preserve"> </w:t>
      </w:r>
      <w:r>
        <w:rPr>
          <w:w w:val="110"/>
          <w:sz w:val="20"/>
        </w:rPr>
        <w:t>los</w:t>
      </w:r>
      <w:r>
        <w:rPr>
          <w:spacing w:val="13"/>
          <w:w w:val="110"/>
          <w:sz w:val="20"/>
        </w:rPr>
        <w:t xml:space="preserve"> </w:t>
      </w:r>
      <w:r>
        <w:rPr>
          <w:w w:val="110"/>
          <w:sz w:val="20"/>
        </w:rPr>
        <w:t>órganos</w:t>
      </w:r>
      <w:r>
        <w:rPr>
          <w:spacing w:val="10"/>
          <w:w w:val="110"/>
          <w:sz w:val="20"/>
        </w:rPr>
        <w:t xml:space="preserve"> </w:t>
      </w:r>
      <w:r>
        <w:rPr>
          <w:w w:val="110"/>
          <w:sz w:val="20"/>
        </w:rPr>
        <w:t>públicos,</w:t>
      </w:r>
      <w:r>
        <w:rPr>
          <w:spacing w:val="11"/>
          <w:w w:val="110"/>
          <w:sz w:val="20"/>
        </w:rPr>
        <w:t xml:space="preserve"> </w:t>
      </w:r>
      <w:r>
        <w:rPr>
          <w:w w:val="110"/>
          <w:sz w:val="20"/>
        </w:rPr>
        <w:t>así</w:t>
      </w:r>
      <w:r>
        <w:rPr>
          <w:spacing w:val="11"/>
          <w:w w:val="110"/>
          <w:sz w:val="20"/>
        </w:rPr>
        <w:t xml:space="preserve"> </w:t>
      </w:r>
      <w:r>
        <w:rPr>
          <w:w w:val="110"/>
          <w:sz w:val="20"/>
        </w:rPr>
        <w:t>como</w:t>
      </w:r>
      <w:r>
        <w:rPr>
          <w:spacing w:val="9"/>
          <w:w w:val="110"/>
          <w:sz w:val="20"/>
        </w:rPr>
        <w:t xml:space="preserve"> </w:t>
      </w:r>
      <w:r>
        <w:rPr>
          <w:w w:val="110"/>
          <w:sz w:val="20"/>
        </w:rPr>
        <w:t>los</w:t>
      </w:r>
      <w:r>
        <w:rPr>
          <w:spacing w:val="10"/>
          <w:w w:val="110"/>
          <w:sz w:val="20"/>
        </w:rPr>
        <w:t xml:space="preserve"> </w:t>
      </w:r>
      <w:r>
        <w:rPr>
          <w:w w:val="110"/>
          <w:sz w:val="20"/>
        </w:rPr>
        <w:t>particulares</w:t>
      </w:r>
      <w:r>
        <w:rPr>
          <w:spacing w:val="12"/>
          <w:w w:val="110"/>
          <w:sz w:val="20"/>
        </w:rPr>
        <w:t xml:space="preserve"> </w:t>
      </w:r>
      <w:r>
        <w:rPr>
          <w:w w:val="110"/>
          <w:sz w:val="20"/>
        </w:rPr>
        <w:t>participantes.</w:t>
      </w:r>
    </w:p>
    <w:p w:rsidR="009627A3" w:rsidRDefault="009627A3">
      <w:pPr>
        <w:pStyle w:val="Textoindependiente"/>
        <w:spacing w:before="5"/>
        <w:rPr>
          <w:sz w:val="21"/>
        </w:rPr>
      </w:pPr>
    </w:p>
    <w:p w:rsidR="009627A3" w:rsidRDefault="00E35D77">
      <w:pPr>
        <w:pStyle w:val="Prrafodelista"/>
        <w:numPr>
          <w:ilvl w:val="0"/>
          <w:numId w:val="22"/>
        </w:numPr>
        <w:tabs>
          <w:tab w:val="left" w:pos="404"/>
        </w:tabs>
        <w:ind w:left="403" w:hanging="291"/>
        <w:jc w:val="both"/>
        <w:rPr>
          <w:sz w:val="20"/>
        </w:rPr>
      </w:pPr>
      <w:r>
        <w:rPr>
          <w:w w:val="110"/>
          <w:sz w:val="20"/>
        </w:rPr>
        <w:t>Controlar el gasto</w:t>
      </w:r>
      <w:r>
        <w:rPr>
          <w:spacing w:val="33"/>
          <w:w w:val="110"/>
          <w:sz w:val="20"/>
        </w:rPr>
        <w:t xml:space="preserve"> </w:t>
      </w:r>
      <w:r>
        <w:rPr>
          <w:w w:val="110"/>
          <w:sz w:val="20"/>
        </w:rPr>
        <w:t>público.</w:t>
      </w:r>
    </w:p>
    <w:p w:rsidR="009627A3" w:rsidRDefault="009627A3">
      <w:pPr>
        <w:pStyle w:val="Textoindependiente"/>
        <w:spacing w:before="4"/>
        <w:rPr>
          <w:sz w:val="21"/>
        </w:rPr>
      </w:pPr>
    </w:p>
    <w:p w:rsidR="009627A3" w:rsidRDefault="00E35D77">
      <w:pPr>
        <w:pStyle w:val="Prrafodelista"/>
        <w:numPr>
          <w:ilvl w:val="0"/>
          <w:numId w:val="22"/>
        </w:numPr>
        <w:tabs>
          <w:tab w:val="left" w:pos="483"/>
        </w:tabs>
        <w:spacing w:before="1"/>
        <w:ind w:left="482" w:hanging="370"/>
        <w:jc w:val="both"/>
        <w:rPr>
          <w:sz w:val="20"/>
        </w:rPr>
      </w:pPr>
      <w:r>
        <w:rPr>
          <w:w w:val="110"/>
          <w:sz w:val="20"/>
        </w:rPr>
        <w:t>Lograr mayor eficiencia y</w:t>
      </w:r>
      <w:r>
        <w:rPr>
          <w:spacing w:val="45"/>
          <w:w w:val="110"/>
          <w:sz w:val="20"/>
        </w:rPr>
        <w:t xml:space="preserve"> </w:t>
      </w:r>
      <w:r>
        <w:rPr>
          <w:w w:val="110"/>
          <w:sz w:val="20"/>
        </w:rPr>
        <w:t>transparencia.</w:t>
      </w:r>
    </w:p>
    <w:p w:rsidR="009627A3" w:rsidRDefault="009627A3">
      <w:pPr>
        <w:pStyle w:val="Textoindependiente"/>
        <w:spacing w:before="1"/>
        <w:rPr>
          <w:sz w:val="21"/>
        </w:rPr>
      </w:pPr>
    </w:p>
    <w:p w:rsidR="009627A3" w:rsidRDefault="00E35D77">
      <w:pPr>
        <w:pStyle w:val="Textoindependiente"/>
        <w:spacing w:before="1" w:line="249" w:lineRule="auto"/>
        <w:ind w:left="112" w:right="119"/>
        <w:jc w:val="both"/>
      </w:pPr>
      <w:r>
        <w:rPr>
          <w:w w:val="110"/>
        </w:rPr>
        <w:t>El sistema informático que autoricen la Secretaría, los tribunales administrativos  y  los  ayuntamientos para llevar a cabo sus procedimientos adquisitivos deberá estar vinculado con el sistema contable y presupuestal, a fin de cuidar la programación y la</w:t>
      </w:r>
      <w:r>
        <w:rPr>
          <w:w w:val="110"/>
        </w:rPr>
        <w:t xml:space="preserve"> calendarización de recursos,    con</w:t>
      </w:r>
      <w:r>
        <w:rPr>
          <w:spacing w:val="10"/>
          <w:w w:val="110"/>
        </w:rPr>
        <w:t xml:space="preserve"> </w:t>
      </w:r>
      <w:r>
        <w:rPr>
          <w:w w:val="110"/>
        </w:rPr>
        <w:t>la</w:t>
      </w:r>
      <w:r>
        <w:rPr>
          <w:spacing w:val="10"/>
          <w:w w:val="110"/>
        </w:rPr>
        <w:t xml:space="preserve"> </w:t>
      </w:r>
      <w:r>
        <w:rPr>
          <w:w w:val="110"/>
        </w:rPr>
        <w:t>ejecución</w:t>
      </w:r>
      <w:r>
        <w:rPr>
          <w:spacing w:val="11"/>
          <w:w w:val="110"/>
        </w:rPr>
        <w:t xml:space="preserve"> </w:t>
      </w:r>
      <w:r>
        <w:rPr>
          <w:w w:val="110"/>
        </w:rPr>
        <w:t>y</w:t>
      </w:r>
      <w:r>
        <w:rPr>
          <w:spacing w:val="10"/>
          <w:w w:val="110"/>
        </w:rPr>
        <w:t xml:space="preserve"> </w:t>
      </w:r>
      <w:r>
        <w:rPr>
          <w:w w:val="110"/>
        </w:rPr>
        <w:t>el</w:t>
      </w:r>
      <w:r>
        <w:rPr>
          <w:spacing w:val="11"/>
          <w:w w:val="110"/>
        </w:rPr>
        <w:t xml:space="preserve"> </w:t>
      </w:r>
      <w:r>
        <w:rPr>
          <w:w w:val="110"/>
        </w:rPr>
        <w:t>cumplimiento</w:t>
      </w:r>
      <w:r>
        <w:rPr>
          <w:spacing w:val="9"/>
          <w:w w:val="110"/>
        </w:rPr>
        <w:t xml:space="preserve"> </w:t>
      </w:r>
      <w:r>
        <w:rPr>
          <w:w w:val="110"/>
        </w:rPr>
        <w:t>de</w:t>
      </w:r>
      <w:r>
        <w:rPr>
          <w:spacing w:val="10"/>
          <w:w w:val="110"/>
        </w:rPr>
        <w:t xml:space="preserve"> </w:t>
      </w:r>
      <w:r>
        <w:rPr>
          <w:w w:val="110"/>
        </w:rPr>
        <w:t>objetivos</w:t>
      </w:r>
      <w:r>
        <w:rPr>
          <w:spacing w:val="12"/>
          <w:w w:val="110"/>
        </w:rPr>
        <w:t xml:space="preserve"> </w:t>
      </w:r>
      <w:r>
        <w:rPr>
          <w:w w:val="110"/>
        </w:rPr>
        <w:t>y</w:t>
      </w:r>
      <w:r>
        <w:rPr>
          <w:spacing w:val="10"/>
          <w:w w:val="110"/>
        </w:rPr>
        <w:t xml:space="preserve"> </w:t>
      </w:r>
      <w:r>
        <w:rPr>
          <w:w w:val="110"/>
        </w:rPr>
        <w:t>metas.</w:t>
      </w:r>
    </w:p>
    <w:p w:rsidR="009627A3" w:rsidRDefault="009627A3">
      <w:pPr>
        <w:pStyle w:val="Textoindependiente"/>
        <w:rPr>
          <w:sz w:val="22"/>
        </w:rPr>
      </w:pPr>
    </w:p>
    <w:p w:rsidR="009627A3" w:rsidRDefault="009627A3">
      <w:pPr>
        <w:pStyle w:val="Textoindependiente"/>
        <w:spacing w:before="9"/>
        <w:rPr>
          <w:sz w:val="18"/>
        </w:rPr>
      </w:pPr>
    </w:p>
    <w:p w:rsidR="009627A3" w:rsidRDefault="00E35D77">
      <w:pPr>
        <w:pStyle w:val="Ttulo1"/>
        <w:spacing w:line="249" w:lineRule="auto"/>
        <w:ind w:left="4016" w:right="4018" w:hanging="2"/>
      </w:pPr>
      <w:r>
        <w:t>CAPÍTULO</w:t>
      </w:r>
      <w:r>
        <w:rPr>
          <w:spacing w:val="-26"/>
        </w:rPr>
        <w:t xml:space="preserve"> </w:t>
      </w:r>
      <w:r>
        <w:t>CUARTO DE LOS</w:t>
      </w:r>
      <w:r>
        <w:rPr>
          <w:spacing w:val="-26"/>
        </w:rPr>
        <w:t xml:space="preserve"> </w:t>
      </w:r>
      <w:r>
        <w:t>CATÁLOGOS</w:t>
      </w:r>
    </w:p>
    <w:p w:rsidR="009627A3" w:rsidRDefault="009627A3">
      <w:pPr>
        <w:pStyle w:val="Textoindependiente"/>
        <w:spacing w:before="6"/>
        <w:rPr>
          <w:b/>
        </w:rPr>
      </w:pPr>
    </w:p>
    <w:p w:rsidR="009627A3" w:rsidRDefault="00E35D77">
      <w:pPr>
        <w:pStyle w:val="Textoindependiente"/>
        <w:spacing w:line="244" w:lineRule="auto"/>
        <w:ind w:left="112" w:right="119"/>
        <w:jc w:val="both"/>
      </w:pPr>
      <w:r>
        <w:rPr>
          <w:b/>
          <w:w w:val="110"/>
        </w:rPr>
        <w:t xml:space="preserve">Artículo 20.- </w:t>
      </w:r>
      <w:r>
        <w:rPr>
          <w:w w:val="110"/>
        </w:rPr>
        <w:t>La Secretaría y los ayuntamientos establecerán y operarán el catálogo de bienes y servicios, de acuerdo con la reglamentación respectiva.</w:t>
      </w:r>
    </w:p>
    <w:p w:rsidR="009627A3" w:rsidRDefault="009627A3">
      <w:pPr>
        <w:pStyle w:val="Textoindependiente"/>
        <w:spacing w:before="1"/>
        <w:rPr>
          <w:sz w:val="21"/>
        </w:rPr>
      </w:pPr>
    </w:p>
    <w:p w:rsidR="009627A3" w:rsidRDefault="00E35D77">
      <w:pPr>
        <w:pStyle w:val="Textoindependiente"/>
        <w:spacing w:line="247" w:lineRule="auto"/>
        <w:ind w:left="112" w:right="119"/>
        <w:jc w:val="both"/>
      </w:pPr>
      <w:r>
        <w:rPr>
          <w:w w:val="110"/>
        </w:rPr>
        <w:t>Establecerán y operarán  también el catálogo de  bienes y servicios específicos que sean susceptibles  de ser adquiri</w:t>
      </w:r>
      <w:r>
        <w:rPr>
          <w:w w:val="110"/>
        </w:rPr>
        <w:t>dos o contratados bajo la modalidad de subasta inversa, los cuales deberán describirse genéricamente y determinarse sus especificaciones técnicas comerciales, y en su caso, sus equivalentes. Dicho catálogo deberá publicarse en el COMPRAMEX y en el portal d</w:t>
      </w:r>
      <w:r>
        <w:rPr>
          <w:w w:val="110"/>
        </w:rPr>
        <w:t>e internet de la propia</w:t>
      </w:r>
      <w:r>
        <w:rPr>
          <w:spacing w:val="11"/>
          <w:w w:val="110"/>
        </w:rPr>
        <w:t xml:space="preserve"> </w:t>
      </w:r>
      <w:r>
        <w:rPr>
          <w:w w:val="110"/>
        </w:rPr>
        <w:t>Secretaría</w:t>
      </w:r>
      <w:r>
        <w:rPr>
          <w:spacing w:val="11"/>
          <w:w w:val="110"/>
        </w:rPr>
        <w:t xml:space="preserve"> </w:t>
      </w:r>
      <w:r>
        <w:rPr>
          <w:w w:val="110"/>
        </w:rPr>
        <w:t>y,</w:t>
      </w:r>
      <w:r>
        <w:rPr>
          <w:spacing w:val="12"/>
          <w:w w:val="110"/>
        </w:rPr>
        <w:t xml:space="preserve"> </w:t>
      </w:r>
      <w:r>
        <w:rPr>
          <w:w w:val="110"/>
        </w:rPr>
        <w:t>en</w:t>
      </w:r>
      <w:r>
        <w:rPr>
          <w:spacing w:val="12"/>
          <w:w w:val="110"/>
        </w:rPr>
        <w:t xml:space="preserve"> </w:t>
      </w:r>
      <w:r>
        <w:rPr>
          <w:w w:val="110"/>
        </w:rPr>
        <w:t>su</w:t>
      </w:r>
      <w:r>
        <w:rPr>
          <w:spacing w:val="10"/>
          <w:w w:val="110"/>
        </w:rPr>
        <w:t xml:space="preserve"> </w:t>
      </w:r>
      <w:r>
        <w:rPr>
          <w:w w:val="110"/>
        </w:rPr>
        <w:t>caso,</w:t>
      </w:r>
      <w:r>
        <w:rPr>
          <w:spacing w:val="12"/>
          <w:w w:val="110"/>
        </w:rPr>
        <w:t xml:space="preserve"> </w:t>
      </w:r>
      <w:r>
        <w:rPr>
          <w:w w:val="110"/>
        </w:rPr>
        <w:t>en</w:t>
      </w:r>
      <w:r>
        <w:rPr>
          <w:spacing w:val="12"/>
          <w:w w:val="110"/>
        </w:rPr>
        <w:t xml:space="preserve"> </w:t>
      </w:r>
      <w:r>
        <w:rPr>
          <w:w w:val="110"/>
        </w:rPr>
        <w:t>el</w:t>
      </w:r>
      <w:r>
        <w:rPr>
          <w:spacing w:val="11"/>
          <w:w w:val="110"/>
        </w:rPr>
        <w:t xml:space="preserve"> </w:t>
      </w:r>
      <w:r>
        <w:rPr>
          <w:w w:val="110"/>
        </w:rPr>
        <w:t>de</w:t>
      </w:r>
      <w:r>
        <w:rPr>
          <w:spacing w:val="10"/>
          <w:w w:val="110"/>
        </w:rPr>
        <w:t xml:space="preserve"> </w:t>
      </w:r>
      <w:r>
        <w:rPr>
          <w:w w:val="110"/>
        </w:rPr>
        <w:t>los</w:t>
      </w:r>
      <w:r>
        <w:rPr>
          <w:spacing w:val="10"/>
          <w:w w:val="110"/>
        </w:rPr>
        <w:t xml:space="preserve"> </w:t>
      </w:r>
      <w:r>
        <w:rPr>
          <w:w w:val="110"/>
        </w:rPr>
        <w:t>ayuntamientos.</w:t>
      </w:r>
    </w:p>
    <w:p w:rsidR="009627A3" w:rsidRDefault="009627A3">
      <w:pPr>
        <w:pStyle w:val="Textoindependiente"/>
        <w:rPr>
          <w:sz w:val="21"/>
        </w:rPr>
      </w:pPr>
    </w:p>
    <w:p w:rsidR="009627A3" w:rsidRDefault="00E35D77">
      <w:pPr>
        <w:pStyle w:val="Textoindependiente"/>
        <w:spacing w:line="249" w:lineRule="auto"/>
        <w:ind w:left="112" w:right="118"/>
        <w:jc w:val="both"/>
      </w:pPr>
      <w:r>
        <w:rPr>
          <w:b/>
          <w:w w:val="110"/>
        </w:rPr>
        <w:t xml:space="preserve">Artículo 21.- </w:t>
      </w:r>
      <w:r>
        <w:rPr>
          <w:w w:val="110"/>
        </w:rPr>
        <w:t>A fin de conocer la capacidad administrativa, financiera, legal y técnica de las fuentes  de suministro, la Secretaría y los ayuntamientos integrarán un catálogo d</w:t>
      </w:r>
      <w:r>
        <w:rPr>
          <w:w w:val="110"/>
        </w:rPr>
        <w:t>e proveedores y de prestadores de</w:t>
      </w:r>
      <w:r>
        <w:rPr>
          <w:spacing w:val="20"/>
          <w:w w:val="110"/>
        </w:rPr>
        <w:t xml:space="preserve"> </w:t>
      </w:r>
      <w:r>
        <w:rPr>
          <w:w w:val="110"/>
        </w:rPr>
        <w:t>servicios.</w:t>
      </w:r>
    </w:p>
    <w:p w:rsidR="009627A3" w:rsidRDefault="009627A3">
      <w:pPr>
        <w:pStyle w:val="Textoindependiente"/>
        <w:spacing w:before="2"/>
      </w:pPr>
    </w:p>
    <w:p w:rsidR="009627A3" w:rsidRDefault="00E35D77">
      <w:pPr>
        <w:pStyle w:val="Textoindependiente"/>
        <w:spacing w:line="247" w:lineRule="auto"/>
        <w:ind w:left="112" w:right="118"/>
        <w:jc w:val="both"/>
      </w:pPr>
      <w:r>
        <w:rPr>
          <w:w w:val="110"/>
        </w:rPr>
        <w:t>Las personas que deseen inscribirse en el catálogo deberán cumplir con los requisitos que establezca  el reglamento respectivo. En todo caso, deberán estar inscritos en el Registro Único de Personas Acreditadas del Estado de México, en los términos de la L</w:t>
      </w:r>
      <w:r>
        <w:rPr>
          <w:w w:val="110"/>
        </w:rPr>
        <w:t>ey de Medios Electrónicos, los proveedores</w:t>
      </w:r>
      <w:r>
        <w:rPr>
          <w:spacing w:val="30"/>
          <w:w w:val="110"/>
        </w:rPr>
        <w:t xml:space="preserve"> </w:t>
      </w:r>
      <w:r>
        <w:rPr>
          <w:w w:val="110"/>
        </w:rPr>
        <w:t>y</w:t>
      </w:r>
    </w:p>
    <w:p w:rsidR="009627A3" w:rsidRDefault="009627A3">
      <w:pPr>
        <w:spacing w:line="247" w:lineRule="auto"/>
        <w:jc w:val="both"/>
        <w:sectPr w:rsidR="009627A3">
          <w:pgSz w:w="12240" w:h="15840"/>
          <w:pgMar w:top="1680" w:right="1020" w:bottom="1120" w:left="1020" w:header="708" w:footer="934" w:gutter="0"/>
          <w:cols w:space="720"/>
        </w:sectPr>
      </w:pPr>
    </w:p>
    <w:p w:rsidR="009627A3" w:rsidRDefault="00E35D77">
      <w:pPr>
        <w:pStyle w:val="Textoindependiente"/>
        <w:spacing w:before="4" w:line="249" w:lineRule="auto"/>
        <w:ind w:left="112"/>
      </w:pPr>
      <w:r>
        <w:rPr>
          <w:w w:val="110"/>
        </w:rPr>
        <w:lastRenderedPageBreak/>
        <w:t>prestadores de servicios que deseen participar en los procedimientos que deban desahogarse por conducto del COMPRAMEX.</w:t>
      </w:r>
    </w:p>
    <w:p w:rsidR="009627A3" w:rsidRDefault="009627A3">
      <w:pPr>
        <w:pStyle w:val="Textoindependiente"/>
        <w:spacing w:before="6"/>
      </w:pPr>
    </w:p>
    <w:p w:rsidR="009627A3" w:rsidRDefault="00E35D77">
      <w:pPr>
        <w:pStyle w:val="Textoindependiente"/>
        <w:spacing w:line="249" w:lineRule="auto"/>
        <w:ind w:left="112"/>
      </w:pPr>
      <w:r>
        <w:rPr>
          <w:w w:val="110"/>
        </w:rPr>
        <w:t>La falta de inscripción en dicho catálogo no limitará la libre concurrencia d</w:t>
      </w:r>
      <w:r>
        <w:rPr>
          <w:w w:val="110"/>
        </w:rPr>
        <w:t>e los interesados a los procedimientos adquisitivos regulados por esta Ley.</w:t>
      </w:r>
    </w:p>
    <w:p w:rsidR="009627A3" w:rsidRDefault="009627A3">
      <w:pPr>
        <w:pStyle w:val="Textoindependiente"/>
        <w:rPr>
          <w:sz w:val="22"/>
        </w:rPr>
      </w:pPr>
    </w:p>
    <w:p w:rsidR="009627A3" w:rsidRDefault="009627A3">
      <w:pPr>
        <w:pStyle w:val="Textoindependiente"/>
        <w:spacing w:before="11"/>
        <w:rPr>
          <w:sz w:val="18"/>
        </w:rPr>
      </w:pPr>
    </w:p>
    <w:p w:rsidR="009627A3" w:rsidRDefault="00E35D77">
      <w:pPr>
        <w:pStyle w:val="Ttulo1"/>
        <w:ind w:right="2970"/>
      </w:pPr>
      <w:r>
        <w:t>CAPÍTULO QUINTO</w:t>
      </w:r>
    </w:p>
    <w:p w:rsidR="009627A3" w:rsidRDefault="00E35D77">
      <w:pPr>
        <w:spacing w:before="8"/>
        <w:ind w:left="2275"/>
        <w:rPr>
          <w:b/>
          <w:sz w:val="20"/>
        </w:rPr>
      </w:pPr>
      <w:r>
        <w:rPr>
          <w:b/>
          <w:sz w:val="20"/>
        </w:rPr>
        <w:t>DE LA INTEGRACIÓN Y FUNCIONES DE LOS COMITÉS</w:t>
      </w:r>
    </w:p>
    <w:p w:rsidR="009627A3" w:rsidRDefault="009627A3">
      <w:pPr>
        <w:pStyle w:val="Textoindependiente"/>
        <w:spacing w:before="4"/>
        <w:rPr>
          <w:b/>
          <w:sz w:val="21"/>
        </w:rPr>
      </w:pPr>
    </w:p>
    <w:p w:rsidR="009627A3" w:rsidRDefault="00E35D77">
      <w:pPr>
        <w:pStyle w:val="Textoindependiente"/>
        <w:spacing w:before="1" w:line="247" w:lineRule="auto"/>
        <w:ind w:left="112" w:right="116"/>
        <w:jc w:val="both"/>
      </w:pPr>
      <w:r>
        <w:rPr>
          <w:b/>
          <w:w w:val="110"/>
        </w:rPr>
        <w:t xml:space="preserve">Artículo 22.- </w:t>
      </w:r>
      <w:r>
        <w:rPr>
          <w:w w:val="110"/>
        </w:rPr>
        <w:t>Los comités son órganos colegiados con facultades de opinión, que tienen por objeto auxiliar a la Secr</w:t>
      </w:r>
      <w:r>
        <w:rPr>
          <w:w w:val="110"/>
        </w:rPr>
        <w:t>etaría, entidades, tribunales administrativos y ayuntamientos, en  la  substanciación de los procedimientos de adquisiciones y de servicios, de conformidad con el Reglamento y los manuales de</w:t>
      </w:r>
      <w:r>
        <w:rPr>
          <w:spacing w:val="22"/>
          <w:w w:val="110"/>
        </w:rPr>
        <w:t xml:space="preserve"> </w:t>
      </w:r>
      <w:r>
        <w:rPr>
          <w:w w:val="110"/>
        </w:rPr>
        <w:t>operación.</w:t>
      </w:r>
    </w:p>
    <w:p w:rsidR="009627A3" w:rsidRDefault="009627A3">
      <w:pPr>
        <w:pStyle w:val="Textoindependiente"/>
        <w:spacing w:before="10"/>
      </w:pPr>
    </w:p>
    <w:p w:rsidR="009627A3" w:rsidRDefault="00E35D77">
      <w:pPr>
        <w:pStyle w:val="Textoindependiente"/>
        <w:spacing w:line="244" w:lineRule="auto"/>
        <w:ind w:left="112" w:right="353"/>
      </w:pPr>
      <w:r>
        <w:rPr>
          <w:w w:val="110"/>
        </w:rPr>
        <w:t>En la Secretaría, en cada entidad, tribunal administ</w:t>
      </w:r>
      <w:r>
        <w:rPr>
          <w:w w:val="110"/>
        </w:rPr>
        <w:t>rativo y ayuntamiento se constituirá un comité     de adquisiciones y</w:t>
      </w:r>
      <w:r>
        <w:rPr>
          <w:spacing w:val="31"/>
          <w:w w:val="110"/>
        </w:rPr>
        <w:t xml:space="preserve"> </w:t>
      </w:r>
      <w:r>
        <w:rPr>
          <w:w w:val="110"/>
        </w:rPr>
        <w:t>servicios.</w:t>
      </w:r>
    </w:p>
    <w:p w:rsidR="009627A3" w:rsidRDefault="009627A3">
      <w:pPr>
        <w:pStyle w:val="Textoindependiente"/>
        <w:spacing w:before="1"/>
        <w:rPr>
          <w:sz w:val="21"/>
        </w:rPr>
      </w:pPr>
    </w:p>
    <w:p w:rsidR="009627A3" w:rsidRDefault="00E35D77">
      <w:pPr>
        <w:pStyle w:val="Textoindependiente"/>
        <w:spacing w:line="249" w:lineRule="auto"/>
        <w:ind w:left="112"/>
      </w:pPr>
      <w:r>
        <w:rPr>
          <w:w w:val="110"/>
        </w:rPr>
        <w:t>La Secretaría, las entidades, los tribunales administrativos y los ayuntamientos se auxiliarán de un comité de arrendamientos, adquisiciones de inmuebles y enajenaciones.</w:t>
      </w:r>
    </w:p>
    <w:p w:rsidR="009627A3" w:rsidRDefault="009627A3">
      <w:pPr>
        <w:pStyle w:val="Textoindependiente"/>
        <w:spacing w:before="6"/>
      </w:pPr>
    </w:p>
    <w:p w:rsidR="009627A3" w:rsidRDefault="00E35D77">
      <w:pPr>
        <w:pStyle w:val="Textoindependiente"/>
        <w:ind w:left="112"/>
      </w:pPr>
      <w:r>
        <w:rPr>
          <w:b/>
          <w:w w:val="110"/>
        </w:rPr>
        <w:t xml:space="preserve">Artículo 23.- </w:t>
      </w:r>
      <w:r>
        <w:rPr>
          <w:w w:val="110"/>
        </w:rPr>
        <w:t>Los comités de adquisiciones y de servicios tendrán las funciones siguientes:</w:t>
      </w:r>
    </w:p>
    <w:p w:rsidR="009627A3" w:rsidRDefault="009627A3">
      <w:pPr>
        <w:pStyle w:val="Textoindependiente"/>
        <w:spacing w:before="2"/>
        <w:rPr>
          <w:sz w:val="21"/>
        </w:rPr>
      </w:pPr>
    </w:p>
    <w:p w:rsidR="009627A3" w:rsidRDefault="00E35D77">
      <w:pPr>
        <w:pStyle w:val="Prrafodelista"/>
        <w:numPr>
          <w:ilvl w:val="0"/>
          <w:numId w:val="21"/>
        </w:numPr>
        <w:tabs>
          <w:tab w:val="left" w:pos="325"/>
        </w:tabs>
        <w:ind w:firstLine="0"/>
        <w:rPr>
          <w:sz w:val="20"/>
        </w:rPr>
      </w:pPr>
      <w:r>
        <w:rPr>
          <w:w w:val="110"/>
          <w:sz w:val="20"/>
        </w:rPr>
        <w:t>Dictaminar</w:t>
      </w:r>
      <w:r>
        <w:rPr>
          <w:spacing w:val="7"/>
          <w:w w:val="110"/>
          <w:sz w:val="20"/>
        </w:rPr>
        <w:t xml:space="preserve"> </w:t>
      </w:r>
      <w:r>
        <w:rPr>
          <w:w w:val="110"/>
          <w:sz w:val="20"/>
        </w:rPr>
        <w:t>sobre</w:t>
      </w:r>
      <w:r>
        <w:rPr>
          <w:spacing w:val="6"/>
          <w:w w:val="110"/>
          <w:sz w:val="20"/>
        </w:rPr>
        <w:t xml:space="preserve"> </w:t>
      </w:r>
      <w:r>
        <w:rPr>
          <w:w w:val="110"/>
          <w:sz w:val="20"/>
        </w:rPr>
        <w:t>la</w:t>
      </w:r>
      <w:r>
        <w:rPr>
          <w:spacing w:val="7"/>
          <w:w w:val="110"/>
          <w:sz w:val="20"/>
        </w:rPr>
        <w:t xml:space="preserve"> </w:t>
      </w:r>
      <w:r>
        <w:rPr>
          <w:w w:val="110"/>
          <w:sz w:val="20"/>
        </w:rPr>
        <w:t>procedencia</w:t>
      </w:r>
      <w:r>
        <w:rPr>
          <w:spacing w:val="7"/>
          <w:w w:val="110"/>
          <w:sz w:val="20"/>
        </w:rPr>
        <w:t xml:space="preserve"> </w:t>
      </w:r>
      <w:r>
        <w:rPr>
          <w:w w:val="110"/>
          <w:sz w:val="20"/>
        </w:rPr>
        <w:t>de</w:t>
      </w:r>
      <w:r>
        <w:rPr>
          <w:spacing w:val="6"/>
          <w:w w:val="110"/>
          <w:sz w:val="20"/>
        </w:rPr>
        <w:t xml:space="preserve"> </w:t>
      </w:r>
      <w:r>
        <w:rPr>
          <w:w w:val="110"/>
          <w:sz w:val="20"/>
        </w:rPr>
        <w:t>los</w:t>
      </w:r>
      <w:r>
        <w:rPr>
          <w:spacing w:val="6"/>
          <w:w w:val="110"/>
          <w:sz w:val="20"/>
        </w:rPr>
        <w:t xml:space="preserve"> </w:t>
      </w:r>
      <w:r>
        <w:rPr>
          <w:w w:val="110"/>
          <w:sz w:val="20"/>
        </w:rPr>
        <w:t>casos</w:t>
      </w:r>
      <w:r>
        <w:rPr>
          <w:spacing w:val="7"/>
          <w:w w:val="110"/>
          <w:sz w:val="20"/>
        </w:rPr>
        <w:t xml:space="preserve"> </w:t>
      </w:r>
      <w:r>
        <w:rPr>
          <w:w w:val="110"/>
          <w:sz w:val="20"/>
        </w:rPr>
        <w:t>de</w:t>
      </w:r>
      <w:r>
        <w:rPr>
          <w:spacing w:val="6"/>
          <w:w w:val="110"/>
          <w:sz w:val="20"/>
        </w:rPr>
        <w:t xml:space="preserve"> </w:t>
      </w:r>
      <w:r>
        <w:rPr>
          <w:w w:val="110"/>
          <w:sz w:val="20"/>
        </w:rPr>
        <w:t>excepción</w:t>
      </w:r>
      <w:r>
        <w:rPr>
          <w:spacing w:val="7"/>
          <w:w w:val="110"/>
          <w:sz w:val="20"/>
        </w:rPr>
        <w:t xml:space="preserve"> </w:t>
      </w:r>
      <w:r>
        <w:rPr>
          <w:w w:val="110"/>
          <w:sz w:val="20"/>
        </w:rPr>
        <w:t>al</w:t>
      </w:r>
      <w:r>
        <w:rPr>
          <w:spacing w:val="9"/>
          <w:w w:val="110"/>
          <w:sz w:val="20"/>
        </w:rPr>
        <w:t xml:space="preserve"> </w:t>
      </w:r>
      <w:r>
        <w:rPr>
          <w:w w:val="110"/>
          <w:sz w:val="20"/>
        </w:rPr>
        <w:t>procedimiento</w:t>
      </w:r>
      <w:r>
        <w:rPr>
          <w:spacing w:val="7"/>
          <w:w w:val="110"/>
          <w:sz w:val="20"/>
        </w:rPr>
        <w:t xml:space="preserve"> </w:t>
      </w:r>
      <w:r>
        <w:rPr>
          <w:w w:val="110"/>
          <w:sz w:val="20"/>
        </w:rPr>
        <w:t>de</w:t>
      </w:r>
      <w:r>
        <w:rPr>
          <w:spacing w:val="6"/>
          <w:w w:val="110"/>
          <w:sz w:val="20"/>
        </w:rPr>
        <w:t xml:space="preserve"> </w:t>
      </w:r>
      <w:r>
        <w:rPr>
          <w:w w:val="110"/>
          <w:sz w:val="20"/>
        </w:rPr>
        <w:t>licitación</w:t>
      </w:r>
      <w:r>
        <w:rPr>
          <w:spacing w:val="10"/>
          <w:w w:val="110"/>
          <w:sz w:val="20"/>
        </w:rPr>
        <w:t xml:space="preserve"> </w:t>
      </w:r>
      <w:r>
        <w:rPr>
          <w:w w:val="110"/>
          <w:sz w:val="20"/>
        </w:rPr>
        <w:t>pública.</w:t>
      </w:r>
    </w:p>
    <w:p w:rsidR="009627A3" w:rsidRDefault="009627A3">
      <w:pPr>
        <w:pStyle w:val="Textoindependiente"/>
        <w:spacing w:before="4"/>
        <w:rPr>
          <w:sz w:val="21"/>
        </w:rPr>
      </w:pPr>
    </w:p>
    <w:p w:rsidR="009627A3" w:rsidRDefault="00E35D77">
      <w:pPr>
        <w:pStyle w:val="Prrafodelista"/>
        <w:numPr>
          <w:ilvl w:val="0"/>
          <w:numId w:val="21"/>
        </w:numPr>
        <w:tabs>
          <w:tab w:val="left" w:pos="421"/>
        </w:tabs>
        <w:spacing w:before="1" w:line="247" w:lineRule="auto"/>
        <w:ind w:right="121" w:firstLine="0"/>
        <w:jc w:val="both"/>
        <w:rPr>
          <w:sz w:val="20"/>
        </w:rPr>
      </w:pPr>
      <w:r>
        <w:rPr>
          <w:w w:val="110"/>
          <w:sz w:val="20"/>
        </w:rPr>
        <w:t>Participar en los procedimientos de licitación, invitación restr</w:t>
      </w:r>
      <w:r>
        <w:rPr>
          <w:w w:val="110"/>
          <w:sz w:val="20"/>
        </w:rPr>
        <w:t>ingida y adjudicación directa, hasta dejarlos en estado de dictar el fallo correspondiente, incluidos los que tengan que desahogarse bajo la modalidad de subasta</w:t>
      </w:r>
      <w:r>
        <w:rPr>
          <w:spacing w:val="31"/>
          <w:w w:val="110"/>
          <w:sz w:val="20"/>
        </w:rPr>
        <w:t xml:space="preserve"> </w:t>
      </w:r>
      <w:r>
        <w:rPr>
          <w:w w:val="110"/>
          <w:sz w:val="20"/>
        </w:rPr>
        <w:t>inversa.</w:t>
      </w:r>
    </w:p>
    <w:p w:rsidR="009627A3" w:rsidRDefault="009627A3">
      <w:pPr>
        <w:pStyle w:val="Textoindependiente"/>
        <w:spacing w:before="9"/>
      </w:pPr>
    </w:p>
    <w:p w:rsidR="009627A3" w:rsidRDefault="00E35D77">
      <w:pPr>
        <w:pStyle w:val="Prrafodelista"/>
        <w:numPr>
          <w:ilvl w:val="0"/>
          <w:numId w:val="21"/>
        </w:numPr>
        <w:tabs>
          <w:tab w:val="left" w:pos="483"/>
        </w:tabs>
        <w:ind w:left="482" w:hanging="370"/>
        <w:rPr>
          <w:sz w:val="20"/>
        </w:rPr>
      </w:pPr>
      <w:r>
        <w:rPr>
          <w:w w:val="110"/>
          <w:sz w:val="20"/>
        </w:rPr>
        <w:t>Emitir los dictámenes de</w:t>
      </w:r>
      <w:r>
        <w:rPr>
          <w:spacing w:val="44"/>
          <w:w w:val="110"/>
          <w:sz w:val="20"/>
        </w:rPr>
        <w:t xml:space="preserve"> </w:t>
      </w:r>
      <w:r>
        <w:rPr>
          <w:w w:val="110"/>
          <w:sz w:val="20"/>
        </w:rPr>
        <w:t>adjudicación.</w:t>
      </w:r>
    </w:p>
    <w:p w:rsidR="009627A3" w:rsidRDefault="009627A3">
      <w:pPr>
        <w:pStyle w:val="Textoindependiente"/>
        <w:spacing w:before="4"/>
        <w:rPr>
          <w:sz w:val="21"/>
        </w:rPr>
      </w:pPr>
    </w:p>
    <w:p w:rsidR="009627A3" w:rsidRDefault="00E35D77">
      <w:pPr>
        <w:pStyle w:val="Prrafodelista"/>
        <w:numPr>
          <w:ilvl w:val="0"/>
          <w:numId w:val="21"/>
        </w:numPr>
        <w:tabs>
          <w:tab w:val="left" w:pos="469"/>
        </w:tabs>
        <w:spacing w:before="1"/>
        <w:ind w:left="468" w:hanging="356"/>
        <w:rPr>
          <w:sz w:val="20"/>
        </w:rPr>
      </w:pPr>
      <w:r>
        <w:rPr>
          <w:w w:val="110"/>
          <w:sz w:val="20"/>
        </w:rPr>
        <w:t>Las</w:t>
      </w:r>
      <w:r>
        <w:rPr>
          <w:spacing w:val="10"/>
          <w:w w:val="110"/>
          <w:sz w:val="20"/>
        </w:rPr>
        <w:t xml:space="preserve"> </w:t>
      </w:r>
      <w:r>
        <w:rPr>
          <w:w w:val="110"/>
          <w:sz w:val="20"/>
        </w:rPr>
        <w:t>demás</w:t>
      </w:r>
      <w:r>
        <w:rPr>
          <w:spacing w:val="10"/>
          <w:w w:val="110"/>
          <w:sz w:val="20"/>
        </w:rPr>
        <w:t xml:space="preserve"> </w:t>
      </w:r>
      <w:r>
        <w:rPr>
          <w:w w:val="110"/>
          <w:sz w:val="20"/>
        </w:rPr>
        <w:t>que</w:t>
      </w:r>
      <w:r>
        <w:rPr>
          <w:spacing w:val="10"/>
          <w:w w:val="110"/>
          <w:sz w:val="20"/>
        </w:rPr>
        <w:t xml:space="preserve"> </w:t>
      </w:r>
      <w:r>
        <w:rPr>
          <w:w w:val="110"/>
          <w:sz w:val="20"/>
        </w:rPr>
        <w:t>establezca</w:t>
      </w:r>
      <w:r>
        <w:rPr>
          <w:spacing w:val="10"/>
          <w:w w:val="110"/>
          <w:sz w:val="20"/>
        </w:rPr>
        <w:t xml:space="preserve"> </w:t>
      </w:r>
      <w:r>
        <w:rPr>
          <w:w w:val="110"/>
          <w:sz w:val="20"/>
        </w:rPr>
        <w:t>el</w:t>
      </w:r>
      <w:r>
        <w:rPr>
          <w:spacing w:val="11"/>
          <w:w w:val="110"/>
          <w:sz w:val="20"/>
        </w:rPr>
        <w:t xml:space="preserve"> </w:t>
      </w:r>
      <w:r>
        <w:rPr>
          <w:w w:val="110"/>
          <w:sz w:val="20"/>
        </w:rPr>
        <w:t>reglamento</w:t>
      </w:r>
      <w:r>
        <w:rPr>
          <w:spacing w:val="10"/>
          <w:w w:val="110"/>
          <w:sz w:val="20"/>
        </w:rPr>
        <w:t xml:space="preserve"> </w:t>
      </w:r>
      <w:r>
        <w:rPr>
          <w:w w:val="110"/>
          <w:sz w:val="20"/>
        </w:rPr>
        <w:t>de</w:t>
      </w:r>
      <w:r>
        <w:rPr>
          <w:spacing w:val="10"/>
          <w:w w:val="110"/>
          <w:sz w:val="20"/>
        </w:rPr>
        <w:t xml:space="preserve"> </w:t>
      </w:r>
      <w:r>
        <w:rPr>
          <w:w w:val="110"/>
          <w:sz w:val="20"/>
        </w:rPr>
        <w:t>es</w:t>
      </w:r>
      <w:r>
        <w:rPr>
          <w:w w:val="110"/>
          <w:sz w:val="20"/>
        </w:rPr>
        <w:t>ta</w:t>
      </w:r>
      <w:r>
        <w:rPr>
          <w:spacing w:val="11"/>
          <w:w w:val="110"/>
          <w:sz w:val="20"/>
        </w:rPr>
        <w:t xml:space="preserve"> </w:t>
      </w:r>
      <w:r>
        <w:rPr>
          <w:w w:val="110"/>
          <w:sz w:val="20"/>
        </w:rPr>
        <w:t>Ley.</w:t>
      </w:r>
    </w:p>
    <w:p w:rsidR="009627A3" w:rsidRDefault="009627A3">
      <w:pPr>
        <w:pStyle w:val="Textoindependiente"/>
        <w:spacing w:before="1"/>
        <w:rPr>
          <w:sz w:val="21"/>
        </w:rPr>
      </w:pPr>
    </w:p>
    <w:p w:rsidR="009627A3" w:rsidRDefault="00E35D77">
      <w:pPr>
        <w:pStyle w:val="Textoindependiente"/>
        <w:spacing w:before="1" w:line="249" w:lineRule="auto"/>
        <w:ind w:left="112"/>
      </w:pPr>
      <w:r>
        <w:rPr>
          <w:b/>
          <w:w w:val="110"/>
        </w:rPr>
        <w:t xml:space="preserve">Artículo 24.- </w:t>
      </w:r>
      <w:r>
        <w:rPr>
          <w:w w:val="110"/>
        </w:rPr>
        <w:t>El comité de arrendamientos, adquisiciones de inmuebles y enajenaciones tendrá las funciones siguientes:</w:t>
      </w:r>
    </w:p>
    <w:p w:rsidR="009627A3" w:rsidRDefault="009627A3">
      <w:pPr>
        <w:pStyle w:val="Textoindependiente"/>
        <w:spacing w:before="5"/>
      </w:pPr>
    </w:p>
    <w:p w:rsidR="009627A3" w:rsidRDefault="00E35D77">
      <w:pPr>
        <w:pStyle w:val="Prrafodelista"/>
        <w:numPr>
          <w:ilvl w:val="0"/>
          <w:numId w:val="20"/>
        </w:numPr>
        <w:tabs>
          <w:tab w:val="left" w:pos="344"/>
        </w:tabs>
        <w:spacing w:line="249" w:lineRule="auto"/>
        <w:ind w:right="122" w:firstLine="0"/>
        <w:rPr>
          <w:sz w:val="20"/>
        </w:rPr>
      </w:pPr>
      <w:r>
        <w:rPr>
          <w:w w:val="110"/>
          <w:sz w:val="20"/>
        </w:rPr>
        <w:t xml:space="preserve">Dictaminar sobre la procedencia de los casos de excepción al procedimiento de licitación pública, tratándose de adquisición de </w:t>
      </w:r>
      <w:r>
        <w:rPr>
          <w:w w:val="110"/>
          <w:sz w:val="20"/>
        </w:rPr>
        <w:t>inmuebles y</w:t>
      </w:r>
      <w:r>
        <w:rPr>
          <w:spacing w:val="7"/>
          <w:w w:val="110"/>
          <w:sz w:val="20"/>
        </w:rPr>
        <w:t xml:space="preserve"> </w:t>
      </w:r>
      <w:r>
        <w:rPr>
          <w:w w:val="110"/>
          <w:sz w:val="20"/>
        </w:rPr>
        <w:t>arrendamientos.</w:t>
      </w:r>
    </w:p>
    <w:p w:rsidR="009627A3" w:rsidRDefault="009627A3">
      <w:pPr>
        <w:pStyle w:val="Textoindependiente"/>
        <w:spacing w:before="3"/>
      </w:pPr>
    </w:p>
    <w:p w:rsidR="009627A3" w:rsidRDefault="00E35D77">
      <w:pPr>
        <w:pStyle w:val="Prrafodelista"/>
        <w:numPr>
          <w:ilvl w:val="0"/>
          <w:numId w:val="20"/>
        </w:numPr>
        <w:tabs>
          <w:tab w:val="left" w:pos="421"/>
        </w:tabs>
        <w:spacing w:before="1" w:line="249" w:lineRule="auto"/>
        <w:ind w:right="119" w:firstLine="0"/>
        <w:jc w:val="both"/>
        <w:rPr>
          <w:sz w:val="20"/>
        </w:rPr>
      </w:pPr>
      <w:r>
        <w:rPr>
          <w:w w:val="110"/>
          <w:sz w:val="20"/>
        </w:rPr>
        <w:t>Participar en los procedimientos de licitación, invitación restringida y adjudicación directa, hasta dejarlos en estado de dictar el fallo correspondiente, tratándose de adquisición de inmuebles y arrendamientos.</w:t>
      </w:r>
    </w:p>
    <w:p w:rsidR="009627A3" w:rsidRDefault="009627A3">
      <w:pPr>
        <w:pStyle w:val="Textoindependiente"/>
        <w:spacing w:before="4"/>
      </w:pPr>
    </w:p>
    <w:p w:rsidR="009627A3" w:rsidRDefault="00E35D77">
      <w:pPr>
        <w:pStyle w:val="Prrafodelista"/>
        <w:numPr>
          <w:ilvl w:val="0"/>
          <w:numId w:val="20"/>
        </w:numPr>
        <w:tabs>
          <w:tab w:val="left" w:pos="615"/>
          <w:tab w:val="left" w:pos="6814"/>
        </w:tabs>
        <w:spacing w:line="247" w:lineRule="auto"/>
        <w:ind w:right="114" w:firstLine="0"/>
        <w:rPr>
          <w:sz w:val="20"/>
        </w:rPr>
      </w:pPr>
      <w:r>
        <w:rPr>
          <w:w w:val="110"/>
          <w:sz w:val="20"/>
        </w:rPr>
        <w:t xml:space="preserve">Emitir    los    dictámenes    de    adjudicación, </w:t>
      </w:r>
      <w:r>
        <w:rPr>
          <w:spacing w:val="8"/>
          <w:w w:val="110"/>
          <w:sz w:val="20"/>
        </w:rPr>
        <w:t xml:space="preserve"> </w:t>
      </w:r>
      <w:r>
        <w:rPr>
          <w:w w:val="110"/>
          <w:sz w:val="20"/>
        </w:rPr>
        <w:t xml:space="preserve">tratándose  </w:t>
      </w:r>
      <w:r>
        <w:rPr>
          <w:spacing w:val="33"/>
          <w:w w:val="110"/>
          <w:sz w:val="20"/>
        </w:rPr>
        <w:t xml:space="preserve"> </w:t>
      </w:r>
      <w:r>
        <w:rPr>
          <w:w w:val="110"/>
          <w:sz w:val="20"/>
        </w:rPr>
        <w:t>de</w:t>
      </w:r>
      <w:r>
        <w:rPr>
          <w:w w:val="110"/>
          <w:sz w:val="20"/>
        </w:rPr>
        <w:tab/>
        <w:t>adquisiciones de inmuebles y arrendamientos.</w:t>
      </w:r>
    </w:p>
    <w:p w:rsidR="009627A3" w:rsidRDefault="009627A3">
      <w:pPr>
        <w:pStyle w:val="Textoindependiente"/>
        <w:spacing w:before="8"/>
      </w:pPr>
    </w:p>
    <w:p w:rsidR="009627A3" w:rsidRDefault="00E35D77">
      <w:pPr>
        <w:pStyle w:val="Prrafodelista"/>
        <w:numPr>
          <w:ilvl w:val="0"/>
          <w:numId w:val="20"/>
        </w:numPr>
        <w:tabs>
          <w:tab w:val="left" w:pos="476"/>
        </w:tabs>
        <w:spacing w:before="1" w:line="249" w:lineRule="auto"/>
        <w:ind w:right="124" w:firstLine="0"/>
        <w:rPr>
          <w:sz w:val="20"/>
        </w:rPr>
      </w:pPr>
      <w:r>
        <w:rPr>
          <w:w w:val="110"/>
          <w:sz w:val="20"/>
        </w:rPr>
        <w:t>Participar en los procedimientos de subasta pública, hasta dejarlos en estado de dictar el fallo de adjudicación.</w:t>
      </w:r>
    </w:p>
    <w:p w:rsidR="009627A3" w:rsidRDefault="009627A3">
      <w:pPr>
        <w:pStyle w:val="Textoindependiente"/>
        <w:spacing w:before="3"/>
      </w:pPr>
    </w:p>
    <w:p w:rsidR="009627A3" w:rsidRDefault="00E35D77">
      <w:pPr>
        <w:pStyle w:val="Prrafodelista"/>
        <w:numPr>
          <w:ilvl w:val="0"/>
          <w:numId w:val="20"/>
        </w:numPr>
        <w:tabs>
          <w:tab w:val="left" w:pos="390"/>
        </w:tabs>
        <w:ind w:left="389" w:hanging="277"/>
        <w:rPr>
          <w:sz w:val="20"/>
        </w:rPr>
      </w:pPr>
      <w:r>
        <w:rPr>
          <w:w w:val="110"/>
          <w:sz w:val="20"/>
        </w:rPr>
        <w:t>Las</w:t>
      </w:r>
      <w:r>
        <w:rPr>
          <w:spacing w:val="10"/>
          <w:w w:val="110"/>
          <w:sz w:val="20"/>
        </w:rPr>
        <w:t xml:space="preserve"> </w:t>
      </w:r>
      <w:r>
        <w:rPr>
          <w:w w:val="110"/>
          <w:sz w:val="20"/>
        </w:rPr>
        <w:t>demás</w:t>
      </w:r>
      <w:r>
        <w:rPr>
          <w:spacing w:val="10"/>
          <w:w w:val="110"/>
          <w:sz w:val="20"/>
        </w:rPr>
        <w:t xml:space="preserve"> </w:t>
      </w:r>
      <w:r>
        <w:rPr>
          <w:w w:val="110"/>
          <w:sz w:val="20"/>
        </w:rPr>
        <w:t>que</w:t>
      </w:r>
      <w:r>
        <w:rPr>
          <w:spacing w:val="10"/>
          <w:w w:val="110"/>
          <w:sz w:val="20"/>
        </w:rPr>
        <w:t xml:space="preserve"> </w:t>
      </w:r>
      <w:r>
        <w:rPr>
          <w:w w:val="110"/>
          <w:sz w:val="20"/>
        </w:rPr>
        <w:t>establezca</w:t>
      </w:r>
      <w:r>
        <w:rPr>
          <w:spacing w:val="10"/>
          <w:w w:val="110"/>
          <w:sz w:val="20"/>
        </w:rPr>
        <w:t xml:space="preserve"> </w:t>
      </w:r>
      <w:r>
        <w:rPr>
          <w:w w:val="110"/>
          <w:sz w:val="20"/>
        </w:rPr>
        <w:t>el</w:t>
      </w:r>
      <w:r>
        <w:rPr>
          <w:spacing w:val="11"/>
          <w:w w:val="110"/>
          <w:sz w:val="20"/>
        </w:rPr>
        <w:t xml:space="preserve"> </w:t>
      </w:r>
      <w:r>
        <w:rPr>
          <w:w w:val="110"/>
          <w:sz w:val="20"/>
        </w:rPr>
        <w:t>reglamento</w:t>
      </w:r>
      <w:r>
        <w:rPr>
          <w:spacing w:val="10"/>
          <w:w w:val="110"/>
          <w:sz w:val="20"/>
        </w:rPr>
        <w:t xml:space="preserve"> </w:t>
      </w:r>
      <w:r>
        <w:rPr>
          <w:w w:val="110"/>
          <w:sz w:val="20"/>
        </w:rPr>
        <w:t>de</w:t>
      </w:r>
      <w:r>
        <w:rPr>
          <w:spacing w:val="9"/>
          <w:w w:val="110"/>
          <w:sz w:val="20"/>
        </w:rPr>
        <w:t xml:space="preserve"> </w:t>
      </w:r>
      <w:r>
        <w:rPr>
          <w:w w:val="110"/>
          <w:sz w:val="20"/>
        </w:rPr>
        <w:t>esta</w:t>
      </w:r>
      <w:r>
        <w:rPr>
          <w:spacing w:val="11"/>
          <w:w w:val="110"/>
          <w:sz w:val="20"/>
        </w:rPr>
        <w:t xml:space="preserve"> </w:t>
      </w:r>
      <w:r>
        <w:rPr>
          <w:w w:val="110"/>
          <w:sz w:val="20"/>
        </w:rPr>
        <w:t>Ley.</w:t>
      </w:r>
    </w:p>
    <w:p w:rsidR="009627A3" w:rsidRDefault="009627A3">
      <w:pPr>
        <w:pStyle w:val="Textoindependiente"/>
        <w:spacing w:before="4"/>
        <w:rPr>
          <w:sz w:val="21"/>
        </w:rPr>
      </w:pPr>
    </w:p>
    <w:p w:rsidR="009627A3" w:rsidRDefault="00E35D77">
      <w:pPr>
        <w:pStyle w:val="Textoindependiente"/>
        <w:spacing w:line="249" w:lineRule="auto"/>
        <w:ind w:left="112" w:right="262"/>
      </w:pPr>
      <w:r>
        <w:rPr>
          <w:b/>
          <w:w w:val="110"/>
        </w:rPr>
        <w:t xml:space="preserve">Artículo 25.- </w:t>
      </w:r>
      <w:r>
        <w:rPr>
          <w:w w:val="110"/>
        </w:rPr>
        <w:t>La integración y el funcionamiento de los comités a que se refiere el presente capítulo se determinará en el reglamento de esta</w:t>
      </w:r>
      <w:r>
        <w:rPr>
          <w:spacing w:val="20"/>
          <w:w w:val="110"/>
        </w:rPr>
        <w:t xml:space="preserve"> </w:t>
      </w:r>
      <w:r>
        <w:rPr>
          <w:w w:val="110"/>
        </w:rPr>
        <w:t>Ley.</w:t>
      </w:r>
    </w:p>
    <w:p w:rsidR="009627A3" w:rsidRDefault="009627A3">
      <w:pPr>
        <w:spacing w:line="249" w:lineRule="auto"/>
        <w:sectPr w:rsidR="009627A3">
          <w:pgSz w:w="12240" w:h="15840"/>
          <w:pgMar w:top="1680" w:right="1020" w:bottom="1120" w:left="1020" w:header="708" w:footer="934" w:gutter="0"/>
          <w:cols w:space="720"/>
        </w:sectPr>
      </w:pPr>
    </w:p>
    <w:p w:rsidR="009627A3" w:rsidRDefault="009627A3">
      <w:pPr>
        <w:pStyle w:val="Textoindependiente"/>
        <w:spacing w:before="10"/>
        <w:rPr>
          <w:sz w:val="11"/>
        </w:rPr>
      </w:pPr>
    </w:p>
    <w:p w:rsidR="009627A3" w:rsidRDefault="00E35D77">
      <w:pPr>
        <w:pStyle w:val="Ttulo1"/>
        <w:spacing w:before="104"/>
        <w:ind w:right="2969"/>
      </w:pPr>
      <w:r>
        <w:t>CAPÍTULO SEXTO</w:t>
      </w:r>
    </w:p>
    <w:p w:rsidR="009627A3" w:rsidRDefault="00E35D77">
      <w:pPr>
        <w:spacing w:before="8"/>
        <w:ind w:left="2750"/>
        <w:rPr>
          <w:b/>
          <w:sz w:val="20"/>
        </w:rPr>
      </w:pPr>
      <w:r>
        <w:rPr>
          <w:b/>
          <w:sz w:val="20"/>
        </w:rPr>
        <w:t>DE LOS PROCEDIMIENTOS DE ADQUISICIÓN</w:t>
      </w:r>
    </w:p>
    <w:p w:rsidR="009627A3" w:rsidRDefault="009627A3">
      <w:pPr>
        <w:pStyle w:val="Textoindependiente"/>
        <w:spacing w:before="5"/>
        <w:rPr>
          <w:b/>
          <w:sz w:val="21"/>
        </w:rPr>
      </w:pPr>
    </w:p>
    <w:p w:rsidR="009627A3" w:rsidRDefault="00E35D77">
      <w:pPr>
        <w:spacing w:line="244" w:lineRule="auto"/>
        <w:ind w:left="3588" w:right="3591"/>
        <w:jc w:val="center"/>
        <w:rPr>
          <w:b/>
          <w:sz w:val="20"/>
        </w:rPr>
      </w:pPr>
      <w:r>
        <w:rPr>
          <w:b/>
          <w:sz w:val="20"/>
        </w:rPr>
        <w:t xml:space="preserve">SECCIÓN PRIMERA </w:t>
      </w:r>
      <w:r>
        <w:rPr>
          <w:b/>
          <w:w w:val="95"/>
          <w:sz w:val="20"/>
        </w:rPr>
        <w:t>DISPOSICIONES GENERALES</w:t>
      </w:r>
    </w:p>
    <w:p w:rsidR="009627A3" w:rsidRDefault="009627A3">
      <w:pPr>
        <w:pStyle w:val="Textoindependiente"/>
        <w:spacing w:before="1"/>
        <w:rPr>
          <w:b/>
          <w:sz w:val="21"/>
        </w:rPr>
      </w:pPr>
    </w:p>
    <w:p w:rsidR="009627A3" w:rsidRDefault="00E35D77">
      <w:pPr>
        <w:pStyle w:val="Textoindependiente"/>
        <w:spacing w:line="249" w:lineRule="auto"/>
        <w:ind w:left="112" w:right="118"/>
        <w:jc w:val="both"/>
      </w:pPr>
      <w:r>
        <w:rPr>
          <w:b/>
          <w:w w:val="110"/>
        </w:rPr>
        <w:t xml:space="preserve">Artículo 26.- </w:t>
      </w:r>
      <w:r>
        <w:rPr>
          <w:w w:val="110"/>
        </w:rPr>
        <w:t>Las adquisiciones, arrendamientos y servicios se adjudicarán a través de licitaciones públicas, mediante convocatoria</w:t>
      </w:r>
      <w:r>
        <w:rPr>
          <w:spacing w:val="33"/>
          <w:w w:val="110"/>
        </w:rPr>
        <w:t xml:space="preserve"> </w:t>
      </w:r>
      <w:r>
        <w:rPr>
          <w:w w:val="110"/>
        </w:rPr>
        <w:t>pública.</w:t>
      </w:r>
    </w:p>
    <w:p w:rsidR="009627A3" w:rsidRDefault="009627A3">
      <w:pPr>
        <w:pStyle w:val="Textoindependiente"/>
        <w:spacing w:before="5"/>
      </w:pPr>
    </w:p>
    <w:p w:rsidR="009627A3" w:rsidRDefault="00E35D77">
      <w:pPr>
        <w:pStyle w:val="Textoindependiente"/>
        <w:spacing w:before="1" w:line="247" w:lineRule="auto"/>
        <w:ind w:left="112" w:right="117"/>
        <w:jc w:val="both"/>
      </w:pPr>
      <w:r>
        <w:rPr>
          <w:b/>
          <w:w w:val="110"/>
        </w:rPr>
        <w:t xml:space="preserve">Artículo 27.- </w:t>
      </w:r>
      <w:r>
        <w:rPr>
          <w:w w:val="110"/>
        </w:rPr>
        <w:t>La Secretaría, las entidades, los tribunales administrativo</w:t>
      </w:r>
      <w:r>
        <w:rPr>
          <w:w w:val="110"/>
        </w:rPr>
        <w:t>s y los ayuntamientos podrán adjudicar adquisiciones, arrendamientos y servicios, mediante las excepciones al procedimiento de licitación que a continuación se</w:t>
      </w:r>
      <w:r>
        <w:rPr>
          <w:spacing w:val="1"/>
          <w:w w:val="110"/>
        </w:rPr>
        <w:t xml:space="preserve"> </w:t>
      </w:r>
      <w:r>
        <w:rPr>
          <w:w w:val="110"/>
        </w:rPr>
        <w:t>señalan:</w:t>
      </w:r>
    </w:p>
    <w:p w:rsidR="009627A3" w:rsidRDefault="009627A3">
      <w:pPr>
        <w:pStyle w:val="Textoindependiente"/>
        <w:spacing w:before="8"/>
      </w:pPr>
    </w:p>
    <w:p w:rsidR="009627A3" w:rsidRDefault="00E35D77">
      <w:pPr>
        <w:pStyle w:val="Prrafodelista"/>
        <w:numPr>
          <w:ilvl w:val="0"/>
          <w:numId w:val="19"/>
        </w:numPr>
        <w:tabs>
          <w:tab w:val="left" w:pos="325"/>
        </w:tabs>
        <w:jc w:val="both"/>
        <w:rPr>
          <w:sz w:val="20"/>
        </w:rPr>
      </w:pPr>
      <w:r>
        <w:rPr>
          <w:w w:val="110"/>
          <w:sz w:val="20"/>
        </w:rPr>
        <w:t>Invitación</w:t>
      </w:r>
      <w:r>
        <w:rPr>
          <w:spacing w:val="10"/>
          <w:w w:val="110"/>
          <w:sz w:val="20"/>
        </w:rPr>
        <w:t xml:space="preserve"> </w:t>
      </w:r>
      <w:r>
        <w:rPr>
          <w:w w:val="110"/>
          <w:sz w:val="20"/>
        </w:rPr>
        <w:t>restringida.</w:t>
      </w:r>
    </w:p>
    <w:p w:rsidR="009627A3" w:rsidRDefault="009627A3">
      <w:pPr>
        <w:pStyle w:val="Textoindependiente"/>
        <w:spacing w:before="3"/>
        <w:rPr>
          <w:sz w:val="21"/>
        </w:rPr>
      </w:pPr>
    </w:p>
    <w:p w:rsidR="009627A3" w:rsidRDefault="00E35D77">
      <w:pPr>
        <w:pStyle w:val="Prrafodelista"/>
        <w:numPr>
          <w:ilvl w:val="0"/>
          <w:numId w:val="19"/>
        </w:numPr>
        <w:tabs>
          <w:tab w:val="left" w:pos="404"/>
        </w:tabs>
        <w:ind w:left="403" w:hanging="291"/>
        <w:jc w:val="both"/>
        <w:rPr>
          <w:sz w:val="20"/>
        </w:rPr>
      </w:pPr>
      <w:r>
        <w:rPr>
          <w:w w:val="110"/>
          <w:sz w:val="20"/>
        </w:rPr>
        <w:t>Adjudicación</w:t>
      </w:r>
      <w:r>
        <w:rPr>
          <w:spacing w:val="11"/>
          <w:w w:val="110"/>
          <w:sz w:val="20"/>
        </w:rPr>
        <w:t xml:space="preserve"> </w:t>
      </w:r>
      <w:r>
        <w:rPr>
          <w:w w:val="110"/>
          <w:sz w:val="20"/>
        </w:rPr>
        <w:t>directa.</w:t>
      </w:r>
    </w:p>
    <w:p w:rsidR="009627A3" w:rsidRDefault="009627A3">
      <w:pPr>
        <w:pStyle w:val="Textoindependiente"/>
        <w:spacing w:before="5"/>
        <w:rPr>
          <w:sz w:val="21"/>
        </w:rPr>
      </w:pPr>
    </w:p>
    <w:p w:rsidR="009627A3" w:rsidRDefault="00E35D77">
      <w:pPr>
        <w:pStyle w:val="Textoindependiente"/>
        <w:ind w:left="112"/>
        <w:jc w:val="both"/>
      </w:pPr>
      <w:r>
        <w:rPr>
          <w:b/>
          <w:w w:val="110"/>
        </w:rPr>
        <w:t xml:space="preserve">Artículo 28.- </w:t>
      </w:r>
      <w:r>
        <w:rPr>
          <w:w w:val="110"/>
        </w:rPr>
        <w:t>La licitación pública, conforme a los medios que se utilicen, podrá ser:</w:t>
      </w:r>
    </w:p>
    <w:p w:rsidR="009627A3" w:rsidRDefault="009627A3">
      <w:pPr>
        <w:pStyle w:val="Textoindependiente"/>
        <w:spacing w:before="4"/>
        <w:rPr>
          <w:sz w:val="21"/>
        </w:rPr>
      </w:pPr>
    </w:p>
    <w:p w:rsidR="009627A3" w:rsidRDefault="00E35D77">
      <w:pPr>
        <w:pStyle w:val="Prrafodelista"/>
        <w:numPr>
          <w:ilvl w:val="0"/>
          <w:numId w:val="18"/>
        </w:numPr>
        <w:tabs>
          <w:tab w:val="left" w:pos="368"/>
        </w:tabs>
        <w:spacing w:line="247" w:lineRule="auto"/>
        <w:ind w:right="120" w:firstLine="0"/>
        <w:jc w:val="both"/>
        <w:rPr>
          <w:sz w:val="20"/>
        </w:rPr>
      </w:pPr>
      <w:r>
        <w:rPr>
          <w:w w:val="110"/>
          <w:sz w:val="20"/>
        </w:rPr>
        <w:t>Presencial, en la cual los licitantes exclusivamente podrán presentar sus propuestas en forma documental y por escrito, en sobre cerrado, durante el acto de presentación  y  apertura  de  propuestas, o bien, si así se prevé en la convocatoria a la licitaci</w:t>
      </w:r>
      <w:r>
        <w:rPr>
          <w:w w:val="110"/>
          <w:sz w:val="20"/>
        </w:rPr>
        <w:t>ón, mediante el uso  del servicio  postal.</w:t>
      </w:r>
    </w:p>
    <w:p w:rsidR="009627A3" w:rsidRDefault="009627A3">
      <w:pPr>
        <w:pStyle w:val="Textoindependiente"/>
        <w:spacing w:before="10"/>
      </w:pPr>
    </w:p>
    <w:p w:rsidR="009627A3" w:rsidRDefault="00E35D77">
      <w:pPr>
        <w:pStyle w:val="Textoindependiente"/>
        <w:spacing w:line="247" w:lineRule="auto"/>
        <w:ind w:left="112" w:right="125"/>
        <w:jc w:val="both"/>
      </w:pPr>
      <w:r>
        <w:rPr>
          <w:w w:val="110"/>
        </w:rPr>
        <w:t>Bajo esta modalidad, la o las juntas de aclaraciones, el acto de presentación y la apertura de propuestas</w:t>
      </w:r>
      <w:r>
        <w:rPr>
          <w:spacing w:val="11"/>
          <w:w w:val="110"/>
        </w:rPr>
        <w:t xml:space="preserve"> </w:t>
      </w:r>
      <w:r>
        <w:rPr>
          <w:w w:val="110"/>
        </w:rPr>
        <w:t>se</w:t>
      </w:r>
      <w:r>
        <w:rPr>
          <w:spacing w:val="11"/>
          <w:w w:val="110"/>
        </w:rPr>
        <w:t xml:space="preserve"> </w:t>
      </w:r>
      <w:r>
        <w:rPr>
          <w:w w:val="110"/>
        </w:rPr>
        <w:t>realizarán</w:t>
      </w:r>
      <w:r>
        <w:rPr>
          <w:spacing w:val="14"/>
          <w:w w:val="110"/>
        </w:rPr>
        <w:t xml:space="preserve"> </w:t>
      </w:r>
      <w:r>
        <w:rPr>
          <w:w w:val="110"/>
        </w:rPr>
        <w:t>de</w:t>
      </w:r>
      <w:r>
        <w:rPr>
          <w:spacing w:val="11"/>
          <w:w w:val="110"/>
        </w:rPr>
        <w:t xml:space="preserve"> </w:t>
      </w:r>
      <w:r>
        <w:rPr>
          <w:w w:val="110"/>
        </w:rPr>
        <w:t>manera</w:t>
      </w:r>
      <w:r>
        <w:rPr>
          <w:spacing w:val="14"/>
          <w:w w:val="110"/>
        </w:rPr>
        <w:t xml:space="preserve"> </w:t>
      </w:r>
      <w:r>
        <w:rPr>
          <w:w w:val="110"/>
        </w:rPr>
        <w:t>presencial,</w:t>
      </w:r>
      <w:r>
        <w:rPr>
          <w:spacing w:val="12"/>
          <w:w w:val="110"/>
        </w:rPr>
        <w:t xml:space="preserve"> </w:t>
      </w:r>
      <w:r>
        <w:rPr>
          <w:w w:val="110"/>
        </w:rPr>
        <w:t>a</w:t>
      </w:r>
      <w:r>
        <w:rPr>
          <w:spacing w:val="14"/>
          <w:w w:val="110"/>
        </w:rPr>
        <w:t xml:space="preserve"> </w:t>
      </w:r>
      <w:r>
        <w:rPr>
          <w:w w:val="110"/>
        </w:rPr>
        <w:t>los</w:t>
      </w:r>
      <w:r>
        <w:rPr>
          <w:spacing w:val="11"/>
          <w:w w:val="110"/>
        </w:rPr>
        <w:t xml:space="preserve"> </w:t>
      </w:r>
      <w:r>
        <w:rPr>
          <w:w w:val="110"/>
        </w:rPr>
        <w:t>cuales</w:t>
      </w:r>
      <w:r>
        <w:rPr>
          <w:spacing w:val="13"/>
          <w:w w:val="110"/>
        </w:rPr>
        <w:t xml:space="preserve"> </w:t>
      </w:r>
      <w:r>
        <w:rPr>
          <w:w w:val="110"/>
        </w:rPr>
        <w:t>podrán</w:t>
      </w:r>
      <w:r>
        <w:rPr>
          <w:spacing w:val="12"/>
          <w:w w:val="110"/>
        </w:rPr>
        <w:t xml:space="preserve"> </w:t>
      </w:r>
      <w:r>
        <w:rPr>
          <w:w w:val="110"/>
        </w:rPr>
        <w:t>asistir</w:t>
      </w:r>
      <w:r>
        <w:rPr>
          <w:spacing w:val="13"/>
          <w:w w:val="110"/>
        </w:rPr>
        <w:t xml:space="preserve"> </w:t>
      </w:r>
      <w:r>
        <w:rPr>
          <w:w w:val="110"/>
        </w:rPr>
        <w:t>los</w:t>
      </w:r>
      <w:r>
        <w:rPr>
          <w:spacing w:val="11"/>
          <w:w w:val="110"/>
        </w:rPr>
        <w:t xml:space="preserve"> </w:t>
      </w:r>
      <w:r>
        <w:rPr>
          <w:w w:val="110"/>
        </w:rPr>
        <w:t>licitantes.</w:t>
      </w:r>
    </w:p>
    <w:p w:rsidR="009627A3" w:rsidRDefault="009627A3">
      <w:pPr>
        <w:pStyle w:val="Textoindependiente"/>
        <w:spacing w:before="8"/>
      </w:pPr>
    </w:p>
    <w:p w:rsidR="009627A3" w:rsidRDefault="00E35D77">
      <w:pPr>
        <w:pStyle w:val="Prrafodelista"/>
        <w:numPr>
          <w:ilvl w:val="0"/>
          <w:numId w:val="18"/>
        </w:numPr>
        <w:tabs>
          <w:tab w:val="left" w:pos="431"/>
        </w:tabs>
        <w:spacing w:line="249" w:lineRule="auto"/>
        <w:ind w:right="117" w:firstLine="0"/>
        <w:jc w:val="both"/>
        <w:rPr>
          <w:sz w:val="20"/>
        </w:rPr>
      </w:pPr>
      <w:r>
        <w:rPr>
          <w:w w:val="110"/>
          <w:sz w:val="20"/>
        </w:rPr>
        <w:t>Electrónica, en la cual e</w:t>
      </w:r>
      <w:r>
        <w:rPr>
          <w:w w:val="110"/>
          <w:sz w:val="20"/>
        </w:rPr>
        <w:t>xclusivamente se permitirá la participación de los licitantes a través de COMPRAMEX, se utilizarán medios de identificación electrónica, las comunicaciones producirán los efectos</w:t>
      </w:r>
      <w:r>
        <w:rPr>
          <w:spacing w:val="7"/>
          <w:w w:val="110"/>
          <w:sz w:val="20"/>
        </w:rPr>
        <w:t xml:space="preserve"> </w:t>
      </w:r>
      <w:r>
        <w:rPr>
          <w:w w:val="110"/>
          <w:sz w:val="20"/>
        </w:rPr>
        <w:t>que</w:t>
      </w:r>
      <w:r>
        <w:rPr>
          <w:spacing w:val="7"/>
          <w:w w:val="110"/>
          <w:sz w:val="20"/>
        </w:rPr>
        <w:t xml:space="preserve"> </w:t>
      </w:r>
      <w:r>
        <w:rPr>
          <w:w w:val="110"/>
          <w:sz w:val="20"/>
        </w:rPr>
        <w:t>señala</w:t>
      </w:r>
      <w:r>
        <w:rPr>
          <w:spacing w:val="9"/>
          <w:w w:val="110"/>
          <w:sz w:val="20"/>
        </w:rPr>
        <w:t xml:space="preserve"> </w:t>
      </w:r>
      <w:r>
        <w:rPr>
          <w:w w:val="110"/>
          <w:sz w:val="20"/>
        </w:rPr>
        <w:t>la</w:t>
      </w:r>
      <w:r>
        <w:rPr>
          <w:spacing w:val="8"/>
          <w:w w:val="110"/>
          <w:sz w:val="20"/>
        </w:rPr>
        <w:t xml:space="preserve"> </w:t>
      </w:r>
      <w:r>
        <w:rPr>
          <w:w w:val="110"/>
          <w:sz w:val="20"/>
        </w:rPr>
        <w:t>Ley</w:t>
      </w:r>
      <w:r>
        <w:rPr>
          <w:spacing w:val="12"/>
          <w:w w:val="110"/>
          <w:sz w:val="20"/>
        </w:rPr>
        <w:t xml:space="preserve"> </w:t>
      </w:r>
      <w:r>
        <w:rPr>
          <w:w w:val="110"/>
          <w:sz w:val="20"/>
        </w:rPr>
        <w:t>para</w:t>
      </w:r>
      <w:r>
        <w:rPr>
          <w:spacing w:val="8"/>
          <w:w w:val="110"/>
          <w:sz w:val="20"/>
        </w:rPr>
        <w:t xml:space="preserve"> </w:t>
      </w:r>
      <w:r>
        <w:rPr>
          <w:w w:val="110"/>
          <w:sz w:val="20"/>
        </w:rPr>
        <w:t>el</w:t>
      </w:r>
      <w:r>
        <w:rPr>
          <w:spacing w:val="9"/>
          <w:w w:val="110"/>
          <w:sz w:val="20"/>
        </w:rPr>
        <w:t xml:space="preserve"> </w:t>
      </w:r>
      <w:r>
        <w:rPr>
          <w:w w:val="110"/>
          <w:sz w:val="20"/>
        </w:rPr>
        <w:t>Uso</w:t>
      </w:r>
      <w:r>
        <w:rPr>
          <w:spacing w:val="9"/>
          <w:w w:val="110"/>
          <w:sz w:val="20"/>
        </w:rPr>
        <w:t xml:space="preserve"> </w:t>
      </w:r>
      <w:r>
        <w:rPr>
          <w:w w:val="110"/>
          <w:sz w:val="20"/>
        </w:rPr>
        <w:t>de</w:t>
      </w:r>
      <w:r>
        <w:rPr>
          <w:spacing w:val="7"/>
          <w:w w:val="110"/>
          <w:sz w:val="20"/>
        </w:rPr>
        <w:t xml:space="preserve"> </w:t>
      </w:r>
      <w:r>
        <w:rPr>
          <w:w w:val="110"/>
          <w:sz w:val="20"/>
        </w:rPr>
        <w:t>Medios</w:t>
      </w:r>
      <w:r>
        <w:rPr>
          <w:spacing w:val="8"/>
          <w:w w:val="110"/>
          <w:sz w:val="20"/>
        </w:rPr>
        <w:t xml:space="preserve"> </w:t>
      </w:r>
      <w:r>
        <w:rPr>
          <w:w w:val="110"/>
          <w:sz w:val="20"/>
        </w:rPr>
        <w:t>Electrónicos</w:t>
      </w:r>
      <w:r>
        <w:rPr>
          <w:spacing w:val="7"/>
          <w:w w:val="110"/>
          <w:sz w:val="20"/>
        </w:rPr>
        <w:t xml:space="preserve"> </w:t>
      </w:r>
      <w:r>
        <w:rPr>
          <w:w w:val="110"/>
          <w:sz w:val="20"/>
        </w:rPr>
        <w:t>del</w:t>
      </w:r>
      <w:r>
        <w:rPr>
          <w:spacing w:val="9"/>
          <w:w w:val="110"/>
          <w:sz w:val="20"/>
        </w:rPr>
        <w:t xml:space="preserve"> </w:t>
      </w:r>
      <w:r>
        <w:rPr>
          <w:w w:val="110"/>
          <w:sz w:val="20"/>
        </w:rPr>
        <w:t>Estado</w:t>
      </w:r>
      <w:r>
        <w:rPr>
          <w:spacing w:val="7"/>
          <w:w w:val="110"/>
          <w:sz w:val="20"/>
        </w:rPr>
        <w:t xml:space="preserve"> </w:t>
      </w:r>
      <w:r>
        <w:rPr>
          <w:w w:val="110"/>
          <w:sz w:val="20"/>
        </w:rPr>
        <w:t>de</w:t>
      </w:r>
      <w:r>
        <w:rPr>
          <w:spacing w:val="11"/>
          <w:w w:val="110"/>
          <w:sz w:val="20"/>
        </w:rPr>
        <w:t xml:space="preserve"> </w:t>
      </w:r>
      <w:r>
        <w:rPr>
          <w:w w:val="110"/>
          <w:sz w:val="20"/>
        </w:rPr>
        <w:t>México.</w:t>
      </w:r>
    </w:p>
    <w:p w:rsidR="009627A3" w:rsidRDefault="009627A3">
      <w:pPr>
        <w:pStyle w:val="Textoindependiente"/>
        <w:spacing w:before="5"/>
      </w:pPr>
    </w:p>
    <w:p w:rsidR="009627A3" w:rsidRDefault="00E35D77">
      <w:pPr>
        <w:pStyle w:val="Textoindependiente"/>
        <w:spacing w:line="247" w:lineRule="auto"/>
        <w:ind w:left="112" w:right="119"/>
        <w:jc w:val="both"/>
      </w:pPr>
      <w:r>
        <w:rPr>
          <w:w w:val="110"/>
        </w:rPr>
        <w:t>Bajo esta modalidad, la o las juntas de aclaraciones, el acto de presentación, la apertura  de  propuestas y el acto de fallo sólo se realizarán a través de COMPRAMEX y sin la presencia de los licitantes en dichos actos,</w:t>
      </w:r>
      <w:r>
        <w:rPr>
          <w:spacing w:val="43"/>
          <w:w w:val="110"/>
        </w:rPr>
        <w:t xml:space="preserve"> </w:t>
      </w:r>
      <w:r>
        <w:rPr>
          <w:w w:val="110"/>
        </w:rPr>
        <w:t>y</w:t>
      </w:r>
    </w:p>
    <w:p w:rsidR="009627A3" w:rsidRDefault="009627A3">
      <w:pPr>
        <w:pStyle w:val="Textoindependiente"/>
        <w:spacing w:before="9"/>
      </w:pPr>
    </w:p>
    <w:p w:rsidR="009627A3" w:rsidRDefault="00E35D77">
      <w:pPr>
        <w:pStyle w:val="Prrafodelista"/>
        <w:numPr>
          <w:ilvl w:val="0"/>
          <w:numId w:val="18"/>
        </w:numPr>
        <w:tabs>
          <w:tab w:val="left" w:pos="493"/>
        </w:tabs>
        <w:spacing w:line="247" w:lineRule="auto"/>
        <w:ind w:right="117" w:firstLine="0"/>
        <w:jc w:val="both"/>
        <w:rPr>
          <w:sz w:val="20"/>
        </w:rPr>
      </w:pPr>
      <w:r>
        <w:rPr>
          <w:w w:val="110"/>
          <w:sz w:val="20"/>
        </w:rPr>
        <w:t>Mixta, en la cual los licitantes</w:t>
      </w:r>
      <w:r>
        <w:rPr>
          <w:w w:val="110"/>
          <w:sz w:val="20"/>
        </w:rPr>
        <w:t>, a su elección, podrán participar en forma presencial o electrónica  en la o las juntas de aclaraciones, en el acto de presentación y en la apertura de propuestas, y el acto  de</w:t>
      </w:r>
      <w:r>
        <w:rPr>
          <w:spacing w:val="10"/>
          <w:w w:val="110"/>
          <w:sz w:val="20"/>
        </w:rPr>
        <w:t xml:space="preserve"> </w:t>
      </w:r>
      <w:r>
        <w:rPr>
          <w:w w:val="110"/>
          <w:sz w:val="20"/>
        </w:rPr>
        <w:t>fallo.</w:t>
      </w:r>
    </w:p>
    <w:p w:rsidR="009627A3" w:rsidRDefault="009627A3">
      <w:pPr>
        <w:pStyle w:val="Textoindependiente"/>
        <w:rPr>
          <w:sz w:val="22"/>
        </w:rPr>
      </w:pPr>
    </w:p>
    <w:p w:rsidR="009627A3" w:rsidRDefault="009627A3">
      <w:pPr>
        <w:pStyle w:val="Textoindependiente"/>
        <w:spacing w:before="6"/>
        <w:rPr>
          <w:sz w:val="19"/>
        </w:rPr>
      </w:pPr>
    </w:p>
    <w:p w:rsidR="009627A3" w:rsidRDefault="00E35D77">
      <w:pPr>
        <w:pStyle w:val="Ttulo1"/>
        <w:ind w:right="2971"/>
      </w:pPr>
      <w:r>
        <w:t>SECCIÓN SEGUNDA</w:t>
      </w:r>
    </w:p>
    <w:p w:rsidR="009627A3" w:rsidRDefault="00E35D77">
      <w:pPr>
        <w:spacing w:before="8"/>
        <w:ind w:left="2969" w:right="2971"/>
        <w:jc w:val="center"/>
        <w:rPr>
          <w:b/>
          <w:sz w:val="20"/>
        </w:rPr>
      </w:pPr>
      <w:r>
        <w:rPr>
          <w:b/>
          <w:sz w:val="20"/>
        </w:rPr>
        <w:t>DE LA LICITACIÓN PÚBLICA</w:t>
      </w:r>
    </w:p>
    <w:p w:rsidR="009627A3" w:rsidRDefault="009627A3">
      <w:pPr>
        <w:pStyle w:val="Textoindependiente"/>
        <w:spacing w:before="2"/>
        <w:rPr>
          <w:b/>
          <w:sz w:val="21"/>
        </w:rPr>
      </w:pPr>
    </w:p>
    <w:p w:rsidR="009627A3" w:rsidRDefault="00E35D77">
      <w:pPr>
        <w:pStyle w:val="Textoindependiente"/>
        <w:spacing w:line="249" w:lineRule="auto"/>
        <w:ind w:left="112" w:right="116"/>
        <w:jc w:val="both"/>
      </w:pPr>
      <w:r>
        <w:rPr>
          <w:b/>
          <w:w w:val="110"/>
        </w:rPr>
        <w:t xml:space="preserve">Artículo 29.- </w:t>
      </w:r>
      <w:r>
        <w:rPr>
          <w:w w:val="110"/>
        </w:rPr>
        <w:t>En el procedimiento de licitación pública deberán establecerse los mismos requisitos y condiciones para todos los</w:t>
      </w:r>
      <w:r>
        <w:rPr>
          <w:spacing w:val="43"/>
          <w:w w:val="110"/>
        </w:rPr>
        <w:t xml:space="preserve"> </w:t>
      </w:r>
      <w:r>
        <w:rPr>
          <w:w w:val="110"/>
        </w:rPr>
        <w:t>licitantes.</w:t>
      </w:r>
    </w:p>
    <w:p w:rsidR="009627A3" w:rsidRDefault="009627A3">
      <w:pPr>
        <w:pStyle w:val="Textoindependiente"/>
        <w:spacing w:before="6"/>
      </w:pPr>
    </w:p>
    <w:p w:rsidR="009627A3" w:rsidRDefault="00E35D77">
      <w:pPr>
        <w:pStyle w:val="Textoindependiente"/>
        <w:spacing w:line="247" w:lineRule="auto"/>
        <w:ind w:left="112" w:right="114"/>
        <w:jc w:val="both"/>
      </w:pPr>
      <w:r>
        <w:rPr>
          <w:w w:val="110"/>
        </w:rPr>
        <w:t>Todo licitante que satisfaga los requisitos de la convocatoria y de las bases de la licitación tendrá derecho a presentar su prop</w:t>
      </w:r>
      <w:r>
        <w:rPr>
          <w:w w:val="110"/>
        </w:rPr>
        <w:t>uesta. Las entidades, los tribunales administrativos y los ayuntamientos proporcionarán a los interesados igual acceso a la información relacionada con la licitación, a fin de evitar favorecer a algún</w:t>
      </w:r>
      <w:r>
        <w:rPr>
          <w:spacing w:val="46"/>
          <w:w w:val="110"/>
        </w:rPr>
        <w:t xml:space="preserve"> </w:t>
      </w:r>
      <w:r>
        <w:rPr>
          <w:w w:val="110"/>
        </w:rPr>
        <w:t>participante.</w:t>
      </w:r>
    </w:p>
    <w:p w:rsidR="009627A3" w:rsidRDefault="009627A3">
      <w:pPr>
        <w:pStyle w:val="Textoindependiente"/>
        <w:spacing w:before="10"/>
      </w:pPr>
    </w:p>
    <w:p w:rsidR="009627A3" w:rsidRDefault="00E35D77">
      <w:pPr>
        <w:ind w:left="112"/>
        <w:jc w:val="both"/>
        <w:rPr>
          <w:sz w:val="20"/>
        </w:rPr>
      </w:pPr>
      <w:r>
        <w:rPr>
          <w:b/>
          <w:w w:val="110"/>
          <w:sz w:val="20"/>
        </w:rPr>
        <w:t xml:space="preserve">Artículo 30.- </w:t>
      </w:r>
      <w:r>
        <w:rPr>
          <w:w w:val="110"/>
          <w:sz w:val="20"/>
        </w:rPr>
        <w:t xml:space="preserve">Las licitaciones públicas </w:t>
      </w:r>
      <w:r>
        <w:rPr>
          <w:w w:val="110"/>
          <w:sz w:val="20"/>
        </w:rPr>
        <w:t>podrán ser:</w:t>
      </w:r>
    </w:p>
    <w:p w:rsidR="009627A3" w:rsidRDefault="009627A3">
      <w:pPr>
        <w:jc w:val="both"/>
        <w:rPr>
          <w:sz w:val="20"/>
        </w:rPr>
        <w:sectPr w:rsidR="009627A3">
          <w:pgSz w:w="12240" w:h="15840"/>
          <w:pgMar w:top="1680" w:right="1020" w:bottom="1120" w:left="1020" w:header="708" w:footer="934" w:gutter="0"/>
          <w:cols w:space="720"/>
        </w:sectPr>
      </w:pPr>
    </w:p>
    <w:p w:rsidR="009627A3" w:rsidRDefault="00E35D77">
      <w:pPr>
        <w:pStyle w:val="Prrafodelista"/>
        <w:numPr>
          <w:ilvl w:val="0"/>
          <w:numId w:val="17"/>
        </w:numPr>
        <w:tabs>
          <w:tab w:val="left" w:pos="325"/>
        </w:tabs>
        <w:spacing w:before="4"/>
        <w:ind w:firstLine="0"/>
        <w:rPr>
          <w:sz w:val="20"/>
        </w:rPr>
      </w:pPr>
      <w:r>
        <w:rPr>
          <w:w w:val="110"/>
          <w:sz w:val="20"/>
        </w:rPr>
        <w:lastRenderedPageBreak/>
        <w:t>Nacionales,</w:t>
      </w:r>
      <w:r>
        <w:rPr>
          <w:spacing w:val="11"/>
          <w:w w:val="110"/>
          <w:sz w:val="20"/>
        </w:rPr>
        <w:t xml:space="preserve"> </w:t>
      </w:r>
      <w:r>
        <w:rPr>
          <w:w w:val="110"/>
          <w:sz w:val="20"/>
        </w:rPr>
        <w:t>cuando</w:t>
      </w:r>
      <w:r>
        <w:rPr>
          <w:spacing w:val="12"/>
          <w:w w:val="110"/>
          <w:sz w:val="20"/>
        </w:rPr>
        <w:t xml:space="preserve"> </w:t>
      </w:r>
      <w:r>
        <w:rPr>
          <w:w w:val="110"/>
          <w:sz w:val="20"/>
        </w:rPr>
        <w:t>únicamente</w:t>
      </w:r>
      <w:r>
        <w:rPr>
          <w:spacing w:val="13"/>
          <w:w w:val="110"/>
          <w:sz w:val="20"/>
        </w:rPr>
        <w:t xml:space="preserve"> </w:t>
      </w:r>
      <w:r>
        <w:rPr>
          <w:w w:val="110"/>
          <w:sz w:val="20"/>
        </w:rPr>
        <w:t>puedan</w:t>
      </w:r>
      <w:r>
        <w:rPr>
          <w:spacing w:val="11"/>
          <w:w w:val="110"/>
          <w:sz w:val="20"/>
        </w:rPr>
        <w:t xml:space="preserve"> </w:t>
      </w:r>
      <w:r>
        <w:rPr>
          <w:w w:val="110"/>
          <w:sz w:val="20"/>
        </w:rPr>
        <w:t>participar</w:t>
      </w:r>
      <w:r>
        <w:rPr>
          <w:spacing w:val="11"/>
          <w:w w:val="110"/>
          <w:sz w:val="20"/>
        </w:rPr>
        <w:t xml:space="preserve"> </w:t>
      </w:r>
      <w:r>
        <w:rPr>
          <w:w w:val="110"/>
          <w:sz w:val="20"/>
        </w:rPr>
        <w:t>personas</w:t>
      </w:r>
      <w:r>
        <w:rPr>
          <w:spacing w:val="10"/>
          <w:w w:val="110"/>
          <w:sz w:val="20"/>
        </w:rPr>
        <w:t xml:space="preserve"> </w:t>
      </w:r>
      <w:r>
        <w:rPr>
          <w:w w:val="110"/>
          <w:sz w:val="20"/>
        </w:rPr>
        <w:t>de</w:t>
      </w:r>
      <w:r>
        <w:rPr>
          <w:spacing w:val="10"/>
          <w:w w:val="110"/>
          <w:sz w:val="20"/>
        </w:rPr>
        <w:t xml:space="preserve"> </w:t>
      </w:r>
      <w:r>
        <w:rPr>
          <w:w w:val="110"/>
          <w:sz w:val="20"/>
        </w:rPr>
        <w:t>nacionalidad</w:t>
      </w:r>
      <w:r>
        <w:rPr>
          <w:spacing w:val="10"/>
          <w:w w:val="110"/>
          <w:sz w:val="20"/>
        </w:rPr>
        <w:t xml:space="preserve"> </w:t>
      </w:r>
      <w:r>
        <w:rPr>
          <w:w w:val="110"/>
          <w:sz w:val="20"/>
        </w:rPr>
        <w:t>mexicana.</w:t>
      </w:r>
    </w:p>
    <w:p w:rsidR="009627A3" w:rsidRDefault="009627A3">
      <w:pPr>
        <w:pStyle w:val="Textoindependiente"/>
        <w:spacing w:before="4"/>
        <w:rPr>
          <w:sz w:val="21"/>
        </w:rPr>
      </w:pPr>
    </w:p>
    <w:p w:rsidR="009627A3" w:rsidRDefault="00E35D77">
      <w:pPr>
        <w:pStyle w:val="Prrafodelista"/>
        <w:numPr>
          <w:ilvl w:val="0"/>
          <w:numId w:val="17"/>
        </w:numPr>
        <w:tabs>
          <w:tab w:val="left" w:pos="481"/>
        </w:tabs>
        <w:spacing w:before="1" w:line="249" w:lineRule="auto"/>
        <w:ind w:right="122" w:firstLine="0"/>
        <w:rPr>
          <w:sz w:val="20"/>
        </w:rPr>
      </w:pPr>
      <w:r>
        <w:rPr>
          <w:w w:val="110"/>
          <w:sz w:val="20"/>
        </w:rPr>
        <w:t>Internacionales, cuando puedan participar tanto personas de nacionalidad mexicana como extranjera.</w:t>
      </w:r>
    </w:p>
    <w:p w:rsidR="009627A3" w:rsidRDefault="009627A3">
      <w:pPr>
        <w:pStyle w:val="Textoindependiente"/>
        <w:spacing w:before="3"/>
      </w:pPr>
    </w:p>
    <w:p w:rsidR="009627A3" w:rsidRDefault="00E35D77">
      <w:pPr>
        <w:pStyle w:val="Textoindependiente"/>
        <w:ind w:left="112"/>
      </w:pPr>
      <w:r>
        <w:rPr>
          <w:b/>
          <w:w w:val="110"/>
        </w:rPr>
        <w:t xml:space="preserve">Artículo 31.- </w:t>
      </w:r>
      <w:r>
        <w:rPr>
          <w:w w:val="110"/>
        </w:rPr>
        <w:t>Solamente se podrán llevar a cabo licitaciones internacionales cuando:</w:t>
      </w:r>
    </w:p>
    <w:p w:rsidR="009627A3" w:rsidRDefault="009627A3">
      <w:pPr>
        <w:pStyle w:val="Textoindependiente"/>
        <w:spacing w:before="4"/>
        <w:rPr>
          <w:sz w:val="21"/>
        </w:rPr>
      </w:pPr>
    </w:p>
    <w:p w:rsidR="009627A3" w:rsidRDefault="00E35D77">
      <w:pPr>
        <w:pStyle w:val="Textoindependiente"/>
        <w:spacing w:line="249" w:lineRule="auto"/>
        <w:ind w:left="112" w:right="122"/>
        <w:jc w:val="both"/>
      </w:pPr>
      <w:r>
        <w:rPr>
          <w:w w:val="110"/>
        </w:rPr>
        <w:t>Previa investigación de mercado que realice la convocante, no exista el bien o el servicio en  el  mercado nacional y no existan ofertas de empresas nacionales; o sea, convenientes en términos de precio, calidad, financiamiento y</w:t>
      </w:r>
      <w:r>
        <w:rPr>
          <w:spacing w:val="43"/>
          <w:w w:val="110"/>
        </w:rPr>
        <w:t xml:space="preserve"> </w:t>
      </w:r>
      <w:r>
        <w:rPr>
          <w:w w:val="110"/>
        </w:rPr>
        <w:t>oportunidad.</w:t>
      </w:r>
    </w:p>
    <w:p w:rsidR="009627A3" w:rsidRDefault="009627A3">
      <w:pPr>
        <w:pStyle w:val="Textoindependiente"/>
        <w:spacing w:before="2"/>
      </w:pPr>
    </w:p>
    <w:p w:rsidR="009627A3" w:rsidRDefault="00E35D77">
      <w:pPr>
        <w:pStyle w:val="Textoindependiente"/>
        <w:spacing w:before="1" w:line="249" w:lineRule="auto"/>
        <w:ind w:left="112" w:right="262"/>
      </w:pPr>
      <w:r>
        <w:rPr>
          <w:w w:val="110"/>
        </w:rPr>
        <w:t>Resulte obli</w:t>
      </w:r>
      <w:r>
        <w:rPr>
          <w:w w:val="110"/>
        </w:rPr>
        <w:t>gatorio por los tratados internacionales en que México sea parte o por convenios celebrados por el Gobierno del Estado.</w:t>
      </w:r>
    </w:p>
    <w:p w:rsidR="009627A3" w:rsidRDefault="009627A3">
      <w:pPr>
        <w:pStyle w:val="Textoindependiente"/>
        <w:spacing w:before="5"/>
      </w:pPr>
    </w:p>
    <w:p w:rsidR="009627A3" w:rsidRDefault="00E35D77">
      <w:pPr>
        <w:pStyle w:val="Textoindependiente"/>
        <w:spacing w:line="249" w:lineRule="auto"/>
        <w:ind w:left="112"/>
      </w:pPr>
      <w:r>
        <w:rPr>
          <w:b/>
          <w:w w:val="110"/>
        </w:rPr>
        <w:t xml:space="preserve">Artículo 32.- </w:t>
      </w:r>
      <w:r>
        <w:rPr>
          <w:w w:val="110"/>
        </w:rPr>
        <w:t>La Secretaría, las entidades, los tribunales administrativos y los ayuntamientos, en términos de esta Ley, serán los resp</w:t>
      </w:r>
      <w:r>
        <w:rPr>
          <w:w w:val="110"/>
        </w:rPr>
        <w:t>onsables de llevar a cabo el procedimiento de licitación pública.</w:t>
      </w:r>
    </w:p>
    <w:p w:rsidR="009627A3" w:rsidRDefault="009627A3">
      <w:pPr>
        <w:pStyle w:val="Textoindependiente"/>
        <w:spacing w:before="4"/>
      </w:pPr>
    </w:p>
    <w:p w:rsidR="009627A3" w:rsidRDefault="00E35D77">
      <w:pPr>
        <w:pStyle w:val="Textoindependiente"/>
        <w:spacing w:line="249" w:lineRule="auto"/>
        <w:ind w:left="112" w:right="118"/>
        <w:jc w:val="both"/>
      </w:pPr>
      <w:r>
        <w:rPr>
          <w:b/>
          <w:w w:val="110"/>
        </w:rPr>
        <w:t xml:space="preserve">Artículo 33.- </w:t>
      </w:r>
      <w:r>
        <w:rPr>
          <w:w w:val="110"/>
        </w:rPr>
        <w:t>Las convocatorias podrán referirse a la celebración de una o más licitaciones públicas; se publicarán por una sola vez, cuando menos en uno de los diarios de mayor  circulació</w:t>
      </w:r>
      <w:r>
        <w:rPr>
          <w:w w:val="110"/>
        </w:rPr>
        <w:t>n  en  la  capital del Estado y en uno de los diarios de mayor circulación nacional, así como a través del COMPRAMEX, y</w:t>
      </w:r>
      <w:r>
        <w:rPr>
          <w:spacing w:val="21"/>
          <w:w w:val="110"/>
        </w:rPr>
        <w:t xml:space="preserve"> </w:t>
      </w:r>
      <w:r>
        <w:rPr>
          <w:w w:val="110"/>
        </w:rPr>
        <w:t>contendrán:</w:t>
      </w:r>
    </w:p>
    <w:p w:rsidR="009627A3" w:rsidRDefault="009627A3">
      <w:pPr>
        <w:pStyle w:val="Textoindependiente"/>
        <w:spacing w:before="1"/>
      </w:pPr>
    </w:p>
    <w:p w:rsidR="009627A3" w:rsidRDefault="00E35D77">
      <w:pPr>
        <w:pStyle w:val="Prrafodelista"/>
        <w:numPr>
          <w:ilvl w:val="0"/>
          <w:numId w:val="16"/>
        </w:numPr>
        <w:tabs>
          <w:tab w:val="left" w:pos="325"/>
        </w:tabs>
        <w:ind w:firstLine="0"/>
        <w:rPr>
          <w:sz w:val="20"/>
        </w:rPr>
      </w:pPr>
      <w:r>
        <w:rPr>
          <w:w w:val="110"/>
          <w:sz w:val="20"/>
        </w:rPr>
        <w:t>El nombre de la</w:t>
      </w:r>
      <w:r>
        <w:rPr>
          <w:spacing w:val="41"/>
          <w:w w:val="110"/>
          <w:sz w:val="20"/>
        </w:rPr>
        <w:t xml:space="preserve"> </w:t>
      </w:r>
      <w:r>
        <w:rPr>
          <w:w w:val="110"/>
          <w:sz w:val="20"/>
        </w:rPr>
        <w:t>convocante.</w:t>
      </w:r>
    </w:p>
    <w:p w:rsidR="009627A3" w:rsidRDefault="009627A3">
      <w:pPr>
        <w:pStyle w:val="Textoindependiente"/>
        <w:spacing w:before="5"/>
        <w:rPr>
          <w:sz w:val="21"/>
        </w:rPr>
      </w:pPr>
    </w:p>
    <w:p w:rsidR="009627A3" w:rsidRDefault="00E35D77">
      <w:pPr>
        <w:pStyle w:val="Prrafodelista"/>
        <w:numPr>
          <w:ilvl w:val="0"/>
          <w:numId w:val="16"/>
        </w:numPr>
        <w:tabs>
          <w:tab w:val="left" w:pos="431"/>
        </w:tabs>
        <w:spacing w:line="249" w:lineRule="auto"/>
        <w:ind w:right="124" w:firstLine="0"/>
        <w:rPr>
          <w:sz w:val="20"/>
        </w:rPr>
      </w:pPr>
      <w:r>
        <w:rPr>
          <w:w w:val="110"/>
          <w:sz w:val="20"/>
        </w:rPr>
        <w:t>La descripción genérica de los bienes o servicios objeto de la licitación, así como la descrip</w:t>
      </w:r>
      <w:r>
        <w:rPr>
          <w:w w:val="110"/>
          <w:sz w:val="20"/>
        </w:rPr>
        <w:t>ción especifica</w:t>
      </w:r>
      <w:r>
        <w:rPr>
          <w:spacing w:val="11"/>
          <w:w w:val="110"/>
          <w:sz w:val="20"/>
        </w:rPr>
        <w:t xml:space="preserve"> </w:t>
      </w:r>
      <w:r>
        <w:rPr>
          <w:w w:val="110"/>
          <w:sz w:val="20"/>
        </w:rPr>
        <w:t>de</w:t>
      </w:r>
      <w:r>
        <w:rPr>
          <w:spacing w:val="8"/>
          <w:w w:val="110"/>
          <w:sz w:val="20"/>
        </w:rPr>
        <w:t xml:space="preserve"> </w:t>
      </w:r>
      <w:r>
        <w:rPr>
          <w:w w:val="110"/>
          <w:sz w:val="20"/>
        </w:rPr>
        <w:t>por</w:t>
      </w:r>
      <w:r>
        <w:rPr>
          <w:spacing w:val="10"/>
          <w:w w:val="110"/>
          <w:sz w:val="20"/>
        </w:rPr>
        <w:t xml:space="preserve"> </w:t>
      </w:r>
      <w:r>
        <w:rPr>
          <w:w w:val="110"/>
          <w:sz w:val="20"/>
        </w:rPr>
        <w:t>los</w:t>
      </w:r>
      <w:r>
        <w:rPr>
          <w:spacing w:val="9"/>
          <w:w w:val="110"/>
          <w:sz w:val="20"/>
        </w:rPr>
        <w:t xml:space="preserve"> </w:t>
      </w:r>
      <w:r>
        <w:rPr>
          <w:w w:val="110"/>
          <w:sz w:val="20"/>
        </w:rPr>
        <w:t>menos</w:t>
      </w:r>
      <w:r>
        <w:rPr>
          <w:spacing w:val="8"/>
          <w:w w:val="110"/>
          <w:sz w:val="20"/>
        </w:rPr>
        <w:t xml:space="preserve"> </w:t>
      </w:r>
      <w:r>
        <w:rPr>
          <w:w w:val="110"/>
          <w:sz w:val="20"/>
        </w:rPr>
        <w:t>cinco</w:t>
      </w:r>
      <w:r>
        <w:rPr>
          <w:spacing w:val="8"/>
          <w:w w:val="110"/>
          <w:sz w:val="20"/>
        </w:rPr>
        <w:t xml:space="preserve"> </w:t>
      </w:r>
      <w:r>
        <w:rPr>
          <w:w w:val="110"/>
          <w:sz w:val="20"/>
        </w:rPr>
        <w:t>partidas</w:t>
      </w:r>
      <w:r>
        <w:rPr>
          <w:spacing w:val="11"/>
          <w:w w:val="110"/>
          <w:sz w:val="20"/>
        </w:rPr>
        <w:t xml:space="preserve"> </w:t>
      </w:r>
      <w:r>
        <w:rPr>
          <w:w w:val="110"/>
          <w:sz w:val="20"/>
        </w:rPr>
        <w:t>o</w:t>
      </w:r>
      <w:r>
        <w:rPr>
          <w:spacing w:val="8"/>
          <w:w w:val="110"/>
          <w:sz w:val="20"/>
        </w:rPr>
        <w:t xml:space="preserve"> </w:t>
      </w:r>
      <w:r>
        <w:rPr>
          <w:w w:val="110"/>
          <w:sz w:val="20"/>
        </w:rPr>
        <w:t>conceptos</w:t>
      </w:r>
      <w:r>
        <w:rPr>
          <w:spacing w:val="8"/>
          <w:w w:val="110"/>
          <w:sz w:val="20"/>
        </w:rPr>
        <w:t xml:space="preserve"> </w:t>
      </w:r>
      <w:r>
        <w:rPr>
          <w:w w:val="110"/>
          <w:sz w:val="20"/>
        </w:rPr>
        <w:t>de</w:t>
      </w:r>
      <w:r>
        <w:rPr>
          <w:spacing w:val="9"/>
          <w:w w:val="110"/>
          <w:sz w:val="20"/>
        </w:rPr>
        <w:t xml:space="preserve"> </w:t>
      </w:r>
      <w:r>
        <w:rPr>
          <w:w w:val="110"/>
          <w:sz w:val="20"/>
        </w:rPr>
        <w:t>mayor</w:t>
      </w:r>
      <w:r>
        <w:rPr>
          <w:spacing w:val="10"/>
          <w:w w:val="110"/>
          <w:sz w:val="20"/>
        </w:rPr>
        <w:t xml:space="preserve"> </w:t>
      </w:r>
      <w:r>
        <w:rPr>
          <w:w w:val="110"/>
          <w:sz w:val="20"/>
        </w:rPr>
        <w:t>monto,</w:t>
      </w:r>
      <w:r>
        <w:rPr>
          <w:spacing w:val="10"/>
          <w:w w:val="110"/>
          <w:sz w:val="20"/>
        </w:rPr>
        <w:t xml:space="preserve"> </w:t>
      </w:r>
      <w:r>
        <w:rPr>
          <w:w w:val="110"/>
          <w:sz w:val="20"/>
        </w:rPr>
        <w:t>de</w:t>
      </w:r>
      <w:r>
        <w:rPr>
          <w:spacing w:val="8"/>
          <w:w w:val="110"/>
          <w:sz w:val="20"/>
        </w:rPr>
        <w:t xml:space="preserve"> </w:t>
      </w:r>
      <w:r>
        <w:rPr>
          <w:w w:val="110"/>
          <w:sz w:val="20"/>
        </w:rPr>
        <w:t>ser</w:t>
      </w:r>
      <w:r>
        <w:rPr>
          <w:spacing w:val="11"/>
          <w:w w:val="110"/>
          <w:sz w:val="20"/>
        </w:rPr>
        <w:t xml:space="preserve"> </w:t>
      </w:r>
      <w:r>
        <w:rPr>
          <w:w w:val="110"/>
          <w:sz w:val="20"/>
        </w:rPr>
        <w:t>el</w:t>
      </w:r>
      <w:r>
        <w:rPr>
          <w:spacing w:val="9"/>
          <w:w w:val="110"/>
          <w:sz w:val="20"/>
        </w:rPr>
        <w:t xml:space="preserve"> </w:t>
      </w:r>
      <w:r>
        <w:rPr>
          <w:w w:val="110"/>
          <w:sz w:val="20"/>
        </w:rPr>
        <w:t>caso.</w:t>
      </w:r>
    </w:p>
    <w:p w:rsidR="009627A3" w:rsidRDefault="009627A3">
      <w:pPr>
        <w:pStyle w:val="Textoindependiente"/>
        <w:spacing w:before="3"/>
      </w:pPr>
    </w:p>
    <w:p w:rsidR="009627A3" w:rsidRDefault="00E35D77">
      <w:pPr>
        <w:pStyle w:val="Prrafodelista"/>
        <w:numPr>
          <w:ilvl w:val="0"/>
          <w:numId w:val="16"/>
        </w:numPr>
        <w:tabs>
          <w:tab w:val="left" w:pos="500"/>
        </w:tabs>
        <w:spacing w:line="249" w:lineRule="auto"/>
        <w:ind w:right="122" w:firstLine="0"/>
        <w:rPr>
          <w:sz w:val="20"/>
        </w:rPr>
      </w:pPr>
      <w:r>
        <w:rPr>
          <w:w w:val="110"/>
          <w:sz w:val="20"/>
        </w:rPr>
        <w:t>La indicación de si la licitación es nacional o internacional, así como que las propuestas deberá presentarse en idioma</w:t>
      </w:r>
      <w:r>
        <w:rPr>
          <w:spacing w:val="31"/>
          <w:w w:val="110"/>
          <w:sz w:val="20"/>
        </w:rPr>
        <w:t xml:space="preserve"> </w:t>
      </w:r>
      <w:r>
        <w:rPr>
          <w:w w:val="110"/>
          <w:sz w:val="20"/>
        </w:rPr>
        <w:t>español.</w:t>
      </w:r>
    </w:p>
    <w:p w:rsidR="009627A3" w:rsidRDefault="009627A3">
      <w:pPr>
        <w:pStyle w:val="Textoindependiente"/>
        <w:spacing w:before="6"/>
      </w:pPr>
    </w:p>
    <w:p w:rsidR="009627A3" w:rsidRDefault="00E35D77">
      <w:pPr>
        <w:pStyle w:val="Prrafodelista"/>
        <w:numPr>
          <w:ilvl w:val="0"/>
          <w:numId w:val="16"/>
        </w:numPr>
        <w:tabs>
          <w:tab w:val="left" w:pos="469"/>
        </w:tabs>
        <w:ind w:left="468" w:hanging="356"/>
        <w:rPr>
          <w:sz w:val="20"/>
        </w:rPr>
      </w:pPr>
      <w:r>
        <w:rPr>
          <w:w w:val="110"/>
          <w:sz w:val="20"/>
        </w:rPr>
        <w:t>El origen de los</w:t>
      </w:r>
      <w:r>
        <w:rPr>
          <w:spacing w:val="26"/>
          <w:w w:val="110"/>
          <w:sz w:val="20"/>
        </w:rPr>
        <w:t xml:space="preserve"> </w:t>
      </w:r>
      <w:r>
        <w:rPr>
          <w:w w:val="110"/>
          <w:sz w:val="20"/>
        </w:rPr>
        <w:t>recursos.</w:t>
      </w:r>
    </w:p>
    <w:p w:rsidR="009627A3" w:rsidRDefault="00E35D77">
      <w:pPr>
        <w:pStyle w:val="Prrafodelista"/>
        <w:numPr>
          <w:ilvl w:val="0"/>
          <w:numId w:val="16"/>
        </w:numPr>
        <w:tabs>
          <w:tab w:val="left" w:pos="390"/>
        </w:tabs>
        <w:spacing w:before="8"/>
        <w:ind w:left="389" w:hanging="277"/>
        <w:rPr>
          <w:sz w:val="20"/>
        </w:rPr>
      </w:pPr>
      <w:r>
        <w:rPr>
          <w:w w:val="110"/>
          <w:sz w:val="20"/>
        </w:rPr>
        <w:t>El</w:t>
      </w:r>
      <w:r>
        <w:rPr>
          <w:spacing w:val="10"/>
          <w:w w:val="110"/>
          <w:sz w:val="20"/>
        </w:rPr>
        <w:t xml:space="preserve"> </w:t>
      </w:r>
      <w:r>
        <w:rPr>
          <w:w w:val="110"/>
          <w:sz w:val="20"/>
        </w:rPr>
        <w:t>lugar</w:t>
      </w:r>
      <w:r>
        <w:rPr>
          <w:spacing w:val="11"/>
          <w:w w:val="110"/>
          <w:sz w:val="20"/>
        </w:rPr>
        <w:t xml:space="preserve"> </w:t>
      </w:r>
      <w:r>
        <w:rPr>
          <w:w w:val="110"/>
          <w:sz w:val="20"/>
        </w:rPr>
        <w:t>y</w:t>
      </w:r>
      <w:r>
        <w:rPr>
          <w:spacing w:val="11"/>
          <w:w w:val="110"/>
          <w:sz w:val="20"/>
        </w:rPr>
        <w:t xml:space="preserve"> </w:t>
      </w:r>
      <w:r>
        <w:rPr>
          <w:w w:val="110"/>
          <w:sz w:val="20"/>
        </w:rPr>
        <w:t>plazo</w:t>
      </w:r>
      <w:r>
        <w:rPr>
          <w:spacing w:val="11"/>
          <w:w w:val="110"/>
          <w:sz w:val="20"/>
        </w:rPr>
        <w:t xml:space="preserve"> </w:t>
      </w:r>
      <w:r>
        <w:rPr>
          <w:w w:val="110"/>
          <w:sz w:val="20"/>
        </w:rPr>
        <w:t>de</w:t>
      </w:r>
      <w:r>
        <w:rPr>
          <w:spacing w:val="10"/>
          <w:w w:val="110"/>
          <w:sz w:val="20"/>
        </w:rPr>
        <w:t xml:space="preserve"> </w:t>
      </w:r>
      <w:r>
        <w:rPr>
          <w:w w:val="110"/>
          <w:sz w:val="20"/>
        </w:rPr>
        <w:t>entrega,</w:t>
      </w:r>
      <w:r>
        <w:rPr>
          <w:spacing w:val="10"/>
          <w:w w:val="110"/>
          <w:sz w:val="20"/>
        </w:rPr>
        <w:t xml:space="preserve"> </w:t>
      </w:r>
      <w:r>
        <w:rPr>
          <w:w w:val="110"/>
          <w:sz w:val="20"/>
        </w:rPr>
        <w:t>así</w:t>
      </w:r>
      <w:r>
        <w:rPr>
          <w:spacing w:val="11"/>
          <w:w w:val="110"/>
          <w:sz w:val="20"/>
        </w:rPr>
        <w:t xml:space="preserve"> </w:t>
      </w:r>
      <w:r>
        <w:rPr>
          <w:w w:val="110"/>
          <w:sz w:val="20"/>
        </w:rPr>
        <w:t>como</w:t>
      </w:r>
      <w:r>
        <w:rPr>
          <w:spacing w:val="9"/>
          <w:w w:val="110"/>
          <w:sz w:val="20"/>
        </w:rPr>
        <w:t xml:space="preserve"> </w:t>
      </w:r>
      <w:r>
        <w:rPr>
          <w:w w:val="110"/>
          <w:sz w:val="20"/>
        </w:rPr>
        <w:t>las</w:t>
      </w:r>
      <w:r>
        <w:rPr>
          <w:spacing w:val="10"/>
          <w:w w:val="110"/>
          <w:sz w:val="20"/>
        </w:rPr>
        <w:t xml:space="preserve"> </w:t>
      </w:r>
      <w:r>
        <w:rPr>
          <w:w w:val="110"/>
          <w:sz w:val="20"/>
        </w:rPr>
        <w:t>condiciones</w:t>
      </w:r>
      <w:r>
        <w:rPr>
          <w:spacing w:val="9"/>
          <w:w w:val="110"/>
          <w:sz w:val="20"/>
        </w:rPr>
        <w:t xml:space="preserve"> </w:t>
      </w:r>
      <w:r>
        <w:rPr>
          <w:w w:val="110"/>
          <w:sz w:val="20"/>
        </w:rPr>
        <w:t>de</w:t>
      </w:r>
      <w:r>
        <w:rPr>
          <w:spacing w:val="13"/>
          <w:w w:val="110"/>
          <w:sz w:val="20"/>
        </w:rPr>
        <w:t xml:space="preserve"> </w:t>
      </w:r>
      <w:r>
        <w:rPr>
          <w:w w:val="110"/>
          <w:sz w:val="20"/>
        </w:rPr>
        <w:t>pago.</w:t>
      </w:r>
    </w:p>
    <w:p w:rsidR="009627A3" w:rsidRDefault="009627A3">
      <w:pPr>
        <w:pStyle w:val="Textoindependiente"/>
        <w:spacing w:before="2"/>
        <w:rPr>
          <w:sz w:val="21"/>
        </w:rPr>
      </w:pPr>
    </w:p>
    <w:p w:rsidR="009627A3" w:rsidRDefault="00E35D77">
      <w:pPr>
        <w:pStyle w:val="Prrafodelista"/>
        <w:numPr>
          <w:ilvl w:val="0"/>
          <w:numId w:val="16"/>
        </w:numPr>
        <w:tabs>
          <w:tab w:val="left" w:pos="471"/>
        </w:tabs>
        <w:spacing w:line="249" w:lineRule="auto"/>
        <w:ind w:right="114" w:firstLine="0"/>
        <w:jc w:val="both"/>
        <w:rPr>
          <w:sz w:val="20"/>
        </w:rPr>
      </w:pPr>
      <w:r>
        <w:rPr>
          <w:w w:val="110"/>
          <w:sz w:val="20"/>
        </w:rPr>
        <w:t>La indicación de los lugares, fechas, horarios y medios electrónicos en que los interesados podrán obtener las bases de licitación y, en su caso, el costo, forma de pago y si la licitación será p</w:t>
      </w:r>
      <w:r>
        <w:rPr>
          <w:w w:val="110"/>
          <w:sz w:val="20"/>
        </w:rPr>
        <w:t>resencial, electrónica o</w:t>
      </w:r>
      <w:r>
        <w:rPr>
          <w:spacing w:val="21"/>
          <w:w w:val="110"/>
          <w:sz w:val="20"/>
        </w:rPr>
        <w:t xml:space="preserve"> </w:t>
      </w:r>
      <w:r>
        <w:rPr>
          <w:w w:val="110"/>
          <w:sz w:val="20"/>
        </w:rPr>
        <w:t>mixta.</w:t>
      </w:r>
    </w:p>
    <w:p w:rsidR="009627A3" w:rsidRDefault="009627A3">
      <w:pPr>
        <w:pStyle w:val="Textoindependiente"/>
        <w:spacing w:before="5"/>
      </w:pPr>
    </w:p>
    <w:p w:rsidR="009627A3" w:rsidRDefault="00E35D77">
      <w:pPr>
        <w:pStyle w:val="Prrafodelista"/>
        <w:numPr>
          <w:ilvl w:val="0"/>
          <w:numId w:val="16"/>
        </w:numPr>
        <w:tabs>
          <w:tab w:val="left" w:pos="548"/>
        </w:tabs>
        <w:ind w:left="547" w:hanging="435"/>
        <w:rPr>
          <w:sz w:val="20"/>
        </w:rPr>
      </w:pPr>
      <w:r>
        <w:rPr>
          <w:w w:val="110"/>
          <w:sz w:val="20"/>
        </w:rPr>
        <w:t>La</w:t>
      </w:r>
      <w:r>
        <w:rPr>
          <w:spacing w:val="12"/>
          <w:w w:val="110"/>
          <w:sz w:val="20"/>
        </w:rPr>
        <w:t xml:space="preserve"> </w:t>
      </w:r>
      <w:r>
        <w:rPr>
          <w:w w:val="110"/>
          <w:sz w:val="20"/>
        </w:rPr>
        <w:t>fecha,</w:t>
      </w:r>
      <w:r>
        <w:rPr>
          <w:spacing w:val="13"/>
          <w:w w:val="110"/>
          <w:sz w:val="20"/>
        </w:rPr>
        <w:t xml:space="preserve"> </w:t>
      </w:r>
      <w:r>
        <w:rPr>
          <w:w w:val="110"/>
          <w:sz w:val="20"/>
        </w:rPr>
        <w:t>hora</w:t>
      </w:r>
      <w:r>
        <w:rPr>
          <w:spacing w:val="12"/>
          <w:w w:val="110"/>
          <w:sz w:val="20"/>
        </w:rPr>
        <w:t xml:space="preserve"> </w:t>
      </w:r>
      <w:r>
        <w:rPr>
          <w:w w:val="110"/>
          <w:sz w:val="20"/>
        </w:rPr>
        <w:t>y</w:t>
      </w:r>
      <w:r>
        <w:rPr>
          <w:spacing w:val="12"/>
          <w:w w:val="110"/>
          <w:sz w:val="20"/>
        </w:rPr>
        <w:t xml:space="preserve"> </w:t>
      </w:r>
      <w:r>
        <w:rPr>
          <w:w w:val="110"/>
          <w:sz w:val="20"/>
        </w:rPr>
        <w:t>lugar</w:t>
      </w:r>
      <w:r>
        <w:rPr>
          <w:spacing w:val="12"/>
          <w:w w:val="110"/>
          <w:sz w:val="20"/>
        </w:rPr>
        <w:t xml:space="preserve"> </w:t>
      </w:r>
      <w:r>
        <w:rPr>
          <w:w w:val="110"/>
          <w:sz w:val="20"/>
        </w:rPr>
        <w:t>de</w:t>
      </w:r>
      <w:r>
        <w:rPr>
          <w:spacing w:val="11"/>
          <w:w w:val="110"/>
          <w:sz w:val="20"/>
        </w:rPr>
        <w:t xml:space="preserve"> </w:t>
      </w:r>
      <w:r>
        <w:rPr>
          <w:w w:val="110"/>
          <w:sz w:val="20"/>
        </w:rPr>
        <w:t>la</w:t>
      </w:r>
      <w:r>
        <w:rPr>
          <w:spacing w:val="12"/>
          <w:w w:val="110"/>
          <w:sz w:val="20"/>
        </w:rPr>
        <w:t xml:space="preserve"> </w:t>
      </w:r>
      <w:r>
        <w:rPr>
          <w:w w:val="110"/>
          <w:sz w:val="20"/>
        </w:rPr>
        <w:t>o</w:t>
      </w:r>
      <w:r>
        <w:rPr>
          <w:spacing w:val="11"/>
          <w:w w:val="110"/>
          <w:sz w:val="20"/>
        </w:rPr>
        <w:t xml:space="preserve"> </w:t>
      </w:r>
      <w:r>
        <w:rPr>
          <w:w w:val="110"/>
          <w:sz w:val="20"/>
        </w:rPr>
        <w:t>las</w:t>
      </w:r>
      <w:r>
        <w:rPr>
          <w:spacing w:val="11"/>
          <w:w w:val="110"/>
          <w:sz w:val="20"/>
        </w:rPr>
        <w:t xml:space="preserve"> </w:t>
      </w:r>
      <w:r>
        <w:rPr>
          <w:w w:val="110"/>
          <w:sz w:val="20"/>
        </w:rPr>
        <w:t>juntas</w:t>
      </w:r>
      <w:r>
        <w:rPr>
          <w:spacing w:val="11"/>
          <w:w w:val="110"/>
          <w:sz w:val="20"/>
        </w:rPr>
        <w:t xml:space="preserve"> </w:t>
      </w:r>
      <w:r>
        <w:rPr>
          <w:w w:val="110"/>
          <w:sz w:val="20"/>
        </w:rPr>
        <w:t>aclaratorias,</w:t>
      </w:r>
      <w:r>
        <w:rPr>
          <w:spacing w:val="12"/>
          <w:w w:val="110"/>
          <w:sz w:val="20"/>
        </w:rPr>
        <w:t xml:space="preserve"> </w:t>
      </w:r>
      <w:r>
        <w:rPr>
          <w:w w:val="110"/>
          <w:sz w:val="20"/>
        </w:rPr>
        <w:t>en</w:t>
      </w:r>
      <w:r>
        <w:rPr>
          <w:spacing w:val="12"/>
          <w:w w:val="110"/>
          <w:sz w:val="20"/>
        </w:rPr>
        <w:t xml:space="preserve"> </w:t>
      </w:r>
      <w:r>
        <w:rPr>
          <w:w w:val="110"/>
          <w:sz w:val="20"/>
        </w:rPr>
        <w:t>su</w:t>
      </w:r>
      <w:r>
        <w:rPr>
          <w:spacing w:val="9"/>
          <w:w w:val="110"/>
          <w:sz w:val="20"/>
        </w:rPr>
        <w:t xml:space="preserve"> </w:t>
      </w:r>
      <w:r>
        <w:rPr>
          <w:w w:val="110"/>
          <w:sz w:val="20"/>
        </w:rPr>
        <w:t>caso.</w:t>
      </w:r>
    </w:p>
    <w:p w:rsidR="009627A3" w:rsidRDefault="009627A3">
      <w:pPr>
        <w:pStyle w:val="Textoindependiente"/>
        <w:spacing w:before="2"/>
        <w:rPr>
          <w:sz w:val="21"/>
        </w:rPr>
      </w:pPr>
    </w:p>
    <w:p w:rsidR="009627A3" w:rsidRDefault="00E35D77">
      <w:pPr>
        <w:pStyle w:val="Prrafodelista"/>
        <w:numPr>
          <w:ilvl w:val="0"/>
          <w:numId w:val="16"/>
        </w:numPr>
        <w:tabs>
          <w:tab w:val="left" w:pos="685"/>
        </w:tabs>
        <w:spacing w:line="249" w:lineRule="auto"/>
        <w:ind w:right="120" w:firstLine="0"/>
        <w:rPr>
          <w:sz w:val="20"/>
        </w:rPr>
      </w:pPr>
      <w:r>
        <w:rPr>
          <w:w w:val="110"/>
          <w:sz w:val="20"/>
        </w:rPr>
        <w:t>La fecha, hora y lugar de celebración del acto de presentación, apertura y evaluación de propuestas, dictamen y</w:t>
      </w:r>
      <w:r>
        <w:rPr>
          <w:spacing w:val="34"/>
          <w:w w:val="110"/>
          <w:sz w:val="20"/>
        </w:rPr>
        <w:t xml:space="preserve"> </w:t>
      </w:r>
      <w:r>
        <w:rPr>
          <w:w w:val="110"/>
          <w:sz w:val="20"/>
        </w:rPr>
        <w:t>fallo.</w:t>
      </w:r>
    </w:p>
    <w:p w:rsidR="009627A3" w:rsidRDefault="009627A3">
      <w:pPr>
        <w:pStyle w:val="Textoindependiente"/>
        <w:spacing w:before="5"/>
      </w:pPr>
    </w:p>
    <w:p w:rsidR="009627A3" w:rsidRDefault="00E35D77">
      <w:pPr>
        <w:pStyle w:val="Prrafodelista"/>
        <w:numPr>
          <w:ilvl w:val="0"/>
          <w:numId w:val="16"/>
        </w:numPr>
        <w:tabs>
          <w:tab w:val="left" w:pos="481"/>
        </w:tabs>
        <w:spacing w:before="1"/>
        <w:ind w:left="480" w:hanging="368"/>
        <w:rPr>
          <w:sz w:val="20"/>
        </w:rPr>
      </w:pPr>
      <w:r>
        <w:rPr>
          <w:w w:val="110"/>
          <w:sz w:val="20"/>
        </w:rPr>
        <w:t>En</w:t>
      </w:r>
      <w:r>
        <w:rPr>
          <w:spacing w:val="11"/>
          <w:w w:val="110"/>
          <w:sz w:val="20"/>
        </w:rPr>
        <w:t xml:space="preserve"> </w:t>
      </w:r>
      <w:r>
        <w:rPr>
          <w:w w:val="110"/>
          <w:sz w:val="20"/>
        </w:rPr>
        <w:t>el</w:t>
      </w:r>
      <w:r>
        <w:rPr>
          <w:spacing w:val="11"/>
          <w:w w:val="110"/>
          <w:sz w:val="20"/>
        </w:rPr>
        <w:t xml:space="preserve"> </w:t>
      </w:r>
      <w:r>
        <w:rPr>
          <w:w w:val="110"/>
          <w:sz w:val="20"/>
        </w:rPr>
        <w:t>caso</w:t>
      </w:r>
      <w:r>
        <w:rPr>
          <w:spacing w:val="11"/>
          <w:w w:val="110"/>
          <w:sz w:val="20"/>
        </w:rPr>
        <w:t xml:space="preserve"> </w:t>
      </w:r>
      <w:r>
        <w:rPr>
          <w:w w:val="110"/>
          <w:sz w:val="20"/>
        </w:rPr>
        <w:t>de</w:t>
      </w:r>
      <w:r>
        <w:rPr>
          <w:spacing w:val="10"/>
          <w:w w:val="110"/>
          <w:sz w:val="20"/>
        </w:rPr>
        <w:t xml:space="preserve"> </w:t>
      </w:r>
      <w:r>
        <w:rPr>
          <w:w w:val="110"/>
          <w:sz w:val="20"/>
        </w:rPr>
        <w:t>contratos</w:t>
      </w:r>
      <w:r>
        <w:rPr>
          <w:spacing w:val="10"/>
          <w:w w:val="110"/>
          <w:sz w:val="20"/>
        </w:rPr>
        <w:t xml:space="preserve"> </w:t>
      </w:r>
      <w:r>
        <w:rPr>
          <w:w w:val="110"/>
          <w:sz w:val="20"/>
        </w:rPr>
        <w:t>abiertos,</w:t>
      </w:r>
      <w:r>
        <w:rPr>
          <w:spacing w:val="10"/>
          <w:w w:val="110"/>
          <w:sz w:val="20"/>
        </w:rPr>
        <w:t xml:space="preserve"> </w:t>
      </w:r>
      <w:r>
        <w:rPr>
          <w:w w:val="110"/>
          <w:sz w:val="20"/>
        </w:rPr>
        <w:t>las</w:t>
      </w:r>
      <w:r>
        <w:rPr>
          <w:spacing w:val="10"/>
          <w:w w:val="110"/>
          <w:sz w:val="20"/>
        </w:rPr>
        <w:t xml:space="preserve"> </w:t>
      </w:r>
      <w:r>
        <w:rPr>
          <w:w w:val="110"/>
          <w:sz w:val="20"/>
        </w:rPr>
        <w:t>cantidades</w:t>
      </w:r>
      <w:r>
        <w:rPr>
          <w:spacing w:val="10"/>
          <w:w w:val="110"/>
          <w:sz w:val="20"/>
        </w:rPr>
        <w:t xml:space="preserve"> </w:t>
      </w:r>
      <w:r>
        <w:rPr>
          <w:w w:val="110"/>
          <w:sz w:val="20"/>
        </w:rPr>
        <w:t>y</w:t>
      </w:r>
      <w:r>
        <w:rPr>
          <w:spacing w:val="11"/>
          <w:w w:val="110"/>
          <w:sz w:val="20"/>
        </w:rPr>
        <w:t xml:space="preserve"> </w:t>
      </w:r>
      <w:r>
        <w:rPr>
          <w:w w:val="110"/>
          <w:sz w:val="20"/>
        </w:rPr>
        <w:t>plazos</w:t>
      </w:r>
      <w:r>
        <w:rPr>
          <w:spacing w:val="10"/>
          <w:w w:val="110"/>
          <w:sz w:val="20"/>
        </w:rPr>
        <w:t xml:space="preserve"> </w:t>
      </w:r>
      <w:r>
        <w:rPr>
          <w:w w:val="110"/>
          <w:sz w:val="20"/>
        </w:rPr>
        <w:t>mínimos</w:t>
      </w:r>
      <w:r>
        <w:rPr>
          <w:spacing w:val="9"/>
          <w:w w:val="110"/>
          <w:sz w:val="20"/>
        </w:rPr>
        <w:t xml:space="preserve"> </w:t>
      </w:r>
      <w:r>
        <w:rPr>
          <w:w w:val="110"/>
          <w:sz w:val="20"/>
        </w:rPr>
        <w:t>y</w:t>
      </w:r>
      <w:r>
        <w:rPr>
          <w:spacing w:val="11"/>
          <w:w w:val="110"/>
          <w:sz w:val="20"/>
        </w:rPr>
        <w:t xml:space="preserve"> </w:t>
      </w:r>
      <w:r>
        <w:rPr>
          <w:w w:val="110"/>
          <w:sz w:val="20"/>
        </w:rPr>
        <w:t>máximos.</w:t>
      </w:r>
    </w:p>
    <w:p w:rsidR="009627A3" w:rsidRDefault="009627A3">
      <w:pPr>
        <w:pStyle w:val="Textoindependiente"/>
        <w:spacing w:before="2"/>
        <w:rPr>
          <w:sz w:val="21"/>
        </w:rPr>
      </w:pPr>
    </w:p>
    <w:p w:rsidR="009627A3" w:rsidRDefault="00E35D77">
      <w:pPr>
        <w:pStyle w:val="Prrafodelista"/>
        <w:numPr>
          <w:ilvl w:val="0"/>
          <w:numId w:val="16"/>
        </w:numPr>
        <w:tabs>
          <w:tab w:val="left" w:pos="421"/>
        </w:tabs>
        <w:spacing w:line="249" w:lineRule="auto"/>
        <w:ind w:right="122" w:firstLine="0"/>
        <w:rPr>
          <w:sz w:val="20"/>
        </w:rPr>
      </w:pPr>
      <w:r>
        <w:rPr>
          <w:w w:val="110"/>
          <w:sz w:val="20"/>
        </w:rPr>
        <w:t>La indicación de las personas que estén impedidas a participar, conforme a las disposiciones de esta</w:t>
      </w:r>
      <w:r>
        <w:rPr>
          <w:spacing w:val="11"/>
          <w:w w:val="110"/>
          <w:sz w:val="20"/>
        </w:rPr>
        <w:t xml:space="preserve"> </w:t>
      </w:r>
      <w:r>
        <w:rPr>
          <w:w w:val="110"/>
          <w:sz w:val="20"/>
        </w:rPr>
        <w:t>Ley.</w:t>
      </w:r>
    </w:p>
    <w:p w:rsidR="009627A3" w:rsidRDefault="009627A3">
      <w:pPr>
        <w:pStyle w:val="Textoindependiente"/>
        <w:spacing w:before="6"/>
      </w:pPr>
    </w:p>
    <w:p w:rsidR="009627A3" w:rsidRDefault="00E35D77">
      <w:pPr>
        <w:pStyle w:val="Prrafodelista"/>
        <w:numPr>
          <w:ilvl w:val="0"/>
          <w:numId w:val="16"/>
        </w:numPr>
        <w:tabs>
          <w:tab w:val="left" w:pos="481"/>
        </w:tabs>
        <w:ind w:left="480" w:hanging="368"/>
        <w:rPr>
          <w:sz w:val="20"/>
        </w:rPr>
      </w:pPr>
      <w:r>
        <w:rPr>
          <w:w w:val="110"/>
          <w:sz w:val="20"/>
        </w:rPr>
        <w:t>La</w:t>
      </w:r>
      <w:r>
        <w:rPr>
          <w:spacing w:val="12"/>
          <w:w w:val="110"/>
          <w:sz w:val="20"/>
        </w:rPr>
        <w:t xml:space="preserve"> </w:t>
      </w:r>
      <w:r>
        <w:rPr>
          <w:w w:val="110"/>
          <w:sz w:val="20"/>
        </w:rPr>
        <w:t>garantía</w:t>
      </w:r>
      <w:r>
        <w:rPr>
          <w:spacing w:val="13"/>
          <w:w w:val="110"/>
          <w:sz w:val="20"/>
        </w:rPr>
        <w:t xml:space="preserve"> </w:t>
      </w:r>
      <w:r>
        <w:rPr>
          <w:w w:val="110"/>
          <w:sz w:val="20"/>
        </w:rPr>
        <w:t>que</w:t>
      </w:r>
      <w:r>
        <w:rPr>
          <w:spacing w:val="12"/>
          <w:w w:val="110"/>
          <w:sz w:val="20"/>
        </w:rPr>
        <w:t xml:space="preserve"> </w:t>
      </w:r>
      <w:r>
        <w:rPr>
          <w:w w:val="110"/>
          <w:sz w:val="20"/>
        </w:rPr>
        <w:t>deberá</w:t>
      </w:r>
      <w:r>
        <w:rPr>
          <w:spacing w:val="13"/>
          <w:w w:val="110"/>
          <w:sz w:val="20"/>
        </w:rPr>
        <w:t xml:space="preserve"> </w:t>
      </w:r>
      <w:r>
        <w:rPr>
          <w:w w:val="110"/>
          <w:sz w:val="20"/>
        </w:rPr>
        <w:t>otorgarse</w:t>
      </w:r>
      <w:r>
        <w:rPr>
          <w:spacing w:val="12"/>
          <w:w w:val="110"/>
          <w:sz w:val="20"/>
        </w:rPr>
        <w:t xml:space="preserve"> </w:t>
      </w:r>
      <w:r>
        <w:rPr>
          <w:w w:val="110"/>
          <w:sz w:val="20"/>
        </w:rPr>
        <w:t>para</w:t>
      </w:r>
      <w:r>
        <w:rPr>
          <w:spacing w:val="13"/>
          <w:w w:val="110"/>
          <w:sz w:val="20"/>
        </w:rPr>
        <w:t xml:space="preserve"> </w:t>
      </w:r>
      <w:r>
        <w:rPr>
          <w:w w:val="110"/>
          <w:sz w:val="20"/>
        </w:rPr>
        <w:t>asegurar</w:t>
      </w:r>
      <w:r>
        <w:rPr>
          <w:spacing w:val="13"/>
          <w:w w:val="110"/>
          <w:sz w:val="20"/>
        </w:rPr>
        <w:t xml:space="preserve"> </w:t>
      </w:r>
      <w:r>
        <w:rPr>
          <w:w w:val="110"/>
          <w:sz w:val="20"/>
        </w:rPr>
        <w:t>la</w:t>
      </w:r>
      <w:r>
        <w:rPr>
          <w:spacing w:val="13"/>
          <w:w w:val="110"/>
          <w:sz w:val="20"/>
        </w:rPr>
        <w:t xml:space="preserve"> </w:t>
      </w:r>
      <w:r>
        <w:rPr>
          <w:w w:val="110"/>
          <w:sz w:val="20"/>
        </w:rPr>
        <w:t>seriedad</w:t>
      </w:r>
      <w:r>
        <w:rPr>
          <w:spacing w:val="12"/>
          <w:w w:val="110"/>
          <w:sz w:val="20"/>
        </w:rPr>
        <w:t xml:space="preserve"> </w:t>
      </w:r>
      <w:r>
        <w:rPr>
          <w:w w:val="110"/>
          <w:sz w:val="20"/>
        </w:rPr>
        <w:t>de</w:t>
      </w:r>
      <w:r>
        <w:rPr>
          <w:spacing w:val="12"/>
          <w:w w:val="110"/>
          <w:sz w:val="20"/>
        </w:rPr>
        <w:t xml:space="preserve"> </w:t>
      </w:r>
      <w:r>
        <w:rPr>
          <w:w w:val="110"/>
          <w:sz w:val="20"/>
        </w:rPr>
        <w:t>la</w:t>
      </w:r>
      <w:r>
        <w:rPr>
          <w:spacing w:val="13"/>
          <w:w w:val="110"/>
          <w:sz w:val="20"/>
        </w:rPr>
        <w:t xml:space="preserve"> </w:t>
      </w:r>
      <w:r>
        <w:rPr>
          <w:w w:val="110"/>
          <w:sz w:val="20"/>
        </w:rPr>
        <w:t>postura,</w:t>
      </w:r>
      <w:r>
        <w:rPr>
          <w:spacing w:val="13"/>
          <w:w w:val="110"/>
          <w:sz w:val="20"/>
        </w:rPr>
        <w:t xml:space="preserve"> </w:t>
      </w:r>
      <w:r>
        <w:rPr>
          <w:w w:val="110"/>
          <w:sz w:val="20"/>
        </w:rPr>
        <w:t>tratándose</w:t>
      </w:r>
      <w:r>
        <w:rPr>
          <w:spacing w:val="12"/>
          <w:w w:val="110"/>
          <w:sz w:val="20"/>
        </w:rPr>
        <w:t xml:space="preserve"> </w:t>
      </w:r>
      <w:r>
        <w:rPr>
          <w:w w:val="110"/>
          <w:sz w:val="20"/>
        </w:rPr>
        <w:t>de</w:t>
      </w:r>
      <w:r>
        <w:rPr>
          <w:spacing w:val="12"/>
          <w:w w:val="110"/>
          <w:sz w:val="20"/>
        </w:rPr>
        <w:t xml:space="preserve"> </w:t>
      </w:r>
      <w:r>
        <w:rPr>
          <w:w w:val="110"/>
          <w:sz w:val="20"/>
        </w:rPr>
        <w:t>subasta.</w:t>
      </w:r>
    </w:p>
    <w:p w:rsidR="009627A3" w:rsidRDefault="009627A3">
      <w:pPr>
        <w:pStyle w:val="Textoindependiente"/>
        <w:spacing w:before="2"/>
        <w:rPr>
          <w:sz w:val="21"/>
        </w:rPr>
      </w:pPr>
    </w:p>
    <w:p w:rsidR="009627A3" w:rsidRDefault="00E35D77">
      <w:pPr>
        <w:pStyle w:val="Prrafodelista"/>
        <w:numPr>
          <w:ilvl w:val="0"/>
          <w:numId w:val="16"/>
        </w:numPr>
        <w:tabs>
          <w:tab w:val="left" w:pos="623"/>
        </w:tabs>
        <w:spacing w:line="249" w:lineRule="auto"/>
        <w:ind w:right="119" w:firstLine="0"/>
        <w:rPr>
          <w:sz w:val="20"/>
        </w:rPr>
      </w:pPr>
      <w:r>
        <w:rPr>
          <w:w w:val="110"/>
          <w:sz w:val="20"/>
        </w:rPr>
        <w:t>En su caso, la garantía de defectos o vicios ocultos de los bienes según lo determine la convocante, debiendo justificar dicho</w:t>
      </w:r>
      <w:r>
        <w:rPr>
          <w:spacing w:val="40"/>
          <w:w w:val="110"/>
          <w:sz w:val="20"/>
        </w:rPr>
        <w:t xml:space="preserve"> </w:t>
      </w:r>
      <w:r>
        <w:rPr>
          <w:w w:val="110"/>
          <w:sz w:val="20"/>
        </w:rPr>
        <w:t>requisito.</w:t>
      </w:r>
    </w:p>
    <w:p w:rsidR="009627A3" w:rsidRDefault="009627A3">
      <w:pPr>
        <w:pStyle w:val="Textoindependiente"/>
        <w:spacing w:before="6"/>
      </w:pPr>
    </w:p>
    <w:p w:rsidR="009627A3" w:rsidRDefault="00E35D77">
      <w:pPr>
        <w:pStyle w:val="Prrafodelista"/>
        <w:numPr>
          <w:ilvl w:val="0"/>
          <w:numId w:val="16"/>
        </w:numPr>
        <w:tabs>
          <w:tab w:val="left" w:pos="642"/>
        </w:tabs>
        <w:spacing w:line="249" w:lineRule="auto"/>
        <w:ind w:right="114" w:firstLine="0"/>
        <w:rPr>
          <w:sz w:val="20"/>
        </w:rPr>
      </w:pPr>
      <w:r>
        <w:rPr>
          <w:w w:val="110"/>
          <w:sz w:val="20"/>
        </w:rPr>
        <w:t>Los criterios específicos que se utilizarán para la evaluación de las propuestas y adjudicación de los</w:t>
      </w:r>
      <w:r>
        <w:rPr>
          <w:spacing w:val="10"/>
          <w:w w:val="110"/>
          <w:sz w:val="20"/>
        </w:rPr>
        <w:t xml:space="preserve"> </w:t>
      </w:r>
      <w:r>
        <w:rPr>
          <w:w w:val="110"/>
          <w:sz w:val="20"/>
        </w:rPr>
        <w:t>contratos.</w:t>
      </w:r>
    </w:p>
    <w:p w:rsidR="009627A3" w:rsidRDefault="009627A3">
      <w:pPr>
        <w:spacing w:line="249" w:lineRule="auto"/>
        <w:rPr>
          <w:sz w:val="20"/>
        </w:rPr>
        <w:sectPr w:rsidR="009627A3">
          <w:pgSz w:w="12240" w:h="15840"/>
          <w:pgMar w:top="1680" w:right="1020" w:bottom="1120" w:left="1020" w:header="708" w:footer="934" w:gutter="0"/>
          <w:cols w:space="720"/>
        </w:sectPr>
      </w:pPr>
    </w:p>
    <w:p w:rsidR="009627A3" w:rsidRDefault="009627A3">
      <w:pPr>
        <w:pStyle w:val="Textoindependiente"/>
        <w:spacing w:before="10"/>
        <w:rPr>
          <w:sz w:val="11"/>
        </w:rPr>
      </w:pPr>
    </w:p>
    <w:p w:rsidR="009627A3" w:rsidRDefault="00E35D77">
      <w:pPr>
        <w:pStyle w:val="Prrafodelista"/>
        <w:numPr>
          <w:ilvl w:val="0"/>
          <w:numId w:val="16"/>
        </w:numPr>
        <w:tabs>
          <w:tab w:val="left" w:pos="625"/>
        </w:tabs>
        <w:spacing w:before="104"/>
        <w:ind w:left="624" w:hanging="512"/>
        <w:jc w:val="both"/>
        <w:rPr>
          <w:sz w:val="20"/>
        </w:rPr>
      </w:pPr>
      <w:r>
        <w:rPr>
          <w:w w:val="110"/>
          <w:sz w:val="20"/>
        </w:rPr>
        <w:t>La justificación para no aceptar proposiciones</w:t>
      </w:r>
      <w:r>
        <w:rPr>
          <w:spacing w:val="13"/>
          <w:w w:val="110"/>
          <w:sz w:val="20"/>
        </w:rPr>
        <w:t xml:space="preserve"> </w:t>
      </w:r>
      <w:r>
        <w:rPr>
          <w:w w:val="110"/>
          <w:sz w:val="20"/>
        </w:rPr>
        <w:t>conjuntas.</w:t>
      </w:r>
    </w:p>
    <w:p w:rsidR="009627A3" w:rsidRDefault="009627A3">
      <w:pPr>
        <w:pStyle w:val="Textoindependiente"/>
        <w:spacing w:before="5"/>
        <w:rPr>
          <w:sz w:val="21"/>
        </w:rPr>
      </w:pPr>
    </w:p>
    <w:p w:rsidR="009627A3" w:rsidRDefault="00E35D77">
      <w:pPr>
        <w:pStyle w:val="Prrafodelista"/>
        <w:numPr>
          <w:ilvl w:val="0"/>
          <w:numId w:val="16"/>
        </w:numPr>
        <w:tabs>
          <w:tab w:val="left" w:pos="558"/>
        </w:tabs>
        <w:spacing w:line="249" w:lineRule="auto"/>
        <w:ind w:right="119" w:firstLine="0"/>
        <w:jc w:val="both"/>
        <w:rPr>
          <w:sz w:val="20"/>
        </w:rPr>
      </w:pPr>
      <w:r>
        <w:rPr>
          <w:w w:val="110"/>
          <w:sz w:val="20"/>
        </w:rPr>
        <w:t>Los demás requisitos generales que deberán cumplir los interesados, según las características y magnitud de los bienes y servicios.</w:t>
      </w:r>
    </w:p>
    <w:p w:rsidR="009627A3" w:rsidRDefault="009627A3">
      <w:pPr>
        <w:pStyle w:val="Textoindependiente"/>
        <w:spacing w:before="3"/>
      </w:pPr>
    </w:p>
    <w:p w:rsidR="009627A3" w:rsidRDefault="00E35D77">
      <w:pPr>
        <w:pStyle w:val="Textoindependiente"/>
        <w:ind w:left="112"/>
        <w:jc w:val="both"/>
      </w:pPr>
      <w:r>
        <w:rPr>
          <w:w w:val="110"/>
        </w:rPr>
        <w:t>En la convocatoria deberá especificarse si en la licitación aplicará la modalidad de subasta inversa.</w:t>
      </w:r>
    </w:p>
    <w:p w:rsidR="009627A3" w:rsidRDefault="009627A3">
      <w:pPr>
        <w:pStyle w:val="Textoindependiente"/>
        <w:spacing w:before="4"/>
        <w:rPr>
          <w:sz w:val="21"/>
        </w:rPr>
      </w:pPr>
    </w:p>
    <w:p w:rsidR="009627A3" w:rsidRDefault="00E35D77">
      <w:pPr>
        <w:pStyle w:val="Textoindependiente"/>
        <w:spacing w:before="1" w:line="249" w:lineRule="auto"/>
        <w:ind w:left="112" w:right="120"/>
        <w:jc w:val="both"/>
      </w:pPr>
      <w:r>
        <w:rPr>
          <w:w w:val="110"/>
        </w:rPr>
        <w:t>La Secretaría de la Contraloría hará pública la información referente a los procedimientos de adquisición, a través de su portal de internet.</w:t>
      </w:r>
    </w:p>
    <w:p w:rsidR="009627A3" w:rsidRDefault="009627A3">
      <w:pPr>
        <w:pStyle w:val="Textoindependiente"/>
        <w:spacing w:before="3"/>
      </w:pPr>
    </w:p>
    <w:p w:rsidR="009627A3" w:rsidRDefault="00E35D77">
      <w:pPr>
        <w:pStyle w:val="Textoindependiente"/>
        <w:spacing w:line="249" w:lineRule="auto"/>
        <w:ind w:left="112" w:right="119"/>
        <w:jc w:val="both"/>
      </w:pPr>
      <w:r>
        <w:rPr>
          <w:b/>
          <w:w w:val="110"/>
        </w:rPr>
        <w:t xml:space="preserve">Artículo 34.- </w:t>
      </w:r>
      <w:r>
        <w:rPr>
          <w:w w:val="110"/>
        </w:rPr>
        <w:t>Las bases de la licitación pública tendrán un costo de recuperación y contendrán los requisitos que se establezcan en el reglamento de esta Ley.</w:t>
      </w:r>
    </w:p>
    <w:p w:rsidR="009627A3" w:rsidRDefault="009627A3">
      <w:pPr>
        <w:pStyle w:val="Textoindependiente"/>
        <w:spacing w:before="5"/>
      </w:pPr>
    </w:p>
    <w:p w:rsidR="009627A3" w:rsidRDefault="00E35D77">
      <w:pPr>
        <w:pStyle w:val="Textoindependiente"/>
        <w:spacing w:before="1"/>
        <w:ind w:left="112"/>
      </w:pPr>
      <w:r>
        <w:rPr>
          <w:b/>
          <w:w w:val="110"/>
        </w:rPr>
        <w:t xml:space="preserve">Artículo 35.- </w:t>
      </w:r>
      <w:r>
        <w:rPr>
          <w:w w:val="110"/>
        </w:rPr>
        <w:t>En los procedimientos de licitación pública se observará lo siguiente:</w:t>
      </w:r>
    </w:p>
    <w:p w:rsidR="009627A3" w:rsidRDefault="009627A3">
      <w:pPr>
        <w:pStyle w:val="Textoindependiente"/>
        <w:spacing w:before="2"/>
        <w:rPr>
          <w:sz w:val="21"/>
        </w:rPr>
      </w:pPr>
    </w:p>
    <w:p w:rsidR="009627A3" w:rsidRDefault="00E35D77">
      <w:pPr>
        <w:pStyle w:val="Prrafodelista"/>
        <w:numPr>
          <w:ilvl w:val="0"/>
          <w:numId w:val="15"/>
        </w:numPr>
        <w:tabs>
          <w:tab w:val="left" w:pos="359"/>
        </w:tabs>
        <w:spacing w:line="247" w:lineRule="auto"/>
        <w:ind w:right="118" w:firstLine="0"/>
        <w:jc w:val="both"/>
        <w:rPr>
          <w:sz w:val="20"/>
        </w:rPr>
      </w:pPr>
      <w:r>
        <w:rPr>
          <w:w w:val="110"/>
          <w:sz w:val="20"/>
        </w:rPr>
        <w:t>El acto de</w:t>
      </w:r>
      <w:r>
        <w:rPr>
          <w:w w:val="110"/>
          <w:sz w:val="20"/>
        </w:rPr>
        <w:t xml:space="preserve"> presentación y apertura de propuestas se llevará a cabo por el servidor público que designe</w:t>
      </w:r>
      <w:r>
        <w:rPr>
          <w:spacing w:val="5"/>
          <w:w w:val="110"/>
          <w:sz w:val="20"/>
        </w:rPr>
        <w:t xml:space="preserve"> </w:t>
      </w:r>
      <w:r>
        <w:rPr>
          <w:w w:val="110"/>
          <w:sz w:val="20"/>
        </w:rPr>
        <w:t>la</w:t>
      </w:r>
      <w:r>
        <w:rPr>
          <w:spacing w:val="6"/>
          <w:w w:val="110"/>
          <w:sz w:val="20"/>
        </w:rPr>
        <w:t xml:space="preserve"> </w:t>
      </w:r>
      <w:r>
        <w:rPr>
          <w:w w:val="110"/>
          <w:sz w:val="20"/>
        </w:rPr>
        <w:t>convocante,</w:t>
      </w:r>
      <w:r>
        <w:rPr>
          <w:spacing w:val="7"/>
          <w:w w:val="110"/>
          <w:sz w:val="20"/>
        </w:rPr>
        <w:t xml:space="preserve"> </w:t>
      </w:r>
      <w:r>
        <w:rPr>
          <w:w w:val="110"/>
          <w:sz w:val="20"/>
        </w:rPr>
        <w:t>conforme</w:t>
      </w:r>
      <w:r>
        <w:rPr>
          <w:spacing w:val="5"/>
          <w:w w:val="110"/>
          <w:sz w:val="20"/>
        </w:rPr>
        <w:t xml:space="preserve"> </w:t>
      </w:r>
      <w:r>
        <w:rPr>
          <w:w w:val="110"/>
          <w:sz w:val="20"/>
        </w:rPr>
        <w:t>al</w:t>
      </w:r>
      <w:r>
        <w:rPr>
          <w:spacing w:val="9"/>
          <w:w w:val="110"/>
          <w:sz w:val="20"/>
        </w:rPr>
        <w:t xml:space="preserve"> </w:t>
      </w:r>
      <w:r>
        <w:rPr>
          <w:w w:val="110"/>
          <w:sz w:val="20"/>
        </w:rPr>
        <w:t>procedimiento</w:t>
      </w:r>
      <w:r>
        <w:rPr>
          <w:spacing w:val="5"/>
          <w:w w:val="110"/>
          <w:sz w:val="20"/>
        </w:rPr>
        <w:t xml:space="preserve"> </w:t>
      </w:r>
      <w:r>
        <w:rPr>
          <w:w w:val="110"/>
          <w:sz w:val="20"/>
        </w:rPr>
        <w:t>que</w:t>
      </w:r>
      <w:r>
        <w:rPr>
          <w:spacing w:val="5"/>
          <w:w w:val="110"/>
          <w:sz w:val="20"/>
        </w:rPr>
        <w:t xml:space="preserve"> </w:t>
      </w:r>
      <w:r>
        <w:rPr>
          <w:w w:val="110"/>
          <w:sz w:val="20"/>
        </w:rPr>
        <w:t>se</w:t>
      </w:r>
      <w:r>
        <w:rPr>
          <w:spacing w:val="6"/>
          <w:w w:val="110"/>
          <w:sz w:val="20"/>
        </w:rPr>
        <w:t xml:space="preserve"> </w:t>
      </w:r>
      <w:r>
        <w:rPr>
          <w:w w:val="110"/>
          <w:sz w:val="20"/>
        </w:rPr>
        <w:t>establezca</w:t>
      </w:r>
      <w:r>
        <w:rPr>
          <w:spacing w:val="5"/>
          <w:w w:val="110"/>
          <w:sz w:val="20"/>
        </w:rPr>
        <w:t xml:space="preserve"> </w:t>
      </w:r>
      <w:r>
        <w:rPr>
          <w:w w:val="110"/>
          <w:sz w:val="20"/>
        </w:rPr>
        <w:t>en</w:t>
      </w:r>
      <w:r>
        <w:rPr>
          <w:spacing w:val="7"/>
          <w:w w:val="110"/>
          <w:sz w:val="20"/>
        </w:rPr>
        <w:t xml:space="preserve"> </w:t>
      </w:r>
      <w:r>
        <w:rPr>
          <w:w w:val="110"/>
          <w:sz w:val="20"/>
        </w:rPr>
        <w:t>el</w:t>
      </w:r>
      <w:r>
        <w:rPr>
          <w:spacing w:val="8"/>
          <w:w w:val="110"/>
          <w:sz w:val="20"/>
        </w:rPr>
        <w:t xml:space="preserve"> </w:t>
      </w:r>
      <w:r>
        <w:rPr>
          <w:w w:val="110"/>
          <w:sz w:val="20"/>
        </w:rPr>
        <w:t>reglamento</w:t>
      </w:r>
      <w:r>
        <w:rPr>
          <w:spacing w:val="6"/>
          <w:w w:val="110"/>
          <w:sz w:val="20"/>
        </w:rPr>
        <w:t xml:space="preserve"> </w:t>
      </w:r>
      <w:r>
        <w:rPr>
          <w:w w:val="110"/>
          <w:sz w:val="20"/>
        </w:rPr>
        <w:t>de</w:t>
      </w:r>
      <w:r>
        <w:rPr>
          <w:spacing w:val="5"/>
          <w:w w:val="110"/>
          <w:sz w:val="20"/>
        </w:rPr>
        <w:t xml:space="preserve"> </w:t>
      </w:r>
      <w:r>
        <w:rPr>
          <w:w w:val="110"/>
          <w:sz w:val="20"/>
        </w:rPr>
        <w:t>esta</w:t>
      </w:r>
      <w:r>
        <w:rPr>
          <w:spacing w:val="6"/>
          <w:w w:val="110"/>
          <w:sz w:val="20"/>
        </w:rPr>
        <w:t xml:space="preserve"> </w:t>
      </w:r>
      <w:r>
        <w:rPr>
          <w:w w:val="110"/>
          <w:sz w:val="20"/>
        </w:rPr>
        <w:t>Ley.</w:t>
      </w:r>
    </w:p>
    <w:p w:rsidR="009627A3" w:rsidRDefault="009627A3">
      <w:pPr>
        <w:pStyle w:val="Textoindependiente"/>
        <w:spacing w:before="10"/>
      </w:pPr>
    </w:p>
    <w:p w:rsidR="009627A3" w:rsidRDefault="00E35D77">
      <w:pPr>
        <w:pStyle w:val="Prrafodelista"/>
        <w:numPr>
          <w:ilvl w:val="0"/>
          <w:numId w:val="15"/>
        </w:numPr>
        <w:tabs>
          <w:tab w:val="left" w:pos="421"/>
        </w:tabs>
        <w:spacing w:before="1" w:line="249" w:lineRule="auto"/>
        <w:ind w:right="121" w:firstLine="0"/>
        <w:jc w:val="both"/>
        <w:rPr>
          <w:sz w:val="20"/>
        </w:rPr>
      </w:pPr>
      <w:r>
        <w:rPr>
          <w:w w:val="110"/>
          <w:sz w:val="20"/>
        </w:rPr>
        <w:t>El comité de adquisiciones y servicios evaluará y analizará las propuesta</w:t>
      </w:r>
      <w:r>
        <w:rPr>
          <w:w w:val="110"/>
          <w:sz w:val="20"/>
        </w:rPr>
        <w:t>s técnicas y económicas presentadas por los licitantes en el ámbito de las respectivas competencias de sus integrantes, y emitirá el dictamen de</w:t>
      </w:r>
      <w:r>
        <w:rPr>
          <w:spacing w:val="42"/>
          <w:w w:val="110"/>
          <w:sz w:val="20"/>
        </w:rPr>
        <w:t xml:space="preserve"> </w:t>
      </w:r>
      <w:r>
        <w:rPr>
          <w:w w:val="110"/>
          <w:sz w:val="20"/>
        </w:rPr>
        <w:t>adjudicación.</w:t>
      </w:r>
    </w:p>
    <w:p w:rsidR="009627A3" w:rsidRDefault="009627A3">
      <w:pPr>
        <w:pStyle w:val="Textoindependiente"/>
        <w:spacing w:before="2"/>
      </w:pPr>
    </w:p>
    <w:p w:rsidR="009627A3" w:rsidRDefault="00E35D77">
      <w:pPr>
        <w:pStyle w:val="Prrafodelista"/>
        <w:numPr>
          <w:ilvl w:val="0"/>
          <w:numId w:val="15"/>
        </w:numPr>
        <w:tabs>
          <w:tab w:val="left" w:pos="555"/>
        </w:tabs>
        <w:spacing w:line="249" w:lineRule="auto"/>
        <w:ind w:right="116" w:firstLine="0"/>
        <w:jc w:val="both"/>
        <w:rPr>
          <w:sz w:val="20"/>
        </w:rPr>
      </w:pPr>
      <w:r>
        <w:rPr>
          <w:w w:val="110"/>
          <w:sz w:val="20"/>
        </w:rPr>
        <w:t>Las bases de licitación se pondrán a la venta a partir de la fecha de publicación  de  la  convo</w:t>
      </w:r>
      <w:r>
        <w:rPr>
          <w:w w:val="110"/>
          <w:sz w:val="20"/>
        </w:rPr>
        <w:t>catoria y hasta el día hábil anterior a la fecha de celebración de la junta de aclaraciones o, en     su</w:t>
      </w:r>
      <w:r>
        <w:rPr>
          <w:spacing w:val="9"/>
          <w:w w:val="110"/>
          <w:sz w:val="20"/>
        </w:rPr>
        <w:t xml:space="preserve"> </w:t>
      </w:r>
      <w:r>
        <w:rPr>
          <w:w w:val="110"/>
          <w:sz w:val="20"/>
        </w:rPr>
        <w:t>defecto,</w:t>
      </w:r>
      <w:r>
        <w:rPr>
          <w:spacing w:val="12"/>
          <w:w w:val="110"/>
          <w:sz w:val="20"/>
        </w:rPr>
        <w:t xml:space="preserve"> </w:t>
      </w:r>
      <w:r>
        <w:rPr>
          <w:w w:val="110"/>
          <w:sz w:val="20"/>
        </w:rPr>
        <w:t>del</w:t>
      </w:r>
      <w:r>
        <w:rPr>
          <w:spacing w:val="11"/>
          <w:w w:val="110"/>
          <w:sz w:val="20"/>
        </w:rPr>
        <w:t xml:space="preserve"> </w:t>
      </w:r>
      <w:r>
        <w:rPr>
          <w:w w:val="110"/>
          <w:sz w:val="20"/>
        </w:rPr>
        <w:t>acto</w:t>
      </w:r>
      <w:r>
        <w:rPr>
          <w:spacing w:val="12"/>
          <w:w w:val="110"/>
          <w:sz w:val="20"/>
        </w:rPr>
        <w:t xml:space="preserve"> </w:t>
      </w:r>
      <w:r>
        <w:rPr>
          <w:w w:val="110"/>
          <w:sz w:val="20"/>
        </w:rPr>
        <w:t>de</w:t>
      </w:r>
      <w:r>
        <w:rPr>
          <w:spacing w:val="10"/>
          <w:w w:val="110"/>
          <w:sz w:val="20"/>
        </w:rPr>
        <w:t xml:space="preserve"> </w:t>
      </w:r>
      <w:r>
        <w:rPr>
          <w:w w:val="110"/>
          <w:sz w:val="20"/>
        </w:rPr>
        <w:t>presentación</w:t>
      </w:r>
      <w:r>
        <w:rPr>
          <w:spacing w:val="11"/>
          <w:w w:val="110"/>
          <w:sz w:val="20"/>
        </w:rPr>
        <w:t xml:space="preserve"> </w:t>
      </w:r>
      <w:r>
        <w:rPr>
          <w:w w:val="110"/>
          <w:sz w:val="20"/>
        </w:rPr>
        <w:t>y</w:t>
      </w:r>
      <w:r>
        <w:rPr>
          <w:spacing w:val="11"/>
          <w:w w:val="110"/>
          <w:sz w:val="20"/>
        </w:rPr>
        <w:t xml:space="preserve"> </w:t>
      </w:r>
      <w:r>
        <w:rPr>
          <w:w w:val="110"/>
          <w:sz w:val="20"/>
        </w:rPr>
        <w:t>apertura</w:t>
      </w:r>
      <w:r>
        <w:rPr>
          <w:spacing w:val="11"/>
          <w:w w:val="110"/>
          <w:sz w:val="20"/>
        </w:rPr>
        <w:t xml:space="preserve"> </w:t>
      </w:r>
      <w:r>
        <w:rPr>
          <w:w w:val="110"/>
          <w:sz w:val="20"/>
        </w:rPr>
        <w:t>de</w:t>
      </w:r>
      <w:r>
        <w:rPr>
          <w:spacing w:val="13"/>
          <w:w w:val="110"/>
          <w:sz w:val="20"/>
        </w:rPr>
        <w:t xml:space="preserve"> </w:t>
      </w:r>
      <w:r>
        <w:rPr>
          <w:w w:val="110"/>
          <w:sz w:val="20"/>
        </w:rPr>
        <w:t>propuestas.</w:t>
      </w:r>
    </w:p>
    <w:p w:rsidR="009627A3" w:rsidRDefault="009627A3">
      <w:pPr>
        <w:pStyle w:val="Textoindependiente"/>
        <w:spacing w:before="2"/>
      </w:pPr>
    </w:p>
    <w:p w:rsidR="009627A3" w:rsidRDefault="00E35D77">
      <w:pPr>
        <w:pStyle w:val="Prrafodelista"/>
        <w:numPr>
          <w:ilvl w:val="0"/>
          <w:numId w:val="15"/>
        </w:numPr>
        <w:tabs>
          <w:tab w:val="left" w:pos="483"/>
        </w:tabs>
        <w:spacing w:line="249" w:lineRule="auto"/>
        <w:ind w:right="122" w:firstLine="0"/>
        <w:jc w:val="both"/>
        <w:rPr>
          <w:sz w:val="20"/>
        </w:rPr>
      </w:pPr>
      <w:r>
        <w:rPr>
          <w:w w:val="110"/>
          <w:sz w:val="20"/>
        </w:rPr>
        <w:t>Las convocantes podrán modificar los plazos y términos establecidos en la convocatoria o en las bases de licitación, hasta cinco días hábiles anteriores a la fecha de la celebración del acto de presentación y apertura de</w:t>
      </w:r>
      <w:r>
        <w:rPr>
          <w:spacing w:val="46"/>
          <w:w w:val="110"/>
          <w:sz w:val="20"/>
        </w:rPr>
        <w:t xml:space="preserve"> </w:t>
      </w:r>
      <w:r>
        <w:rPr>
          <w:w w:val="110"/>
          <w:sz w:val="20"/>
        </w:rPr>
        <w:t>propuestas.</w:t>
      </w:r>
    </w:p>
    <w:p w:rsidR="009627A3" w:rsidRDefault="009627A3">
      <w:pPr>
        <w:pStyle w:val="Textoindependiente"/>
        <w:spacing w:before="5"/>
      </w:pPr>
    </w:p>
    <w:p w:rsidR="009627A3" w:rsidRDefault="00E35D77">
      <w:pPr>
        <w:pStyle w:val="Prrafodelista"/>
        <w:numPr>
          <w:ilvl w:val="0"/>
          <w:numId w:val="15"/>
        </w:numPr>
        <w:tabs>
          <w:tab w:val="left" w:pos="414"/>
        </w:tabs>
        <w:spacing w:line="249" w:lineRule="auto"/>
        <w:ind w:right="119" w:firstLine="0"/>
        <w:jc w:val="both"/>
        <w:rPr>
          <w:sz w:val="20"/>
        </w:rPr>
      </w:pPr>
      <w:r>
        <w:rPr>
          <w:w w:val="110"/>
          <w:sz w:val="20"/>
        </w:rPr>
        <w:t xml:space="preserve">Las modificaciones no </w:t>
      </w:r>
      <w:r>
        <w:rPr>
          <w:w w:val="110"/>
          <w:sz w:val="20"/>
        </w:rPr>
        <w:t>podrán limitar el número de licitantes, sustituir o variar  sustancialmente  los</w:t>
      </w:r>
      <w:r>
        <w:rPr>
          <w:spacing w:val="8"/>
          <w:w w:val="110"/>
          <w:sz w:val="20"/>
        </w:rPr>
        <w:t xml:space="preserve"> </w:t>
      </w:r>
      <w:r>
        <w:rPr>
          <w:w w:val="110"/>
          <w:sz w:val="20"/>
        </w:rPr>
        <w:t>bienes</w:t>
      </w:r>
      <w:r>
        <w:rPr>
          <w:spacing w:val="11"/>
          <w:w w:val="110"/>
          <w:sz w:val="20"/>
        </w:rPr>
        <w:t xml:space="preserve"> </w:t>
      </w:r>
      <w:r>
        <w:rPr>
          <w:w w:val="110"/>
          <w:sz w:val="20"/>
        </w:rPr>
        <w:t>o</w:t>
      </w:r>
      <w:r>
        <w:rPr>
          <w:spacing w:val="9"/>
          <w:w w:val="110"/>
          <w:sz w:val="20"/>
        </w:rPr>
        <w:t xml:space="preserve"> </w:t>
      </w:r>
      <w:r>
        <w:rPr>
          <w:w w:val="110"/>
          <w:sz w:val="20"/>
        </w:rPr>
        <w:t>servicios</w:t>
      </w:r>
      <w:r>
        <w:rPr>
          <w:spacing w:val="9"/>
          <w:w w:val="110"/>
          <w:sz w:val="20"/>
        </w:rPr>
        <w:t xml:space="preserve"> </w:t>
      </w:r>
      <w:r>
        <w:rPr>
          <w:w w:val="110"/>
          <w:sz w:val="20"/>
        </w:rPr>
        <w:t>convocados</w:t>
      </w:r>
      <w:r>
        <w:rPr>
          <w:spacing w:val="11"/>
          <w:w w:val="110"/>
          <w:sz w:val="20"/>
        </w:rPr>
        <w:t xml:space="preserve"> </w:t>
      </w:r>
      <w:r>
        <w:rPr>
          <w:w w:val="110"/>
          <w:sz w:val="20"/>
        </w:rPr>
        <w:t>originalmente,</w:t>
      </w:r>
      <w:r>
        <w:rPr>
          <w:spacing w:val="12"/>
          <w:w w:val="110"/>
          <w:sz w:val="20"/>
        </w:rPr>
        <w:t xml:space="preserve"> </w:t>
      </w:r>
      <w:r>
        <w:rPr>
          <w:w w:val="110"/>
          <w:sz w:val="20"/>
        </w:rPr>
        <w:t>ni</w:t>
      </w:r>
      <w:r>
        <w:rPr>
          <w:spacing w:val="10"/>
          <w:w w:val="110"/>
          <w:sz w:val="20"/>
        </w:rPr>
        <w:t xml:space="preserve"> </w:t>
      </w:r>
      <w:r>
        <w:rPr>
          <w:w w:val="110"/>
          <w:sz w:val="20"/>
        </w:rPr>
        <w:t>adicionar</w:t>
      </w:r>
      <w:r>
        <w:rPr>
          <w:spacing w:val="10"/>
          <w:w w:val="110"/>
          <w:sz w:val="20"/>
        </w:rPr>
        <w:t xml:space="preserve"> </w:t>
      </w:r>
      <w:r>
        <w:rPr>
          <w:w w:val="110"/>
          <w:sz w:val="20"/>
        </w:rPr>
        <w:t>otros</w:t>
      </w:r>
      <w:r>
        <w:rPr>
          <w:spacing w:val="12"/>
          <w:w w:val="110"/>
          <w:sz w:val="20"/>
        </w:rPr>
        <w:t xml:space="preserve"> </w:t>
      </w:r>
      <w:r>
        <w:rPr>
          <w:w w:val="110"/>
          <w:sz w:val="20"/>
        </w:rPr>
        <w:t>distintos.</w:t>
      </w:r>
    </w:p>
    <w:p w:rsidR="009627A3" w:rsidRDefault="009627A3">
      <w:pPr>
        <w:pStyle w:val="Textoindependiente"/>
        <w:spacing w:before="3"/>
      </w:pPr>
    </w:p>
    <w:p w:rsidR="009627A3" w:rsidRDefault="00E35D77">
      <w:pPr>
        <w:pStyle w:val="Prrafodelista"/>
        <w:numPr>
          <w:ilvl w:val="0"/>
          <w:numId w:val="15"/>
        </w:numPr>
        <w:tabs>
          <w:tab w:val="left" w:pos="486"/>
        </w:tabs>
        <w:spacing w:line="249" w:lineRule="auto"/>
        <w:ind w:right="120" w:firstLine="0"/>
        <w:jc w:val="both"/>
        <w:rPr>
          <w:sz w:val="20"/>
        </w:rPr>
      </w:pPr>
      <w:r>
        <w:rPr>
          <w:w w:val="110"/>
          <w:sz w:val="20"/>
        </w:rPr>
        <w:t>Las modificaciones a la convocatoria o a las bases se harán del conocimiento de los interesados has</w:t>
      </w:r>
      <w:r>
        <w:rPr>
          <w:w w:val="110"/>
          <w:sz w:val="20"/>
        </w:rPr>
        <w:t>ta tres días hábiles antes de la fecha señalada para el acto de presentación y apertura de propuestas.</w:t>
      </w:r>
    </w:p>
    <w:p w:rsidR="009627A3" w:rsidRDefault="009627A3">
      <w:pPr>
        <w:pStyle w:val="Textoindependiente"/>
        <w:spacing w:before="2"/>
      </w:pPr>
    </w:p>
    <w:p w:rsidR="009627A3" w:rsidRDefault="00E35D77">
      <w:pPr>
        <w:pStyle w:val="Prrafodelista"/>
        <w:numPr>
          <w:ilvl w:val="0"/>
          <w:numId w:val="15"/>
        </w:numPr>
        <w:tabs>
          <w:tab w:val="left" w:pos="548"/>
        </w:tabs>
        <w:ind w:left="547" w:hanging="435"/>
        <w:jc w:val="both"/>
        <w:rPr>
          <w:sz w:val="20"/>
        </w:rPr>
      </w:pPr>
      <w:r>
        <w:rPr>
          <w:w w:val="110"/>
          <w:sz w:val="20"/>
        </w:rPr>
        <w:t>Se</w:t>
      </w:r>
      <w:r>
        <w:rPr>
          <w:spacing w:val="10"/>
          <w:w w:val="110"/>
          <w:sz w:val="20"/>
        </w:rPr>
        <w:t xml:space="preserve"> </w:t>
      </w:r>
      <w:r>
        <w:rPr>
          <w:w w:val="110"/>
          <w:sz w:val="20"/>
        </w:rPr>
        <w:t>emitirá</w:t>
      </w:r>
      <w:r>
        <w:rPr>
          <w:spacing w:val="10"/>
          <w:w w:val="110"/>
          <w:sz w:val="20"/>
        </w:rPr>
        <w:t xml:space="preserve"> </w:t>
      </w:r>
      <w:r>
        <w:rPr>
          <w:w w:val="110"/>
          <w:sz w:val="20"/>
        </w:rPr>
        <w:t>el</w:t>
      </w:r>
      <w:r>
        <w:rPr>
          <w:spacing w:val="11"/>
          <w:w w:val="110"/>
          <w:sz w:val="20"/>
        </w:rPr>
        <w:t xml:space="preserve"> </w:t>
      </w:r>
      <w:r>
        <w:rPr>
          <w:w w:val="110"/>
          <w:sz w:val="20"/>
        </w:rPr>
        <w:t>fallo</w:t>
      </w:r>
      <w:r>
        <w:rPr>
          <w:spacing w:val="11"/>
          <w:w w:val="110"/>
          <w:sz w:val="20"/>
        </w:rPr>
        <w:t xml:space="preserve"> </w:t>
      </w:r>
      <w:r>
        <w:rPr>
          <w:w w:val="110"/>
          <w:sz w:val="20"/>
        </w:rPr>
        <w:t>dentro</w:t>
      </w:r>
      <w:r>
        <w:rPr>
          <w:spacing w:val="10"/>
          <w:w w:val="110"/>
          <w:sz w:val="20"/>
        </w:rPr>
        <w:t xml:space="preserve"> </w:t>
      </w:r>
      <w:r>
        <w:rPr>
          <w:w w:val="110"/>
          <w:sz w:val="20"/>
        </w:rPr>
        <w:t>de</w:t>
      </w:r>
      <w:r>
        <w:rPr>
          <w:spacing w:val="9"/>
          <w:w w:val="110"/>
          <w:sz w:val="20"/>
        </w:rPr>
        <w:t xml:space="preserve"> </w:t>
      </w:r>
      <w:r>
        <w:rPr>
          <w:w w:val="110"/>
          <w:sz w:val="20"/>
        </w:rPr>
        <w:t>los</w:t>
      </w:r>
      <w:r>
        <w:rPr>
          <w:spacing w:val="12"/>
          <w:w w:val="110"/>
          <w:sz w:val="20"/>
        </w:rPr>
        <w:t xml:space="preserve"> </w:t>
      </w:r>
      <w:r>
        <w:rPr>
          <w:w w:val="110"/>
          <w:sz w:val="20"/>
        </w:rPr>
        <w:t>15</w:t>
      </w:r>
      <w:r>
        <w:rPr>
          <w:spacing w:val="12"/>
          <w:w w:val="110"/>
          <w:sz w:val="20"/>
        </w:rPr>
        <w:t xml:space="preserve"> </w:t>
      </w:r>
      <w:r>
        <w:rPr>
          <w:w w:val="110"/>
          <w:sz w:val="20"/>
        </w:rPr>
        <w:t>días</w:t>
      </w:r>
      <w:r>
        <w:rPr>
          <w:spacing w:val="9"/>
          <w:w w:val="110"/>
          <w:sz w:val="20"/>
        </w:rPr>
        <w:t xml:space="preserve"> </w:t>
      </w:r>
      <w:r>
        <w:rPr>
          <w:w w:val="110"/>
          <w:sz w:val="20"/>
        </w:rPr>
        <w:t>hábiles</w:t>
      </w:r>
      <w:r>
        <w:rPr>
          <w:spacing w:val="10"/>
          <w:w w:val="110"/>
          <w:sz w:val="20"/>
        </w:rPr>
        <w:t xml:space="preserve"> </w:t>
      </w:r>
      <w:r>
        <w:rPr>
          <w:w w:val="110"/>
          <w:sz w:val="20"/>
        </w:rPr>
        <w:t>siguientes</w:t>
      </w:r>
      <w:r>
        <w:rPr>
          <w:spacing w:val="9"/>
          <w:w w:val="110"/>
          <w:sz w:val="20"/>
        </w:rPr>
        <w:t xml:space="preserve"> </w:t>
      </w:r>
      <w:r>
        <w:rPr>
          <w:w w:val="110"/>
          <w:sz w:val="20"/>
        </w:rPr>
        <w:t>a</w:t>
      </w:r>
      <w:r>
        <w:rPr>
          <w:spacing w:val="10"/>
          <w:w w:val="110"/>
          <w:sz w:val="20"/>
        </w:rPr>
        <w:t xml:space="preserve"> </w:t>
      </w:r>
      <w:r>
        <w:rPr>
          <w:w w:val="110"/>
          <w:sz w:val="20"/>
        </w:rPr>
        <w:t>la</w:t>
      </w:r>
      <w:r>
        <w:rPr>
          <w:spacing w:val="11"/>
          <w:w w:val="110"/>
          <w:sz w:val="20"/>
        </w:rPr>
        <w:t xml:space="preserve"> </w:t>
      </w:r>
      <w:r>
        <w:rPr>
          <w:w w:val="110"/>
          <w:sz w:val="20"/>
        </w:rPr>
        <w:t>publicación</w:t>
      </w:r>
      <w:r>
        <w:rPr>
          <w:spacing w:val="13"/>
          <w:w w:val="110"/>
          <w:sz w:val="20"/>
        </w:rPr>
        <w:t xml:space="preserve"> </w:t>
      </w:r>
      <w:r>
        <w:rPr>
          <w:w w:val="110"/>
          <w:sz w:val="20"/>
        </w:rPr>
        <w:t>de</w:t>
      </w:r>
      <w:r>
        <w:rPr>
          <w:spacing w:val="10"/>
          <w:w w:val="110"/>
          <w:sz w:val="20"/>
        </w:rPr>
        <w:t xml:space="preserve"> </w:t>
      </w:r>
      <w:r>
        <w:rPr>
          <w:w w:val="110"/>
          <w:sz w:val="20"/>
        </w:rPr>
        <w:t>la</w:t>
      </w:r>
      <w:r>
        <w:rPr>
          <w:spacing w:val="10"/>
          <w:w w:val="110"/>
          <w:sz w:val="20"/>
        </w:rPr>
        <w:t xml:space="preserve"> </w:t>
      </w:r>
      <w:r>
        <w:rPr>
          <w:w w:val="110"/>
          <w:sz w:val="20"/>
        </w:rPr>
        <w:t>convocatoria.</w:t>
      </w:r>
    </w:p>
    <w:p w:rsidR="009627A3" w:rsidRDefault="009627A3">
      <w:pPr>
        <w:pStyle w:val="Textoindependiente"/>
        <w:spacing w:before="5"/>
        <w:rPr>
          <w:sz w:val="21"/>
        </w:rPr>
      </w:pPr>
    </w:p>
    <w:p w:rsidR="009627A3" w:rsidRDefault="00E35D77">
      <w:pPr>
        <w:pStyle w:val="Prrafodelista"/>
        <w:numPr>
          <w:ilvl w:val="0"/>
          <w:numId w:val="15"/>
        </w:numPr>
        <w:tabs>
          <w:tab w:val="left" w:pos="651"/>
        </w:tabs>
        <w:spacing w:line="249" w:lineRule="auto"/>
        <w:ind w:right="122" w:firstLine="0"/>
        <w:jc w:val="both"/>
        <w:rPr>
          <w:sz w:val="20"/>
        </w:rPr>
      </w:pPr>
      <w:r>
        <w:rPr>
          <w:w w:val="110"/>
          <w:sz w:val="20"/>
        </w:rPr>
        <w:t>Los licitantes se podrán registrar hasta el día y la hora fijados para el acto de presentación y apertura de</w:t>
      </w:r>
      <w:r>
        <w:rPr>
          <w:spacing w:val="23"/>
          <w:w w:val="110"/>
          <w:sz w:val="20"/>
        </w:rPr>
        <w:t xml:space="preserve"> </w:t>
      </w:r>
      <w:r>
        <w:rPr>
          <w:w w:val="110"/>
          <w:sz w:val="20"/>
        </w:rPr>
        <w:t>propuestas.</w:t>
      </w:r>
    </w:p>
    <w:p w:rsidR="009627A3" w:rsidRDefault="009627A3">
      <w:pPr>
        <w:pStyle w:val="Textoindependiente"/>
        <w:spacing w:before="5"/>
      </w:pPr>
    </w:p>
    <w:p w:rsidR="009627A3" w:rsidRDefault="00E35D77">
      <w:pPr>
        <w:pStyle w:val="Textoindependiente"/>
        <w:spacing w:before="1" w:line="247" w:lineRule="auto"/>
        <w:ind w:left="112" w:right="121"/>
        <w:jc w:val="both"/>
      </w:pPr>
      <w:r>
        <w:rPr>
          <w:b/>
          <w:w w:val="110"/>
        </w:rPr>
        <w:t xml:space="preserve">Artículo 36.- </w:t>
      </w:r>
      <w:r>
        <w:rPr>
          <w:w w:val="110"/>
        </w:rPr>
        <w:t>El acto de presentación y apertura de propuestas se celebrará de manera pública y en presencia de todos los oferentes, e</w:t>
      </w:r>
      <w:r>
        <w:rPr>
          <w:w w:val="110"/>
        </w:rPr>
        <w:t>n la forma siguiente:</w:t>
      </w:r>
    </w:p>
    <w:p w:rsidR="009627A3" w:rsidRDefault="009627A3">
      <w:pPr>
        <w:pStyle w:val="Textoindependiente"/>
        <w:spacing w:before="8"/>
      </w:pPr>
    </w:p>
    <w:p w:rsidR="009627A3" w:rsidRDefault="00E35D77">
      <w:pPr>
        <w:pStyle w:val="Prrafodelista"/>
        <w:numPr>
          <w:ilvl w:val="0"/>
          <w:numId w:val="14"/>
        </w:numPr>
        <w:tabs>
          <w:tab w:val="left" w:pos="344"/>
        </w:tabs>
        <w:spacing w:line="249" w:lineRule="auto"/>
        <w:ind w:right="122" w:firstLine="0"/>
        <w:jc w:val="both"/>
        <w:rPr>
          <w:sz w:val="20"/>
        </w:rPr>
      </w:pPr>
      <w:r>
        <w:rPr>
          <w:w w:val="110"/>
          <w:sz w:val="20"/>
        </w:rPr>
        <w:t>Los licitantes presentarán, por escrito y en sobre cerrado por separado, sus propuestas técnica y económica,</w:t>
      </w:r>
      <w:r>
        <w:rPr>
          <w:spacing w:val="11"/>
          <w:w w:val="110"/>
          <w:sz w:val="20"/>
        </w:rPr>
        <w:t xml:space="preserve"> </w:t>
      </w:r>
      <w:r>
        <w:rPr>
          <w:w w:val="110"/>
          <w:sz w:val="20"/>
        </w:rPr>
        <w:t>así</w:t>
      </w:r>
      <w:r>
        <w:rPr>
          <w:spacing w:val="10"/>
          <w:w w:val="110"/>
          <w:sz w:val="20"/>
        </w:rPr>
        <w:t xml:space="preserve"> </w:t>
      </w:r>
      <w:r>
        <w:rPr>
          <w:w w:val="110"/>
          <w:sz w:val="20"/>
        </w:rPr>
        <w:t>como</w:t>
      </w:r>
      <w:r>
        <w:rPr>
          <w:spacing w:val="10"/>
          <w:w w:val="110"/>
          <w:sz w:val="20"/>
        </w:rPr>
        <w:t xml:space="preserve"> </w:t>
      </w:r>
      <w:r>
        <w:rPr>
          <w:w w:val="110"/>
          <w:sz w:val="20"/>
        </w:rPr>
        <w:t>los</w:t>
      </w:r>
      <w:r>
        <w:rPr>
          <w:spacing w:val="12"/>
          <w:w w:val="110"/>
          <w:sz w:val="20"/>
        </w:rPr>
        <w:t xml:space="preserve"> </w:t>
      </w:r>
      <w:r>
        <w:rPr>
          <w:w w:val="110"/>
          <w:sz w:val="20"/>
        </w:rPr>
        <w:t>demás</w:t>
      </w:r>
      <w:r>
        <w:rPr>
          <w:spacing w:val="10"/>
          <w:w w:val="110"/>
          <w:sz w:val="20"/>
        </w:rPr>
        <w:t xml:space="preserve"> </w:t>
      </w:r>
      <w:r>
        <w:rPr>
          <w:w w:val="110"/>
          <w:sz w:val="20"/>
        </w:rPr>
        <w:t>documentos</w:t>
      </w:r>
      <w:r>
        <w:rPr>
          <w:spacing w:val="9"/>
          <w:w w:val="110"/>
          <w:sz w:val="20"/>
        </w:rPr>
        <w:t xml:space="preserve"> </w:t>
      </w:r>
      <w:r>
        <w:rPr>
          <w:w w:val="110"/>
          <w:sz w:val="20"/>
        </w:rPr>
        <w:t>requeridos</w:t>
      </w:r>
      <w:r>
        <w:rPr>
          <w:spacing w:val="10"/>
          <w:w w:val="110"/>
          <w:sz w:val="20"/>
        </w:rPr>
        <w:t xml:space="preserve"> </w:t>
      </w:r>
      <w:r>
        <w:rPr>
          <w:w w:val="110"/>
          <w:sz w:val="20"/>
        </w:rPr>
        <w:t>en</w:t>
      </w:r>
      <w:r>
        <w:rPr>
          <w:spacing w:val="10"/>
          <w:w w:val="110"/>
          <w:sz w:val="20"/>
        </w:rPr>
        <w:t xml:space="preserve"> </w:t>
      </w:r>
      <w:r>
        <w:rPr>
          <w:w w:val="110"/>
          <w:sz w:val="20"/>
        </w:rPr>
        <w:t>las</w:t>
      </w:r>
      <w:r>
        <w:rPr>
          <w:spacing w:val="10"/>
          <w:w w:val="110"/>
          <w:sz w:val="20"/>
        </w:rPr>
        <w:t xml:space="preserve"> </w:t>
      </w:r>
      <w:r>
        <w:rPr>
          <w:w w:val="110"/>
          <w:sz w:val="20"/>
        </w:rPr>
        <w:t>bases</w:t>
      </w:r>
      <w:r>
        <w:rPr>
          <w:spacing w:val="9"/>
          <w:w w:val="110"/>
          <w:sz w:val="20"/>
        </w:rPr>
        <w:t xml:space="preserve"> </w:t>
      </w:r>
      <w:r>
        <w:rPr>
          <w:w w:val="110"/>
          <w:sz w:val="20"/>
        </w:rPr>
        <w:t>de</w:t>
      </w:r>
      <w:r>
        <w:rPr>
          <w:spacing w:val="9"/>
          <w:w w:val="110"/>
          <w:sz w:val="20"/>
        </w:rPr>
        <w:t xml:space="preserve"> </w:t>
      </w:r>
      <w:r>
        <w:rPr>
          <w:w w:val="110"/>
          <w:sz w:val="20"/>
        </w:rPr>
        <w:t>la</w:t>
      </w:r>
      <w:r>
        <w:rPr>
          <w:spacing w:val="13"/>
          <w:w w:val="110"/>
          <w:sz w:val="20"/>
        </w:rPr>
        <w:t xml:space="preserve"> </w:t>
      </w:r>
      <w:r>
        <w:rPr>
          <w:w w:val="110"/>
          <w:sz w:val="20"/>
        </w:rPr>
        <w:t>licitación.</w:t>
      </w:r>
    </w:p>
    <w:p w:rsidR="009627A3" w:rsidRDefault="009627A3">
      <w:pPr>
        <w:pStyle w:val="Textoindependiente"/>
        <w:spacing w:before="3"/>
      </w:pPr>
    </w:p>
    <w:p w:rsidR="009627A3" w:rsidRDefault="00E35D77">
      <w:pPr>
        <w:pStyle w:val="Prrafodelista"/>
        <w:numPr>
          <w:ilvl w:val="0"/>
          <w:numId w:val="14"/>
        </w:numPr>
        <w:tabs>
          <w:tab w:val="left" w:pos="431"/>
        </w:tabs>
        <w:spacing w:line="249" w:lineRule="auto"/>
        <w:ind w:right="123" w:firstLine="0"/>
        <w:jc w:val="both"/>
        <w:rPr>
          <w:sz w:val="20"/>
        </w:rPr>
      </w:pPr>
      <w:r>
        <w:rPr>
          <w:w w:val="110"/>
          <w:sz w:val="20"/>
        </w:rPr>
        <w:t>La apertura de propuestas podrá efectuarse cuando se haya presentado una propuesta cuando menos.</w:t>
      </w:r>
    </w:p>
    <w:p w:rsidR="009627A3" w:rsidRDefault="009627A3">
      <w:pPr>
        <w:spacing w:line="249" w:lineRule="auto"/>
        <w:jc w:val="both"/>
        <w:rPr>
          <w:sz w:val="20"/>
        </w:rPr>
        <w:sectPr w:rsidR="009627A3">
          <w:pgSz w:w="12240" w:h="15840"/>
          <w:pgMar w:top="1680" w:right="1020" w:bottom="1120" w:left="1020" w:header="708" w:footer="934" w:gutter="0"/>
          <w:cols w:space="720"/>
        </w:sectPr>
      </w:pPr>
    </w:p>
    <w:p w:rsidR="009627A3" w:rsidRDefault="00E35D77">
      <w:pPr>
        <w:pStyle w:val="Prrafodelista"/>
        <w:numPr>
          <w:ilvl w:val="0"/>
          <w:numId w:val="14"/>
        </w:numPr>
        <w:tabs>
          <w:tab w:val="left" w:pos="524"/>
        </w:tabs>
        <w:spacing w:before="4" w:line="249" w:lineRule="auto"/>
        <w:ind w:right="123" w:firstLine="0"/>
        <w:jc w:val="both"/>
        <w:rPr>
          <w:sz w:val="20"/>
        </w:rPr>
      </w:pPr>
      <w:r>
        <w:rPr>
          <w:w w:val="110"/>
          <w:sz w:val="20"/>
        </w:rPr>
        <w:lastRenderedPageBreak/>
        <w:t xml:space="preserve">Se abrirán las propuestas técnicas, desechándose las que cuantitativamente no cumplan con cualquiera de los requisitos establecidos en las bases </w:t>
      </w:r>
      <w:r>
        <w:rPr>
          <w:w w:val="110"/>
          <w:sz w:val="20"/>
        </w:rPr>
        <w:t>de licitación, poniéndolas a disposición del interesado</w:t>
      </w:r>
      <w:r>
        <w:rPr>
          <w:spacing w:val="9"/>
          <w:w w:val="110"/>
          <w:sz w:val="20"/>
        </w:rPr>
        <w:t xml:space="preserve"> </w:t>
      </w:r>
      <w:r>
        <w:rPr>
          <w:w w:val="110"/>
          <w:sz w:val="20"/>
        </w:rPr>
        <w:t>conjuntamente</w:t>
      </w:r>
      <w:r>
        <w:rPr>
          <w:spacing w:val="9"/>
          <w:w w:val="110"/>
          <w:sz w:val="20"/>
        </w:rPr>
        <w:t xml:space="preserve"> </w:t>
      </w:r>
      <w:r>
        <w:rPr>
          <w:w w:val="110"/>
          <w:sz w:val="20"/>
        </w:rPr>
        <w:t>con</w:t>
      </w:r>
      <w:r>
        <w:rPr>
          <w:spacing w:val="11"/>
          <w:w w:val="110"/>
          <w:sz w:val="20"/>
        </w:rPr>
        <w:t xml:space="preserve"> </w:t>
      </w:r>
      <w:r>
        <w:rPr>
          <w:w w:val="110"/>
          <w:sz w:val="20"/>
        </w:rPr>
        <w:t>el</w:t>
      </w:r>
      <w:r>
        <w:rPr>
          <w:spacing w:val="10"/>
          <w:w w:val="110"/>
          <w:sz w:val="20"/>
        </w:rPr>
        <w:t xml:space="preserve"> </w:t>
      </w:r>
      <w:r>
        <w:rPr>
          <w:w w:val="110"/>
          <w:sz w:val="20"/>
        </w:rPr>
        <w:t>sobre</w:t>
      </w:r>
      <w:r>
        <w:rPr>
          <w:spacing w:val="9"/>
          <w:w w:val="110"/>
          <w:sz w:val="20"/>
        </w:rPr>
        <w:t xml:space="preserve"> </w:t>
      </w:r>
      <w:r>
        <w:rPr>
          <w:w w:val="110"/>
          <w:sz w:val="20"/>
        </w:rPr>
        <w:t>que</w:t>
      </w:r>
      <w:r>
        <w:rPr>
          <w:spacing w:val="10"/>
          <w:w w:val="110"/>
          <w:sz w:val="20"/>
        </w:rPr>
        <w:t xml:space="preserve"> </w:t>
      </w:r>
      <w:r>
        <w:rPr>
          <w:w w:val="110"/>
          <w:sz w:val="20"/>
        </w:rPr>
        <w:t>contenga</w:t>
      </w:r>
      <w:r>
        <w:rPr>
          <w:spacing w:val="10"/>
          <w:w w:val="110"/>
          <w:sz w:val="20"/>
        </w:rPr>
        <w:t xml:space="preserve"> </w:t>
      </w:r>
      <w:r>
        <w:rPr>
          <w:w w:val="110"/>
          <w:sz w:val="20"/>
        </w:rPr>
        <w:t>la</w:t>
      </w:r>
      <w:r>
        <w:rPr>
          <w:spacing w:val="10"/>
          <w:w w:val="110"/>
          <w:sz w:val="20"/>
        </w:rPr>
        <w:t xml:space="preserve"> </w:t>
      </w:r>
      <w:r>
        <w:rPr>
          <w:w w:val="110"/>
          <w:sz w:val="20"/>
        </w:rPr>
        <w:t>propuesta</w:t>
      </w:r>
      <w:r>
        <w:rPr>
          <w:spacing w:val="11"/>
          <w:w w:val="110"/>
          <w:sz w:val="20"/>
        </w:rPr>
        <w:t xml:space="preserve"> </w:t>
      </w:r>
      <w:r>
        <w:rPr>
          <w:w w:val="110"/>
          <w:sz w:val="20"/>
        </w:rPr>
        <w:t>económica.</w:t>
      </w:r>
    </w:p>
    <w:p w:rsidR="009627A3" w:rsidRDefault="009627A3">
      <w:pPr>
        <w:pStyle w:val="Textoindependiente"/>
        <w:spacing w:before="4"/>
      </w:pPr>
    </w:p>
    <w:p w:rsidR="009627A3" w:rsidRDefault="00E35D77">
      <w:pPr>
        <w:pStyle w:val="Prrafodelista"/>
        <w:numPr>
          <w:ilvl w:val="0"/>
          <w:numId w:val="14"/>
        </w:numPr>
        <w:tabs>
          <w:tab w:val="left" w:pos="515"/>
        </w:tabs>
        <w:spacing w:before="1" w:line="244" w:lineRule="auto"/>
        <w:ind w:right="114" w:firstLine="0"/>
        <w:jc w:val="both"/>
        <w:rPr>
          <w:sz w:val="20"/>
        </w:rPr>
      </w:pPr>
      <w:r>
        <w:rPr>
          <w:w w:val="110"/>
          <w:sz w:val="20"/>
        </w:rPr>
        <w:t xml:space="preserve">Se procederá a la apertura de las propuestas económicas de los licitantes </w:t>
      </w:r>
      <w:r>
        <w:rPr>
          <w:spacing w:val="2"/>
          <w:w w:val="110"/>
          <w:sz w:val="20"/>
        </w:rPr>
        <w:t xml:space="preserve">cuyas </w:t>
      </w:r>
      <w:r>
        <w:rPr>
          <w:w w:val="110"/>
          <w:sz w:val="20"/>
        </w:rPr>
        <w:t>propuestas técnicas fueron aceptadas</w:t>
      </w:r>
      <w:r>
        <w:rPr>
          <w:spacing w:val="32"/>
          <w:w w:val="110"/>
          <w:sz w:val="20"/>
        </w:rPr>
        <w:t xml:space="preserve"> </w:t>
      </w:r>
      <w:r>
        <w:rPr>
          <w:w w:val="110"/>
          <w:sz w:val="20"/>
        </w:rPr>
        <w:t>cuantitativamente.</w:t>
      </w:r>
    </w:p>
    <w:p w:rsidR="009627A3" w:rsidRDefault="009627A3">
      <w:pPr>
        <w:pStyle w:val="Textoindependiente"/>
        <w:rPr>
          <w:sz w:val="21"/>
        </w:rPr>
      </w:pPr>
    </w:p>
    <w:p w:rsidR="009627A3" w:rsidRDefault="00E35D77">
      <w:pPr>
        <w:pStyle w:val="Prrafodelista"/>
        <w:numPr>
          <w:ilvl w:val="0"/>
          <w:numId w:val="14"/>
        </w:numPr>
        <w:tabs>
          <w:tab w:val="left" w:pos="411"/>
        </w:tabs>
        <w:spacing w:before="1" w:line="249" w:lineRule="auto"/>
        <w:ind w:right="122" w:firstLine="0"/>
        <w:jc w:val="both"/>
        <w:rPr>
          <w:sz w:val="20"/>
        </w:rPr>
      </w:pPr>
      <w:r>
        <w:rPr>
          <w:w w:val="110"/>
          <w:sz w:val="20"/>
        </w:rPr>
        <w:t>Se desecharán las propuestas económicas que cuantitativamente no cumplan con cualquiera de    los</w:t>
      </w:r>
      <w:r>
        <w:rPr>
          <w:spacing w:val="8"/>
          <w:w w:val="110"/>
          <w:sz w:val="20"/>
        </w:rPr>
        <w:t xml:space="preserve"> </w:t>
      </w:r>
      <w:r>
        <w:rPr>
          <w:w w:val="110"/>
          <w:sz w:val="20"/>
        </w:rPr>
        <w:t>requisitos</w:t>
      </w:r>
      <w:r>
        <w:rPr>
          <w:spacing w:val="9"/>
          <w:w w:val="110"/>
          <w:sz w:val="20"/>
        </w:rPr>
        <w:t xml:space="preserve"> </w:t>
      </w:r>
      <w:r>
        <w:rPr>
          <w:w w:val="110"/>
          <w:sz w:val="20"/>
        </w:rPr>
        <w:t>establecidos</w:t>
      </w:r>
      <w:r>
        <w:rPr>
          <w:spacing w:val="9"/>
          <w:w w:val="110"/>
          <w:sz w:val="20"/>
        </w:rPr>
        <w:t xml:space="preserve"> </w:t>
      </w:r>
      <w:r>
        <w:rPr>
          <w:w w:val="110"/>
          <w:sz w:val="20"/>
        </w:rPr>
        <w:t>en</w:t>
      </w:r>
      <w:r>
        <w:rPr>
          <w:spacing w:val="10"/>
          <w:w w:val="110"/>
          <w:sz w:val="20"/>
        </w:rPr>
        <w:t xml:space="preserve"> </w:t>
      </w:r>
      <w:r>
        <w:rPr>
          <w:w w:val="110"/>
          <w:sz w:val="20"/>
        </w:rPr>
        <w:t>las</w:t>
      </w:r>
      <w:r>
        <w:rPr>
          <w:spacing w:val="9"/>
          <w:w w:val="110"/>
          <w:sz w:val="20"/>
        </w:rPr>
        <w:t xml:space="preserve"> </w:t>
      </w:r>
      <w:r>
        <w:rPr>
          <w:w w:val="110"/>
          <w:sz w:val="20"/>
        </w:rPr>
        <w:t>bases</w:t>
      </w:r>
      <w:r>
        <w:rPr>
          <w:spacing w:val="12"/>
          <w:w w:val="110"/>
          <w:sz w:val="20"/>
        </w:rPr>
        <w:t xml:space="preserve"> </w:t>
      </w:r>
      <w:r>
        <w:rPr>
          <w:w w:val="110"/>
          <w:sz w:val="20"/>
        </w:rPr>
        <w:t>de</w:t>
      </w:r>
      <w:r>
        <w:rPr>
          <w:spacing w:val="9"/>
          <w:w w:val="110"/>
          <w:sz w:val="20"/>
        </w:rPr>
        <w:t xml:space="preserve"> </w:t>
      </w:r>
      <w:r>
        <w:rPr>
          <w:w w:val="110"/>
          <w:sz w:val="20"/>
        </w:rPr>
        <w:t>la</w:t>
      </w:r>
      <w:r>
        <w:rPr>
          <w:spacing w:val="10"/>
          <w:w w:val="110"/>
          <w:sz w:val="20"/>
        </w:rPr>
        <w:t xml:space="preserve"> </w:t>
      </w:r>
      <w:r>
        <w:rPr>
          <w:w w:val="110"/>
          <w:sz w:val="20"/>
        </w:rPr>
        <w:t>licitación,</w:t>
      </w:r>
      <w:r>
        <w:rPr>
          <w:spacing w:val="10"/>
          <w:w w:val="110"/>
          <w:sz w:val="20"/>
        </w:rPr>
        <w:t xml:space="preserve"> </w:t>
      </w:r>
      <w:r>
        <w:rPr>
          <w:w w:val="110"/>
          <w:sz w:val="20"/>
        </w:rPr>
        <w:t>poniéndolas</w:t>
      </w:r>
      <w:r>
        <w:rPr>
          <w:spacing w:val="9"/>
          <w:w w:val="110"/>
          <w:sz w:val="20"/>
        </w:rPr>
        <w:t xml:space="preserve"> </w:t>
      </w:r>
      <w:r>
        <w:rPr>
          <w:w w:val="110"/>
          <w:sz w:val="20"/>
        </w:rPr>
        <w:t>a</w:t>
      </w:r>
      <w:r>
        <w:rPr>
          <w:spacing w:val="10"/>
          <w:w w:val="110"/>
          <w:sz w:val="20"/>
        </w:rPr>
        <w:t xml:space="preserve"> </w:t>
      </w:r>
      <w:r>
        <w:rPr>
          <w:w w:val="110"/>
          <w:sz w:val="20"/>
        </w:rPr>
        <w:t>disposición</w:t>
      </w:r>
      <w:r>
        <w:rPr>
          <w:spacing w:val="10"/>
          <w:w w:val="110"/>
          <w:sz w:val="20"/>
        </w:rPr>
        <w:t xml:space="preserve"> </w:t>
      </w:r>
      <w:r>
        <w:rPr>
          <w:w w:val="110"/>
          <w:sz w:val="20"/>
        </w:rPr>
        <w:t>del</w:t>
      </w:r>
      <w:r>
        <w:rPr>
          <w:spacing w:val="10"/>
          <w:w w:val="110"/>
          <w:sz w:val="20"/>
        </w:rPr>
        <w:t xml:space="preserve"> </w:t>
      </w:r>
      <w:r>
        <w:rPr>
          <w:w w:val="110"/>
          <w:sz w:val="20"/>
        </w:rPr>
        <w:t>interesado.</w:t>
      </w:r>
    </w:p>
    <w:p w:rsidR="009627A3" w:rsidRDefault="009627A3">
      <w:pPr>
        <w:pStyle w:val="Textoindependiente"/>
        <w:spacing w:before="5"/>
      </w:pPr>
    </w:p>
    <w:p w:rsidR="009627A3" w:rsidRDefault="00E35D77">
      <w:pPr>
        <w:pStyle w:val="Prrafodelista"/>
        <w:numPr>
          <w:ilvl w:val="0"/>
          <w:numId w:val="14"/>
        </w:numPr>
        <w:tabs>
          <w:tab w:val="left" w:pos="510"/>
        </w:tabs>
        <w:spacing w:line="247" w:lineRule="auto"/>
        <w:ind w:right="115" w:firstLine="0"/>
        <w:jc w:val="both"/>
        <w:rPr>
          <w:sz w:val="20"/>
        </w:rPr>
      </w:pPr>
      <w:r>
        <w:rPr>
          <w:w w:val="110"/>
          <w:sz w:val="20"/>
        </w:rPr>
        <w:t>Una vez efectuada la apertura de las propuestas técnicas y económicas, se elaborará el  acta relativa a esta etapa del procedimiento y, posteriormente, se pondrá a disposición del Comité de Adquisiciones y Servicios, quien evaluará y analizará las propuest</w:t>
      </w:r>
      <w:r>
        <w:rPr>
          <w:w w:val="110"/>
          <w:sz w:val="20"/>
        </w:rPr>
        <w:t>as presentadas y formulará el dictamen que servirá como base para el fallo, en el que se hará constar la reseña cronológica de los actos del procedimiento y el análisis de las propuestas, conforme al criterio de evaluación establecido en las</w:t>
      </w:r>
      <w:r>
        <w:rPr>
          <w:spacing w:val="21"/>
          <w:w w:val="110"/>
          <w:sz w:val="20"/>
        </w:rPr>
        <w:t xml:space="preserve"> </w:t>
      </w:r>
      <w:r>
        <w:rPr>
          <w:w w:val="110"/>
          <w:sz w:val="20"/>
        </w:rPr>
        <w:t>bases.</w:t>
      </w:r>
    </w:p>
    <w:p w:rsidR="009627A3" w:rsidRDefault="009627A3">
      <w:pPr>
        <w:pStyle w:val="Textoindependiente"/>
        <w:spacing w:before="11"/>
      </w:pPr>
    </w:p>
    <w:p w:rsidR="009627A3" w:rsidRDefault="00E35D77">
      <w:pPr>
        <w:pStyle w:val="Prrafodelista"/>
        <w:numPr>
          <w:ilvl w:val="0"/>
          <w:numId w:val="14"/>
        </w:numPr>
        <w:tabs>
          <w:tab w:val="left" w:pos="563"/>
        </w:tabs>
        <w:spacing w:line="249" w:lineRule="auto"/>
        <w:ind w:right="121" w:firstLine="0"/>
        <w:jc w:val="both"/>
        <w:rPr>
          <w:sz w:val="20"/>
        </w:rPr>
      </w:pPr>
      <w:r>
        <w:rPr>
          <w:w w:val="110"/>
          <w:sz w:val="20"/>
        </w:rPr>
        <w:t>Cuando</w:t>
      </w:r>
      <w:r>
        <w:rPr>
          <w:w w:val="110"/>
          <w:sz w:val="20"/>
        </w:rPr>
        <w:t xml:space="preserve"> el procedimiento de licitación se realice por conducto del COMPRAMEX, las propuestas técnicas y económicas se presentarán en los formatos electrónicos a que se refieran las bases respectivas</w:t>
      </w:r>
      <w:r>
        <w:rPr>
          <w:spacing w:val="9"/>
          <w:w w:val="110"/>
          <w:sz w:val="20"/>
        </w:rPr>
        <w:t xml:space="preserve"> </w:t>
      </w:r>
      <w:r>
        <w:rPr>
          <w:w w:val="110"/>
          <w:sz w:val="20"/>
        </w:rPr>
        <w:t>y</w:t>
      </w:r>
      <w:r>
        <w:rPr>
          <w:spacing w:val="11"/>
          <w:w w:val="110"/>
          <w:sz w:val="20"/>
        </w:rPr>
        <w:t xml:space="preserve"> </w:t>
      </w:r>
      <w:r>
        <w:rPr>
          <w:w w:val="110"/>
          <w:sz w:val="20"/>
        </w:rPr>
        <w:t>en</w:t>
      </w:r>
      <w:r>
        <w:rPr>
          <w:spacing w:val="10"/>
          <w:w w:val="110"/>
          <w:sz w:val="20"/>
        </w:rPr>
        <w:t xml:space="preserve"> </w:t>
      </w:r>
      <w:r>
        <w:rPr>
          <w:w w:val="110"/>
          <w:sz w:val="20"/>
        </w:rPr>
        <w:t>él</w:t>
      </w:r>
      <w:r>
        <w:rPr>
          <w:spacing w:val="11"/>
          <w:w w:val="110"/>
          <w:sz w:val="20"/>
        </w:rPr>
        <w:t xml:space="preserve"> </w:t>
      </w:r>
      <w:r>
        <w:rPr>
          <w:w w:val="110"/>
          <w:sz w:val="20"/>
        </w:rPr>
        <w:t>se</w:t>
      </w:r>
      <w:r>
        <w:rPr>
          <w:spacing w:val="10"/>
          <w:w w:val="110"/>
          <w:sz w:val="20"/>
        </w:rPr>
        <w:t xml:space="preserve"> </w:t>
      </w:r>
      <w:r>
        <w:rPr>
          <w:w w:val="110"/>
          <w:sz w:val="20"/>
        </w:rPr>
        <w:t>observarán</w:t>
      </w:r>
      <w:r>
        <w:rPr>
          <w:spacing w:val="10"/>
          <w:w w:val="110"/>
          <w:sz w:val="20"/>
        </w:rPr>
        <w:t xml:space="preserve"> </w:t>
      </w:r>
      <w:r>
        <w:rPr>
          <w:w w:val="110"/>
          <w:sz w:val="20"/>
        </w:rPr>
        <w:t>las</w:t>
      </w:r>
      <w:r>
        <w:rPr>
          <w:spacing w:val="10"/>
          <w:w w:val="110"/>
          <w:sz w:val="20"/>
        </w:rPr>
        <w:t xml:space="preserve"> </w:t>
      </w:r>
      <w:r>
        <w:rPr>
          <w:w w:val="110"/>
          <w:sz w:val="20"/>
        </w:rPr>
        <w:t>mismas</w:t>
      </w:r>
      <w:r>
        <w:rPr>
          <w:spacing w:val="10"/>
          <w:w w:val="110"/>
          <w:sz w:val="20"/>
        </w:rPr>
        <w:t xml:space="preserve"> </w:t>
      </w:r>
      <w:r>
        <w:rPr>
          <w:w w:val="110"/>
          <w:sz w:val="20"/>
        </w:rPr>
        <w:t>condiciones</w:t>
      </w:r>
      <w:r>
        <w:rPr>
          <w:spacing w:val="10"/>
          <w:w w:val="110"/>
          <w:sz w:val="20"/>
        </w:rPr>
        <w:t xml:space="preserve"> </w:t>
      </w:r>
      <w:r>
        <w:rPr>
          <w:w w:val="110"/>
          <w:sz w:val="20"/>
        </w:rPr>
        <w:t>a</w:t>
      </w:r>
      <w:r>
        <w:rPr>
          <w:spacing w:val="11"/>
          <w:w w:val="110"/>
          <w:sz w:val="20"/>
        </w:rPr>
        <w:t xml:space="preserve"> </w:t>
      </w:r>
      <w:r>
        <w:rPr>
          <w:w w:val="110"/>
          <w:sz w:val="20"/>
        </w:rPr>
        <w:t>que</w:t>
      </w:r>
      <w:r>
        <w:rPr>
          <w:spacing w:val="9"/>
          <w:w w:val="110"/>
          <w:sz w:val="20"/>
        </w:rPr>
        <w:t xml:space="preserve"> </w:t>
      </w:r>
      <w:r>
        <w:rPr>
          <w:w w:val="110"/>
          <w:sz w:val="20"/>
        </w:rPr>
        <w:t>se</w:t>
      </w:r>
      <w:r>
        <w:rPr>
          <w:spacing w:val="10"/>
          <w:w w:val="110"/>
          <w:sz w:val="20"/>
        </w:rPr>
        <w:t xml:space="preserve"> </w:t>
      </w:r>
      <w:r>
        <w:rPr>
          <w:w w:val="110"/>
          <w:sz w:val="20"/>
        </w:rPr>
        <w:t>refiere</w:t>
      </w:r>
      <w:r>
        <w:rPr>
          <w:spacing w:val="10"/>
          <w:w w:val="110"/>
          <w:sz w:val="20"/>
        </w:rPr>
        <w:t xml:space="preserve"> </w:t>
      </w:r>
      <w:r>
        <w:rPr>
          <w:w w:val="110"/>
          <w:sz w:val="20"/>
        </w:rPr>
        <w:t>el</w:t>
      </w:r>
      <w:r>
        <w:rPr>
          <w:spacing w:val="10"/>
          <w:w w:val="110"/>
          <w:sz w:val="20"/>
        </w:rPr>
        <w:t xml:space="preserve"> </w:t>
      </w:r>
      <w:r>
        <w:rPr>
          <w:w w:val="110"/>
          <w:sz w:val="20"/>
        </w:rPr>
        <w:t>presente</w:t>
      </w:r>
      <w:r>
        <w:rPr>
          <w:spacing w:val="10"/>
          <w:w w:val="110"/>
          <w:sz w:val="20"/>
        </w:rPr>
        <w:t xml:space="preserve"> </w:t>
      </w:r>
      <w:r>
        <w:rPr>
          <w:w w:val="110"/>
          <w:sz w:val="20"/>
        </w:rPr>
        <w:t>artículo.</w:t>
      </w:r>
    </w:p>
    <w:p w:rsidR="009627A3" w:rsidRDefault="009627A3">
      <w:pPr>
        <w:pStyle w:val="Textoindependiente"/>
        <w:spacing w:before="4"/>
      </w:pPr>
    </w:p>
    <w:p w:rsidR="009627A3" w:rsidRDefault="00E35D77">
      <w:pPr>
        <w:pStyle w:val="Prrafodelista"/>
        <w:numPr>
          <w:ilvl w:val="0"/>
          <w:numId w:val="14"/>
        </w:numPr>
        <w:tabs>
          <w:tab w:val="left" w:pos="635"/>
        </w:tabs>
        <w:spacing w:line="247" w:lineRule="auto"/>
        <w:ind w:right="118" w:firstLine="0"/>
        <w:jc w:val="both"/>
        <w:rPr>
          <w:sz w:val="20"/>
        </w:rPr>
      </w:pPr>
      <w:r>
        <w:rPr>
          <w:w w:val="110"/>
          <w:sz w:val="20"/>
        </w:rPr>
        <w:t>Si es el caso, que el procedimiento de licitación deba desahogarse bajo la modalidad de subasta inversa, una vez que se haya realizado la evaluación de las propuestas, se procederá a informar a los postores</w:t>
      </w:r>
      <w:r>
        <w:rPr>
          <w:spacing w:val="9"/>
          <w:w w:val="110"/>
          <w:sz w:val="20"/>
        </w:rPr>
        <w:t xml:space="preserve"> </w:t>
      </w:r>
      <w:r>
        <w:rPr>
          <w:w w:val="110"/>
          <w:sz w:val="20"/>
        </w:rPr>
        <w:t>el</w:t>
      </w:r>
      <w:r>
        <w:rPr>
          <w:spacing w:val="11"/>
          <w:w w:val="110"/>
          <w:sz w:val="20"/>
        </w:rPr>
        <w:t xml:space="preserve"> </w:t>
      </w:r>
      <w:r>
        <w:rPr>
          <w:w w:val="110"/>
          <w:sz w:val="20"/>
        </w:rPr>
        <w:t>momento</w:t>
      </w:r>
      <w:r>
        <w:rPr>
          <w:spacing w:val="10"/>
          <w:w w:val="110"/>
          <w:sz w:val="20"/>
        </w:rPr>
        <w:t xml:space="preserve"> </w:t>
      </w:r>
      <w:r>
        <w:rPr>
          <w:w w:val="110"/>
          <w:sz w:val="20"/>
        </w:rPr>
        <w:t>en</w:t>
      </w:r>
      <w:r>
        <w:rPr>
          <w:spacing w:val="15"/>
          <w:w w:val="110"/>
          <w:sz w:val="20"/>
        </w:rPr>
        <w:t xml:space="preserve"> </w:t>
      </w:r>
      <w:r>
        <w:rPr>
          <w:w w:val="110"/>
          <w:sz w:val="20"/>
        </w:rPr>
        <w:t>que</w:t>
      </w:r>
      <w:r>
        <w:rPr>
          <w:spacing w:val="13"/>
          <w:w w:val="110"/>
          <w:sz w:val="20"/>
        </w:rPr>
        <w:t xml:space="preserve"> </w:t>
      </w:r>
      <w:r>
        <w:rPr>
          <w:w w:val="110"/>
          <w:sz w:val="20"/>
        </w:rPr>
        <w:t>dará</w:t>
      </w:r>
      <w:r>
        <w:rPr>
          <w:spacing w:val="11"/>
          <w:w w:val="110"/>
          <w:sz w:val="20"/>
        </w:rPr>
        <w:t xml:space="preserve"> </w:t>
      </w:r>
      <w:r>
        <w:rPr>
          <w:w w:val="110"/>
          <w:sz w:val="20"/>
        </w:rPr>
        <w:t>inicio</w:t>
      </w:r>
      <w:r>
        <w:rPr>
          <w:spacing w:val="10"/>
          <w:w w:val="110"/>
          <w:sz w:val="20"/>
        </w:rPr>
        <w:t xml:space="preserve"> </w:t>
      </w:r>
      <w:r>
        <w:rPr>
          <w:w w:val="110"/>
          <w:sz w:val="20"/>
        </w:rPr>
        <w:t>la</w:t>
      </w:r>
      <w:r>
        <w:rPr>
          <w:spacing w:val="10"/>
          <w:w w:val="110"/>
          <w:sz w:val="20"/>
        </w:rPr>
        <w:t xml:space="preserve"> </w:t>
      </w:r>
      <w:r>
        <w:rPr>
          <w:w w:val="110"/>
          <w:sz w:val="20"/>
        </w:rPr>
        <w:t>etapa</w:t>
      </w:r>
      <w:r>
        <w:rPr>
          <w:spacing w:val="11"/>
          <w:w w:val="110"/>
          <w:sz w:val="20"/>
        </w:rPr>
        <w:t xml:space="preserve"> </w:t>
      </w:r>
      <w:r>
        <w:rPr>
          <w:w w:val="110"/>
          <w:sz w:val="20"/>
        </w:rPr>
        <w:t>de</w:t>
      </w:r>
      <w:r>
        <w:rPr>
          <w:spacing w:val="10"/>
          <w:w w:val="110"/>
          <w:sz w:val="20"/>
        </w:rPr>
        <w:t xml:space="preserve"> </w:t>
      </w:r>
      <w:r>
        <w:rPr>
          <w:w w:val="110"/>
          <w:sz w:val="20"/>
        </w:rPr>
        <w:t>ofertas</w:t>
      </w:r>
      <w:r>
        <w:rPr>
          <w:spacing w:val="10"/>
          <w:w w:val="110"/>
          <w:sz w:val="20"/>
        </w:rPr>
        <w:t xml:space="preserve"> </w:t>
      </w:r>
      <w:r>
        <w:rPr>
          <w:w w:val="110"/>
          <w:sz w:val="20"/>
        </w:rPr>
        <w:t>subsecuentes</w:t>
      </w:r>
      <w:r>
        <w:rPr>
          <w:spacing w:val="11"/>
          <w:w w:val="110"/>
          <w:sz w:val="20"/>
        </w:rPr>
        <w:t xml:space="preserve"> </w:t>
      </w:r>
      <w:r>
        <w:rPr>
          <w:w w:val="110"/>
          <w:sz w:val="20"/>
        </w:rPr>
        <w:t>de</w:t>
      </w:r>
      <w:r>
        <w:rPr>
          <w:spacing w:val="10"/>
          <w:w w:val="110"/>
          <w:sz w:val="20"/>
        </w:rPr>
        <w:t xml:space="preserve"> </w:t>
      </w:r>
      <w:r>
        <w:rPr>
          <w:w w:val="110"/>
          <w:sz w:val="20"/>
        </w:rPr>
        <w:t>descuentos.</w:t>
      </w:r>
    </w:p>
    <w:p w:rsidR="009627A3" w:rsidRDefault="009627A3">
      <w:pPr>
        <w:pStyle w:val="Textoindependiente"/>
        <w:spacing w:before="9"/>
      </w:pPr>
    </w:p>
    <w:p w:rsidR="009627A3" w:rsidRDefault="00E35D77">
      <w:pPr>
        <w:pStyle w:val="Textoindependiente"/>
        <w:spacing w:line="247" w:lineRule="auto"/>
        <w:ind w:left="112" w:right="123"/>
        <w:jc w:val="both"/>
      </w:pPr>
      <w:r>
        <w:rPr>
          <w:w w:val="110"/>
        </w:rPr>
        <w:t>El reglamento de esta Ley establecerá los criterios para la evaluación de las propuestas, así como el procedimiento para los actos de presentación y apertura de propuestas y de fallo.</w:t>
      </w:r>
    </w:p>
    <w:p w:rsidR="009627A3" w:rsidRDefault="009627A3">
      <w:pPr>
        <w:pStyle w:val="Textoindependiente"/>
        <w:spacing w:before="8"/>
      </w:pPr>
    </w:p>
    <w:p w:rsidR="009627A3" w:rsidRDefault="00E35D77">
      <w:pPr>
        <w:pStyle w:val="Textoindependiente"/>
        <w:spacing w:line="247" w:lineRule="auto"/>
        <w:ind w:left="112" w:right="114"/>
        <w:jc w:val="both"/>
      </w:pPr>
      <w:r>
        <w:rPr>
          <w:w w:val="110"/>
        </w:rPr>
        <w:t>Dos o más perso</w:t>
      </w:r>
      <w:r>
        <w:rPr>
          <w:w w:val="110"/>
        </w:rPr>
        <w:t>nas podrán presentar, conjuntamente, una propuesta, sin necesidad de constituir   una sociedad o una nueva sociedad, en caso de personas jurídica colectivas; para tales efectos, en la propuesta y en el contrato se establecerán, con precisión, las obligacio</w:t>
      </w:r>
      <w:r>
        <w:rPr>
          <w:w w:val="110"/>
        </w:rPr>
        <w:t>nes de cada una de ellas, así como la manera en que se exigiría su cumplimiento. En este supuesto, la propuesta  deberá  ser firmada por el representante común que, para ese acto, haya sido designado por el  grupo  de  personas, ya sea autógrafamente o por</w:t>
      </w:r>
      <w:r>
        <w:rPr>
          <w:w w:val="110"/>
        </w:rPr>
        <w:t xml:space="preserve"> los medios de identificación electrónica autorizados por la Ley de Medios</w:t>
      </w:r>
      <w:r>
        <w:rPr>
          <w:spacing w:val="19"/>
          <w:w w:val="110"/>
        </w:rPr>
        <w:t xml:space="preserve"> </w:t>
      </w:r>
      <w:r>
        <w:rPr>
          <w:w w:val="110"/>
        </w:rPr>
        <w:t>Electrónicos.</w:t>
      </w:r>
    </w:p>
    <w:p w:rsidR="009627A3" w:rsidRDefault="009627A3">
      <w:pPr>
        <w:pStyle w:val="Textoindependiente"/>
        <w:spacing w:before="3"/>
        <w:rPr>
          <w:sz w:val="21"/>
        </w:rPr>
      </w:pPr>
    </w:p>
    <w:p w:rsidR="009627A3" w:rsidRDefault="00E35D77">
      <w:pPr>
        <w:pStyle w:val="Textoindependiente"/>
        <w:spacing w:line="247" w:lineRule="auto"/>
        <w:ind w:left="112" w:right="113"/>
        <w:jc w:val="both"/>
      </w:pPr>
      <w:r>
        <w:rPr>
          <w:w w:val="110"/>
        </w:rPr>
        <w:t>Cuando la propuesta conjunta resulte adjudicada con un contrato, dicho instrumento deberá ser firmado por el representante legal de cada uno de los participantes en l</w:t>
      </w:r>
      <w:r>
        <w:rPr>
          <w:w w:val="110"/>
        </w:rPr>
        <w:t>a proposición, a quienes se considerará, para efectos del procedimiento y del contrato, como responsables solidarios o mancomunados, según se establezca en el propio contrato.</w:t>
      </w:r>
    </w:p>
    <w:p w:rsidR="009627A3" w:rsidRDefault="009627A3">
      <w:pPr>
        <w:pStyle w:val="Textoindependiente"/>
        <w:spacing w:before="10"/>
      </w:pPr>
    </w:p>
    <w:p w:rsidR="009627A3" w:rsidRDefault="00E35D77">
      <w:pPr>
        <w:pStyle w:val="Textoindependiente"/>
        <w:spacing w:line="247" w:lineRule="auto"/>
        <w:ind w:left="112" w:right="115"/>
        <w:jc w:val="both"/>
      </w:pPr>
      <w:r>
        <w:rPr>
          <w:w w:val="110"/>
        </w:rPr>
        <w:t>Lo anterior, sin perjuicio de que las personas que integran la propuesta conjunta puedan constituirse en una nueva sociedad, para dar cumplimiento a las obligaciones previstas en el convenio de proposición conjunta, siempre y cuando se mantengan en la nuev</w:t>
      </w:r>
      <w:r>
        <w:rPr>
          <w:w w:val="110"/>
        </w:rPr>
        <w:t>a sociedad las responsabilidades de dicho convenio.</w:t>
      </w:r>
    </w:p>
    <w:p w:rsidR="009627A3" w:rsidRDefault="009627A3">
      <w:pPr>
        <w:pStyle w:val="Textoindependiente"/>
        <w:spacing w:before="10"/>
      </w:pPr>
    </w:p>
    <w:p w:rsidR="009627A3" w:rsidRDefault="00E35D77">
      <w:pPr>
        <w:pStyle w:val="Textoindependiente"/>
        <w:spacing w:before="1" w:line="247" w:lineRule="auto"/>
        <w:ind w:left="112" w:right="109"/>
        <w:jc w:val="both"/>
      </w:pPr>
      <w:r>
        <w:rPr>
          <w:b/>
          <w:w w:val="110"/>
        </w:rPr>
        <w:t xml:space="preserve">Artículo 37.- </w:t>
      </w:r>
      <w:r>
        <w:rPr>
          <w:w w:val="110"/>
        </w:rPr>
        <w:t xml:space="preserve">El comité de adquisiciones y servicios realizará el análisis y evaluación de las propuestas, mediante la verificación del cumplimiento de la información y de la documentación solicitada en </w:t>
      </w:r>
      <w:r>
        <w:rPr>
          <w:w w:val="110"/>
        </w:rPr>
        <w:t>las bases de la licitación y conforme al criterio establecidas en las mismas. Una vez efectuado el análisis cualitativo de las propuestas presentadas, emitirá el dictamen de adjudicación a favor del oferente u oferentes que reúnan los requisitos administra</w:t>
      </w:r>
      <w:r>
        <w:rPr>
          <w:w w:val="110"/>
        </w:rPr>
        <w:t>tivos, financieros, legales  y  técnicos requeridos por la convocante; garantizando en todo momento la obtención de las mejores condiciones en cuanto a precio, calidad, financiamiento, oportunidad y demás circunstancias pertinentes.</w:t>
      </w:r>
    </w:p>
    <w:p w:rsidR="009627A3" w:rsidRDefault="009627A3">
      <w:pPr>
        <w:spacing w:line="247" w:lineRule="auto"/>
        <w:jc w:val="both"/>
        <w:sectPr w:rsidR="009627A3">
          <w:pgSz w:w="12240" w:h="15840"/>
          <w:pgMar w:top="1680" w:right="1020" w:bottom="1120" w:left="1020" w:header="708" w:footer="934" w:gutter="0"/>
          <w:cols w:space="720"/>
        </w:sectPr>
      </w:pPr>
    </w:p>
    <w:p w:rsidR="009627A3" w:rsidRDefault="009627A3">
      <w:pPr>
        <w:pStyle w:val="Textoindependiente"/>
        <w:spacing w:before="10"/>
        <w:rPr>
          <w:sz w:val="11"/>
        </w:rPr>
      </w:pPr>
    </w:p>
    <w:p w:rsidR="009627A3" w:rsidRDefault="00E35D77">
      <w:pPr>
        <w:pStyle w:val="Textoindependiente"/>
        <w:spacing w:before="104" w:line="249" w:lineRule="auto"/>
        <w:ind w:left="112" w:right="120"/>
        <w:jc w:val="both"/>
      </w:pPr>
      <w:r>
        <w:rPr>
          <w:b/>
          <w:w w:val="110"/>
        </w:rPr>
        <w:t>Artículo</w:t>
      </w:r>
      <w:r>
        <w:rPr>
          <w:b/>
          <w:w w:val="110"/>
        </w:rPr>
        <w:t xml:space="preserve"> 38.- </w:t>
      </w:r>
      <w:r>
        <w:rPr>
          <w:w w:val="110"/>
        </w:rPr>
        <w:t>La convocante emitirá el fallo con base en el dictamen de adjudicación emitido por el comité de  adquisiciones  y servicios, y lo  dará a conocer a los licitantes en junta pública,  cuya fecha  se informará en el acto de presentación y apertura de pr</w:t>
      </w:r>
      <w:r>
        <w:rPr>
          <w:w w:val="110"/>
        </w:rPr>
        <w:t>oposiciones, pudiéndose diferir por una sola ocasión.</w:t>
      </w:r>
    </w:p>
    <w:p w:rsidR="009627A3" w:rsidRDefault="009627A3">
      <w:pPr>
        <w:pStyle w:val="Textoindependiente"/>
        <w:spacing w:before="1"/>
      </w:pPr>
    </w:p>
    <w:p w:rsidR="009627A3" w:rsidRDefault="00E35D77">
      <w:pPr>
        <w:pStyle w:val="Textoindependiente"/>
        <w:spacing w:line="249" w:lineRule="auto"/>
        <w:ind w:left="112" w:right="113"/>
        <w:jc w:val="both"/>
      </w:pPr>
      <w:r>
        <w:rPr>
          <w:w w:val="110"/>
        </w:rPr>
        <w:t>El fallo de adjudicación surtirá efectos desde la emisión, siendo responsabilidad de los licitantes enterarse de su contenido, por lo que a partir de ese momento, las obligaciones derivadas de éste  se</w:t>
      </w:r>
      <w:r>
        <w:rPr>
          <w:w w:val="110"/>
        </w:rPr>
        <w:t>rán exigibles sin perjuicio de la formalización del contrato respectivo, en los términos señalados en  el</w:t>
      </w:r>
      <w:r>
        <w:rPr>
          <w:spacing w:val="11"/>
          <w:w w:val="110"/>
        </w:rPr>
        <w:t xml:space="preserve"> </w:t>
      </w:r>
      <w:r>
        <w:rPr>
          <w:w w:val="110"/>
        </w:rPr>
        <w:t>fallo.</w:t>
      </w:r>
    </w:p>
    <w:p w:rsidR="009627A3" w:rsidRDefault="009627A3">
      <w:pPr>
        <w:pStyle w:val="Textoindependiente"/>
        <w:spacing w:before="1"/>
      </w:pPr>
    </w:p>
    <w:p w:rsidR="009627A3" w:rsidRDefault="00E35D77">
      <w:pPr>
        <w:pStyle w:val="Textoindependiente"/>
        <w:spacing w:line="249" w:lineRule="auto"/>
        <w:ind w:left="112" w:right="119"/>
        <w:jc w:val="both"/>
      </w:pPr>
      <w:r>
        <w:rPr>
          <w:b/>
          <w:w w:val="110"/>
        </w:rPr>
        <w:t xml:space="preserve">Artículo 39.- </w:t>
      </w:r>
      <w:r>
        <w:rPr>
          <w:w w:val="110"/>
        </w:rPr>
        <w:t>Para cada uno de los actos del procedimiento adquisitivo se levantará el acta  respectiva, la cual será firmada por los particip</w:t>
      </w:r>
      <w:r>
        <w:rPr>
          <w:w w:val="110"/>
        </w:rPr>
        <w:t>antes, sin que la falta de firma de alguno de ellos invalide su contenido y</w:t>
      </w:r>
      <w:r>
        <w:rPr>
          <w:spacing w:val="39"/>
          <w:w w:val="110"/>
        </w:rPr>
        <w:t xml:space="preserve"> </w:t>
      </w:r>
      <w:r>
        <w:rPr>
          <w:w w:val="110"/>
        </w:rPr>
        <w:t>efectos.</w:t>
      </w:r>
    </w:p>
    <w:p w:rsidR="009627A3" w:rsidRDefault="009627A3">
      <w:pPr>
        <w:pStyle w:val="Textoindependiente"/>
        <w:spacing w:before="5"/>
      </w:pPr>
    </w:p>
    <w:p w:rsidR="009627A3" w:rsidRDefault="00E35D77">
      <w:pPr>
        <w:pStyle w:val="Textoindependiente"/>
        <w:spacing w:line="247" w:lineRule="auto"/>
        <w:ind w:left="112" w:right="113"/>
        <w:jc w:val="both"/>
      </w:pPr>
      <w:r>
        <w:rPr>
          <w:b/>
          <w:w w:val="110"/>
        </w:rPr>
        <w:t xml:space="preserve">Artículo 40.- </w:t>
      </w:r>
      <w:r>
        <w:rPr>
          <w:w w:val="110"/>
        </w:rPr>
        <w:t>En los casos en que las propuestas económicas estén por arriba del precio de mercado, la convocante lo hará de conocimiento de los participantes, a fin de q</w:t>
      </w:r>
      <w:r>
        <w:rPr>
          <w:w w:val="110"/>
        </w:rPr>
        <w:t>ue reduzcan los precios de sus propuestas hasta que se presente alguna que esté dentro del precio del estudio de mercado; en caso contrario, se declarará desierta la licitación.</w:t>
      </w:r>
    </w:p>
    <w:p w:rsidR="009627A3" w:rsidRDefault="009627A3">
      <w:pPr>
        <w:pStyle w:val="Textoindependiente"/>
        <w:spacing w:before="10"/>
      </w:pPr>
    </w:p>
    <w:p w:rsidR="009627A3" w:rsidRDefault="00E35D77">
      <w:pPr>
        <w:pStyle w:val="Textoindependiente"/>
        <w:spacing w:before="1" w:line="247" w:lineRule="auto"/>
        <w:ind w:left="112" w:right="116"/>
        <w:jc w:val="both"/>
      </w:pPr>
      <w:r>
        <w:rPr>
          <w:w w:val="110"/>
        </w:rPr>
        <w:t>La convocante procederá a adjudicar el contrato al licitante que presente la propuesta que, estando dentro del precio de mercado, sea la más baja o haya obtenido el mejor puntaje en la evaluación, atendiendo al criterio utilizado, debiendo dar preferencia,</w:t>
      </w:r>
      <w:r>
        <w:rPr>
          <w:w w:val="110"/>
        </w:rPr>
        <w:t xml:space="preserve"> en igualdad de condiciones, a las presentadas por micro, pequeñas y medianas empresas. Si fuera el caso de que éstas hubieren presentado una misma oferta económica, se asignará a la que, a juicio del comité de adquisiciones y servicios, represente mayores</w:t>
      </w:r>
      <w:r>
        <w:rPr>
          <w:w w:val="110"/>
        </w:rPr>
        <w:t xml:space="preserve"> ventajas para el convocante en cuanto a precio, fechas de entrega de bienes y/o prestación de servicios, así como otros criterios de valoración objetiva.</w:t>
      </w:r>
    </w:p>
    <w:p w:rsidR="009627A3" w:rsidRDefault="009627A3">
      <w:pPr>
        <w:pStyle w:val="Textoindependiente"/>
        <w:spacing w:before="11"/>
      </w:pPr>
    </w:p>
    <w:p w:rsidR="009627A3" w:rsidRDefault="00E35D77">
      <w:pPr>
        <w:pStyle w:val="Textoindependiente"/>
        <w:ind w:left="112"/>
        <w:jc w:val="both"/>
      </w:pPr>
      <w:r>
        <w:rPr>
          <w:w w:val="110"/>
        </w:rPr>
        <w:t>Lo establecido en este artículo será aplicable en el procedimiento de invitación restringida.</w:t>
      </w:r>
    </w:p>
    <w:p w:rsidR="009627A3" w:rsidRDefault="009627A3">
      <w:pPr>
        <w:pStyle w:val="Textoindependiente"/>
        <w:spacing w:before="4"/>
        <w:rPr>
          <w:sz w:val="21"/>
        </w:rPr>
      </w:pPr>
    </w:p>
    <w:p w:rsidR="009627A3" w:rsidRDefault="00E35D77">
      <w:pPr>
        <w:pStyle w:val="Textoindependiente"/>
        <w:spacing w:before="1" w:line="249" w:lineRule="auto"/>
        <w:ind w:left="112" w:right="112"/>
        <w:jc w:val="both"/>
      </w:pPr>
      <w:r>
        <w:rPr>
          <w:b/>
          <w:w w:val="110"/>
        </w:rPr>
        <w:t>Artíc</w:t>
      </w:r>
      <w:r>
        <w:rPr>
          <w:b/>
          <w:w w:val="110"/>
        </w:rPr>
        <w:t xml:space="preserve">ulo 41.- </w:t>
      </w:r>
      <w:r>
        <w:rPr>
          <w:w w:val="110"/>
        </w:rPr>
        <w:t>La Secretaría, las entidades, los tribunales administrativos y los ayuntamientos procederán a declarar desierta la licitación en los procedimientos que tramiten, cuando no reciban propuesta alguna o las presentadas no reúnan los requisitos exigido</w:t>
      </w:r>
      <w:r>
        <w:rPr>
          <w:w w:val="110"/>
        </w:rPr>
        <w:t>s en las bases de licitación.</w:t>
      </w:r>
    </w:p>
    <w:p w:rsidR="009627A3" w:rsidRDefault="009627A3">
      <w:pPr>
        <w:pStyle w:val="Textoindependiente"/>
        <w:spacing w:before="2"/>
      </w:pPr>
    </w:p>
    <w:p w:rsidR="009627A3" w:rsidRDefault="00E35D77">
      <w:pPr>
        <w:pStyle w:val="Textoindependiente"/>
        <w:spacing w:line="249" w:lineRule="auto"/>
        <w:ind w:left="112" w:right="124"/>
        <w:jc w:val="both"/>
      </w:pPr>
      <w:r>
        <w:rPr>
          <w:w w:val="110"/>
        </w:rPr>
        <w:t>Podrá declararse desierta una licitación parcialmente, cuando no se hubiese recibido propuesta  alguna</w:t>
      </w:r>
      <w:r>
        <w:rPr>
          <w:spacing w:val="14"/>
          <w:w w:val="110"/>
        </w:rPr>
        <w:t xml:space="preserve"> </w:t>
      </w:r>
      <w:r>
        <w:rPr>
          <w:w w:val="110"/>
        </w:rPr>
        <w:t>o</w:t>
      </w:r>
      <w:r>
        <w:rPr>
          <w:spacing w:val="11"/>
          <w:w w:val="110"/>
        </w:rPr>
        <w:t xml:space="preserve"> </w:t>
      </w:r>
      <w:r>
        <w:rPr>
          <w:w w:val="110"/>
        </w:rPr>
        <w:t>las</w:t>
      </w:r>
      <w:r>
        <w:rPr>
          <w:spacing w:val="11"/>
          <w:w w:val="110"/>
        </w:rPr>
        <w:t xml:space="preserve"> </w:t>
      </w:r>
      <w:r>
        <w:rPr>
          <w:w w:val="110"/>
        </w:rPr>
        <w:t>presentadas</w:t>
      </w:r>
      <w:r>
        <w:rPr>
          <w:spacing w:val="13"/>
          <w:w w:val="110"/>
        </w:rPr>
        <w:t xml:space="preserve"> </w:t>
      </w:r>
      <w:r>
        <w:rPr>
          <w:w w:val="110"/>
        </w:rPr>
        <w:t>no</w:t>
      </w:r>
      <w:r>
        <w:rPr>
          <w:spacing w:val="11"/>
          <w:w w:val="110"/>
        </w:rPr>
        <w:t xml:space="preserve"> </w:t>
      </w:r>
      <w:r>
        <w:rPr>
          <w:w w:val="110"/>
        </w:rPr>
        <w:t>reúnan</w:t>
      </w:r>
      <w:r>
        <w:rPr>
          <w:spacing w:val="12"/>
          <w:w w:val="110"/>
        </w:rPr>
        <w:t xml:space="preserve"> </w:t>
      </w:r>
      <w:r>
        <w:rPr>
          <w:w w:val="110"/>
        </w:rPr>
        <w:t>los</w:t>
      </w:r>
      <w:r>
        <w:rPr>
          <w:spacing w:val="11"/>
          <w:w w:val="110"/>
        </w:rPr>
        <w:t xml:space="preserve"> </w:t>
      </w:r>
      <w:r>
        <w:rPr>
          <w:w w:val="110"/>
        </w:rPr>
        <w:t>requisitos,</w:t>
      </w:r>
      <w:r>
        <w:rPr>
          <w:spacing w:val="19"/>
          <w:w w:val="110"/>
        </w:rPr>
        <w:t xml:space="preserve"> </w:t>
      </w:r>
      <w:r>
        <w:rPr>
          <w:w w:val="110"/>
        </w:rPr>
        <w:t>respecto</w:t>
      </w:r>
      <w:r>
        <w:rPr>
          <w:spacing w:val="13"/>
          <w:w w:val="110"/>
        </w:rPr>
        <w:t xml:space="preserve"> </w:t>
      </w:r>
      <w:r>
        <w:rPr>
          <w:w w:val="110"/>
        </w:rPr>
        <w:t>de</w:t>
      </w:r>
      <w:r>
        <w:rPr>
          <w:spacing w:val="11"/>
          <w:w w:val="110"/>
        </w:rPr>
        <w:t xml:space="preserve"> </w:t>
      </w:r>
      <w:r>
        <w:rPr>
          <w:w w:val="110"/>
        </w:rPr>
        <w:t>una</w:t>
      </w:r>
      <w:r>
        <w:rPr>
          <w:spacing w:val="12"/>
          <w:w w:val="110"/>
        </w:rPr>
        <w:t xml:space="preserve"> </w:t>
      </w:r>
      <w:r>
        <w:rPr>
          <w:w w:val="110"/>
        </w:rPr>
        <w:t>o</w:t>
      </w:r>
      <w:r>
        <w:rPr>
          <w:spacing w:val="11"/>
          <w:w w:val="110"/>
        </w:rPr>
        <w:t xml:space="preserve"> </w:t>
      </w:r>
      <w:r>
        <w:rPr>
          <w:w w:val="110"/>
        </w:rPr>
        <w:t>varias</w:t>
      </w:r>
      <w:r>
        <w:rPr>
          <w:spacing w:val="11"/>
          <w:w w:val="110"/>
        </w:rPr>
        <w:t xml:space="preserve"> </w:t>
      </w:r>
      <w:r>
        <w:rPr>
          <w:w w:val="110"/>
        </w:rPr>
        <w:t>partidas</w:t>
      </w:r>
      <w:r>
        <w:rPr>
          <w:spacing w:val="11"/>
          <w:w w:val="110"/>
        </w:rPr>
        <w:t xml:space="preserve"> </w:t>
      </w:r>
      <w:r>
        <w:rPr>
          <w:w w:val="110"/>
        </w:rPr>
        <w:t>o</w:t>
      </w:r>
      <w:r>
        <w:rPr>
          <w:spacing w:val="11"/>
          <w:w w:val="110"/>
        </w:rPr>
        <w:t xml:space="preserve"> </w:t>
      </w:r>
      <w:r>
        <w:rPr>
          <w:w w:val="110"/>
        </w:rPr>
        <w:t>conceptos.</w:t>
      </w:r>
    </w:p>
    <w:p w:rsidR="009627A3" w:rsidRDefault="009627A3">
      <w:pPr>
        <w:pStyle w:val="Textoindependiente"/>
        <w:spacing w:before="5"/>
      </w:pPr>
    </w:p>
    <w:p w:rsidR="009627A3" w:rsidRDefault="00E35D77">
      <w:pPr>
        <w:pStyle w:val="Textoindependiente"/>
        <w:spacing w:line="247" w:lineRule="auto"/>
        <w:ind w:left="112" w:right="119"/>
        <w:jc w:val="both"/>
      </w:pPr>
      <w:r>
        <w:rPr>
          <w:b/>
          <w:w w:val="110"/>
        </w:rPr>
        <w:t xml:space="preserve">Artículo 42.- </w:t>
      </w:r>
      <w:r>
        <w:rPr>
          <w:w w:val="110"/>
        </w:rPr>
        <w:t xml:space="preserve">La convocante podrá cancelar una licitación por caso fortuito o por causa de fuerza mayor, o cuando existan circunstancias debidamente justificadas que produzcan la extinción de la necesidad de adquirir los bienes y los servicios de que se trate, o que de </w:t>
      </w:r>
      <w:r>
        <w:rPr>
          <w:w w:val="110"/>
        </w:rPr>
        <w:t>continuarse con el procedimiento de licitación o contratación en su caso, se pudiera ocasionar un daño o perjuicio a la administración pública estatal o municipal.</w:t>
      </w:r>
    </w:p>
    <w:p w:rsidR="009627A3" w:rsidRDefault="009627A3">
      <w:pPr>
        <w:pStyle w:val="Textoindependiente"/>
        <w:rPr>
          <w:sz w:val="21"/>
        </w:rPr>
      </w:pPr>
    </w:p>
    <w:p w:rsidR="009627A3" w:rsidRDefault="00E35D77">
      <w:pPr>
        <w:pStyle w:val="Textoindependiente"/>
        <w:spacing w:line="247" w:lineRule="auto"/>
        <w:ind w:left="112" w:right="120"/>
        <w:jc w:val="both"/>
      </w:pPr>
      <w:r>
        <w:rPr>
          <w:w w:val="110"/>
        </w:rPr>
        <w:t xml:space="preserve">Las convocantes deberán comunicar la cancelación a los interesados, mediante escrito en el </w:t>
      </w:r>
      <w:r>
        <w:rPr>
          <w:w w:val="110"/>
        </w:rPr>
        <w:t>que se justifique la causa o causas de la misma.</w:t>
      </w:r>
    </w:p>
    <w:p w:rsidR="009627A3" w:rsidRDefault="009627A3">
      <w:pPr>
        <w:pStyle w:val="Textoindependiente"/>
        <w:spacing w:before="9"/>
      </w:pPr>
    </w:p>
    <w:p w:rsidR="009627A3" w:rsidRDefault="00E35D77">
      <w:pPr>
        <w:pStyle w:val="Textoindependiente"/>
        <w:spacing w:line="249" w:lineRule="auto"/>
        <w:ind w:left="112" w:right="121"/>
        <w:jc w:val="both"/>
      </w:pPr>
      <w:r>
        <w:rPr>
          <w:w w:val="110"/>
        </w:rPr>
        <w:t>En estos casos, la cancelación no implicará ninguna responsabilidad de carácter económico para las convocantes.</w:t>
      </w:r>
    </w:p>
    <w:p w:rsidR="009627A3" w:rsidRDefault="009627A3">
      <w:pPr>
        <w:pStyle w:val="Textoindependiente"/>
        <w:rPr>
          <w:sz w:val="22"/>
        </w:rPr>
      </w:pPr>
    </w:p>
    <w:p w:rsidR="009627A3" w:rsidRDefault="009627A3">
      <w:pPr>
        <w:pStyle w:val="Textoindependiente"/>
        <w:spacing w:before="11"/>
        <w:rPr>
          <w:sz w:val="18"/>
        </w:rPr>
      </w:pPr>
    </w:p>
    <w:p w:rsidR="009627A3" w:rsidRDefault="00E35D77">
      <w:pPr>
        <w:pStyle w:val="Ttulo1"/>
        <w:ind w:left="2968" w:right="2972"/>
      </w:pPr>
      <w:r>
        <w:t>SECCIÓN TERCERA</w:t>
      </w:r>
    </w:p>
    <w:p w:rsidR="009627A3" w:rsidRDefault="00E35D77">
      <w:pPr>
        <w:spacing w:before="8"/>
        <w:ind w:left="1159" w:right="1162"/>
        <w:jc w:val="center"/>
        <w:rPr>
          <w:b/>
          <w:sz w:val="20"/>
        </w:rPr>
      </w:pPr>
      <w:r>
        <w:rPr>
          <w:b/>
          <w:sz w:val="20"/>
        </w:rPr>
        <w:t>DE LAS EXCEPCIONES A LA LICITACIÓN PÚBLICA</w:t>
      </w:r>
    </w:p>
    <w:p w:rsidR="009627A3" w:rsidRDefault="009627A3">
      <w:pPr>
        <w:jc w:val="center"/>
        <w:rPr>
          <w:sz w:val="20"/>
        </w:rPr>
        <w:sectPr w:rsidR="009627A3">
          <w:pgSz w:w="12240" w:h="15840"/>
          <w:pgMar w:top="1680" w:right="1020" w:bottom="1120" w:left="1020" w:header="708" w:footer="934" w:gutter="0"/>
          <w:cols w:space="720"/>
        </w:sectPr>
      </w:pPr>
    </w:p>
    <w:p w:rsidR="009627A3" w:rsidRDefault="00E35D77">
      <w:pPr>
        <w:pStyle w:val="Textoindependiente"/>
        <w:spacing w:before="4" w:line="249" w:lineRule="auto"/>
        <w:ind w:left="112" w:right="121"/>
        <w:jc w:val="both"/>
      </w:pPr>
      <w:r>
        <w:rPr>
          <w:b/>
          <w:w w:val="110"/>
        </w:rPr>
        <w:lastRenderedPageBreak/>
        <w:t xml:space="preserve">Artículo 43.- </w:t>
      </w:r>
      <w:r>
        <w:rPr>
          <w:w w:val="110"/>
        </w:rPr>
        <w:t>La Secretaría, las entidades, tribunales administrativos y los ayuntamientos, bajo su responsabilidad, podrán llevar a cabo procedimientos de adquisición de bienes o servicios a través de las modalidades de invitación restringida y adjudicación</w:t>
      </w:r>
      <w:r>
        <w:rPr>
          <w:spacing w:val="17"/>
          <w:w w:val="110"/>
        </w:rPr>
        <w:t xml:space="preserve"> </w:t>
      </w:r>
      <w:r>
        <w:rPr>
          <w:w w:val="110"/>
        </w:rPr>
        <w:t>directa.</w:t>
      </w:r>
    </w:p>
    <w:p w:rsidR="009627A3" w:rsidRDefault="009627A3">
      <w:pPr>
        <w:pStyle w:val="Textoindependiente"/>
        <w:spacing w:before="4"/>
      </w:pPr>
    </w:p>
    <w:p w:rsidR="009627A3" w:rsidRDefault="00E35D77">
      <w:pPr>
        <w:pStyle w:val="Textoindependiente"/>
        <w:spacing w:before="1" w:line="247" w:lineRule="auto"/>
        <w:ind w:left="112" w:right="123"/>
        <w:jc w:val="both"/>
      </w:pPr>
      <w:r>
        <w:rPr>
          <w:w w:val="110"/>
        </w:rPr>
        <w:t>E</w:t>
      </w:r>
      <w:r>
        <w:rPr>
          <w:w w:val="110"/>
        </w:rPr>
        <w:t>n todo caso, se invitará, o adjudicará de manera directa, a personas que cuenten con capacidad de respuesta inmediata, así como con los recursos técnicos, financieros y demás que sean necesarios, de acuerdo</w:t>
      </w:r>
      <w:r>
        <w:rPr>
          <w:spacing w:val="10"/>
          <w:w w:val="110"/>
        </w:rPr>
        <w:t xml:space="preserve"> </w:t>
      </w:r>
      <w:r>
        <w:rPr>
          <w:w w:val="110"/>
        </w:rPr>
        <w:t>con</w:t>
      </w:r>
      <w:r>
        <w:rPr>
          <w:spacing w:val="14"/>
          <w:w w:val="110"/>
        </w:rPr>
        <w:t xml:space="preserve"> </w:t>
      </w:r>
      <w:r>
        <w:rPr>
          <w:w w:val="110"/>
        </w:rPr>
        <w:t>las</w:t>
      </w:r>
      <w:r>
        <w:rPr>
          <w:spacing w:val="11"/>
          <w:w w:val="110"/>
        </w:rPr>
        <w:t xml:space="preserve"> </w:t>
      </w:r>
      <w:r>
        <w:rPr>
          <w:w w:val="110"/>
        </w:rPr>
        <w:t>características</w:t>
      </w:r>
      <w:r>
        <w:rPr>
          <w:spacing w:val="11"/>
          <w:w w:val="110"/>
        </w:rPr>
        <w:t xml:space="preserve"> </w:t>
      </w:r>
      <w:r>
        <w:rPr>
          <w:w w:val="110"/>
        </w:rPr>
        <w:t>y</w:t>
      </w:r>
      <w:r>
        <w:rPr>
          <w:spacing w:val="12"/>
          <w:w w:val="110"/>
        </w:rPr>
        <w:t xml:space="preserve"> </w:t>
      </w:r>
      <w:r>
        <w:rPr>
          <w:w w:val="110"/>
        </w:rPr>
        <w:t>magnitud</w:t>
      </w:r>
      <w:r>
        <w:rPr>
          <w:spacing w:val="10"/>
          <w:w w:val="110"/>
        </w:rPr>
        <w:t xml:space="preserve"> </w:t>
      </w:r>
      <w:r>
        <w:rPr>
          <w:w w:val="110"/>
        </w:rPr>
        <w:t>de</w:t>
      </w:r>
      <w:r>
        <w:rPr>
          <w:spacing w:val="11"/>
          <w:w w:val="110"/>
        </w:rPr>
        <w:t xml:space="preserve"> </w:t>
      </w:r>
      <w:r>
        <w:rPr>
          <w:w w:val="110"/>
        </w:rPr>
        <w:t>las</w:t>
      </w:r>
      <w:r>
        <w:rPr>
          <w:spacing w:val="14"/>
          <w:w w:val="110"/>
        </w:rPr>
        <w:t xml:space="preserve"> </w:t>
      </w:r>
      <w:r>
        <w:rPr>
          <w:w w:val="110"/>
        </w:rPr>
        <w:t>adquisi</w:t>
      </w:r>
      <w:r>
        <w:rPr>
          <w:w w:val="110"/>
        </w:rPr>
        <w:t>ciones.</w:t>
      </w:r>
    </w:p>
    <w:p w:rsidR="009627A3" w:rsidRDefault="009627A3">
      <w:pPr>
        <w:pStyle w:val="Textoindependiente"/>
        <w:rPr>
          <w:sz w:val="22"/>
        </w:rPr>
      </w:pPr>
    </w:p>
    <w:p w:rsidR="009627A3" w:rsidRDefault="009627A3">
      <w:pPr>
        <w:pStyle w:val="Textoindependiente"/>
        <w:spacing w:before="5"/>
        <w:rPr>
          <w:sz w:val="19"/>
        </w:rPr>
      </w:pPr>
    </w:p>
    <w:p w:rsidR="009627A3" w:rsidRDefault="00E35D77">
      <w:pPr>
        <w:pStyle w:val="Ttulo1"/>
        <w:ind w:right="2971"/>
      </w:pPr>
      <w:r>
        <w:t>SECCIÓN CUARTA</w:t>
      </w:r>
    </w:p>
    <w:p w:rsidR="009627A3" w:rsidRDefault="00E35D77">
      <w:pPr>
        <w:spacing w:before="8"/>
        <w:ind w:left="3329"/>
        <w:rPr>
          <w:b/>
          <w:sz w:val="20"/>
        </w:rPr>
      </w:pPr>
      <w:r>
        <w:rPr>
          <w:b/>
          <w:sz w:val="20"/>
        </w:rPr>
        <w:t>DE LA INVITACIÓN RESTRINGIDA</w:t>
      </w:r>
    </w:p>
    <w:p w:rsidR="009627A3" w:rsidRDefault="009627A3">
      <w:pPr>
        <w:pStyle w:val="Textoindependiente"/>
        <w:spacing w:before="2"/>
        <w:rPr>
          <w:b/>
          <w:sz w:val="21"/>
        </w:rPr>
      </w:pPr>
    </w:p>
    <w:p w:rsidR="009627A3" w:rsidRDefault="00E35D77">
      <w:pPr>
        <w:pStyle w:val="Textoindependiente"/>
        <w:spacing w:line="249" w:lineRule="auto"/>
        <w:ind w:left="112" w:right="120"/>
        <w:jc w:val="both"/>
      </w:pPr>
      <w:r>
        <w:rPr>
          <w:b/>
          <w:w w:val="110"/>
        </w:rPr>
        <w:t xml:space="preserve">Artículo 44.- </w:t>
      </w:r>
      <w:r>
        <w:rPr>
          <w:w w:val="110"/>
        </w:rPr>
        <w:t>La Secretaría, las entidades, los tribunales administrativos y los ayuntamientos podrán adquirir y contratar servicios mediante invitación restringida, cuando:</w:t>
      </w:r>
    </w:p>
    <w:p w:rsidR="009627A3" w:rsidRDefault="009627A3">
      <w:pPr>
        <w:pStyle w:val="Textoindependiente"/>
        <w:spacing w:before="6"/>
      </w:pPr>
    </w:p>
    <w:p w:rsidR="009627A3" w:rsidRDefault="00E35D77">
      <w:pPr>
        <w:pStyle w:val="Prrafodelista"/>
        <w:numPr>
          <w:ilvl w:val="0"/>
          <w:numId w:val="13"/>
        </w:numPr>
        <w:tabs>
          <w:tab w:val="left" w:pos="325"/>
        </w:tabs>
        <w:spacing w:before="1"/>
        <w:ind w:firstLine="0"/>
        <w:jc w:val="both"/>
        <w:rPr>
          <w:sz w:val="20"/>
        </w:rPr>
      </w:pPr>
      <w:r>
        <w:rPr>
          <w:w w:val="110"/>
          <w:sz w:val="20"/>
        </w:rPr>
        <w:t>Se</w:t>
      </w:r>
      <w:r>
        <w:rPr>
          <w:spacing w:val="10"/>
          <w:w w:val="110"/>
          <w:sz w:val="20"/>
        </w:rPr>
        <w:t xml:space="preserve"> </w:t>
      </w:r>
      <w:r>
        <w:rPr>
          <w:w w:val="110"/>
          <w:sz w:val="20"/>
        </w:rPr>
        <w:t>hubiere</w:t>
      </w:r>
      <w:r>
        <w:rPr>
          <w:spacing w:val="9"/>
          <w:w w:val="110"/>
          <w:sz w:val="20"/>
        </w:rPr>
        <w:t xml:space="preserve"> </w:t>
      </w:r>
      <w:r>
        <w:rPr>
          <w:w w:val="110"/>
          <w:sz w:val="20"/>
        </w:rPr>
        <w:t>declarado</w:t>
      </w:r>
      <w:r>
        <w:rPr>
          <w:spacing w:val="9"/>
          <w:w w:val="110"/>
          <w:sz w:val="20"/>
        </w:rPr>
        <w:t xml:space="preserve"> </w:t>
      </w:r>
      <w:r>
        <w:rPr>
          <w:w w:val="110"/>
          <w:sz w:val="20"/>
        </w:rPr>
        <w:t>desierto</w:t>
      </w:r>
      <w:r>
        <w:rPr>
          <w:spacing w:val="9"/>
          <w:w w:val="110"/>
          <w:sz w:val="20"/>
        </w:rPr>
        <w:t xml:space="preserve"> </w:t>
      </w:r>
      <w:r>
        <w:rPr>
          <w:w w:val="110"/>
          <w:sz w:val="20"/>
        </w:rPr>
        <w:t>un</w:t>
      </w:r>
      <w:r>
        <w:rPr>
          <w:spacing w:val="10"/>
          <w:w w:val="110"/>
          <w:sz w:val="20"/>
        </w:rPr>
        <w:t xml:space="preserve"> </w:t>
      </w:r>
      <w:r>
        <w:rPr>
          <w:w w:val="110"/>
          <w:sz w:val="20"/>
        </w:rPr>
        <w:t>procedimiento</w:t>
      </w:r>
      <w:r>
        <w:rPr>
          <w:spacing w:val="9"/>
          <w:w w:val="110"/>
          <w:sz w:val="20"/>
        </w:rPr>
        <w:t xml:space="preserve"> </w:t>
      </w:r>
      <w:r>
        <w:rPr>
          <w:w w:val="110"/>
          <w:sz w:val="20"/>
        </w:rPr>
        <w:t>de</w:t>
      </w:r>
      <w:r>
        <w:rPr>
          <w:spacing w:val="10"/>
          <w:w w:val="110"/>
          <w:sz w:val="20"/>
        </w:rPr>
        <w:t xml:space="preserve"> </w:t>
      </w:r>
      <w:r>
        <w:rPr>
          <w:w w:val="110"/>
          <w:sz w:val="20"/>
        </w:rPr>
        <w:t>licitación,</w:t>
      </w:r>
      <w:r>
        <w:rPr>
          <w:spacing w:val="11"/>
          <w:w w:val="110"/>
          <w:sz w:val="20"/>
        </w:rPr>
        <w:t xml:space="preserve"> </w:t>
      </w:r>
      <w:r>
        <w:rPr>
          <w:w w:val="110"/>
          <w:sz w:val="20"/>
        </w:rPr>
        <w:t>o</w:t>
      </w:r>
    </w:p>
    <w:p w:rsidR="009627A3" w:rsidRDefault="009627A3">
      <w:pPr>
        <w:pStyle w:val="Textoindependiente"/>
        <w:spacing w:before="2"/>
        <w:rPr>
          <w:sz w:val="21"/>
        </w:rPr>
      </w:pPr>
    </w:p>
    <w:p w:rsidR="009627A3" w:rsidRDefault="00E35D77">
      <w:pPr>
        <w:pStyle w:val="Prrafodelista"/>
        <w:numPr>
          <w:ilvl w:val="0"/>
          <w:numId w:val="13"/>
        </w:numPr>
        <w:tabs>
          <w:tab w:val="left" w:pos="407"/>
        </w:tabs>
        <w:spacing w:line="249" w:lineRule="auto"/>
        <w:ind w:right="123" w:firstLine="0"/>
        <w:jc w:val="both"/>
        <w:rPr>
          <w:sz w:val="20"/>
        </w:rPr>
      </w:pPr>
      <w:r>
        <w:rPr>
          <w:w w:val="110"/>
          <w:sz w:val="20"/>
        </w:rPr>
        <w:t>El importe de la operación no exceda de los montos establecidos por el Presupuesto de Egresos del Gobierno del Estado de México del ejercicio</w:t>
      </w:r>
      <w:r>
        <w:rPr>
          <w:spacing w:val="11"/>
          <w:w w:val="110"/>
          <w:sz w:val="20"/>
        </w:rPr>
        <w:t xml:space="preserve"> </w:t>
      </w:r>
      <w:r>
        <w:rPr>
          <w:w w:val="110"/>
          <w:sz w:val="20"/>
        </w:rPr>
        <w:t>correspondiente.</w:t>
      </w:r>
    </w:p>
    <w:p w:rsidR="009627A3" w:rsidRDefault="009627A3">
      <w:pPr>
        <w:pStyle w:val="Textoindependiente"/>
        <w:spacing w:before="5"/>
      </w:pPr>
    </w:p>
    <w:p w:rsidR="009627A3" w:rsidRDefault="00E35D77">
      <w:pPr>
        <w:pStyle w:val="Textoindependiente"/>
        <w:spacing w:line="247" w:lineRule="auto"/>
        <w:ind w:left="112" w:right="116"/>
        <w:jc w:val="both"/>
      </w:pPr>
      <w:r>
        <w:rPr>
          <w:w w:val="110"/>
        </w:rPr>
        <w:t>La Secretaría, las entidades, los tribunales adminis</w:t>
      </w:r>
      <w:r>
        <w:rPr>
          <w:w w:val="110"/>
        </w:rPr>
        <w:t>trativos y los ayuntamientos se abstendrán de fraccionar el importe de las operaciones, con el propósito de quedar comprendidos en este supuesto  de excepción. La Secretaría de la Contraloría y los órganos de control interno, en el ámbito de su competencia</w:t>
      </w:r>
      <w:r>
        <w:rPr>
          <w:w w:val="110"/>
        </w:rPr>
        <w:t>, vigilarán el cumplimiento de esta</w:t>
      </w:r>
      <w:r>
        <w:rPr>
          <w:spacing w:val="7"/>
          <w:w w:val="110"/>
        </w:rPr>
        <w:t xml:space="preserve"> </w:t>
      </w:r>
      <w:r>
        <w:rPr>
          <w:w w:val="110"/>
        </w:rPr>
        <w:t>disposición.</w:t>
      </w:r>
    </w:p>
    <w:p w:rsidR="009627A3" w:rsidRDefault="009627A3">
      <w:pPr>
        <w:pStyle w:val="Textoindependiente"/>
        <w:spacing w:before="10"/>
      </w:pPr>
    </w:p>
    <w:p w:rsidR="009627A3" w:rsidRDefault="00E35D77">
      <w:pPr>
        <w:pStyle w:val="Textoindependiente"/>
        <w:spacing w:before="1" w:line="247" w:lineRule="auto"/>
        <w:ind w:left="112" w:right="124"/>
        <w:jc w:val="both"/>
      </w:pPr>
      <w:r>
        <w:rPr>
          <w:w w:val="110"/>
        </w:rPr>
        <w:t>En la invitación deberá especificarse si en el proceso de asignación aplicará la modalidad de subasta inversa.</w:t>
      </w:r>
    </w:p>
    <w:p w:rsidR="009627A3" w:rsidRDefault="009627A3">
      <w:pPr>
        <w:pStyle w:val="Textoindependiente"/>
        <w:spacing w:before="7"/>
      </w:pPr>
    </w:p>
    <w:p w:rsidR="009627A3" w:rsidRDefault="00E35D77">
      <w:pPr>
        <w:pStyle w:val="Textoindependiente"/>
        <w:spacing w:line="249" w:lineRule="auto"/>
        <w:ind w:left="112" w:right="115"/>
        <w:jc w:val="both"/>
      </w:pPr>
      <w:r>
        <w:rPr>
          <w:b/>
          <w:w w:val="110"/>
        </w:rPr>
        <w:t xml:space="preserve">Artículo 45.- </w:t>
      </w:r>
      <w:r>
        <w:rPr>
          <w:w w:val="110"/>
        </w:rPr>
        <w:t>El procedimiento establecido en el artículo anterior, comprende la invitación de</w:t>
      </w:r>
      <w:r>
        <w:rPr>
          <w:w w:val="110"/>
        </w:rPr>
        <w:t xml:space="preserve"> tres personas cuando menos, que serán seleccionadas de entre las que se inscriban en el catálogo de proveedores cuando exista el número de proveedores referidos.</w:t>
      </w:r>
    </w:p>
    <w:p w:rsidR="009627A3" w:rsidRDefault="009627A3">
      <w:pPr>
        <w:pStyle w:val="Textoindependiente"/>
        <w:spacing w:before="5"/>
      </w:pPr>
    </w:p>
    <w:p w:rsidR="009627A3" w:rsidRDefault="00E35D77">
      <w:pPr>
        <w:pStyle w:val="Textoindependiente"/>
        <w:spacing w:line="244" w:lineRule="auto"/>
        <w:ind w:left="112" w:right="119"/>
        <w:jc w:val="both"/>
      </w:pPr>
      <w:r>
        <w:rPr>
          <w:b/>
          <w:w w:val="110"/>
        </w:rPr>
        <w:t xml:space="preserve">Artículo 46.- </w:t>
      </w:r>
      <w:r>
        <w:rPr>
          <w:w w:val="110"/>
        </w:rPr>
        <w:t xml:space="preserve">El procedimiento de invitación restringida se desarrollará en los términos de </w:t>
      </w:r>
      <w:r>
        <w:rPr>
          <w:w w:val="110"/>
        </w:rPr>
        <w:t>la licitación pública, a excepción de la publicación de la convocatoria.</w:t>
      </w:r>
    </w:p>
    <w:p w:rsidR="009627A3" w:rsidRDefault="009627A3">
      <w:pPr>
        <w:pStyle w:val="Textoindependiente"/>
        <w:spacing w:before="1"/>
        <w:rPr>
          <w:sz w:val="21"/>
        </w:rPr>
      </w:pPr>
    </w:p>
    <w:p w:rsidR="009627A3" w:rsidRDefault="00E35D77">
      <w:pPr>
        <w:pStyle w:val="Textoindependiente"/>
        <w:spacing w:line="247" w:lineRule="auto"/>
        <w:ind w:left="112" w:right="122"/>
        <w:jc w:val="both"/>
      </w:pPr>
      <w:r>
        <w:rPr>
          <w:b/>
          <w:w w:val="110"/>
        </w:rPr>
        <w:t xml:space="preserve">Artículo 47.- </w:t>
      </w:r>
      <w:r>
        <w:rPr>
          <w:w w:val="110"/>
        </w:rPr>
        <w:t>El procedimiento de invitación restringida se declarará desierto, cuando no se presente propuesta alguna que cumpla con los requisitos establecidos en las bases.</w:t>
      </w:r>
    </w:p>
    <w:p w:rsidR="009627A3" w:rsidRDefault="009627A3">
      <w:pPr>
        <w:pStyle w:val="Textoindependiente"/>
        <w:rPr>
          <w:sz w:val="22"/>
        </w:rPr>
      </w:pPr>
    </w:p>
    <w:p w:rsidR="009627A3" w:rsidRDefault="009627A3">
      <w:pPr>
        <w:pStyle w:val="Textoindependiente"/>
        <w:spacing w:before="5"/>
        <w:rPr>
          <w:sz w:val="19"/>
        </w:rPr>
      </w:pPr>
    </w:p>
    <w:p w:rsidR="009627A3" w:rsidRDefault="00E35D77">
      <w:pPr>
        <w:pStyle w:val="Ttulo1"/>
        <w:ind w:left="2968" w:right="2972"/>
      </w:pPr>
      <w:r>
        <w:t>SECCIÓN QUINTA</w:t>
      </w:r>
    </w:p>
    <w:p w:rsidR="009627A3" w:rsidRDefault="00E35D77">
      <w:pPr>
        <w:spacing w:before="8"/>
        <w:ind w:left="2967" w:right="2972"/>
        <w:jc w:val="center"/>
        <w:rPr>
          <w:b/>
          <w:sz w:val="20"/>
        </w:rPr>
      </w:pPr>
      <w:r>
        <w:rPr>
          <w:b/>
          <w:sz w:val="20"/>
        </w:rPr>
        <w:t>DE LA ADJUDICACIÓN DIRECTA</w:t>
      </w:r>
    </w:p>
    <w:p w:rsidR="009627A3" w:rsidRDefault="009627A3">
      <w:pPr>
        <w:pStyle w:val="Textoindependiente"/>
        <w:spacing w:before="4"/>
        <w:rPr>
          <w:b/>
          <w:sz w:val="21"/>
        </w:rPr>
      </w:pPr>
    </w:p>
    <w:p w:rsidR="009627A3" w:rsidRDefault="00E35D77">
      <w:pPr>
        <w:pStyle w:val="Textoindependiente"/>
        <w:spacing w:line="247" w:lineRule="auto"/>
        <w:ind w:left="112" w:right="116"/>
        <w:jc w:val="both"/>
      </w:pPr>
      <w:r>
        <w:rPr>
          <w:b/>
          <w:w w:val="110"/>
        </w:rPr>
        <w:t xml:space="preserve">Artículo 48.- </w:t>
      </w:r>
      <w:r>
        <w:rPr>
          <w:w w:val="110"/>
        </w:rPr>
        <w:t>La Secretaría, las entidades, los tribunales administrativos y los ayuntamientos podrán adquirir bienes, arrendar bienes muebles e inmuebles y contratar servicios, mediante adjudicación directa, cuan</w:t>
      </w:r>
      <w:r>
        <w:rPr>
          <w:w w:val="110"/>
        </w:rPr>
        <w:t>do:</w:t>
      </w:r>
    </w:p>
    <w:p w:rsidR="009627A3" w:rsidRDefault="009627A3">
      <w:pPr>
        <w:pStyle w:val="Textoindependiente"/>
        <w:spacing w:before="10"/>
      </w:pPr>
    </w:p>
    <w:p w:rsidR="009627A3" w:rsidRDefault="00E35D77">
      <w:pPr>
        <w:pStyle w:val="Prrafodelista"/>
        <w:numPr>
          <w:ilvl w:val="0"/>
          <w:numId w:val="12"/>
        </w:numPr>
        <w:tabs>
          <w:tab w:val="left" w:pos="344"/>
        </w:tabs>
        <w:spacing w:line="249" w:lineRule="auto"/>
        <w:ind w:right="122" w:firstLine="0"/>
        <w:jc w:val="both"/>
        <w:rPr>
          <w:sz w:val="20"/>
        </w:rPr>
      </w:pPr>
      <w:r>
        <w:rPr>
          <w:w w:val="110"/>
          <w:sz w:val="20"/>
        </w:rPr>
        <w:t>La adquisición o el servicio sólo puedan realizarse con una determinada persona, por tratarse de obras de arte, titularidad de patentes, registros, marcas específicas, derechos de autor u otros  derechos</w:t>
      </w:r>
      <w:r>
        <w:rPr>
          <w:spacing w:val="10"/>
          <w:w w:val="110"/>
          <w:sz w:val="20"/>
        </w:rPr>
        <w:t xml:space="preserve"> </w:t>
      </w:r>
      <w:r>
        <w:rPr>
          <w:w w:val="110"/>
          <w:sz w:val="20"/>
        </w:rPr>
        <w:t>exclusivos.</w:t>
      </w:r>
    </w:p>
    <w:p w:rsidR="009627A3" w:rsidRDefault="009627A3">
      <w:pPr>
        <w:pStyle w:val="Textoindependiente"/>
        <w:spacing w:before="2"/>
      </w:pPr>
    </w:p>
    <w:p w:rsidR="009627A3" w:rsidRDefault="00E35D77">
      <w:pPr>
        <w:pStyle w:val="Prrafodelista"/>
        <w:numPr>
          <w:ilvl w:val="0"/>
          <w:numId w:val="12"/>
        </w:numPr>
        <w:tabs>
          <w:tab w:val="left" w:pos="443"/>
        </w:tabs>
        <w:spacing w:line="247" w:lineRule="auto"/>
        <w:ind w:right="115" w:firstLine="0"/>
        <w:jc w:val="both"/>
        <w:rPr>
          <w:sz w:val="20"/>
        </w:rPr>
      </w:pPr>
      <w:r>
        <w:rPr>
          <w:w w:val="110"/>
          <w:sz w:val="20"/>
        </w:rPr>
        <w:t xml:space="preserve">La adquisición o el arrendamiento </w:t>
      </w:r>
      <w:r>
        <w:rPr>
          <w:w w:val="110"/>
          <w:sz w:val="20"/>
        </w:rPr>
        <w:t>de algún inmueble sólo puedan realizarse con determinada persona, por ser el único bien disponible en el mercado inmobiliario que reúna las características de dimensión,</w:t>
      </w:r>
      <w:r>
        <w:rPr>
          <w:spacing w:val="26"/>
          <w:w w:val="110"/>
          <w:sz w:val="20"/>
        </w:rPr>
        <w:t xml:space="preserve"> </w:t>
      </w:r>
      <w:r>
        <w:rPr>
          <w:w w:val="110"/>
          <w:sz w:val="20"/>
        </w:rPr>
        <w:t>ubicación,</w:t>
      </w:r>
      <w:r>
        <w:rPr>
          <w:spacing w:val="23"/>
          <w:w w:val="110"/>
          <w:sz w:val="20"/>
        </w:rPr>
        <w:t xml:space="preserve"> </w:t>
      </w:r>
      <w:r>
        <w:rPr>
          <w:w w:val="110"/>
          <w:sz w:val="20"/>
        </w:rPr>
        <w:t>servicios</w:t>
      </w:r>
      <w:r>
        <w:rPr>
          <w:spacing w:val="21"/>
          <w:w w:val="110"/>
          <w:sz w:val="20"/>
        </w:rPr>
        <w:t xml:space="preserve"> </w:t>
      </w:r>
      <w:r>
        <w:rPr>
          <w:w w:val="110"/>
          <w:sz w:val="20"/>
        </w:rPr>
        <w:t>y</w:t>
      </w:r>
      <w:r>
        <w:rPr>
          <w:spacing w:val="23"/>
          <w:w w:val="110"/>
          <w:sz w:val="20"/>
        </w:rPr>
        <w:t xml:space="preserve"> </w:t>
      </w:r>
      <w:r>
        <w:rPr>
          <w:w w:val="110"/>
          <w:sz w:val="20"/>
        </w:rPr>
        <w:t>otras</w:t>
      </w:r>
      <w:r>
        <w:rPr>
          <w:spacing w:val="24"/>
          <w:w w:val="110"/>
          <w:sz w:val="20"/>
        </w:rPr>
        <w:t xml:space="preserve"> </w:t>
      </w:r>
      <w:r>
        <w:rPr>
          <w:w w:val="110"/>
          <w:sz w:val="20"/>
        </w:rPr>
        <w:t>que</w:t>
      </w:r>
      <w:r>
        <w:rPr>
          <w:spacing w:val="22"/>
          <w:w w:val="110"/>
          <w:sz w:val="20"/>
        </w:rPr>
        <w:t xml:space="preserve"> </w:t>
      </w:r>
      <w:r>
        <w:rPr>
          <w:w w:val="110"/>
          <w:sz w:val="20"/>
        </w:rPr>
        <w:t>requieran</w:t>
      </w:r>
      <w:r>
        <w:rPr>
          <w:spacing w:val="22"/>
          <w:w w:val="110"/>
          <w:sz w:val="20"/>
        </w:rPr>
        <w:t xml:space="preserve"> </w:t>
      </w:r>
      <w:r>
        <w:rPr>
          <w:w w:val="110"/>
          <w:sz w:val="20"/>
        </w:rPr>
        <w:t>las</w:t>
      </w:r>
      <w:r>
        <w:rPr>
          <w:spacing w:val="24"/>
          <w:w w:val="110"/>
          <w:sz w:val="20"/>
        </w:rPr>
        <w:t xml:space="preserve"> </w:t>
      </w:r>
      <w:r>
        <w:rPr>
          <w:w w:val="110"/>
          <w:sz w:val="20"/>
        </w:rPr>
        <w:t>dependencias,</w:t>
      </w:r>
      <w:r>
        <w:rPr>
          <w:spacing w:val="23"/>
          <w:w w:val="110"/>
          <w:sz w:val="20"/>
        </w:rPr>
        <w:t xml:space="preserve"> </w:t>
      </w:r>
      <w:r>
        <w:rPr>
          <w:w w:val="110"/>
          <w:sz w:val="20"/>
        </w:rPr>
        <w:t>las</w:t>
      </w:r>
      <w:r>
        <w:rPr>
          <w:spacing w:val="21"/>
          <w:w w:val="110"/>
          <w:sz w:val="20"/>
        </w:rPr>
        <w:t xml:space="preserve"> </w:t>
      </w:r>
      <w:r>
        <w:rPr>
          <w:w w:val="110"/>
          <w:sz w:val="20"/>
        </w:rPr>
        <w:t>entidades,</w:t>
      </w:r>
      <w:r>
        <w:rPr>
          <w:spacing w:val="23"/>
          <w:w w:val="110"/>
          <w:sz w:val="20"/>
        </w:rPr>
        <w:t xml:space="preserve"> </w:t>
      </w:r>
      <w:r>
        <w:rPr>
          <w:w w:val="110"/>
          <w:sz w:val="20"/>
        </w:rPr>
        <w:t>los</w:t>
      </w:r>
      <w:r>
        <w:rPr>
          <w:spacing w:val="22"/>
          <w:w w:val="110"/>
          <w:sz w:val="20"/>
        </w:rPr>
        <w:t xml:space="preserve"> </w:t>
      </w:r>
      <w:r>
        <w:rPr>
          <w:w w:val="110"/>
          <w:sz w:val="20"/>
        </w:rPr>
        <w:t>tribunales</w:t>
      </w:r>
    </w:p>
    <w:p w:rsidR="009627A3" w:rsidRDefault="009627A3">
      <w:pPr>
        <w:spacing w:line="247" w:lineRule="auto"/>
        <w:jc w:val="both"/>
        <w:rPr>
          <w:sz w:val="20"/>
        </w:rPr>
        <w:sectPr w:rsidR="009627A3">
          <w:pgSz w:w="12240" w:h="15840"/>
          <w:pgMar w:top="1680" w:right="1020" w:bottom="1120" w:left="1020" w:header="708" w:footer="934" w:gutter="0"/>
          <w:cols w:space="720"/>
        </w:sectPr>
      </w:pPr>
    </w:p>
    <w:p w:rsidR="009627A3" w:rsidRDefault="00E35D77">
      <w:pPr>
        <w:pStyle w:val="Textoindependiente"/>
        <w:spacing w:before="4" w:line="249" w:lineRule="auto"/>
        <w:ind w:left="112" w:right="124"/>
        <w:jc w:val="both"/>
      </w:pPr>
      <w:r>
        <w:rPr>
          <w:w w:val="110"/>
        </w:rPr>
        <w:lastRenderedPageBreak/>
        <w:t>administrativos o los ayuntamientos para su buen funcionamiento o para la adecuada prestación de los servicios públicos a su</w:t>
      </w:r>
      <w:r>
        <w:rPr>
          <w:spacing w:val="52"/>
          <w:w w:val="110"/>
        </w:rPr>
        <w:t xml:space="preserve"> </w:t>
      </w:r>
      <w:r>
        <w:rPr>
          <w:w w:val="110"/>
        </w:rPr>
        <w:t>cargo.</w:t>
      </w:r>
    </w:p>
    <w:p w:rsidR="009627A3" w:rsidRDefault="009627A3">
      <w:pPr>
        <w:pStyle w:val="Textoindependiente"/>
        <w:spacing w:before="6"/>
      </w:pPr>
    </w:p>
    <w:p w:rsidR="009627A3" w:rsidRDefault="00E35D77">
      <w:pPr>
        <w:pStyle w:val="Prrafodelista"/>
        <w:numPr>
          <w:ilvl w:val="0"/>
          <w:numId w:val="12"/>
        </w:numPr>
        <w:tabs>
          <w:tab w:val="left" w:pos="495"/>
        </w:tabs>
        <w:spacing w:line="247" w:lineRule="auto"/>
        <w:ind w:right="114" w:firstLine="0"/>
        <w:jc w:val="both"/>
        <w:rPr>
          <w:sz w:val="20"/>
        </w:rPr>
      </w:pPr>
      <w:r>
        <w:rPr>
          <w:w w:val="110"/>
          <w:sz w:val="20"/>
        </w:rPr>
        <w:t>Se trate de servicios que requieran de experiencia, técnicas o equipos especiales, o se trate de la adquisición de bienes usados o de características especiales que solamente puedan ser prestados o suministrados por una sola</w:t>
      </w:r>
      <w:r>
        <w:rPr>
          <w:spacing w:val="45"/>
          <w:w w:val="110"/>
          <w:sz w:val="20"/>
        </w:rPr>
        <w:t xml:space="preserve"> </w:t>
      </w:r>
      <w:r>
        <w:rPr>
          <w:w w:val="110"/>
          <w:sz w:val="20"/>
        </w:rPr>
        <w:t>persona.</w:t>
      </w:r>
    </w:p>
    <w:p w:rsidR="009627A3" w:rsidRDefault="009627A3">
      <w:pPr>
        <w:pStyle w:val="Textoindependiente"/>
        <w:spacing w:before="9"/>
      </w:pPr>
    </w:p>
    <w:p w:rsidR="009627A3" w:rsidRDefault="00E35D77">
      <w:pPr>
        <w:pStyle w:val="Prrafodelista"/>
        <w:numPr>
          <w:ilvl w:val="0"/>
          <w:numId w:val="12"/>
        </w:numPr>
        <w:tabs>
          <w:tab w:val="left" w:pos="505"/>
        </w:tabs>
        <w:spacing w:line="249" w:lineRule="auto"/>
        <w:ind w:right="115" w:firstLine="0"/>
        <w:jc w:val="both"/>
        <w:rPr>
          <w:sz w:val="20"/>
        </w:rPr>
      </w:pPr>
      <w:r>
        <w:rPr>
          <w:w w:val="110"/>
          <w:sz w:val="20"/>
        </w:rPr>
        <w:t>Sea urgente la adquis</w:t>
      </w:r>
      <w:r>
        <w:rPr>
          <w:w w:val="110"/>
          <w:sz w:val="20"/>
        </w:rPr>
        <w:t>ición de bienes, arrendamientos o servicios por estar en riesgo el orden social, la salubridad, la seguridad pública o el ambiente, de alguna zona o región del Estado; se paralicen los servicios públicos; se trate de programas o acciones de apoyo a la  pob</w:t>
      </w:r>
      <w:r>
        <w:rPr>
          <w:w w:val="110"/>
          <w:sz w:val="20"/>
        </w:rPr>
        <w:t>lación  para atender</w:t>
      </w:r>
      <w:r>
        <w:rPr>
          <w:spacing w:val="12"/>
          <w:w w:val="110"/>
          <w:sz w:val="20"/>
        </w:rPr>
        <w:t xml:space="preserve"> </w:t>
      </w:r>
      <w:r>
        <w:rPr>
          <w:w w:val="110"/>
          <w:sz w:val="20"/>
        </w:rPr>
        <w:t>necesidades</w:t>
      </w:r>
      <w:r>
        <w:rPr>
          <w:spacing w:val="11"/>
          <w:w w:val="110"/>
          <w:sz w:val="20"/>
        </w:rPr>
        <w:t xml:space="preserve"> </w:t>
      </w:r>
      <w:r>
        <w:rPr>
          <w:w w:val="110"/>
          <w:sz w:val="20"/>
        </w:rPr>
        <w:t>apremiantes,</w:t>
      </w:r>
      <w:r>
        <w:rPr>
          <w:spacing w:val="13"/>
          <w:w w:val="110"/>
          <w:sz w:val="20"/>
        </w:rPr>
        <w:t xml:space="preserve"> </w:t>
      </w:r>
      <w:r>
        <w:rPr>
          <w:w w:val="110"/>
          <w:sz w:val="20"/>
        </w:rPr>
        <w:t>o</w:t>
      </w:r>
      <w:r>
        <w:rPr>
          <w:spacing w:val="11"/>
          <w:w w:val="110"/>
          <w:sz w:val="20"/>
        </w:rPr>
        <w:t xml:space="preserve"> </w:t>
      </w:r>
      <w:r>
        <w:rPr>
          <w:w w:val="110"/>
          <w:sz w:val="20"/>
        </w:rPr>
        <w:t>concurra</w:t>
      </w:r>
      <w:r>
        <w:rPr>
          <w:spacing w:val="12"/>
          <w:w w:val="110"/>
          <w:sz w:val="20"/>
        </w:rPr>
        <w:t xml:space="preserve"> </w:t>
      </w:r>
      <w:r>
        <w:rPr>
          <w:w w:val="110"/>
          <w:sz w:val="20"/>
        </w:rPr>
        <w:t>alguna</w:t>
      </w:r>
      <w:r>
        <w:rPr>
          <w:spacing w:val="12"/>
          <w:w w:val="110"/>
          <w:sz w:val="20"/>
        </w:rPr>
        <w:t xml:space="preserve"> </w:t>
      </w:r>
      <w:r>
        <w:rPr>
          <w:w w:val="110"/>
          <w:sz w:val="20"/>
        </w:rPr>
        <w:t>causa</w:t>
      </w:r>
      <w:r>
        <w:rPr>
          <w:spacing w:val="13"/>
          <w:w w:val="110"/>
          <w:sz w:val="20"/>
        </w:rPr>
        <w:t xml:space="preserve"> </w:t>
      </w:r>
      <w:r>
        <w:rPr>
          <w:w w:val="110"/>
          <w:sz w:val="20"/>
        </w:rPr>
        <w:t>similar</w:t>
      </w:r>
      <w:r>
        <w:rPr>
          <w:spacing w:val="13"/>
          <w:w w:val="110"/>
          <w:sz w:val="20"/>
        </w:rPr>
        <w:t xml:space="preserve"> </w:t>
      </w:r>
      <w:r>
        <w:rPr>
          <w:w w:val="110"/>
          <w:sz w:val="20"/>
        </w:rPr>
        <w:t>de</w:t>
      </w:r>
      <w:r>
        <w:rPr>
          <w:spacing w:val="11"/>
          <w:w w:val="110"/>
          <w:sz w:val="20"/>
        </w:rPr>
        <w:t xml:space="preserve"> </w:t>
      </w:r>
      <w:r>
        <w:rPr>
          <w:w w:val="110"/>
          <w:sz w:val="20"/>
        </w:rPr>
        <w:t>interés</w:t>
      </w:r>
      <w:r>
        <w:rPr>
          <w:spacing w:val="11"/>
          <w:w w:val="110"/>
          <w:sz w:val="20"/>
        </w:rPr>
        <w:t xml:space="preserve"> </w:t>
      </w:r>
      <w:r>
        <w:rPr>
          <w:w w:val="110"/>
          <w:sz w:val="20"/>
        </w:rPr>
        <w:t>público.</w:t>
      </w:r>
    </w:p>
    <w:p w:rsidR="009627A3" w:rsidRDefault="009627A3">
      <w:pPr>
        <w:pStyle w:val="Textoindependiente"/>
        <w:spacing w:before="1"/>
      </w:pPr>
    </w:p>
    <w:p w:rsidR="009627A3" w:rsidRDefault="00E35D77">
      <w:pPr>
        <w:pStyle w:val="Prrafodelista"/>
        <w:numPr>
          <w:ilvl w:val="0"/>
          <w:numId w:val="12"/>
        </w:numPr>
        <w:tabs>
          <w:tab w:val="left" w:pos="390"/>
        </w:tabs>
        <w:ind w:left="389" w:hanging="277"/>
        <w:jc w:val="both"/>
        <w:rPr>
          <w:sz w:val="20"/>
        </w:rPr>
      </w:pPr>
      <w:r>
        <w:rPr>
          <w:w w:val="110"/>
          <w:sz w:val="20"/>
        </w:rPr>
        <w:t>Existan</w:t>
      </w:r>
      <w:r>
        <w:rPr>
          <w:spacing w:val="10"/>
          <w:w w:val="110"/>
          <w:sz w:val="20"/>
        </w:rPr>
        <w:t xml:space="preserve"> </w:t>
      </w:r>
      <w:r>
        <w:rPr>
          <w:w w:val="110"/>
          <w:sz w:val="20"/>
        </w:rPr>
        <w:t>circunstancias</w:t>
      </w:r>
      <w:r>
        <w:rPr>
          <w:spacing w:val="9"/>
          <w:w w:val="110"/>
          <w:sz w:val="20"/>
        </w:rPr>
        <w:t xml:space="preserve"> </w:t>
      </w:r>
      <w:r>
        <w:rPr>
          <w:w w:val="110"/>
          <w:sz w:val="20"/>
        </w:rPr>
        <w:t>que</w:t>
      </w:r>
      <w:r>
        <w:rPr>
          <w:spacing w:val="12"/>
          <w:w w:val="110"/>
          <w:sz w:val="20"/>
        </w:rPr>
        <w:t xml:space="preserve"> </w:t>
      </w:r>
      <w:r>
        <w:rPr>
          <w:w w:val="110"/>
          <w:sz w:val="20"/>
        </w:rPr>
        <w:t>puedan</w:t>
      </w:r>
      <w:r>
        <w:rPr>
          <w:spacing w:val="11"/>
          <w:w w:val="110"/>
          <w:sz w:val="20"/>
        </w:rPr>
        <w:t xml:space="preserve"> </w:t>
      </w:r>
      <w:r>
        <w:rPr>
          <w:w w:val="110"/>
          <w:sz w:val="20"/>
        </w:rPr>
        <w:t>provocar</w:t>
      </w:r>
      <w:r>
        <w:rPr>
          <w:spacing w:val="11"/>
          <w:w w:val="110"/>
          <w:sz w:val="20"/>
        </w:rPr>
        <w:t xml:space="preserve"> </w:t>
      </w:r>
      <w:r>
        <w:rPr>
          <w:w w:val="110"/>
          <w:sz w:val="20"/>
        </w:rPr>
        <w:t>pérdidas</w:t>
      </w:r>
      <w:r>
        <w:rPr>
          <w:spacing w:val="9"/>
          <w:w w:val="110"/>
          <w:sz w:val="20"/>
        </w:rPr>
        <w:t xml:space="preserve"> </w:t>
      </w:r>
      <w:r>
        <w:rPr>
          <w:w w:val="110"/>
          <w:sz w:val="20"/>
        </w:rPr>
        <w:t>o</w:t>
      </w:r>
      <w:r>
        <w:rPr>
          <w:spacing w:val="10"/>
          <w:w w:val="110"/>
          <w:sz w:val="20"/>
        </w:rPr>
        <w:t xml:space="preserve"> </w:t>
      </w:r>
      <w:r>
        <w:rPr>
          <w:w w:val="110"/>
          <w:sz w:val="20"/>
        </w:rPr>
        <w:t>costos</w:t>
      </w:r>
      <w:r>
        <w:rPr>
          <w:spacing w:val="9"/>
          <w:w w:val="110"/>
          <w:sz w:val="20"/>
        </w:rPr>
        <w:t xml:space="preserve"> </w:t>
      </w:r>
      <w:r>
        <w:rPr>
          <w:w w:val="110"/>
          <w:sz w:val="20"/>
        </w:rPr>
        <w:t>adicionales</w:t>
      </w:r>
      <w:r>
        <w:rPr>
          <w:spacing w:val="9"/>
          <w:w w:val="110"/>
          <w:sz w:val="20"/>
        </w:rPr>
        <w:t xml:space="preserve"> </w:t>
      </w:r>
      <w:r>
        <w:rPr>
          <w:w w:val="110"/>
          <w:sz w:val="20"/>
        </w:rPr>
        <w:t>importantes</w:t>
      </w:r>
      <w:r>
        <w:rPr>
          <w:spacing w:val="10"/>
          <w:w w:val="110"/>
          <w:sz w:val="20"/>
        </w:rPr>
        <w:t xml:space="preserve"> </w:t>
      </w:r>
      <w:r>
        <w:rPr>
          <w:w w:val="110"/>
          <w:sz w:val="20"/>
        </w:rPr>
        <w:t>al</w:t>
      </w:r>
      <w:r>
        <w:rPr>
          <w:spacing w:val="10"/>
          <w:w w:val="110"/>
          <w:sz w:val="20"/>
        </w:rPr>
        <w:t xml:space="preserve"> </w:t>
      </w:r>
      <w:r>
        <w:rPr>
          <w:w w:val="110"/>
          <w:sz w:val="20"/>
        </w:rPr>
        <w:t>erario.</w:t>
      </w:r>
    </w:p>
    <w:p w:rsidR="009627A3" w:rsidRDefault="009627A3">
      <w:pPr>
        <w:pStyle w:val="Textoindependiente"/>
        <w:spacing w:before="4"/>
        <w:rPr>
          <w:sz w:val="21"/>
        </w:rPr>
      </w:pPr>
    </w:p>
    <w:p w:rsidR="009627A3" w:rsidRDefault="00E35D77">
      <w:pPr>
        <w:pStyle w:val="Prrafodelista"/>
        <w:numPr>
          <w:ilvl w:val="0"/>
          <w:numId w:val="12"/>
        </w:numPr>
        <w:tabs>
          <w:tab w:val="left" w:pos="498"/>
        </w:tabs>
        <w:spacing w:line="249" w:lineRule="auto"/>
        <w:ind w:right="122" w:firstLine="0"/>
        <w:jc w:val="both"/>
        <w:rPr>
          <w:sz w:val="20"/>
        </w:rPr>
      </w:pPr>
      <w:r>
        <w:rPr>
          <w:w w:val="110"/>
          <w:sz w:val="20"/>
        </w:rPr>
        <w:t>Pueda comprometerse información de naturaleza confidencial para el Estado o municipios, por razones de seguridad</w:t>
      </w:r>
      <w:r>
        <w:rPr>
          <w:spacing w:val="35"/>
          <w:w w:val="110"/>
          <w:sz w:val="20"/>
        </w:rPr>
        <w:t xml:space="preserve"> </w:t>
      </w:r>
      <w:r>
        <w:rPr>
          <w:w w:val="110"/>
          <w:sz w:val="20"/>
        </w:rPr>
        <w:t>pública.</w:t>
      </w:r>
    </w:p>
    <w:p w:rsidR="009627A3" w:rsidRDefault="009627A3">
      <w:pPr>
        <w:pStyle w:val="Textoindependiente"/>
        <w:spacing w:before="4"/>
      </w:pPr>
    </w:p>
    <w:p w:rsidR="009627A3" w:rsidRDefault="00E35D77">
      <w:pPr>
        <w:pStyle w:val="Prrafodelista"/>
        <w:numPr>
          <w:ilvl w:val="0"/>
          <w:numId w:val="12"/>
        </w:numPr>
        <w:tabs>
          <w:tab w:val="left" w:pos="577"/>
        </w:tabs>
        <w:spacing w:line="249" w:lineRule="auto"/>
        <w:ind w:right="121" w:firstLine="0"/>
        <w:jc w:val="both"/>
        <w:rPr>
          <w:sz w:val="20"/>
        </w:rPr>
      </w:pPr>
      <w:r>
        <w:rPr>
          <w:w w:val="110"/>
          <w:sz w:val="20"/>
        </w:rPr>
        <w:t>Existan circunstancias extraordinarias o imprevisibles derivadas de riesgo o desastre. En este supuesto, la adquisición, arrendamient</w:t>
      </w:r>
      <w:r>
        <w:rPr>
          <w:w w:val="110"/>
          <w:sz w:val="20"/>
        </w:rPr>
        <w:t>o y servicio deberá limitarse a lo estrictamente necesario para enfrentar tal</w:t>
      </w:r>
      <w:r>
        <w:rPr>
          <w:spacing w:val="22"/>
          <w:w w:val="110"/>
          <w:sz w:val="20"/>
        </w:rPr>
        <w:t xml:space="preserve"> </w:t>
      </w:r>
      <w:r>
        <w:rPr>
          <w:w w:val="110"/>
          <w:sz w:val="20"/>
        </w:rPr>
        <w:t>eventualidad.</w:t>
      </w:r>
    </w:p>
    <w:p w:rsidR="009627A3" w:rsidRDefault="009627A3">
      <w:pPr>
        <w:pStyle w:val="Textoindependiente"/>
        <w:spacing w:before="5"/>
      </w:pPr>
    </w:p>
    <w:p w:rsidR="009627A3" w:rsidRDefault="00E35D77">
      <w:pPr>
        <w:pStyle w:val="Prrafodelista"/>
        <w:numPr>
          <w:ilvl w:val="0"/>
          <w:numId w:val="12"/>
        </w:numPr>
        <w:tabs>
          <w:tab w:val="left" w:pos="654"/>
        </w:tabs>
        <w:spacing w:line="247" w:lineRule="auto"/>
        <w:ind w:right="122" w:firstLine="0"/>
        <w:jc w:val="both"/>
        <w:rPr>
          <w:sz w:val="20"/>
        </w:rPr>
      </w:pPr>
      <w:r>
        <w:rPr>
          <w:w w:val="110"/>
          <w:sz w:val="20"/>
        </w:rPr>
        <w:t>Se hubiere rescindido un contrato, por causas imputables al proveedor o que la persona que habiendo resultado ganadora en una licitación, no concurra a la suscripción del contrato dentro del plazo establecido en esta</w:t>
      </w:r>
      <w:r>
        <w:rPr>
          <w:spacing w:val="43"/>
          <w:w w:val="110"/>
          <w:sz w:val="20"/>
        </w:rPr>
        <w:t xml:space="preserve"> </w:t>
      </w:r>
      <w:r>
        <w:rPr>
          <w:w w:val="110"/>
          <w:sz w:val="20"/>
        </w:rPr>
        <w:t>Ley.</w:t>
      </w:r>
    </w:p>
    <w:p w:rsidR="009627A3" w:rsidRDefault="009627A3">
      <w:pPr>
        <w:pStyle w:val="Textoindependiente"/>
        <w:spacing w:before="9"/>
      </w:pPr>
    </w:p>
    <w:p w:rsidR="009627A3" w:rsidRDefault="00E35D77">
      <w:pPr>
        <w:pStyle w:val="Textoindependiente"/>
        <w:spacing w:line="247" w:lineRule="auto"/>
        <w:ind w:left="112" w:right="119"/>
        <w:jc w:val="both"/>
      </w:pPr>
      <w:r>
        <w:rPr>
          <w:w w:val="110"/>
        </w:rPr>
        <w:t>En estos supuestos, la Secretaría</w:t>
      </w:r>
      <w:r>
        <w:rPr>
          <w:w w:val="110"/>
        </w:rPr>
        <w:t>, la entidad, el tribunal administrativo o el ayuntamiento podrá adjudicar el contrato al licitante que haya presentado la propuesta solvente más cercana  a  la  ganadora y así, sucesivamente. En todo caso, la diferencia de precio no deberá de ser superior</w:t>
      </w:r>
      <w:r>
        <w:rPr>
          <w:w w:val="110"/>
        </w:rPr>
        <w:t xml:space="preserve"> al diez por ciento, respecto de la propuesta</w:t>
      </w:r>
      <w:r>
        <w:rPr>
          <w:spacing w:val="14"/>
          <w:w w:val="110"/>
        </w:rPr>
        <w:t xml:space="preserve"> </w:t>
      </w:r>
      <w:r>
        <w:rPr>
          <w:w w:val="110"/>
        </w:rPr>
        <w:t>ganadora.</w:t>
      </w:r>
    </w:p>
    <w:p w:rsidR="009627A3" w:rsidRDefault="009627A3">
      <w:pPr>
        <w:pStyle w:val="Textoindependiente"/>
        <w:spacing w:before="10"/>
      </w:pPr>
    </w:p>
    <w:p w:rsidR="009627A3" w:rsidRDefault="00E35D77">
      <w:pPr>
        <w:pStyle w:val="Prrafodelista"/>
        <w:numPr>
          <w:ilvl w:val="0"/>
          <w:numId w:val="12"/>
        </w:numPr>
        <w:tabs>
          <w:tab w:val="left" w:pos="481"/>
        </w:tabs>
        <w:ind w:left="480" w:hanging="368"/>
        <w:jc w:val="both"/>
        <w:rPr>
          <w:sz w:val="20"/>
        </w:rPr>
      </w:pPr>
      <w:r>
        <w:rPr>
          <w:w w:val="110"/>
          <w:sz w:val="20"/>
        </w:rPr>
        <w:t>Se</w:t>
      </w:r>
      <w:r>
        <w:rPr>
          <w:spacing w:val="9"/>
          <w:w w:val="110"/>
          <w:sz w:val="20"/>
        </w:rPr>
        <w:t xml:space="preserve"> </w:t>
      </w:r>
      <w:r>
        <w:rPr>
          <w:w w:val="110"/>
          <w:sz w:val="20"/>
        </w:rPr>
        <w:t>hubiere</w:t>
      </w:r>
      <w:r>
        <w:rPr>
          <w:spacing w:val="9"/>
          <w:w w:val="110"/>
          <w:sz w:val="20"/>
        </w:rPr>
        <w:t xml:space="preserve"> </w:t>
      </w:r>
      <w:r>
        <w:rPr>
          <w:w w:val="110"/>
          <w:sz w:val="20"/>
        </w:rPr>
        <w:t>declarado</w:t>
      </w:r>
      <w:r>
        <w:rPr>
          <w:spacing w:val="10"/>
          <w:w w:val="110"/>
          <w:sz w:val="20"/>
        </w:rPr>
        <w:t xml:space="preserve"> </w:t>
      </w:r>
      <w:r>
        <w:rPr>
          <w:w w:val="110"/>
          <w:sz w:val="20"/>
        </w:rPr>
        <w:t>desierto</w:t>
      </w:r>
      <w:r>
        <w:rPr>
          <w:spacing w:val="10"/>
          <w:w w:val="110"/>
          <w:sz w:val="20"/>
        </w:rPr>
        <w:t xml:space="preserve"> </w:t>
      </w:r>
      <w:r>
        <w:rPr>
          <w:w w:val="110"/>
          <w:sz w:val="20"/>
        </w:rPr>
        <w:t>un</w:t>
      </w:r>
      <w:r>
        <w:rPr>
          <w:spacing w:val="10"/>
          <w:w w:val="110"/>
          <w:sz w:val="20"/>
        </w:rPr>
        <w:t xml:space="preserve"> </w:t>
      </w:r>
      <w:r>
        <w:rPr>
          <w:w w:val="110"/>
          <w:sz w:val="20"/>
        </w:rPr>
        <w:t>procedimiento</w:t>
      </w:r>
      <w:r>
        <w:rPr>
          <w:spacing w:val="9"/>
          <w:w w:val="110"/>
          <w:sz w:val="20"/>
        </w:rPr>
        <w:t xml:space="preserve"> </w:t>
      </w:r>
      <w:r>
        <w:rPr>
          <w:w w:val="110"/>
          <w:sz w:val="20"/>
        </w:rPr>
        <w:t>de</w:t>
      </w:r>
      <w:r>
        <w:rPr>
          <w:spacing w:val="8"/>
          <w:w w:val="110"/>
          <w:sz w:val="20"/>
        </w:rPr>
        <w:t xml:space="preserve"> </w:t>
      </w:r>
      <w:r>
        <w:rPr>
          <w:w w:val="110"/>
          <w:sz w:val="20"/>
        </w:rPr>
        <w:t>invitación</w:t>
      </w:r>
      <w:r>
        <w:rPr>
          <w:spacing w:val="10"/>
          <w:w w:val="110"/>
          <w:sz w:val="20"/>
        </w:rPr>
        <w:t xml:space="preserve"> </w:t>
      </w:r>
      <w:r>
        <w:rPr>
          <w:w w:val="110"/>
          <w:sz w:val="20"/>
        </w:rPr>
        <w:t>restringida.</w:t>
      </w:r>
    </w:p>
    <w:p w:rsidR="009627A3" w:rsidRDefault="009627A3">
      <w:pPr>
        <w:pStyle w:val="Textoindependiente"/>
        <w:spacing w:before="5"/>
        <w:rPr>
          <w:sz w:val="21"/>
        </w:rPr>
      </w:pPr>
    </w:p>
    <w:p w:rsidR="009627A3" w:rsidRDefault="00E35D77">
      <w:pPr>
        <w:pStyle w:val="Prrafodelista"/>
        <w:numPr>
          <w:ilvl w:val="0"/>
          <w:numId w:val="12"/>
        </w:numPr>
        <w:tabs>
          <w:tab w:val="left" w:pos="423"/>
        </w:tabs>
        <w:spacing w:line="247" w:lineRule="auto"/>
        <w:ind w:right="115" w:firstLine="0"/>
        <w:jc w:val="both"/>
        <w:rPr>
          <w:sz w:val="20"/>
        </w:rPr>
      </w:pPr>
      <w:r>
        <w:rPr>
          <w:w w:val="110"/>
          <w:sz w:val="20"/>
        </w:rPr>
        <w:t xml:space="preserve">Cuando se aseguren condiciones financieras  que permitan al Estado o a los municipios cumplir  con la obligación de pago de </w:t>
      </w:r>
      <w:r>
        <w:rPr>
          <w:w w:val="110"/>
          <w:sz w:val="20"/>
        </w:rPr>
        <w:t>manera diferida, sin que ello implique  un  costo financiero adicional o que habiéndolo, sea inferior al del mercado,</w:t>
      </w:r>
      <w:r>
        <w:rPr>
          <w:spacing w:val="22"/>
          <w:w w:val="110"/>
          <w:sz w:val="20"/>
        </w:rPr>
        <w:t xml:space="preserve"> </w:t>
      </w:r>
      <w:r>
        <w:rPr>
          <w:w w:val="110"/>
          <w:sz w:val="20"/>
        </w:rPr>
        <w:t>o</w:t>
      </w:r>
    </w:p>
    <w:p w:rsidR="009627A3" w:rsidRDefault="009627A3">
      <w:pPr>
        <w:pStyle w:val="Textoindependiente"/>
        <w:spacing w:before="9"/>
      </w:pPr>
    </w:p>
    <w:p w:rsidR="009627A3" w:rsidRDefault="00E35D77">
      <w:pPr>
        <w:pStyle w:val="Prrafodelista"/>
        <w:numPr>
          <w:ilvl w:val="0"/>
          <w:numId w:val="12"/>
        </w:numPr>
        <w:tabs>
          <w:tab w:val="left" w:pos="503"/>
        </w:tabs>
        <w:spacing w:line="247" w:lineRule="auto"/>
        <w:ind w:right="116" w:firstLine="0"/>
        <w:jc w:val="both"/>
        <w:rPr>
          <w:sz w:val="20"/>
        </w:rPr>
      </w:pPr>
      <w:r>
        <w:rPr>
          <w:w w:val="110"/>
          <w:sz w:val="20"/>
        </w:rPr>
        <w:t>El importe de la operación no rebase los montos establecidos en el Presupuesto de Egresos del Gobierno del Estado del ejercicio corresp</w:t>
      </w:r>
      <w:r>
        <w:rPr>
          <w:w w:val="110"/>
          <w:sz w:val="20"/>
        </w:rPr>
        <w:t>ondiente. Tratándose de arrendamientos de inmuebles se entenderá</w:t>
      </w:r>
      <w:r>
        <w:rPr>
          <w:spacing w:val="11"/>
          <w:w w:val="110"/>
          <w:sz w:val="20"/>
        </w:rPr>
        <w:t xml:space="preserve"> </w:t>
      </w:r>
      <w:r>
        <w:rPr>
          <w:w w:val="110"/>
          <w:sz w:val="20"/>
        </w:rPr>
        <w:t>por</w:t>
      </w:r>
      <w:r>
        <w:rPr>
          <w:spacing w:val="11"/>
          <w:w w:val="110"/>
          <w:sz w:val="20"/>
        </w:rPr>
        <w:t xml:space="preserve"> </w:t>
      </w:r>
      <w:r>
        <w:rPr>
          <w:w w:val="110"/>
          <w:sz w:val="20"/>
        </w:rPr>
        <w:t>importe</w:t>
      </w:r>
      <w:r>
        <w:rPr>
          <w:spacing w:val="9"/>
          <w:w w:val="110"/>
          <w:sz w:val="20"/>
        </w:rPr>
        <w:t xml:space="preserve"> </w:t>
      </w:r>
      <w:r>
        <w:rPr>
          <w:w w:val="110"/>
          <w:sz w:val="20"/>
        </w:rPr>
        <w:t>de</w:t>
      </w:r>
      <w:r>
        <w:rPr>
          <w:spacing w:val="9"/>
          <w:w w:val="110"/>
          <w:sz w:val="20"/>
        </w:rPr>
        <w:t xml:space="preserve"> </w:t>
      </w:r>
      <w:r>
        <w:rPr>
          <w:w w:val="110"/>
          <w:sz w:val="20"/>
        </w:rPr>
        <w:t>la</w:t>
      </w:r>
      <w:r>
        <w:rPr>
          <w:spacing w:val="10"/>
          <w:w w:val="110"/>
          <w:sz w:val="20"/>
        </w:rPr>
        <w:t xml:space="preserve"> </w:t>
      </w:r>
      <w:r>
        <w:rPr>
          <w:w w:val="110"/>
          <w:sz w:val="20"/>
        </w:rPr>
        <w:t>operación</w:t>
      </w:r>
      <w:r>
        <w:rPr>
          <w:spacing w:val="9"/>
          <w:w w:val="110"/>
          <w:sz w:val="20"/>
        </w:rPr>
        <w:t xml:space="preserve"> </w:t>
      </w:r>
      <w:r>
        <w:rPr>
          <w:w w:val="110"/>
          <w:sz w:val="20"/>
        </w:rPr>
        <w:t>el</w:t>
      </w:r>
      <w:r>
        <w:rPr>
          <w:spacing w:val="10"/>
          <w:w w:val="110"/>
          <w:sz w:val="20"/>
        </w:rPr>
        <w:t xml:space="preserve"> </w:t>
      </w:r>
      <w:r>
        <w:rPr>
          <w:w w:val="110"/>
          <w:sz w:val="20"/>
        </w:rPr>
        <w:t>monto</w:t>
      </w:r>
      <w:r>
        <w:rPr>
          <w:spacing w:val="9"/>
          <w:w w:val="110"/>
          <w:sz w:val="20"/>
        </w:rPr>
        <w:t xml:space="preserve"> </w:t>
      </w:r>
      <w:r>
        <w:rPr>
          <w:w w:val="110"/>
          <w:sz w:val="20"/>
        </w:rPr>
        <w:t>mensual</w:t>
      </w:r>
      <w:r>
        <w:rPr>
          <w:spacing w:val="10"/>
          <w:w w:val="110"/>
          <w:sz w:val="20"/>
        </w:rPr>
        <w:t xml:space="preserve"> </w:t>
      </w:r>
      <w:r>
        <w:rPr>
          <w:w w:val="110"/>
          <w:sz w:val="20"/>
        </w:rPr>
        <w:t>de</w:t>
      </w:r>
      <w:r>
        <w:rPr>
          <w:spacing w:val="9"/>
          <w:w w:val="110"/>
          <w:sz w:val="20"/>
        </w:rPr>
        <w:t xml:space="preserve"> </w:t>
      </w:r>
      <w:r>
        <w:rPr>
          <w:w w:val="110"/>
          <w:sz w:val="20"/>
        </w:rPr>
        <w:t>la</w:t>
      </w:r>
      <w:r>
        <w:rPr>
          <w:spacing w:val="10"/>
          <w:w w:val="110"/>
          <w:sz w:val="20"/>
        </w:rPr>
        <w:t xml:space="preserve"> </w:t>
      </w:r>
      <w:r>
        <w:rPr>
          <w:w w:val="110"/>
          <w:sz w:val="20"/>
        </w:rPr>
        <w:t>renta.</w:t>
      </w:r>
    </w:p>
    <w:p w:rsidR="009627A3" w:rsidRDefault="009627A3">
      <w:pPr>
        <w:pStyle w:val="Textoindependiente"/>
        <w:spacing w:before="8"/>
      </w:pPr>
    </w:p>
    <w:p w:rsidR="009627A3" w:rsidRDefault="00E35D77">
      <w:pPr>
        <w:pStyle w:val="Textoindependiente"/>
        <w:spacing w:before="1" w:line="249" w:lineRule="auto"/>
        <w:ind w:left="112" w:right="116"/>
        <w:jc w:val="both"/>
      </w:pPr>
      <w:r>
        <w:rPr>
          <w:w w:val="110"/>
        </w:rPr>
        <w:t>Las dependencias, las entidades, los tribunales  administrativos y los  ayuntamientos  se  abstendrán de fraccionar el importe de las operaciones, con el propósito de quedar comprendidos en este  supuesto de excepción. La Secretaría de la Contraloría y los</w:t>
      </w:r>
      <w:r>
        <w:rPr>
          <w:w w:val="110"/>
        </w:rPr>
        <w:t xml:space="preserve"> órganos de control interno, en el ámbito  de</w:t>
      </w:r>
      <w:r>
        <w:rPr>
          <w:spacing w:val="9"/>
          <w:w w:val="110"/>
        </w:rPr>
        <w:t xml:space="preserve"> </w:t>
      </w:r>
      <w:r>
        <w:rPr>
          <w:w w:val="110"/>
        </w:rPr>
        <w:t>su</w:t>
      </w:r>
      <w:r>
        <w:rPr>
          <w:spacing w:val="9"/>
          <w:w w:val="110"/>
        </w:rPr>
        <w:t xml:space="preserve"> </w:t>
      </w:r>
      <w:r>
        <w:rPr>
          <w:w w:val="110"/>
        </w:rPr>
        <w:t>competencia,</w:t>
      </w:r>
      <w:r>
        <w:rPr>
          <w:spacing w:val="11"/>
          <w:w w:val="110"/>
        </w:rPr>
        <w:t xml:space="preserve"> </w:t>
      </w:r>
      <w:r>
        <w:rPr>
          <w:w w:val="110"/>
        </w:rPr>
        <w:t>vigilarán</w:t>
      </w:r>
      <w:r>
        <w:rPr>
          <w:spacing w:val="10"/>
          <w:w w:val="110"/>
        </w:rPr>
        <w:t xml:space="preserve"> </w:t>
      </w:r>
      <w:r>
        <w:rPr>
          <w:w w:val="110"/>
        </w:rPr>
        <w:t>el</w:t>
      </w:r>
      <w:r>
        <w:rPr>
          <w:spacing w:val="11"/>
          <w:w w:val="110"/>
        </w:rPr>
        <w:t xml:space="preserve"> </w:t>
      </w:r>
      <w:r>
        <w:rPr>
          <w:w w:val="110"/>
        </w:rPr>
        <w:t>cumplimiento</w:t>
      </w:r>
      <w:r>
        <w:rPr>
          <w:spacing w:val="9"/>
          <w:w w:val="110"/>
        </w:rPr>
        <w:t xml:space="preserve"> </w:t>
      </w:r>
      <w:r>
        <w:rPr>
          <w:w w:val="110"/>
        </w:rPr>
        <w:t>de</w:t>
      </w:r>
      <w:r>
        <w:rPr>
          <w:spacing w:val="10"/>
          <w:w w:val="110"/>
        </w:rPr>
        <w:t xml:space="preserve"> </w:t>
      </w:r>
      <w:r>
        <w:rPr>
          <w:w w:val="110"/>
        </w:rPr>
        <w:t>esta</w:t>
      </w:r>
      <w:r>
        <w:rPr>
          <w:spacing w:val="10"/>
          <w:w w:val="110"/>
        </w:rPr>
        <w:t xml:space="preserve"> </w:t>
      </w:r>
      <w:r>
        <w:rPr>
          <w:w w:val="110"/>
        </w:rPr>
        <w:t>disposición.</w:t>
      </w:r>
    </w:p>
    <w:p w:rsidR="009627A3" w:rsidRDefault="009627A3">
      <w:pPr>
        <w:pStyle w:val="Textoindependiente"/>
        <w:spacing w:before="1"/>
      </w:pPr>
    </w:p>
    <w:p w:rsidR="009627A3" w:rsidRDefault="00E35D77">
      <w:pPr>
        <w:pStyle w:val="Prrafodelista"/>
        <w:numPr>
          <w:ilvl w:val="0"/>
          <w:numId w:val="12"/>
        </w:numPr>
        <w:tabs>
          <w:tab w:val="left" w:pos="611"/>
        </w:tabs>
        <w:spacing w:line="249" w:lineRule="auto"/>
        <w:ind w:right="118" w:firstLine="0"/>
        <w:jc w:val="both"/>
        <w:rPr>
          <w:sz w:val="20"/>
        </w:rPr>
      </w:pPr>
      <w:r>
        <w:rPr>
          <w:w w:val="110"/>
          <w:sz w:val="20"/>
        </w:rPr>
        <w:t>Se trate de bienes producidos por sociedades cooperativas, de producción rural, de interés colectivo, de solidaridad social, sociedades y asociaciones de fin social, cuyo objeto no sea preponderantemente lucrativo, producidos en el Estado de México y adqui</w:t>
      </w:r>
      <w:r>
        <w:rPr>
          <w:w w:val="110"/>
          <w:sz w:val="20"/>
        </w:rPr>
        <w:t>ridos directamente a</w:t>
      </w:r>
      <w:r>
        <w:rPr>
          <w:spacing w:val="1"/>
          <w:w w:val="110"/>
          <w:sz w:val="20"/>
        </w:rPr>
        <w:t xml:space="preserve"> </w:t>
      </w:r>
      <w:r>
        <w:rPr>
          <w:w w:val="110"/>
          <w:sz w:val="20"/>
        </w:rPr>
        <w:t>éstas.</w:t>
      </w:r>
    </w:p>
    <w:p w:rsidR="009627A3" w:rsidRDefault="009627A3">
      <w:pPr>
        <w:pStyle w:val="Textoindependiente"/>
        <w:spacing w:before="2"/>
      </w:pPr>
    </w:p>
    <w:p w:rsidR="009627A3" w:rsidRDefault="00E35D77">
      <w:pPr>
        <w:pStyle w:val="Textoindependiente"/>
        <w:spacing w:line="249" w:lineRule="auto"/>
        <w:ind w:left="112" w:right="118"/>
        <w:jc w:val="both"/>
      </w:pPr>
      <w:r>
        <w:rPr>
          <w:b/>
          <w:w w:val="105"/>
        </w:rPr>
        <w:t xml:space="preserve">Artículo 49.- </w:t>
      </w:r>
      <w:r>
        <w:rPr>
          <w:w w:val="105"/>
        </w:rPr>
        <w:t>El procedimiento de  adjudicación  directa  se  substanciará  con  arreglo  a  el  reglamento de esta</w:t>
      </w:r>
      <w:r>
        <w:rPr>
          <w:spacing w:val="26"/>
          <w:w w:val="105"/>
        </w:rPr>
        <w:t xml:space="preserve"> </w:t>
      </w:r>
      <w:r>
        <w:rPr>
          <w:w w:val="105"/>
        </w:rPr>
        <w:t>Ley.</w:t>
      </w:r>
    </w:p>
    <w:p w:rsidR="009627A3" w:rsidRDefault="009627A3">
      <w:pPr>
        <w:spacing w:line="249" w:lineRule="auto"/>
        <w:jc w:val="both"/>
        <w:sectPr w:rsidR="009627A3">
          <w:pgSz w:w="12240" w:h="15840"/>
          <w:pgMar w:top="1680" w:right="1020" w:bottom="1120" w:left="1020" w:header="708" w:footer="934" w:gutter="0"/>
          <w:cols w:space="720"/>
        </w:sectPr>
      </w:pPr>
    </w:p>
    <w:p w:rsidR="009627A3" w:rsidRDefault="00E35D77">
      <w:pPr>
        <w:pStyle w:val="Textoindependiente"/>
        <w:spacing w:before="4" w:line="249" w:lineRule="auto"/>
        <w:ind w:left="112" w:right="119"/>
        <w:jc w:val="both"/>
      </w:pPr>
      <w:r>
        <w:rPr>
          <w:b/>
          <w:w w:val="110"/>
        </w:rPr>
        <w:lastRenderedPageBreak/>
        <w:t xml:space="preserve">Artículo 50.- </w:t>
      </w:r>
      <w:r>
        <w:rPr>
          <w:w w:val="110"/>
        </w:rPr>
        <w:t>Las disposiciones relativas a los procedimientos de adquisición establecidas e</w:t>
      </w:r>
      <w:r>
        <w:rPr>
          <w:w w:val="110"/>
        </w:rPr>
        <w:t>n este capítulo serán aplicables a los arrendamientos de bienes muebles e inmuebles, con arreglo a el reglamento de esta Ley.</w:t>
      </w:r>
    </w:p>
    <w:p w:rsidR="009627A3" w:rsidRDefault="009627A3">
      <w:pPr>
        <w:pStyle w:val="Textoindependiente"/>
        <w:rPr>
          <w:sz w:val="22"/>
        </w:rPr>
      </w:pPr>
    </w:p>
    <w:p w:rsidR="009627A3" w:rsidRDefault="009627A3">
      <w:pPr>
        <w:pStyle w:val="Textoindependiente"/>
        <w:spacing w:before="10"/>
        <w:rPr>
          <w:sz w:val="18"/>
        </w:rPr>
      </w:pPr>
    </w:p>
    <w:p w:rsidR="009627A3" w:rsidRDefault="00E35D77">
      <w:pPr>
        <w:pStyle w:val="Ttulo1"/>
        <w:ind w:right="2970"/>
      </w:pPr>
      <w:r>
        <w:t>SECCIÓN SEXTA</w:t>
      </w:r>
    </w:p>
    <w:p w:rsidR="009627A3" w:rsidRDefault="00E35D77">
      <w:pPr>
        <w:spacing w:before="8"/>
        <w:ind w:left="2941"/>
        <w:rPr>
          <w:b/>
          <w:sz w:val="20"/>
        </w:rPr>
      </w:pPr>
      <w:r>
        <w:rPr>
          <w:b/>
          <w:sz w:val="20"/>
        </w:rPr>
        <w:t>DE LA SUBASTA INVERSA ELECTRÓNICA</w:t>
      </w:r>
    </w:p>
    <w:p w:rsidR="009627A3" w:rsidRDefault="009627A3">
      <w:pPr>
        <w:pStyle w:val="Textoindependiente"/>
        <w:spacing w:before="5"/>
        <w:rPr>
          <w:b/>
          <w:sz w:val="21"/>
        </w:rPr>
      </w:pPr>
    </w:p>
    <w:p w:rsidR="009627A3" w:rsidRDefault="00E35D77">
      <w:pPr>
        <w:pStyle w:val="Textoindependiente"/>
        <w:spacing w:line="247" w:lineRule="auto"/>
        <w:ind w:left="112" w:right="117"/>
        <w:jc w:val="both"/>
      </w:pPr>
      <w:r>
        <w:rPr>
          <w:b/>
          <w:w w:val="110"/>
        </w:rPr>
        <w:t xml:space="preserve">Artículo 51.- </w:t>
      </w:r>
      <w:r>
        <w:rPr>
          <w:w w:val="110"/>
        </w:rPr>
        <w:t>La subasta inversa electrónica es una modalidad bajo la cual pued</w:t>
      </w:r>
      <w:r>
        <w:rPr>
          <w:w w:val="110"/>
        </w:rPr>
        <w:t>en desahogarse los procedimientos de adquisición de bienes y contratación de servicios en los casos previstos por la presente Ley, en las condiciones más favorables para el Estado.</w:t>
      </w:r>
    </w:p>
    <w:p w:rsidR="009627A3" w:rsidRDefault="009627A3">
      <w:pPr>
        <w:pStyle w:val="Textoindependiente"/>
        <w:spacing w:before="8"/>
      </w:pPr>
    </w:p>
    <w:p w:rsidR="009627A3" w:rsidRDefault="00E35D77">
      <w:pPr>
        <w:pStyle w:val="Textoindependiente"/>
        <w:spacing w:before="1" w:line="249" w:lineRule="auto"/>
        <w:ind w:left="112" w:right="117"/>
        <w:jc w:val="both"/>
      </w:pPr>
      <w:r>
        <w:rPr>
          <w:b/>
          <w:w w:val="110"/>
        </w:rPr>
        <w:t xml:space="preserve">Artículo 52.- </w:t>
      </w:r>
      <w:r>
        <w:rPr>
          <w:w w:val="110"/>
        </w:rPr>
        <w:t>La modalidad de subasta inversa electrónica sólo será aplica</w:t>
      </w:r>
      <w:r>
        <w:rPr>
          <w:w w:val="110"/>
        </w:rPr>
        <w:t>ble para los  procedimientos de adquisición de aquellos bienes y servicios que se encuentren inscritos en el  catálogo</w:t>
      </w:r>
      <w:r>
        <w:rPr>
          <w:spacing w:val="7"/>
          <w:w w:val="110"/>
        </w:rPr>
        <w:t xml:space="preserve"> </w:t>
      </w:r>
      <w:r>
        <w:rPr>
          <w:w w:val="110"/>
        </w:rPr>
        <w:t>de</w:t>
      </w:r>
      <w:r>
        <w:rPr>
          <w:spacing w:val="7"/>
          <w:w w:val="110"/>
        </w:rPr>
        <w:t xml:space="preserve"> </w:t>
      </w:r>
      <w:r>
        <w:rPr>
          <w:w w:val="110"/>
        </w:rPr>
        <w:t>bienes</w:t>
      </w:r>
      <w:r>
        <w:rPr>
          <w:spacing w:val="8"/>
          <w:w w:val="110"/>
        </w:rPr>
        <w:t xml:space="preserve"> </w:t>
      </w:r>
      <w:r>
        <w:rPr>
          <w:w w:val="110"/>
        </w:rPr>
        <w:t>y</w:t>
      </w:r>
      <w:r>
        <w:rPr>
          <w:spacing w:val="8"/>
          <w:w w:val="110"/>
        </w:rPr>
        <w:t xml:space="preserve"> </w:t>
      </w:r>
      <w:r>
        <w:rPr>
          <w:w w:val="110"/>
        </w:rPr>
        <w:t>servicios</w:t>
      </w:r>
      <w:r>
        <w:rPr>
          <w:spacing w:val="8"/>
          <w:w w:val="110"/>
        </w:rPr>
        <w:t xml:space="preserve"> </w:t>
      </w:r>
      <w:r>
        <w:rPr>
          <w:w w:val="110"/>
        </w:rPr>
        <w:t>específicos</w:t>
      </w:r>
      <w:r>
        <w:rPr>
          <w:spacing w:val="7"/>
          <w:w w:val="110"/>
        </w:rPr>
        <w:t xml:space="preserve"> </w:t>
      </w:r>
      <w:r>
        <w:rPr>
          <w:w w:val="110"/>
        </w:rPr>
        <w:t>a</w:t>
      </w:r>
      <w:r>
        <w:rPr>
          <w:spacing w:val="9"/>
          <w:w w:val="110"/>
        </w:rPr>
        <w:t xml:space="preserve"> </w:t>
      </w:r>
      <w:r>
        <w:rPr>
          <w:w w:val="110"/>
        </w:rPr>
        <w:t>que</w:t>
      </w:r>
      <w:r>
        <w:rPr>
          <w:spacing w:val="7"/>
          <w:w w:val="110"/>
        </w:rPr>
        <w:t xml:space="preserve"> </w:t>
      </w:r>
      <w:r>
        <w:rPr>
          <w:w w:val="110"/>
        </w:rPr>
        <w:t>se</w:t>
      </w:r>
      <w:r>
        <w:rPr>
          <w:spacing w:val="10"/>
          <w:w w:val="110"/>
        </w:rPr>
        <w:t xml:space="preserve"> </w:t>
      </w:r>
      <w:r>
        <w:rPr>
          <w:w w:val="110"/>
        </w:rPr>
        <w:t>refiere</w:t>
      </w:r>
      <w:r>
        <w:rPr>
          <w:spacing w:val="7"/>
          <w:w w:val="110"/>
        </w:rPr>
        <w:t xml:space="preserve"> </w:t>
      </w:r>
      <w:r>
        <w:rPr>
          <w:w w:val="110"/>
        </w:rPr>
        <w:t>el</w:t>
      </w:r>
      <w:r>
        <w:rPr>
          <w:spacing w:val="8"/>
          <w:w w:val="110"/>
        </w:rPr>
        <w:t xml:space="preserve"> </w:t>
      </w:r>
      <w:r>
        <w:rPr>
          <w:w w:val="110"/>
        </w:rPr>
        <w:t>segundo</w:t>
      </w:r>
      <w:r>
        <w:rPr>
          <w:spacing w:val="8"/>
          <w:w w:val="110"/>
        </w:rPr>
        <w:t xml:space="preserve"> </w:t>
      </w:r>
      <w:r>
        <w:rPr>
          <w:w w:val="110"/>
        </w:rPr>
        <w:t>párrafo</w:t>
      </w:r>
      <w:r>
        <w:rPr>
          <w:spacing w:val="7"/>
          <w:w w:val="110"/>
        </w:rPr>
        <w:t xml:space="preserve"> </w:t>
      </w:r>
      <w:r>
        <w:rPr>
          <w:w w:val="110"/>
        </w:rPr>
        <w:t>del</w:t>
      </w:r>
      <w:r>
        <w:rPr>
          <w:spacing w:val="9"/>
          <w:w w:val="110"/>
        </w:rPr>
        <w:t xml:space="preserve"> </w:t>
      </w:r>
      <w:r>
        <w:rPr>
          <w:w w:val="110"/>
        </w:rPr>
        <w:t>artículo</w:t>
      </w:r>
      <w:r>
        <w:rPr>
          <w:spacing w:val="9"/>
          <w:w w:val="110"/>
        </w:rPr>
        <w:t xml:space="preserve"> </w:t>
      </w:r>
      <w:r>
        <w:rPr>
          <w:w w:val="110"/>
        </w:rPr>
        <w:t>20.</w:t>
      </w:r>
    </w:p>
    <w:p w:rsidR="009627A3" w:rsidRDefault="009627A3">
      <w:pPr>
        <w:pStyle w:val="Textoindependiente"/>
        <w:spacing w:before="2"/>
      </w:pPr>
    </w:p>
    <w:p w:rsidR="009627A3" w:rsidRDefault="00E35D77">
      <w:pPr>
        <w:pStyle w:val="Textoindependiente"/>
        <w:spacing w:line="249" w:lineRule="auto"/>
        <w:ind w:left="112" w:right="120"/>
        <w:jc w:val="both"/>
      </w:pPr>
      <w:r>
        <w:rPr>
          <w:b/>
          <w:w w:val="110"/>
        </w:rPr>
        <w:t xml:space="preserve">Artículo 53.- </w:t>
      </w:r>
      <w:r>
        <w:rPr>
          <w:w w:val="110"/>
        </w:rPr>
        <w:t xml:space="preserve">La subasta dará inicio en la fecha y hora señaladas en las bases o la invitación y se realizará en presencia de un representante del comité de adquisiciones y servicios. Una vez iniciada, los postores inscritos podrán enviar sus ofertas de descuentos, con </w:t>
      </w:r>
      <w:r>
        <w:rPr>
          <w:w w:val="110"/>
        </w:rPr>
        <w:t>base en el procedimiento que determine el</w:t>
      </w:r>
      <w:r>
        <w:rPr>
          <w:spacing w:val="20"/>
          <w:w w:val="110"/>
        </w:rPr>
        <w:t xml:space="preserve"> </w:t>
      </w:r>
      <w:r>
        <w:rPr>
          <w:w w:val="110"/>
        </w:rPr>
        <w:t>Reglamento.</w:t>
      </w:r>
    </w:p>
    <w:p w:rsidR="009627A3" w:rsidRDefault="009627A3">
      <w:pPr>
        <w:pStyle w:val="Textoindependiente"/>
        <w:spacing w:before="4"/>
      </w:pPr>
    </w:p>
    <w:p w:rsidR="009627A3" w:rsidRDefault="00E35D77">
      <w:pPr>
        <w:pStyle w:val="Textoindependiente"/>
        <w:spacing w:line="247" w:lineRule="auto"/>
        <w:ind w:left="112" w:right="121"/>
        <w:jc w:val="both"/>
      </w:pPr>
      <w:r>
        <w:rPr>
          <w:w w:val="110"/>
        </w:rPr>
        <w:t xml:space="preserve">Mediante la presentación de estas ofertas subsecuentes de descuentos, se realizará la adjudicación al postor que presente la oferta más ventajosa. Los postores no podrán modificar las especificaciones </w:t>
      </w:r>
      <w:r>
        <w:rPr>
          <w:w w:val="110"/>
        </w:rPr>
        <w:t>originalmente contenidas en su propuesta</w:t>
      </w:r>
      <w:r>
        <w:rPr>
          <w:spacing w:val="51"/>
          <w:w w:val="110"/>
        </w:rPr>
        <w:t xml:space="preserve"> </w:t>
      </w:r>
      <w:r>
        <w:rPr>
          <w:w w:val="110"/>
        </w:rPr>
        <w:t>técnica.</w:t>
      </w:r>
    </w:p>
    <w:p w:rsidR="009627A3" w:rsidRDefault="009627A3">
      <w:pPr>
        <w:pStyle w:val="Textoindependiente"/>
        <w:spacing w:before="1"/>
      </w:pPr>
    </w:p>
    <w:p w:rsidR="009627A3" w:rsidRDefault="00E35D77">
      <w:pPr>
        <w:pStyle w:val="Ttulo1"/>
        <w:spacing w:line="470" w:lineRule="atLeast"/>
        <w:ind w:left="3590" w:right="3591"/>
      </w:pPr>
      <w:r>
        <w:rPr>
          <w:w w:val="95"/>
        </w:rPr>
        <w:t xml:space="preserve">CAPÍTULO SÉPTIMO </w:t>
      </w:r>
      <w:r>
        <w:t>SECCIÓN PRIMERA</w:t>
      </w:r>
    </w:p>
    <w:p w:rsidR="009627A3" w:rsidRDefault="00E35D77">
      <w:pPr>
        <w:spacing w:before="7"/>
        <w:ind w:left="2969" w:right="2969"/>
        <w:jc w:val="center"/>
        <w:rPr>
          <w:b/>
          <w:sz w:val="20"/>
        </w:rPr>
      </w:pPr>
      <w:r>
        <w:rPr>
          <w:b/>
          <w:sz w:val="20"/>
        </w:rPr>
        <w:t>DE LAS ENAJENACIONES</w:t>
      </w:r>
    </w:p>
    <w:p w:rsidR="009627A3" w:rsidRDefault="009627A3">
      <w:pPr>
        <w:pStyle w:val="Textoindependiente"/>
        <w:spacing w:before="4"/>
        <w:rPr>
          <w:b/>
          <w:sz w:val="21"/>
        </w:rPr>
      </w:pPr>
    </w:p>
    <w:p w:rsidR="009627A3" w:rsidRDefault="00E35D77">
      <w:pPr>
        <w:pStyle w:val="Textoindependiente"/>
        <w:spacing w:line="249" w:lineRule="auto"/>
        <w:ind w:left="112" w:right="123"/>
        <w:jc w:val="both"/>
      </w:pPr>
      <w:r>
        <w:rPr>
          <w:b/>
          <w:w w:val="110"/>
        </w:rPr>
        <w:t xml:space="preserve">Artículo 54.- </w:t>
      </w:r>
      <w:r>
        <w:rPr>
          <w:w w:val="110"/>
        </w:rPr>
        <w:t>Las enajenaciones de bienes muebles e inmuebles del Estado y de los municipios se realizarán a través de subasta pública.</w:t>
      </w:r>
    </w:p>
    <w:p w:rsidR="009627A3" w:rsidRDefault="009627A3">
      <w:pPr>
        <w:pStyle w:val="Textoindependiente"/>
        <w:spacing w:before="3"/>
      </w:pPr>
    </w:p>
    <w:p w:rsidR="009627A3" w:rsidRDefault="00E35D77">
      <w:pPr>
        <w:pStyle w:val="Textoindependiente"/>
        <w:spacing w:line="249" w:lineRule="auto"/>
        <w:ind w:left="112" w:right="118"/>
        <w:jc w:val="both"/>
      </w:pPr>
      <w:r>
        <w:rPr>
          <w:b/>
          <w:w w:val="110"/>
        </w:rPr>
        <w:t>Artículo 55.-</w:t>
      </w:r>
      <w:r>
        <w:rPr>
          <w:b/>
          <w:w w:val="110"/>
        </w:rPr>
        <w:t xml:space="preserve"> </w:t>
      </w:r>
      <w:r>
        <w:rPr>
          <w:w w:val="110"/>
        </w:rPr>
        <w:t>Quedan exceptuadas de la disposición establecida en el artículo anterior, las operaciones siguientes:</w:t>
      </w:r>
    </w:p>
    <w:p w:rsidR="009627A3" w:rsidRDefault="009627A3">
      <w:pPr>
        <w:pStyle w:val="Textoindependiente"/>
        <w:spacing w:before="6"/>
      </w:pPr>
    </w:p>
    <w:p w:rsidR="009627A3" w:rsidRDefault="00E35D77">
      <w:pPr>
        <w:pStyle w:val="Prrafodelista"/>
        <w:numPr>
          <w:ilvl w:val="0"/>
          <w:numId w:val="11"/>
        </w:numPr>
        <w:tabs>
          <w:tab w:val="left" w:pos="383"/>
        </w:tabs>
        <w:spacing w:line="244" w:lineRule="auto"/>
        <w:ind w:right="121" w:firstLine="0"/>
        <w:jc w:val="both"/>
        <w:rPr>
          <w:sz w:val="20"/>
        </w:rPr>
      </w:pPr>
      <w:r>
        <w:rPr>
          <w:w w:val="110"/>
          <w:sz w:val="20"/>
        </w:rPr>
        <w:t>La transmisión de dominio de bienes muebles e inmuebles a favor de los gobiernos federal,  estatales y</w:t>
      </w:r>
      <w:r>
        <w:rPr>
          <w:spacing w:val="21"/>
          <w:w w:val="110"/>
          <w:sz w:val="20"/>
        </w:rPr>
        <w:t xml:space="preserve"> </w:t>
      </w:r>
      <w:r>
        <w:rPr>
          <w:w w:val="110"/>
          <w:sz w:val="20"/>
        </w:rPr>
        <w:t>municipales.</w:t>
      </w:r>
    </w:p>
    <w:p w:rsidR="009627A3" w:rsidRDefault="009627A3">
      <w:pPr>
        <w:pStyle w:val="Textoindependiente"/>
        <w:spacing w:before="1"/>
        <w:rPr>
          <w:sz w:val="21"/>
        </w:rPr>
      </w:pPr>
    </w:p>
    <w:p w:rsidR="009627A3" w:rsidRDefault="00E35D77">
      <w:pPr>
        <w:pStyle w:val="Prrafodelista"/>
        <w:numPr>
          <w:ilvl w:val="0"/>
          <w:numId w:val="11"/>
        </w:numPr>
        <w:tabs>
          <w:tab w:val="left" w:pos="421"/>
        </w:tabs>
        <w:spacing w:line="249" w:lineRule="auto"/>
        <w:ind w:right="123" w:firstLine="0"/>
        <w:jc w:val="both"/>
        <w:rPr>
          <w:sz w:val="20"/>
        </w:rPr>
      </w:pPr>
      <w:r>
        <w:rPr>
          <w:w w:val="110"/>
          <w:sz w:val="20"/>
        </w:rPr>
        <w:t>La transmisión de dominio a favor de entidades que tengan a su cargo desarrollar programas de interés social para atender necesidades</w:t>
      </w:r>
      <w:r>
        <w:rPr>
          <w:spacing w:val="1"/>
          <w:w w:val="110"/>
          <w:sz w:val="20"/>
        </w:rPr>
        <w:t xml:space="preserve"> </w:t>
      </w:r>
      <w:r>
        <w:rPr>
          <w:w w:val="110"/>
          <w:sz w:val="20"/>
        </w:rPr>
        <w:t>colectivas.</w:t>
      </w:r>
    </w:p>
    <w:p w:rsidR="009627A3" w:rsidRDefault="009627A3">
      <w:pPr>
        <w:pStyle w:val="Textoindependiente"/>
        <w:spacing w:before="6"/>
      </w:pPr>
    </w:p>
    <w:p w:rsidR="009627A3" w:rsidRDefault="00E35D77">
      <w:pPr>
        <w:pStyle w:val="Prrafodelista"/>
        <w:numPr>
          <w:ilvl w:val="0"/>
          <w:numId w:val="11"/>
        </w:numPr>
        <w:tabs>
          <w:tab w:val="left" w:pos="483"/>
        </w:tabs>
        <w:ind w:left="482" w:hanging="370"/>
        <w:jc w:val="both"/>
        <w:rPr>
          <w:sz w:val="20"/>
        </w:rPr>
      </w:pPr>
      <w:r>
        <w:rPr>
          <w:w w:val="110"/>
          <w:sz w:val="20"/>
        </w:rPr>
        <w:t>La permuta para satisfacer necesidades</w:t>
      </w:r>
      <w:r>
        <w:rPr>
          <w:spacing w:val="5"/>
          <w:w w:val="110"/>
          <w:sz w:val="20"/>
        </w:rPr>
        <w:t xml:space="preserve"> </w:t>
      </w:r>
      <w:r>
        <w:rPr>
          <w:w w:val="110"/>
          <w:sz w:val="20"/>
        </w:rPr>
        <w:t>públicas.</w:t>
      </w:r>
    </w:p>
    <w:p w:rsidR="009627A3" w:rsidRDefault="009627A3">
      <w:pPr>
        <w:pStyle w:val="Textoindependiente"/>
        <w:spacing w:before="2"/>
        <w:rPr>
          <w:sz w:val="21"/>
        </w:rPr>
      </w:pPr>
    </w:p>
    <w:p w:rsidR="009627A3" w:rsidRDefault="00E35D77">
      <w:pPr>
        <w:pStyle w:val="Prrafodelista"/>
        <w:numPr>
          <w:ilvl w:val="0"/>
          <w:numId w:val="11"/>
        </w:numPr>
        <w:tabs>
          <w:tab w:val="left" w:pos="481"/>
        </w:tabs>
        <w:spacing w:before="1" w:line="249" w:lineRule="auto"/>
        <w:ind w:right="122" w:firstLine="0"/>
        <w:jc w:val="both"/>
        <w:rPr>
          <w:sz w:val="20"/>
        </w:rPr>
      </w:pPr>
      <w:r>
        <w:rPr>
          <w:w w:val="110"/>
          <w:sz w:val="20"/>
        </w:rPr>
        <w:t>La donación en favor de asociaciones e instituciones privadas que realicen actividades de interés social y no persigan fines de</w:t>
      </w:r>
      <w:r>
        <w:rPr>
          <w:spacing w:val="9"/>
          <w:w w:val="110"/>
          <w:sz w:val="20"/>
        </w:rPr>
        <w:t xml:space="preserve"> </w:t>
      </w:r>
      <w:r>
        <w:rPr>
          <w:w w:val="110"/>
          <w:sz w:val="20"/>
        </w:rPr>
        <w:t>lucro.</w:t>
      </w:r>
    </w:p>
    <w:p w:rsidR="009627A3" w:rsidRDefault="009627A3">
      <w:pPr>
        <w:pStyle w:val="Textoindependiente"/>
        <w:spacing w:before="5"/>
      </w:pPr>
    </w:p>
    <w:p w:rsidR="009627A3" w:rsidRDefault="00E35D77">
      <w:pPr>
        <w:pStyle w:val="Prrafodelista"/>
        <w:numPr>
          <w:ilvl w:val="0"/>
          <w:numId w:val="11"/>
        </w:numPr>
        <w:tabs>
          <w:tab w:val="left" w:pos="407"/>
        </w:tabs>
        <w:spacing w:line="244" w:lineRule="auto"/>
        <w:ind w:right="118" w:firstLine="0"/>
        <w:jc w:val="both"/>
        <w:rPr>
          <w:sz w:val="20"/>
        </w:rPr>
      </w:pPr>
      <w:r>
        <w:rPr>
          <w:w w:val="110"/>
          <w:sz w:val="20"/>
        </w:rPr>
        <w:t>La enajenación de bienes muebles e inmuebles, para la creación, fomento o conservación de una empresa que beneficie a la</w:t>
      </w:r>
      <w:r>
        <w:rPr>
          <w:w w:val="110"/>
          <w:sz w:val="20"/>
        </w:rPr>
        <w:t xml:space="preserve"> colectividad.</w:t>
      </w:r>
    </w:p>
    <w:p w:rsidR="009627A3" w:rsidRDefault="009627A3">
      <w:pPr>
        <w:pStyle w:val="Textoindependiente"/>
        <w:spacing w:before="1"/>
        <w:rPr>
          <w:sz w:val="21"/>
        </w:rPr>
      </w:pPr>
    </w:p>
    <w:p w:rsidR="009627A3" w:rsidRDefault="00E35D77">
      <w:pPr>
        <w:pStyle w:val="Prrafodelista"/>
        <w:numPr>
          <w:ilvl w:val="0"/>
          <w:numId w:val="11"/>
        </w:numPr>
        <w:tabs>
          <w:tab w:val="left" w:pos="517"/>
        </w:tabs>
        <w:spacing w:line="249" w:lineRule="auto"/>
        <w:ind w:right="121" w:firstLine="0"/>
        <w:jc w:val="both"/>
        <w:rPr>
          <w:sz w:val="20"/>
        </w:rPr>
      </w:pPr>
      <w:r>
        <w:rPr>
          <w:w w:val="110"/>
          <w:sz w:val="20"/>
        </w:rPr>
        <w:t>La donación de bienes en cumplimiento de programas sociales o de acciones de apoyo a la comunidad.</w:t>
      </w:r>
    </w:p>
    <w:p w:rsidR="009627A3" w:rsidRDefault="009627A3">
      <w:pPr>
        <w:spacing w:line="249" w:lineRule="auto"/>
        <w:jc w:val="both"/>
        <w:rPr>
          <w:sz w:val="20"/>
        </w:rPr>
        <w:sectPr w:rsidR="009627A3">
          <w:pgSz w:w="12240" w:h="15840"/>
          <w:pgMar w:top="1680" w:right="1020" w:bottom="1120" w:left="1020" w:header="708" w:footer="934" w:gutter="0"/>
          <w:cols w:space="720"/>
        </w:sectPr>
      </w:pPr>
    </w:p>
    <w:p w:rsidR="009627A3" w:rsidRDefault="00E35D77">
      <w:pPr>
        <w:pStyle w:val="Prrafodelista"/>
        <w:numPr>
          <w:ilvl w:val="0"/>
          <w:numId w:val="11"/>
        </w:numPr>
        <w:tabs>
          <w:tab w:val="left" w:pos="589"/>
        </w:tabs>
        <w:spacing w:before="4" w:line="249" w:lineRule="auto"/>
        <w:ind w:right="117" w:firstLine="0"/>
        <w:rPr>
          <w:sz w:val="20"/>
        </w:rPr>
      </w:pPr>
      <w:r>
        <w:rPr>
          <w:w w:val="110"/>
          <w:sz w:val="20"/>
        </w:rPr>
        <w:lastRenderedPageBreak/>
        <w:t>La transmisión de dominio de inmuebles que realicen las entidades, en cumplimiento de su objeto, cuando así lo dispongan las</w:t>
      </w:r>
      <w:r>
        <w:rPr>
          <w:spacing w:val="11"/>
          <w:w w:val="110"/>
          <w:sz w:val="20"/>
        </w:rPr>
        <w:t xml:space="preserve"> </w:t>
      </w:r>
      <w:r>
        <w:rPr>
          <w:w w:val="110"/>
          <w:sz w:val="20"/>
        </w:rPr>
        <w:t>leyes.</w:t>
      </w:r>
    </w:p>
    <w:p w:rsidR="009627A3" w:rsidRDefault="009627A3">
      <w:pPr>
        <w:pStyle w:val="Textoindependiente"/>
        <w:spacing w:before="6"/>
      </w:pPr>
    </w:p>
    <w:p w:rsidR="009627A3" w:rsidRDefault="00E35D77">
      <w:pPr>
        <w:pStyle w:val="Prrafodelista"/>
        <w:numPr>
          <w:ilvl w:val="0"/>
          <w:numId w:val="11"/>
        </w:numPr>
        <w:tabs>
          <w:tab w:val="left" w:pos="647"/>
        </w:tabs>
        <w:spacing w:line="249" w:lineRule="auto"/>
        <w:ind w:right="120" w:firstLine="0"/>
        <w:rPr>
          <w:sz w:val="20"/>
        </w:rPr>
      </w:pPr>
      <w:r>
        <w:rPr>
          <w:w w:val="110"/>
          <w:sz w:val="20"/>
        </w:rPr>
        <w:t>La transmisión de dominio de bienes muebles e inmuebles, derivada de los procedimientos de liquidación de las</w:t>
      </w:r>
      <w:r>
        <w:rPr>
          <w:spacing w:val="31"/>
          <w:w w:val="110"/>
          <w:sz w:val="20"/>
        </w:rPr>
        <w:t xml:space="preserve"> </w:t>
      </w:r>
      <w:r>
        <w:rPr>
          <w:w w:val="110"/>
          <w:sz w:val="20"/>
        </w:rPr>
        <w:t>entidades.</w:t>
      </w:r>
    </w:p>
    <w:p w:rsidR="009627A3" w:rsidRDefault="009627A3">
      <w:pPr>
        <w:pStyle w:val="Textoindependiente"/>
        <w:spacing w:before="3"/>
      </w:pPr>
    </w:p>
    <w:p w:rsidR="009627A3" w:rsidRDefault="00E35D77">
      <w:pPr>
        <w:pStyle w:val="Prrafodelista"/>
        <w:numPr>
          <w:ilvl w:val="0"/>
          <w:numId w:val="11"/>
        </w:numPr>
        <w:tabs>
          <w:tab w:val="left" w:pos="524"/>
        </w:tabs>
        <w:spacing w:line="249" w:lineRule="auto"/>
        <w:ind w:right="118" w:firstLine="0"/>
        <w:rPr>
          <w:sz w:val="20"/>
        </w:rPr>
      </w:pPr>
      <w:r>
        <w:rPr>
          <w:w w:val="110"/>
          <w:sz w:val="20"/>
        </w:rPr>
        <w:t>Las enajenaciones a título oneroso que realicen el Estado y los municipios, por conducto de terceros, en términos del</w:t>
      </w:r>
      <w:r>
        <w:rPr>
          <w:spacing w:val="22"/>
          <w:w w:val="110"/>
          <w:sz w:val="20"/>
        </w:rPr>
        <w:t xml:space="preserve"> </w:t>
      </w:r>
      <w:r>
        <w:rPr>
          <w:w w:val="110"/>
          <w:sz w:val="20"/>
        </w:rPr>
        <w:t>reglamen</w:t>
      </w:r>
      <w:r>
        <w:rPr>
          <w:w w:val="110"/>
          <w:sz w:val="20"/>
        </w:rPr>
        <w:t>to de esta Ley.</w:t>
      </w:r>
    </w:p>
    <w:p w:rsidR="009627A3" w:rsidRDefault="009627A3">
      <w:pPr>
        <w:pStyle w:val="Textoindependiente"/>
        <w:spacing w:before="6"/>
      </w:pPr>
    </w:p>
    <w:p w:rsidR="009627A3" w:rsidRDefault="00E35D77">
      <w:pPr>
        <w:pStyle w:val="Prrafodelista"/>
        <w:numPr>
          <w:ilvl w:val="0"/>
          <w:numId w:val="11"/>
        </w:numPr>
        <w:tabs>
          <w:tab w:val="left" w:pos="467"/>
        </w:tabs>
        <w:spacing w:line="247" w:lineRule="auto"/>
        <w:ind w:right="120" w:firstLine="0"/>
        <w:rPr>
          <w:sz w:val="20"/>
        </w:rPr>
      </w:pPr>
      <w:r>
        <w:rPr>
          <w:w w:val="110"/>
          <w:sz w:val="20"/>
        </w:rPr>
        <w:t>La transmisión de dominio de bienes muebles e inmuebles en cumplimiento de sentencias  dictadas por tribunales federales y</w:t>
      </w:r>
      <w:r>
        <w:rPr>
          <w:spacing w:val="3"/>
          <w:w w:val="110"/>
          <w:sz w:val="20"/>
        </w:rPr>
        <w:t xml:space="preserve"> </w:t>
      </w:r>
      <w:r>
        <w:rPr>
          <w:w w:val="110"/>
          <w:sz w:val="20"/>
        </w:rPr>
        <w:t>estatales.</w:t>
      </w:r>
    </w:p>
    <w:p w:rsidR="009627A3" w:rsidRDefault="009627A3">
      <w:pPr>
        <w:pStyle w:val="Textoindependiente"/>
        <w:spacing w:before="7"/>
      </w:pPr>
    </w:p>
    <w:p w:rsidR="009627A3" w:rsidRDefault="00E35D77">
      <w:pPr>
        <w:pStyle w:val="Prrafodelista"/>
        <w:numPr>
          <w:ilvl w:val="0"/>
          <w:numId w:val="11"/>
        </w:numPr>
        <w:tabs>
          <w:tab w:val="left" w:pos="534"/>
        </w:tabs>
        <w:spacing w:before="1" w:line="249" w:lineRule="auto"/>
        <w:ind w:right="120" w:firstLine="0"/>
        <w:rPr>
          <w:sz w:val="20"/>
        </w:rPr>
      </w:pPr>
      <w:r>
        <w:rPr>
          <w:w w:val="110"/>
          <w:sz w:val="20"/>
        </w:rPr>
        <w:t>La dación en pago por concepto de indemnización, en los términos previstos por la Ley de Expropiación pa</w:t>
      </w:r>
      <w:r>
        <w:rPr>
          <w:w w:val="110"/>
          <w:sz w:val="20"/>
        </w:rPr>
        <w:t>ra el Estado de México.</w:t>
      </w:r>
    </w:p>
    <w:p w:rsidR="009627A3" w:rsidRDefault="009627A3">
      <w:pPr>
        <w:pStyle w:val="Textoindependiente"/>
        <w:spacing w:before="6"/>
      </w:pPr>
    </w:p>
    <w:p w:rsidR="009627A3" w:rsidRDefault="00E35D77">
      <w:pPr>
        <w:pStyle w:val="Prrafodelista"/>
        <w:numPr>
          <w:ilvl w:val="0"/>
          <w:numId w:val="11"/>
        </w:numPr>
        <w:tabs>
          <w:tab w:val="left" w:pos="563"/>
        </w:tabs>
        <w:spacing w:line="244" w:lineRule="auto"/>
        <w:ind w:right="125" w:firstLine="0"/>
        <w:rPr>
          <w:sz w:val="20"/>
        </w:rPr>
      </w:pPr>
      <w:r>
        <w:rPr>
          <w:w w:val="110"/>
          <w:sz w:val="20"/>
        </w:rPr>
        <w:t>El importe de la enajenación no rebase los montos establecidos en el Presupuesto de Egresos del Gobierno del Estado del ejercicio</w:t>
      </w:r>
      <w:r>
        <w:rPr>
          <w:spacing w:val="50"/>
          <w:w w:val="110"/>
          <w:sz w:val="20"/>
        </w:rPr>
        <w:t xml:space="preserve"> </w:t>
      </w:r>
      <w:r>
        <w:rPr>
          <w:w w:val="110"/>
          <w:sz w:val="20"/>
        </w:rPr>
        <w:t>correspondiente.</w:t>
      </w:r>
    </w:p>
    <w:p w:rsidR="009627A3" w:rsidRDefault="009627A3">
      <w:pPr>
        <w:pStyle w:val="Textoindependiente"/>
        <w:spacing w:before="1"/>
        <w:rPr>
          <w:sz w:val="21"/>
        </w:rPr>
      </w:pPr>
    </w:p>
    <w:p w:rsidR="009627A3" w:rsidRDefault="00E35D77">
      <w:pPr>
        <w:pStyle w:val="Prrafodelista"/>
        <w:numPr>
          <w:ilvl w:val="0"/>
          <w:numId w:val="11"/>
        </w:numPr>
        <w:tabs>
          <w:tab w:val="left" w:pos="639"/>
        </w:tabs>
        <w:ind w:left="638" w:hanging="526"/>
        <w:rPr>
          <w:sz w:val="20"/>
        </w:rPr>
      </w:pPr>
      <w:r>
        <w:rPr>
          <w:w w:val="110"/>
          <w:sz w:val="20"/>
        </w:rPr>
        <w:t>Las demás que señalen otras disposiciones</w:t>
      </w:r>
      <w:r>
        <w:rPr>
          <w:spacing w:val="11"/>
          <w:w w:val="110"/>
          <w:sz w:val="20"/>
        </w:rPr>
        <w:t xml:space="preserve"> </w:t>
      </w:r>
      <w:r>
        <w:rPr>
          <w:w w:val="110"/>
          <w:sz w:val="20"/>
        </w:rPr>
        <w:t>legales.</w:t>
      </w:r>
    </w:p>
    <w:p w:rsidR="009627A3" w:rsidRDefault="009627A3">
      <w:pPr>
        <w:pStyle w:val="Textoindependiente"/>
        <w:rPr>
          <w:sz w:val="22"/>
        </w:rPr>
      </w:pPr>
    </w:p>
    <w:p w:rsidR="009627A3" w:rsidRDefault="009627A3">
      <w:pPr>
        <w:pStyle w:val="Textoindependiente"/>
        <w:spacing w:before="1"/>
      </w:pPr>
    </w:p>
    <w:p w:rsidR="009627A3" w:rsidRDefault="00E35D77">
      <w:pPr>
        <w:pStyle w:val="Ttulo1"/>
        <w:spacing w:line="244" w:lineRule="auto"/>
        <w:ind w:left="3757" w:right="3744" w:firstLine="314"/>
        <w:jc w:val="left"/>
      </w:pPr>
      <w:r>
        <w:t>SECCIÓN SEGUNDA DE</w:t>
      </w:r>
      <w:r>
        <w:rPr>
          <w:spacing w:val="-24"/>
        </w:rPr>
        <w:t xml:space="preserve"> </w:t>
      </w:r>
      <w:r>
        <w:t>LA</w:t>
      </w:r>
      <w:r>
        <w:rPr>
          <w:spacing w:val="-24"/>
        </w:rPr>
        <w:t xml:space="preserve"> </w:t>
      </w:r>
      <w:r>
        <w:t>SUBASTA</w:t>
      </w:r>
      <w:r>
        <w:rPr>
          <w:spacing w:val="-23"/>
        </w:rPr>
        <w:t xml:space="preserve"> </w:t>
      </w:r>
      <w:r>
        <w:t>PÚBLICA</w:t>
      </w:r>
    </w:p>
    <w:p w:rsidR="009627A3" w:rsidRDefault="009627A3">
      <w:pPr>
        <w:pStyle w:val="Textoindependiente"/>
        <w:spacing w:before="1"/>
        <w:rPr>
          <w:b/>
          <w:sz w:val="21"/>
        </w:rPr>
      </w:pPr>
    </w:p>
    <w:p w:rsidR="009627A3" w:rsidRDefault="00E35D77">
      <w:pPr>
        <w:pStyle w:val="Textoindependiente"/>
        <w:spacing w:line="249" w:lineRule="auto"/>
        <w:ind w:left="112"/>
      </w:pPr>
      <w:r>
        <w:rPr>
          <w:b/>
          <w:w w:val="110"/>
        </w:rPr>
        <w:t xml:space="preserve">Artículo 56.- </w:t>
      </w:r>
      <w:r>
        <w:rPr>
          <w:w w:val="110"/>
        </w:rPr>
        <w:t>En el procedimiento de subasta pública de bienes muebles e inmuebles deberán establecerse los mismos requisitos y condiciones para todos los participantes.</w:t>
      </w:r>
    </w:p>
    <w:p w:rsidR="009627A3" w:rsidRDefault="009627A3">
      <w:pPr>
        <w:pStyle w:val="Textoindependiente"/>
        <w:spacing w:before="3"/>
      </w:pPr>
    </w:p>
    <w:p w:rsidR="009627A3" w:rsidRDefault="00E35D77">
      <w:pPr>
        <w:pStyle w:val="Textoindependiente"/>
        <w:spacing w:line="249" w:lineRule="auto"/>
        <w:ind w:left="112" w:right="123"/>
        <w:jc w:val="both"/>
      </w:pPr>
      <w:r>
        <w:rPr>
          <w:w w:val="110"/>
        </w:rPr>
        <w:t>Toda persona que satisfaga los requisitos de la convocatoria y  de las bases</w:t>
      </w:r>
      <w:r>
        <w:rPr>
          <w:w w:val="110"/>
        </w:rPr>
        <w:t xml:space="preserve"> de la subasta pública  tendrá derecho a presentar posturas. La Secretaría, las entidades, los tribunales administrativos y los ayuntamientos proporcionarán a los interesados igual acceso a la información relacionada con la subasta.</w:t>
      </w:r>
    </w:p>
    <w:p w:rsidR="009627A3" w:rsidRDefault="009627A3">
      <w:pPr>
        <w:pStyle w:val="Textoindependiente"/>
        <w:spacing w:before="4"/>
      </w:pPr>
    </w:p>
    <w:p w:rsidR="009627A3" w:rsidRDefault="00E35D77">
      <w:pPr>
        <w:pStyle w:val="Textoindependiente"/>
        <w:spacing w:line="244" w:lineRule="auto"/>
        <w:ind w:left="112" w:right="262"/>
      </w:pPr>
      <w:r>
        <w:rPr>
          <w:b/>
          <w:w w:val="110"/>
        </w:rPr>
        <w:t xml:space="preserve">Artículo 57.- </w:t>
      </w:r>
      <w:r>
        <w:rPr>
          <w:w w:val="110"/>
        </w:rPr>
        <w:t>La Secre</w:t>
      </w:r>
      <w:r>
        <w:rPr>
          <w:w w:val="110"/>
        </w:rPr>
        <w:t>taría, las entidades, los tribunales administrativos y los ayuntamientos  tendrán</w:t>
      </w:r>
      <w:r>
        <w:rPr>
          <w:spacing w:val="11"/>
          <w:w w:val="110"/>
        </w:rPr>
        <w:t xml:space="preserve"> </w:t>
      </w:r>
      <w:r>
        <w:rPr>
          <w:w w:val="110"/>
        </w:rPr>
        <w:t>a</w:t>
      </w:r>
      <w:r>
        <w:rPr>
          <w:spacing w:val="11"/>
          <w:w w:val="110"/>
        </w:rPr>
        <w:t xml:space="preserve"> </w:t>
      </w:r>
      <w:r>
        <w:rPr>
          <w:w w:val="110"/>
        </w:rPr>
        <w:t>su</w:t>
      </w:r>
      <w:r>
        <w:rPr>
          <w:spacing w:val="9"/>
          <w:w w:val="110"/>
        </w:rPr>
        <w:t xml:space="preserve"> </w:t>
      </w:r>
      <w:r>
        <w:rPr>
          <w:w w:val="110"/>
        </w:rPr>
        <w:t>cargo</w:t>
      </w:r>
      <w:r>
        <w:rPr>
          <w:spacing w:val="10"/>
          <w:w w:val="110"/>
        </w:rPr>
        <w:t xml:space="preserve"> </w:t>
      </w:r>
      <w:r>
        <w:rPr>
          <w:w w:val="110"/>
        </w:rPr>
        <w:t>el</w:t>
      </w:r>
      <w:r>
        <w:rPr>
          <w:spacing w:val="11"/>
          <w:w w:val="110"/>
        </w:rPr>
        <w:t xml:space="preserve"> </w:t>
      </w:r>
      <w:r>
        <w:rPr>
          <w:w w:val="110"/>
        </w:rPr>
        <w:t>trámite</w:t>
      </w:r>
      <w:r>
        <w:rPr>
          <w:spacing w:val="10"/>
          <w:w w:val="110"/>
        </w:rPr>
        <w:t xml:space="preserve"> </w:t>
      </w:r>
      <w:r>
        <w:rPr>
          <w:w w:val="110"/>
        </w:rPr>
        <w:t>de</w:t>
      </w:r>
      <w:r>
        <w:rPr>
          <w:spacing w:val="10"/>
          <w:w w:val="110"/>
        </w:rPr>
        <w:t xml:space="preserve"> </w:t>
      </w:r>
      <w:r>
        <w:rPr>
          <w:w w:val="110"/>
        </w:rPr>
        <w:t>los</w:t>
      </w:r>
      <w:r>
        <w:rPr>
          <w:spacing w:val="11"/>
          <w:w w:val="110"/>
        </w:rPr>
        <w:t xml:space="preserve"> </w:t>
      </w:r>
      <w:r>
        <w:rPr>
          <w:w w:val="110"/>
        </w:rPr>
        <w:t>procedimientos</w:t>
      </w:r>
      <w:r>
        <w:rPr>
          <w:spacing w:val="10"/>
          <w:w w:val="110"/>
        </w:rPr>
        <w:t xml:space="preserve"> </w:t>
      </w:r>
      <w:r>
        <w:rPr>
          <w:w w:val="110"/>
        </w:rPr>
        <w:t>de</w:t>
      </w:r>
      <w:r>
        <w:rPr>
          <w:spacing w:val="10"/>
          <w:w w:val="110"/>
        </w:rPr>
        <w:t xml:space="preserve"> </w:t>
      </w:r>
      <w:r>
        <w:rPr>
          <w:w w:val="110"/>
        </w:rPr>
        <w:t>subasta</w:t>
      </w:r>
      <w:r>
        <w:rPr>
          <w:spacing w:val="11"/>
          <w:w w:val="110"/>
        </w:rPr>
        <w:t xml:space="preserve"> </w:t>
      </w:r>
      <w:r>
        <w:rPr>
          <w:w w:val="110"/>
        </w:rPr>
        <w:t>pública.</w:t>
      </w:r>
    </w:p>
    <w:p w:rsidR="009627A3" w:rsidRDefault="009627A3">
      <w:pPr>
        <w:pStyle w:val="Textoindependiente"/>
        <w:spacing w:before="1"/>
        <w:rPr>
          <w:sz w:val="21"/>
        </w:rPr>
      </w:pPr>
    </w:p>
    <w:p w:rsidR="009627A3" w:rsidRDefault="00E35D77">
      <w:pPr>
        <w:pStyle w:val="Textoindependiente"/>
        <w:spacing w:line="247" w:lineRule="auto"/>
        <w:ind w:left="112" w:right="117"/>
        <w:jc w:val="both"/>
      </w:pPr>
      <w:r>
        <w:rPr>
          <w:b/>
          <w:w w:val="110"/>
        </w:rPr>
        <w:t xml:space="preserve">Artículo 58.- </w:t>
      </w:r>
      <w:r>
        <w:rPr>
          <w:w w:val="110"/>
        </w:rPr>
        <w:t>Las convocatorias públicas podrán referirse a la celebración de una o más subastas públicas, se publicarán por una sola vez, cuando menos en uno de los diarios de mayor circulación     en la capital del Estado y en uno de los diarios de mayor circulación n</w:t>
      </w:r>
      <w:r>
        <w:rPr>
          <w:w w:val="110"/>
        </w:rPr>
        <w:t>acional, así como a través del COMPRAMEX y</w:t>
      </w:r>
      <w:r>
        <w:rPr>
          <w:spacing w:val="21"/>
          <w:w w:val="110"/>
        </w:rPr>
        <w:t xml:space="preserve"> </w:t>
      </w:r>
      <w:r>
        <w:rPr>
          <w:w w:val="110"/>
        </w:rPr>
        <w:t>contendrán:</w:t>
      </w:r>
    </w:p>
    <w:p w:rsidR="009627A3" w:rsidRDefault="009627A3">
      <w:pPr>
        <w:pStyle w:val="Textoindependiente"/>
        <w:spacing w:before="10"/>
      </w:pPr>
    </w:p>
    <w:p w:rsidR="009627A3" w:rsidRDefault="00E35D77">
      <w:pPr>
        <w:pStyle w:val="Prrafodelista"/>
        <w:numPr>
          <w:ilvl w:val="0"/>
          <w:numId w:val="10"/>
        </w:numPr>
        <w:tabs>
          <w:tab w:val="left" w:pos="322"/>
        </w:tabs>
        <w:ind w:firstLine="0"/>
        <w:rPr>
          <w:sz w:val="20"/>
        </w:rPr>
      </w:pPr>
      <w:r>
        <w:rPr>
          <w:w w:val="110"/>
          <w:sz w:val="20"/>
        </w:rPr>
        <w:t>El nombre de la</w:t>
      </w:r>
      <w:r>
        <w:rPr>
          <w:spacing w:val="41"/>
          <w:w w:val="110"/>
          <w:sz w:val="20"/>
        </w:rPr>
        <w:t xml:space="preserve"> </w:t>
      </w:r>
      <w:r>
        <w:rPr>
          <w:w w:val="110"/>
          <w:sz w:val="20"/>
        </w:rPr>
        <w:t>convocante.</w:t>
      </w:r>
    </w:p>
    <w:p w:rsidR="009627A3" w:rsidRDefault="009627A3">
      <w:pPr>
        <w:pStyle w:val="Textoindependiente"/>
        <w:spacing w:before="5"/>
        <w:rPr>
          <w:sz w:val="21"/>
        </w:rPr>
      </w:pPr>
    </w:p>
    <w:p w:rsidR="009627A3" w:rsidRDefault="00E35D77">
      <w:pPr>
        <w:pStyle w:val="Prrafodelista"/>
        <w:numPr>
          <w:ilvl w:val="0"/>
          <w:numId w:val="10"/>
        </w:numPr>
        <w:tabs>
          <w:tab w:val="left" w:pos="404"/>
        </w:tabs>
        <w:ind w:left="403" w:hanging="291"/>
        <w:rPr>
          <w:sz w:val="20"/>
        </w:rPr>
      </w:pPr>
      <w:r>
        <w:rPr>
          <w:w w:val="110"/>
          <w:sz w:val="20"/>
        </w:rPr>
        <w:t xml:space="preserve">La descripción genérica de los bienes muebles e </w:t>
      </w:r>
      <w:r>
        <w:rPr>
          <w:spacing w:val="1"/>
          <w:w w:val="110"/>
          <w:sz w:val="20"/>
        </w:rPr>
        <w:t xml:space="preserve"> </w:t>
      </w:r>
      <w:r>
        <w:rPr>
          <w:w w:val="110"/>
          <w:sz w:val="20"/>
        </w:rPr>
        <w:t>inmuebles.</w:t>
      </w:r>
    </w:p>
    <w:p w:rsidR="009627A3" w:rsidRDefault="009627A3">
      <w:pPr>
        <w:pStyle w:val="Textoindependiente"/>
        <w:spacing w:before="2"/>
        <w:rPr>
          <w:sz w:val="21"/>
        </w:rPr>
      </w:pPr>
    </w:p>
    <w:p w:rsidR="009627A3" w:rsidRDefault="00E35D77">
      <w:pPr>
        <w:pStyle w:val="Prrafodelista"/>
        <w:numPr>
          <w:ilvl w:val="0"/>
          <w:numId w:val="10"/>
        </w:numPr>
        <w:tabs>
          <w:tab w:val="left" w:pos="483"/>
        </w:tabs>
        <w:spacing w:before="1"/>
        <w:ind w:left="482" w:hanging="370"/>
        <w:rPr>
          <w:sz w:val="20"/>
        </w:rPr>
      </w:pPr>
      <w:r>
        <w:rPr>
          <w:w w:val="110"/>
          <w:sz w:val="20"/>
        </w:rPr>
        <w:t>El</w:t>
      </w:r>
      <w:r>
        <w:rPr>
          <w:spacing w:val="11"/>
          <w:w w:val="110"/>
          <w:sz w:val="20"/>
        </w:rPr>
        <w:t xml:space="preserve"> </w:t>
      </w:r>
      <w:r>
        <w:rPr>
          <w:w w:val="110"/>
          <w:sz w:val="20"/>
        </w:rPr>
        <w:t>valor</w:t>
      </w:r>
      <w:r>
        <w:rPr>
          <w:spacing w:val="13"/>
          <w:w w:val="110"/>
          <w:sz w:val="20"/>
        </w:rPr>
        <w:t xml:space="preserve"> </w:t>
      </w:r>
      <w:r>
        <w:rPr>
          <w:w w:val="110"/>
          <w:sz w:val="20"/>
        </w:rPr>
        <w:t>de</w:t>
      </w:r>
      <w:r>
        <w:rPr>
          <w:spacing w:val="10"/>
          <w:w w:val="110"/>
          <w:sz w:val="20"/>
        </w:rPr>
        <w:t xml:space="preserve"> </w:t>
      </w:r>
      <w:r>
        <w:rPr>
          <w:w w:val="110"/>
          <w:sz w:val="20"/>
        </w:rPr>
        <w:t>los</w:t>
      </w:r>
      <w:r>
        <w:rPr>
          <w:spacing w:val="11"/>
          <w:w w:val="110"/>
          <w:sz w:val="20"/>
        </w:rPr>
        <w:t xml:space="preserve"> </w:t>
      </w:r>
      <w:r>
        <w:rPr>
          <w:w w:val="110"/>
          <w:sz w:val="20"/>
        </w:rPr>
        <w:t>bienes</w:t>
      </w:r>
      <w:r>
        <w:rPr>
          <w:spacing w:val="12"/>
          <w:w w:val="110"/>
          <w:sz w:val="20"/>
        </w:rPr>
        <w:t xml:space="preserve"> </w:t>
      </w:r>
      <w:r>
        <w:rPr>
          <w:w w:val="110"/>
          <w:sz w:val="20"/>
        </w:rPr>
        <w:t>que</w:t>
      </w:r>
      <w:r>
        <w:rPr>
          <w:spacing w:val="11"/>
          <w:w w:val="110"/>
          <w:sz w:val="20"/>
        </w:rPr>
        <w:t xml:space="preserve"> </w:t>
      </w:r>
      <w:r>
        <w:rPr>
          <w:w w:val="110"/>
          <w:sz w:val="20"/>
        </w:rPr>
        <w:t>servirá</w:t>
      </w:r>
      <w:r>
        <w:rPr>
          <w:spacing w:val="12"/>
          <w:w w:val="110"/>
          <w:sz w:val="20"/>
        </w:rPr>
        <w:t xml:space="preserve"> </w:t>
      </w:r>
      <w:r>
        <w:rPr>
          <w:w w:val="110"/>
          <w:sz w:val="20"/>
        </w:rPr>
        <w:t>de</w:t>
      </w:r>
      <w:r>
        <w:rPr>
          <w:spacing w:val="10"/>
          <w:w w:val="110"/>
          <w:sz w:val="20"/>
        </w:rPr>
        <w:t xml:space="preserve"> </w:t>
      </w:r>
      <w:r>
        <w:rPr>
          <w:w w:val="110"/>
          <w:sz w:val="20"/>
        </w:rPr>
        <w:t>base</w:t>
      </w:r>
      <w:r>
        <w:rPr>
          <w:spacing w:val="14"/>
          <w:w w:val="110"/>
          <w:sz w:val="20"/>
        </w:rPr>
        <w:t xml:space="preserve"> </w:t>
      </w:r>
      <w:r>
        <w:rPr>
          <w:w w:val="110"/>
          <w:sz w:val="20"/>
        </w:rPr>
        <w:t>para</w:t>
      </w:r>
      <w:r>
        <w:rPr>
          <w:spacing w:val="11"/>
          <w:w w:val="110"/>
          <w:sz w:val="20"/>
        </w:rPr>
        <w:t xml:space="preserve"> </w:t>
      </w:r>
      <w:r>
        <w:rPr>
          <w:w w:val="110"/>
          <w:sz w:val="20"/>
        </w:rPr>
        <w:t>la</w:t>
      </w:r>
      <w:r>
        <w:rPr>
          <w:spacing w:val="12"/>
          <w:w w:val="110"/>
          <w:sz w:val="20"/>
        </w:rPr>
        <w:t xml:space="preserve"> </w:t>
      </w:r>
      <w:r>
        <w:rPr>
          <w:w w:val="110"/>
          <w:sz w:val="20"/>
        </w:rPr>
        <w:t>subasta.</w:t>
      </w:r>
    </w:p>
    <w:p w:rsidR="009627A3" w:rsidRDefault="009627A3">
      <w:pPr>
        <w:pStyle w:val="Textoindependiente"/>
        <w:spacing w:before="4"/>
        <w:rPr>
          <w:sz w:val="21"/>
        </w:rPr>
      </w:pPr>
    </w:p>
    <w:p w:rsidR="009627A3" w:rsidRDefault="00E35D77">
      <w:pPr>
        <w:pStyle w:val="Prrafodelista"/>
        <w:numPr>
          <w:ilvl w:val="0"/>
          <w:numId w:val="10"/>
        </w:numPr>
        <w:tabs>
          <w:tab w:val="left" w:pos="500"/>
        </w:tabs>
        <w:spacing w:line="249" w:lineRule="auto"/>
        <w:ind w:right="121" w:firstLine="0"/>
        <w:rPr>
          <w:sz w:val="20"/>
        </w:rPr>
      </w:pPr>
      <w:r>
        <w:rPr>
          <w:w w:val="110"/>
          <w:sz w:val="20"/>
        </w:rPr>
        <w:t>La indicación de los lugares, fechas, horarios y medios electrónicos en los que los interesados podrán</w:t>
      </w:r>
      <w:r>
        <w:rPr>
          <w:spacing w:val="11"/>
          <w:w w:val="110"/>
          <w:sz w:val="20"/>
        </w:rPr>
        <w:t xml:space="preserve"> </w:t>
      </w:r>
      <w:r>
        <w:rPr>
          <w:w w:val="110"/>
          <w:sz w:val="20"/>
        </w:rPr>
        <w:t>obtener</w:t>
      </w:r>
      <w:r>
        <w:rPr>
          <w:spacing w:val="12"/>
          <w:w w:val="110"/>
          <w:sz w:val="20"/>
        </w:rPr>
        <w:t xml:space="preserve"> </w:t>
      </w:r>
      <w:r>
        <w:rPr>
          <w:w w:val="110"/>
          <w:sz w:val="20"/>
        </w:rPr>
        <w:t>las</w:t>
      </w:r>
      <w:r>
        <w:rPr>
          <w:spacing w:val="14"/>
          <w:w w:val="110"/>
          <w:sz w:val="20"/>
        </w:rPr>
        <w:t xml:space="preserve"> </w:t>
      </w:r>
      <w:r>
        <w:rPr>
          <w:w w:val="110"/>
          <w:sz w:val="20"/>
        </w:rPr>
        <w:t>bases</w:t>
      </w:r>
      <w:r>
        <w:rPr>
          <w:spacing w:val="10"/>
          <w:w w:val="110"/>
          <w:sz w:val="20"/>
        </w:rPr>
        <w:t xml:space="preserve"> </w:t>
      </w:r>
      <w:r>
        <w:rPr>
          <w:w w:val="110"/>
          <w:sz w:val="20"/>
        </w:rPr>
        <w:t>de</w:t>
      </w:r>
      <w:r>
        <w:rPr>
          <w:spacing w:val="11"/>
          <w:w w:val="110"/>
          <w:sz w:val="20"/>
        </w:rPr>
        <w:t xml:space="preserve"> </w:t>
      </w:r>
      <w:r>
        <w:rPr>
          <w:w w:val="110"/>
          <w:sz w:val="20"/>
        </w:rPr>
        <w:t>subasta</w:t>
      </w:r>
      <w:r>
        <w:rPr>
          <w:spacing w:val="11"/>
          <w:w w:val="110"/>
          <w:sz w:val="20"/>
        </w:rPr>
        <w:t xml:space="preserve"> </w:t>
      </w:r>
      <w:r>
        <w:rPr>
          <w:w w:val="110"/>
          <w:sz w:val="20"/>
        </w:rPr>
        <w:t>pública,</w:t>
      </w:r>
      <w:r>
        <w:rPr>
          <w:spacing w:val="12"/>
          <w:w w:val="110"/>
          <w:sz w:val="20"/>
        </w:rPr>
        <w:t xml:space="preserve"> </w:t>
      </w:r>
      <w:r>
        <w:rPr>
          <w:w w:val="110"/>
          <w:sz w:val="20"/>
        </w:rPr>
        <w:t>así</w:t>
      </w:r>
      <w:r>
        <w:rPr>
          <w:spacing w:val="13"/>
          <w:w w:val="110"/>
          <w:sz w:val="20"/>
        </w:rPr>
        <w:t xml:space="preserve"> </w:t>
      </w:r>
      <w:r>
        <w:rPr>
          <w:w w:val="110"/>
          <w:sz w:val="20"/>
        </w:rPr>
        <w:t>como</w:t>
      </w:r>
      <w:r>
        <w:rPr>
          <w:spacing w:val="11"/>
          <w:w w:val="110"/>
          <w:sz w:val="20"/>
        </w:rPr>
        <w:t xml:space="preserve"> </w:t>
      </w:r>
      <w:r>
        <w:rPr>
          <w:w w:val="110"/>
          <w:sz w:val="20"/>
        </w:rPr>
        <w:t>su</w:t>
      </w:r>
      <w:r>
        <w:rPr>
          <w:spacing w:val="9"/>
          <w:w w:val="110"/>
          <w:sz w:val="20"/>
        </w:rPr>
        <w:t xml:space="preserve"> </w:t>
      </w:r>
      <w:r>
        <w:rPr>
          <w:w w:val="110"/>
          <w:sz w:val="20"/>
        </w:rPr>
        <w:t>costo</w:t>
      </w:r>
      <w:r>
        <w:rPr>
          <w:spacing w:val="11"/>
          <w:w w:val="110"/>
          <w:sz w:val="20"/>
        </w:rPr>
        <w:t xml:space="preserve"> </w:t>
      </w:r>
      <w:r>
        <w:rPr>
          <w:w w:val="110"/>
          <w:sz w:val="20"/>
        </w:rPr>
        <w:t>y</w:t>
      </w:r>
      <w:r>
        <w:rPr>
          <w:spacing w:val="11"/>
          <w:w w:val="110"/>
          <w:sz w:val="20"/>
        </w:rPr>
        <w:t xml:space="preserve"> </w:t>
      </w:r>
      <w:r>
        <w:rPr>
          <w:w w:val="110"/>
          <w:sz w:val="20"/>
        </w:rPr>
        <w:t>forma</w:t>
      </w:r>
      <w:r>
        <w:rPr>
          <w:spacing w:val="10"/>
          <w:w w:val="110"/>
          <w:sz w:val="20"/>
        </w:rPr>
        <w:t xml:space="preserve"> </w:t>
      </w:r>
      <w:r>
        <w:rPr>
          <w:w w:val="110"/>
          <w:sz w:val="20"/>
        </w:rPr>
        <w:t>de</w:t>
      </w:r>
      <w:r>
        <w:rPr>
          <w:spacing w:val="11"/>
          <w:w w:val="110"/>
          <w:sz w:val="20"/>
        </w:rPr>
        <w:t xml:space="preserve"> </w:t>
      </w:r>
      <w:r>
        <w:rPr>
          <w:w w:val="110"/>
          <w:sz w:val="20"/>
        </w:rPr>
        <w:t>pago.</w:t>
      </w:r>
    </w:p>
    <w:p w:rsidR="009627A3" w:rsidRDefault="009627A3">
      <w:pPr>
        <w:pStyle w:val="Textoindependiente"/>
        <w:spacing w:before="3"/>
      </w:pPr>
    </w:p>
    <w:p w:rsidR="009627A3" w:rsidRDefault="00E35D77">
      <w:pPr>
        <w:pStyle w:val="Prrafodelista"/>
        <w:numPr>
          <w:ilvl w:val="0"/>
          <w:numId w:val="10"/>
        </w:numPr>
        <w:tabs>
          <w:tab w:val="left" w:pos="390"/>
        </w:tabs>
        <w:ind w:left="389" w:hanging="277"/>
        <w:jc w:val="both"/>
        <w:rPr>
          <w:sz w:val="20"/>
        </w:rPr>
      </w:pPr>
      <w:r>
        <w:rPr>
          <w:w w:val="110"/>
          <w:sz w:val="20"/>
        </w:rPr>
        <w:t>La</w:t>
      </w:r>
      <w:r>
        <w:rPr>
          <w:spacing w:val="10"/>
          <w:w w:val="110"/>
          <w:sz w:val="20"/>
        </w:rPr>
        <w:t xml:space="preserve"> </w:t>
      </w:r>
      <w:r>
        <w:rPr>
          <w:w w:val="110"/>
          <w:sz w:val="20"/>
        </w:rPr>
        <w:t>fecha,</w:t>
      </w:r>
      <w:r>
        <w:rPr>
          <w:spacing w:val="11"/>
          <w:w w:val="110"/>
          <w:sz w:val="20"/>
        </w:rPr>
        <w:t xml:space="preserve"> </w:t>
      </w:r>
      <w:r>
        <w:rPr>
          <w:w w:val="110"/>
          <w:sz w:val="20"/>
        </w:rPr>
        <w:t>hora</w:t>
      </w:r>
      <w:r>
        <w:rPr>
          <w:spacing w:val="11"/>
          <w:w w:val="110"/>
          <w:sz w:val="20"/>
        </w:rPr>
        <w:t xml:space="preserve"> </w:t>
      </w:r>
      <w:r>
        <w:rPr>
          <w:w w:val="110"/>
          <w:sz w:val="20"/>
        </w:rPr>
        <w:t>y</w:t>
      </w:r>
      <w:r>
        <w:rPr>
          <w:spacing w:val="10"/>
          <w:w w:val="110"/>
          <w:sz w:val="20"/>
        </w:rPr>
        <w:t xml:space="preserve"> </w:t>
      </w:r>
      <w:r>
        <w:rPr>
          <w:w w:val="110"/>
          <w:sz w:val="20"/>
        </w:rPr>
        <w:t>lugar</w:t>
      </w:r>
      <w:r>
        <w:rPr>
          <w:spacing w:val="13"/>
          <w:w w:val="110"/>
          <w:sz w:val="20"/>
        </w:rPr>
        <w:t xml:space="preserve"> </w:t>
      </w:r>
      <w:r>
        <w:rPr>
          <w:w w:val="110"/>
          <w:sz w:val="20"/>
        </w:rPr>
        <w:t>para</w:t>
      </w:r>
      <w:r>
        <w:rPr>
          <w:spacing w:val="11"/>
          <w:w w:val="110"/>
          <w:sz w:val="20"/>
        </w:rPr>
        <w:t xml:space="preserve"> </w:t>
      </w:r>
      <w:r>
        <w:rPr>
          <w:w w:val="110"/>
          <w:sz w:val="20"/>
        </w:rPr>
        <w:t>la</w:t>
      </w:r>
      <w:r>
        <w:rPr>
          <w:spacing w:val="10"/>
          <w:w w:val="110"/>
          <w:sz w:val="20"/>
        </w:rPr>
        <w:t xml:space="preserve"> </w:t>
      </w:r>
      <w:r>
        <w:rPr>
          <w:w w:val="110"/>
          <w:sz w:val="20"/>
        </w:rPr>
        <w:t>celebración</w:t>
      </w:r>
      <w:r>
        <w:rPr>
          <w:spacing w:val="11"/>
          <w:w w:val="110"/>
          <w:sz w:val="20"/>
        </w:rPr>
        <w:t xml:space="preserve"> </w:t>
      </w:r>
      <w:r>
        <w:rPr>
          <w:w w:val="110"/>
          <w:sz w:val="20"/>
        </w:rPr>
        <w:t>de</w:t>
      </w:r>
      <w:r>
        <w:rPr>
          <w:spacing w:val="9"/>
          <w:w w:val="110"/>
          <w:sz w:val="20"/>
        </w:rPr>
        <w:t xml:space="preserve"> </w:t>
      </w:r>
      <w:r>
        <w:rPr>
          <w:w w:val="110"/>
          <w:sz w:val="20"/>
        </w:rPr>
        <w:t>la</w:t>
      </w:r>
      <w:r>
        <w:rPr>
          <w:spacing w:val="12"/>
          <w:w w:val="110"/>
          <w:sz w:val="20"/>
        </w:rPr>
        <w:t xml:space="preserve"> </w:t>
      </w:r>
      <w:r>
        <w:rPr>
          <w:w w:val="110"/>
          <w:sz w:val="20"/>
        </w:rPr>
        <w:t>visita</w:t>
      </w:r>
      <w:r>
        <w:rPr>
          <w:spacing w:val="11"/>
          <w:w w:val="110"/>
          <w:sz w:val="20"/>
        </w:rPr>
        <w:t xml:space="preserve"> </w:t>
      </w:r>
      <w:r>
        <w:rPr>
          <w:w w:val="110"/>
          <w:sz w:val="20"/>
        </w:rPr>
        <w:t>de</w:t>
      </w:r>
      <w:r>
        <w:rPr>
          <w:spacing w:val="9"/>
          <w:w w:val="110"/>
          <w:sz w:val="20"/>
        </w:rPr>
        <w:t xml:space="preserve"> </w:t>
      </w:r>
      <w:r>
        <w:rPr>
          <w:w w:val="110"/>
          <w:sz w:val="20"/>
        </w:rPr>
        <w:t>inspección</w:t>
      </w:r>
      <w:r>
        <w:rPr>
          <w:spacing w:val="10"/>
          <w:w w:val="110"/>
          <w:sz w:val="20"/>
        </w:rPr>
        <w:t xml:space="preserve"> </w:t>
      </w:r>
      <w:r>
        <w:rPr>
          <w:w w:val="110"/>
          <w:sz w:val="20"/>
        </w:rPr>
        <w:t>y</w:t>
      </w:r>
      <w:r>
        <w:rPr>
          <w:spacing w:val="11"/>
          <w:w w:val="110"/>
          <w:sz w:val="20"/>
        </w:rPr>
        <w:t xml:space="preserve"> </w:t>
      </w:r>
      <w:r>
        <w:rPr>
          <w:w w:val="110"/>
          <w:sz w:val="20"/>
        </w:rPr>
        <w:t>de</w:t>
      </w:r>
      <w:r>
        <w:rPr>
          <w:spacing w:val="12"/>
          <w:w w:val="110"/>
          <w:sz w:val="20"/>
        </w:rPr>
        <w:t xml:space="preserve"> </w:t>
      </w:r>
      <w:r>
        <w:rPr>
          <w:w w:val="110"/>
          <w:sz w:val="20"/>
        </w:rPr>
        <w:t>la</w:t>
      </w:r>
      <w:r>
        <w:rPr>
          <w:spacing w:val="11"/>
          <w:w w:val="110"/>
          <w:sz w:val="20"/>
        </w:rPr>
        <w:t xml:space="preserve"> </w:t>
      </w:r>
      <w:r>
        <w:rPr>
          <w:w w:val="110"/>
          <w:sz w:val="20"/>
        </w:rPr>
        <w:t>j</w:t>
      </w:r>
      <w:r>
        <w:rPr>
          <w:w w:val="110"/>
          <w:sz w:val="20"/>
        </w:rPr>
        <w:t>unta</w:t>
      </w:r>
      <w:r>
        <w:rPr>
          <w:spacing w:val="10"/>
          <w:w w:val="110"/>
          <w:sz w:val="20"/>
        </w:rPr>
        <w:t xml:space="preserve"> </w:t>
      </w:r>
      <w:r>
        <w:rPr>
          <w:w w:val="110"/>
          <w:sz w:val="20"/>
        </w:rPr>
        <w:t>aclaratoria.</w:t>
      </w:r>
    </w:p>
    <w:p w:rsidR="009627A3" w:rsidRDefault="009627A3">
      <w:pPr>
        <w:pStyle w:val="Textoindependiente"/>
        <w:spacing w:before="5"/>
        <w:rPr>
          <w:sz w:val="21"/>
        </w:rPr>
      </w:pPr>
    </w:p>
    <w:p w:rsidR="009627A3" w:rsidRDefault="00E35D77">
      <w:pPr>
        <w:pStyle w:val="Prrafodelista"/>
        <w:numPr>
          <w:ilvl w:val="0"/>
          <w:numId w:val="10"/>
        </w:numPr>
        <w:tabs>
          <w:tab w:val="left" w:pos="469"/>
        </w:tabs>
        <w:ind w:left="468" w:hanging="356"/>
        <w:jc w:val="both"/>
        <w:rPr>
          <w:sz w:val="20"/>
        </w:rPr>
      </w:pPr>
      <w:r>
        <w:rPr>
          <w:w w:val="110"/>
          <w:sz w:val="20"/>
        </w:rPr>
        <w:t>La</w:t>
      </w:r>
      <w:r>
        <w:rPr>
          <w:spacing w:val="11"/>
          <w:w w:val="110"/>
          <w:sz w:val="20"/>
        </w:rPr>
        <w:t xml:space="preserve"> </w:t>
      </w:r>
      <w:r>
        <w:rPr>
          <w:w w:val="110"/>
          <w:sz w:val="20"/>
        </w:rPr>
        <w:t>fecha,</w:t>
      </w:r>
      <w:r>
        <w:rPr>
          <w:spacing w:val="12"/>
          <w:w w:val="110"/>
          <w:sz w:val="20"/>
        </w:rPr>
        <w:t xml:space="preserve"> </w:t>
      </w:r>
      <w:r>
        <w:rPr>
          <w:w w:val="110"/>
          <w:sz w:val="20"/>
        </w:rPr>
        <w:t>hora</w:t>
      </w:r>
      <w:r>
        <w:rPr>
          <w:spacing w:val="11"/>
          <w:w w:val="110"/>
          <w:sz w:val="20"/>
        </w:rPr>
        <w:t xml:space="preserve"> </w:t>
      </w:r>
      <w:r>
        <w:rPr>
          <w:w w:val="110"/>
          <w:sz w:val="20"/>
        </w:rPr>
        <w:t>y</w:t>
      </w:r>
      <w:r>
        <w:rPr>
          <w:spacing w:val="11"/>
          <w:w w:val="110"/>
          <w:sz w:val="20"/>
        </w:rPr>
        <w:t xml:space="preserve"> </w:t>
      </w:r>
      <w:r>
        <w:rPr>
          <w:w w:val="110"/>
          <w:sz w:val="20"/>
        </w:rPr>
        <w:t>lugar</w:t>
      </w:r>
      <w:r>
        <w:rPr>
          <w:spacing w:val="12"/>
          <w:w w:val="110"/>
          <w:sz w:val="20"/>
        </w:rPr>
        <w:t xml:space="preserve"> </w:t>
      </w:r>
      <w:r>
        <w:rPr>
          <w:w w:val="110"/>
          <w:sz w:val="20"/>
        </w:rPr>
        <w:t>de</w:t>
      </w:r>
      <w:r>
        <w:rPr>
          <w:spacing w:val="10"/>
          <w:w w:val="110"/>
          <w:sz w:val="20"/>
        </w:rPr>
        <w:t xml:space="preserve"> </w:t>
      </w:r>
      <w:r>
        <w:rPr>
          <w:w w:val="110"/>
          <w:sz w:val="20"/>
        </w:rPr>
        <w:t>celebración</w:t>
      </w:r>
      <w:r>
        <w:rPr>
          <w:spacing w:val="11"/>
          <w:w w:val="110"/>
          <w:sz w:val="20"/>
        </w:rPr>
        <w:t xml:space="preserve"> </w:t>
      </w:r>
      <w:r>
        <w:rPr>
          <w:w w:val="110"/>
          <w:sz w:val="20"/>
        </w:rPr>
        <w:t>del</w:t>
      </w:r>
      <w:r>
        <w:rPr>
          <w:spacing w:val="12"/>
          <w:w w:val="110"/>
          <w:sz w:val="20"/>
        </w:rPr>
        <w:t xml:space="preserve"> </w:t>
      </w:r>
      <w:r>
        <w:rPr>
          <w:w w:val="110"/>
          <w:sz w:val="20"/>
        </w:rPr>
        <w:t>acto</w:t>
      </w:r>
      <w:r>
        <w:rPr>
          <w:spacing w:val="12"/>
          <w:w w:val="110"/>
          <w:sz w:val="20"/>
        </w:rPr>
        <w:t xml:space="preserve"> </w:t>
      </w:r>
      <w:r>
        <w:rPr>
          <w:w w:val="110"/>
          <w:sz w:val="20"/>
        </w:rPr>
        <w:t>de</w:t>
      </w:r>
      <w:r>
        <w:rPr>
          <w:spacing w:val="10"/>
          <w:w w:val="110"/>
          <w:sz w:val="20"/>
        </w:rPr>
        <w:t xml:space="preserve"> </w:t>
      </w:r>
      <w:r>
        <w:rPr>
          <w:w w:val="110"/>
          <w:sz w:val="20"/>
        </w:rPr>
        <w:t>subasta.</w:t>
      </w:r>
    </w:p>
    <w:p w:rsidR="009627A3" w:rsidRDefault="009627A3">
      <w:pPr>
        <w:jc w:val="both"/>
        <w:rPr>
          <w:sz w:val="20"/>
        </w:rPr>
        <w:sectPr w:rsidR="009627A3">
          <w:pgSz w:w="12240" w:h="15840"/>
          <w:pgMar w:top="1680" w:right="1020" w:bottom="1120" w:left="1020" w:header="708" w:footer="934" w:gutter="0"/>
          <w:cols w:space="720"/>
        </w:sectPr>
      </w:pPr>
    </w:p>
    <w:p w:rsidR="009627A3" w:rsidRDefault="00E35D77">
      <w:pPr>
        <w:pStyle w:val="Prrafodelista"/>
        <w:numPr>
          <w:ilvl w:val="0"/>
          <w:numId w:val="10"/>
        </w:numPr>
        <w:tabs>
          <w:tab w:val="left" w:pos="558"/>
        </w:tabs>
        <w:spacing w:before="4" w:line="249" w:lineRule="auto"/>
        <w:ind w:right="121" w:firstLine="0"/>
        <w:jc w:val="both"/>
        <w:rPr>
          <w:sz w:val="20"/>
        </w:rPr>
      </w:pPr>
      <w:r>
        <w:rPr>
          <w:w w:val="110"/>
          <w:sz w:val="20"/>
        </w:rPr>
        <w:lastRenderedPageBreak/>
        <w:t>La indicación de las personas que estén impedidas a participar, conforme a las disposiciones de esta</w:t>
      </w:r>
      <w:r>
        <w:rPr>
          <w:spacing w:val="11"/>
          <w:w w:val="110"/>
          <w:sz w:val="20"/>
        </w:rPr>
        <w:t xml:space="preserve"> </w:t>
      </w:r>
      <w:r>
        <w:rPr>
          <w:w w:val="110"/>
          <w:sz w:val="20"/>
        </w:rPr>
        <w:t>Ley.</w:t>
      </w:r>
    </w:p>
    <w:p w:rsidR="009627A3" w:rsidRDefault="009627A3">
      <w:pPr>
        <w:pStyle w:val="Textoindependiente"/>
        <w:spacing w:before="6"/>
      </w:pPr>
    </w:p>
    <w:p w:rsidR="009627A3" w:rsidRDefault="00E35D77">
      <w:pPr>
        <w:pStyle w:val="Prrafodelista"/>
        <w:numPr>
          <w:ilvl w:val="0"/>
          <w:numId w:val="10"/>
        </w:numPr>
        <w:tabs>
          <w:tab w:val="left" w:pos="627"/>
        </w:tabs>
        <w:ind w:left="626" w:hanging="514"/>
        <w:jc w:val="both"/>
        <w:rPr>
          <w:sz w:val="20"/>
        </w:rPr>
      </w:pPr>
      <w:r>
        <w:rPr>
          <w:w w:val="110"/>
          <w:sz w:val="20"/>
        </w:rPr>
        <w:t>La</w:t>
      </w:r>
      <w:r>
        <w:rPr>
          <w:spacing w:val="10"/>
          <w:w w:val="110"/>
          <w:sz w:val="20"/>
        </w:rPr>
        <w:t xml:space="preserve"> </w:t>
      </w:r>
      <w:r>
        <w:rPr>
          <w:w w:val="110"/>
          <w:sz w:val="20"/>
        </w:rPr>
        <w:t>garantía</w:t>
      </w:r>
      <w:r>
        <w:rPr>
          <w:spacing w:val="11"/>
          <w:w w:val="110"/>
          <w:sz w:val="20"/>
        </w:rPr>
        <w:t xml:space="preserve"> </w:t>
      </w:r>
      <w:r>
        <w:rPr>
          <w:w w:val="110"/>
          <w:sz w:val="20"/>
        </w:rPr>
        <w:t>que</w:t>
      </w:r>
      <w:r>
        <w:rPr>
          <w:spacing w:val="13"/>
          <w:w w:val="110"/>
          <w:sz w:val="20"/>
        </w:rPr>
        <w:t xml:space="preserve"> </w:t>
      </w:r>
      <w:r>
        <w:rPr>
          <w:w w:val="110"/>
          <w:sz w:val="20"/>
        </w:rPr>
        <w:t>deberá</w:t>
      </w:r>
      <w:r>
        <w:rPr>
          <w:spacing w:val="11"/>
          <w:w w:val="110"/>
          <w:sz w:val="20"/>
        </w:rPr>
        <w:t xml:space="preserve"> </w:t>
      </w:r>
      <w:r>
        <w:rPr>
          <w:w w:val="110"/>
          <w:sz w:val="20"/>
        </w:rPr>
        <w:t>otorgarse</w:t>
      </w:r>
      <w:r>
        <w:rPr>
          <w:spacing w:val="10"/>
          <w:w w:val="110"/>
          <w:sz w:val="20"/>
        </w:rPr>
        <w:t xml:space="preserve"> </w:t>
      </w:r>
      <w:r>
        <w:rPr>
          <w:w w:val="110"/>
          <w:sz w:val="20"/>
        </w:rPr>
        <w:t>para</w:t>
      </w:r>
      <w:r>
        <w:rPr>
          <w:spacing w:val="11"/>
          <w:w w:val="110"/>
          <w:sz w:val="20"/>
        </w:rPr>
        <w:t xml:space="preserve"> </w:t>
      </w:r>
      <w:r>
        <w:rPr>
          <w:w w:val="110"/>
          <w:sz w:val="20"/>
        </w:rPr>
        <w:t>asegurar</w:t>
      </w:r>
      <w:r>
        <w:rPr>
          <w:spacing w:val="11"/>
          <w:w w:val="110"/>
          <w:sz w:val="20"/>
        </w:rPr>
        <w:t xml:space="preserve"> </w:t>
      </w:r>
      <w:r>
        <w:rPr>
          <w:w w:val="110"/>
          <w:sz w:val="20"/>
        </w:rPr>
        <w:t>la</w:t>
      </w:r>
      <w:r>
        <w:rPr>
          <w:spacing w:val="11"/>
          <w:w w:val="110"/>
          <w:sz w:val="20"/>
        </w:rPr>
        <w:t xml:space="preserve"> </w:t>
      </w:r>
      <w:r>
        <w:rPr>
          <w:w w:val="110"/>
          <w:sz w:val="20"/>
        </w:rPr>
        <w:t>seriedad</w:t>
      </w:r>
      <w:r>
        <w:rPr>
          <w:spacing w:val="12"/>
          <w:w w:val="110"/>
          <w:sz w:val="20"/>
        </w:rPr>
        <w:t xml:space="preserve"> </w:t>
      </w:r>
      <w:r>
        <w:rPr>
          <w:w w:val="110"/>
          <w:sz w:val="20"/>
        </w:rPr>
        <w:t>de</w:t>
      </w:r>
      <w:r>
        <w:rPr>
          <w:spacing w:val="10"/>
          <w:w w:val="110"/>
          <w:sz w:val="20"/>
        </w:rPr>
        <w:t xml:space="preserve"> </w:t>
      </w:r>
      <w:r>
        <w:rPr>
          <w:w w:val="110"/>
          <w:sz w:val="20"/>
        </w:rPr>
        <w:t>la</w:t>
      </w:r>
      <w:r>
        <w:rPr>
          <w:spacing w:val="11"/>
          <w:w w:val="110"/>
          <w:sz w:val="20"/>
        </w:rPr>
        <w:t xml:space="preserve"> </w:t>
      </w:r>
      <w:r>
        <w:rPr>
          <w:w w:val="110"/>
          <w:sz w:val="20"/>
        </w:rPr>
        <w:t>postura.</w:t>
      </w:r>
    </w:p>
    <w:p w:rsidR="009627A3" w:rsidRDefault="009627A3">
      <w:pPr>
        <w:pStyle w:val="Textoindependiente"/>
        <w:spacing w:before="2"/>
        <w:rPr>
          <w:sz w:val="21"/>
        </w:rPr>
      </w:pPr>
    </w:p>
    <w:p w:rsidR="009627A3" w:rsidRDefault="00E35D77">
      <w:pPr>
        <w:pStyle w:val="Textoindependiente"/>
        <w:spacing w:line="249" w:lineRule="auto"/>
        <w:ind w:left="112" w:right="120"/>
        <w:jc w:val="both"/>
      </w:pPr>
      <w:r>
        <w:rPr>
          <w:w w:val="110"/>
        </w:rPr>
        <w:t>Los demás requisitos generales que deberán cumplir los interesados, según las características de los bienes.</w:t>
      </w:r>
    </w:p>
    <w:p w:rsidR="009627A3" w:rsidRDefault="009627A3">
      <w:pPr>
        <w:pStyle w:val="Textoindependiente"/>
        <w:spacing w:before="5"/>
      </w:pPr>
    </w:p>
    <w:p w:rsidR="009627A3" w:rsidRDefault="00E35D77">
      <w:pPr>
        <w:pStyle w:val="Textoindependiente"/>
        <w:spacing w:before="1" w:line="247" w:lineRule="auto"/>
        <w:ind w:left="112" w:right="116"/>
        <w:jc w:val="both"/>
      </w:pPr>
      <w:r>
        <w:rPr>
          <w:b/>
          <w:w w:val="110"/>
        </w:rPr>
        <w:t xml:space="preserve">Artículo 59.- </w:t>
      </w:r>
      <w:r>
        <w:rPr>
          <w:w w:val="110"/>
        </w:rPr>
        <w:t xml:space="preserve">Las bases de la subasta pública contendrán los requisitos que se establezcan en el reglamento de esta Ley, </w:t>
      </w:r>
      <w:r>
        <w:rPr>
          <w:w w:val="110"/>
        </w:rPr>
        <w:t>y se pondrán a la venta a partir del día hábil siguiente al de la última publicación de la convocatoria y hasta un día hábil anterior  a la fecha  de la visita  de  inspección  de los</w:t>
      </w:r>
      <w:r>
        <w:rPr>
          <w:spacing w:val="10"/>
          <w:w w:val="110"/>
        </w:rPr>
        <w:t xml:space="preserve"> </w:t>
      </w:r>
      <w:r>
        <w:rPr>
          <w:w w:val="110"/>
        </w:rPr>
        <w:t>bienes.</w:t>
      </w:r>
    </w:p>
    <w:p w:rsidR="009627A3" w:rsidRDefault="009627A3">
      <w:pPr>
        <w:pStyle w:val="Textoindependiente"/>
        <w:spacing w:before="10"/>
      </w:pPr>
    </w:p>
    <w:p w:rsidR="009627A3" w:rsidRDefault="00E35D77">
      <w:pPr>
        <w:pStyle w:val="Textoindependiente"/>
        <w:spacing w:line="249" w:lineRule="auto"/>
        <w:ind w:left="112" w:right="111"/>
        <w:jc w:val="both"/>
      </w:pPr>
      <w:r>
        <w:rPr>
          <w:b/>
          <w:w w:val="105"/>
        </w:rPr>
        <w:t xml:space="preserve">Artículo 60.- </w:t>
      </w:r>
      <w:r>
        <w:rPr>
          <w:w w:val="105"/>
        </w:rPr>
        <w:t>Para determinar el valor de los inmuebles  que  s</w:t>
      </w:r>
      <w:r>
        <w:rPr>
          <w:w w:val="105"/>
        </w:rPr>
        <w:t>ervirá  de  base  para  la  subasta,  se  tomará en cuenta el avalúo que emita  el  Instituto  de  Información  e  Investigación  Geográfica, Estadística</w:t>
      </w:r>
      <w:r>
        <w:rPr>
          <w:spacing w:val="15"/>
          <w:w w:val="105"/>
        </w:rPr>
        <w:t xml:space="preserve"> </w:t>
      </w:r>
      <w:r>
        <w:rPr>
          <w:w w:val="105"/>
        </w:rPr>
        <w:t>y</w:t>
      </w:r>
      <w:r>
        <w:rPr>
          <w:spacing w:val="15"/>
          <w:w w:val="105"/>
        </w:rPr>
        <w:t xml:space="preserve"> </w:t>
      </w:r>
      <w:r>
        <w:rPr>
          <w:w w:val="105"/>
        </w:rPr>
        <w:t>Catastral</w:t>
      </w:r>
      <w:r>
        <w:rPr>
          <w:spacing w:val="16"/>
          <w:w w:val="105"/>
        </w:rPr>
        <w:t xml:space="preserve"> </w:t>
      </w:r>
      <w:r>
        <w:rPr>
          <w:w w:val="105"/>
        </w:rPr>
        <w:t>del</w:t>
      </w:r>
      <w:r>
        <w:rPr>
          <w:spacing w:val="15"/>
          <w:w w:val="105"/>
        </w:rPr>
        <w:t xml:space="preserve"> </w:t>
      </w:r>
      <w:r>
        <w:rPr>
          <w:w w:val="105"/>
        </w:rPr>
        <w:t>Estado</w:t>
      </w:r>
      <w:r>
        <w:rPr>
          <w:spacing w:val="15"/>
          <w:w w:val="105"/>
        </w:rPr>
        <w:t xml:space="preserve"> </w:t>
      </w:r>
      <w:r>
        <w:rPr>
          <w:w w:val="105"/>
        </w:rPr>
        <w:t>de</w:t>
      </w:r>
      <w:r>
        <w:rPr>
          <w:spacing w:val="17"/>
          <w:w w:val="105"/>
        </w:rPr>
        <w:t xml:space="preserve"> </w:t>
      </w:r>
      <w:r>
        <w:rPr>
          <w:w w:val="105"/>
        </w:rPr>
        <w:t>México.</w:t>
      </w:r>
    </w:p>
    <w:p w:rsidR="009627A3" w:rsidRDefault="009627A3">
      <w:pPr>
        <w:pStyle w:val="Textoindependiente"/>
        <w:spacing w:before="2"/>
      </w:pPr>
    </w:p>
    <w:p w:rsidR="009627A3" w:rsidRDefault="00E35D77">
      <w:pPr>
        <w:pStyle w:val="Textoindependiente"/>
        <w:spacing w:line="249" w:lineRule="auto"/>
        <w:ind w:left="112" w:right="121"/>
        <w:jc w:val="both"/>
      </w:pPr>
      <w:r>
        <w:rPr>
          <w:w w:val="110"/>
        </w:rPr>
        <w:t>El valor de los muebles que servirá de base para la subasta se determinará conforme al avalúo que apruebe la convocante, en términos del reglamento de esta Ley.</w:t>
      </w:r>
    </w:p>
    <w:p w:rsidR="009627A3" w:rsidRDefault="009627A3">
      <w:pPr>
        <w:pStyle w:val="Textoindependiente"/>
        <w:spacing w:before="6"/>
      </w:pPr>
    </w:p>
    <w:p w:rsidR="009627A3" w:rsidRDefault="00E35D77">
      <w:pPr>
        <w:pStyle w:val="Textoindependiente"/>
        <w:ind w:left="112"/>
        <w:jc w:val="both"/>
      </w:pPr>
      <w:r>
        <w:rPr>
          <w:b/>
          <w:w w:val="110"/>
        </w:rPr>
        <w:t xml:space="preserve">Artículo 61.- </w:t>
      </w:r>
      <w:r>
        <w:rPr>
          <w:w w:val="110"/>
        </w:rPr>
        <w:t>En el procedimiento de subasta pública se observará lo siguiente:</w:t>
      </w:r>
    </w:p>
    <w:p w:rsidR="009627A3" w:rsidRDefault="009627A3">
      <w:pPr>
        <w:pStyle w:val="Textoindependiente"/>
        <w:spacing w:before="2"/>
        <w:rPr>
          <w:sz w:val="21"/>
        </w:rPr>
      </w:pPr>
    </w:p>
    <w:p w:rsidR="009627A3" w:rsidRDefault="00E35D77">
      <w:pPr>
        <w:pStyle w:val="Prrafodelista"/>
        <w:numPr>
          <w:ilvl w:val="0"/>
          <w:numId w:val="9"/>
        </w:numPr>
        <w:tabs>
          <w:tab w:val="left" w:pos="325"/>
        </w:tabs>
        <w:spacing w:line="247" w:lineRule="auto"/>
        <w:ind w:right="119" w:firstLine="0"/>
        <w:jc w:val="both"/>
        <w:rPr>
          <w:sz w:val="20"/>
        </w:rPr>
      </w:pPr>
      <w:r>
        <w:rPr>
          <w:w w:val="110"/>
          <w:sz w:val="20"/>
        </w:rPr>
        <w:t>La presentaci</w:t>
      </w:r>
      <w:r>
        <w:rPr>
          <w:w w:val="110"/>
          <w:sz w:val="20"/>
        </w:rPr>
        <w:t>ón, apertura y evaluación de posturas, emisión del dictamen y fallo de adjudicación se realizará en un solo</w:t>
      </w:r>
      <w:r>
        <w:rPr>
          <w:spacing w:val="43"/>
          <w:w w:val="110"/>
          <w:sz w:val="20"/>
        </w:rPr>
        <w:t xml:space="preserve"> </w:t>
      </w:r>
      <w:r>
        <w:rPr>
          <w:w w:val="110"/>
          <w:sz w:val="20"/>
        </w:rPr>
        <w:t>acto.</w:t>
      </w:r>
    </w:p>
    <w:p w:rsidR="009627A3" w:rsidRDefault="009627A3">
      <w:pPr>
        <w:pStyle w:val="Textoindependiente"/>
        <w:spacing w:before="10"/>
      </w:pPr>
    </w:p>
    <w:p w:rsidR="009627A3" w:rsidRDefault="00E35D77">
      <w:pPr>
        <w:pStyle w:val="Prrafodelista"/>
        <w:numPr>
          <w:ilvl w:val="0"/>
          <w:numId w:val="9"/>
        </w:numPr>
        <w:tabs>
          <w:tab w:val="left" w:pos="419"/>
        </w:tabs>
        <w:spacing w:before="1" w:line="247" w:lineRule="auto"/>
        <w:ind w:right="122" w:firstLine="0"/>
        <w:jc w:val="both"/>
        <w:rPr>
          <w:sz w:val="20"/>
        </w:rPr>
      </w:pPr>
      <w:r>
        <w:rPr>
          <w:w w:val="110"/>
          <w:sz w:val="20"/>
        </w:rPr>
        <w:t>El comité de arrendamientos, adquisiciones de inmuebles y enajenaciones se declarará en sesión permanente</w:t>
      </w:r>
      <w:r>
        <w:rPr>
          <w:spacing w:val="7"/>
          <w:w w:val="110"/>
          <w:sz w:val="20"/>
        </w:rPr>
        <w:t xml:space="preserve"> </w:t>
      </w:r>
      <w:r>
        <w:rPr>
          <w:w w:val="110"/>
          <w:sz w:val="20"/>
        </w:rPr>
        <w:t>a</w:t>
      </w:r>
      <w:r>
        <w:rPr>
          <w:spacing w:val="8"/>
          <w:w w:val="110"/>
          <w:sz w:val="20"/>
        </w:rPr>
        <w:t xml:space="preserve"> </w:t>
      </w:r>
      <w:r>
        <w:rPr>
          <w:w w:val="110"/>
          <w:sz w:val="20"/>
        </w:rPr>
        <w:t>partir</w:t>
      </w:r>
      <w:r>
        <w:rPr>
          <w:spacing w:val="10"/>
          <w:w w:val="110"/>
          <w:sz w:val="20"/>
        </w:rPr>
        <w:t xml:space="preserve"> </w:t>
      </w:r>
      <w:r>
        <w:rPr>
          <w:w w:val="110"/>
          <w:sz w:val="20"/>
        </w:rPr>
        <w:t>del</w:t>
      </w:r>
      <w:r>
        <w:rPr>
          <w:spacing w:val="8"/>
          <w:w w:val="110"/>
          <w:sz w:val="20"/>
        </w:rPr>
        <w:t xml:space="preserve"> </w:t>
      </w:r>
      <w:r>
        <w:rPr>
          <w:w w:val="110"/>
          <w:sz w:val="20"/>
        </w:rPr>
        <w:t>inicio</w:t>
      </w:r>
      <w:r>
        <w:rPr>
          <w:spacing w:val="7"/>
          <w:w w:val="110"/>
          <w:sz w:val="20"/>
        </w:rPr>
        <w:t xml:space="preserve"> </w:t>
      </w:r>
      <w:r>
        <w:rPr>
          <w:w w:val="110"/>
          <w:sz w:val="20"/>
        </w:rPr>
        <w:t>del</w:t>
      </w:r>
      <w:r>
        <w:rPr>
          <w:spacing w:val="8"/>
          <w:w w:val="110"/>
          <w:sz w:val="20"/>
        </w:rPr>
        <w:t xml:space="preserve"> </w:t>
      </w:r>
      <w:r>
        <w:rPr>
          <w:w w:val="110"/>
          <w:sz w:val="20"/>
        </w:rPr>
        <w:t>acto,</w:t>
      </w:r>
      <w:r>
        <w:rPr>
          <w:spacing w:val="9"/>
          <w:w w:val="110"/>
          <w:sz w:val="20"/>
        </w:rPr>
        <w:t xml:space="preserve"> </w:t>
      </w:r>
      <w:r>
        <w:rPr>
          <w:w w:val="110"/>
          <w:sz w:val="20"/>
        </w:rPr>
        <w:t>hasta</w:t>
      </w:r>
      <w:r>
        <w:rPr>
          <w:spacing w:val="9"/>
          <w:w w:val="110"/>
          <w:sz w:val="20"/>
        </w:rPr>
        <w:t xml:space="preserve"> </w:t>
      </w:r>
      <w:r>
        <w:rPr>
          <w:w w:val="110"/>
          <w:sz w:val="20"/>
        </w:rPr>
        <w:t>comunicar</w:t>
      </w:r>
      <w:r>
        <w:rPr>
          <w:spacing w:val="9"/>
          <w:w w:val="110"/>
          <w:sz w:val="20"/>
        </w:rPr>
        <w:t xml:space="preserve"> </w:t>
      </w:r>
      <w:r>
        <w:rPr>
          <w:w w:val="110"/>
          <w:sz w:val="20"/>
        </w:rPr>
        <w:t>a</w:t>
      </w:r>
      <w:r>
        <w:rPr>
          <w:spacing w:val="9"/>
          <w:w w:val="110"/>
          <w:sz w:val="20"/>
        </w:rPr>
        <w:t xml:space="preserve"> </w:t>
      </w:r>
      <w:r>
        <w:rPr>
          <w:w w:val="110"/>
          <w:sz w:val="20"/>
        </w:rPr>
        <w:t>los</w:t>
      </w:r>
      <w:r>
        <w:rPr>
          <w:spacing w:val="7"/>
          <w:w w:val="110"/>
          <w:sz w:val="20"/>
        </w:rPr>
        <w:t xml:space="preserve"> </w:t>
      </w:r>
      <w:r>
        <w:rPr>
          <w:w w:val="110"/>
          <w:sz w:val="20"/>
        </w:rPr>
        <w:t>interesados</w:t>
      </w:r>
      <w:r>
        <w:rPr>
          <w:spacing w:val="8"/>
          <w:w w:val="110"/>
          <w:sz w:val="20"/>
        </w:rPr>
        <w:t xml:space="preserve"> </w:t>
      </w:r>
      <w:r>
        <w:rPr>
          <w:w w:val="110"/>
          <w:sz w:val="20"/>
        </w:rPr>
        <w:t>el</w:t>
      </w:r>
      <w:r>
        <w:rPr>
          <w:spacing w:val="8"/>
          <w:w w:val="110"/>
          <w:sz w:val="20"/>
        </w:rPr>
        <w:t xml:space="preserve"> </w:t>
      </w:r>
      <w:r>
        <w:rPr>
          <w:w w:val="110"/>
          <w:sz w:val="20"/>
        </w:rPr>
        <w:t>fallo</w:t>
      </w:r>
      <w:r>
        <w:rPr>
          <w:spacing w:val="7"/>
          <w:w w:val="110"/>
          <w:sz w:val="20"/>
        </w:rPr>
        <w:t xml:space="preserve"> </w:t>
      </w:r>
      <w:r>
        <w:rPr>
          <w:w w:val="110"/>
          <w:sz w:val="20"/>
        </w:rPr>
        <w:t>de</w:t>
      </w:r>
      <w:r>
        <w:rPr>
          <w:spacing w:val="8"/>
          <w:w w:val="110"/>
          <w:sz w:val="20"/>
        </w:rPr>
        <w:t xml:space="preserve"> </w:t>
      </w:r>
      <w:r>
        <w:rPr>
          <w:w w:val="110"/>
          <w:sz w:val="20"/>
        </w:rPr>
        <w:t>adjudicación.</w:t>
      </w:r>
    </w:p>
    <w:p w:rsidR="009627A3" w:rsidRDefault="009627A3">
      <w:pPr>
        <w:pStyle w:val="Textoindependiente"/>
        <w:spacing w:before="7"/>
      </w:pPr>
    </w:p>
    <w:p w:rsidR="009627A3" w:rsidRDefault="00E35D77">
      <w:pPr>
        <w:pStyle w:val="Prrafodelista"/>
        <w:numPr>
          <w:ilvl w:val="0"/>
          <w:numId w:val="9"/>
        </w:numPr>
        <w:tabs>
          <w:tab w:val="left" w:pos="493"/>
        </w:tabs>
        <w:spacing w:line="249" w:lineRule="auto"/>
        <w:ind w:right="118" w:firstLine="0"/>
        <w:jc w:val="both"/>
        <w:rPr>
          <w:sz w:val="20"/>
        </w:rPr>
      </w:pPr>
      <w:r>
        <w:rPr>
          <w:w w:val="110"/>
          <w:sz w:val="20"/>
        </w:rPr>
        <w:t>El acto de presentación, apertura y evaluación de posturas, dictamen y fallo, se celebrará dentro del</w:t>
      </w:r>
      <w:r>
        <w:rPr>
          <w:spacing w:val="10"/>
          <w:w w:val="110"/>
          <w:sz w:val="20"/>
        </w:rPr>
        <w:t xml:space="preserve"> </w:t>
      </w:r>
      <w:r>
        <w:rPr>
          <w:w w:val="110"/>
          <w:sz w:val="20"/>
        </w:rPr>
        <w:t>plazo</w:t>
      </w:r>
      <w:r>
        <w:rPr>
          <w:spacing w:val="11"/>
          <w:w w:val="110"/>
          <w:sz w:val="20"/>
        </w:rPr>
        <w:t xml:space="preserve"> </w:t>
      </w:r>
      <w:r>
        <w:rPr>
          <w:w w:val="110"/>
          <w:sz w:val="20"/>
        </w:rPr>
        <w:t>de</w:t>
      </w:r>
      <w:r>
        <w:rPr>
          <w:spacing w:val="10"/>
          <w:w w:val="110"/>
          <w:sz w:val="20"/>
        </w:rPr>
        <w:t xml:space="preserve"> </w:t>
      </w:r>
      <w:r>
        <w:rPr>
          <w:w w:val="110"/>
          <w:sz w:val="20"/>
        </w:rPr>
        <w:t>quince</w:t>
      </w:r>
      <w:r>
        <w:rPr>
          <w:spacing w:val="11"/>
          <w:w w:val="110"/>
          <w:sz w:val="20"/>
        </w:rPr>
        <w:t xml:space="preserve"> </w:t>
      </w:r>
      <w:r>
        <w:rPr>
          <w:w w:val="110"/>
          <w:sz w:val="20"/>
        </w:rPr>
        <w:t>días</w:t>
      </w:r>
      <w:r>
        <w:rPr>
          <w:spacing w:val="13"/>
          <w:w w:val="110"/>
          <w:sz w:val="20"/>
        </w:rPr>
        <w:t xml:space="preserve"> </w:t>
      </w:r>
      <w:r>
        <w:rPr>
          <w:w w:val="110"/>
          <w:sz w:val="20"/>
        </w:rPr>
        <w:t>hábiles</w:t>
      </w:r>
      <w:r>
        <w:rPr>
          <w:spacing w:val="9"/>
          <w:w w:val="110"/>
          <w:sz w:val="20"/>
        </w:rPr>
        <w:t xml:space="preserve"> </w:t>
      </w:r>
      <w:r>
        <w:rPr>
          <w:w w:val="110"/>
          <w:sz w:val="20"/>
        </w:rPr>
        <w:t>siguientes</w:t>
      </w:r>
      <w:r>
        <w:rPr>
          <w:spacing w:val="9"/>
          <w:w w:val="110"/>
          <w:sz w:val="20"/>
        </w:rPr>
        <w:t xml:space="preserve"> </w:t>
      </w:r>
      <w:r>
        <w:rPr>
          <w:w w:val="110"/>
          <w:sz w:val="20"/>
        </w:rPr>
        <w:t>a</w:t>
      </w:r>
      <w:r>
        <w:rPr>
          <w:spacing w:val="11"/>
          <w:w w:val="110"/>
          <w:sz w:val="20"/>
        </w:rPr>
        <w:t xml:space="preserve"> </w:t>
      </w:r>
      <w:r>
        <w:rPr>
          <w:w w:val="110"/>
          <w:sz w:val="20"/>
        </w:rPr>
        <w:t>la</w:t>
      </w:r>
      <w:r>
        <w:rPr>
          <w:spacing w:val="10"/>
          <w:w w:val="110"/>
          <w:sz w:val="20"/>
        </w:rPr>
        <w:t xml:space="preserve"> </w:t>
      </w:r>
      <w:r>
        <w:rPr>
          <w:w w:val="110"/>
          <w:sz w:val="20"/>
        </w:rPr>
        <w:t>última</w:t>
      </w:r>
      <w:r>
        <w:rPr>
          <w:spacing w:val="11"/>
          <w:w w:val="110"/>
          <w:sz w:val="20"/>
        </w:rPr>
        <w:t xml:space="preserve"> </w:t>
      </w:r>
      <w:r>
        <w:rPr>
          <w:w w:val="110"/>
          <w:sz w:val="20"/>
        </w:rPr>
        <w:t>publicación</w:t>
      </w:r>
      <w:r>
        <w:rPr>
          <w:spacing w:val="10"/>
          <w:w w:val="110"/>
          <w:sz w:val="20"/>
        </w:rPr>
        <w:t xml:space="preserve"> </w:t>
      </w:r>
      <w:r>
        <w:rPr>
          <w:w w:val="110"/>
          <w:sz w:val="20"/>
        </w:rPr>
        <w:t>de</w:t>
      </w:r>
      <w:r>
        <w:rPr>
          <w:spacing w:val="10"/>
          <w:w w:val="110"/>
          <w:sz w:val="20"/>
        </w:rPr>
        <w:t xml:space="preserve"> </w:t>
      </w:r>
      <w:r>
        <w:rPr>
          <w:w w:val="110"/>
          <w:sz w:val="20"/>
        </w:rPr>
        <w:t>la</w:t>
      </w:r>
      <w:r>
        <w:rPr>
          <w:spacing w:val="10"/>
          <w:w w:val="110"/>
          <w:sz w:val="20"/>
        </w:rPr>
        <w:t xml:space="preserve"> </w:t>
      </w:r>
      <w:r>
        <w:rPr>
          <w:w w:val="110"/>
          <w:sz w:val="20"/>
        </w:rPr>
        <w:t>convocatoria.</w:t>
      </w:r>
    </w:p>
    <w:p w:rsidR="009627A3" w:rsidRDefault="009627A3">
      <w:pPr>
        <w:pStyle w:val="Textoindependiente"/>
        <w:spacing w:before="6"/>
      </w:pPr>
    </w:p>
    <w:p w:rsidR="009627A3" w:rsidRDefault="00E35D77">
      <w:pPr>
        <w:pStyle w:val="Prrafodelista"/>
        <w:numPr>
          <w:ilvl w:val="0"/>
          <w:numId w:val="9"/>
        </w:numPr>
        <w:tabs>
          <w:tab w:val="left" w:pos="476"/>
        </w:tabs>
        <w:spacing w:line="247" w:lineRule="auto"/>
        <w:ind w:right="121" w:firstLine="0"/>
        <w:jc w:val="both"/>
        <w:rPr>
          <w:sz w:val="20"/>
        </w:rPr>
      </w:pPr>
      <w:r>
        <w:rPr>
          <w:w w:val="110"/>
          <w:sz w:val="20"/>
        </w:rPr>
        <w:t>Los interesados deberán registrarse el día y  la hora fijados para el acto de presentación,  apertura  y evaluación de posturas, dictamen y fallo. Tratándose de bienes muebles, el registro se realizará simultáneamente</w:t>
      </w:r>
      <w:r>
        <w:rPr>
          <w:spacing w:val="10"/>
          <w:w w:val="110"/>
          <w:sz w:val="20"/>
        </w:rPr>
        <w:t xml:space="preserve"> </w:t>
      </w:r>
      <w:r>
        <w:rPr>
          <w:w w:val="110"/>
          <w:sz w:val="20"/>
        </w:rPr>
        <w:t>con</w:t>
      </w:r>
      <w:r>
        <w:rPr>
          <w:spacing w:val="12"/>
          <w:w w:val="110"/>
          <w:sz w:val="20"/>
        </w:rPr>
        <w:t xml:space="preserve"> </w:t>
      </w:r>
      <w:r>
        <w:rPr>
          <w:w w:val="110"/>
          <w:sz w:val="20"/>
        </w:rPr>
        <w:t>la</w:t>
      </w:r>
      <w:r>
        <w:rPr>
          <w:spacing w:val="14"/>
          <w:w w:val="110"/>
          <w:sz w:val="20"/>
        </w:rPr>
        <w:t xml:space="preserve"> </w:t>
      </w:r>
      <w:r>
        <w:rPr>
          <w:w w:val="110"/>
          <w:sz w:val="20"/>
        </w:rPr>
        <w:t>venta</w:t>
      </w:r>
      <w:r>
        <w:rPr>
          <w:spacing w:val="12"/>
          <w:w w:val="110"/>
          <w:sz w:val="20"/>
        </w:rPr>
        <w:t xml:space="preserve"> </w:t>
      </w:r>
      <w:r>
        <w:rPr>
          <w:w w:val="110"/>
          <w:sz w:val="20"/>
        </w:rPr>
        <w:t>de</w:t>
      </w:r>
      <w:r>
        <w:rPr>
          <w:spacing w:val="11"/>
          <w:w w:val="110"/>
          <w:sz w:val="20"/>
        </w:rPr>
        <w:t xml:space="preserve"> </w:t>
      </w:r>
      <w:r>
        <w:rPr>
          <w:w w:val="110"/>
          <w:sz w:val="20"/>
        </w:rPr>
        <w:t>las</w:t>
      </w:r>
      <w:r>
        <w:rPr>
          <w:spacing w:val="10"/>
          <w:w w:val="110"/>
          <w:sz w:val="20"/>
        </w:rPr>
        <w:t xml:space="preserve"> </w:t>
      </w:r>
      <w:r>
        <w:rPr>
          <w:w w:val="110"/>
          <w:sz w:val="20"/>
        </w:rPr>
        <w:t>bases</w:t>
      </w:r>
      <w:r>
        <w:rPr>
          <w:spacing w:val="14"/>
          <w:w w:val="110"/>
          <w:sz w:val="20"/>
        </w:rPr>
        <w:t xml:space="preserve"> </w:t>
      </w:r>
      <w:r>
        <w:rPr>
          <w:w w:val="110"/>
          <w:sz w:val="20"/>
        </w:rPr>
        <w:t>de</w:t>
      </w:r>
      <w:r>
        <w:rPr>
          <w:spacing w:val="11"/>
          <w:w w:val="110"/>
          <w:sz w:val="20"/>
        </w:rPr>
        <w:t xml:space="preserve"> </w:t>
      </w:r>
      <w:r>
        <w:rPr>
          <w:w w:val="110"/>
          <w:sz w:val="20"/>
        </w:rPr>
        <w:t>la</w:t>
      </w:r>
      <w:r>
        <w:rPr>
          <w:spacing w:val="14"/>
          <w:w w:val="110"/>
          <w:sz w:val="20"/>
        </w:rPr>
        <w:t xml:space="preserve"> </w:t>
      </w:r>
      <w:r>
        <w:rPr>
          <w:w w:val="110"/>
          <w:sz w:val="20"/>
        </w:rPr>
        <w:t>subast</w:t>
      </w:r>
      <w:r>
        <w:rPr>
          <w:w w:val="110"/>
          <w:sz w:val="20"/>
        </w:rPr>
        <w:t>a.</w:t>
      </w:r>
    </w:p>
    <w:p w:rsidR="009627A3" w:rsidRDefault="009627A3">
      <w:pPr>
        <w:pStyle w:val="Textoindependiente"/>
        <w:spacing w:before="9"/>
      </w:pPr>
    </w:p>
    <w:p w:rsidR="009627A3" w:rsidRDefault="00E35D77">
      <w:pPr>
        <w:pStyle w:val="Prrafodelista"/>
        <w:numPr>
          <w:ilvl w:val="0"/>
          <w:numId w:val="9"/>
        </w:numPr>
        <w:tabs>
          <w:tab w:val="left" w:pos="390"/>
        </w:tabs>
        <w:spacing w:line="247" w:lineRule="auto"/>
        <w:ind w:right="122" w:firstLine="0"/>
        <w:jc w:val="both"/>
        <w:rPr>
          <w:sz w:val="20"/>
        </w:rPr>
      </w:pPr>
      <w:r>
        <w:rPr>
          <w:w w:val="110"/>
          <w:sz w:val="20"/>
        </w:rPr>
        <w:t>Los participantes, al inicio del acto de presentación, apertura y evaluación de posturas, dictamen y fallo,</w:t>
      </w:r>
      <w:r>
        <w:rPr>
          <w:spacing w:val="12"/>
          <w:w w:val="110"/>
          <w:sz w:val="20"/>
        </w:rPr>
        <w:t xml:space="preserve"> </w:t>
      </w:r>
      <w:r>
        <w:rPr>
          <w:w w:val="110"/>
          <w:sz w:val="20"/>
        </w:rPr>
        <w:t>entregarán</w:t>
      </w:r>
      <w:r>
        <w:rPr>
          <w:spacing w:val="11"/>
          <w:w w:val="110"/>
          <w:sz w:val="20"/>
        </w:rPr>
        <w:t xml:space="preserve"> </w:t>
      </w:r>
      <w:r>
        <w:rPr>
          <w:w w:val="110"/>
          <w:sz w:val="20"/>
        </w:rPr>
        <w:t>a</w:t>
      </w:r>
      <w:r>
        <w:rPr>
          <w:spacing w:val="11"/>
          <w:w w:val="110"/>
          <w:sz w:val="20"/>
        </w:rPr>
        <w:t xml:space="preserve"> </w:t>
      </w:r>
      <w:r>
        <w:rPr>
          <w:w w:val="110"/>
          <w:sz w:val="20"/>
        </w:rPr>
        <w:t>la</w:t>
      </w:r>
      <w:r>
        <w:rPr>
          <w:spacing w:val="12"/>
          <w:w w:val="110"/>
          <w:sz w:val="20"/>
        </w:rPr>
        <w:t xml:space="preserve"> </w:t>
      </w:r>
      <w:r>
        <w:rPr>
          <w:w w:val="110"/>
          <w:sz w:val="20"/>
        </w:rPr>
        <w:t>convocante</w:t>
      </w:r>
      <w:r>
        <w:rPr>
          <w:spacing w:val="10"/>
          <w:w w:val="110"/>
          <w:sz w:val="20"/>
        </w:rPr>
        <w:t xml:space="preserve"> </w:t>
      </w:r>
      <w:r>
        <w:rPr>
          <w:w w:val="110"/>
          <w:sz w:val="20"/>
        </w:rPr>
        <w:t>en</w:t>
      </w:r>
      <w:r>
        <w:rPr>
          <w:spacing w:val="11"/>
          <w:w w:val="110"/>
          <w:sz w:val="20"/>
        </w:rPr>
        <w:t xml:space="preserve"> </w:t>
      </w:r>
      <w:r>
        <w:rPr>
          <w:w w:val="110"/>
          <w:sz w:val="20"/>
        </w:rPr>
        <w:t>sobre</w:t>
      </w:r>
      <w:r>
        <w:rPr>
          <w:spacing w:val="11"/>
          <w:w w:val="110"/>
          <w:sz w:val="20"/>
        </w:rPr>
        <w:t xml:space="preserve"> </w:t>
      </w:r>
      <w:r>
        <w:rPr>
          <w:w w:val="110"/>
          <w:sz w:val="20"/>
        </w:rPr>
        <w:t>cerrado</w:t>
      </w:r>
      <w:r>
        <w:rPr>
          <w:spacing w:val="12"/>
          <w:w w:val="110"/>
          <w:sz w:val="20"/>
        </w:rPr>
        <w:t xml:space="preserve"> </w:t>
      </w:r>
      <w:r>
        <w:rPr>
          <w:w w:val="110"/>
          <w:sz w:val="20"/>
        </w:rPr>
        <w:t>sus</w:t>
      </w:r>
      <w:r>
        <w:rPr>
          <w:spacing w:val="10"/>
          <w:w w:val="110"/>
          <w:sz w:val="20"/>
        </w:rPr>
        <w:t xml:space="preserve"> </w:t>
      </w:r>
      <w:r>
        <w:rPr>
          <w:w w:val="110"/>
          <w:sz w:val="20"/>
        </w:rPr>
        <w:t>posturas.</w:t>
      </w:r>
    </w:p>
    <w:p w:rsidR="009627A3" w:rsidRDefault="009627A3">
      <w:pPr>
        <w:pStyle w:val="Textoindependiente"/>
        <w:spacing w:before="8"/>
      </w:pPr>
    </w:p>
    <w:p w:rsidR="009627A3" w:rsidRDefault="00E35D77">
      <w:pPr>
        <w:pStyle w:val="Prrafodelista"/>
        <w:numPr>
          <w:ilvl w:val="0"/>
          <w:numId w:val="9"/>
        </w:numPr>
        <w:tabs>
          <w:tab w:val="left" w:pos="503"/>
        </w:tabs>
        <w:spacing w:line="249" w:lineRule="auto"/>
        <w:ind w:right="122" w:firstLine="0"/>
        <w:jc w:val="both"/>
        <w:rPr>
          <w:sz w:val="20"/>
        </w:rPr>
      </w:pPr>
      <w:r>
        <w:rPr>
          <w:w w:val="110"/>
          <w:sz w:val="20"/>
        </w:rPr>
        <w:t>Las posturas se abrirán y se desecharán las que no cubran los requisitos  establecido</w:t>
      </w:r>
      <w:r>
        <w:rPr>
          <w:w w:val="110"/>
          <w:sz w:val="20"/>
        </w:rPr>
        <w:t>s  en  las  bases de la subasta</w:t>
      </w:r>
      <w:r>
        <w:rPr>
          <w:spacing w:val="44"/>
          <w:w w:val="110"/>
          <w:sz w:val="20"/>
        </w:rPr>
        <w:t xml:space="preserve"> </w:t>
      </w:r>
      <w:r>
        <w:rPr>
          <w:w w:val="110"/>
          <w:sz w:val="20"/>
        </w:rPr>
        <w:t>pública.</w:t>
      </w:r>
    </w:p>
    <w:p w:rsidR="009627A3" w:rsidRDefault="009627A3">
      <w:pPr>
        <w:pStyle w:val="Textoindependiente"/>
        <w:spacing w:before="6"/>
      </w:pPr>
    </w:p>
    <w:p w:rsidR="009627A3" w:rsidRDefault="00E35D77">
      <w:pPr>
        <w:pStyle w:val="Prrafodelista"/>
        <w:numPr>
          <w:ilvl w:val="0"/>
          <w:numId w:val="9"/>
        </w:numPr>
        <w:tabs>
          <w:tab w:val="left" w:pos="555"/>
        </w:tabs>
        <w:spacing w:line="249" w:lineRule="auto"/>
        <w:ind w:right="117" w:firstLine="0"/>
        <w:jc w:val="both"/>
        <w:rPr>
          <w:sz w:val="20"/>
        </w:rPr>
      </w:pPr>
      <w:r>
        <w:rPr>
          <w:w w:val="110"/>
          <w:sz w:val="20"/>
        </w:rPr>
        <w:t>La convocante pasará lista de las personas que hubieren presentado posturas, haciendo saber a  los asistentes las que fueron calificadas como legales, así como cuál es la mejor, concediendo plazos sucesivos</w:t>
      </w:r>
      <w:r>
        <w:rPr>
          <w:spacing w:val="10"/>
          <w:w w:val="110"/>
          <w:sz w:val="20"/>
        </w:rPr>
        <w:t xml:space="preserve"> </w:t>
      </w:r>
      <w:r>
        <w:rPr>
          <w:w w:val="110"/>
          <w:sz w:val="20"/>
        </w:rPr>
        <w:t>hasta</w:t>
      </w:r>
      <w:r>
        <w:rPr>
          <w:spacing w:val="12"/>
          <w:w w:val="110"/>
          <w:sz w:val="20"/>
        </w:rPr>
        <w:t xml:space="preserve"> </w:t>
      </w:r>
      <w:r>
        <w:rPr>
          <w:w w:val="110"/>
          <w:sz w:val="20"/>
        </w:rPr>
        <w:t>que</w:t>
      </w:r>
      <w:r>
        <w:rPr>
          <w:spacing w:val="10"/>
          <w:w w:val="110"/>
          <w:sz w:val="20"/>
        </w:rPr>
        <w:t xml:space="preserve"> </w:t>
      </w:r>
      <w:r>
        <w:rPr>
          <w:w w:val="110"/>
          <w:sz w:val="20"/>
        </w:rPr>
        <w:t>la</w:t>
      </w:r>
      <w:r>
        <w:rPr>
          <w:spacing w:val="12"/>
          <w:w w:val="110"/>
          <w:sz w:val="20"/>
        </w:rPr>
        <w:t xml:space="preserve"> </w:t>
      </w:r>
      <w:r>
        <w:rPr>
          <w:w w:val="110"/>
          <w:sz w:val="20"/>
        </w:rPr>
        <w:t>última</w:t>
      </w:r>
      <w:r>
        <w:rPr>
          <w:spacing w:val="12"/>
          <w:w w:val="110"/>
          <w:sz w:val="20"/>
        </w:rPr>
        <w:t xml:space="preserve"> </w:t>
      </w:r>
      <w:r>
        <w:rPr>
          <w:w w:val="110"/>
          <w:sz w:val="20"/>
        </w:rPr>
        <w:t>postura</w:t>
      </w:r>
      <w:r>
        <w:rPr>
          <w:spacing w:val="11"/>
          <w:w w:val="110"/>
          <w:sz w:val="20"/>
        </w:rPr>
        <w:t xml:space="preserve"> </w:t>
      </w:r>
      <w:r>
        <w:rPr>
          <w:w w:val="110"/>
          <w:sz w:val="20"/>
        </w:rPr>
        <w:t>no</w:t>
      </w:r>
      <w:r>
        <w:rPr>
          <w:spacing w:val="11"/>
          <w:w w:val="110"/>
          <w:sz w:val="20"/>
        </w:rPr>
        <w:t xml:space="preserve"> </w:t>
      </w:r>
      <w:r>
        <w:rPr>
          <w:w w:val="110"/>
          <w:sz w:val="20"/>
        </w:rPr>
        <w:t>sea</w:t>
      </w:r>
      <w:r>
        <w:rPr>
          <w:spacing w:val="11"/>
          <w:w w:val="110"/>
          <w:sz w:val="20"/>
        </w:rPr>
        <w:t xml:space="preserve"> </w:t>
      </w:r>
      <w:r>
        <w:rPr>
          <w:w w:val="110"/>
          <w:sz w:val="20"/>
        </w:rPr>
        <w:t>mejorada.</w:t>
      </w:r>
    </w:p>
    <w:p w:rsidR="009627A3" w:rsidRDefault="009627A3">
      <w:pPr>
        <w:pStyle w:val="Textoindependiente"/>
        <w:spacing w:before="2"/>
      </w:pPr>
    </w:p>
    <w:p w:rsidR="009627A3" w:rsidRDefault="00E35D77">
      <w:pPr>
        <w:pStyle w:val="Prrafodelista"/>
        <w:numPr>
          <w:ilvl w:val="0"/>
          <w:numId w:val="9"/>
        </w:numPr>
        <w:tabs>
          <w:tab w:val="left" w:pos="627"/>
        </w:tabs>
        <w:spacing w:before="1"/>
        <w:ind w:left="626" w:hanging="514"/>
        <w:jc w:val="both"/>
        <w:rPr>
          <w:sz w:val="20"/>
        </w:rPr>
      </w:pPr>
      <w:r>
        <w:rPr>
          <w:w w:val="110"/>
          <w:sz w:val="20"/>
        </w:rPr>
        <w:t>La</w:t>
      </w:r>
      <w:r>
        <w:rPr>
          <w:spacing w:val="9"/>
          <w:w w:val="110"/>
          <w:sz w:val="20"/>
        </w:rPr>
        <w:t xml:space="preserve"> </w:t>
      </w:r>
      <w:r>
        <w:rPr>
          <w:w w:val="110"/>
          <w:sz w:val="20"/>
        </w:rPr>
        <w:t>convocante</w:t>
      </w:r>
      <w:r>
        <w:rPr>
          <w:spacing w:val="9"/>
          <w:w w:val="110"/>
          <w:sz w:val="20"/>
        </w:rPr>
        <w:t xml:space="preserve"> </w:t>
      </w:r>
      <w:r>
        <w:rPr>
          <w:w w:val="110"/>
          <w:sz w:val="20"/>
        </w:rPr>
        <w:t>fincará</w:t>
      </w:r>
      <w:r>
        <w:rPr>
          <w:spacing w:val="10"/>
          <w:w w:val="110"/>
          <w:sz w:val="20"/>
        </w:rPr>
        <w:t xml:space="preserve"> </w:t>
      </w:r>
      <w:r>
        <w:rPr>
          <w:w w:val="110"/>
          <w:sz w:val="20"/>
        </w:rPr>
        <w:t>el</w:t>
      </w:r>
      <w:r>
        <w:rPr>
          <w:spacing w:val="9"/>
          <w:w w:val="110"/>
          <w:sz w:val="20"/>
        </w:rPr>
        <w:t xml:space="preserve"> </w:t>
      </w:r>
      <w:r>
        <w:rPr>
          <w:w w:val="110"/>
          <w:sz w:val="20"/>
        </w:rPr>
        <w:t>remate,</w:t>
      </w:r>
      <w:r>
        <w:rPr>
          <w:spacing w:val="10"/>
          <w:w w:val="110"/>
          <w:sz w:val="20"/>
        </w:rPr>
        <w:t xml:space="preserve"> </w:t>
      </w:r>
      <w:r>
        <w:rPr>
          <w:w w:val="110"/>
          <w:sz w:val="20"/>
        </w:rPr>
        <w:t>a</w:t>
      </w:r>
      <w:r>
        <w:rPr>
          <w:spacing w:val="9"/>
          <w:w w:val="110"/>
          <w:sz w:val="20"/>
        </w:rPr>
        <w:t xml:space="preserve"> </w:t>
      </w:r>
      <w:r>
        <w:rPr>
          <w:w w:val="110"/>
          <w:sz w:val="20"/>
        </w:rPr>
        <w:t>favor</w:t>
      </w:r>
      <w:r>
        <w:rPr>
          <w:spacing w:val="11"/>
          <w:w w:val="110"/>
          <w:sz w:val="20"/>
        </w:rPr>
        <w:t xml:space="preserve"> </w:t>
      </w:r>
      <w:r>
        <w:rPr>
          <w:w w:val="110"/>
          <w:sz w:val="20"/>
        </w:rPr>
        <w:t>de</w:t>
      </w:r>
      <w:r>
        <w:rPr>
          <w:spacing w:val="9"/>
          <w:w w:val="110"/>
          <w:sz w:val="20"/>
        </w:rPr>
        <w:t xml:space="preserve"> </w:t>
      </w:r>
      <w:r>
        <w:rPr>
          <w:w w:val="110"/>
          <w:sz w:val="20"/>
        </w:rPr>
        <w:t>quien</w:t>
      </w:r>
      <w:r>
        <w:rPr>
          <w:spacing w:val="9"/>
          <w:w w:val="110"/>
          <w:sz w:val="20"/>
        </w:rPr>
        <w:t xml:space="preserve"> </w:t>
      </w:r>
      <w:r>
        <w:rPr>
          <w:w w:val="110"/>
          <w:sz w:val="20"/>
        </w:rPr>
        <w:t>hubiera</w:t>
      </w:r>
      <w:r>
        <w:rPr>
          <w:spacing w:val="10"/>
          <w:w w:val="110"/>
          <w:sz w:val="20"/>
        </w:rPr>
        <w:t xml:space="preserve"> </w:t>
      </w:r>
      <w:r>
        <w:rPr>
          <w:w w:val="110"/>
          <w:sz w:val="20"/>
        </w:rPr>
        <w:t>hecho</w:t>
      </w:r>
      <w:r>
        <w:rPr>
          <w:spacing w:val="9"/>
          <w:w w:val="110"/>
          <w:sz w:val="20"/>
        </w:rPr>
        <w:t xml:space="preserve"> </w:t>
      </w:r>
      <w:r>
        <w:rPr>
          <w:w w:val="110"/>
          <w:sz w:val="20"/>
        </w:rPr>
        <w:t>la</w:t>
      </w:r>
      <w:r>
        <w:rPr>
          <w:spacing w:val="9"/>
          <w:w w:val="110"/>
          <w:sz w:val="20"/>
        </w:rPr>
        <w:t xml:space="preserve"> </w:t>
      </w:r>
      <w:r>
        <w:rPr>
          <w:w w:val="110"/>
          <w:sz w:val="20"/>
        </w:rPr>
        <w:t>mejor</w:t>
      </w:r>
      <w:r>
        <w:rPr>
          <w:spacing w:val="11"/>
          <w:w w:val="110"/>
          <w:sz w:val="20"/>
        </w:rPr>
        <w:t xml:space="preserve"> </w:t>
      </w:r>
      <w:r>
        <w:rPr>
          <w:w w:val="110"/>
          <w:sz w:val="20"/>
        </w:rPr>
        <w:t>postura.</w:t>
      </w:r>
    </w:p>
    <w:p w:rsidR="009627A3" w:rsidRDefault="009627A3">
      <w:pPr>
        <w:pStyle w:val="Textoindependiente"/>
        <w:spacing w:before="4"/>
        <w:rPr>
          <w:sz w:val="21"/>
        </w:rPr>
      </w:pPr>
    </w:p>
    <w:p w:rsidR="009627A3" w:rsidRDefault="00E35D77">
      <w:pPr>
        <w:pStyle w:val="Prrafodelista"/>
        <w:numPr>
          <w:ilvl w:val="0"/>
          <w:numId w:val="9"/>
        </w:numPr>
        <w:tabs>
          <w:tab w:val="left" w:pos="495"/>
        </w:tabs>
        <w:spacing w:line="247" w:lineRule="auto"/>
        <w:ind w:right="118" w:firstLine="0"/>
        <w:jc w:val="both"/>
        <w:rPr>
          <w:sz w:val="20"/>
        </w:rPr>
      </w:pPr>
      <w:r>
        <w:rPr>
          <w:w w:val="110"/>
          <w:sz w:val="20"/>
        </w:rPr>
        <w:t>El acta de presentación, apertura y evaluación de posturas, dictamen y fallo de adjudicación, se dará a conocer a las personas que hayan presentado posturas, la cual se  firmará  por  los  participantes, a quienes se entregará copia de la</w:t>
      </w:r>
      <w:r>
        <w:rPr>
          <w:spacing w:val="46"/>
          <w:w w:val="110"/>
          <w:sz w:val="20"/>
        </w:rPr>
        <w:t xml:space="preserve"> </w:t>
      </w:r>
      <w:r>
        <w:rPr>
          <w:w w:val="110"/>
          <w:sz w:val="20"/>
        </w:rPr>
        <w:t>misma.</w:t>
      </w:r>
    </w:p>
    <w:p w:rsidR="009627A3" w:rsidRDefault="009627A3">
      <w:pPr>
        <w:pStyle w:val="Textoindependiente"/>
        <w:spacing w:before="9"/>
      </w:pPr>
    </w:p>
    <w:p w:rsidR="009627A3" w:rsidRDefault="00E35D77">
      <w:pPr>
        <w:pStyle w:val="Prrafodelista"/>
        <w:numPr>
          <w:ilvl w:val="0"/>
          <w:numId w:val="9"/>
        </w:numPr>
        <w:tabs>
          <w:tab w:val="left" w:pos="402"/>
        </w:tabs>
        <w:ind w:left="401" w:hanging="289"/>
        <w:jc w:val="both"/>
        <w:rPr>
          <w:sz w:val="20"/>
        </w:rPr>
      </w:pPr>
      <w:r>
        <w:rPr>
          <w:w w:val="110"/>
          <w:sz w:val="20"/>
        </w:rPr>
        <w:t>La</w:t>
      </w:r>
      <w:r>
        <w:rPr>
          <w:spacing w:val="8"/>
          <w:w w:val="110"/>
          <w:sz w:val="20"/>
        </w:rPr>
        <w:t xml:space="preserve"> </w:t>
      </w:r>
      <w:r>
        <w:rPr>
          <w:w w:val="110"/>
          <w:sz w:val="20"/>
        </w:rPr>
        <w:t>falta</w:t>
      </w:r>
      <w:r>
        <w:rPr>
          <w:spacing w:val="9"/>
          <w:w w:val="110"/>
          <w:sz w:val="20"/>
        </w:rPr>
        <w:t xml:space="preserve"> </w:t>
      </w:r>
      <w:r>
        <w:rPr>
          <w:w w:val="110"/>
          <w:sz w:val="20"/>
        </w:rPr>
        <w:t>de</w:t>
      </w:r>
      <w:r>
        <w:rPr>
          <w:spacing w:val="7"/>
          <w:w w:val="110"/>
          <w:sz w:val="20"/>
        </w:rPr>
        <w:t xml:space="preserve"> </w:t>
      </w:r>
      <w:r>
        <w:rPr>
          <w:w w:val="110"/>
          <w:sz w:val="20"/>
        </w:rPr>
        <w:t>firma</w:t>
      </w:r>
      <w:r>
        <w:rPr>
          <w:spacing w:val="8"/>
          <w:w w:val="110"/>
          <w:sz w:val="20"/>
        </w:rPr>
        <w:t xml:space="preserve"> </w:t>
      </w:r>
      <w:r>
        <w:rPr>
          <w:w w:val="110"/>
          <w:sz w:val="20"/>
        </w:rPr>
        <w:t>de</w:t>
      </w:r>
      <w:r>
        <w:rPr>
          <w:spacing w:val="7"/>
          <w:w w:val="110"/>
          <w:sz w:val="20"/>
        </w:rPr>
        <w:t xml:space="preserve"> </w:t>
      </w:r>
      <w:r>
        <w:rPr>
          <w:w w:val="110"/>
          <w:sz w:val="20"/>
        </w:rPr>
        <w:t>cualquiera</w:t>
      </w:r>
      <w:r>
        <w:rPr>
          <w:spacing w:val="11"/>
          <w:w w:val="110"/>
          <w:sz w:val="20"/>
        </w:rPr>
        <w:t xml:space="preserve"> </w:t>
      </w:r>
      <w:r>
        <w:rPr>
          <w:w w:val="110"/>
          <w:sz w:val="20"/>
        </w:rPr>
        <w:t>de</w:t>
      </w:r>
      <w:r>
        <w:rPr>
          <w:spacing w:val="7"/>
          <w:w w:val="110"/>
          <w:sz w:val="20"/>
        </w:rPr>
        <w:t xml:space="preserve"> </w:t>
      </w:r>
      <w:r>
        <w:rPr>
          <w:w w:val="110"/>
          <w:sz w:val="20"/>
        </w:rPr>
        <w:t>los</w:t>
      </w:r>
      <w:r>
        <w:rPr>
          <w:spacing w:val="8"/>
          <w:w w:val="110"/>
          <w:sz w:val="20"/>
        </w:rPr>
        <w:t xml:space="preserve"> </w:t>
      </w:r>
      <w:r>
        <w:rPr>
          <w:w w:val="110"/>
          <w:sz w:val="20"/>
        </w:rPr>
        <w:t>asistentes</w:t>
      </w:r>
      <w:r>
        <w:rPr>
          <w:spacing w:val="8"/>
          <w:w w:val="110"/>
          <w:sz w:val="20"/>
        </w:rPr>
        <w:t xml:space="preserve"> </w:t>
      </w:r>
      <w:r>
        <w:rPr>
          <w:w w:val="110"/>
          <w:sz w:val="20"/>
        </w:rPr>
        <w:t>no</w:t>
      </w:r>
      <w:r>
        <w:rPr>
          <w:spacing w:val="7"/>
          <w:w w:val="110"/>
          <w:sz w:val="20"/>
        </w:rPr>
        <w:t xml:space="preserve"> </w:t>
      </w:r>
      <w:r>
        <w:rPr>
          <w:w w:val="110"/>
          <w:sz w:val="20"/>
        </w:rPr>
        <w:t>invalidará</w:t>
      </w:r>
      <w:r>
        <w:rPr>
          <w:spacing w:val="9"/>
          <w:w w:val="110"/>
          <w:sz w:val="20"/>
        </w:rPr>
        <w:t xml:space="preserve"> </w:t>
      </w:r>
      <w:r>
        <w:rPr>
          <w:w w:val="110"/>
          <w:sz w:val="20"/>
        </w:rPr>
        <w:t>el</w:t>
      </w:r>
      <w:r>
        <w:rPr>
          <w:spacing w:val="8"/>
          <w:w w:val="110"/>
          <w:sz w:val="20"/>
        </w:rPr>
        <w:t xml:space="preserve"> </w:t>
      </w:r>
      <w:r>
        <w:rPr>
          <w:w w:val="110"/>
          <w:sz w:val="20"/>
        </w:rPr>
        <w:t>contenido</w:t>
      </w:r>
      <w:r>
        <w:rPr>
          <w:spacing w:val="8"/>
          <w:w w:val="110"/>
          <w:sz w:val="20"/>
        </w:rPr>
        <w:t xml:space="preserve"> </w:t>
      </w:r>
      <w:r>
        <w:rPr>
          <w:w w:val="110"/>
          <w:sz w:val="20"/>
        </w:rPr>
        <w:t>y</w:t>
      </w:r>
      <w:r>
        <w:rPr>
          <w:spacing w:val="9"/>
          <w:w w:val="110"/>
          <w:sz w:val="20"/>
        </w:rPr>
        <w:t xml:space="preserve"> </w:t>
      </w:r>
      <w:r>
        <w:rPr>
          <w:w w:val="110"/>
          <w:sz w:val="20"/>
        </w:rPr>
        <w:t>efectos</w:t>
      </w:r>
      <w:r>
        <w:rPr>
          <w:spacing w:val="7"/>
          <w:w w:val="110"/>
          <w:sz w:val="20"/>
        </w:rPr>
        <w:t xml:space="preserve"> </w:t>
      </w:r>
      <w:r>
        <w:rPr>
          <w:w w:val="110"/>
          <w:sz w:val="20"/>
        </w:rPr>
        <w:t>del</w:t>
      </w:r>
      <w:r>
        <w:rPr>
          <w:spacing w:val="9"/>
          <w:w w:val="110"/>
          <w:sz w:val="20"/>
        </w:rPr>
        <w:t xml:space="preserve"> </w:t>
      </w:r>
      <w:r>
        <w:rPr>
          <w:w w:val="110"/>
          <w:sz w:val="20"/>
        </w:rPr>
        <w:t>acta.</w:t>
      </w:r>
    </w:p>
    <w:p w:rsidR="009627A3" w:rsidRDefault="009627A3">
      <w:pPr>
        <w:jc w:val="both"/>
        <w:rPr>
          <w:sz w:val="20"/>
        </w:rPr>
        <w:sectPr w:rsidR="009627A3">
          <w:pgSz w:w="12240" w:h="15840"/>
          <w:pgMar w:top="1680" w:right="1020" w:bottom="1120" w:left="1020" w:header="708" w:footer="934" w:gutter="0"/>
          <w:cols w:space="720"/>
        </w:sectPr>
      </w:pPr>
    </w:p>
    <w:p w:rsidR="009627A3" w:rsidRDefault="00E35D77">
      <w:pPr>
        <w:pStyle w:val="Textoindependiente"/>
        <w:spacing w:before="4" w:line="249" w:lineRule="auto"/>
        <w:ind w:left="112" w:right="117"/>
        <w:jc w:val="both"/>
      </w:pPr>
      <w:r>
        <w:rPr>
          <w:b/>
          <w:w w:val="110"/>
        </w:rPr>
        <w:lastRenderedPageBreak/>
        <w:t xml:space="preserve">Artículo 62.- </w:t>
      </w:r>
      <w:r>
        <w:rPr>
          <w:w w:val="110"/>
        </w:rPr>
        <w:t>La Secretaría, las entidades, los tribunales administrativos y los ayuntamientos procederán a declarar desierta la subasta pública, cuando n</w:t>
      </w:r>
      <w:r>
        <w:rPr>
          <w:w w:val="110"/>
        </w:rPr>
        <w:t>o reciban propuesta alguna o las presentadas no reúnan los requisitos exigidos en las bases.</w:t>
      </w:r>
    </w:p>
    <w:p w:rsidR="009627A3" w:rsidRDefault="009627A3">
      <w:pPr>
        <w:pStyle w:val="Textoindependiente"/>
        <w:spacing w:before="4"/>
      </w:pPr>
    </w:p>
    <w:p w:rsidR="009627A3" w:rsidRDefault="00E35D77">
      <w:pPr>
        <w:pStyle w:val="Textoindependiente"/>
        <w:spacing w:before="1" w:line="247" w:lineRule="auto"/>
        <w:ind w:left="112" w:right="114"/>
        <w:jc w:val="both"/>
      </w:pPr>
      <w:r>
        <w:rPr>
          <w:b/>
          <w:w w:val="110"/>
        </w:rPr>
        <w:t xml:space="preserve">Artículo 63.- </w:t>
      </w:r>
      <w:r>
        <w:rPr>
          <w:w w:val="110"/>
        </w:rPr>
        <w:t>Las convocantes podrán cancelar una subasta por caso fortuito o por causa de fuerza mayor; cuando existan circunstancias debidamente justificadas qu</w:t>
      </w:r>
      <w:r>
        <w:rPr>
          <w:w w:val="110"/>
        </w:rPr>
        <w:t>e produzcan la extinción de la necesidad de enajenar los bienes, o cuando, de continuarse con el procedimiento de subasta pública,  se</w:t>
      </w:r>
      <w:r>
        <w:rPr>
          <w:spacing w:val="9"/>
          <w:w w:val="110"/>
        </w:rPr>
        <w:t xml:space="preserve"> </w:t>
      </w:r>
      <w:r>
        <w:rPr>
          <w:w w:val="110"/>
        </w:rPr>
        <w:t>pudiera</w:t>
      </w:r>
      <w:r>
        <w:rPr>
          <w:spacing w:val="11"/>
          <w:w w:val="110"/>
        </w:rPr>
        <w:t xml:space="preserve"> </w:t>
      </w:r>
      <w:r>
        <w:rPr>
          <w:w w:val="110"/>
        </w:rPr>
        <w:t>ocasionar</w:t>
      </w:r>
      <w:r>
        <w:rPr>
          <w:spacing w:val="12"/>
          <w:w w:val="110"/>
        </w:rPr>
        <w:t xml:space="preserve"> </w:t>
      </w:r>
      <w:r>
        <w:rPr>
          <w:w w:val="110"/>
        </w:rPr>
        <w:t>un</w:t>
      </w:r>
      <w:r>
        <w:rPr>
          <w:spacing w:val="14"/>
          <w:w w:val="110"/>
        </w:rPr>
        <w:t xml:space="preserve"> </w:t>
      </w:r>
      <w:r>
        <w:rPr>
          <w:w w:val="110"/>
        </w:rPr>
        <w:t>daño</w:t>
      </w:r>
      <w:r>
        <w:rPr>
          <w:spacing w:val="10"/>
          <w:w w:val="110"/>
        </w:rPr>
        <w:t xml:space="preserve"> </w:t>
      </w:r>
      <w:r>
        <w:rPr>
          <w:w w:val="110"/>
        </w:rPr>
        <w:t>o</w:t>
      </w:r>
      <w:r>
        <w:rPr>
          <w:spacing w:val="10"/>
          <w:w w:val="110"/>
        </w:rPr>
        <w:t xml:space="preserve"> </w:t>
      </w:r>
      <w:r>
        <w:rPr>
          <w:w w:val="110"/>
        </w:rPr>
        <w:t>perjuicio</w:t>
      </w:r>
      <w:r>
        <w:rPr>
          <w:spacing w:val="10"/>
          <w:w w:val="110"/>
        </w:rPr>
        <w:t xml:space="preserve"> </w:t>
      </w:r>
      <w:r>
        <w:rPr>
          <w:w w:val="110"/>
        </w:rPr>
        <w:t>a</w:t>
      </w:r>
      <w:r>
        <w:rPr>
          <w:spacing w:val="11"/>
          <w:w w:val="110"/>
        </w:rPr>
        <w:t xml:space="preserve"> </w:t>
      </w:r>
      <w:r>
        <w:rPr>
          <w:w w:val="110"/>
        </w:rPr>
        <w:t>la</w:t>
      </w:r>
      <w:r>
        <w:rPr>
          <w:spacing w:val="10"/>
          <w:w w:val="110"/>
        </w:rPr>
        <w:t xml:space="preserve"> </w:t>
      </w:r>
      <w:r>
        <w:rPr>
          <w:w w:val="110"/>
        </w:rPr>
        <w:t>administración</w:t>
      </w:r>
      <w:r>
        <w:rPr>
          <w:spacing w:val="14"/>
          <w:w w:val="110"/>
        </w:rPr>
        <w:t xml:space="preserve"> </w:t>
      </w:r>
      <w:r>
        <w:rPr>
          <w:w w:val="110"/>
        </w:rPr>
        <w:t>pública</w:t>
      </w:r>
      <w:r>
        <w:rPr>
          <w:spacing w:val="11"/>
          <w:w w:val="110"/>
        </w:rPr>
        <w:t xml:space="preserve"> </w:t>
      </w:r>
      <w:r>
        <w:rPr>
          <w:w w:val="110"/>
        </w:rPr>
        <w:t>estatal</w:t>
      </w:r>
      <w:r>
        <w:rPr>
          <w:spacing w:val="11"/>
          <w:w w:val="110"/>
        </w:rPr>
        <w:t xml:space="preserve"> </w:t>
      </w:r>
      <w:r>
        <w:rPr>
          <w:w w:val="110"/>
        </w:rPr>
        <w:t>o</w:t>
      </w:r>
      <w:r>
        <w:rPr>
          <w:spacing w:val="10"/>
          <w:w w:val="110"/>
        </w:rPr>
        <w:t xml:space="preserve"> </w:t>
      </w:r>
      <w:r>
        <w:rPr>
          <w:w w:val="110"/>
        </w:rPr>
        <w:t>municipal.</w:t>
      </w:r>
    </w:p>
    <w:p w:rsidR="009627A3" w:rsidRDefault="009627A3">
      <w:pPr>
        <w:pStyle w:val="Textoindependiente"/>
        <w:spacing w:before="10"/>
      </w:pPr>
    </w:p>
    <w:p w:rsidR="009627A3" w:rsidRDefault="00E35D77">
      <w:pPr>
        <w:pStyle w:val="Textoindependiente"/>
        <w:spacing w:line="247" w:lineRule="auto"/>
        <w:ind w:left="112" w:right="121"/>
        <w:jc w:val="both"/>
      </w:pPr>
      <w:r>
        <w:rPr>
          <w:w w:val="110"/>
        </w:rPr>
        <w:t>Las convocantes deberán comunicar la cancelación a los interesados mediante escrito en el que se justifique la causa o causas de la misma.</w:t>
      </w:r>
    </w:p>
    <w:p w:rsidR="009627A3" w:rsidRDefault="009627A3">
      <w:pPr>
        <w:pStyle w:val="Textoindependiente"/>
        <w:spacing w:before="7"/>
      </w:pPr>
    </w:p>
    <w:p w:rsidR="009627A3" w:rsidRDefault="00E35D77">
      <w:pPr>
        <w:pStyle w:val="Textoindependiente"/>
        <w:spacing w:before="1" w:line="249" w:lineRule="auto"/>
        <w:ind w:left="112" w:right="121"/>
        <w:jc w:val="both"/>
      </w:pPr>
      <w:r>
        <w:rPr>
          <w:w w:val="110"/>
        </w:rPr>
        <w:t>En estos casos, la cancelación no implicará ninguna responsabilidad de carácter económico para las convocantes.</w:t>
      </w:r>
    </w:p>
    <w:p w:rsidR="009627A3" w:rsidRDefault="009627A3">
      <w:pPr>
        <w:pStyle w:val="Textoindependiente"/>
        <w:spacing w:before="6"/>
      </w:pPr>
    </w:p>
    <w:p w:rsidR="009627A3" w:rsidRDefault="00E35D77">
      <w:pPr>
        <w:pStyle w:val="Textoindependiente"/>
        <w:spacing w:line="247" w:lineRule="auto"/>
        <w:ind w:left="112" w:right="119"/>
        <w:jc w:val="both"/>
      </w:pPr>
      <w:r>
        <w:rPr>
          <w:b/>
          <w:w w:val="110"/>
        </w:rPr>
        <w:t>Art</w:t>
      </w:r>
      <w:r>
        <w:rPr>
          <w:b/>
          <w:w w:val="110"/>
        </w:rPr>
        <w:t xml:space="preserve">ículo 64.- </w:t>
      </w:r>
      <w:r>
        <w:rPr>
          <w:w w:val="110"/>
        </w:rPr>
        <w:t>La Secretaría, las entidades, los tribunales administrativos y los ayuntamientos podrán enajenar bienes mediante adjudicación directa en términos del reglamento de esta Ley, cuando se hubiere declarado desierto un procedimiento de subasta públic</w:t>
      </w:r>
      <w:r>
        <w:rPr>
          <w:w w:val="110"/>
        </w:rPr>
        <w:t>a.</w:t>
      </w:r>
    </w:p>
    <w:p w:rsidR="009627A3" w:rsidRDefault="009627A3">
      <w:pPr>
        <w:pStyle w:val="Textoindependiente"/>
        <w:rPr>
          <w:sz w:val="22"/>
        </w:rPr>
      </w:pPr>
    </w:p>
    <w:p w:rsidR="009627A3" w:rsidRDefault="009627A3">
      <w:pPr>
        <w:pStyle w:val="Textoindependiente"/>
        <w:spacing w:before="5"/>
        <w:rPr>
          <w:sz w:val="19"/>
        </w:rPr>
      </w:pPr>
    </w:p>
    <w:p w:rsidR="009627A3" w:rsidRDefault="00E35D77">
      <w:pPr>
        <w:pStyle w:val="Ttulo1"/>
        <w:spacing w:line="249" w:lineRule="auto"/>
        <w:ind w:left="4006" w:right="4011" w:firstLine="1"/>
      </w:pPr>
      <w:r>
        <w:t>CAPÍTULO OCTAVO DE LOS</w:t>
      </w:r>
      <w:r>
        <w:rPr>
          <w:spacing w:val="-24"/>
        </w:rPr>
        <w:t xml:space="preserve"> </w:t>
      </w:r>
      <w:r>
        <w:t>CONTRATOS</w:t>
      </w:r>
    </w:p>
    <w:p w:rsidR="009627A3" w:rsidRDefault="009627A3">
      <w:pPr>
        <w:pStyle w:val="Textoindependiente"/>
        <w:spacing w:before="4"/>
        <w:rPr>
          <w:b/>
        </w:rPr>
      </w:pPr>
    </w:p>
    <w:p w:rsidR="009627A3" w:rsidRDefault="00E35D77">
      <w:pPr>
        <w:pStyle w:val="Textoindependiente"/>
        <w:spacing w:line="247" w:lineRule="auto"/>
        <w:ind w:left="112" w:right="114"/>
        <w:jc w:val="both"/>
      </w:pPr>
      <w:r>
        <w:rPr>
          <w:b/>
          <w:w w:val="110"/>
        </w:rPr>
        <w:t xml:space="preserve">Artículo 65.- </w:t>
      </w:r>
      <w:r>
        <w:rPr>
          <w:w w:val="110"/>
        </w:rPr>
        <w:t xml:space="preserve">La adjudicación de los contratos derivados de los procedimientos de adquisiciones de bienes o servicios, obligará a la convocante y al licitante ganador a suscribir el contrato respectivo, dentro de los </w:t>
      </w:r>
      <w:r>
        <w:rPr>
          <w:w w:val="110"/>
        </w:rPr>
        <w:t>diez días hábiles siguientes al de la notificación del fallo. Los contratos podrán suscribirse mediante el uso de la firma electrónica, en apego a las disposiciones de la Ley de Medios Electrónicos y de su</w:t>
      </w:r>
      <w:r>
        <w:rPr>
          <w:spacing w:val="40"/>
          <w:w w:val="110"/>
        </w:rPr>
        <w:t xml:space="preserve"> </w:t>
      </w:r>
      <w:r>
        <w:rPr>
          <w:w w:val="110"/>
        </w:rPr>
        <w:t>Reglamento.</w:t>
      </w:r>
    </w:p>
    <w:p w:rsidR="009627A3" w:rsidRDefault="009627A3">
      <w:pPr>
        <w:pStyle w:val="Textoindependiente"/>
        <w:rPr>
          <w:sz w:val="21"/>
        </w:rPr>
      </w:pPr>
    </w:p>
    <w:p w:rsidR="009627A3" w:rsidRDefault="00E35D77">
      <w:pPr>
        <w:pStyle w:val="Textoindependiente"/>
        <w:spacing w:line="249" w:lineRule="auto"/>
        <w:ind w:left="112" w:right="115"/>
        <w:jc w:val="both"/>
      </w:pPr>
      <w:r>
        <w:rPr>
          <w:b/>
          <w:w w:val="110"/>
        </w:rPr>
        <w:t xml:space="preserve">Artículo 66.- </w:t>
      </w:r>
      <w:r>
        <w:rPr>
          <w:w w:val="110"/>
        </w:rPr>
        <w:t>Los derechos y las obli</w:t>
      </w:r>
      <w:r>
        <w:rPr>
          <w:w w:val="110"/>
        </w:rPr>
        <w:t>gaciones que se deriven del contrato no podrán cederse en forma parcial ni total, con excepción de los derechos de cobro, en cuyo caso se deberá contar con el consentimiento de la dependencia, de la entidad o del ayuntamiento.</w:t>
      </w:r>
    </w:p>
    <w:p w:rsidR="009627A3" w:rsidRDefault="009627A3">
      <w:pPr>
        <w:pStyle w:val="Textoindependiente"/>
        <w:spacing w:before="2"/>
      </w:pPr>
    </w:p>
    <w:p w:rsidR="009627A3" w:rsidRDefault="00E35D77">
      <w:pPr>
        <w:pStyle w:val="Textoindependiente"/>
        <w:spacing w:line="249" w:lineRule="auto"/>
        <w:ind w:left="112" w:right="119"/>
        <w:jc w:val="both"/>
      </w:pPr>
      <w:r>
        <w:rPr>
          <w:w w:val="110"/>
        </w:rPr>
        <w:t>El proveedor o el prestador de servicios no podrá subcontratar, total o parcialmente, el suministro de bienes o la prestación de servicios, salvo que cuente con la autorización previa y expresa de la contratante, en cuyo caso el proveedor o prestador de se</w:t>
      </w:r>
      <w:r>
        <w:rPr>
          <w:w w:val="110"/>
        </w:rPr>
        <w:t>rvicios será el único responsable del cumplimiento de las obligaciones a su cargo.</w:t>
      </w:r>
    </w:p>
    <w:p w:rsidR="009627A3" w:rsidRDefault="009627A3">
      <w:pPr>
        <w:pStyle w:val="Textoindependiente"/>
        <w:spacing w:before="1"/>
      </w:pPr>
    </w:p>
    <w:p w:rsidR="009627A3" w:rsidRDefault="00E35D77">
      <w:pPr>
        <w:pStyle w:val="Textoindependiente"/>
        <w:spacing w:line="249" w:lineRule="auto"/>
        <w:ind w:left="112" w:right="120"/>
        <w:jc w:val="both"/>
      </w:pPr>
      <w:r>
        <w:rPr>
          <w:b/>
          <w:w w:val="110"/>
        </w:rPr>
        <w:t xml:space="preserve">Artículo 67.- </w:t>
      </w:r>
      <w:r>
        <w:rPr>
          <w:w w:val="110"/>
        </w:rPr>
        <w:t>En los contratos se pactarán penas convencionales, a cargo del proveedor o prestador de servicios, por incumplimiento de sus obligaciones. En los contratos en</w:t>
      </w:r>
      <w:r>
        <w:rPr>
          <w:w w:val="110"/>
        </w:rPr>
        <w:t xml:space="preserve"> que se pacte ajuste de precios,</w:t>
      </w:r>
      <w:r>
        <w:rPr>
          <w:spacing w:val="11"/>
          <w:w w:val="110"/>
        </w:rPr>
        <w:t xml:space="preserve"> </w:t>
      </w:r>
      <w:r>
        <w:rPr>
          <w:w w:val="110"/>
        </w:rPr>
        <w:t>la</w:t>
      </w:r>
      <w:r>
        <w:rPr>
          <w:spacing w:val="11"/>
          <w:w w:val="110"/>
        </w:rPr>
        <w:t xml:space="preserve"> </w:t>
      </w:r>
      <w:r>
        <w:rPr>
          <w:w w:val="110"/>
        </w:rPr>
        <w:t>penalización</w:t>
      </w:r>
      <w:r>
        <w:rPr>
          <w:spacing w:val="14"/>
          <w:w w:val="110"/>
        </w:rPr>
        <w:t xml:space="preserve"> </w:t>
      </w:r>
      <w:r>
        <w:rPr>
          <w:w w:val="110"/>
        </w:rPr>
        <w:t>se</w:t>
      </w:r>
      <w:r>
        <w:rPr>
          <w:spacing w:val="10"/>
          <w:w w:val="110"/>
        </w:rPr>
        <w:t xml:space="preserve"> </w:t>
      </w:r>
      <w:r>
        <w:rPr>
          <w:w w:val="110"/>
        </w:rPr>
        <w:t>calculará</w:t>
      </w:r>
      <w:r>
        <w:rPr>
          <w:spacing w:val="11"/>
          <w:w w:val="110"/>
        </w:rPr>
        <w:t xml:space="preserve"> </w:t>
      </w:r>
      <w:r>
        <w:rPr>
          <w:w w:val="110"/>
        </w:rPr>
        <w:t>sobre</w:t>
      </w:r>
      <w:r>
        <w:rPr>
          <w:spacing w:val="10"/>
          <w:w w:val="110"/>
        </w:rPr>
        <w:t xml:space="preserve"> </w:t>
      </w:r>
      <w:r>
        <w:rPr>
          <w:w w:val="110"/>
        </w:rPr>
        <w:t>el</w:t>
      </w:r>
      <w:r>
        <w:rPr>
          <w:spacing w:val="13"/>
          <w:w w:val="110"/>
        </w:rPr>
        <w:t xml:space="preserve"> </w:t>
      </w:r>
      <w:r>
        <w:rPr>
          <w:w w:val="110"/>
        </w:rPr>
        <w:t>precio</w:t>
      </w:r>
      <w:r>
        <w:rPr>
          <w:spacing w:val="10"/>
          <w:w w:val="110"/>
        </w:rPr>
        <w:t xml:space="preserve"> </w:t>
      </w:r>
      <w:r>
        <w:rPr>
          <w:w w:val="110"/>
        </w:rPr>
        <w:t>ajustado.</w:t>
      </w:r>
    </w:p>
    <w:p w:rsidR="009627A3" w:rsidRDefault="009627A3">
      <w:pPr>
        <w:pStyle w:val="Textoindependiente"/>
        <w:spacing w:before="4"/>
      </w:pPr>
    </w:p>
    <w:p w:rsidR="009627A3" w:rsidRDefault="00E35D77">
      <w:pPr>
        <w:pStyle w:val="Textoindependiente"/>
        <w:spacing w:before="1" w:line="249" w:lineRule="auto"/>
        <w:ind w:left="112" w:right="124"/>
        <w:jc w:val="both"/>
      </w:pPr>
      <w:r>
        <w:rPr>
          <w:w w:val="110"/>
        </w:rPr>
        <w:t>El proveedor o prestador de servicios estará obligado a responder de los defectos y vicios ocultos de  los bienes y</w:t>
      </w:r>
      <w:r>
        <w:rPr>
          <w:spacing w:val="31"/>
          <w:w w:val="110"/>
        </w:rPr>
        <w:t xml:space="preserve"> </w:t>
      </w:r>
      <w:r>
        <w:rPr>
          <w:w w:val="110"/>
        </w:rPr>
        <w:t>servicios.</w:t>
      </w:r>
    </w:p>
    <w:p w:rsidR="009627A3" w:rsidRDefault="009627A3">
      <w:pPr>
        <w:pStyle w:val="Textoindependiente"/>
        <w:spacing w:before="3"/>
      </w:pPr>
    </w:p>
    <w:p w:rsidR="009627A3" w:rsidRDefault="00E35D77">
      <w:pPr>
        <w:pStyle w:val="Textoindependiente"/>
        <w:spacing w:before="1" w:line="249" w:lineRule="auto"/>
        <w:ind w:left="112" w:right="114"/>
        <w:jc w:val="both"/>
      </w:pPr>
      <w:r>
        <w:rPr>
          <w:b/>
          <w:w w:val="110"/>
        </w:rPr>
        <w:t xml:space="preserve">Artículo 68.- </w:t>
      </w:r>
      <w:r>
        <w:rPr>
          <w:w w:val="110"/>
        </w:rPr>
        <w:t>En los contratos se estipularán las diversas consecuencias de la cancelación, de la terminación anticipada o de la rescisión por causas imputables al proveedor o prestador de servicios.</w:t>
      </w:r>
    </w:p>
    <w:p w:rsidR="009627A3" w:rsidRDefault="009627A3">
      <w:pPr>
        <w:pStyle w:val="Textoindependiente"/>
        <w:spacing w:before="5"/>
      </w:pPr>
    </w:p>
    <w:p w:rsidR="009627A3" w:rsidRDefault="00E35D77">
      <w:pPr>
        <w:pStyle w:val="Textoindependiente"/>
        <w:spacing w:line="244" w:lineRule="auto"/>
        <w:ind w:left="112" w:right="122"/>
        <w:jc w:val="both"/>
      </w:pPr>
      <w:r>
        <w:rPr>
          <w:w w:val="110"/>
        </w:rPr>
        <w:t>Los contratos contendrán los elementos que establezca el reglamento d</w:t>
      </w:r>
      <w:r>
        <w:rPr>
          <w:w w:val="110"/>
        </w:rPr>
        <w:t>e esta Ley y se elaborarán conforme con los modelos que establezca la Secretaría o los ayuntamientos, en su caso.</w:t>
      </w:r>
    </w:p>
    <w:p w:rsidR="009627A3" w:rsidRDefault="009627A3">
      <w:pPr>
        <w:pStyle w:val="Textoindependiente"/>
        <w:spacing w:before="1"/>
        <w:rPr>
          <w:sz w:val="21"/>
        </w:rPr>
      </w:pPr>
    </w:p>
    <w:p w:rsidR="009627A3" w:rsidRDefault="00E35D77">
      <w:pPr>
        <w:pStyle w:val="Textoindependiente"/>
        <w:ind w:left="112"/>
        <w:jc w:val="both"/>
      </w:pPr>
      <w:r>
        <w:rPr>
          <w:b/>
          <w:w w:val="110"/>
        </w:rPr>
        <w:t xml:space="preserve">Artículo 69.- </w:t>
      </w:r>
      <w:r>
        <w:rPr>
          <w:w w:val="110"/>
        </w:rPr>
        <w:t>En los contratos deberá pactarse la condición de precio fijo.</w:t>
      </w:r>
    </w:p>
    <w:p w:rsidR="009627A3" w:rsidRDefault="009627A3">
      <w:pPr>
        <w:jc w:val="both"/>
        <w:sectPr w:rsidR="009627A3">
          <w:pgSz w:w="12240" w:h="15840"/>
          <w:pgMar w:top="1680" w:right="1020" w:bottom="1120" w:left="1020" w:header="708" w:footer="934" w:gutter="0"/>
          <w:cols w:space="720"/>
        </w:sectPr>
      </w:pPr>
    </w:p>
    <w:p w:rsidR="009627A3" w:rsidRDefault="00E35D77">
      <w:pPr>
        <w:pStyle w:val="Textoindependiente"/>
        <w:spacing w:before="4" w:line="247" w:lineRule="auto"/>
        <w:ind w:left="112" w:right="113"/>
        <w:jc w:val="both"/>
      </w:pPr>
      <w:r>
        <w:rPr>
          <w:w w:val="110"/>
        </w:rPr>
        <w:lastRenderedPageBreak/>
        <w:t>Cuando con posterioridad a la celebración de los co</w:t>
      </w:r>
      <w:r>
        <w:rPr>
          <w:w w:val="110"/>
        </w:rPr>
        <w:t>ntratos, se presenten circunstancias económicas   de tipo general ajenas a la responsabilidad de las partes y que incidan en las condiciones pactadas, la Secretaría, las entidades, los tribunales administrativos y los ayuntamientos podrán, dentro de su pre</w:t>
      </w:r>
      <w:r>
        <w:rPr>
          <w:w w:val="110"/>
        </w:rPr>
        <w:t>supuesto autorizado, reconocer incrementos o exigir reducciones en monto o plazo, la convocante podrá acordar incrementos en la cantidad de bienes adquiridos mediante modificación a  sus  contratos vigentes, dentro de los doce meses posteriores a su suscri</w:t>
      </w:r>
      <w:r>
        <w:rPr>
          <w:w w:val="110"/>
        </w:rPr>
        <w:t>pción, siempre que el monto total de la modificación no rebase en conjunto el treinta por ciento del importe original y el precio de los bienes sea igual al pactado inicialmente.</w:t>
      </w:r>
    </w:p>
    <w:p w:rsidR="009627A3" w:rsidRDefault="009627A3">
      <w:pPr>
        <w:pStyle w:val="Textoindependiente"/>
        <w:spacing w:before="3"/>
        <w:rPr>
          <w:sz w:val="21"/>
        </w:rPr>
      </w:pPr>
    </w:p>
    <w:p w:rsidR="009627A3" w:rsidRDefault="00E35D77">
      <w:pPr>
        <w:pStyle w:val="Textoindependiente"/>
        <w:spacing w:line="247" w:lineRule="auto"/>
        <w:ind w:left="112" w:right="122"/>
        <w:jc w:val="both"/>
      </w:pPr>
      <w:r>
        <w:rPr>
          <w:w w:val="110"/>
        </w:rPr>
        <w:t>En los contratos abiertos podrán pactarse ajustes al importe de los bienes o de los servicios contratados, en caso de aumento o decremento en los precios, dentro del presupuesto autorizado.</w:t>
      </w:r>
    </w:p>
    <w:p w:rsidR="009627A3" w:rsidRDefault="009627A3">
      <w:pPr>
        <w:pStyle w:val="Textoindependiente"/>
        <w:spacing w:before="8"/>
      </w:pPr>
    </w:p>
    <w:p w:rsidR="009627A3" w:rsidRDefault="00E35D77">
      <w:pPr>
        <w:pStyle w:val="Textoindependiente"/>
        <w:spacing w:line="249" w:lineRule="auto"/>
        <w:ind w:left="112" w:right="118"/>
        <w:jc w:val="both"/>
      </w:pPr>
      <w:r>
        <w:rPr>
          <w:b/>
          <w:w w:val="110"/>
        </w:rPr>
        <w:t xml:space="preserve">Artículo 70.- </w:t>
      </w:r>
      <w:r>
        <w:rPr>
          <w:w w:val="110"/>
        </w:rPr>
        <w:t>El área usuaria deberá verificar e informar a la co</w:t>
      </w:r>
      <w:r>
        <w:rPr>
          <w:w w:val="110"/>
        </w:rPr>
        <w:t>ntratante que el proveedor o prestador de servicios cumpla con la entrega de los bienes o servicios en las condiciones pactadas. Podrá recibir bienes o servicios que superen o mejoren las especificaciones estipuladas, siempre  que se respete el precio de l</w:t>
      </w:r>
      <w:r>
        <w:rPr>
          <w:w w:val="110"/>
        </w:rPr>
        <w:t>os</w:t>
      </w:r>
      <w:r>
        <w:rPr>
          <w:spacing w:val="7"/>
          <w:w w:val="110"/>
        </w:rPr>
        <w:t xml:space="preserve"> </w:t>
      </w:r>
      <w:r>
        <w:rPr>
          <w:w w:val="110"/>
        </w:rPr>
        <w:t>contratados.</w:t>
      </w:r>
    </w:p>
    <w:p w:rsidR="009627A3" w:rsidRDefault="009627A3">
      <w:pPr>
        <w:pStyle w:val="Textoindependiente"/>
        <w:spacing w:before="2"/>
      </w:pPr>
    </w:p>
    <w:p w:rsidR="009627A3" w:rsidRDefault="00E35D77">
      <w:pPr>
        <w:ind w:left="112"/>
        <w:jc w:val="both"/>
        <w:rPr>
          <w:sz w:val="20"/>
        </w:rPr>
      </w:pPr>
      <w:r>
        <w:rPr>
          <w:b/>
          <w:w w:val="110"/>
          <w:sz w:val="20"/>
        </w:rPr>
        <w:t xml:space="preserve">Artículo 71.- </w:t>
      </w:r>
      <w:r>
        <w:rPr>
          <w:w w:val="110"/>
          <w:sz w:val="20"/>
        </w:rPr>
        <w:t>Los contratos pueden ser rescindidos:</w:t>
      </w:r>
    </w:p>
    <w:p w:rsidR="009627A3" w:rsidRDefault="009627A3">
      <w:pPr>
        <w:pStyle w:val="Textoindependiente"/>
        <w:spacing w:before="4"/>
        <w:rPr>
          <w:sz w:val="21"/>
        </w:rPr>
      </w:pPr>
    </w:p>
    <w:p w:rsidR="009627A3" w:rsidRDefault="00E35D77">
      <w:pPr>
        <w:pStyle w:val="Prrafodelista"/>
        <w:numPr>
          <w:ilvl w:val="0"/>
          <w:numId w:val="8"/>
        </w:numPr>
        <w:tabs>
          <w:tab w:val="left" w:pos="325"/>
        </w:tabs>
        <w:spacing w:line="247" w:lineRule="auto"/>
        <w:ind w:right="114" w:firstLine="0"/>
        <w:jc w:val="both"/>
        <w:rPr>
          <w:sz w:val="20"/>
        </w:rPr>
      </w:pPr>
      <w:r>
        <w:rPr>
          <w:w w:val="110"/>
          <w:sz w:val="20"/>
        </w:rPr>
        <w:t xml:space="preserve">Sin responsabilidad para la contratante, cuando el proveedor o prestador de servicios incumpla </w:t>
      </w:r>
      <w:r>
        <w:rPr>
          <w:spacing w:val="2"/>
          <w:w w:val="110"/>
          <w:sz w:val="20"/>
        </w:rPr>
        <w:t xml:space="preserve">con </w:t>
      </w:r>
      <w:r>
        <w:rPr>
          <w:w w:val="110"/>
          <w:sz w:val="20"/>
        </w:rPr>
        <w:t>alguna</w:t>
      </w:r>
      <w:r>
        <w:rPr>
          <w:spacing w:val="13"/>
          <w:w w:val="110"/>
          <w:sz w:val="20"/>
        </w:rPr>
        <w:t xml:space="preserve"> </w:t>
      </w:r>
      <w:r>
        <w:rPr>
          <w:w w:val="110"/>
          <w:sz w:val="20"/>
        </w:rPr>
        <w:t>de</w:t>
      </w:r>
      <w:r>
        <w:rPr>
          <w:spacing w:val="10"/>
          <w:w w:val="110"/>
          <w:sz w:val="20"/>
        </w:rPr>
        <w:t xml:space="preserve"> </w:t>
      </w:r>
      <w:r>
        <w:rPr>
          <w:w w:val="110"/>
          <w:sz w:val="20"/>
        </w:rPr>
        <w:t>las</w:t>
      </w:r>
      <w:r>
        <w:rPr>
          <w:spacing w:val="13"/>
          <w:w w:val="110"/>
          <w:sz w:val="20"/>
        </w:rPr>
        <w:t xml:space="preserve"> </w:t>
      </w:r>
      <w:r>
        <w:rPr>
          <w:w w:val="110"/>
          <w:sz w:val="20"/>
        </w:rPr>
        <w:t>obligaciones</w:t>
      </w:r>
      <w:r>
        <w:rPr>
          <w:spacing w:val="10"/>
          <w:w w:val="110"/>
          <w:sz w:val="20"/>
        </w:rPr>
        <w:t xml:space="preserve"> </w:t>
      </w:r>
      <w:r>
        <w:rPr>
          <w:w w:val="110"/>
          <w:sz w:val="20"/>
        </w:rPr>
        <w:t>a</w:t>
      </w:r>
      <w:r>
        <w:rPr>
          <w:spacing w:val="12"/>
          <w:w w:val="110"/>
          <w:sz w:val="20"/>
        </w:rPr>
        <w:t xml:space="preserve"> </w:t>
      </w:r>
      <w:r>
        <w:rPr>
          <w:w w:val="110"/>
          <w:sz w:val="20"/>
        </w:rPr>
        <w:t>su</w:t>
      </w:r>
      <w:r>
        <w:rPr>
          <w:spacing w:val="9"/>
          <w:w w:val="110"/>
          <w:sz w:val="20"/>
        </w:rPr>
        <w:t xml:space="preserve"> </w:t>
      </w:r>
      <w:r>
        <w:rPr>
          <w:w w:val="110"/>
          <w:sz w:val="20"/>
        </w:rPr>
        <w:t>cargo,</w:t>
      </w:r>
      <w:r>
        <w:rPr>
          <w:spacing w:val="12"/>
          <w:w w:val="110"/>
          <w:sz w:val="20"/>
        </w:rPr>
        <w:t xml:space="preserve"> </w:t>
      </w:r>
      <w:r>
        <w:rPr>
          <w:w w:val="110"/>
          <w:sz w:val="20"/>
        </w:rPr>
        <w:t>o</w:t>
      </w:r>
    </w:p>
    <w:p w:rsidR="009627A3" w:rsidRDefault="009627A3">
      <w:pPr>
        <w:pStyle w:val="Textoindependiente"/>
        <w:spacing w:before="8"/>
      </w:pPr>
    </w:p>
    <w:p w:rsidR="009627A3" w:rsidRDefault="00E35D77">
      <w:pPr>
        <w:pStyle w:val="Prrafodelista"/>
        <w:numPr>
          <w:ilvl w:val="0"/>
          <w:numId w:val="8"/>
        </w:numPr>
        <w:tabs>
          <w:tab w:val="left" w:pos="428"/>
        </w:tabs>
        <w:spacing w:line="247" w:lineRule="auto"/>
        <w:ind w:right="122" w:firstLine="0"/>
        <w:jc w:val="both"/>
        <w:rPr>
          <w:sz w:val="20"/>
        </w:rPr>
      </w:pPr>
      <w:r>
        <w:rPr>
          <w:w w:val="110"/>
          <w:sz w:val="20"/>
        </w:rPr>
        <w:t>Sin responsabilidad para el proveedor o prest</w:t>
      </w:r>
      <w:r>
        <w:rPr>
          <w:w w:val="110"/>
          <w:sz w:val="20"/>
        </w:rPr>
        <w:t>ador de servicios, cuando la contratante incumpla  con las obligaciones contractuales a su</w:t>
      </w:r>
      <w:r>
        <w:rPr>
          <w:spacing w:val="14"/>
          <w:w w:val="110"/>
          <w:sz w:val="20"/>
        </w:rPr>
        <w:t xml:space="preserve"> </w:t>
      </w:r>
      <w:r>
        <w:rPr>
          <w:w w:val="110"/>
          <w:sz w:val="20"/>
        </w:rPr>
        <w:t>cargo.</w:t>
      </w:r>
    </w:p>
    <w:p w:rsidR="009627A3" w:rsidRDefault="009627A3">
      <w:pPr>
        <w:pStyle w:val="Textoindependiente"/>
        <w:spacing w:before="10"/>
      </w:pPr>
    </w:p>
    <w:p w:rsidR="009627A3" w:rsidRDefault="00E35D77">
      <w:pPr>
        <w:pStyle w:val="Textoindependiente"/>
        <w:spacing w:line="247" w:lineRule="auto"/>
        <w:ind w:left="112" w:right="116"/>
        <w:jc w:val="both"/>
      </w:pPr>
      <w:r>
        <w:rPr>
          <w:w w:val="110"/>
        </w:rPr>
        <w:t>En el caso de la fracción I, la contratante estará facultada para rescindir el contrato en forma administrativa, otorgando garantía de previa audiencia al pr</w:t>
      </w:r>
      <w:r>
        <w:rPr>
          <w:w w:val="110"/>
        </w:rPr>
        <w:t>oveedor o prestador de servicios en términos del Código de Procedimientos Administrativos del Estado de México.</w:t>
      </w:r>
    </w:p>
    <w:p w:rsidR="009627A3" w:rsidRDefault="009627A3">
      <w:pPr>
        <w:pStyle w:val="Textoindependiente"/>
        <w:spacing w:before="10"/>
      </w:pPr>
    </w:p>
    <w:p w:rsidR="009627A3" w:rsidRDefault="00E35D77">
      <w:pPr>
        <w:pStyle w:val="Textoindependiente"/>
        <w:spacing w:line="247" w:lineRule="auto"/>
        <w:ind w:left="112" w:right="113"/>
        <w:jc w:val="both"/>
      </w:pPr>
      <w:r>
        <w:rPr>
          <w:w w:val="110"/>
        </w:rPr>
        <w:t>En el supuesto de la fracción II, el proveedor o prestador de servicios afectado podrá demandar la rescisión del contrato ante el Tribunal de l</w:t>
      </w:r>
      <w:r>
        <w:rPr>
          <w:w w:val="110"/>
        </w:rPr>
        <w:t>o Contencioso Administrativo.</w:t>
      </w:r>
    </w:p>
    <w:p w:rsidR="009627A3" w:rsidRDefault="009627A3">
      <w:pPr>
        <w:pStyle w:val="Textoindependiente"/>
        <w:spacing w:before="10"/>
      </w:pPr>
    </w:p>
    <w:p w:rsidR="009627A3" w:rsidRDefault="00E35D77">
      <w:pPr>
        <w:pStyle w:val="Textoindependiente"/>
        <w:spacing w:line="247" w:lineRule="auto"/>
        <w:ind w:left="112" w:right="115"/>
        <w:jc w:val="both"/>
      </w:pPr>
      <w:r>
        <w:rPr>
          <w:b/>
          <w:w w:val="110"/>
        </w:rPr>
        <w:t xml:space="preserve">Artículo 72.- </w:t>
      </w:r>
      <w:r>
        <w:rPr>
          <w:w w:val="110"/>
        </w:rPr>
        <w:t>La Secretaría, las dependencias, las entidades, los tribunales administrativos y los ayuntamientos podrán dar por terminados, anticipadamente, los contratos  cuando  concurran  razones de interés general o bien, cuando por causas justificadas, se extinga l</w:t>
      </w:r>
      <w:r>
        <w:rPr>
          <w:w w:val="110"/>
        </w:rPr>
        <w:t>a necesidad de requerir los bienes o los servicios originalmente contratados, y se demuestre que de continuar con el cumplimiento de las obligaciones pactadas se ocasionará algún daño o perjuicio al Estado, o se determine la nulidad de los actos que dieron</w:t>
      </w:r>
      <w:r>
        <w:rPr>
          <w:w w:val="110"/>
        </w:rPr>
        <w:t xml:space="preserve"> origen al contrato, con motivo de la resolución de una inconformidad.</w:t>
      </w:r>
    </w:p>
    <w:p w:rsidR="009627A3" w:rsidRDefault="009627A3">
      <w:pPr>
        <w:pStyle w:val="Textoindependiente"/>
        <w:rPr>
          <w:sz w:val="21"/>
        </w:rPr>
      </w:pPr>
    </w:p>
    <w:p w:rsidR="009627A3" w:rsidRDefault="00E35D77">
      <w:pPr>
        <w:pStyle w:val="Textoindependiente"/>
        <w:spacing w:line="249" w:lineRule="auto"/>
        <w:ind w:left="112" w:right="117"/>
        <w:jc w:val="both"/>
      </w:pPr>
      <w:r>
        <w:rPr>
          <w:b/>
          <w:w w:val="110"/>
        </w:rPr>
        <w:t xml:space="preserve">Artículo 73.- </w:t>
      </w:r>
      <w:r>
        <w:rPr>
          <w:w w:val="110"/>
        </w:rPr>
        <w:t>En los casos de rescisión o terminación anticipada del contrato, el saldo por amortizar del anticipo otorgado se reintegrará a las contratantes en un plazo no mayor de tr</w:t>
      </w:r>
      <w:r>
        <w:rPr>
          <w:w w:val="110"/>
        </w:rPr>
        <w:t>einta días hábiles, contado a partir de la fecha en que le sea notificada la rescisión o la terminación anticipada al proveedor o prestador de servicios.</w:t>
      </w:r>
    </w:p>
    <w:p w:rsidR="009627A3" w:rsidRDefault="009627A3">
      <w:pPr>
        <w:pStyle w:val="Textoindependiente"/>
        <w:spacing w:before="1"/>
      </w:pPr>
    </w:p>
    <w:p w:rsidR="009627A3" w:rsidRDefault="00E35D77">
      <w:pPr>
        <w:pStyle w:val="Textoindependiente"/>
        <w:spacing w:line="249" w:lineRule="auto"/>
        <w:ind w:left="112" w:right="123"/>
        <w:jc w:val="both"/>
      </w:pPr>
      <w:r>
        <w:rPr>
          <w:w w:val="110"/>
        </w:rPr>
        <w:t xml:space="preserve">Si el proveedor o prestador de servicios no reintegra el saldo por amortizar en el plazo señalado en </w:t>
      </w:r>
      <w:r>
        <w:rPr>
          <w:w w:val="110"/>
        </w:rPr>
        <w:t>el párrafo anterior, deberá pagar gastos financieros, conforme a una tasa que será igual a la establecida anualmente en la Ley de Ingresos del Estado de México o en la Ley de Ingresos de los Municipios del Estado de México, para los casos de prórroga en el</w:t>
      </w:r>
      <w:r>
        <w:rPr>
          <w:w w:val="110"/>
        </w:rPr>
        <w:t xml:space="preserve"> pago de créditos fiscales.</w:t>
      </w:r>
    </w:p>
    <w:p w:rsidR="009627A3" w:rsidRDefault="009627A3">
      <w:pPr>
        <w:pStyle w:val="Textoindependiente"/>
        <w:spacing w:before="1"/>
      </w:pPr>
    </w:p>
    <w:p w:rsidR="009627A3" w:rsidRDefault="00E35D77">
      <w:pPr>
        <w:pStyle w:val="Textoindependiente"/>
        <w:spacing w:line="247" w:lineRule="auto"/>
        <w:ind w:left="112" w:right="116"/>
        <w:jc w:val="both"/>
      </w:pPr>
      <w:r>
        <w:rPr>
          <w:b/>
          <w:w w:val="110"/>
        </w:rPr>
        <w:t xml:space="preserve">Artículo 74.- </w:t>
      </w:r>
      <w:r>
        <w:rPr>
          <w:w w:val="110"/>
        </w:rPr>
        <w:t>La Secretaría, las dependencias, las entidades, los Órganos Autónomos Constitucionales, los Tribunales Administrativos, los Ayuntamientos y los Organismos Auxiliares, se abstendrán de recibir propuestas o de celeb</w:t>
      </w:r>
      <w:r>
        <w:rPr>
          <w:w w:val="110"/>
        </w:rPr>
        <w:t>rar contratos con las personas siguientes:</w:t>
      </w:r>
    </w:p>
    <w:p w:rsidR="009627A3" w:rsidRDefault="009627A3">
      <w:pPr>
        <w:spacing w:line="247" w:lineRule="auto"/>
        <w:jc w:val="both"/>
        <w:sectPr w:rsidR="009627A3">
          <w:pgSz w:w="12240" w:h="15840"/>
          <w:pgMar w:top="1680" w:right="1020" w:bottom="1120" w:left="1020" w:header="708" w:footer="934" w:gutter="0"/>
          <w:cols w:space="720"/>
        </w:sectPr>
      </w:pPr>
    </w:p>
    <w:p w:rsidR="009627A3" w:rsidRDefault="00E35D77">
      <w:pPr>
        <w:pStyle w:val="Prrafodelista"/>
        <w:numPr>
          <w:ilvl w:val="0"/>
          <w:numId w:val="7"/>
        </w:numPr>
        <w:tabs>
          <w:tab w:val="left" w:pos="347"/>
        </w:tabs>
        <w:spacing w:before="4" w:line="247" w:lineRule="auto"/>
        <w:ind w:right="116" w:firstLine="0"/>
        <w:jc w:val="both"/>
        <w:rPr>
          <w:sz w:val="20"/>
        </w:rPr>
      </w:pPr>
      <w:r>
        <w:rPr>
          <w:w w:val="110"/>
          <w:sz w:val="20"/>
        </w:rPr>
        <w:lastRenderedPageBreak/>
        <w:t>Aquellas con las que el servidor público, que intervenga en cualquier etapa del procedimiento de adquisición o de la contratación, tenga interés personal, familiar o de negocios, incluyendo las que p</w:t>
      </w:r>
      <w:r>
        <w:rPr>
          <w:w w:val="110"/>
          <w:sz w:val="20"/>
        </w:rPr>
        <w:t>ueda obtener algún beneficio para él, su cónyuge o sus parientes consanguíneos hasta el cuarto  grado, por afinidad o civiles, o terceros con los que tenga relaciones profesionales, laborales o de negocios, o socios o sociedades de las que las personas ant</w:t>
      </w:r>
      <w:r>
        <w:rPr>
          <w:w w:val="110"/>
          <w:sz w:val="20"/>
        </w:rPr>
        <w:t>es referidas formen parte, durante los dos años</w:t>
      </w:r>
      <w:r>
        <w:rPr>
          <w:spacing w:val="11"/>
          <w:w w:val="110"/>
          <w:sz w:val="20"/>
        </w:rPr>
        <w:t xml:space="preserve"> </w:t>
      </w:r>
      <w:r>
        <w:rPr>
          <w:w w:val="110"/>
          <w:sz w:val="20"/>
        </w:rPr>
        <w:t>previos</w:t>
      </w:r>
      <w:r>
        <w:rPr>
          <w:spacing w:val="9"/>
          <w:w w:val="110"/>
          <w:sz w:val="20"/>
        </w:rPr>
        <w:t xml:space="preserve"> </w:t>
      </w:r>
      <w:r>
        <w:rPr>
          <w:w w:val="110"/>
          <w:sz w:val="20"/>
        </w:rPr>
        <w:t>a</w:t>
      </w:r>
      <w:r>
        <w:rPr>
          <w:spacing w:val="10"/>
          <w:w w:val="110"/>
          <w:sz w:val="20"/>
        </w:rPr>
        <w:t xml:space="preserve"> </w:t>
      </w:r>
      <w:r>
        <w:rPr>
          <w:w w:val="110"/>
          <w:sz w:val="20"/>
        </w:rPr>
        <w:t>la</w:t>
      </w:r>
      <w:r>
        <w:rPr>
          <w:spacing w:val="10"/>
          <w:w w:val="110"/>
          <w:sz w:val="20"/>
        </w:rPr>
        <w:t xml:space="preserve"> </w:t>
      </w:r>
      <w:r>
        <w:rPr>
          <w:w w:val="110"/>
          <w:sz w:val="20"/>
        </w:rPr>
        <w:t>fecha</w:t>
      </w:r>
      <w:r>
        <w:rPr>
          <w:spacing w:val="12"/>
          <w:w w:val="110"/>
          <w:sz w:val="20"/>
        </w:rPr>
        <w:t xml:space="preserve"> </w:t>
      </w:r>
      <w:r>
        <w:rPr>
          <w:w w:val="110"/>
          <w:sz w:val="20"/>
        </w:rPr>
        <w:t>de</w:t>
      </w:r>
      <w:r>
        <w:rPr>
          <w:spacing w:val="9"/>
          <w:w w:val="110"/>
          <w:sz w:val="20"/>
        </w:rPr>
        <w:t xml:space="preserve"> </w:t>
      </w:r>
      <w:r>
        <w:rPr>
          <w:w w:val="110"/>
          <w:sz w:val="20"/>
        </w:rPr>
        <w:t>la</w:t>
      </w:r>
      <w:r>
        <w:rPr>
          <w:spacing w:val="10"/>
          <w:w w:val="110"/>
          <w:sz w:val="20"/>
        </w:rPr>
        <w:t xml:space="preserve"> </w:t>
      </w:r>
      <w:r>
        <w:rPr>
          <w:w w:val="110"/>
          <w:sz w:val="20"/>
        </w:rPr>
        <w:t>celebración</w:t>
      </w:r>
      <w:r>
        <w:rPr>
          <w:spacing w:val="10"/>
          <w:w w:val="110"/>
          <w:sz w:val="20"/>
        </w:rPr>
        <w:t xml:space="preserve"> </w:t>
      </w:r>
      <w:r>
        <w:rPr>
          <w:w w:val="110"/>
          <w:sz w:val="20"/>
        </w:rPr>
        <w:t>del</w:t>
      </w:r>
      <w:r>
        <w:rPr>
          <w:spacing w:val="12"/>
          <w:w w:val="110"/>
          <w:sz w:val="20"/>
        </w:rPr>
        <w:t xml:space="preserve"> </w:t>
      </w:r>
      <w:r>
        <w:rPr>
          <w:w w:val="110"/>
          <w:sz w:val="20"/>
        </w:rPr>
        <w:t>procedimiento</w:t>
      </w:r>
      <w:r>
        <w:rPr>
          <w:spacing w:val="9"/>
          <w:w w:val="110"/>
          <w:sz w:val="20"/>
        </w:rPr>
        <w:t xml:space="preserve"> </w:t>
      </w:r>
      <w:r>
        <w:rPr>
          <w:w w:val="110"/>
          <w:sz w:val="20"/>
        </w:rPr>
        <w:t>de</w:t>
      </w:r>
      <w:r>
        <w:rPr>
          <w:spacing w:val="9"/>
          <w:w w:val="110"/>
          <w:sz w:val="20"/>
        </w:rPr>
        <w:t xml:space="preserve"> </w:t>
      </w:r>
      <w:r>
        <w:rPr>
          <w:w w:val="110"/>
          <w:sz w:val="20"/>
        </w:rPr>
        <w:t>que</w:t>
      </w:r>
      <w:r>
        <w:rPr>
          <w:spacing w:val="9"/>
          <w:w w:val="110"/>
          <w:sz w:val="20"/>
        </w:rPr>
        <w:t xml:space="preserve"> </w:t>
      </w:r>
      <w:r>
        <w:rPr>
          <w:w w:val="110"/>
          <w:sz w:val="20"/>
        </w:rPr>
        <w:t>se</w:t>
      </w:r>
      <w:r>
        <w:rPr>
          <w:spacing w:val="8"/>
          <w:w w:val="110"/>
          <w:sz w:val="20"/>
        </w:rPr>
        <w:t xml:space="preserve"> </w:t>
      </w:r>
      <w:r>
        <w:rPr>
          <w:w w:val="110"/>
          <w:sz w:val="20"/>
        </w:rPr>
        <w:t>trate.</w:t>
      </w:r>
    </w:p>
    <w:p w:rsidR="009627A3" w:rsidRDefault="009627A3">
      <w:pPr>
        <w:pStyle w:val="Textoindependiente"/>
        <w:spacing w:before="1"/>
        <w:rPr>
          <w:sz w:val="21"/>
        </w:rPr>
      </w:pPr>
    </w:p>
    <w:p w:rsidR="009627A3" w:rsidRDefault="00E35D77">
      <w:pPr>
        <w:pStyle w:val="Prrafodelista"/>
        <w:numPr>
          <w:ilvl w:val="0"/>
          <w:numId w:val="7"/>
        </w:numPr>
        <w:tabs>
          <w:tab w:val="left" w:pos="407"/>
        </w:tabs>
        <w:spacing w:line="249" w:lineRule="auto"/>
        <w:ind w:right="121" w:firstLine="0"/>
        <w:jc w:val="both"/>
        <w:rPr>
          <w:sz w:val="20"/>
        </w:rPr>
      </w:pPr>
      <w:r>
        <w:rPr>
          <w:w w:val="110"/>
          <w:sz w:val="20"/>
        </w:rPr>
        <w:t>Los proveedores o prestadores de servicios que por causas imputables a ellos, tengan un atraso en la</w:t>
      </w:r>
      <w:r>
        <w:rPr>
          <w:spacing w:val="10"/>
          <w:w w:val="110"/>
          <w:sz w:val="20"/>
        </w:rPr>
        <w:t xml:space="preserve"> </w:t>
      </w:r>
      <w:r>
        <w:rPr>
          <w:w w:val="110"/>
          <w:sz w:val="20"/>
        </w:rPr>
        <w:t>entrega</w:t>
      </w:r>
      <w:r>
        <w:rPr>
          <w:spacing w:val="11"/>
          <w:w w:val="110"/>
          <w:sz w:val="20"/>
        </w:rPr>
        <w:t xml:space="preserve"> </w:t>
      </w:r>
      <w:r>
        <w:rPr>
          <w:w w:val="110"/>
          <w:sz w:val="20"/>
        </w:rPr>
        <w:t>de</w:t>
      </w:r>
      <w:r>
        <w:rPr>
          <w:spacing w:val="10"/>
          <w:w w:val="110"/>
          <w:sz w:val="20"/>
        </w:rPr>
        <w:t xml:space="preserve"> </w:t>
      </w:r>
      <w:r>
        <w:rPr>
          <w:w w:val="110"/>
          <w:sz w:val="20"/>
        </w:rPr>
        <w:t>los</w:t>
      </w:r>
      <w:r>
        <w:rPr>
          <w:spacing w:val="10"/>
          <w:w w:val="110"/>
          <w:sz w:val="20"/>
        </w:rPr>
        <w:t xml:space="preserve"> </w:t>
      </w:r>
      <w:r>
        <w:rPr>
          <w:w w:val="110"/>
          <w:sz w:val="20"/>
        </w:rPr>
        <w:t>bienes</w:t>
      </w:r>
      <w:r>
        <w:rPr>
          <w:spacing w:val="11"/>
          <w:w w:val="110"/>
          <w:sz w:val="20"/>
        </w:rPr>
        <w:t xml:space="preserve"> </w:t>
      </w:r>
      <w:r>
        <w:rPr>
          <w:w w:val="110"/>
          <w:sz w:val="20"/>
        </w:rPr>
        <w:t>o</w:t>
      </w:r>
      <w:r>
        <w:rPr>
          <w:spacing w:val="10"/>
          <w:w w:val="110"/>
          <w:sz w:val="20"/>
        </w:rPr>
        <w:t xml:space="preserve"> </w:t>
      </w:r>
      <w:r>
        <w:rPr>
          <w:w w:val="110"/>
          <w:sz w:val="20"/>
        </w:rPr>
        <w:t>en</w:t>
      </w:r>
      <w:r>
        <w:rPr>
          <w:spacing w:val="11"/>
          <w:w w:val="110"/>
          <w:sz w:val="20"/>
        </w:rPr>
        <w:t xml:space="preserve"> </w:t>
      </w:r>
      <w:r>
        <w:rPr>
          <w:w w:val="110"/>
          <w:sz w:val="20"/>
        </w:rPr>
        <w:t>la</w:t>
      </w:r>
      <w:r>
        <w:rPr>
          <w:spacing w:val="11"/>
          <w:w w:val="110"/>
          <w:sz w:val="20"/>
        </w:rPr>
        <w:t xml:space="preserve"> </w:t>
      </w:r>
      <w:r>
        <w:rPr>
          <w:w w:val="110"/>
          <w:sz w:val="20"/>
        </w:rPr>
        <w:t>prestación</w:t>
      </w:r>
      <w:r>
        <w:rPr>
          <w:spacing w:val="13"/>
          <w:w w:val="110"/>
          <w:sz w:val="20"/>
        </w:rPr>
        <w:t xml:space="preserve"> </w:t>
      </w:r>
      <w:r>
        <w:rPr>
          <w:w w:val="110"/>
          <w:sz w:val="20"/>
        </w:rPr>
        <w:t>de</w:t>
      </w:r>
      <w:r>
        <w:rPr>
          <w:spacing w:val="10"/>
          <w:w w:val="110"/>
          <w:sz w:val="20"/>
        </w:rPr>
        <w:t xml:space="preserve"> </w:t>
      </w:r>
      <w:r>
        <w:rPr>
          <w:w w:val="110"/>
          <w:sz w:val="20"/>
        </w:rPr>
        <w:t>los</w:t>
      </w:r>
      <w:r>
        <w:rPr>
          <w:spacing w:val="10"/>
          <w:w w:val="110"/>
          <w:sz w:val="20"/>
        </w:rPr>
        <w:t xml:space="preserve"> </w:t>
      </w:r>
      <w:r>
        <w:rPr>
          <w:w w:val="110"/>
          <w:sz w:val="20"/>
        </w:rPr>
        <w:t>servicios.</w:t>
      </w:r>
    </w:p>
    <w:p w:rsidR="009627A3" w:rsidRDefault="009627A3">
      <w:pPr>
        <w:pStyle w:val="Textoindependiente"/>
        <w:spacing w:before="6"/>
      </w:pPr>
    </w:p>
    <w:p w:rsidR="009627A3" w:rsidRDefault="00E35D77">
      <w:pPr>
        <w:pStyle w:val="Prrafodelista"/>
        <w:numPr>
          <w:ilvl w:val="0"/>
          <w:numId w:val="7"/>
        </w:numPr>
        <w:tabs>
          <w:tab w:val="left" w:pos="534"/>
        </w:tabs>
        <w:spacing w:line="244" w:lineRule="auto"/>
        <w:ind w:right="122" w:firstLine="0"/>
        <w:jc w:val="both"/>
        <w:rPr>
          <w:sz w:val="20"/>
        </w:rPr>
      </w:pPr>
      <w:r>
        <w:rPr>
          <w:w w:val="110"/>
          <w:sz w:val="20"/>
        </w:rPr>
        <w:t>Las que por causas imputables a ellas mismas, no formalicen, en el plazo que establece  la  presente</w:t>
      </w:r>
      <w:r>
        <w:rPr>
          <w:spacing w:val="10"/>
          <w:w w:val="110"/>
          <w:sz w:val="20"/>
        </w:rPr>
        <w:t xml:space="preserve"> </w:t>
      </w:r>
      <w:r>
        <w:rPr>
          <w:w w:val="110"/>
          <w:sz w:val="20"/>
        </w:rPr>
        <w:t>Ley,</w:t>
      </w:r>
      <w:r>
        <w:rPr>
          <w:spacing w:val="12"/>
          <w:w w:val="110"/>
          <w:sz w:val="20"/>
        </w:rPr>
        <w:t xml:space="preserve"> </w:t>
      </w:r>
      <w:r>
        <w:rPr>
          <w:w w:val="110"/>
          <w:sz w:val="20"/>
        </w:rPr>
        <w:t>los</w:t>
      </w:r>
      <w:r>
        <w:rPr>
          <w:spacing w:val="10"/>
          <w:w w:val="110"/>
          <w:sz w:val="20"/>
        </w:rPr>
        <w:t xml:space="preserve"> </w:t>
      </w:r>
      <w:r>
        <w:rPr>
          <w:w w:val="110"/>
          <w:sz w:val="20"/>
        </w:rPr>
        <w:t>contratos</w:t>
      </w:r>
      <w:r>
        <w:rPr>
          <w:spacing w:val="10"/>
          <w:w w:val="110"/>
          <w:sz w:val="20"/>
        </w:rPr>
        <w:t xml:space="preserve"> </w:t>
      </w:r>
      <w:r>
        <w:rPr>
          <w:w w:val="110"/>
          <w:sz w:val="20"/>
        </w:rPr>
        <w:t>que</w:t>
      </w:r>
      <w:r>
        <w:rPr>
          <w:spacing w:val="10"/>
          <w:w w:val="110"/>
          <w:sz w:val="20"/>
        </w:rPr>
        <w:t xml:space="preserve"> </w:t>
      </w:r>
      <w:r>
        <w:rPr>
          <w:w w:val="110"/>
          <w:sz w:val="20"/>
        </w:rPr>
        <w:t>se</w:t>
      </w:r>
      <w:r>
        <w:rPr>
          <w:spacing w:val="10"/>
          <w:w w:val="110"/>
          <w:sz w:val="20"/>
        </w:rPr>
        <w:t xml:space="preserve"> </w:t>
      </w:r>
      <w:r>
        <w:rPr>
          <w:w w:val="110"/>
          <w:sz w:val="20"/>
        </w:rPr>
        <w:t>les</w:t>
      </w:r>
      <w:r>
        <w:rPr>
          <w:spacing w:val="11"/>
          <w:w w:val="110"/>
          <w:sz w:val="20"/>
        </w:rPr>
        <w:t xml:space="preserve"> </w:t>
      </w:r>
      <w:r>
        <w:rPr>
          <w:w w:val="110"/>
          <w:sz w:val="20"/>
        </w:rPr>
        <w:t>hayan</w:t>
      </w:r>
      <w:r>
        <w:rPr>
          <w:spacing w:val="11"/>
          <w:w w:val="110"/>
          <w:sz w:val="20"/>
        </w:rPr>
        <w:t xml:space="preserve"> </w:t>
      </w:r>
      <w:r>
        <w:rPr>
          <w:w w:val="110"/>
          <w:sz w:val="20"/>
        </w:rPr>
        <w:t>adjudicado.</w:t>
      </w:r>
    </w:p>
    <w:p w:rsidR="009627A3" w:rsidRDefault="009627A3">
      <w:pPr>
        <w:pStyle w:val="Textoindependiente"/>
        <w:spacing w:before="1"/>
        <w:rPr>
          <w:sz w:val="21"/>
        </w:rPr>
      </w:pPr>
    </w:p>
    <w:p w:rsidR="009627A3" w:rsidRDefault="00E35D77">
      <w:pPr>
        <w:pStyle w:val="Prrafodelista"/>
        <w:numPr>
          <w:ilvl w:val="0"/>
          <w:numId w:val="7"/>
        </w:numPr>
        <w:tabs>
          <w:tab w:val="left" w:pos="469"/>
        </w:tabs>
        <w:ind w:left="468" w:hanging="356"/>
        <w:jc w:val="both"/>
        <w:rPr>
          <w:sz w:val="20"/>
        </w:rPr>
      </w:pPr>
      <w:r>
        <w:rPr>
          <w:w w:val="110"/>
          <w:sz w:val="20"/>
        </w:rPr>
        <w:t>Aquellas</w:t>
      </w:r>
      <w:r>
        <w:rPr>
          <w:spacing w:val="11"/>
          <w:w w:val="110"/>
          <w:sz w:val="20"/>
        </w:rPr>
        <w:t xml:space="preserve"> </w:t>
      </w:r>
      <w:r>
        <w:rPr>
          <w:w w:val="110"/>
          <w:sz w:val="20"/>
        </w:rPr>
        <w:t>que,</w:t>
      </w:r>
      <w:r>
        <w:rPr>
          <w:spacing w:val="13"/>
          <w:w w:val="110"/>
          <w:sz w:val="20"/>
        </w:rPr>
        <w:t xml:space="preserve"> </w:t>
      </w:r>
      <w:r>
        <w:rPr>
          <w:w w:val="110"/>
          <w:sz w:val="20"/>
        </w:rPr>
        <w:t>por</w:t>
      </w:r>
      <w:r>
        <w:rPr>
          <w:spacing w:val="14"/>
          <w:w w:val="110"/>
          <w:sz w:val="20"/>
        </w:rPr>
        <w:t xml:space="preserve"> </w:t>
      </w:r>
      <w:r>
        <w:rPr>
          <w:w w:val="110"/>
          <w:sz w:val="20"/>
        </w:rPr>
        <w:t>causas</w:t>
      </w:r>
      <w:r>
        <w:rPr>
          <w:spacing w:val="11"/>
          <w:w w:val="110"/>
          <w:sz w:val="20"/>
        </w:rPr>
        <w:t xml:space="preserve"> </w:t>
      </w:r>
      <w:r>
        <w:rPr>
          <w:w w:val="110"/>
          <w:sz w:val="20"/>
        </w:rPr>
        <w:t>imputables</w:t>
      </w:r>
      <w:r>
        <w:rPr>
          <w:spacing w:val="12"/>
          <w:w w:val="110"/>
          <w:sz w:val="20"/>
        </w:rPr>
        <w:t xml:space="preserve"> </w:t>
      </w:r>
      <w:r>
        <w:rPr>
          <w:w w:val="110"/>
          <w:sz w:val="20"/>
        </w:rPr>
        <w:t>a</w:t>
      </w:r>
      <w:r>
        <w:rPr>
          <w:spacing w:val="13"/>
          <w:w w:val="110"/>
          <w:sz w:val="20"/>
        </w:rPr>
        <w:t xml:space="preserve"> </w:t>
      </w:r>
      <w:r>
        <w:rPr>
          <w:w w:val="110"/>
          <w:sz w:val="20"/>
        </w:rPr>
        <w:t>ellas</w:t>
      </w:r>
      <w:r>
        <w:rPr>
          <w:spacing w:val="14"/>
          <w:w w:val="110"/>
          <w:sz w:val="20"/>
        </w:rPr>
        <w:t xml:space="preserve"> </w:t>
      </w:r>
      <w:r>
        <w:rPr>
          <w:w w:val="110"/>
          <w:sz w:val="20"/>
        </w:rPr>
        <w:t>mismas,</w:t>
      </w:r>
      <w:r>
        <w:rPr>
          <w:spacing w:val="12"/>
          <w:w w:val="110"/>
          <w:sz w:val="20"/>
        </w:rPr>
        <w:t xml:space="preserve"> </w:t>
      </w:r>
      <w:r>
        <w:rPr>
          <w:w w:val="110"/>
          <w:sz w:val="20"/>
        </w:rPr>
        <w:t>se</w:t>
      </w:r>
      <w:r>
        <w:rPr>
          <w:spacing w:val="12"/>
          <w:w w:val="110"/>
          <w:sz w:val="20"/>
        </w:rPr>
        <w:t xml:space="preserve"> </w:t>
      </w:r>
      <w:r>
        <w:rPr>
          <w:w w:val="110"/>
          <w:sz w:val="20"/>
        </w:rPr>
        <w:t>les</w:t>
      </w:r>
      <w:r>
        <w:rPr>
          <w:spacing w:val="12"/>
          <w:w w:val="110"/>
          <w:sz w:val="20"/>
        </w:rPr>
        <w:t xml:space="preserve"> </w:t>
      </w:r>
      <w:r>
        <w:rPr>
          <w:w w:val="110"/>
          <w:sz w:val="20"/>
        </w:rPr>
        <w:t>hubiere</w:t>
      </w:r>
      <w:r>
        <w:rPr>
          <w:spacing w:val="11"/>
          <w:w w:val="110"/>
          <w:sz w:val="20"/>
        </w:rPr>
        <w:t xml:space="preserve"> </w:t>
      </w:r>
      <w:r>
        <w:rPr>
          <w:w w:val="110"/>
          <w:sz w:val="20"/>
        </w:rPr>
        <w:t>rescindido</w:t>
      </w:r>
      <w:r>
        <w:rPr>
          <w:spacing w:val="12"/>
          <w:w w:val="110"/>
          <w:sz w:val="20"/>
        </w:rPr>
        <w:t xml:space="preserve"> </w:t>
      </w:r>
      <w:r>
        <w:rPr>
          <w:w w:val="110"/>
          <w:sz w:val="20"/>
        </w:rPr>
        <w:t>un</w:t>
      </w:r>
      <w:r>
        <w:rPr>
          <w:spacing w:val="13"/>
          <w:w w:val="110"/>
          <w:sz w:val="20"/>
        </w:rPr>
        <w:t xml:space="preserve"> </w:t>
      </w:r>
      <w:r>
        <w:rPr>
          <w:w w:val="110"/>
          <w:sz w:val="20"/>
        </w:rPr>
        <w:t>contrato.</w:t>
      </w:r>
    </w:p>
    <w:p w:rsidR="009627A3" w:rsidRDefault="009627A3">
      <w:pPr>
        <w:pStyle w:val="Textoindependiente"/>
        <w:spacing w:before="5"/>
        <w:rPr>
          <w:sz w:val="21"/>
        </w:rPr>
      </w:pPr>
    </w:p>
    <w:p w:rsidR="009627A3" w:rsidRDefault="00E35D77">
      <w:pPr>
        <w:pStyle w:val="Prrafodelista"/>
        <w:numPr>
          <w:ilvl w:val="0"/>
          <w:numId w:val="7"/>
        </w:numPr>
        <w:tabs>
          <w:tab w:val="left" w:pos="443"/>
        </w:tabs>
        <w:spacing w:line="247" w:lineRule="auto"/>
        <w:ind w:right="120" w:firstLine="0"/>
        <w:jc w:val="both"/>
        <w:rPr>
          <w:sz w:val="20"/>
        </w:rPr>
      </w:pPr>
      <w:r>
        <w:rPr>
          <w:w w:val="110"/>
          <w:sz w:val="20"/>
        </w:rPr>
        <w:t>Las que se encuentren en situación de mora o adeudo en la entrega de los bienes o  en  la  prestación de los servicios o, en general, hayan incumplido con sus obligaciones contractuales  respecto</w:t>
      </w:r>
      <w:r>
        <w:rPr>
          <w:spacing w:val="10"/>
          <w:w w:val="110"/>
          <w:sz w:val="20"/>
        </w:rPr>
        <w:t xml:space="preserve"> </w:t>
      </w:r>
      <w:r>
        <w:rPr>
          <w:w w:val="110"/>
          <w:sz w:val="20"/>
        </w:rPr>
        <w:t>a</w:t>
      </w:r>
      <w:r>
        <w:rPr>
          <w:spacing w:val="12"/>
          <w:w w:val="110"/>
          <w:sz w:val="20"/>
        </w:rPr>
        <w:t xml:space="preserve"> </w:t>
      </w:r>
      <w:r>
        <w:rPr>
          <w:w w:val="110"/>
          <w:sz w:val="20"/>
        </w:rPr>
        <w:t>las</w:t>
      </w:r>
      <w:r>
        <w:rPr>
          <w:spacing w:val="11"/>
          <w:w w:val="110"/>
          <w:sz w:val="20"/>
        </w:rPr>
        <w:t xml:space="preserve"> </w:t>
      </w:r>
      <w:r>
        <w:rPr>
          <w:w w:val="110"/>
          <w:sz w:val="20"/>
        </w:rPr>
        <w:t>materias</w:t>
      </w:r>
      <w:r>
        <w:rPr>
          <w:spacing w:val="10"/>
          <w:w w:val="110"/>
          <w:sz w:val="20"/>
        </w:rPr>
        <w:t xml:space="preserve"> </w:t>
      </w:r>
      <w:r>
        <w:rPr>
          <w:w w:val="110"/>
          <w:sz w:val="20"/>
        </w:rPr>
        <w:t>objeto</w:t>
      </w:r>
      <w:r>
        <w:rPr>
          <w:spacing w:val="13"/>
          <w:w w:val="110"/>
          <w:sz w:val="20"/>
        </w:rPr>
        <w:t xml:space="preserve"> </w:t>
      </w:r>
      <w:r>
        <w:rPr>
          <w:w w:val="110"/>
          <w:sz w:val="20"/>
        </w:rPr>
        <w:t>de</w:t>
      </w:r>
      <w:r>
        <w:rPr>
          <w:spacing w:val="11"/>
          <w:w w:val="110"/>
          <w:sz w:val="20"/>
        </w:rPr>
        <w:t xml:space="preserve"> </w:t>
      </w:r>
      <w:r>
        <w:rPr>
          <w:w w:val="110"/>
          <w:sz w:val="20"/>
        </w:rPr>
        <w:t>esta</w:t>
      </w:r>
      <w:r>
        <w:rPr>
          <w:spacing w:val="11"/>
          <w:w w:val="110"/>
          <w:sz w:val="20"/>
        </w:rPr>
        <w:t xml:space="preserve"> </w:t>
      </w:r>
      <w:r>
        <w:rPr>
          <w:w w:val="110"/>
          <w:sz w:val="20"/>
        </w:rPr>
        <w:t>Ley,</w:t>
      </w:r>
      <w:r>
        <w:rPr>
          <w:spacing w:val="13"/>
          <w:w w:val="110"/>
          <w:sz w:val="20"/>
        </w:rPr>
        <w:t xml:space="preserve"> </w:t>
      </w:r>
      <w:r>
        <w:rPr>
          <w:w w:val="110"/>
          <w:sz w:val="20"/>
        </w:rPr>
        <w:t>por</w:t>
      </w:r>
      <w:r>
        <w:rPr>
          <w:spacing w:val="13"/>
          <w:w w:val="110"/>
          <w:sz w:val="20"/>
        </w:rPr>
        <w:t xml:space="preserve"> </w:t>
      </w:r>
      <w:r>
        <w:rPr>
          <w:w w:val="110"/>
          <w:sz w:val="20"/>
        </w:rPr>
        <w:t>causas</w:t>
      </w:r>
      <w:r>
        <w:rPr>
          <w:spacing w:val="10"/>
          <w:w w:val="110"/>
          <w:sz w:val="20"/>
        </w:rPr>
        <w:t xml:space="preserve"> </w:t>
      </w:r>
      <w:r>
        <w:rPr>
          <w:w w:val="110"/>
          <w:sz w:val="20"/>
        </w:rPr>
        <w:t>imputables</w:t>
      </w:r>
      <w:r>
        <w:rPr>
          <w:spacing w:val="11"/>
          <w:w w:val="110"/>
          <w:sz w:val="20"/>
        </w:rPr>
        <w:t xml:space="preserve"> </w:t>
      </w:r>
      <w:r>
        <w:rPr>
          <w:w w:val="110"/>
          <w:sz w:val="20"/>
        </w:rPr>
        <w:t>a</w:t>
      </w:r>
      <w:r>
        <w:rPr>
          <w:spacing w:val="12"/>
          <w:w w:val="110"/>
          <w:sz w:val="20"/>
        </w:rPr>
        <w:t xml:space="preserve"> </w:t>
      </w:r>
      <w:r>
        <w:rPr>
          <w:w w:val="110"/>
          <w:sz w:val="20"/>
        </w:rPr>
        <w:t>ellas</w:t>
      </w:r>
      <w:r>
        <w:rPr>
          <w:spacing w:val="12"/>
          <w:w w:val="110"/>
          <w:sz w:val="20"/>
        </w:rPr>
        <w:t xml:space="preserve"> </w:t>
      </w:r>
      <w:r>
        <w:rPr>
          <w:w w:val="110"/>
          <w:sz w:val="20"/>
        </w:rPr>
        <w:t>mismas.</w:t>
      </w:r>
    </w:p>
    <w:p w:rsidR="009627A3" w:rsidRDefault="009627A3">
      <w:pPr>
        <w:pStyle w:val="Textoindependiente"/>
        <w:spacing w:before="9"/>
      </w:pPr>
    </w:p>
    <w:p w:rsidR="009627A3" w:rsidRDefault="00E35D77">
      <w:pPr>
        <w:pStyle w:val="Prrafodelista"/>
        <w:numPr>
          <w:ilvl w:val="0"/>
          <w:numId w:val="7"/>
        </w:numPr>
        <w:tabs>
          <w:tab w:val="left" w:pos="488"/>
        </w:tabs>
        <w:spacing w:line="249" w:lineRule="auto"/>
        <w:ind w:right="120" w:firstLine="0"/>
        <w:jc w:val="both"/>
        <w:rPr>
          <w:sz w:val="20"/>
        </w:rPr>
      </w:pPr>
      <w:r>
        <w:rPr>
          <w:w w:val="110"/>
          <w:sz w:val="20"/>
        </w:rPr>
        <w:t>Las que hubieren proporcionado información que resulte falsa, o que hayan actuado con dolo o mala fe en alguna etapa del procedimiento para la adjudicación de un contrato, en su celebración, durante</w:t>
      </w:r>
      <w:r>
        <w:rPr>
          <w:spacing w:val="9"/>
          <w:w w:val="110"/>
          <w:sz w:val="20"/>
        </w:rPr>
        <w:t xml:space="preserve"> </w:t>
      </w:r>
      <w:r>
        <w:rPr>
          <w:w w:val="110"/>
          <w:sz w:val="20"/>
        </w:rPr>
        <w:t>su</w:t>
      </w:r>
      <w:r>
        <w:rPr>
          <w:spacing w:val="9"/>
          <w:w w:val="110"/>
          <w:sz w:val="20"/>
        </w:rPr>
        <w:t xml:space="preserve"> </w:t>
      </w:r>
      <w:r>
        <w:rPr>
          <w:w w:val="110"/>
          <w:sz w:val="20"/>
        </w:rPr>
        <w:t>vigencia</w:t>
      </w:r>
      <w:r>
        <w:rPr>
          <w:spacing w:val="10"/>
          <w:w w:val="110"/>
          <w:sz w:val="20"/>
        </w:rPr>
        <w:t xml:space="preserve"> </w:t>
      </w:r>
      <w:r>
        <w:rPr>
          <w:w w:val="110"/>
          <w:sz w:val="20"/>
        </w:rPr>
        <w:t>o</w:t>
      </w:r>
      <w:r>
        <w:rPr>
          <w:spacing w:val="9"/>
          <w:w w:val="110"/>
          <w:sz w:val="20"/>
        </w:rPr>
        <w:t xml:space="preserve"> </w:t>
      </w:r>
      <w:r>
        <w:rPr>
          <w:w w:val="110"/>
          <w:sz w:val="20"/>
        </w:rPr>
        <w:t>en</w:t>
      </w:r>
      <w:r>
        <w:rPr>
          <w:spacing w:val="12"/>
          <w:w w:val="110"/>
          <w:sz w:val="20"/>
        </w:rPr>
        <w:t xml:space="preserve"> </w:t>
      </w:r>
      <w:r>
        <w:rPr>
          <w:w w:val="110"/>
          <w:sz w:val="20"/>
        </w:rPr>
        <w:t>e</w:t>
      </w:r>
      <w:r>
        <w:rPr>
          <w:w w:val="110"/>
          <w:sz w:val="20"/>
        </w:rPr>
        <w:t>l</w:t>
      </w:r>
      <w:r>
        <w:rPr>
          <w:spacing w:val="10"/>
          <w:w w:val="110"/>
          <w:sz w:val="20"/>
        </w:rPr>
        <w:t xml:space="preserve"> </w:t>
      </w:r>
      <w:r>
        <w:rPr>
          <w:w w:val="110"/>
          <w:sz w:val="20"/>
        </w:rPr>
        <w:t>trámite</w:t>
      </w:r>
      <w:r>
        <w:rPr>
          <w:spacing w:val="9"/>
          <w:w w:val="110"/>
          <w:sz w:val="20"/>
        </w:rPr>
        <w:t xml:space="preserve"> </w:t>
      </w:r>
      <w:r>
        <w:rPr>
          <w:w w:val="110"/>
          <w:sz w:val="20"/>
        </w:rPr>
        <w:t>de</w:t>
      </w:r>
      <w:r>
        <w:rPr>
          <w:spacing w:val="9"/>
          <w:w w:val="110"/>
          <w:sz w:val="20"/>
        </w:rPr>
        <w:t xml:space="preserve"> </w:t>
      </w:r>
      <w:r>
        <w:rPr>
          <w:w w:val="110"/>
          <w:sz w:val="20"/>
        </w:rPr>
        <w:t>alguna</w:t>
      </w:r>
      <w:r>
        <w:rPr>
          <w:spacing w:val="10"/>
          <w:w w:val="110"/>
          <w:sz w:val="20"/>
        </w:rPr>
        <w:t xml:space="preserve"> </w:t>
      </w:r>
      <w:r>
        <w:rPr>
          <w:w w:val="110"/>
          <w:sz w:val="20"/>
        </w:rPr>
        <w:t>inconformidad</w:t>
      </w:r>
      <w:r>
        <w:rPr>
          <w:spacing w:val="9"/>
          <w:w w:val="110"/>
          <w:sz w:val="20"/>
        </w:rPr>
        <w:t xml:space="preserve"> </w:t>
      </w:r>
      <w:r>
        <w:rPr>
          <w:w w:val="110"/>
          <w:sz w:val="20"/>
        </w:rPr>
        <w:t>administrativa.</w:t>
      </w:r>
    </w:p>
    <w:p w:rsidR="009627A3" w:rsidRDefault="009627A3">
      <w:pPr>
        <w:pStyle w:val="Textoindependiente"/>
        <w:spacing w:before="2"/>
      </w:pPr>
    </w:p>
    <w:p w:rsidR="009627A3" w:rsidRDefault="00E35D77">
      <w:pPr>
        <w:pStyle w:val="Prrafodelista"/>
        <w:numPr>
          <w:ilvl w:val="0"/>
          <w:numId w:val="7"/>
        </w:numPr>
        <w:tabs>
          <w:tab w:val="left" w:pos="591"/>
        </w:tabs>
        <w:spacing w:line="249" w:lineRule="auto"/>
        <w:ind w:right="114" w:firstLine="0"/>
        <w:jc w:val="both"/>
        <w:rPr>
          <w:sz w:val="20"/>
        </w:rPr>
      </w:pPr>
      <w:r>
        <w:rPr>
          <w:w w:val="110"/>
          <w:sz w:val="20"/>
        </w:rPr>
        <w:t>Las que en virtud de la información con que cuenten los órganos de control interno, hayan celebrado</w:t>
      </w:r>
      <w:r>
        <w:rPr>
          <w:spacing w:val="9"/>
          <w:w w:val="110"/>
          <w:sz w:val="20"/>
        </w:rPr>
        <w:t xml:space="preserve"> </w:t>
      </w:r>
      <w:r>
        <w:rPr>
          <w:w w:val="110"/>
          <w:sz w:val="20"/>
        </w:rPr>
        <w:t>contratos</w:t>
      </w:r>
      <w:r>
        <w:rPr>
          <w:spacing w:val="9"/>
          <w:w w:val="110"/>
          <w:sz w:val="20"/>
        </w:rPr>
        <w:t xml:space="preserve"> </w:t>
      </w:r>
      <w:r>
        <w:rPr>
          <w:w w:val="110"/>
          <w:sz w:val="20"/>
        </w:rPr>
        <w:t>en</w:t>
      </w:r>
      <w:r>
        <w:rPr>
          <w:spacing w:val="11"/>
          <w:w w:val="110"/>
          <w:sz w:val="20"/>
        </w:rPr>
        <w:t xml:space="preserve"> </w:t>
      </w:r>
      <w:r>
        <w:rPr>
          <w:w w:val="110"/>
          <w:sz w:val="20"/>
        </w:rPr>
        <w:t>contravención</w:t>
      </w:r>
      <w:r>
        <w:rPr>
          <w:spacing w:val="10"/>
          <w:w w:val="110"/>
          <w:sz w:val="20"/>
        </w:rPr>
        <w:t xml:space="preserve"> </w:t>
      </w:r>
      <w:r>
        <w:rPr>
          <w:w w:val="110"/>
          <w:sz w:val="20"/>
        </w:rPr>
        <w:t>a</w:t>
      </w:r>
      <w:r>
        <w:rPr>
          <w:spacing w:val="11"/>
          <w:w w:val="110"/>
          <w:sz w:val="20"/>
        </w:rPr>
        <w:t xml:space="preserve"> </w:t>
      </w:r>
      <w:r>
        <w:rPr>
          <w:w w:val="110"/>
          <w:sz w:val="20"/>
        </w:rPr>
        <w:t>lo</w:t>
      </w:r>
      <w:r>
        <w:rPr>
          <w:spacing w:val="11"/>
          <w:w w:val="110"/>
          <w:sz w:val="20"/>
        </w:rPr>
        <w:t xml:space="preserve"> </w:t>
      </w:r>
      <w:r>
        <w:rPr>
          <w:w w:val="110"/>
          <w:sz w:val="20"/>
        </w:rPr>
        <w:t>dispuesto</w:t>
      </w:r>
      <w:r>
        <w:rPr>
          <w:spacing w:val="9"/>
          <w:w w:val="110"/>
          <w:sz w:val="20"/>
        </w:rPr>
        <w:t xml:space="preserve"> </w:t>
      </w:r>
      <w:r>
        <w:rPr>
          <w:w w:val="110"/>
          <w:sz w:val="20"/>
        </w:rPr>
        <w:t>por</w:t>
      </w:r>
      <w:r>
        <w:rPr>
          <w:spacing w:val="12"/>
          <w:w w:val="110"/>
          <w:sz w:val="20"/>
        </w:rPr>
        <w:t xml:space="preserve"> </w:t>
      </w:r>
      <w:r>
        <w:rPr>
          <w:w w:val="110"/>
          <w:sz w:val="20"/>
        </w:rPr>
        <w:t>esta</w:t>
      </w:r>
      <w:r>
        <w:rPr>
          <w:spacing w:val="10"/>
          <w:w w:val="110"/>
          <w:sz w:val="20"/>
        </w:rPr>
        <w:t xml:space="preserve"> </w:t>
      </w:r>
      <w:r>
        <w:rPr>
          <w:w w:val="110"/>
          <w:sz w:val="20"/>
        </w:rPr>
        <w:t>Ley.</w:t>
      </w:r>
    </w:p>
    <w:p w:rsidR="009627A3" w:rsidRDefault="009627A3">
      <w:pPr>
        <w:pStyle w:val="Textoindependiente"/>
        <w:spacing w:before="6"/>
      </w:pPr>
    </w:p>
    <w:p w:rsidR="009627A3" w:rsidRDefault="00E35D77">
      <w:pPr>
        <w:pStyle w:val="Prrafodelista"/>
        <w:numPr>
          <w:ilvl w:val="0"/>
          <w:numId w:val="7"/>
        </w:numPr>
        <w:tabs>
          <w:tab w:val="left" w:pos="668"/>
        </w:tabs>
        <w:spacing w:line="244" w:lineRule="auto"/>
        <w:ind w:right="117" w:firstLine="0"/>
        <w:jc w:val="both"/>
        <w:rPr>
          <w:sz w:val="20"/>
        </w:rPr>
      </w:pPr>
      <w:r>
        <w:rPr>
          <w:w w:val="110"/>
          <w:sz w:val="20"/>
        </w:rPr>
        <w:t>Aquellas que hayan sido declaradas en suspensión de pagos, estado de quiebra o sujetas a concurso de</w:t>
      </w:r>
      <w:r>
        <w:rPr>
          <w:spacing w:val="20"/>
          <w:w w:val="110"/>
          <w:sz w:val="20"/>
        </w:rPr>
        <w:t xml:space="preserve"> </w:t>
      </w:r>
      <w:r>
        <w:rPr>
          <w:w w:val="110"/>
          <w:sz w:val="20"/>
        </w:rPr>
        <w:t>acreedores.</w:t>
      </w:r>
    </w:p>
    <w:p w:rsidR="009627A3" w:rsidRDefault="009627A3">
      <w:pPr>
        <w:pStyle w:val="Textoindependiente"/>
        <w:spacing w:before="1"/>
        <w:rPr>
          <w:sz w:val="21"/>
        </w:rPr>
      </w:pPr>
    </w:p>
    <w:p w:rsidR="009627A3" w:rsidRDefault="00E35D77">
      <w:pPr>
        <w:pStyle w:val="Prrafodelista"/>
        <w:numPr>
          <w:ilvl w:val="0"/>
          <w:numId w:val="7"/>
        </w:numPr>
        <w:tabs>
          <w:tab w:val="left" w:pos="553"/>
        </w:tabs>
        <w:spacing w:line="247" w:lineRule="auto"/>
        <w:ind w:right="115" w:firstLine="0"/>
        <w:jc w:val="both"/>
        <w:rPr>
          <w:sz w:val="20"/>
        </w:rPr>
      </w:pPr>
      <w:r>
        <w:rPr>
          <w:w w:val="110"/>
          <w:sz w:val="20"/>
        </w:rPr>
        <w:t>Las que participen en un procedimiento de adquisición perteneciendo a un mismo grupo empresarial</w:t>
      </w:r>
      <w:r>
        <w:rPr>
          <w:spacing w:val="11"/>
          <w:w w:val="110"/>
          <w:sz w:val="20"/>
        </w:rPr>
        <w:t xml:space="preserve"> </w:t>
      </w:r>
      <w:r>
        <w:rPr>
          <w:w w:val="110"/>
          <w:sz w:val="20"/>
        </w:rPr>
        <w:t>o</w:t>
      </w:r>
      <w:r>
        <w:rPr>
          <w:spacing w:val="10"/>
          <w:w w:val="110"/>
          <w:sz w:val="20"/>
        </w:rPr>
        <w:t xml:space="preserve"> </w:t>
      </w:r>
      <w:r>
        <w:rPr>
          <w:w w:val="110"/>
          <w:sz w:val="20"/>
        </w:rPr>
        <w:t>se</w:t>
      </w:r>
      <w:r>
        <w:rPr>
          <w:spacing w:val="10"/>
          <w:w w:val="110"/>
          <w:sz w:val="20"/>
        </w:rPr>
        <w:t xml:space="preserve"> </w:t>
      </w:r>
      <w:r>
        <w:rPr>
          <w:w w:val="110"/>
          <w:sz w:val="20"/>
        </w:rPr>
        <w:t>encuentren</w:t>
      </w:r>
      <w:r>
        <w:rPr>
          <w:spacing w:val="11"/>
          <w:w w:val="110"/>
          <w:sz w:val="20"/>
        </w:rPr>
        <w:t xml:space="preserve"> </w:t>
      </w:r>
      <w:r>
        <w:rPr>
          <w:w w:val="110"/>
          <w:sz w:val="20"/>
        </w:rPr>
        <w:t>vinculadas</w:t>
      </w:r>
      <w:r>
        <w:rPr>
          <w:spacing w:val="10"/>
          <w:w w:val="110"/>
          <w:sz w:val="20"/>
        </w:rPr>
        <w:t xml:space="preserve"> </w:t>
      </w:r>
      <w:r>
        <w:rPr>
          <w:w w:val="110"/>
          <w:sz w:val="20"/>
        </w:rPr>
        <w:t>por</w:t>
      </w:r>
      <w:r>
        <w:rPr>
          <w:spacing w:val="12"/>
          <w:w w:val="110"/>
          <w:sz w:val="20"/>
        </w:rPr>
        <w:t xml:space="preserve"> </w:t>
      </w:r>
      <w:r>
        <w:rPr>
          <w:w w:val="110"/>
          <w:sz w:val="20"/>
        </w:rPr>
        <w:t>algún</w:t>
      </w:r>
      <w:r>
        <w:rPr>
          <w:spacing w:val="14"/>
          <w:w w:val="110"/>
          <w:sz w:val="20"/>
        </w:rPr>
        <w:t xml:space="preserve"> </w:t>
      </w:r>
      <w:r>
        <w:rPr>
          <w:w w:val="110"/>
          <w:sz w:val="20"/>
        </w:rPr>
        <w:t>socio</w:t>
      </w:r>
      <w:r>
        <w:rPr>
          <w:spacing w:val="10"/>
          <w:w w:val="110"/>
          <w:sz w:val="20"/>
        </w:rPr>
        <w:t xml:space="preserve"> </w:t>
      </w:r>
      <w:r>
        <w:rPr>
          <w:w w:val="110"/>
          <w:sz w:val="20"/>
        </w:rPr>
        <w:t>o</w:t>
      </w:r>
      <w:r>
        <w:rPr>
          <w:spacing w:val="10"/>
          <w:w w:val="110"/>
          <w:sz w:val="20"/>
        </w:rPr>
        <w:t xml:space="preserve"> </w:t>
      </w:r>
      <w:r>
        <w:rPr>
          <w:w w:val="110"/>
          <w:sz w:val="20"/>
        </w:rPr>
        <w:t>socios</w:t>
      </w:r>
      <w:r>
        <w:rPr>
          <w:spacing w:val="10"/>
          <w:w w:val="110"/>
          <w:sz w:val="20"/>
        </w:rPr>
        <w:t xml:space="preserve"> </w:t>
      </w:r>
      <w:r>
        <w:rPr>
          <w:w w:val="110"/>
          <w:sz w:val="20"/>
        </w:rPr>
        <w:t>comunes.</w:t>
      </w:r>
    </w:p>
    <w:p w:rsidR="009627A3" w:rsidRDefault="009627A3">
      <w:pPr>
        <w:pStyle w:val="Textoindependiente"/>
        <w:spacing w:before="10"/>
      </w:pPr>
    </w:p>
    <w:p w:rsidR="009627A3" w:rsidRDefault="00E35D77">
      <w:pPr>
        <w:pStyle w:val="Prrafodelista"/>
        <w:numPr>
          <w:ilvl w:val="0"/>
          <w:numId w:val="7"/>
        </w:numPr>
        <w:tabs>
          <w:tab w:val="left" w:pos="411"/>
        </w:tabs>
        <w:spacing w:line="247" w:lineRule="auto"/>
        <w:ind w:right="115" w:firstLine="0"/>
        <w:jc w:val="both"/>
        <w:rPr>
          <w:sz w:val="20"/>
        </w:rPr>
      </w:pPr>
      <w:r>
        <w:rPr>
          <w:w w:val="110"/>
          <w:sz w:val="20"/>
        </w:rPr>
        <w:t>Las que desempeñen un empleo, cargo o comisión en el servicio público o bien, las sociedades de las que dichas personas formen parte, sin la autorización previa y específica de la Secretaría de la Contraloría.</w:t>
      </w:r>
    </w:p>
    <w:p w:rsidR="009627A3" w:rsidRDefault="009627A3">
      <w:pPr>
        <w:pStyle w:val="Textoindependiente"/>
        <w:spacing w:before="9"/>
      </w:pPr>
    </w:p>
    <w:p w:rsidR="009627A3" w:rsidRDefault="00E35D77">
      <w:pPr>
        <w:pStyle w:val="Prrafodelista"/>
        <w:numPr>
          <w:ilvl w:val="0"/>
          <w:numId w:val="7"/>
        </w:numPr>
        <w:tabs>
          <w:tab w:val="left" w:pos="481"/>
        </w:tabs>
        <w:ind w:left="480" w:hanging="368"/>
        <w:jc w:val="both"/>
        <w:rPr>
          <w:sz w:val="20"/>
        </w:rPr>
      </w:pPr>
      <w:r>
        <w:rPr>
          <w:w w:val="110"/>
          <w:sz w:val="20"/>
        </w:rPr>
        <w:t>Las</w:t>
      </w:r>
      <w:r>
        <w:rPr>
          <w:spacing w:val="10"/>
          <w:w w:val="110"/>
          <w:sz w:val="20"/>
        </w:rPr>
        <w:t xml:space="preserve"> </w:t>
      </w:r>
      <w:r>
        <w:rPr>
          <w:w w:val="110"/>
          <w:sz w:val="20"/>
        </w:rPr>
        <w:t>que</w:t>
      </w:r>
      <w:r>
        <w:rPr>
          <w:spacing w:val="9"/>
          <w:w w:val="110"/>
          <w:sz w:val="20"/>
        </w:rPr>
        <w:t xml:space="preserve"> </w:t>
      </w:r>
      <w:r>
        <w:rPr>
          <w:w w:val="110"/>
          <w:sz w:val="20"/>
        </w:rPr>
        <w:t>se</w:t>
      </w:r>
      <w:r>
        <w:rPr>
          <w:spacing w:val="10"/>
          <w:w w:val="110"/>
          <w:sz w:val="20"/>
        </w:rPr>
        <w:t xml:space="preserve"> </w:t>
      </w:r>
      <w:r>
        <w:rPr>
          <w:w w:val="110"/>
          <w:sz w:val="20"/>
        </w:rPr>
        <w:t>encuentren</w:t>
      </w:r>
      <w:r>
        <w:rPr>
          <w:spacing w:val="10"/>
          <w:w w:val="110"/>
          <w:sz w:val="20"/>
        </w:rPr>
        <w:t xml:space="preserve"> </w:t>
      </w:r>
      <w:r>
        <w:rPr>
          <w:w w:val="110"/>
          <w:sz w:val="20"/>
        </w:rPr>
        <w:t>inhabi</w:t>
      </w:r>
      <w:r>
        <w:rPr>
          <w:w w:val="110"/>
          <w:sz w:val="20"/>
        </w:rPr>
        <w:t>litadas</w:t>
      </w:r>
      <w:r>
        <w:rPr>
          <w:spacing w:val="10"/>
          <w:w w:val="110"/>
          <w:sz w:val="20"/>
        </w:rPr>
        <w:t xml:space="preserve"> </w:t>
      </w:r>
      <w:r>
        <w:rPr>
          <w:w w:val="110"/>
          <w:sz w:val="20"/>
        </w:rPr>
        <w:t>por</w:t>
      </w:r>
      <w:r>
        <w:rPr>
          <w:spacing w:val="11"/>
          <w:w w:val="110"/>
          <w:sz w:val="20"/>
        </w:rPr>
        <w:t xml:space="preserve"> </w:t>
      </w:r>
      <w:r>
        <w:rPr>
          <w:w w:val="110"/>
          <w:sz w:val="20"/>
        </w:rPr>
        <w:t>resolución</w:t>
      </w:r>
      <w:r>
        <w:rPr>
          <w:spacing w:val="11"/>
          <w:w w:val="110"/>
          <w:sz w:val="20"/>
        </w:rPr>
        <w:t xml:space="preserve"> </w:t>
      </w:r>
      <w:r>
        <w:rPr>
          <w:w w:val="110"/>
          <w:sz w:val="20"/>
        </w:rPr>
        <w:t>de</w:t>
      </w:r>
      <w:r>
        <w:rPr>
          <w:spacing w:val="9"/>
          <w:w w:val="110"/>
          <w:sz w:val="20"/>
        </w:rPr>
        <w:t xml:space="preserve"> </w:t>
      </w:r>
      <w:r>
        <w:rPr>
          <w:w w:val="110"/>
          <w:sz w:val="20"/>
        </w:rPr>
        <w:t>la</w:t>
      </w:r>
      <w:r>
        <w:rPr>
          <w:spacing w:val="10"/>
          <w:w w:val="110"/>
          <w:sz w:val="20"/>
        </w:rPr>
        <w:t xml:space="preserve"> </w:t>
      </w:r>
      <w:r>
        <w:rPr>
          <w:w w:val="110"/>
          <w:sz w:val="20"/>
        </w:rPr>
        <w:t>autoridad</w:t>
      </w:r>
      <w:r>
        <w:rPr>
          <w:spacing w:val="10"/>
          <w:w w:val="110"/>
          <w:sz w:val="20"/>
        </w:rPr>
        <w:t xml:space="preserve"> </w:t>
      </w:r>
      <w:r>
        <w:rPr>
          <w:w w:val="110"/>
          <w:sz w:val="20"/>
        </w:rPr>
        <w:t>competente.</w:t>
      </w:r>
    </w:p>
    <w:p w:rsidR="009627A3" w:rsidRDefault="009627A3">
      <w:pPr>
        <w:pStyle w:val="Textoindependiente"/>
        <w:spacing w:before="2"/>
        <w:rPr>
          <w:sz w:val="21"/>
        </w:rPr>
      </w:pPr>
    </w:p>
    <w:p w:rsidR="009627A3" w:rsidRDefault="00E35D77">
      <w:pPr>
        <w:pStyle w:val="Prrafodelista"/>
        <w:numPr>
          <w:ilvl w:val="0"/>
          <w:numId w:val="7"/>
        </w:numPr>
        <w:tabs>
          <w:tab w:val="left" w:pos="632"/>
        </w:tabs>
        <w:spacing w:line="249" w:lineRule="auto"/>
        <w:ind w:right="113" w:firstLine="0"/>
        <w:jc w:val="both"/>
        <w:rPr>
          <w:sz w:val="20"/>
        </w:rPr>
      </w:pPr>
      <w:r>
        <w:rPr>
          <w:w w:val="110"/>
          <w:sz w:val="20"/>
        </w:rPr>
        <w:t>Aquellas que presenten propuestas en una misma partida de un bien o servicio, en un procedimiento de contratación que se encuentren vinculadas entre sí por algún socio o asociado común. Se entenderá que e</w:t>
      </w:r>
      <w:r>
        <w:rPr>
          <w:w w:val="110"/>
          <w:sz w:val="20"/>
        </w:rPr>
        <w:t>s socio o asociado común, aquella persona física o moral  que  es  reconocida como tal en las actas constitutivas, estatutos o en sus reformas o modificaciones de dos o más empresas licitantes, por tener una participación accionaria en el capital social, q</w:t>
      </w:r>
      <w:r>
        <w:rPr>
          <w:w w:val="110"/>
          <w:sz w:val="20"/>
        </w:rPr>
        <w:t>ue le otorgue el derecho</w:t>
      </w:r>
      <w:r>
        <w:rPr>
          <w:spacing w:val="7"/>
          <w:w w:val="110"/>
          <w:sz w:val="20"/>
        </w:rPr>
        <w:t xml:space="preserve"> </w:t>
      </w:r>
      <w:r>
        <w:rPr>
          <w:w w:val="110"/>
          <w:sz w:val="20"/>
        </w:rPr>
        <w:t>de</w:t>
      </w:r>
      <w:r>
        <w:rPr>
          <w:spacing w:val="7"/>
          <w:w w:val="110"/>
          <w:sz w:val="20"/>
        </w:rPr>
        <w:t xml:space="preserve"> </w:t>
      </w:r>
      <w:r>
        <w:rPr>
          <w:w w:val="110"/>
          <w:sz w:val="20"/>
        </w:rPr>
        <w:t>intervenir</w:t>
      </w:r>
      <w:r>
        <w:rPr>
          <w:spacing w:val="9"/>
          <w:w w:val="110"/>
          <w:sz w:val="20"/>
        </w:rPr>
        <w:t xml:space="preserve"> </w:t>
      </w:r>
      <w:r>
        <w:rPr>
          <w:w w:val="110"/>
          <w:sz w:val="20"/>
        </w:rPr>
        <w:t>en</w:t>
      </w:r>
      <w:r>
        <w:rPr>
          <w:spacing w:val="6"/>
          <w:w w:val="110"/>
          <w:sz w:val="20"/>
        </w:rPr>
        <w:t xml:space="preserve"> </w:t>
      </w:r>
      <w:r>
        <w:rPr>
          <w:w w:val="110"/>
          <w:sz w:val="20"/>
        </w:rPr>
        <w:t>la</w:t>
      </w:r>
      <w:r>
        <w:rPr>
          <w:spacing w:val="8"/>
          <w:w w:val="110"/>
          <w:sz w:val="20"/>
        </w:rPr>
        <w:t xml:space="preserve"> </w:t>
      </w:r>
      <w:r>
        <w:rPr>
          <w:w w:val="110"/>
          <w:sz w:val="20"/>
        </w:rPr>
        <w:t>toma</w:t>
      </w:r>
      <w:r>
        <w:rPr>
          <w:spacing w:val="7"/>
          <w:w w:val="110"/>
          <w:sz w:val="20"/>
        </w:rPr>
        <w:t xml:space="preserve"> </w:t>
      </w:r>
      <w:r>
        <w:rPr>
          <w:w w:val="110"/>
          <w:sz w:val="20"/>
        </w:rPr>
        <w:t>de</w:t>
      </w:r>
      <w:r>
        <w:rPr>
          <w:spacing w:val="7"/>
          <w:w w:val="110"/>
          <w:sz w:val="20"/>
        </w:rPr>
        <w:t xml:space="preserve"> </w:t>
      </w:r>
      <w:r>
        <w:rPr>
          <w:w w:val="110"/>
          <w:sz w:val="20"/>
        </w:rPr>
        <w:t>decisiones</w:t>
      </w:r>
      <w:r>
        <w:rPr>
          <w:spacing w:val="10"/>
          <w:w w:val="110"/>
          <w:sz w:val="20"/>
        </w:rPr>
        <w:t xml:space="preserve"> </w:t>
      </w:r>
      <w:r>
        <w:rPr>
          <w:w w:val="110"/>
          <w:sz w:val="20"/>
        </w:rPr>
        <w:t>o</w:t>
      </w:r>
      <w:r>
        <w:rPr>
          <w:spacing w:val="7"/>
          <w:w w:val="110"/>
          <w:sz w:val="20"/>
        </w:rPr>
        <w:t xml:space="preserve"> </w:t>
      </w:r>
      <w:r>
        <w:rPr>
          <w:w w:val="110"/>
          <w:sz w:val="20"/>
        </w:rPr>
        <w:t>en</w:t>
      </w:r>
      <w:r>
        <w:rPr>
          <w:spacing w:val="8"/>
          <w:w w:val="110"/>
          <w:sz w:val="20"/>
        </w:rPr>
        <w:t xml:space="preserve"> </w:t>
      </w:r>
      <w:r>
        <w:rPr>
          <w:w w:val="110"/>
          <w:sz w:val="20"/>
        </w:rPr>
        <w:t>la</w:t>
      </w:r>
      <w:r>
        <w:rPr>
          <w:spacing w:val="7"/>
          <w:w w:val="110"/>
          <w:sz w:val="20"/>
        </w:rPr>
        <w:t xml:space="preserve"> </w:t>
      </w:r>
      <w:r>
        <w:rPr>
          <w:w w:val="110"/>
          <w:sz w:val="20"/>
        </w:rPr>
        <w:t>administración</w:t>
      </w:r>
      <w:r>
        <w:rPr>
          <w:spacing w:val="8"/>
          <w:w w:val="110"/>
          <w:sz w:val="20"/>
        </w:rPr>
        <w:t xml:space="preserve"> </w:t>
      </w:r>
      <w:r>
        <w:rPr>
          <w:w w:val="110"/>
          <w:sz w:val="20"/>
        </w:rPr>
        <w:t>de</w:t>
      </w:r>
      <w:r>
        <w:rPr>
          <w:spacing w:val="8"/>
          <w:w w:val="110"/>
          <w:sz w:val="20"/>
        </w:rPr>
        <w:t xml:space="preserve"> </w:t>
      </w:r>
      <w:r>
        <w:rPr>
          <w:w w:val="110"/>
          <w:sz w:val="20"/>
        </w:rPr>
        <w:t>dichas</w:t>
      </w:r>
      <w:r>
        <w:rPr>
          <w:spacing w:val="7"/>
          <w:w w:val="110"/>
          <w:sz w:val="20"/>
        </w:rPr>
        <w:t xml:space="preserve"> </w:t>
      </w:r>
      <w:r>
        <w:rPr>
          <w:w w:val="110"/>
          <w:sz w:val="20"/>
        </w:rPr>
        <w:t>personas</w:t>
      </w:r>
      <w:r>
        <w:rPr>
          <w:spacing w:val="7"/>
          <w:w w:val="110"/>
          <w:sz w:val="20"/>
        </w:rPr>
        <w:t xml:space="preserve"> </w:t>
      </w:r>
      <w:r>
        <w:rPr>
          <w:w w:val="110"/>
          <w:sz w:val="20"/>
        </w:rPr>
        <w:t>morales.</w:t>
      </w:r>
    </w:p>
    <w:p w:rsidR="009627A3" w:rsidRDefault="009627A3">
      <w:pPr>
        <w:pStyle w:val="Textoindependiente"/>
      </w:pPr>
    </w:p>
    <w:p w:rsidR="009627A3" w:rsidRDefault="00E35D77">
      <w:pPr>
        <w:pStyle w:val="Prrafodelista"/>
        <w:numPr>
          <w:ilvl w:val="0"/>
          <w:numId w:val="7"/>
        </w:numPr>
        <w:tabs>
          <w:tab w:val="left" w:pos="649"/>
        </w:tabs>
        <w:spacing w:line="247" w:lineRule="auto"/>
        <w:ind w:right="120" w:firstLine="0"/>
        <w:jc w:val="both"/>
        <w:rPr>
          <w:sz w:val="20"/>
        </w:rPr>
      </w:pPr>
      <w:r>
        <w:rPr>
          <w:w w:val="110"/>
          <w:sz w:val="20"/>
        </w:rPr>
        <w:t>Las que previamente hayan realizado o se encuentren realizando, por sí o a través de empresas que formen parte del mismo grupo empresarial, trabajos de análisis y control de calidad, preparación de especificaciones, presupuesto o la elaboración de cualquie</w:t>
      </w:r>
      <w:r>
        <w:rPr>
          <w:w w:val="110"/>
          <w:sz w:val="20"/>
        </w:rPr>
        <w:t>r documento vinculado con el procedimiento en que se encuentran interesadas en participar, cuando hubieren tenido acceso a información privilegiada que no se diera a conocer a los licitantes para la elaboración de sus propuestas.</w:t>
      </w:r>
    </w:p>
    <w:p w:rsidR="009627A3" w:rsidRDefault="009627A3">
      <w:pPr>
        <w:pStyle w:val="Textoindependiente"/>
        <w:spacing w:before="1"/>
        <w:rPr>
          <w:sz w:val="21"/>
        </w:rPr>
      </w:pPr>
    </w:p>
    <w:p w:rsidR="009627A3" w:rsidRDefault="00E35D77">
      <w:pPr>
        <w:pStyle w:val="Prrafodelista"/>
        <w:numPr>
          <w:ilvl w:val="0"/>
          <w:numId w:val="7"/>
        </w:numPr>
        <w:tabs>
          <w:tab w:val="left" w:pos="661"/>
        </w:tabs>
        <w:spacing w:line="249" w:lineRule="auto"/>
        <w:ind w:right="114" w:firstLine="0"/>
        <w:jc w:val="both"/>
        <w:rPr>
          <w:sz w:val="20"/>
        </w:rPr>
      </w:pPr>
      <w:r>
        <w:rPr>
          <w:w w:val="110"/>
          <w:sz w:val="20"/>
        </w:rPr>
        <w:t>Aquellas que por sí o a través de empresas que formen parte del mismo grupo empresarial, pretendan ser contratadas para elaboración de dictámenes, peritajes y avalúos, cuando</w:t>
      </w:r>
      <w:r>
        <w:rPr>
          <w:spacing w:val="20"/>
          <w:w w:val="110"/>
          <w:sz w:val="20"/>
        </w:rPr>
        <w:t xml:space="preserve"> </w:t>
      </w:r>
      <w:r>
        <w:rPr>
          <w:w w:val="110"/>
          <w:sz w:val="20"/>
        </w:rPr>
        <w:t>éstos hayan</w:t>
      </w:r>
    </w:p>
    <w:p w:rsidR="009627A3" w:rsidRDefault="009627A3">
      <w:pPr>
        <w:spacing w:line="249" w:lineRule="auto"/>
        <w:jc w:val="both"/>
        <w:rPr>
          <w:sz w:val="20"/>
        </w:rPr>
        <w:sectPr w:rsidR="009627A3">
          <w:pgSz w:w="12240" w:h="15840"/>
          <w:pgMar w:top="1680" w:right="1020" w:bottom="1120" w:left="1020" w:header="708" w:footer="934" w:gutter="0"/>
          <w:cols w:space="720"/>
        </w:sectPr>
      </w:pPr>
    </w:p>
    <w:p w:rsidR="009627A3" w:rsidRDefault="00E35D77">
      <w:pPr>
        <w:pStyle w:val="Textoindependiente"/>
        <w:spacing w:before="4" w:line="249" w:lineRule="auto"/>
        <w:ind w:left="112" w:right="120"/>
        <w:jc w:val="both"/>
      </w:pPr>
      <w:r>
        <w:rPr>
          <w:w w:val="110"/>
        </w:rPr>
        <w:lastRenderedPageBreak/>
        <w:t>de ser utilizados para resolver discrepancias derivadas</w:t>
      </w:r>
      <w:r>
        <w:rPr>
          <w:w w:val="110"/>
        </w:rPr>
        <w:t xml:space="preserve"> de los contratos en los que dichas personas o empresas sean parte.</w:t>
      </w:r>
    </w:p>
    <w:p w:rsidR="009627A3" w:rsidRDefault="009627A3">
      <w:pPr>
        <w:pStyle w:val="Textoindependiente"/>
        <w:spacing w:before="6"/>
      </w:pPr>
    </w:p>
    <w:p w:rsidR="009627A3" w:rsidRDefault="00E35D77">
      <w:pPr>
        <w:pStyle w:val="Prrafodelista"/>
        <w:numPr>
          <w:ilvl w:val="0"/>
          <w:numId w:val="7"/>
        </w:numPr>
        <w:tabs>
          <w:tab w:val="left" w:pos="582"/>
        </w:tabs>
        <w:spacing w:line="249" w:lineRule="auto"/>
        <w:ind w:right="121" w:firstLine="0"/>
        <w:jc w:val="both"/>
        <w:rPr>
          <w:sz w:val="20"/>
        </w:rPr>
      </w:pPr>
      <w:r>
        <w:rPr>
          <w:w w:val="110"/>
          <w:sz w:val="20"/>
        </w:rPr>
        <w:t>Las que hayan utilizado información privilegiada, proporcionada indebidamente por cualquier medio.</w:t>
      </w:r>
    </w:p>
    <w:p w:rsidR="009627A3" w:rsidRDefault="009627A3">
      <w:pPr>
        <w:pStyle w:val="Textoindependiente"/>
        <w:spacing w:before="3"/>
      </w:pPr>
    </w:p>
    <w:p w:rsidR="009627A3" w:rsidRDefault="00E35D77">
      <w:pPr>
        <w:pStyle w:val="Prrafodelista"/>
        <w:numPr>
          <w:ilvl w:val="0"/>
          <w:numId w:val="7"/>
        </w:numPr>
        <w:tabs>
          <w:tab w:val="left" w:pos="699"/>
        </w:tabs>
        <w:spacing w:line="249" w:lineRule="auto"/>
        <w:ind w:right="118" w:firstLine="0"/>
        <w:jc w:val="both"/>
        <w:rPr>
          <w:sz w:val="20"/>
        </w:rPr>
      </w:pPr>
      <w:r>
        <w:rPr>
          <w:w w:val="110"/>
          <w:sz w:val="20"/>
        </w:rPr>
        <w:t>Los proveedores, contratistas o particulares, sujetos a procedimiento por responsabilid</w:t>
      </w:r>
      <w:r>
        <w:rPr>
          <w:w w:val="110"/>
          <w:sz w:val="20"/>
        </w:rPr>
        <w:t xml:space="preserve">ad administrativa resarcitoria, con independencia de que </w:t>
      </w:r>
      <w:r>
        <w:rPr>
          <w:spacing w:val="3"/>
          <w:w w:val="110"/>
          <w:sz w:val="20"/>
        </w:rPr>
        <w:t xml:space="preserve">se </w:t>
      </w:r>
      <w:r>
        <w:rPr>
          <w:w w:val="110"/>
          <w:sz w:val="20"/>
        </w:rPr>
        <w:t>afecten recursos económicos del Estado o de los concertados o convenidos con la Federación y los municipios, que se traduzcan en daños y perjuicios causados a la Hacienda Pública del Estado, del M</w:t>
      </w:r>
      <w:r>
        <w:rPr>
          <w:w w:val="110"/>
          <w:sz w:val="20"/>
        </w:rPr>
        <w:t>unicipio o al patrimonio de sus Organismos Auxiliares y Fideicomisos</w:t>
      </w:r>
      <w:r>
        <w:rPr>
          <w:spacing w:val="42"/>
          <w:w w:val="110"/>
          <w:sz w:val="20"/>
        </w:rPr>
        <w:t xml:space="preserve"> </w:t>
      </w:r>
      <w:r>
        <w:rPr>
          <w:w w:val="110"/>
          <w:sz w:val="20"/>
        </w:rPr>
        <w:t>Públicos.</w:t>
      </w:r>
    </w:p>
    <w:p w:rsidR="009627A3" w:rsidRDefault="009627A3">
      <w:pPr>
        <w:pStyle w:val="Textoindependiente"/>
      </w:pPr>
    </w:p>
    <w:p w:rsidR="009627A3" w:rsidRDefault="00E35D77">
      <w:pPr>
        <w:pStyle w:val="Prrafodelista"/>
        <w:numPr>
          <w:ilvl w:val="0"/>
          <w:numId w:val="7"/>
        </w:numPr>
        <w:tabs>
          <w:tab w:val="left" w:pos="733"/>
        </w:tabs>
        <w:spacing w:line="249" w:lineRule="auto"/>
        <w:ind w:right="119" w:firstLine="0"/>
        <w:jc w:val="both"/>
        <w:rPr>
          <w:sz w:val="20"/>
        </w:rPr>
      </w:pPr>
      <w:r>
        <w:rPr>
          <w:w w:val="110"/>
          <w:sz w:val="20"/>
        </w:rPr>
        <w:t>Los proveedores, contratistas o particulares, a quienes se les haya impuesto responsabilidad administrativa</w:t>
      </w:r>
      <w:r>
        <w:rPr>
          <w:spacing w:val="10"/>
          <w:w w:val="110"/>
          <w:sz w:val="20"/>
        </w:rPr>
        <w:t xml:space="preserve"> </w:t>
      </w:r>
      <w:r>
        <w:rPr>
          <w:w w:val="110"/>
          <w:sz w:val="20"/>
        </w:rPr>
        <w:t>resarcitoria,</w:t>
      </w:r>
      <w:r>
        <w:rPr>
          <w:spacing w:val="11"/>
          <w:w w:val="110"/>
          <w:sz w:val="20"/>
        </w:rPr>
        <w:t xml:space="preserve"> </w:t>
      </w:r>
      <w:r>
        <w:rPr>
          <w:w w:val="110"/>
          <w:sz w:val="20"/>
        </w:rPr>
        <w:t>entre</w:t>
      </w:r>
      <w:r>
        <w:rPr>
          <w:spacing w:val="9"/>
          <w:w w:val="110"/>
          <w:sz w:val="20"/>
        </w:rPr>
        <w:t xml:space="preserve"> </w:t>
      </w:r>
      <w:r>
        <w:rPr>
          <w:w w:val="110"/>
          <w:sz w:val="20"/>
        </w:rPr>
        <w:t>tanto</w:t>
      </w:r>
      <w:r>
        <w:rPr>
          <w:spacing w:val="9"/>
          <w:w w:val="110"/>
          <w:sz w:val="20"/>
        </w:rPr>
        <w:t xml:space="preserve"> </w:t>
      </w:r>
      <w:r>
        <w:rPr>
          <w:w w:val="110"/>
          <w:sz w:val="20"/>
        </w:rPr>
        <w:t>no</w:t>
      </w:r>
      <w:r>
        <w:rPr>
          <w:spacing w:val="9"/>
          <w:w w:val="110"/>
          <w:sz w:val="20"/>
        </w:rPr>
        <w:t xml:space="preserve"> </w:t>
      </w:r>
      <w:r>
        <w:rPr>
          <w:w w:val="110"/>
          <w:sz w:val="20"/>
        </w:rPr>
        <w:t>realicen</w:t>
      </w:r>
      <w:r>
        <w:rPr>
          <w:spacing w:val="10"/>
          <w:w w:val="110"/>
          <w:sz w:val="20"/>
        </w:rPr>
        <w:t xml:space="preserve"> </w:t>
      </w:r>
      <w:r>
        <w:rPr>
          <w:w w:val="110"/>
          <w:sz w:val="20"/>
        </w:rPr>
        <w:t>la</w:t>
      </w:r>
      <w:r>
        <w:rPr>
          <w:spacing w:val="10"/>
          <w:w w:val="110"/>
          <w:sz w:val="20"/>
        </w:rPr>
        <w:t xml:space="preserve"> </w:t>
      </w:r>
      <w:r>
        <w:rPr>
          <w:w w:val="110"/>
          <w:sz w:val="20"/>
        </w:rPr>
        <w:t>indemnización</w:t>
      </w:r>
      <w:r>
        <w:rPr>
          <w:spacing w:val="10"/>
          <w:w w:val="110"/>
          <w:sz w:val="20"/>
        </w:rPr>
        <w:t xml:space="preserve"> </w:t>
      </w:r>
      <w:r>
        <w:rPr>
          <w:w w:val="110"/>
          <w:sz w:val="20"/>
        </w:rPr>
        <w:t>respectiva.</w:t>
      </w:r>
    </w:p>
    <w:p w:rsidR="009627A3" w:rsidRDefault="009627A3">
      <w:pPr>
        <w:pStyle w:val="Textoindependiente"/>
        <w:spacing w:before="6"/>
      </w:pPr>
    </w:p>
    <w:p w:rsidR="009627A3" w:rsidRDefault="00E35D77">
      <w:pPr>
        <w:pStyle w:val="Prrafodelista"/>
        <w:numPr>
          <w:ilvl w:val="0"/>
          <w:numId w:val="7"/>
        </w:numPr>
        <w:tabs>
          <w:tab w:val="left" w:pos="788"/>
        </w:tabs>
        <w:ind w:left="787" w:hanging="675"/>
        <w:jc w:val="both"/>
        <w:rPr>
          <w:sz w:val="20"/>
        </w:rPr>
      </w:pPr>
      <w:r>
        <w:rPr>
          <w:w w:val="110"/>
          <w:sz w:val="20"/>
        </w:rPr>
        <w:t>Las</w:t>
      </w:r>
      <w:r>
        <w:rPr>
          <w:spacing w:val="11"/>
          <w:w w:val="110"/>
          <w:sz w:val="20"/>
        </w:rPr>
        <w:t xml:space="preserve"> </w:t>
      </w:r>
      <w:r>
        <w:rPr>
          <w:w w:val="110"/>
          <w:sz w:val="20"/>
        </w:rPr>
        <w:t>demás</w:t>
      </w:r>
      <w:r>
        <w:rPr>
          <w:spacing w:val="9"/>
          <w:w w:val="110"/>
          <w:sz w:val="20"/>
        </w:rPr>
        <w:t xml:space="preserve"> </w:t>
      </w:r>
      <w:r>
        <w:rPr>
          <w:w w:val="110"/>
          <w:sz w:val="20"/>
        </w:rPr>
        <w:t>que</w:t>
      </w:r>
      <w:r>
        <w:rPr>
          <w:spacing w:val="9"/>
          <w:w w:val="110"/>
          <w:sz w:val="20"/>
        </w:rPr>
        <w:t xml:space="preserve"> </w:t>
      </w:r>
      <w:r>
        <w:rPr>
          <w:w w:val="110"/>
          <w:sz w:val="20"/>
        </w:rPr>
        <w:t>por</w:t>
      </w:r>
      <w:r>
        <w:rPr>
          <w:spacing w:val="11"/>
          <w:w w:val="110"/>
          <w:sz w:val="20"/>
        </w:rPr>
        <w:t xml:space="preserve"> </w:t>
      </w:r>
      <w:r>
        <w:rPr>
          <w:w w:val="110"/>
          <w:sz w:val="20"/>
        </w:rPr>
        <w:t>cualquier</w:t>
      </w:r>
      <w:r>
        <w:rPr>
          <w:spacing w:val="10"/>
          <w:w w:val="110"/>
          <w:sz w:val="20"/>
        </w:rPr>
        <w:t xml:space="preserve"> </w:t>
      </w:r>
      <w:r>
        <w:rPr>
          <w:w w:val="110"/>
          <w:sz w:val="20"/>
        </w:rPr>
        <w:t>causa</w:t>
      </w:r>
      <w:r>
        <w:rPr>
          <w:spacing w:val="9"/>
          <w:w w:val="110"/>
          <w:sz w:val="20"/>
        </w:rPr>
        <w:t xml:space="preserve"> </w:t>
      </w:r>
      <w:r>
        <w:rPr>
          <w:w w:val="110"/>
          <w:sz w:val="20"/>
        </w:rPr>
        <w:t>se</w:t>
      </w:r>
      <w:r>
        <w:rPr>
          <w:spacing w:val="9"/>
          <w:w w:val="110"/>
          <w:sz w:val="20"/>
        </w:rPr>
        <w:t xml:space="preserve"> </w:t>
      </w:r>
      <w:r>
        <w:rPr>
          <w:w w:val="110"/>
          <w:sz w:val="20"/>
        </w:rPr>
        <w:t>encuentren</w:t>
      </w:r>
      <w:r>
        <w:rPr>
          <w:spacing w:val="10"/>
          <w:w w:val="110"/>
          <w:sz w:val="20"/>
        </w:rPr>
        <w:t xml:space="preserve"> </w:t>
      </w:r>
      <w:r>
        <w:rPr>
          <w:w w:val="110"/>
          <w:sz w:val="20"/>
        </w:rPr>
        <w:t>impedidas</w:t>
      </w:r>
      <w:r>
        <w:rPr>
          <w:spacing w:val="9"/>
          <w:w w:val="110"/>
          <w:sz w:val="20"/>
        </w:rPr>
        <w:t xml:space="preserve"> </w:t>
      </w:r>
      <w:r>
        <w:rPr>
          <w:w w:val="110"/>
          <w:sz w:val="20"/>
        </w:rPr>
        <w:t>para</w:t>
      </w:r>
      <w:r>
        <w:rPr>
          <w:spacing w:val="11"/>
          <w:w w:val="110"/>
          <w:sz w:val="20"/>
        </w:rPr>
        <w:t xml:space="preserve"> </w:t>
      </w:r>
      <w:r>
        <w:rPr>
          <w:w w:val="110"/>
          <w:sz w:val="20"/>
        </w:rPr>
        <w:t>ello</w:t>
      </w:r>
      <w:r>
        <w:rPr>
          <w:spacing w:val="9"/>
          <w:w w:val="110"/>
          <w:sz w:val="20"/>
        </w:rPr>
        <w:t xml:space="preserve"> </w:t>
      </w:r>
      <w:r>
        <w:rPr>
          <w:w w:val="110"/>
          <w:sz w:val="20"/>
        </w:rPr>
        <w:t>por</w:t>
      </w:r>
      <w:r>
        <w:rPr>
          <w:spacing w:val="11"/>
          <w:w w:val="110"/>
          <w:sz w:val="20"/>
        </w:rPr>
        <w:t xml:space="preserve"> </w:t>
      </w:r>
      <w:r>
        <w:rPr>
          <w:w w:val="110"/>
          <w:sz w:val="20"/>
        </w:rPr>
        <w:t>disposición</w:t>
      </w:r>
      <w:r>
        <w:rPr>
          <w:spacing w:val="10"/>
          <w:w w:val="110"/>
          <w:sz w:val="20"/>
        </w:rPr>
        <w:t xml:space="preserve"> </w:t>
      </w:r>
      <w:r>
        <w:rPr>
          <w:w w:val="110"/>
          <w:sz w:val="20"/>
        </w:rPr>
        <w:t>de</w:t>
      </w:r>
      <w:r>
        <w:rPr>
          <w:spacing w:val="8"/>
          <w:w w:val="110"/>
          <w:sz w:val="20"/>
        </w:rPr>
        <w:t xml:space="preserve"> </w:t>
      </w:r>
      <w:r>
        <w:rPr>
          <w:w w:val="110"/>
          <w:sz w:val="20"/>
        </w:rPr>
        <w:t>ley.</w:t>
      </w:r>
    </w:p>
    <w:p w:rsidR="009627A3" w:rsidRDefault="009627A3">
      <w:pPr>
        <w:pStyle w:val="Textoindependiente"/>
        <w:spacing w:before="2"/>
        <w:rPr>
          <w:sz w:val="21"/>
        </w:rPr>
      </w:pPr>
    </w:p>
    <w:p w:rsidR="009627A3" w:rsidRDefault="00E35D77">
      <w:pPr>
        <w:pStyle w:val="Textoindependiente"/>
        <w:spacing w:line="249" w:lineRule="auto"/>
        <w:ind w:left="112" w:right="123"/>
        <w:jc w:val="both"/>
      </w:pPr>
      <w:r>
        <w:rPr>
          <w:w w:val="110"/>
        </w:rPr>
        <w:t>En los términos que se precisarán en el reglamento de esta Ley, la Secretaría de la Contraloría llevará el registro de las personas que se encuentren en cualquiera de los supuestos a que se refieren las fracciones II, IV, VI y VII, dará a conocer a las dep</w:t>
      </w:r>
      <w:r>
        <w:rPr>
          <w:w w:val="110"/>
        </w:rPr>
        <w:t>endencias y entidades y recibirá de éstas la información</w:t>
      </w:r>
      <w:r>
        <w:rPr>
          <w:spacing w:val="9"/>
          <w:w w:val="110"/>
        </w:rPr>
        <w:t xml:space="preserve"> </w:t>
      </w:r>
      <w:r>
        <w:rPr>
          <w:w w:val="110"/>
        </w:rPr>
        <w:t>correspondiente</w:t>
      </w:r>
      <w:r>
        <w:rPr>
          <w:spacing w:val="8"/>
          <w:w w:val="110"/>
        </w:rPr>
        <w:t xml:space="preserve"> </w:t>
      </w:r>
      <w:r>
        <w:rPr>
          <w:w w:val="110"/>
        </w:rPr>
        <w:t>para</w:t>
      </w:r>
      <w:r>
        <w:rPr>
          <w:spacing w:val="9"/>
          <w:w w:val="110"/>
        </w:rPr>
        <w:t xml:space="preserve"> </w:t>
      </w:r>
      <w:r>
        <w:rPr>
          <w:w w:val="110"/>
        </w:rPr>
        <w:t>la</w:t>
      </w:r>
      <w:r>
        <w:rPr>
          <w:spacing w:val="9"/>
          <w:w w:val="110"/>
        </w:rPr>
        <w:t xml:space="preserve"> </w:t>
      </w:r>
      <w:r>
        <w:rPr>
          <w:w w:val="110"/>
        </w:rPr>
        <w:t>integración</w:t>
      </w:r>
      <w:r>
        <w:rPr>
          <w:spacing w:val="9"/>
          <w:w w:val="110"/>
        </w:rPr>
        <w:t xml:space="preserve"> </w:t>
      </w:r>
      <w:r>
        <w:rPr>
          <w:w w:val="110"/>
        </w:rPr>
        <w:t>y</w:t>
      </w:r>
      <w:r>
        <w:rPr>
          <w:spacing w:val="9"/>
          <w:w w:val="110"/>
        </w:rPr>
        <w:t xml:space="preserve"> </w:t>
      </w:r>
      <w:r>
        <w:rPr>
          <w:w w:val="110"/>
        </w:rPr>
        <w:t>difusión</w:t>
      </w:r>
      <w:r>
        <w:rPr>
          <w:spacing w:val="9"/>
          <w:w w:val="110"/>
        </w:rPr>
        <w:t xml:space="preserve"> </w:t>
      </w:r>
      <w:r>
        <w:rPr>
          <w:w w:val="110"/>
        </w:rPr>
        <w:t>de</w:t>
      </w:r>
      <w:r>
        <w:rPr>
          <w:spacing w:val="11"/>
          <w:w w:val="110"/>
        </w:rPr>
        <w:t xml:space="preserve"> </w:t>
      </w:r>
      <w:r>
        <w:rPr>
          <w:w w:val="110"/>
        </w:rPr>
        <w:t>dicho</w:t>
      </w:r>
      <w:r>
        <w:rPr>
          <w:spacing w:val="8"/>
          <w:w w:val="110"/>
        </w:rPr>
        <w:t xml:space="preserve"> </w:t>
      </w:r>
      <w:r>
        <w:rPr>
          <w:w w:val="110"/>
        </w:rPr>
        <w:t>registro.</w:t>
      </w:r>
    </w:p>
    <w:p w:rsidR="009627A3" w:rsidRDefault="009627A3">
      <w:pPr>
        <w:pStyle w:val="Textoindependiente"/>
        <w:spacing w:before="1"/>
      </w:pPr>
    </w:p>
    <w:p w:rsidR="009627A3" w:rsidRDefault="00E35D77">
      <w:pPr>
        <w:pStyle w:val="Textoindependiente"/>
        <w:spacing w:line="247" w:lineRule="auto"/>
        <w:ind w:left="112" w:right="111"/>
        <w:jc w:val="both"/>
      </w:pPr>
      <w:r>
        <w:rPr>
          <w:w w:val="110"/>
        </w:rPr>
        <w:t>Los ayuntamientos podrán establecer en su reglamentación, el registro a que se refiere el párrafo anterior.</w:t>
      </w:r>
    </w:p>
    <w:p w:rsidR="009627A3" w:rsidRDefault="009627A3">
      <w:pPr>
        <w:pStyle w:val="Textoindependiente"/>
        <w:spacing w:before="10"/>
      </w:pPr>
    </w:p>
    <w:p w:rsidR="009627A3" w:rsidRDefault="00E35D77">
      <w:pPr>
        <w:pStyle w:val="Textoindependiente"/>
        <w:spacing w:before="1" w:line="247" w:lineRule="auto"/>
        <w:ind w:left="112" w:right="122"/>
        <w:jc w:val="both"/>
      </w:pPr>
      <w:r>
        <w:rPr>
          <w:w w:val="110"/>
        </w:rPr>
        <w:t>Es aplicable a las enaj</w:t>
      </w:r>
      <w:r>
        <w:rPr>
          <w:w w:val="110"/>
        </w:rPr>
        <w:t>enaciones, lo dispuesto en las fracciones I, III, IV, V, VI, IX y X de este artículo. Asimismo, será aplicable lo señalado en la fracción VIII, cuando se pacte a plazos la obligación de pago.</w:t>
      </w:r>
    </w:p>
    <w:p w:rsidR="009627A3" w:rsidRDefault="009627A3">
      <w:pPr>
        <w:pStyle w:val="Textoindependiente"/>
        <w:spacing w:before="9"/>
      </w:pPr>
    </w:p>
    <w:p w:rsidR="009627A3" w:rsidRDefault="00E35D77">
      <w:pPr>
        <w:pStyle w:val="Textoindependiente"/>
        <w:spacing w:line="249" w:lineRule="auto"/>
        <w:ind w:left="112" w:right="115"/>
        <w:jc w:val="both"/>
      </w:pPr>
      <w:r>
        <w:rPr>
          <w:b/>
          <w:w w:val="110"/>
        </w:rPr>
        <w:t xml:space="preserve">Artículo 75.- </w:t>
      </w:r>
      <w:r>
        <w:rPr>
          <w:w w:val="110"/>
        </w:rPr>
        <w:t>En las adquisiciones y arrendamientos de los bien</w:t>
      </w:r>
      <w:r>
        <w:rPr>
          <w:w w:val="110"/>
        </w:rPr>
        <w:t>es inmuebles y en la enajenación de bienes muebles e inmuebles, el otorgamiento del contrato se sujetará a las normas, políticas o lineamientos que expida la Secretaría y, supletoriamente, a las disposiciones del Código Civil del Estado de México.</w:t>
      </w:r>
    </w:p>
    <w:p w:rsidR="009627A3" w:rsidRDefault="009627A3">
      <w:pPr>
        <w:pStyle w:val="Textoindependiente"/>
        <w:rPr>
          <w:sz w:val="22"/>
        </w:rPr>
      </w:pPr>
    </w:p>
    <w:p w:rsidR="009627A3" w:rsidRDefault="009627A3">
      <w:pPr>
        <w:pStyle w:val="Textoindependiente"/>
        <w:spacing w:before="9"/>
        <w:rPr>
          <w:sz w:val="18"/>
        </w:rPr>
      </w:pPr>
    </w:p>
    <w:p w:rsidR="009627A3" w:rsidRDefault="00E35D77">
      <w:pPr>
        <w:pStyle w:val="Ttulo1"/>
        <w:spacing w:line="247" w:lineRule="auto"/>
        <w:ind w:left="4057" w:right="4062" w:firstLine="4"/>
      </w:pPr>
      <w:r>
        <w:rPr>
          <w:w w:val="95"/>
        </w:rPr>
        <w:t>CAPITU</w:t>
      </w:r>
      <w:r>
        <w:rPr>
          <w:w w:val="95"/>
        </w:rPr>
        <w:t>LO NOVENO DE LAS GARANTÍAS</w:t>
      </w:r>
    </w:p>
    <w:p w:rsidR="009627A3" w:rsidRDefault="009627A3">
      <w:pPr>
        <w:pStyle w:val="Textoindependiente"/>
        <w:spacing w:before="8"/>
        <w:rPr>
          <w:b/>
        </w:rPr>
      </w:pPr>
    </w:p>
    <w:p w:rsidR="009627A3" w:rsidRDefault="00E35D77">
      <w:pPr>
        <w:pStyle w:val="Textoindependiente"/>
        <w:spacing w:line="249" w:lineRule="auto"/>
        <w:ind w:left="112" w:right="122"/>
        <w:jc w:val="both"/>
      </w:pPr>
      <w:r>
        <w:rPr>
          <w:b/>
          <w:w w:val="110"/>
        </w:rPr>
        <w:t xml:space="preserve">Artículo 76.- </w:t>
      </w:r>
      <w:r>
        <w:rPr>
          <w:w w:val="110"/>
        </w:rPr>
        <w:t>Los proveedores o prestadores de servicios que celebren los contratos de adquisiciones y</w:t>
      </w:r>
      <w:r>
        <w:rPr>
          <w:spacing w:val="10"/>
          <w:w w:val="110"/>
        </w:rPr>
        <w:t xml:space="preserve"> </w:t>
      </w:r>
      <w:r>
        <w:rPr>
          <w:w w:val="110"/>
        </w:rPr>
        <w:t>servicios</w:t>
      </w:r>
      <w:r>
        <w:rPr>
          <w:spacing w:val="9"/>
          <w:w w:val="110"/>
        </w:rPr>
        <w:t xml:space="preserve"> </w:t>
      </w:r>
      <w:r>
        <w:rPr>
          <w:w w:val="110"/>
        </w:rPr>
        <w:t>a</w:t>
      </w:r>
      <w:r>
        <w:rPr>
          <w:spacing w:val="10"/>
          <w:w w:val="110"/>
        </w:rPr>
        <w:t xml:space="preserve"> </w:t>
      </w:r>
      <w:r>
        <w:rPr>
          <w:w w:val="110"/>
        </w:rPr>
        <w:t>que</w:t>
      </w:r>
      <w:r>
        <w:rPr>
          <w:spacing w:val="9"/>
          <w:w w:val="110"/>
        </w:rPr>
        <w:t xml:space="preserve"> </w:t>
      </w:r>
      <w:r>
        <w:rPr>
          <w:w w:val="110"/>
        </w:rPr>
        <w:t>se</w:t>
      </w:r>
      <w:r>
        <w:rPr>
          <w:spacing w:val="9"/>
          <w:w w:val="110"/>
        </w:rPr>
        <w:t xml:space="preserve"> </w:t>
      </w:r>
      <w:r>
        <w:rPr>
          <w:w w:val="110"/>
        </w:rPr>
        <w:t>refiere</w:t>
      </w:r>
      <w:r>
        <w:rPr>
          <w:spacing w:val="9"/>
          <w:w w:val="110"/>
        </w:rPr>
        <w:t xml:space="preserve"> </w:t>
      </w:r>
      <w:r>
        <w:rPr>
          <w:w w:val="110"/>
        </w:rPr>
        <w:t>esta</w:t>
      </w:r>
      <w:r>
        <w:rPr>
          <w:spacing w:val="10"/>
          <w:w w:val="110"/>
        </w:rPr>
        <w:t xml:space="preserve"> </w:t>
      </w:r>
      <w:r>
        <w:rPr>
          <w:w w:val="110"/>
        </w:rPr>
        <w:t>Ley</w:t>
      </w:r>
      <w:r>
        <w:rPr>
          <w:spacing w:val="10"/>
          <w:w w:val="110"/>
        </w:rPr>
        <w:t xml:space="preserve"> </w:t>
      </w:r>
      <w:r>
        <w:rPr>
          <w:w w:val="110"/>
        </w:rPr>
        <w:t>deberán</w:t>
      </w:r>
      <w:r>
        <w:rPr>
          <w:spacing w:val="10"/>
          <w:w w:val="110"/>
        </w:rPr>
        <w:t xml:space="preserve"> </w:t>
      </w:r>
      <w:r>
        <w:rPr>
          <w:w w:val="110"/>
        </w:rPr>
        <w:t>garantizar,</w:t>
      </w:r>
      <w:r>
        <w:rPr>
          <w:spacing w:val="11"/>
          <w:w w:val="110"/>
        </w:rPr>
        <w:t xml:space="preserve"> </w:t>
      </w:r>
      <w:r>
        <w:rPr>
          <w:w w:val="110"/>
        </w:rPr>
        <w:t>a</w:t>
      </w:r>
      <w:r>
        <w:rPr>
          <w:spacing w:val="10"/>
          <w:w w:val="110"/>
        </w:rPr>
        <w:t xml:space="preserve"> </w:t>
      </w:r>
      <w:r>
        <w:rPr>
          <w:w w:val="110"/>
        </w:rPr>
        <w:t>favor</w:t>
      </w:r>
      <w:r>
        <w:rPr>
          <w:spacing w:val="11"/>
          <w:w w:val="110"/>
        </w:rPr>
        <w:t xml:space="preserve"> </w:t>
      </w:r>
      <w:r>
        <w:rPr>
          <w:w w:val="110"/>
        </w:rPr>
        <w:t>de</w:t>
      </w:r>
      <w:r>
        <w:rPr>
          <w:spacing w:val="9"/>
          <w:w w:val="110"/>
        </w:rPr>
        <w:t xml:space="preserve"> </w:t>
      </w:r>
      <w:r>
        <w:rPr>
          <w:w w:val="110"/>
        </w:rPr>
        <w:t>la</w:t>
      </w:r>
      <w:r>
        <w:rPr>
          <w:spacing w:val="10"/>
          <w:w w:val="110"/>
        </w:rPr>
        <w:t xml:space="preserve"> </w:t>
      </w:r>
      <w:r>
        <w:rPr>
          <w:w w:val="110"/>
        </w:rPr>
        <w:t>contratante:</w:t>
      </w:r>
    </w:p>
    <w:p w:rsidR="009627A3" w:rsidRDefault="009627A3">
      <w:pPr>
        <w:pStyle w:val="Textoindependiente"/>
        <w:spacing w:before="5"/>
      </w:pPr>
    </w:p>
    <w:p w:rsidR="009627A3" w:rsidRDefault="00E35D77">
      <w:pPr>
        <w:pStyle w:val="Prrafodelista"/>
        <w:numPr>
          <w:ilvl w:val="0"/>
          <w:numId w:val="6"/>
        </w:numPr>
        <w:tabs>
          <w:tab w:val="left" w:pos="325"/>
        </w:tabs>
        <w:jc w:val="both"/>
        <w:rPr>
          <w:sz w:val="20"/>
        </w:rPr>
      </w:pPr>
      <w:r>
        <w:rPr>
          <w:w w:val="110"/>
          <w:sz w:val="20"/>
        </w:rPr>
        <w:t>El anticipo que</w:t>
      </w:r>
      <w:r>
        <w:rPr>
          <w:spacing w:val="31"/>
          <w:w w:val="110"/>
          <w:sz w:val="20"/>
        </w:rPr>
        <w:t xml:space="preserve"> </w:t>
      </w:r>
      <w:r>
        <w:rPr>
          <w:w w:val="110"/>
          <w:sz w:val="20"/>
        </w:rPr>
        <w:t>reciban.</w:t>
      </w:r>
    </w:p>
    <w:p w:rsidR="009627A3" w:rsidRDefault="009627A3">
      <w:pPr>
        <w:pStyle w:val="Textoindependiente"/>
        <w:spacing w:before="5"/>
        <w:rPr>
          <w:sz w:val="21"/>
        </w:rPr>
      </w:pPr>
    </w:p>
    <w:p w:rsidR="009627A3" w:rsidRDefault="00E35D77">
      <w:pPr>
        <w:pStyle w:val="Prrafodelista"/>
        <w:numPr>
          <w:ilvl w:val="0"/>
          <w:numId w:val="6"/>
        </w:numPr>
        <w:tabs>
          <w:tab w:val="left" w:pos="404"/>
        </w:tabs>
        <w:ind w:left="403" w:hanging="291"/>
        <w:jc w:val="both"/>
        <w:rPr>
          <w:sz w:val="20"/>
        </w:rPr>
      </w:pPr>
      <w:r>
        <w:rPr>
          <w:w w:val="110"/>
          <w:sz w:val="20"/>
        </w:rPr>
        <w:t>Los bienes o materiales que</w:t>
      </w:r>
      <w:r>
        <w:rPr>
          <w:spacing w:val="49"/>
          <w:w w:val="110"/>
          <w:sz w:val="20"/>
        </w:rPr>
        <w:t xml:space="preserve"> </w:t>
      </w:r>
      <w:r>
        <w:rPr>
          <w:w w:val="110"/>
          <w:sz w:val="20"/>
        </w:rPr>
        <w:t>reciban.</w:t>
      </w:r>
    </w:p>
    <w:p w:rsidR="009627A3" w:rsidRDefault="009627A3">
      <w:pPr>
        <w:pStyle w:val="Textoindependiente"/>
        <w:spacing w:before="3"/>
        <w:rPr>
          <w:sz w:val="21"/>
        </w:rPr>
      </w:pPr>
    </w:p>
    <w:p w:rsidR="009627A3" w:rsidRDefault="00E35D77">
      <w:pPr>
        <w:pStyle w:val="Prrafodelista"/>
        <w:numPr>
          <w:ilvl w:val="0"/>
          <w:numId w:val="6"/>
        </w:numPr>
        <w:tabs>
          <w:tab w:val="left" w:pos="483"/>
        </w:tabs>
        <w:ind w:left="482" w:hanging="370"/>
        <w:jc w:val="both"/>
        <w:rPr>
          <w:sz w:val="20"/>
        </w:rPr>
      </w:pPr>
      <w:r>
        <w:rPr>
          <w:w w:val="110"/>
          <w:sz w:val="20"/>
        </w:rPr>
        <w:t>El cumplimiento de los</w:t>
      </w:r>
      <w:r>
        <w:rPr>
          <w:spacing w:val="40"/>
          <w:w w:val="110"/>
          <w:sz w:val="20"/>
        </w:rPr>
        <w:t xml:space="preserve"> </w:t>
      </w:r>
      <w:r>
        <w:rPr>
          <w:w w:val="110"/>
          <w:sz w:val="20"/>
        </w:rPr>
        <w:t>contratos.</w:t>
      </w:r>
    </w:p>
    <w:p w:rsidR="009627A3" w:rsidRDefault="009627A3">
      <w:pPr>
        <w:pStyle w:val="Textoindependiente"/>
        <w:spacing w:before="4"/>
        <w:rPr>
          <w:sz w:val="21"/>
        </w:rPr>
      </w:pPr>
    </w:p>
    <w:p w:rsidR="009627A3" w:rsidRDefault="00E35D77">
      <w:pPr>
        <w:pStyle w:val="Prrafodelista"/>
        <w:numPr>
          <w:ilvl w:val="0"/>
          <w:numId w:val="6"/>
        </w:numPr>
        <w:tabs>
          <w:tab w:val="left" w:pos="469"/>
        </w:tabs>
        <w:ind w:left="468" w:hanging="356"/>
        <w:jc w:val="both"/>
        <w:rPr>
          <w:sz w:val="20"/>
        </w:rPr>
      </w:pPr>
      <w:r>
        <w:rPr>
          <w:w w:val="110"/>
          <w:sz w:val="20"/>
        </w:rPr>
        <w:t>En</w:t>
      </w:r>
      <w:r>
        <w:rPr>
          <w:spacing w:val="12"/>
          <w:w w:val="110"/>
          <w:sz w:val="20"/>
        </w:rPr>
        <w:t xml:space="preserve"> </w:t>
      </w:r>
      <w:r>
        <w:rPr>
          <w:w w:val="110"/>
          <w:sz w:val="20"/>
        </w:rPr>
        <w:t>su</w:t>
      </w:r>
      <w:r>
        <w:rPr>
          <w:spacing w:val="9"/>
          <w:w w:val="110"/>
          <w:sz w:val="20"/>
        </w:rPr>
        <w:t xml:space="preserve"> </w:t>
      </w:r>
      <w:r>
        <w:rPr>
          <w:w w:val="110"/>
          <w:sz w:val="20"/>
        </w:rPr>
        <w:t>caso,</w:t>
      </w:r>
      <w:r>
        <w:rPr>
          <w:spacing w:val="12"/>
          <w:w w:val="110"/>
          <w:sz w:val="20"/>
        </w:rPr>
        <w:t xml:space="preserve"> </w:t>
      </w:r>
      <w:r>
        <w:rPr>
          <w:w w:val="110"/>
          <w:sz w:val="20"/>
        </w:rPr>
        <w:t>los</w:t>
      </w:r>
      <w:r>
        <w:rPr>
          <w:spacing w:val="10"/>
          <w:w w:val="110"/>
          <w:sz w:val="20"/>
        </w:rPr>
        <w:t xml:space="preserve"> </w:t>
      </w:r>
      <w:r>
        <w:rPr>
          <w:w w:val="110"/>
          <w:sz w:val="20"/>
        </w:rPr>
        <w:t>defectos</w:t>
      </w:r>
      <w:r>
        <w:rPr>
          <w:spacing w:val="10"/>
          <w:w w:val="110"/>
          <w:sz w:val="20"/>
        </w:rPr>
        <w:t xml:space="preserve"> </w:t>
      </w:r>
      <w:r>
        <w:rPr>
          <w:w w:val="110"/>
          <w:sz w:val="20"/>
        </w:rPr>
        <w:t>o</w:t>
      </w:r>
      <w:r>
        <w:rPr>
          <w:spacing w:val="10"/>
          <w:w w:val="110"/>
          <w:sz w:val="20"/>
        </w:rPr>
        <w:t xml:space="preserve"> </w:t>
      </w:r>
      <w:r>
        <w:rPr>
          <w:w w:val="110"/>
          <w:sz w:val="20"/>
        </w:rPr>
        <w:t>vicios</w:t>
      </w:r>
      <w:r>
        <w:rPr>
          <w:spacing w:val="13"/>
          <w:w w:val="110"/>
          <w:sz w:val="20"/>
        </w:rPr>
        <w:t xml:space="preserve"> </w:t>
      </w:r>
      <w:r>
        <w:rPr>
          <w:w w:val="110"/>
          <w:sz w:val="20"/>
        </w:rPr>
        <w:t>ocultos</w:t>
      </w:r>
      <w:r>
        <w:rPr>
          <w:spacing w:val="14"/>
          <w:w w:val="110"/>
          <w:sz w:val="20"/>
        </w:rPr>
        <w:t xml:space="preserve"> </w:t>
      </w:r>
      <w:r>
        <w:rPr>
          <w:w w:val="110"/>
          <w:sz w:val="20"/>
        </w:rPr>
        <w:t>de</w:t>
      </w:r>
      <w:r>
        <w:rPr>
          <w:spacing w:val="10"/>
          <w:w w:val="110"/>
          <w:sz w:val="20"/>
        </w:rPr>
        <w:t xml:space="preserve"> </w:t>
      </w:r>
      <w:r>
        <w:rPr>
          <w:w w:val="110"/>
          <w:sz w:val="20"/>
        </w:rPr>
        <w:t>los</w:t>
      </w:r>
      <w:r>
        <w:rPr>
          <w:spacing w:val="10"/>
          <w:w w:val="110"/>
          <w:sz w:val="20"/>
        </w:rPr>
        <w:t xml:space="preserve"> </w:t>
      </w:r>
      <w:r>
        <w:rPr>
          <w:w w:val="110"/>
          <w:sz w:val="20"/>
        </w:rPr>
        <w:t>bienes.</w:t>
      </w:r>
    </w:p>
    <w:p w:rsidR="009627A3" w:rsidRDefault="009627A3">
      <w:pPr>
        <w:pStyle w:val="Textoindependiente"/>
        <w:spacing w:before="2"/>
        <w:rPr>
          <w:sz w:val="21"/>
        </w:rPr>
      </w:pPr>
    </w:p>
    <w:p w:rsidR="009627A3" w:rsidRDefault="00E35D77">
      <w:pPr>
        <w:pStyle w:val="Textoindependiente"/>
        <w:spacing w:line="247" w:lineRule="auto"/>
        <w:ind w:left="112" w:right="114"/>
        <w:jc w:val="both"/>
      </w:pPr>
      <w:r>
        <w:rPr>
          <w:w w:val="110"/>
        </w:rPr>
        <w:t>Las garantías a que se refieren las fracciones I y II deberán constituirse por la totalidad del monto del anticipo o del importe de los bienes o materiales. En el caso de la fracción III, las garantías se constituirán por el diez por ciento del importe tot</w:t>
      </w:r>
      <w:r>
        <w:rPr>
          <w:w w:val="110"/>
        </w:rPr>
        <w:t>al del contrato, sin incluir el impuesto al Valor Agregado, y en la hipótesis de la fracción IV, las garantías se constituirán hasta por el diez por ciento del importe total del contrato, sin incluir el Impuesto al Valor Agregado.</w:t>
      </w:r>
    </w:p>
    <w:p w:rsidR="009627A3" w:rsidRDefault="009627A3">
      <w:pPr>
        <w:spacing w:line="247" w:lineRule="auto"/>
        <w:jc w:val="both"/>
        <w:sectPr w:rsidR="009627A3">
          <w:pgSz w:w="12240" w:h="15840"/>
          <w:pgMar w:top="1680" w:right="1020" w:bottom="1120" w:left="1020" w:header="708" w:footer="934" w:gutter="0"/>
          <w:cols w:space="720"/>
        </w:sectPr>
      </w:pPr>
    </w:p>
    <w:p w:rsidR="009627A3" w:rsidRDefault="009627A3">
      <w:pPr>
        <w:pStyle w:val="Textoindependiente"/>
        <w:spacing w:before="10"/>
        <w:rPr>
          <w:sz w:val="11"/>
        </w:rPr>
      </w:pPr>
    </w:p>
    <w:p w:rsidR="009627A3" w:rsidRDefault="00E35D77">
      <w:pPr>
        <w:pStyle w:val="Textoindependiente"/>
        <w:spacing w:before="104" w:line="249" w:lineRule="auto"/>
        <w:ind w:left="112" w:right="113"/>
        <w:jc w:val="both"/>
      </w:pPr>
      <w:r>
        <w:rPr>
          <w:w w:val="110"/>
        </w:rPr>
        <w:t>Tratándose</w:t>
      </w:r>
      <w:r>
        <w:rPr>
          <w:w w:val="110"/>
        </w:rPr>
        <w:t xml:space="preserve"> de contratos abiertos, la garantía de cumplimiento se constituirá por el diez por ciento de la cantidad máxima o del importe del plazo máximo, y la garantía de defectos o vicios ocultos se constituirá hasta por el diez por ciento de la cantidad máxima o d</w:t>
      </w:r>
      <w:r>
        <w:rPr>
          <w:w w:val="110"/>
        </w:rPr>
        <w:t>el importe del plazo máximo, sin incluir el Impuesto al Valor Agregado.</w:t>
      </w:r>
    </w:p>
    <w:p w:rsidR="009627A3" w:rsidRDefault="009627A3">
      <w:pPr>
        <w:pStyle w:val="Textoindependiente"/>
        <w:spacing w:before="1"/>
      </w:pPr>
    </w:p>
    <w:p w:rsidR="009627A3" w:rsidRDefault="00E35D77">
      <w:pPr>
        <w:pStyle w:val="Textoindependiente"/>
        <w:spacing w:line="249" w:lineRule="auto"/>
        <w:ind w:left="112" w:right="120"/>
        <w:jc w:val="both"/>
      </w:pPr>
      <w:r>
        <w:rPr>
          <w:w w:val="110"/>
        </w:rPr>
        <w:t>Las clases, constitución, reajustes y devolución de las garantías a que se refiere este artículo, serán establecidas por el reglamento de esta Ley.</w:t>
      </w:r>
    </w:p>
    <w:p w:rsidR="009627A3" w:rsidRDefault="009627A3">
      <w:pPr>
        <w:pStyle w:val="Textoindependiente"/>
        <w:spacing w:before="6"/>
      </w:pPr>
    </w:p>
    <w:p w:rsidR="009627A3" w:rsidRDefault="00E35D77">
      <w:pPr>
        <w:pStyle w:val="Textoindependiente"/>
        <w:spacing w:line="247" w:lineRule="auto"/>
        <w:ind w:left="112" w:right="121"/>
        <w:jc w:val="both"/>
      </w:pPr>
      <w:r>
        <w:rPr>
          <w:b/>
          <w:w w:val="110"/>
        </w:rPr>
        <w:t xml:space="preserve">Artículo 77. </w:t>
      </w:r>
      <w:r>
        <w:rPr>
          <w:w w:val="110"/>
        </w:rPr>
        <w:t>Las contratantes podrán exceptuar a los proveedores o prestadores de servicios de otorgar la garantía de cumplimiento del contrato, siempre que suministren antes de la suscripción    del contrato la totalidad de los bienes o de los servicios, y el monto de</w:t>
      </w:r>
      <w:r>
        <w:rPr>
          <w:w w:val="110"/>
        </w:rPr>
        <w:t>l contrato no exceda de dos mil veces</w:t>
      </w:r>
      <w:r>
        <w:rPr>
          <w:spacing w:val="8"/>
          <w:w w:val="110"/>
        </w:rPr>
        <w:t xml:space="preserve"> </w:t>
      </w:r>
      <w:r>
        <w:rPr>
          <w:w w:val="110"/>
        </w:rPr>
        <w:t>el</w:t>
      </w:r>
      <w:r>
        <w:rPr>
          <w:spacing w:val="9"/>
          <w:w w:val="110"/>
        </w:rPr>
        <w:t xml:space="preserve"> </w:t>
      </w:r>
      <w:r>
        <w:rPr>
          <w:w w:val="110"/>
        </w:rPr>
        <w:t>valor</w:t>
      </w:r>
      <w:r>
        <w:rPr>
          <w:spacing w:val="10"/>
          <w:w w:val="110"/>
        </w:rPr>
        <w:t xml:space="preserve"> </w:t>
      </w:r>
      <w:r>
        <w:rPr>
          <w:w w:val="110"/>
        </w:rPr>
        <w:t>diario</w:t>
      </w:r>
      <w:r>
        <w:rPr>
          <w:spacing w:val="10"/>
          <w:w w:val="110"/>
        </w:rPr>
        <w:t xml:space="preserve"> </w:t>
      </w:r>
      <w:r>
        <w:rPr>
          <w:w w:val="110"/>
        </w:rPr>
        <w:t>de</w:t>
      </w:r>
      <w:r>
        <w:rPr>
          <w:spacing w:val="8"/>
          <w:w w:val="110"/>
        </w:rPr>
        <w:t xml:space="preserve"> </w:t>
      </w:r>
      <w:r>
        <w:rPr>
          <w:w w:val="110"/>
        </w:rPr>
        <w:t>la</w:t>
      </w:r>
      <w:r>
        <w:rPr>
          <w:spacing w:val="11"/>
          <w:w w:val="110"/>
        </w:rPr>
        <w:t xml:space="preserve"> </w:t>
      </w:r>
      <w:r>
        <w:rPr>
          <w:w w:val="110"/>
        </w:rPr>
        <w:t>Unidad</w:t>
      </w:r>
      <w:r>
        <w:rPr>
          <w:spacing w:val="10"/>
          <w:w w:val="110"/>
        </w:rPr>
        <w:t xml:space="preserve"> </w:t>
      </w:r>
      <w:r>
        <w:rPr>
          <w:w w:val="110"/>
        </w:rPr>
        <w:t>de</w:t>
      </w:r>
      <w:r>
        <w:rPr>
          <w:spacing w:val="9"/>
          <w:w w:val="110"/>
        </w:rPr>
        <w:t xml:space="preserve"> </w:t>
      </w:r>
      <w:r>
        <w:rPr>
          <w:w w:val="110"/>
        </w:rPr>
        <w:t>Medida</w:t>
      </w:r>
      <w:r>
        <w:rPr>
          <w:spacing w:val="9"/>
          <w:w w:val="110"/>
        </w:rPr>
        <w:t xml:space="preserve"> </w:t>
      </w:r>
      <w:r>
        <w:rPr>
          <w:w w:val="110"/>
        </w:rPr>
        <w:t>y</w:t>
      </w:r>
      <w:r>
        <w:rPr>
          <w:spacing w:val="9"/>
          <w:w w:val="110"/>
        </w:rPr>
        <w:t xml:space="preserve"> </w:t>
      </w:r>
      <w:r>
        <w:rPr>
          <w:w w:val="110"/>
        </w:rPr>
        <w:t>Actualización</w:t>
      </w:r>
      <w:r>
        <w:rPr>
          <w:spacing w:val="9"/>
          <w:w w:val="110"/>
        </w:rPr>
        <w:t xml:space="preserve"> </w:t>
      </w:r>
      <w:r>
        <w:rPr>
          <w:w w:val="110"/>
        </w:rPr>
        <w:t>vigente.</w:t>
      </w:r>
    </w:p>
    <w:p w:rsidR="009627A3" w:rsidRDefault="009627A3">
      <w:pPr>
        <w:pStyle w:val="Textoindependiente"/>
        <w:spacing w:before="10"/>
      </w:pPr>
    </w:p>
    <w:p w:rsidR="009627A3" w:rsidRDefault="00E35D77">
      <w:pPr>
        <w:pStyle w:val="Textoindependiente"/>
        <w:spacing w:line="247" w:lineRule="auto"/>
        <w:ind w:left="112" w:right="114"/>
        <w:jc w:val="both"/>
      </w:pPr>
      <w:r>
        <w:rPr>
          <w:b/>
          <w:w w:val="110"/>
        </w:rPr>
        <w:t xml:space="preserve">Artículo 78.- </w:t>
      </w:r>
      <w:r>
        <w:rPr>
          <w:w w:val="110"/>
        </w:rPr>
        <w:t>En caso de que el cumplimiento de las obligaciones a cargo de los proveedores o prestadores de servicios, derivadas de defectos o vicios oc</w:t>
      </w:r>
      <w:r>
        <w:rPr>
          <w:w w:val="110"/>
        </w:rPr>
        <w:t>ultos, rebasen el importe de la garantía, la Secretaría, las dependencias, las entidades, los tribunales administrativos y los ayuntamientos,  además</w:t>
      </w:r>
      <w:r>
        <w:rPr>
          <w:spacing w:val="8"/>
          <w:w w:val="110"/>
        </w:rPr>
        <w:t xml:space="preserve"> </w:t>
      </w:r>
      <w:r>
        <w:rPr>
          <w:w w:val="110"/>
        </w:rPr>
        <w:t>de</w:t>
      </w:r>
      <w:r>
        <w:rPr>
          <w:spacing w:val="7"/>
          <w:w w:val="110"/>
        </w:rPr>
        <w:t xml:space="preserve"> </w:t>
      </w:r>
      <w:r>
        <w:rPr>
          <w:w w:val="110"/>
        </w:rPr>
        <w:t>hacer</w:t>
      </w:r>
      <w:r>
        <w:rPr>
          <w:spacing w:val="8"/>
          <w:w w:val="110"/>
        </w:rPr>
        <w:t xml:space="preserve"> </w:t>
      </w:r>
      <w:r>
        <w:rPr>
          <w:w w:val="110"/>
        </w:rPr>
        <w:t>efectiva</w:t>
      </w:r>
      <w:r>
        <w:rPr>
          <w:spacing w:val="7"/>
          <w:w w:val="110"/>
        </w:rPr>
        <w:t xml:space="preserve"> </w:t>
      </w:r>
      <w:r>
        <w:rPr>
          <w:w w:val="110"/>
        </w:rPr>
        <w:t>la</w:t>
      </w:r>
      <w:r>
        <w:rPr>
          <w:spacing w:val="8"/>
          <w:w w:val="110"/>
        </w:rPr>
        <w:t xml:space="preserve"> </w:t>
      </w:r>
      <w:r>
        <w:rPr>
          <w:w w:val="110"/>
        </w:rPr>
        <w:t>garantía</w:t>
      </w:r>
      <w:r>
        <w:rPr>
          <w:spacing w:val="8"/>
          <w:w w:val="110"/>
        </w:rPr>
        <w:t xml:space="preserve"> </w:t>
      </w:r>
      <w:r>
        <w:rPr>
          <w:w w:val="110"/>
        </w:rPr>
        <w:t>otorgada,</w:t>
      </w:r>
      <w:r>
        <w:rPr>
          <w:spacing w:val="7"/>
          <w:w w:val="110"/>
        </w:rPr>
        <w:t xml:space="preserve"> </w:t>
      </w:r>
      <w:r>
        <w:rPr>
          <w:w w:val="110"/>
        </w:rPr>
        <w:t>podrán</w:t>
      </w:r>
      <w:r>
        <w:rPr>
          <w:spacing w:val="8"/>
          <w:w w:val="110"/>
        </w:rPr>
        <w:t xml:space="preserve"> </w:t>
      </w:r>
      <w:r>
        <w:rPr>
          <w:w w:val="110"/>
        </w:rPr>
        <w:t>exigir</w:t>
      </w:r>
      <w:r>
        <w:rPr>
          <w:spacing w:val="8"/>
          <w:w w:val="110"/>
        </w:rPr>
        <w:t xml:space="preserve"> </w:t>
      </w:r>
      <w:r>
        <w:rPr>
          <w:w w:val="110"/>
        </w:rPr>
        <w:t>el</w:t>
      </w:r>
      <w:r>
        <w:rPr>
          <w:spacing w:val="8"/>
          <w:w w:val="110"/>
        </w:rPr>
        <w:t xml:space="preserve"> </w:t>
      </w:r>
      <w:r>
        <w:rPr>
          <w:w w:val="110"/>
        </w:rPr>
        <w:t>pago</w:t>
      </w:r>
      <w:r>
        <w:rPr>
          <w:spacing w:val="9"/>
          <w:w w:val="110"/>
        </w:rPr>
        <w:t xml:space="preserve"> </w:t>
      </w:r>
      <w:r>
        <w:rPr>
          <w:w w:val="110"/>
        </w:rPr>
        <w:t>de</w:t>
      </w:r>
      <w:r>
        <w:rPr>
          <w:spacing w:val="6"/>
          <w:w w:val="110"/>
        </w:rPr>
        <w:t xml:space="preserve"> </w:t>
      </w:r>
      <w:r>
        <w:rPr>
          <w:w w:val="110"/>
        </w:rPr>
        <w:t>la</w:t>
      </w:r>
      <w:r>
        <w:rPr>
          <w:spacing w:val="10"/>
          <w:w w:val="110"/>
        </w:rPr>
        <w:t xml:space="preserve"> </w:t>
      </w:r>
      <w:r>
        <w:rPr>
          <w:w w:val="110"/>
        </w:rPr>
        <w:t>diferencia</w:t>
      </w:r>
      <w:r>
        <w:rPr>
          <w:spacing w:val="8"/>
          <w:w w:val="110"/>
        </w:rPr>
        <w:t xml:space="preserve"> </w:t>
      </w:r>
      <w:r>
        <w:rPr>
          <w:w w:val="110"/>
        </w:rPr>
        <w:t>que</w:t>
      </w:r>
      <w:r>
        <w:rPr>
          <w:spacing w:val="6"/>
          <w:w w:val="110"/>
        </w:rPr>
        <w:t xml:space="preserve"> </w:t>
      </w:r>
      <w:r>
        <w:rPr>
          <w:w w:val="110"/>
        </w:rPr>
        <w:t>resulte.</w:t>
      </w:r>
    </w:p>
    <w:p w:rsidR="009627A3" w:rsidRDefault="009627A3">
      <w:pPr>
        <w:pStyle w:val="Textoindependiente"/>
        <w:spacing w:before="11"/>
      </w:pPr>
    </w:p>
    <w:p w:rsidR="009627A3" w:rsidRDefault="00E35D77">
      <w:pPr>
        <w:pStyle w:val="Textoindependiente"/>
        <w:spacing w:line="247" w:lineRule="auto"/>
        <w:ind w:left="112" w:right="119"/>
        <w:jc w:val="both"/>
      </w:pPr>
      <w:r>
        <w:rPr>
          <w:w w:val="110"/>
        </w:rPr>
        <w:t>Las diferencias que resulten a favor de las contratantes tendrán el carácter de créditos fiscales, por lo que su cumplimiento podrá hacerse efectivo a través del procedimiento administrativo de</w:t>
      </w:r>
      <w:r>
        <w:rPr>
          <w:spacing w:val="52"/>
          <w:w w:val="110"/>
        </w:rPr>
        <w:t xml:space="preserve"> </w:t>
      </w:r>
      <w:r>
        <w:rPr>
          <w:w w:val="110"/>
        </w:rPr>
        <w:t>ejecución.</w:t>
      </w:r>
    </w:p>
    <w:p w:rsidR="009627A3" w:rsidRDefault="009627A3">
      <w:pPr>
        <w:pStyle w:val="Textoindependiente"/>
        <w:rPr>
          <w:sz w:val="22"/>
        </w:rPr>
      </w:pPr>
    </w:p>
    <w:p w:rsidR="009627A3" w:rsidRDefault="009627A3">
      <w:pPr>
        <w:pStyle w:val="Textoindependiente"/>
        <w:spacing w:before="4"/>
        <w:rPr>
          <w:sz w:val="19"/>
        </w:rPr>
      </w:pPr>
    </w:p>
    <w:p w:rsidR="009627A3" w:rsidRDefault="00E35D77">
      <w:pPr>
        <w:pStyle w:val="Ttulo1"/>
        <w:ind w:right="2969"/>
      </w:pPr>
      <w:r>
        <w:t>CAPÍTULO DÉCIMO</w:t>
      </w:r>
    </w:p>
    <w:p w:rsidR="009627A3" w:rsidRDefault="00E35D77">
      <w:pPr>
        <w:spacing w:before="8"/>
        <w:ind w:left="449"/>
        <w:rPr>
          <w:b/>
          <w:sz w:val="20"/>
        </w:rPr>
      </w:pPr>
      <w:r>
        <w:rPr>
          <w:b/>
          <w:sz w:val="20"/>
        </w:rPr>
        <w:t>DE LOS CONTRATOS ABIERTOS, ACUERD</w:t>
      </w:r>
      <w:r>
        <w:rPr>
          <w:b/>
          <w:sz w:val="20"/>
        </w:rPr>
        <w:t>OS DE COORDINACIÓN Y CONTRATOS PEDIDO</w:t>
      </w:r>
    </w:p>
    <w:p w:rsidR="009627A3" w:rsidRDefault="009627A3">
      <w:pPr>
        <w:pStyle w:val="Textoindependiente"/>
        <w:spacing w:before="5"/>
        <w:rPr>
          <w:b/>
          <w:sz w:val="21"/>
        </w:rPr>
      </w:pPr>
    </w:p>
    <w:p w:rsidR="009627A3" w:rsidRDefault="00E35D77">
      <w:pPr>
        <w:pStyle w:val="Textoindependiente"/>
        <w:spacing w:line="247" w:lineRule="auto"/>
        <w:ind w:left="112" w:right="115"/>
        <w:jc w:val="both"/>
      </w:pPr>
      <w:r>
        <w:rPr>
          <w:b/>
          <w:w w:val="110"/>
        </w:rPr>
        <w:t xml:space="preserve">Artículo 79.- </w:t>
      </w:r>
      <w:r>
        <w:rPr>
          <w:w w:val="110"/>
        </w:rPr>
        <w:t>La Secretaría podrá celebrar acuerdos de coordinación con las entidades y, en su caso, con los ayuntamientos que así lo soliciten, para la realización de procedimientos adquisitivos en los términos de es</w:t>
      </w:r>
      <w:r>
        <w:rPr>
          <w:w w:val="110"/>
        </w:rPr>
        <w:t>ta Ley y de su Reglamento.</w:t>
      </w:r>
    </w:p>
    <w:p w:rsidR="009627A3" w:rsidRDefault="009627A3">
      <w:pPr>
        <w:pStyle w:val="Textoindependiente"/>
        <w:spacing w:before="9"/>
      </w:pPr>
    </w:p>
    <w:p w:rsidR="009627A3" w:rsidRDefault="00E35D77">
      <w:pPr>
        <w:pStyle w:val="Textoindependiente"/>
        <w:spacing w:line="247" w:lineRule="auto"/>
        <w:ind w:left="112" w:right="119"/>
        <w:jc w:val="both"/>
      </w:pPr>
      <w:r>
        <w:rPr>
          <w:b/>
          <w:w w:val="110"/>
        </w:rPr>
        <w:t xml:space="preserve">Artículo 80.- </w:t>
      </w:r>
      <w:r>
        <w:rPr>
          <w:w w:val="110"/>
        </w:rPr>
        <w:t>Los contratos pedido son aquellos instrumentos que permiten a las dependencias, a las entidades, a los tribunales administrativos y a los ayuntamientos adquirir  bienes  o  contratar  servicios por una cantidad que</w:t>
      </w:r>
      <w:r>
        <w:rPr>
          <w:w w:val="110"/>
        </w:rPr>
        <w:t xml:space="preserve"> no exceda los montos establecidos para la adjudicación directa, de conformidad</w:t>
      </w:r>
      <w:r>
        <w:rPr>
          <w:spacing w:val="7"/>
          <w:w w:val="110"/>
        </w:rPr>
        <w:t xml:space="preserve"> </w:t>
      </w:r>
      <w:r>
        <w:rPr>
          <w:w w:val="110"/>
        </w:rPr>
        <w:t>con</w:t>
      </w:r>
      <w:r>
        <w:rPr>
          <w:spacing w:val="8"/>
          <w:w w:val="110"/>
        </w:rPr>
        <w:t xml:space="preserve"> </w:t>
      </w:r>
      <w:r>
        <w:rPr>
          <w:w w:val="110"/>
        </w:rPr>
        <w:t>lo</w:t>
      </w:r>
      <w:r>
        <w:rPr>
          <w:spacing w:val="7"/>
          <w:w w:val="110"/>
        </w:rPr>
        <w:t xml:space="preserve"> </w:t>
      </w:r>
      <w:r>
        <w:rPr>
          <w:w w:val="110"/>
        </w:rPr>
        <w:t>previsto</w:t>
      </w:r>
      <w:r>
        <w:rPr>
          <w:spacing w:val="7"/>
          <w:w w:val="110"/>
        </w:rPr>
        <w:t xml:space="preserve"> </w:t>
      </w:r>
      <w:r>
        <w:rPr>
          <w:w w:val="110"/>
        </w:rPr>
        <w:t>en</w:t>
      </w:r>
      <w:r>
        <w:rPr>
          <w:spacing w:val="8"/>
          <w:w w:val="110"/>
        </w:rPr>
        <w:t xml:space="preserve"> </w:t>
      </w:r>
      <w:r>
        <w:rPr>
          <w:w w:val="110"/>
        </w:rPr>
        <w:t>la</w:t>
      </w:r>
      <w:r>
        <w:rPr>
          <w:spacing w:val="8"/>
          <w:w w:val="110"/>
        </w:rPr>
        <w:t xml:space="preserve"> </w:t>
      </w:r>
      <w:r>
        <w:rPr>
          <w:w w:val="110"/>
        </w:rPr>
        <w:t>fracción</w:t>
      </w:r>
      <w:r>
        <w:rPr>
          <w:spacing w:val="8"/>
          <w:w w:val="110"/>
        </w:rPr>
        <w:t xml:space="preserve"> </w:t>
      </w:r>
      <w:r>
        <w:rPr>
          <w:w w:val="110"/>
        </w:rPr>
        <w:t>XI</w:t>
      </w:r>
      <w:r>
        <w:rPr>
          <w:spacing w:val="11"/>
          <w:w w:val="110"/>
        </w:rPr>
        <w:t xml:space="preserve"> </w:t>
      </w:r>
      <w:r>
        <w:rPr>
          <w:w w:val="110"/>
        </w:rPr>
        <w:t>del</w:t>
      </w:r>
      <w:r>
        <w:rPr>
          <w:spacing w:val="10"/>
          <w:w w:val="110"/>
        </w:rPr>
        <w:t xml:space="preserve"> </w:t>
      </w:r>
      <w:r>
        <w:rPr>
          <w:w w:val="110"/>
        </w:rPr>
        <w:t>artículo</w:t>
      </w:r>
      <w:r>
        <w:rPr>
          <w:spacing w:val="9"/>
          <w:w w:val="110"/>
        </w:rPr>
        <w:t xml:space="preserve"> </w:t>
      </w:r>
      <w:r>
        <w:rPr>
          <w:w w:val="110"/>
        </w:rPr>
        <w:t>48</w:t>
      </w:r>
      <w:r>
        <w:rPr>
          <w:spacing w:val="9"/>
          <w:w w:val="110"/>
        </w:rPr>
        <w:t xml:space="preserve"> </w:t>
      </w:r>
      <w:r>
        <w:rPr>
          <w:spacing w:val="3"/>
          <w:w w:val="110"/>
        </w:rPr>
        <w:t>de</w:t>
      </w:r>
      <w:r>
        <w:rPr>
          <w:spacing w:val="7"/>
          <w:w w:val="110"/>
        </w:rPr>
        <w:t xml:space="preserve"> </w:t>
      </w:r>
      <w:r>
        <w:rPr>
          <w:w w:val="110"/>
        </w:rPr>
        <w:t>la</w:t>
      </w:r>
      <w:r>
        <w:rPr>
          <w:spacing w:val="8"/>
          <w:w w:val="110"/>
        </w:rPr>
        <w:t xml:space="preserve"> </w:t>
      </w:r>
      <w:r>
        <w:rPr>
          <w:w w:val="110"/>
        </w:rPr>
        <w:t>presente</w:t>
      </w:r>
      <w:r>
        <w:rPr>
          <w:spacing w:val="7"/>
          <w:w w:val="110"/>
        </w:rPr>
        <w:t xml:space="preserve"> </w:t>
      </w:r>
      <w:r>
        <w:rPr>
          <w:w w:val="110"/>
        </w:rPr>
        <w:t>Ley.</w:t>
      </w:r>
    </w:p>
    <w:p w:rsidR="009627A3" w:rsidRDefault="009627A3">
      <w:pPr>
        <w:pStyle w:val="Textoindependiente"/>
        <w:spacing w:before="10"/>
      </w:pPr>
    </w:p>
    <w:p w:rsidR="009627A3" w:rsidRDefault="00E35D77">
      <w:pPr>
        <w:pStyle w:val="Textoindependiente"/>
        <w:spacing w:line="247" w:lineRule="auto"/>
        <w:ind w:left="112" w:right="121"/>
        <w:jc w:val="both"/>
      </w:pPr>
      <w:r>
        <w:rPr>
          <w:w w:val="110"/>
        </w:rPr>
        <w:t>Las dependencias deberán celebrar contratos pedido para la contratación de  bienes o de servicios,  que realicen al amparo de dicha</w:t>
      </w:r>
      <w:r>
        <w:rPr>
          <w:spacing w:val="9"/>
          <w:w w:val="110"/>
        </w:rPr>
        <w:t xml:space="preserve"> </w:t>
      </w:r>
      <w:r>
        <w:rPr>
          <w:w w:val="110"/>
        </w:rPr>
        <w:t>fracción.</w:t>
      </w:r>
    </w:p>
    <w:p w:rsidR="009627A3" w:rsidRDefault="009627A3">
      <w:pPr>
        <w:pStyle w:val="Textoindependiente"/>
        <w:spacing w:before="8"/>
      </w:pPr>
    </w:p>
    <w:p w:rsidR="009627A3" w:rsidRDefault="00E35D77">
      <w:pPr>
        <w:pStyle w:val="Textoindependiente"/>
        <w:spacing w:line="249" w:lineRule="auto"/>
        <w:ind w:left="112" w:right="111"/>
        <w:jc w:val="both"/>
      </w:pPr>
      <w:r>
        <w:rPr>
          <w:b/>
          <w:w w:val="110"/>
        </w:rPr>
        <w:t xml:space="preserve">Artículo 81.- </w:t>
      </w:r>
      <w:r>
        <w:rPr>
          <w:w w:val="110"/>
        </w:rPr>
        <w:t xml:space="preserve">Los contratos abiertos son aquellos instrumentos que permiten a las dependencias, a las entidades, </w:t>
      </w:r>
      <w:r>
        <w:rPr>
          <w:w w:val="110"/>
        </w:rPr>
        <w:t>a los tribunales administrativos y a los ayuntamientos adquirir bienes o contratar servicios por una cantidad y plazo indeterminados, fijando mínimos y máximos, dentro de la asignación presupuestal correspondiente, y en el caso de los Ayuntamientos con suj</w:t>
      </w:r>
      <w:r>
        <w:rPr>
          <w:w w:val="110"/>
        </w:rPr>
        <w:t>eción a las disposiciones legales</w:t>
      </w:r>
      <w:r>
        <w:rPr>
          <w:spacing w:val="20"/>
          <w:w w:val="110"/>
        </w:rPr>
        <w:t xml:space="preserve"> </w:t>
      </w:r>
      <w:r>
        <w:rPr>
          <w:w w:val="110"/>
        </w:rPr>
        <w:t>correspondientes.</w:t>
      </w:r>
    </w:p>
    <w:p w:rsidR="009627A3" w:rsidRDefault="009627A3">
      <w:pPr>
        <w:pStyle w:val="Textoindependiente"/>
      </w:pPr>
    </w:p>
    <w:p w:rsidR="009627A3" w:rsidRDefault="00E35D77">
      <w:pPr>
        <w:pStyle w:val="Textoindependiente"/>
        <w:ind w:left="112"/>
        <w:jc w:val="both"/>
      </w:pPr>
      <w:r>
        <w:rPr>
          <w:b/>
          <w:w w:val="110"/>
        </w:rPr>
        <w:t xml:space="preserve">Artículo 82.- </w:t>
      </w:r>
      <w:r>
        <w:rPr>
          <w:w w:val="110"/>
        </w:rPr>
        <w:t>Para la celebración de contratos abiertos se observará lo siguiente:</w:t>
      </w:r>
    </w:p>
    <w:p w:rsidR="009627A3" w:rsidRDefault="009627A3">
      <w:pPr>
        <w:pStyle w:val="Textoindependiente"/>
        <w:spacing w:before="5"/>
        <w:rPr>
          <w:sz w:val="21"/>
        </w:rPr>
      </w:pPr>
    </w:p>
    <w:p w:rsidR="009627A3" w:rsidRDefault="00E35D77">
      <w:pPr>
        <w:pStyle w:val="Prrafodelista"/>
        <w:numPr>
          <w:ilvl w:val="0"/>
          <w:numId w:val="5"/>
        </w:numPr>
        <w:tabs>
          <w:tab w:val="left" w:pos="447"/>
        </w:tabs>
        <w:spacing w:line="249" w:lineRule="auto"/>
        <w:ind w:right="118" w:firstLine="0"/>
        <w:jc w:val="both"/>
        <w:rPr>
          <w:sz w:val="20"/>
        </w:rPr>
      </w:pPr>
      <w:r>
        <w:rPr>
          <w:w w:val="110"/>
          <w:sz w:val="20"/>
        </w:rPr>
        <w:t>Se deberá determinar, de manera previa a la iniciación del procedimiento adquisitivo correspondiente, la cantidad mínima y máxima de bienes por adquirir o el plazo mínimo y máximo de la</w:t>
      </w:r>
      <w:r>
        <w:rPr>
          <w:spacing w:val="10"/>
          <w:w w:val="110"/>
          <w:sz w:val="20"/>
        </w:rPr>
        <w:t xml:space="preserve"> </w:t>
      </w:r>
      <w:r>
        <w:rPr>
          <w:w w:val="110"/>
          <w:sz w:val="20"/>
        </w:rPr>
        <w:t>prestación</w:t>
      </w:r>
      <w:r>
        <w:rPr>
          <w:spacing w:val="11"/>
          <w:w w:val="110"/>
          <w:sz w:val="20"/>
        </w:rPr>
        <w:t xml:space="preserve"> </w:t>
      </w:r>
      <w:r>
        <w:rPr>
          <w:w w:val="110"/>
          <w:sz w:val="20"/>
        </w:rPr>
        <w:t>de</w:t>
      </w:r>
      <w:r>
        <w:rPr>
          <w:spacing w:val="10"/>
          <w:w w:val="110"/>
          <w:sz w:val="20"/>
        </w:rPr>
        <w:t xml:space="preserve"> </w:t>
      </w:r>
      <w:r>
        <w:rPr>
          <w:w w:val="110"/>
          <w:sz w:val="20"/>
        </w:rPr>
        <w:t>servicios,</w:t>
      </w:r>
      <w:r>
        <w:rPr>
          <w:spacing w:val="12"/>
          <w:w w:val="110"/>
          <w:sz w:val="20"/>
        </w:rPr>
        <w:t xml:space="preserve"> </w:t>
      </w:r>
      <w:r>
        <w:rPr>
          <w:w w:val="110"/>
          <w:sz w:val="20"/>
        </w:rPr>
        <w:t>así</w:t>
      </w:r>
      <w:r>
        <w:rPr>
          <w:spacing w:val="11"/>
          <w:w w:val="110"/>
          <w:sz w:val="20"/>
        </w:rPr>
        <w:t xml:space="preserve"> </w:t>
      </w:r>
      <w:r>
        <w:rPr>
          <w:w w:val="110"/>
          <w:sz w:val="20"/>
        </w:rPr>
        <w:t>como</w:t>
      </w:r>
      <w:r>
        <w:rPr>
          <w:spacing w:val="10"/>
          <w:w w:val="110"/>
          <w:sz w:val="20"/>
        </w:rPr>
        <w:t xml:space="preserve"> </w:t>
      </w:r>
      <w:r>
        <w:rPr>
          <w:w w:val="110"/>
          <w:sz w:val="20"/>
        </w:rPr>
        <w:t>la</w:t>
      </w:r>
      <w:r>
        <w:rPr>
          <w:spacing w:val="11"/>
          <w:w w:val="110"/>
          <w:sz w:val="20"/>
        </w:rPr>
        <w:t xml:space="preserve"> </w:t>
      </w:r>
      <w:r>
        <w:rPr>
          <w:w w:val="110"/>
          <w:sz w:val="20"/>
        </w:rPr>
        <w:t>asignación</w:t>
      </w:r>
      <w:r>
        <w:rPr>
          <w:spacing w:val="14"/>
          <w:w w:val="110"/>
          <w:sz w:val="20"/>
        </w:rPr>
        <w:t xml:space="preserve"> </w:t>
      </w:r>
      <w:r>
        <w:rPr>
          <w:w w:val="110"/>
          <w:sz w:val="20"/>
        </w:rPr>
        <w:t>presupuestal</w:t>
      </w:r>
      <w:r>
        <w:rPr>
          <w:spacing w:val="11"/>
          <w:w w:val="110"/>
          <w:sz w:val="20"/>
        </w:rPr>
        <w:t xml:space="preserve"> </w:t>
      </w:r>
      <w:r>
        <w:rPr>
          <w:w w:val="110"/>
          <w:sz w:val="20"/>
        </w:rPr>
        <w:t>disponibl</w:t>
      </w:r>
      <w:r>
        <w:rPr>
          <w:w w:val="110"/>
          <w:sz w:val="20"/>
        </w:rPr>
        <w:t>e.</w:t>
      </w:r>
    </w:p>
    <w:p w:rsidR="009627A3" w:rsidRDefault="009627A3">
      <w:pPr>
        <w:pStyle w:val="Textoindependiente"/>
        <w:spacing w:before="2"/>
      </w:pPr>
    </w:p>
    <w:p w:rsidR="009627A3" w:rsidRDefault="00E35D77">
      <w:pPr>
        <w:pStyle w:val="Prrafodelista"/>
        <w:numPr>
          <w:ilvl w:val="0"/>
          <w:numId w:val="5"/>
        </w:numPr>
        <w:tabs>
          <w:tab w:val="left" w:pos="423"/>
        </w:tabs>
        <w:spacing w:line="247" w:lineRule="auto"/>
        <w:ind w:right="112" w:firstLine="0"/>
        <w:jc w:val="both"/>
        <w:rPr>
          <w:sz w:val="20"/>
        </w:rPr>
      </w:pPr>
      <w:r>
        <w:rPr>
          <w:w w:val="110"/>
          <w:sz w:val="20"/>
        </w:rPr>
        <w:t>El programa de suministro que formará parte del contrato establecerá las cantidades mínimas y máximas de los bienes o los plazos mínimos y máximos de prestación de servicios y, en su caso, los precios</w:t>
      </w:r>
      <w:r>
        <w:rPr>
          <w:spacing w:val="10"/>
          <w:w w:val="110"/>
          <w:sz w:val="20"/>
        </w:rPr>
        <w:t xml:space="preserve"> </w:t>
      </w:r>
      <w:r>
        <w:rPr>
          <w:w w:val="110"/>
          <w:sz w:val="20"/>
        </w:rPr>
        <w:t>unitarios.</w:t>
      </w:r>
    </w:p>
    <w:p w:rsidR="009627A3" w:rsidRDefault="009627A3">
      <w:pPr>
        <w:spacing w:line="247" w:lineRule="auto"/>
        <w:jc w:val="both"/>
        <w:rPr>
          <w:sz w:val="20"/>
        </w:rPr>
        <w:sectPr w:rsidR="009627A3">
          <w:pgSz w:w="12240" w:h="15840"/>
          <w:pgMar w:top="1680" w:right="1020" w:bottom="1120" w:left="1020" w:header="708" w:footer="934" w:gutter="0"/>
          <w:cols w:space="720"/>
        </w:sectPr>
      </w:pPr>
    </w:p>
    <w:p w:rsidR="009627A3" w:rsidRDefault="00E35D77">
      <w:pPr>
        <w:pStyle w:val="Prrafodelista"/>
        <w:numPr>
          <w:ilvl w:val="0"/>
          <w:numId w:val="5"/>
        </w:numPr>
        <w:tabs>
          <w:tab w:val="left" w:pos="522"/>
        </w:tabs>
        <w:spacing w:before="4" w:line="249" w:lineRule="auto"/>
        <w:ind w:right="123" w:firstLine="0"/>
        <w:jc w:val="both"/>
        <w:rPr>
          <w:sz w:val="20"/>
        </w:rPr>
      </w:pPr>
      <w:r>
        <w:rPr>
          <w:w w:val="110"/>
          <w:sz w:val="20"/>
        </w:rPr>
        <w:lastRenderedPageBreak/>
        <w:t xml:space="preserve">En general, los contratos </w:t>
      </w:r>
      <w:r>
        <w:rPr>
          <w:w w:val="110"/>
          <w:sz w:val="20"/>
        </w:rPr>
        <w:t>tendrán una vigencia que no excederá del ejercicio fiscal en que se suscriba.</w:t>
      </w:r>
    </w:p>
    <w:p w:rsidR="009627A3" w:rsidRDefault="009627A3">
      <w:pPr>
        <w:pStyle w:val="Textoindependiente"/>
        <w:spacing w:before="6"/>
      </w:pPr>
    </w:p>
    <w:p w:rsidR="009627A3" w:rsidRDefault="00E35D77">
      <w:pPr>
        <w:pStyle w:val="Prrafodelista"/>
        <w:numPr>
          <w:ilvl w:val="0"/>
          <w:numId w:val="5"/>
        </w:numPr>
        <w:tabs>
          <w:tab w:val="left" w:pos="498"/>
        </w:tabs>
        <w:spacing w:line="247" w:lineRule="auto"/>
        <w:ind w:right="112" w:firstLine="0"/>
        <w:jc w:val="both"/>
        <w:rPr>
          <w:sz w:val="20"/>
        </w:rPr>
      </w:pPr>
      <w:r>
        <w:rPr>
          <w:w w:val="110"/>
          <w:sz w:val="20"/>
        </w:rPr>
        <w:t>Podrá rebasar un ejercicio fiscal, en cuyo caso las contratantes, en sus programas anuales de adquisiciones, arrendamientos y servicios, deberán determinar tanto el presupuesto total, como el relativo a los ejercicios subsiguientes, en los que además de co</w:t>
      </w:r>
      <w:r>
        <w:rPr>
          <w:w w:val="110"/>
          <w:sz w:val="20"/>
        </w:rPr>
        <w:t>nsiderar los costos vigentes, tomarán   en cuenta las previsiones necesarias para los ajustes de costos que aseguren la continuidad del suministro.</w:t>
      </w:r>
    </w:p>
    <w:p w:rsidR="009627A3" w:rsidRDefault="009627A3">
      <w:pPr>
        <w:pStyle w:val="Textoindependiente"/>
        <w:spacing w:before="11"/>
      </w:pPr>
    </w:p>
    <w:p w:rsidR="009627A3" w:rsidRDefault="00E35D77">
      <w:pPr>
        <w:pStyle w:val="Prrafodelista"/>
        <w:numPr>
          <w:ilvl w:val="0"/>
          <w:numId w:val="5"/>
        </w:numPr>
        <w:tabs>
          <w:tab w:val="left" w:pos="452"/>
        </w:tabs>
        <w:spacing w:line="247" w:lineRule="auto"/>
        <w:ind w:right="121" w:firstLine="0"/>
        <w:jc w:val="both"/>
        <w:rPr>
          <w:sz w:val="20"/>
        </w:rPr>
      </w:pPr>
      <w:r>
        <w:rPr>
          <w:w w:val="110"/>
          <w:sz w:val="20"/>
        </w:rPr>
        <w:t>El proveedor suministrará los bienes y los servicios en las cantidades y en las fechas  que  determine la</w:t>
      </w:r>
      <w:r>
        <w:rPr>
          <w:spacing w:val="21"/>
          <w:w w:val="110"/>
          <w:sz w:val="20"/>
        </w:rPr>
        <w:t xml:space="preserve"> </w:t>
      </w:r>
      <w:r>
        <w:rPr>
          <w:w w:val="110"/>
          <w:sz w:val="20"/>
        </w:rPr>
        <w:t>c</w:t>
      </w:r>
      <w:r>
        <w:rPr>
          <w:w w:val="110"/>
          <w:sz w:val="20"/>
        </w:rPr>
        <w:t>ontratante.</w:t>
      </w:r>
    </w:p>
    <w:p w:rsidR="009627A3" w:rsidRDefault="009627A3">
      <w:pPr>
        <w:pStyle w:val="Textoindependiente"/>
        <w:rPr>
          <w:sz w:val="22"/>
        </w:rPr>
      </w:pPr>
    </w:p>
    <w:p w:rsidR="009627A3" w:rsidRDefault="009627A3">
      <w:pPr>
        <w:pStyle w:val="Textoindependiente"/>
        <w:spacing w:before="4"/>
        <w:rPr>
          <w:sz w:val="19"/>
        </w:rPr>
      </w:pPr>
    </w:p>
    <w:p w:rsidR="009627A3" w:rsidRDefault="00E35D77">
      <w:pPr>
        <w:pStyle w:val="Ttulo1"/>
        <w:ind w:right="2970"/>
      </w:pPr>
      <w:r>
        <w:t>CAPÍTULO DÉCIMO PRIMERO</w:t>
      </w:r>
    </w:p>
    <w:p w:rsidR="009627A3" w:rsidRDefault="00E35D77">
      <w:pPr>
        <w:spacing w:before="8"/>
        <w:ind w:left="3049"/>
        <w:rPr>
          <w:b/>
          <w:sz w:val="20"/>
        </w:rPr>
      </w:pPr>
      <w:r>
        <w:rPr>
          <w:b/>
          <w:sz w:val="20"/>
        </w:rPr>
        <w:t>DE LA INFORMACIÓN Y VERIFICACIÓN</w:t>
      </w:r>
    </w:p>
    <w:p w:rsidR="009627A3" w:rsidRDefault="009627A3">
      <w:pPr>
        <w:pStyle w:val="Textoindependiente"/>
        <w:spacing w:before="3"/>
        <w:rPr>
          <w:b/>
          <w:sz w:val="21"/>
        </w:rPr>
      </w:pPr>
    </w:p>
    <w:p w:rsidR="009627A3" w:rsidRDefault="00E35D77">
      <w:pPr>
        <w:pStyle w:val="Textoindependiente"/>
        <w:spacing w:line="247" w:lineRule="auto"/>
        <w:ind w:left="112" w:right="116"/>
        <w:jc w:val="both"/>
      </w:pPr>
      <w:r>
        <w:rPr>
          <w:b/>
          <w:w w:val="110"/>
        </w:rPr>
        <w:t xml:space="preserve">Artículo 83.- </w:t>
      </w:r>
      <w:r>
        <w:rPr>
          <w:w w:val="110"/>
        </w:rPr>
        <w:t>La Secretaría, las dependencias y las entidades estatales, así como los tribunales administrativos, proporcionarán a:</w:t>
      </w:r>
    </w:p>
    <w:p w:rsidR="009627A3" w:rsidRDefault="009627A3">
      <w:pPr>
        <w:pStyle w:val="Textoindependiente"/>
        <w:spacing w:before="10"/>
      </w:pPr>
    </w:p>
    <w:p w:rsidR="009627A3" w:rsidRDefault="00E35D77">
      <w:pPr>
        <w:pStyle w:val="Prrafodelista"/>
        <w:numPr>
          <w:ilvl w:val="0"/>
          <w:numId w:val="4"/>
        </w:numPr>
        <w:tabs>
          <w:tab w:val="left" w:pos="335"/>
        </w:tabs>
        <w:spacing w:line="247" w:lineRule="auto"/>
        <w:ind w:right="117" w:firstLine="0"/>
        <w:jc w:val="both"/>
        <w:rPr>
          <w:sz w:val="20"/>
        </w:rPr>
      </w:pPr>
      <w:r>
        <w:rPr>
          <w:w w:val="110"/>
          <w:sz w:val="20"/>
        </w:rPr>
        <w:t>La Secretaría de la Contraloría, la información rel</w:t>
      </w:r>
      <w:r>
        <w:rPr>
          <w:w w:val="110"/>
          <w:sz w:val="20"/>
        </w:rPr>
        <w:t>acionada con los procedimientos de adjudicación que</w:t>
      </w:r>
      <w:r>
        <w:rPr>
          <w:spacing w:val="9"/>
          <w:w w:val="110"/>
          <w:sz w:val="20"/>
        </w:rPr>
        <w:t xml:space="preserve"> </w:t>
      </w:r>
      <w:r>
        <w:rPr>
          <w:w w:val="110"/>
          <w:sz w:val="20"/>
        </w:rPr>
        <w:t>realicen,</w:t>
      </w:r>
      <w:r>
        <w:rPr>
          <w:spacing w:val="12"/>
          <w:w w:val="110"/>
          <w:sz w:val="20"/>
        </w:rPr>
        <w:t xml:space="preserve"> </w:t>
      </w:r>
      <w:r>
        <w:rPr>
          <w:w w:val="110"/>
          <w:sz w:val="20"/>
        </w:rPr>
        <w:t>a</w:t>
      </w:r>
      <w:r>
        <w:rPr>
          <w:spacing w:val="10"/>
          <w:w w:val="110"/>
          <w:sz w:val="20"/>
        </w:rPr>
        <w:t xml:space="preserve"> </w:t>
      </w:r>
      <w:r>
        <w:rPr>
          <w:w w:val="110"/>
          <w:sz w:val="20"/>
        </w:rPr>
        <w:t>través</w:t>
      </w:r>
      <w:r>
        <w:rPr>
          <w:spacing w:val="10"/>
          <w:w w:val="110"/>
          <w:sz w:val="20"/>
        </w:rPr>
        <w:t xml:space="preserve"> </w:t>
      </w:r>
      <w:r>
        <w:rPr>
          <w:w w:val="110"/>
          <w:sz w:val="20"/>
        </w:rPr>
        <w:t>de</w:t>
      </w:r>
      <w:r>
        <w:rPr>
          <w:spacing w:val="9"/>
          <w:w w:val="110"/>
          <w:sz w:val="20"/>
        </w:rPr>
        <w:t xml:space="preserve"> </w:t>
      </w:r>
      <w:r>
        <w:rPr>
          <w:w w:val="110"/>
          <w:sz w:val="20"/>
        </w:rPr>
        <w:t>los</w:t>
      </w:r>
      <w:r>
        <w:rPr>
          <w:spacing w:val="10"/>
          <w:w w:val="110"/>
          <w:sz w:val="20"/>
        </w:rPr>
        <w:t xml:space="preserve"> </w:t>
      </w:r>
      <w:r>
        <w:rPr>
          <w:w w:val="110"/>
          <w:sz w:val="20"/>
        </w:rPr>
        <w:t>medios</w:t>
      </w:r>
      <w:r>
        <w:rPr>
          <w:spacing w:val="10"/>
          <w:w w:val="110"/>
          <w:sz w:val="20"/>
        </w:rPr>
        <w:t xml:space="preserve"> </w:t>
      </w:r>
      <w:r>
        <w:rPr>
          <w:w w:val="110"/>
          <w:sz w:val="20"/>
        </w:rPr>
        <w:t>que</w:t>
      </w:r>
      <w:r>
        <w:rPr>
          <w:spacing w:val="9"/>
          <w:w w:val="110"/>
          <w:sz w:val="20"/>
        </w:rPr>
        <w:t xml:space="preserve"> </w:t>
      </w:r>
      <w:r>
        <w:rPr>
          <w:w w:val="110"/>
          <w:sz w:val="20"/>
        </w:rPr>
        <w:t>establezca</w:t>
      </w:r>
      <w:r>
        <w:rPr>
          <w:spacing w:val="11"/>
          <w:w w:val="110"/>
          <w:sz w:val="20"/>
        </w:rPr>
        <w:t xml:space="preserve"> </w:t>
      </w:r>
      <w:r>
        <w:rPr>
          <w:w w:val="110"/>
          <w:sz w:val="20"/>
        </w:rPr>
        <w:t>la</w:t>
      </w:r>
      <w:r>
        <w:rPr>
          <w:spacing w:val="10"/>
          <w:w w:val="110"/>
          <w:sz w:val="20"/>
        </w:rPr>
        <w:t xml:space="preserve"> </w:t>
      </w:r>
      <w:r>
        <w:rPr>
          <w:w w:val="110"/>
          <w:sz w:val="20"/>
        </w:rPr>
        <w:t>propia</w:t>
      </w:r>
      <w:r>
        <w:rPr>
          <w:spacing w:val="11"/>
          <w:w w:val="110"/>
          <w:sz w:val="20"/>
        </w:rPr>
        <w:t xml:space="preserve"> </w:t>
      </w:r>
      <w:r>
        <w:rPr>
          <w:w w:val="110"/>
          <w:sz w:val="20"/>
        </w:rPr>
        <w:t>dependencia.</w:t>
      </w:r>
    </w:p>
    <w:p w:rsidR="009627A3" w:rsidRDefault="009627A3">
      <w:pPr>
        <w:pStyle w:val="Textoindependiente"/>
        <w:spacing w:before="8"/>
      </w:pPr>
    </w:p>
    <w:p w:rsidR="009627A3" w:rsidRDefault="00E35D77">
      <w:pPr>
        <w:pStyle w:val="Prrafodelista"/>
        <w:numPr>
          <w:ilvl w:val="0"/>
          <w:numId w:val="4"/>
        </w:numPr>
        <w:tabs>
          <w:tab w:val="left" w:pos="421"/>
        </w:tabs>
        <w:spacing w:line="247" w:lineRule="auto"/>
        <w:ind w:right="122" w:firstLine="0"/>
        <w:jc w:val="both"/>
        <w:rPr>
          <w:sz w:val="20"/>
        </w:rPr>
      </w:pPr>
      <w:r>
        <w:rPr>
          <w:w w:val="110"/>
          <w:sz w:val="20"/>
        </w:rPr>
        <w:t>La Secretaría de la Contraloría, la información a que se refieren las fracciones II, IV, VI y VII del artículo</w:t>
      </w:r>
      <w:r>
        <w:rPr>
          <w:spacing w:val="12"/>
          <w:w w:val="110"/>
          <w:sz w:val="20"/>
        </w:rPr>
        <w:t xml:space="preserve"> </w:t>
      </w:r>
      <w:r>
        <w:rPr>
          <w:w w:val="110"/>
          <w:sz w:val="20"/>
        </w:rPr>
        <w:t>74.</w:t>
      </w:r>
    </w:p>
    <w:p w:rsidR="009627A3" w:rsidRDefault="009627A3">
      <w:pPr>
        <w:pStyle w:val="Textoindependiente"/>
        <w:spacing w:before="10"/>
      </w:pPr>
    </w:p>
    <w:p w:rsidR="009627A3" w:rsidRDefault="00E35D77">
      <w:pPr>
        <w:pStyle w:val="Prrafodelista"/>
        <w:numPr>
          <w:ilvl w:val="0"/>
          <w:numId w:val="4"/>
        </w:numPr>
        <w:tabs>
          <w:tab w:val="left" w:pos="491"/>
        </w:tabs>
        <w:spacing w:line="247" w:lineRule="auto"/>
        <w:ind w:right="121" w:firstLine="0"/>
        <w:jc w:val="both"/>
        <w:rPr>
          <w:sz w:val="20"/>
        </w:rPr>
      </w:pPr>
      <w:r>
        <w:rPr>
          <w:w w:val="110"/>
          <w:sz w:val="20"/>
        </w:rPr>
        <w:t>La Secretaría de la Contraloría y a los órganos de control interno, la información que les soliciten relacionada</w:t>
      </w:r>
      <w:r>
        <w:rPr>
          <w:spacing w:val="9"/>
          <w:w w:val="110"/>
          <w:sz w:val="20"/>
        </w:rPr>
        <w:t xml:space="preserve"> </w:t>
      </w:r>
      <w:r>
        <w:rPr>
          <w:w w:val="110"/>
          <w:sz w:val="20"/>
        </w:rPr>
        <w:t>con</w:t>
      </w:r>
      <w:r>
        <w:rPr>
          <w:spacing w:val="10"/>
          <w:w w:val="110"/>
          <w:sz w:val="20"/>
        </w:rPr>
        <w:t xml:space="preserve"> </w:t>
      </w:r>
      <w:r>
        <w:rPr>
          <w:w w:val="110"/>
          <w:sz w:val="20"/>
        </w:rPr>
        <w:t>los</w:t>
      </w:r>
      <w:r>
        <w:rPr>
          <w:spacing w:val="9"/>
          <w:w w:val="110"/>
          <w:sz w:val="20"/>
        </w:rPr>
        <w:t xml:space="preserve"> </w:t>
      </w:r>
      <w:r>
        <w:rPr>
          <w:w w:val="110"/>
          <w:sz w:val="20"/>
        </w:rPr>
        <w:t>actos,</w:t>
      </w:r>
      <w:r>
        <w:rPr>
          <w:spacing w:val="10"/>
          <w:w w:val="110"/>
          <w:sz w:val="20"/>
        </w:rPr>
        <w:t xml:space="preserve"> </w:t>
      </w:r>
      <w:r>
        <w:rPr>
          <w:w w:val="110"/>
          <w:sz w:val="20"/>
        </w:rPr>
        <w:t>los</w:t>
      </w:r>
      <w:r>
        <w:rPr>
          <w:spacing w:val="9"/>
          <w:w w:val="110"/>
          <w:sz w:val="20"/>
        </w:rPr>
        <w:t xml:space="preserve"> </w:t>
      </w:r>
      <w:r>
        <w:rPr>
          <w:w w:val="110"/>
          <w:sz w:val="20"/>
        </w:rPr>
        <w:t>procedimientos</w:t>
      </w:r>
      <w:r>
        <w:rPr>
          <w:spacing w:val="9"/>
          <w:w w:val="110"/>
          <w:sz w:val="20"/>
        </w:rPr>
        <w:t xml:space="preserve"> </w:t>
      </w:r>
      <w:r>
        <w:rPr>
          <w:w w:val="110"/>
          <w:sz w:val="20"/>
        </w:rPr>
        <w:t>y</w:t>
      </w:r>
      <w:r>
        <w:rPr>
          <w:spacing w:val="9"/>
          <w:w w:val="110"/>
          <w:sz w:val="20"/>
        </w:rPr>
        <w:t xml:space="preserve"> </w:t>
      </w:r>
      <w:r>
        <w:rPr>
          <w:w w:val="110"/>
          <w:sz w:val="20"/>
        </w:rPr>
        <w:t>los</w:t>
      </w:r>
      <w:r>
        <w:rPr>
          <w:spacing w:val="9"/>
          <w:w w:val="110"/>
          <w:sz w:val="20"/>
        </w:rPr>
        <w:t xml:space="preserve"> </w:t>
      </w:r>
      <w:r>
        <w:rPr>
          <w:w w:val="110"/>
          <w:sz w:val="20"/>
        </w:rPr>
        <w:t>contratos</w:t>
      </w:r>
      <w:r>
        <w:rPr>
          <w:spacing w:val="9"/>
          <w:w w:val="110"/>
          <w:sz w:val="20"/>
        </w:rPr>
        <w:t xml:space="preserve"> </w:t>
      </w:r>
      <w:r>
        <w:rPr>
          <w:w w:val="110"/>
          <w:sz w:val="20"/>
        </w:rPr>
        <w:t>regulados</w:t>
      </w:r>
      <w:r>
        <w:rPr>
          <w:spacing w:val="12"/>
          <w:w w:val="110"/>
          <w:sz w:val="20"/>
        </w:rPr>
        <w:t xml:space="preserve"> </w:t>
      </w:r>
      <w:r>
        <w:rPr>
          <w:w w:val="110"/>
          <w:sz w:val="20"/>
        </w:rPr>
        <w:t>por</w:t>
      </w:r>
      <w:r>
        <w:rPr>
          <w:spacing w:val="11"/>
          <w:w w:val="110"/>
          <w:sz w:val="20"/>
        </w:rPr>
        <w:t xml:space="preserve"> </w:t>
      </w:r>
      <w:r>
        <w:rPr>
          <w:w w:val="110"/>
          <w:sz w:val="20"/>
        </w:rPr>
        <w:t>esta</w:t>
      </w:r>
      <w:r>
        <w:rPr>
          <w:spacing w:val="9"/>
          <w:w w:val="110"/>
          <w:sz w:val="20"/>
        </w:rPr>
        <w:t xml:space="preserve"> </w:t>
      </w:r>
      <w:r>
        <w:rPr>
          <w:w w:val="110"/>
          <w:sz w:val="20"/>
        </w:rPr>
        <w:t>Ley.</w:t>
      </w:r>
    </w:p>
    <w:p w:rsidR="009627A3" w:rsidRDefault="009627A3">
      <w:pPr>
        <w:pStyle w:val="Textoindependiente"/>
        <w:spacing w:before="8"/>
      </w:pPr>
    </w:p>
    <w:p w:rsidR="009627A3" w:rsidRDefault="00E35D77">
      <w:pPr>
        <w:pStyle w:val="Textoindependiente"/>
        <w:spacing w:line="249" w:lineRule="auto"/>
        <w:ind w:left="112" w:right="113"/>
        <w:jc w:val="both"/>
      </w:pPr>
      <w:r>
        <w:rPr>
          <w:b/>
          <w:w w:val="110"/>
        </w:rPr>
        <w:t xml:space="preserve">Artículo 84.- </w:t>
      </w:r>
      <w:r>
        <w:rPr>
          <w:w w:val="110"/>
        </w:rPr>
        <w:t>La Secretaría, las dependencias, las entidades, los tr</w:t>
      </w:r>
      <w:r>
        <w:rPr>
          <w:w w:val="110"/>
        </w:rPr>
        <w:t xml:space="preserve">ibunales administrativos y los ayuntamientos conservarán en sus archivos, en forma ordenada, la documentación comprobatoria de los actos, procedimientos y contratos materia de esta Ley, cuando menos por el lapso de cinco años, contado a partir de la fecha </w:t>
      </w:r>
      <w:r>
        <w:rPr>
          <w:w w:val="110"/>
        </w:rPr>
        <w:t>de su celebración.</w:t>
      </w:r>
    </w:p>
    <w:p w:rsidR="009627A3" w:rsidRDefault="009627A3">
      <w:pPr>
        <w:pStyle w:val="Textoindependiente"/>
        <w:spacing w:before="1"/>
      </w:pPr>
    </w:p>
    <w:p w:rsidR="009627A3" w:rsidRDefault="00E35D77">
      <w:pPr>
        <w:pStyle w:val="Textoindependiente"/>
        <w:spacing w:before="1" w:line="249" w:lineRule="auto"/>
        <w:ind w:left="112" w:right="123"/>
        <w:jc w:val="both"/>
      </w:pPr>
      <w:r>
        <w:rPr>
          <w:w w:val="110"/>
        </w:rPr>
        <w:t>La información a que se refiere el párrafo anterior, en su caso, podrá conservarse en los términos previstos por la Ley de Medios Electrónicos.</w:t>
      </w:r>
    </w:p>
    <w:p w:rsidR="009627A3" w:rsidRDefault="009627A3">
      <w:pPr>
        <w:pStyle w:val="Textoindependiente"/>
        <w:spacing w:before="5"/>
      </w:pPr>
    </w:p>
    <w:p w:rsidR="009627A3" w:rsidRDefault="00E35D77">
      <w:pPr>
        <w:pStyle w:val="Textoindependiente"/>
        <w:spacing w:line="247" w:lineRule="auto"/>
        <w:ind w:left="112" w:right="123"/>
        <w:jc w:val="both"/>
      </w:pPr>
      <w:r>
        <w:rPr>
          <w:b/>
          <w:w w:val="110"/>
        </w:rPr>
        <w:t xml:space="preserve">Artículo 85.- </w:t>
      </w:r>
      <w:r>
        <w:rPr>
          <w:w w:val="110"/>
        </w:rPr>
        <w:t xml:space="preserve">La Secretaría de la Contraloría y los ayuntamientos, a través de sus órganos </w:t>
      </w:r>
      <w:r>
        <w:rPr>
          <w:w w:val="110"/>
        </w:rPr>
        <w:t>de control interno, llevarán a cabo el seguimiento de los actos, de los procedimientos y de los contratos, en los términos que señale el reglamento de esta Ley.</w:t>
      </w:r>
    </w:p>
    <w:p w:rsidR="009627A3" w:rsidRDefault="009627A3">
      <w:pPr>
        <w:pStyle w:val="Textoindependiente"/>
        <w:spacing w:before="9"/>
      </w:pPr>
    </w:p>
    <w:p w:rsidR="009627A3" w:rsidRDefault="00E35D77">
      <w:pPr>
        <w:pStyle w:val="Textoindependiente"/>
        <w:spacing w:line="249" w:lineRule="auto"/>
        <w:ind w:left="112" w:right="123"/>
        <w:jc w:val="both"/>
      </w:pPr>
      <w:r>
        <w:rPr>
          <w:w w:val="110"/>
        </w:rPr>
        <w:t>Asimismo, podrán realizar las visitas e inspecciones que estimen pertinentes a las convocantes</w:t>
      </w:r>
      <w:r>
        <w:rPr>
          <w:w w:val="110"/>
        </w:rPr>
        <w:t>, contratantes, licitantes, proveedores y prestadores de servicios, a efecto de verificar que los actos, los procedimientos y los contratos se hayan celebrado conforme a las disposiciones de esta Ley.</w:t>
      </w:r>
    </w:p>
    <w:p w:rsidR="009627A3" w:rsidRDefault="009627A3">
      <w:pPr>
        <w:pStyle w:val="Textoindependiente"/>
        <w:spacing w:before="3"/>
      </w:pPr>
    </w:p>
    <w:p w:rsidR="009627A3" w:rsidRDefault="00E35D77">
      <w:pPr>
        <w:pStyle w:val="Textoindependiente"/>
        <w:spacing w:line="249" w:lineRule="auto"/>
        <w:ind w:left="112" w:right="115"/>
        <w:jc w:val="both"/>
      </w:pPr>
      <w:r>
        <w:rPr>
          <w:b/>
          <w:w w:val="110"/>
        </w:rPr>
        <w:t xml:space="preserve">Artículo 86.- </w:t>
      </w:r>
      <w:r>
        <w:rPr>
          <w:w w:val="110"/>
        </w:rPr>
        <w:t>Las convocantes y los contratantes podrán verificar, en cualquier tiempo, que los actos, procedimientos y contratos se hayan celebrado conforme a las disposiciones de esta Ley; ordenar visitas de inspección a los establecimientos de los licitantes, proveed</w:t>
      </w:r>
      <w:r>
        <w:rPr>
          <w:w w:val="110"/>
        </w:rPr>
        <w:t>ores y prestadores de servicios, y requerir los datos e informes que estime necesarios.</w:t>
      </w:r>
    </w:p>
    <w:p w:rsidR="009627A3" w:rsidRDefault="009627A3">
      <w:pPr>
        <w:pStyle w:val="Textoindependiente"/>
        <w:rPr>
          <w:sz w:val="22"/>
        </w:rPr>
      </w:pPr>
    </w:p>
    <w:p w:rsidR="009627A3" w:rsidRDefault="009627A3">
      <w:pPr>
        <w:pStyle w:val="Textoindependiente"/>
        <w:spacing w:before="9"/>
        <w:rPr>
          <w:sz w:val="18"/>
        </w:rPr>
      </w:pPr>
    </w:p>
    <w:p w:rsidR="009627A3" w:rsidRDefault="00E35D77">
      <w:pPr>
        <w:pStyle w:val="Ttulo1"/>
        <w:ind w:right="2970"/>
      </w:pPr>
      <w:r>
        <w:t>CAPÍTULO DÉCIMO SEGUNDO</w:t>
      </w:r>
    </w:p>
    <w:p w:rsidR="009627A3" w:rsidRDefault="00E35D77">
      <w:pPr>
        <w:spacing w:before="8"/>
        <w:ind w:left="2968" w:right="2972"/>
        <w:jc w:val="center"/>
        <w:rPr>
          <w:b/>
          <w:sz w:val="20"/>
        </w:rPr>
      </w:pPr>
      <w:r>
        <w:rPr>
          <w:b/>
          <w:sz w:val="20"/>
        </w:rPr>
        <w:t>DE LAS INFRACCIONES Y SANCIONES</w:t>
      </w:r>
    </w:p>
    <w:p w:rsidR="009627A3" w:rsidRDefault="009627A3">
      <w:pPr>
        <w:jc w:val="center"/>
        <w:rPr>
          <w:sz w:val="20"/>
        </w:rPr>
        <w:sectPr w:rsidR="009627A3">
          <w:pgSz w:w="12240" w:h="15840"/>
          <w:pgMar w:top="1680" w:right="1020" w:bottom="1120" w:left="1020" w:header="708" w:footer="934" w:gutter="0"/>
          <w:cols w:space="720"/>
        </w:sectPr>
      </w:pPr>
    </w:p>
    <w:p w:rsidR="009627A3" w:rsidRDefault="00E35D77">
      <w:pPr>
        <w:pStyle w:val="Textoindependiente"/>
        <w:spacing w:before="4" w:line="249" w:lineRule="auto"/>
        <w:ind w:left="112" w:right="113"/>
        <w:jc w:val="both"/>
      </w:pPr>
      <w:r>
        <w:rPr>
          <w:b/>
          <w:w w:val="110"/>
        </w:rPr>
        <w:lastRenderedPageBreak/>
        <w:t xml:space="preserve">Artículo 87.- </w:t>
      </w:r>
      <w:r>
        <w:rPr>
          <w:w w:val="110"/>
        </w:rPr>
        <w:t xml:space="preserve">Cualquier persona física o moral, de nacionalidad mexicana o extranjera, así como </w:t>
      </w:r>
      <w:r>
        <w:rPr>
          <w:w w:val="110"/>
        </w:rPr>
        <w:t xml:space="preserve">sus accionistas, socios, asociados, representantes, mandantes o mandatarios, apoderados, comisionistas, agentes, gestores, asesores, consultores, subcontratistas, empleados incurrirá en responsabilidad cuando en las contrataciones públicas, realice alguna </w:t>
      </w:r>
      <w:r>
        <w:rPr>
          <w:w w:val="110"/>
        </w:rPr>
        <w:t>o algunas de las infracciones siguientes:</w:t>
      </w:r>
    </w:p>
    <w:p w:rsidR="009627A3" w:rsidRDefault="009627A3">
      <w:pPr>
        <w:pStyle w:val="Textoindependiente"/>
        <w:spacing w:before="1"/>
      </w:pPr>
    </w:p>
    <w:p w:rsidR="009627A3" w:rsidRDefault="00E35D77">
      <w:pPr>
        <w:pStyle w:val="Prrafodelista"/>
        <w:numPr>
          <w:ilvl w:val="0"/>
          <w:numId w:val="3"/>
        </w:numPr>
        <w:tabs>
          <w:tab w:val="left" w:pos="397"/>
        </w:tabs>
        <w:spacing w:line="249" w:lineRule="auto"/>
        <w:ind w:right="114" w:firstLine="0"/>
        <w:jc w:val="both"/>
        <w:rPr>
          <w:sz w:val="20"/>
        </w:rPr>
      </w:pPr>
      <w:r>
        <w:rPr>
          <w:w w:val="110"/>
          <w:sz w:val="20"/>
        </w:rPr>
        <w:t>Prometa, ofrezca o entregue dinero o cualquier otra dádiva a un servidor público o a un tercero, a cambio de que dicho servidor público realice o se abstenga de realizar un acto relacionado con sus funciones o con</w:t>
      </w:r>
      <w:r>
        <w:rPr>
          <w:w w:val="110"/>
          <w:sz w:val="20"/>
        </w:rPr>
        <w:t xml:space="preserve"> las de otro servidor público, con el propósito de obtener o mantener un beneficio o ventaja, con independencia de la aceptación o recepción del dinero o de la dádiva o del resultado obtenido.</w:t>
      </w:r>
    </w:p>
    <w:p w:rsidR="009627A3" w:rsidRDefault="009627A3">
      <w:pPr>
        <w:pStyle w:val="Textoindependiente"/>
      </w:pPr>
    </w:p>
    <w:p w:rsidR="009627A3" w:rsidRDefault="00E35D77">
      <w:pPr>
        <w:pStyle w:val="Textoindependiente"/>
        <w:spacing w:line="249" w:lineRule="auto"/>
        <w:ind w:left="112" w:right="116"/>
        <w:jc w:val="both"/>
      </w:pPr>
      <w:r>
        <w:rPr>
          <w:w w:val="110"/>
        </w:rPr>
        <w:t xml:space="preserve">Se incurrirá asimismo en responsabilidad, cuando la promesa u </w:t>
      </w:r>
      <w:r>
        <w:rPr>
          <w:w w:val="110"/>
        </w:rPr>
        <w:t>ofrecimiento de dinero o cualquier dádiva se haga a un tercero, que de cualquier forma intervenga en el diseño o elaboración de la convocatoria de licitación pública o de cualquier otro acto relacionado con el procedimiento de contratación pública.</w:t>
      </w:r>
    </w:p>
    <w:p w:rsidR="009627A3" w:rsidRDefault="009627A3">
      <w:pPr>
        <w:pStyle w:val="Textoindependiente"/>
        <w:spacing w:before="1"/>
      </w:pPr>
    </w:p>
    <w:p w:rsidR="009627A3" w:rsidRDefault="00E35D77">
      <w:pPr>
        <w:pStyle w:val="Prrafodelista"/>
        <w:numPr>
          <w:ilvl w:val="0"/>
          <w:numId w:val="3"/>
        </w:numPr>
        <w:tabs>
          <w:tab w:val="left" w:pos="541"/>
        </w:tabs>
        <w:spacing w:before="1" w:line="247" w:lineRule="auto"/>
        <w:ind w:right="109" w:firstLine="0"/>
        <w:jc w:val="both"/>
        <w:rPr>
          <w:sz w:val="20"/>
        </w:rPr>
      </w:pPr>
      <w:r>
        <w:rPr>
          <w:w w:val="110"/>
          <w:sz w:val="20"/>
        </w:rPr>
        <w:t>Ejecut</w:t>
      </w:r>
      <w:r>
        <w:rPr>
          <w:w w:val="110"/>
          <w:sz w:val="20"/>
        </w:rPr>
        <w:t>e acciones que impliquen o tengan por objeto o efecto obtener un beneficio o ventaja indebida en las contrataciones</w:t>
      </w:r>
      <w:r>
        <w:rPr>
          <w:spacing w:val="43"/>
          <w:w w:val="110"/>
          <w:sz w:val="20"/>
        </w:rPr>
        <w:t xml:space="preserve"> </w:t>
      </w:r>
      <w:r>
        <w:rPr>
          <w:w w:val="110"/>
          <w:sz w:val="20"/>
        </w:rPr>
        <w:t>públicas.</w:t>
      </w:r>
    </w:p>
    <w:p w:rsidR="009627A3" w:rsidRDefault="009627A3">
      <w:pPr>
        <w:pStyle w:val="Textoindependiente"/>
        <w:spacing w:before="10"/>
      </w:pPr>
    </w:p>
    <w:p w:rsidR="009627A3" w:rsidRDefault="00E35D77">
      <w:pPr>
        <w:pStyle w:val="Prrafodelista"/>
        <w:numPr>
          <w:ilvl w:val="0"/>
          <w:numId w:val="3"/>
        </w:numPr>
        <w:tabs>
          <w:tab w:val="left" w:pos="541"/>
        </w:tabs>
        <w:spacing w:line="247" w:lineRule="auto"/>
        <w:ind w:right="118" w:firstLine="0"/>
        <w:jc w:val="both"/>
        <w:rPr>
          <w:sz w:val="20"/>
        </w:rPr>
      </w:pPr>
      <w:r>
        <w:rPr>
          <w:w w:val="110"/>
          <w:sz w:val="20"/>
        </w:rPr>
        <w:t>Realice actos u omisiones que tengan por objeto o efecto participar en  contrataciones  públicas, no</w:t>
      </w:r>
      <w:r>
        <w:rPr>
          <w:spacing w:val="4"/>
          <w:w w:val="110"/>
          <w:sz w:val="20"/>
        </w:rPr>
        <w:t xml:space="preserve"> </w:t>
      </w:r>
      <w:r>
        <w:rPr>
          <w:w w:val="110"/>
          <w:sz w:val="20"/>
        </w:rPr>
        <w:t>obstante</w:t>
      </w:r>
      <w:r>
        <w:rPr>
          <w:spacing w:val="4"/>
          <w:w w:val="110"/>
          <w:sz w:val="20"/>
        </w:rPr>
        <w:t xml:space="preserve"> </w:t>
      </w:r>
      <w:r>
        <w:rPr>
          <w:w w:val="110"/>
          <w:sz w:val="20"/>
        </w:rPr>
        <w:t>que</w:t>
      </w:r>
      <w:r>
        <w:rPr>
          <w:spacing w:val="4"/>
          <w:w w:val="110"/>
          <w:sz w:val="20"/>
        </w:rPr>
        <w:t xml:space="preserve"> </w:t>
      </w:r>
      <w:r>
        <w:rPr>
          <w:w w:val="110"/>
          <w:sz w:val="20"/>
        </w:rPr>
        <w:t>por</w:t>
      </w:r>
      <w:r>
        <w:rPr>
          <w:spacing w:val="6"/>
          <w:w w:val="110"/>
          <w:sz w:val="20"/>
        </w:rPr>
        <w:t xml:space="preserve"> </w:t>
      </w:r>
      <w:r>
        <w:rPr>
          <w:w w:val="110"/>
          <w:sz w:val="20"/>
        </w:rPr>
        <w:t>disposición</w:t>
      </w:r>
      <w:r>
        <w:rPr>
          <w:spacing w:val="5"/>
          <w:w w:val="110"/>
          <w:sz w:val="20"/>
        </w:rPr>
        <w:t xml:space="preserve"> </w:t>
      </w:r>
      <w:r>
        <w:rPr>
          <w:w w:val="110"/>
          <w:sz w:val="20"/>
        </w:rPr>
        <w:t>de</w:t>
      </w:r>
      <w:r>
        <w:rPr>
          <w:spacing w:val="5"/>
          <w:w w:val="110"/>
          <w:sz w:val="20"/>
        </w:rPr>
        <w:t xml:space="preserve"> </w:t>
      </w:r>
      <w:r>
        <w:rPr>
          <w:w w:val="110"/>
          <w:sz w:val="20"/>
        </w:rPr>
        <w:t>Ley</w:t>
      </w:r>
      <w:r>
        <w:rPr>
          <w:spacing w:val="5"/>
          <w:w w:val="110"/>
          <w:sz w:val="20"/>
        </w:rPr>
        <w:t xml:space="preserve"> </w:t>
      </w:r>
      <w:r>
        <w:rPr>
          <w:w w:val="110"/>
          <w:sz w:val="20"/>
        </w:rPr>
        <w:t>o</w:t>
      </w:r>
      <w:r>
        <w:rPr>
          <w:spacing w:val="4"/>
          <w:w w:val="110"/>
          <w:sz w:val="20"/>
        </w:rPr>
        <w:t xml:space="preserve"> </w:t>
      </w:r>
      <w:r>
        <w:rPr>
          <w:w w:val="110"/>
          <w:sz w:val="20"/>
        </w:rPr>
        <w:t>resolución</w:t>
      </w:r>
      <w:r>
        <w:rPr>
          <w:spacing w:val="5"/>
          <w:w w:val="110"/>
          <w:sz w:val="20"/>
        </w:rPr>
        <w:t xml:space="preserve"> </w:t>
      </w:r>
      <w:r>
        <w:rPr>
          <w:w w:val="110"/>
          <w:sz w:val="20"/>
        </w:rPr>
        <w:t>administrativa</w:t>
      </w:r>
      <w:r>
        <w:rPr>
          <w:spacing w:val="5"/>
          <w:w w:val="110"/>
          <w:sz w:val="20"/>
        </w:rPr>
        <w:t xml:space="preserve"> </w:t>
      </w:r>
      <w:r>
        <w:rPr>
          <w:w w:val="110"/>
          <w:sz w:val="20"/>
        </w:rPr>
        <w:t>se</w:t>
      </w:r>
      <w:r>
        <w:rPr>
          <w:spacing w:val="4"/>
          <w:w w:val="110"/>
          <w:sz w:val="20"/>
        </w:rPr>
        <w:t xml:space="preserve"> </w:t>
      </w:r>
      <w:r>
        <w:rPr>
          <w:w w:val="110"/>
          <w:sz w:val="20"/>
        </w:rPr>
        <w:t>encuentre</w:t>
      </w:r>
      <w:r>
        <w:rPr>
          <w:spacing w:val="5"/>
          <w:w w:val="110"/>
          <w:sz w:val="20"/>
        </w:rPr>
        <w:t xml:space="preserve"> </w:t>
      </w:r>
      <w:r>
        <w:rPr>
          <w:w w:val="110"/>
          <w:sz w:val="20"/>
        </w:rPr>
        <w:t>impedido</w:t>
      </w:r>
      <w:r>
        <w:rPr>
          <w:spacing w:val="4"/>
          <w:w w:val="110"/>
          <w:sz w:val="20"/>
        </w:rPr>
        <w:t xml:space="preserve"> </w:t>
      </w:r>
      <w:r>
        <w:rPr>
          <w:w w:val="110"/>
          <w:sz w:val="20"/>
        </w:rPr>
        <w:t>para</w:t>
      </w:r>
      <w:r>
        <w:rPr>
          <w:spacing w:val="5"/>
          <w:w w:val="110"/>
          <w:sz w:val="20"/>
        </w:rPr>
        <w:t xml:space="preserve"> </w:t>
      </w:r>
      <w:r>
        <w:rPr>
          <w:w w:val="110"/>
          <w:sz w:val="20"/>
        </w:rPr>
        <w:t>ello.</w:t>
      </w:r>
    </w:p>
    <w:p w:rsidR="009627A3" w:rsidRDefault="009627A3">
      <w:pPr>
        <w:pStyle w:val="Textoindependiente"/>
        <w:spacing w:before="7"/>
      </w:pPr>
    </w:p>
    <w:p w:rsidR="009627A3" w:rsidRDefault="00E35D77">
      <w:pPr>
        <w:pStyle w:val="Prrafodelista"/>
        <w:numPr>
          <w:ilvl w:val="0"/>
          <w:numId w:val="3"/>
        </w:numPr>
        <w:tabs>
          <w:tab w:val="left" w:pos="541"/>
        </w:tabs>
        <w:spacing w:before="1" w:line="247" w:lineRule="auto"/>
        <w:ind w:right="123" w:firstLine="0"/>
        <w:jc w:val="both"/>
        <w:rPr>
          <w:sz w:val="20"/>
        </w:rPr>
      </w:pPr>
      <w:r>
        <w:rPr>
          <w:w w:val="110"/>
          <w:sz w:val="20"/>
        </w:rPr>
        <w:t>Realice actos u omisiones que tengan por objeto o efecto evadir los requisitos o reglas  establecidos</w:t>
      </w:r>
      <w:r>
        <w:rPr>
          <w:spacing w:val="10"/>
          <w:w w:val="110"/>
          <w:sz w:val="20"/>
        </w:rPr>
        <w:t xml:space="preserve"> </w:t>
      </w:r>
      <w:r>
        <w:rPr>
          <w:w w:val="110"/>
          <w:sz w:val="20"/>
        </w:rPr>
        <w:t>en</w:t>
      </w:r>
      <w:r>
        <w:rPr>
          <w:spacing w:val="11"/>
          <w:w w:val="110"/>
          <w:sz w:val="20"/>
        </w:rPr>
        <w:t xml:space="preserve"> </w:t>
      </w:r>
      <w:r>
        <w:rPr>
          <w:w w:val="110"/>
          <w:sz w:val="20"/>
        </w:rPr>
        <w:t>las</w:t>
      </w:r>
      <w:r>
        <w:rPr>
          <w:spacing w:val="10"/>
          <w:w w:val="110"/>
          <w:sz w:val="20"/>
        </w:rPr>
        <w:t xml:space="preserve"> </w:t>
      </w:r>
      <w:r>
        <w:rPr>
          <w:w w:val="110"/>
          <w:sz w:val="20"/>
        </w:rPr>
        <w:t>contrataciones</w:t>
      </w:r>
      <w:r>
        <w:rPr>
          <w:spacing w:val="10"/>
          <w:w w:val="110"/>
          <w:sz w:val="20"/>
        </w:rPr>
        <w:t xml:space="preserve"> </w:t>
      </w:r>
      <w:r>
        <w:rPr>
          <w:w w:val="110"/>
          <w:sz w:val="20"/>
        </w:rPr>
        <w:t>públicas</w:t>
      </w:r>
      <w:r>
        <w:rPr>
          <w:spacing w:val="10"/>
          <w:w w:val="110"/>
          <w:sz w:val="20"/>
        </w:rPr>
        <w:t xml:space="preserve"> </w:t>
      </w:r>
      <w:r>
        <w:rPr>
          <w:w w:val="110"/>
          <w:sz w:val="20"/>
        </w:rPr>
        <w:t>o</w:t>
      </w:r>
      <w:r>
        <w:rPr>
          <w:spacing w:val="10"/>
          <w:w w:val="110"/>
          <w:sz w:val="20"/>
        </w:rPr>
        <w:t xml:space="preserve"> </w:t>
      </w:r>
      <w:r>
        <w:rPr>
          <w:w w:val="110"/>
          <w:sz w:val="20"/>
        </w:rPr>
        <w:t>simule</w:t>
      </w:r>
      <w:r>
        <w:rPr>
          <w:spacing w:val="11"/>
          <w:w w:val="110"/>
          <w:sz w:val="20"/>
        </w:rPr>
        <w:t xml:space="preserve"> </w:t>
      </w:r>
      <w:r>
        <w:rPr>
          <w:w w:val="110"/>
          <w:sz w:val="20"/>
        </w:rPr>
        <w:t>el</w:t>
      </w:r>
      <w:r>
        <w:rPr>
          <w:spacing w:val="11"/>
          <w:w w:val="110"/>
          <w:sz w:val="20"/>
        </w:rPr>
        <w:t xml:space="preserve"> </w:t>
      </w:r>
      <w:r>
        <w:rPr>
          <w:w w:val="110"/>
          <w:sz w:val="20"/>
        </w:rPr>
        <w:t>cumplimiento</w:t>
      </w:r>
      <w:r>
        <w:rPr>
          <w:spacing w:val="10"/>
          <w:w w:val="110"/>
          <w:sz w:val="20"/>
        </w:rPr>
        <w:t xml:space="preserve"> </w:t>
      </w:r>
      <w:r>
        <w:rPr>
          <w:w w:val="110"/>
          <w:sz w:val="20"/>
        </w:rPr>
        <w:t>de</w:t>
      </w:r>
      <w:r>
        <w:rPr>
          <w:spacing w:val="11"/>
          <w:w w:val="110"/>
          <w:sz w:val="20"/>
        </w:rPr>
        <w:t xml:space="preserve"> </w:t>
      </w:r>
      <w:r>
        <w:rPr>
          <w:w w:val="110"/>
          <w:sz w:val="20"/>
        </w:rPr>
        <w:t>éstos.</w:t>
      </w:r>
    </w:p>
    <w:p w:rsidR="009627A3" w:rsidRDefault="009627A3">
      <w:pPr>
        <w:pStyle w:val="Textoindependiente"/>
        <w:spacing w:before="10"/>
      </w:pPr>
    </w:p>
    <w:p w:rsidR="009627A3" w:rsidRDefault="00E35D77">
      <w:pPr>
        <w:pStyle w:val="Prrafodelista"/>
        <w:numPr>
          <w:ilvl w:val="0"/>
          <w:numId w:val="3"/>
        </w:numPr>
        <w:tabs>
          <w:tab w:val="left" w:pos="541"/>
        </w:tabs>
        <w:spacing w:line="247" w:lineRule="auto"/>
        <w:ind w:right="119" w:firstLine="0"/>
        <w:jc w:val="both"/>
        <w:rPr>
          <w:sz w:val="20"/>
        </w:rPr>
      </w:pPr>
      <w:r>
        <w:rPr>
          <w:w w:val="110"/>
          <w:sz w:val="20"/>
        </w:rPr>
        <w:t>Intervenga en nom</w:t>
      </w:r>
      <w:r>
        <w:rPr>
          <w:w w:val="110"/>
          <w:sz w:val="20"/>
        </w:rPr>
        <w:t>bre propio pero en interés de otra u otras personas que se encuentren impedidas para participar en contrataciones públicas, con la finalidad de que ésta o éstas últimas obtengan,</w:t>
      </w:r>
      <w:r>
        <w:rPr>
          <w:spacing w:val="10"/>
          <w:w w:val="110"/>
          <w:sz w:val="20"/>
        </w:rPr>
        <w:t xml:space="preserve"> </w:t>
      </w:r>
      <w:r>
        <w:rPr>
          <w:w w:val="110"/>
          <w:sz w:val="20"/>
        </w:rPr>
        <w:t>total</w:t>
      </w:r>
      <w:r>
        <w:rPr>
          <w:spacing w:val="10"/>
          <w:w w:val="110"/>
          <w:sz w:val="20"/>
        </w:rPr>
        <w:t xml:space="preserve"> </w:t>
      </w:r>
      <w:r>
        <w:rPr>
          <w:w w:val="110"/>
          <w:sz w:val="20"/>
        </w:rPr>
        <w:t>o</w:t>
      </w:r>
      <w:r>
        <w:rPr>
          <w:spacing w:val="9"/>
          <w:w w:val="110"/>
          <w:sz w:val="20"/>
        </w:rPr>
        <w:t xml:space="preserve"> </w:t>
      </w:r>
      <w:r>
        <w:rPr>
          <w:w w:val="110"/>
          <w:sz w:val="20"/>
        </w:rPr>
        <w:t>parcialmente,</w:t>
      </w:r>
      <w:r>
        <w:rPr>
          <w:spacing w:val="10"/>
          <w:w w:val="110"/>
          <w:sz w:val="20"/>
        </w:rPr>
        <w:t xml:space="preserve"> </w:t>
      </w:r>
      <w:r>
        <w:rPr>
          <w:w w:val="110"/>
          <w:sz w:val="20"/>
        </w:rPr>
        <w:t>los</w:t>
      </w:r>
      <w:r>
        <w:rPr>
          <w:spacing w:val="9"/>
          <w:w w:val="110"/>
          <w:sz w:val="20"/>
        </w:rPr>
        <w:t xml:space="preserve"> </w:t>
      </w:r>
      <w:r>
        <w:rPr>
          <w:w w:val="110"/>
          <w:sz w:val="20"/>
        </w:rPr>
        <w:t>beneficios</w:t>
      </w:r>
      <w:r>
        <w:rPr>
          <w:spacing w:val="9"/>
          <w:w w:val="110"/>
          <w:sz w:val="20"/>
        </w:rPr>
        <w:t xml:space="preserve"> </w:t>
      </w:r>
      <w:r>
        <w:rPr>
          <w:w w:val="110"/>
          <w:sz w:val="20"/>
        </w:rPr>
        <w:t>derivados</w:t>
      </w:r>
      <w:r>
        <w:rPr>
          <w:spacing w:val="12"/>
          <w:w w:val="110"/>
          <w:sz w:val="20"/>
        </w:rPr>
        <w:t xml:space="preserve"> </w:t>
      </w:r>
      <w:r>
        <w:rPr>
          <w:w w:val="110"/>
          <w:sz w:val="20"/>
        </w:rPr>
        <w:t>de</w:t>
      </w:r>
      <w:r>
        <w:rPr>
          <w:spacing w:val="9"/>
          <w:w w:val="110"/>
          <w:sz w:val="20"/>
        </w:rPr>
        <w:t xml:space="preserve"> </w:t>
      </w:r>
      <w:r>
        <w:rPr>
          <w:w w:val="110"/>
          <w:sz w:val="20"/>
        </w:rPr>
        <w:t>la</w:t>
      </w:r>
      <w:r>
        <w:rPr>
          <w:spacing w:val="10"/>
          <w:w w:val="110"/>
          <w:sz w:val="20"/>
        </w:rPr>
        <w:t xml:space="preserve"> </w:t>
      </w:r>
      <w:r>
        <w:rPr>
          <w:w w:val="110"/>
          <w:sz w:val="20"/>
        </w:rPr>
        <w:t>contratación.</w:t>
      </w:r>
    </w:p>
    <w:p w:rsidR="009627A3" w:rsidRDefault="009627A3">
      <w:pPr>
        <w:pStyle w:val="Textoindependiente"/>
        <w:spacing w:before="9"/>
      </w:pPr>
    </w:p>
    <w:p w:rsidR="009627A3" w:rsidRDefault="00E35D77">
      <w:pPr>
        <w:pStyle w:val="Prrafodelista"/>
        <w:numPr>
          <w:ilvl w:val="0"/>
          <w:numId w:val="3"/>
        </w:numPr>
        <w:tabs>
          <w:tab w:val="left" w:pos="541"/>
        </w:tabs>
        <w:spacing w:line="249" w:lineRule="auto"/>
        <w:ind w:right="110" w:firstLine="0"/>
        <w:jc w:val="both"/>
        <w:rPr>
          <w:sz w:val="20"/>
        </w:rPr>
      </w:pPr>
      <w:r>
        <w:rPr>
          <w:w w:val="110"/>
          <w:sz w:val="20"/>
        </w:rPr>
        <w:t>Obligue sin tener derecho a ello, a un servidor público a dar, suscribir, otorgar, destruir  o  entregar un documento o algún bien, con el fin de obtener para sí o un tercero una ventaja  o  beneficio.</w:t>
      </w:r>
    </w:p>
    <w:p w:rsidR="009627A3" w:rsidRDefault="009627A3">
      <w:pPr>
        <w:pStyle w:val="Textoindependiente"/>
        <w:spacing w:before="2"/>
      </w:pPr>
    </w:p>
    <w:p w:rsidR="009627A3" w:rsidRDefault="00E35D77">
      <w:pPr>
        <w:pStyle w:val="Prrafodelista"/>
        <w:numPr>
          <w:ilvl w:val="0"/>
          <w:numId w:val="3"/>
        </w:numPr>
        <w:tabs>
          <w:tab w:val="left" w:pos="541"/>
        </w:tabs>
        <w:spacing w:line="249" w:lineRule="auto"/>
        <w:ind w:right="117" w:firstLine="0"/>
        <w:jc w:val="both"/>
        <w:rPr>
          <w:sz w:val="20"/>
        </w:rPr>
      </w:pPr>
      <w:r>
        <w:rPr>
          <w:w w:val="110"/>
          <w:sz w:val="20"/>
        </w:rPr>
        <w:t>Promueva o use su influencia, poder económico o polít</w:t>
      </w:r>
      <w:r>
        <w:rPr>
          <w:w w:val="110"/>
          <w:sz w:val="20"/>
        </w:rPr>
        <w:t>ico, reales o ficticios, sobre cualquier servidor público, con el propósito de obtener para sí o un tercero un beneficio o ventaja, con independencia</w:t>
      </w:r>
      <w:r>
        <w:rPr>
          <w:spacing w:val="6"/>
          <w:w w:val="110"/>
          <w:sz w:val="20"/>
        </w:rPr>
        <w:t xml:space="preserve"> </w:t>
      </w:r>
      <w:r>
        <w:rPr>
          <w:w w:val="110"/>
          <w:sz w:val="20"/>
        </w:rPr>
        <w:t>de</w:t>
      </w:r>
      <w:r>
        <w:rPr>
          <w:spacing w:val="5"/>
          <w:w w:val="110"/>
          <w:sz w:val="20"/>
        </w:rPr>
        <w:t xml:space="preserve"> </w:t>
      </w:r>
      <w:r>
        <w:rPr>
          <w:w w:val="110"/>
          <w:sz w:val="20"/>
        </w:rPr>
        <w:t>la</w:t>
      </w:r>
      <w:r>
        <w:rPr>
          <w:spacing w:val="7"/>
          <w:w w:val="110"/>
          <w:sz w:val="20"/>
        </w:rPr>
        <w:t xml:space="preserve"> </w:t>
      </w:r>
      <w:r>
        <w:rPr>
          <w:w w:val="110"/>
          <w:sz w:val="20"/>
        </w:rPr>
        <w:t>aceptación</w:t>
      </w:r>
      <w:r>
        <w:rPr>
          <w:spacing w:val="6"/>
          <w:w w:val="110"/>
          <w:sz w:val="20"/>
        </w:rPr>
        <w:t xml:space="preserve"> </w:t>
      </w:r>
      <w:r>
        <w:rPr>
          <w:w w:val="110"/>
          <w:sz w:val="20"/>
        </w:rPr>
        <w:t>del</w:t>
      </w:r>
      <w:r>
        <w:rPr>
          <w:spacing w:val="6"/>
          <w:w w:val="110"/>
          <w:sz w:val="20"/>
        </w:rPr>
        <w:t xml:space="preserve"> </w:t>
      </w:r>
      <w:r>
        <w:rPr>
          <w:w w:val="110"/>
          <w:sz w:val="20"/>
        </w:rPr>
        <w:t>servidor</w:t>
      </w:r>
      <w:r>
        <w:rPr>
          <w:spacing w:val="7"/>
          <w:w w:val="110"/>
          <w:sz w:val="20"/>
        </w:rPr>
        <w:t xml:space="preserve"> </w:t>
      </w:r>
      <w:r>
        <w:rPr>
          <w:w w:val="110"/>
          <w:sz w:val="20"/>
        </w:rPr>
        <w:t>o</w:t>
      </w:r>
      <w:r>
        <w:rPr>
          <w:spacing w:val="6"/>
          <w:w w:val="110"/>
          <w:sz w:val="20"/>
        </w:rPr>
        <w:t xml:space="preserve"> </w:t>
      </w:r>
      <w:r>
        <w:rPr>
          <w:w w:val="110"/>
          <w:sz w:val="20"/>
        </w:rPr>
        <w:t>de</w:t>
      </w:r>
      <w:r>
        <w:rPr>
          <w:spacing w:val="5"/>
          <w:w w:val="110"/>
          <w:sz w:val="20"/>
        </w:rPr>
        <w:t xml:space="preserve"> </w:t>
      </w:r>
      <w:r>
        <w:rPr>
          <w:w w:val="110"/>
          <w:sz w:val="20"/>
        </w:rPr>
        <w:t>los</w:t>
      </w:r>
      <w:r>
        <w:rPr>
          <w:spacing w:val="5"/>
          <w:w w:val="110"/>
          <w:sz w:val="20"/>
        </w:rPr>
        <w:t xml:space="preserve"> </w:t>
      </w:r>
      <w:r>
        <w:rPr>
          <w:w w:val="110"/>
          <w:sz w:val="20"/>
        </w:rPr>
        <w:t>servidores</w:t>
      </w:r>
      <w:r>
        <w:rPr>
          <w:spacing w:val="6"/>
          <w:w w:val="110"/>
          <w:sz w:val="20"/>
        </w:rPr>
        <w:t xml:space="preserve"> </w:t>
      </w:r>
      <w:r>
        <w:rPr>
          <w:w w:val="110"/>
          <w:sz w:val="20"/>
        </w:rPr>
        <w:t>públicos</w:t>
      </w:r>
      <w:r>
        <w:rPr>
          <w:spacing w:val="5"/>
          <w:w w:val="110"/>
          <w:sz w:val="20"/>
        </w:rPr>
        <w:t xml:space="preserve"> </w:t>
      </w:r>
      <w:r>
        <w:rPr>
          <w:w w:val="110"/>
          <w:sz w:val="20"/>
        </w:rPr>
        <w:t>o</w:t>
      </w:r>
      <w:r>
        <w:rPr>
          <w:spacing w:val="7"/>
          <w:w w:val="110"/>
          <w:sz w:val="20"/>
        </w:rPr>
        <w:t xml:space="preserve"> </w:t>
      </w:r>
      <w:r>
        <w:rPr>
          <w:w w:val="110"/>
          <w:sz w:val="20"/>
        </w:rPr>
        <w:t>del</w:t>
      </w:r>
      <w:r>
        <w:rPr>
          <w:spacing w:val="7"/>
          <w:w w:val="110"/>
          <w:sz w:val="20"/>
        </w:rPr>
        <w:t xml:space="preserve"> </w:t>
      </w:r>
      <w:r>
        <w:rPr>
          <w:w w:val="110"/>
          <w:sz w:val="20"/>
        </w:rPr>
        <w:t>resultado</w:t>
      </w:r>
      <w:r>
        <w:rPr>
          <w:spacing w:val="5"/>
          <w:w w:val="110"/>
          <w:sz w:val="20"/>
        </w:rPr>
        <w:t xml:space="preserve"> </w:t>
      </w:r>
      <w:r>
        <w:rPr>
          <w:w w:val="110"/>
          <w:sz w:val="20"/>
        </w:rPr>
        <w:t>obtenido.</w:t>
      </w:r>
    </w:p>
    <w:p w:rsidR="009627A3" w:rsidRDefault="009627A3">
      <w:pPr>
        <w:pStyle w:val="Textoindependiente"/>
        <w:spacing w:before="5"/>
      </w:pPr>
    </w:p>
    <w:p w:rsidR="009627A3" w:rsidRDefault="00E35D77">
      <w:pPr>
        <w:pStyle w:val="Prrafodelista"/>
        <w:numPr>
          <w:ilvl w:val="0"/>
          <w:numId w:val="3"/>
        </w:numPr>
        <w:tabs>
          <w:tab w:val="left" w:pos="822"/>
        </w:tabs>
        <w:spacing w:line="244" w:lineRule="auto"/>
        <w:ind w:right="124" w:firstLine="0"/>
        <w:jc w:val="both"/>
        <w:rPr>
          <w:sz w:val="20"/>
        </w:rPr>
      </w:pPr>
      <w:r>
        <w:rPr>
          <w:w w:val="110"/>
          <w:sz w:val="20"/>
        </w:rPr>
        <w:t>Presente documentación o información falsa o alterada con el propósito de lograr un beneficio o</w:t>
      </w:r>
      <w:r>
        <w:rPr>
          <w:spacing w:val="10"/>
          <w:w w:val="110"/>
          <w:sz w:val="20"/>
        </w:rPr>
        <w:t xml:space="preserve"> </w:t>
      </w:r>
      <w:r>
        <w:rPr>
          <w:w w:val="110"/>
          <w:sz w:val="20"/>
        </w:rPr>
        <w:t>ventaja.</w:t>
      </w:r>
    </w:p>
    <w:p w:rsidR="009627A3" w:rsidRDefault="009627A3">
      <w:pPr>
        <w:pStyle w:val="Textoindependiente"/>
        <w:spacing w:before="1"/>
        <w:rPr>
          <w:sz w:val="21"/>
        </w:rPr>
      </w:pPr>
    </w:p>
    <w:p w:rsidR="009627A3" w:rsidRDefault="00E35D77">
      <w:pPr>
        <w:pStyle w:val="Textoindependiente"/>
        <w:spacing w:line="249" w:lineRule="auto"/>
        <w:ind w:left="112" w:right="118"/>
        <w:jc w:val="both"/>
      </w:pPr>
      <w:r>
        <w:rPr>
          <w:w w:val="110"/>
        </w:rPr>
        <w:t>Serán sancionados por la Secretaría, por las dependencias, las entidades, los ayuntamientos y los tribunales, en el ámbito de su competencia, con mult</w:t>
      </w:r>
      <w:r>
        <w:rPr>
          <w:w w:val="110"/>
        </w:rPr>
        <w:t>a equivalente a la cantidad de trescientas a tres mil veces el valor diario de la Unidad de Medida y Actualización vigente en la fecha de la infracción.</w:t>
      </w:r>
    </w:p>
    <w:p w:rsidR="009627A3" w:rsidRDefault="009627A3">
      <w:pPr>
        <w:pStyle w:val="Textoindependiente"/>
        <w:spacing w:before="2"/>
      </w:pPr>
    </w:p>
    <w:p w:rsidR="009627A3" w:rsidRDefault="00E35D77">
      <w:pPr>
        <w:pStyle w:val="Textoindependiente"/>
        <w:spacing w:before="1"/>
        <w:ind w:left="112"/>
        <w:jc w:val="both"/>
      </w:pPr>
      <w:r>
        <w:rPr>
          <w:w w:val="110"/>
        </w:rPr>
        <w:t>Lo anterior, sin perjuicio de las penas convencionales pactadas en los contratos.</w:t>
      </w:r>
    </w:p>
    <w:p w:rsidR="009627A3" w:rsidRDefault="009627A3">
      <w:pPr>
        <w:pStyle w:val="Textoindependiente"/>
        <w:spacing w:before="4"/>
        <w:rPr>
          <w:sz w:val="21"/>
        </w:rPr>
      </w:pPr>
    </w:p>
    <w:p w:rsidR="009627A3" w:rsidRDefault="00E35D77">
      <w:pPr>
        <w:pStyle w:val="Textoindependiente"/>
        <w:spacing w:line="249" w:lineRule="auto"/>
        <w:ind w:left="112" w:right="121"/>
        <w:jc w:val="both"/>
      </w:pPr>
      <w:r>
        <w:rPr>
          <w:b/>
          <w:w w:val="110"/>
        </w:rPr>
        <w:t xml:space="preserve">Artículo 88.- </w:t>
      </w:r>
      <w:r>
        <w:rPr>
          <w:w w:val="110"/>
        </w:rPr>
        <w:t>Las r</w:t>
      </w:r>
      <w:r>
        <w:rPr>
          <w:w w:val="110"/>
        </w:rPr>
        <w:t>esponsabilidades a que se refiere la presente Ley son independientes de las de orden civil o penal, que puedan derivar de la comisión de los mismos hechos.</w:t>
      </w:r>
    </w:p>
    <w:p w:rsidR="009627A3" w:rsidRDefault="009627A3">
      <w:pPr>
        <w:pStyle w:val="Textoindependiente"/>
        <w:spacing w:before="3"/>
      </w:pPr>
    </w:p>
    <w:p w:rsidR="009627A3" w:rsidRDefault="00E35D77">
      <w:pPr>
        <w:pStyle w:val="Textoindependiente"/>
        <w:spacing w:before="1" w:line="249" w:lineRule="auto"/>
        <w:ind w:left="112" w:right="119"/>
        <w:jc w:val="both"/>
      </w:pPr>
      <w:r>
        <w:rPr>
          <w:b/>
          <w:w w:val="110"/>
        </w:rPr>
        <w:t xml:space="preserve">Artículo 88 BIS. </w:t>
      </w:r>
      <w:r>
        <w:rPr>
          <w:w w:val="110"/>
        </w:rPr>
        <w:t>Todo servidor público deberá de abstenerse de establecer cualquier comunicación no</w:t>
      </w:r>
      <w:r>
        <w:rPr>
          <w:w w:val="110"/>
        </w:rPr>
        <w:t xml:space="preserve"> documentada con proveedores de bienes o servicios del sector público.</w:t>
      </w:r>
    </w:p>
    <w:p w:rsidR="009627A3" w:rsidRDefault="009627A3">
      <w:pPr>
        <w:pStyle w:val="Textoindependiente"/>
        <w:spacing w:before="5"/>
      </w:pPr>
    </w:p>
    <w:p w:rsidR="009627A3" w:rsidRDefault="00E35D77">
      <w:pPr>
        <w:pStyle w:val="Textoindependiente"/>
        <w:spacing w:line="249" w:lineRule="auto"/>
        <w:ind w:left="112" w:right="112"/>
        <w:jc w:val="both"/>
      </w:pPr>
      <w:r>
        <w:rPr>
          <w:w w:val="110"/>
        </w:rPr>
        <w:t>Para evitar la violación a este artículo, las comunicaciones podrán documentarse mediante correo electrónico oficial, videoconferencia, oficio o cualquier otro medio que deje constanci</w:t>
      </w:r>
      <w:r>
        <w:rPr>
          <w:w w:val="110"/>
        </w:rPr>
        <w:t>a fehaciente de</w:t>
      </w:r>
    </w:p>
    <w:p w:rsidR="009627A3" w:rsidRDefault="009627A3">
      <w:pPr>
        <w:spacing w:line="249" w:lineRule="auto"/>
        <w:jc w:val="both"/>
        <w:sectPr w:rsidR="009627A3">
          <w:pgSz w:w="12240" w:h="15840"/>
          <w:pgMar w:top="1680" w:right="1020" w:bottom="1120" w:left="1020" w:header="708" w:footer="934" w:gutter="0"/>
          <w:cols w:space="720"/>
        </w:sectPr>
      </w:pPr>
    </w:p>
    <w:p w:rsidR="009627A3" w:rsidRDefault="00E35D77">
      <w:pPr>
        <w:pStyle w:val="Textoindependiente"/>
        <w:spacing w:before="4" w:line="249" w:lineRule="auto"/>
        <w:ind w:left="112" w:right="119"/>
        <w:jc w:val="both"/>
      </w:pPr>
      <w:r>
        <w:rPr>
          <w:w w:val="110"/>
        </w:rPr>
        <w:lastRenderedPageBreak/>
        <w:t>los intercambios de información con proveedores. En caso de que algún servidor público hubiese tenido comunicación previa con proveedores por razón de amistad, negocios o cualquier otra causa, deberá informarlo al órgano de control correspondiente y excusa</w:t>
      </w:r>
      <w:r>
        <w:rPr>
          <w:w w:val="110"/>
        </w:rPr>
        <w:t>rse de participar en los procedimientos de contratación respectivos.</w:t>
      </w:r>
    </w:p>
    <w:p w:rsidR="009627A3" w:rsidRDefault="009627A3">
      <w:pPr>
        <w:pStyle w:val="Textoindependiente"/>
        <w:spacing w:before="1"/>
      </w:pPr>
    </w:p>
    <w:p w:rsidR="009627A3" w:rsidRDefault="00E35D77">
      <w:pPr>
        <w:pStyle w:val="Textoindependiente"/>
        <w:spacing w:line="249" w:lineRule="auto"/>
        <w:ind w:left="112" w:right="120"/>
        <w:jc w:val="both"/>
      </w:pPr>
      <w:r>
        <w:rPr>
          <w:b/>
          <w:w w:val="110"/>
        </w:rPr>
        <w:t xml:space="preserve">Artículo 89.- </w:t>
      </w:r>
      <w:r>
        <w:rPr>
          <w:w w:val="110"/>
        </w:rPr>
        <w:t>Las dependencias, entidades, ayuntamientos y tribunales administrativos estarán obligados a promover la transparencia, la modernización y simplificación administrativa de l</w:t>
      </w:r>
      <w:r>
        <w:rPr>
          <w:w w:val="110"/>
        </w:rPr>
        <w:t>os procedimientos que lleven a cabo en la adquisición, arrendamiento y contratación de servicios, así como la protección de datos personales que se encuentren en su posesión, en términos de la normatividad de la materia.</w:t>
      </w:r>
    </w:p>
    <w:p w:rsidR="009627A3" w:rsidRDefault="009627A3">
      <w:pPr>
        <w:pStyle w:val="Textoindependiente"/>
        <w:rPr>
          <w:sz w:val="22"/>
        </w:rPr>
      </w:pPr>
    </w:p>
    <w:p w:rsidR="009627A3" w:rsidRDefault="009627A3">
      <w:pPr>
        <w:pStyle w:val="Textoindependiente"/>
        <w:spacing w:before="8"/>
        <w:rPr>
          <w:sz w:val="18"/>
        </w:rPr>
      </w:pPr>
    </w:p>
    <w:p w:rsidR="009627A3" w:rsidRDefault="00E35D77">
      <w:pPr>
        <w:pStyle w:val="Ttulo1"/>
        <w:ind w:left="2968" w:right="2972"/>
      </w:pPr>
      <w:r>
        <w:t>CAPÍTULO DÉCIMO TERCERO</w:t>
      </w:r>
    </w:p>
    <w:p w:rsidR="009627A3" w:rsidRDefault="00E35D77">
      <w:pPr>
        <w:spacing w:before="8"/>
        <w:ind w:left="3015"/>
        <w:rPr>
          <w:b/>
          <w:sz w:val="20"/>
        </w:rPr>
      </w:pPr>
      <w:r>
        <w:rPr>
          <w:b/>
          <w:sz w:val="20"/>
        </w:rPr>
        <w:t>DE LA INS</w:t>
      </w:r>
      <w:r>
        <w:rPr>
          <w:b/>
          <w:sz w:val="20"/>
        </w:rPr>
        <w:t>TANCIA DE INCONFORMIDAD</w:t>
      </w:r>
    </w:p>
    <w:p w:rsidR="009627A3" w:rsidRDefault="009627A3">
      <w:pPr>
        <w:pStyle w:val="Textoindependiente"/>
        <w:spacing w:before="5"/>
        <w:rPr>
          <w:b/>
          <w:sz w:val="21"/>
        </w:rPr>
      </w:pPr>
    </w:p>
    <w:p w:rsidR="009627A3" w:rsidRDefault="00E35D77">
      <w:pPr>
        <w:pStyle w:val="Textoindependiente"/>
        <w:spacing w:line="247" w:lineRule="auto"/>
        <w:ind w:left="112" w:right="116"/>
        <w:jc w:val="both"/>
      </w:pPr>
      <w:r>
        <w:rPr>
          <w:b/>
          <w:w w:val="110"/>
        </w:rPr>
        <w:t xml:space="preserve">Artículo 90.- </w:t>
      </w:r>
      <w:r>
        <w:rPr>
          <w:w w:val="110"/>
        </w:rPr>
        <w:t>Los licitantes o convocados en un procedimiento de licitación pública o invitación restringida podrán promover inconformidad administrativa en contra del procedimiento de licitación o invitación, por contravención a las disposiciones de esta Ley, siempre q</w:t>
      </w:r>
      <w:r>
        <w:rPr>
          <w:w w:val="110"/>
        </w:rPr>
        <w:t>ue se trate del mismo procedimiento</w:t>
      </w:r>
      <w:r>
        <w:rPr>
          <w:spacing w:val="6"/>
          <w:w w:val="110"/>
        </w:rPr>
        <w:t xml:space="preserve"> </w:t>
      </w:r>
      <w:r>
        <w:rPr>
          <w:w w:val="110"/>
        </w:rPr>
        <w:t>en</w:t>
      </w:r>
      <w:r>
        <w:rPr>
          <w:spacing w:val="8"/>
          <w:w w:val="110"/>
        </w:rPr>
        <w:t xml:space="preserve"> </w:t>
      </w:r>
      <w:r>
        <w:rPr>
          <w:w w:val="110"/>
        </w:rPr>
        <w:t>el</w:t>
      </w:r>
      <w:r>
        <w:rPr>
          <w:spacing w:val="8"/>
          <w:w w:val="110"/>
        </w:rPr>
        <w:t xml:space="preserve"> </w:t>
      </w:r>
      <w:r>
        <w:rPr>
          <w:w w:val="110"/>
        </w:rPr>
        <w:t>que</w:t>
      </w:r>
      <w:r>
        <w:rPr>
          <w:spacing w:val="10"/>
          <w:w w:val="110"/>
        </w:rPr>
        <w:t xml:space="preserve"> </w:t>
      </w:r>
      <w:r>
        <w:rPr>
          <w:w w:val="110"/>
        </w:rPr>
        <w:t>hayan</w:t>
      </w:r>
      <w:r>
        <w:rPr>
          <w:spacing w:val="8"/>
          <w:w w:val="110"/>
        </w:rPr>
        <w:t xml:space="preserve"> </w:t>
      </w:r>
      <w:r>
        <w:rPr>
          <w:w w:val="110"/>
        </w:rPr>
        <w:t>participado</w:t>
      </w:r>
      <w:r>
        <w:rPr>
          <w:spacing w:val="7"/>
          <w:w w:val="110"/>
        </w:rPr>
        <w:t xml:space="preserve"> </w:t>
      </w:r>
      <w:r>
        <w:rPr>
          <w:w w:val="110"/>
        </w:rPr>
        <w:t>como</w:t>
      </w:r>
      <w:r>
        <w:rPr>
          <w:spacing w:val="9"/>
          <w:w w:val="110"/>
        </w:rPr>
        <w:t xml:space="preserve"> </w:t>
      </w:r>
      <w:r>
        <w:rPr>
          <w:w w:val="110"/>
        </w:rPr>
        <w:t>licitantes</w:t>
      </w:r>
      <w:r>
        <w:rPr>
          <w:spacing w:val="7"/>
          <w:w w:val="110"/>
        </w:rPr>
        <w:t xml:space="preserve"> </w:t>
      </w:r>
      <w:r>
        <w:rPr>
          <w:w w:val="110"/>
        </w:rPr>
        <w:t>o</w:t>
      </w:r>
      <w:r>
        <w:rPr>
          <w:spacing w:val="7"/>
          <w:w w:val="110"/>
        </w:rPr>
        <w:t xml:space="preserve"> </w:t>
      </w:r>
      <w:r>
        <w:rPr>
          <w:w w:val="110"/>
        </w:rPr>
        <w:t>convocados,</w:t>
      </w:r>
      <w:r>
        <w:rPr>
          <w:spacing w:val="7"/>
          <w:w w:val="110"/>
        </w:rPr>
        <w:t xml:space="preserve"> </w:t>
      </w:r>
      <w:r>
        <w:rPr>
          <w:w w:val="110"/>
        </w:rPr>
        <w:t>respectivamente.</w:t>
      </w:r>
    </w:p>
    <w:p w:rsidR="009627A3" w:rsidRDefault="009627A3">
      <w:pPr>
        <w:pStyle w:val="Textoindependiente"/>
        <w:spacing w:before="10"/>
      </w:pPr>
    </w:p>
    <w:p w:rsidR="009627A3" w:rsidRDefault="00E35D77">
      <w:pPr>
        <w:pStyle w:val="Textoindependiente"/>
        <w:spacing w:line="247" w:lineRule="auto"/>
        <w:ind w:left="112" w:right="118"/>
        <w:jc w:val="both"/>
      </w:pPr>
      <w:r>
        <w:rPr>
          <w:w w:val="110"/>
        </w:rPr>
        <w:t>La inconformidad administrativa se presentará ante la Secretaría de la Contraloría, por escrito o por vía electrónica, dentro de los diez días h</w:t>
      </w:r>
      <w:r>
        <w:rPr>
          <w:w w:val="110"/>
        </w:rPr>
        <w:t>ábiles siguientes a la fecha en que se dé a conocer públicamente el fallo de adjudicación, en caso de que el inconforme haya asistido  al acto  de fallo, o  en</w:t>
      </w:r>
      <w:r>
        <w:rPr>
          <w:spacing w:val="10"/>
          <w:w w:val="110"/>
        </w:rPr>
        <w:t xml:space="preserve"> </w:t>
      </w:r>
      <w:r>
        <w:rPr>
          <w:w w:val="110"/>
        </w:rPr>
        <w:t>su</w:t>
      </w:r>
      <w:r>
        <w:rPr>
          <w:spacing w:val="8"/>
          <w:w w:val="110"/>
        </w:rPr>
        <w:t xml:space="preserve"> </w:t>
      </w:r>
      <w:r>
        <w:rPr>
          <w:w w:val="110"/>
        </w:rPr>
        <w:t>defecto,</w:t>
      </w:r>
      <w:r>
        <w:rPr>
          <w:spacing w:val="11"/>
          <w:w w:val="110"/>
        </w:rPr>
        <w:t xml:space="preserve"> </w:t>
      </w:r>
      <w:r>
        <w:rPr>
          <w:w w:val="110"/>
        </w:rPr>
        <w:t>al</w:t>
      </w:r>
      <w:r>
        <w:rPr>
          <w:spacing w:val="10"/>
          <w:w w:val="110"/>
        </w:rPr>
        <w:t xml:space="preserve"> </w:t>
      </w:r>
      <w:r>
        <w:rPr>
          <w:w w:val="110"/>
        </w:rPr>
        <w:t>en</w:t>
      </w:r>
      <w:r>
        <w:rPr>
          <w:spacing w:val="11"/>
          <w:w w:val="110"/>
        </w:rPr>
        <w:t xml:space="preserve"> </w:t>
      </w:r>
      <w:r>
        <w:rPr>
          <w:w w:val="110"/>
        </w:rPr>
        <w:t>que</w:t>
      </w:r>
      <w:r>
        <w:rPr>
          <w:spacing w:val="9"/>
          <w:w w:val="110"/>
        </w:rPr>
        <w:t xml:space="preserve"> </w:t>
      </w:r>
      <w:r>
        <w:rPr>
          <w:w w:val="110"/>
        </w:rPr>
        <w:t>le</w:t>
      </w:r>
      <w:r>
        <w:rPr>
          <w:spacing w:val="9"/>
          <w:w w:val="110"/>
        </w:rPr>
        <w:t xml:space="preserve"> </w:t>
      </w:r>
      <w:r>
        <w:rPr>
          <w:w w:val="110"/>
        </w:rPr>
        <w:t>haya</w:t>
      </w:r>
      <w:r>
        <w:rPr>
          <w:spacing w:val="10"/>
          <w:w w:val="110"/>
        </w:rPr>
        <w:t xml:space="preserve"> </w:t>
      </w:r>
      <w:r>
        <w:rPr>
          <w:w w:val="110"/>
        </w:rPr>
        <w:t>sido</w:t>
      </w:r>
      <w:r>
        <w:rPr>
          <w:spacing w:val="10"/>
          <w:w w:val="110"/>
        </w:rPr>
        <w:t xml:space="preserve"> </w:t>
      </w:r>
      <w:r>
        <w:rPr>
          <w:w w:val="110"/>
        </w:rPr>
        <w:t>notificado</w:t>
      </w:r>
      <w:r>
        <w:rPr>
          <w:spacing w:val="9"/>
          <w:w w:val="110"/>
        </w:rPr>
        <w:t xml:space="preserve"> </w:t>
      </w:r>
      <w:r>
        <w:rPr>
          <w:w w:val="110"/>
        </w:rPr>
        <w:t>el</w:t>
      </w:r>
      <w:r>
        <w:rPr>
          <w:spacing w:val="10"/>
          <w:w w:val="110"/>
        </w:rPr>
        <w:t xml:space="preserve"> </w:t>
      </w:r>
      <w:r>
        <w:rPr>
          <w:w w:val="110"/>
        </w:rPr>
        <w:t>fallo</w:t>
      </w:r>
      <w:r>
        <w:rPr>
          <w:spacing w:val="9"/>
          <w:w w:val="110"/>
        </w:rPr>
        <w:t xml:space="preserve"> </w:t>
      </w:r>
      <w:r>
        <w:rPr>
          <w:w w:val="110"/>
        </w:rPr>
        <w:t>de</w:t>
      </w:r>
      <w:r>
        <w:rPr>
          <w:spacing w:val="9"/>
          <w:w w:val="110"/>
        </w:rPr>
        <w:t xml:space="preserve"> </w:t>
      </w:r>
      <w:r>
        <w:rPr>
          <w:w w:val="110"/>
        </w:rPr>
        <w:t>adjudicación.</w:t>
      </w:r>
    </w:p>
    <w:p w:rsidR="009627A3" w:rsidRDefault="009627A3">
      <w:pPr>
        <w:pStyle w:val="Textoindependiente"/>
        <w:spacing w:before="10"/>
      </w:pPr>
    </w:p>
    <w:p w:rsidR="009627A3" w:rsidRDefault="00E35D77">
      <w:pPr>
        <w:pStyle w:val="Textoindependiente"/>
        <w:spacing w:line="247" w:lineRule="auto"/>
        <w:ind w:left="112" w:right="118"/>
        <w:jc w:val="both"/>
      </w:pPr>
      <w:r>
        <w:rPr>
          <w:w w:val="110"/>
        </w:rPr>
        <w:t>Tratándose del procedim</w:t>
      </w:r>
      <w:r>
        <w:rPr>
          <w:w w:val="110"/>
        </w:rPr>
        <w:t>iento de licitación o invitación restringida que realicen las autoridades municipales, la inconformidad administrativa se presentará por escrito ante el ayuntamiento correspondiente.</w:t>
      </w:r>
    </w:p>
    <w:p w:rsidR="009627A3" w:rsidRDefault="009627A3">
      <w:pPr>
        <w:pStyle w:val="Textoindependiente"/>
        <w:spacing w:before="9"/>
      </w:pPr>
    </w:p>
    <w:p w:rsidR="009627A3" w:rsidRDefault="00E35D77">
      <w:pPr>
        <w:pStyle w:val="Textoindependiente"/>
        <w:spacing w:before="1" w:line="247" w:lineRule="auto"/>
        <w:ind w:left="112" w:right="115"/>
        <w:jc w:val="both"/>
      </w:pPr>
      <w:r>
        <w:rPr>
          <w:w w:val="110"/>
        </w:rPr>
        <w:t>Si la inconformidad se tramita por conducto del SEITS, se estará a lo di</w:t>
      </w:r>
      <w:r>
        <w:rPr>
          <w:w w:val="110"/>
        </w:rPr>
        <w:t>spuesto por la Ley de Medios Electrónicos y su Reglamento.</w:t>
      </w:r>
    </w:p>
    <w:p w:rsidR="009627A3" w:rsidRDefault="009627A3">
      <w:pPr>
        <w:pStyle w:val="Textoindependiente"/>
        <w:spacing w:before="10"/>
      </w:pPr>
    </w:p>
    <w:p w:rsidR="009627A3" w:rsidRDefault="00E35D77">
      <w:pPr>
        <w:pStyle w:val="Textoindependiente"/>
        <w:ind w:left="112"/>
        <w:jc w:val="both"/>
      </w:pPr>
      <w:r>
        <w:rPr>
          <w:b/>
          <w:w w:val="110"/>
        </w:rPr>
        <w:t xml:space="preserve">Artículo 91.- </w:t>
      </w:r>
      <w:r>
        <w:rPr>
          <w:w w:val="110"/>
        </w:rPr>
        <w:t>El escrito de inconformidad deberá contener los datos siguientes:</w:t>
      </w:r>
    </w:p>
    <w:p w:rsidR="009627A3" w:rsidRDefault="009627A3">
      <w:pPr>
        <w:pStyle w:val="Textoindependiente"/>
        <w:spacing w:before="2"/>
        <w:rPr>
          <w:sz w:val="21"/>
        </w:rPr>
      </w:pPr>
    </w:p>
    <w:p w:rsidR="009627A3" w:rsidRDefault="00E35D77">
      <w:pPr>
        <w:pStyle w:val="Prrafodelista"/>
        <w:numPr>
          <w:ilvl w:val="0"/>
          <w:numId w:val="2"/>
        </w:numPr>
        <w:tabs>
          <w:tab w:val="left" w:pos="325"/>
        </w:tabs>
        <w:jc w:val="both"/>
        <w:rPr>
          <w:sz w:val="20"/>
        </w:rPr>
      </w:pPr>
      <w:r>
        <w:rPr>
          <w:w w:val="110"/>
          <w:sz w:val="20"/>
        </w:rPr>
        <w:t>Nombre</w:t>
      </w:r>
      <w:r>
        <w:rPr>
          <w:spacing w:val="8"/>
          <w:w w:val="110"/>
          <w:sz w:val="20"/>
        </w:rPr>
        <w:t xml:space="preserve"> </w:t>
      </w:r>
      <w:r>
        <w:rPr>
          <w:w w:val="110"/>
          <w:sz w:val="20"/>
        </w:rPr>
        <w:t>del</w:t>
      </w:r>
      <w:r>
        <w:rPr>
          <w:spacing w:val="9"/>
          <w:w w:val="110"/>
          <w:sz w:val="20"/>
        </w:rPr>
        <w:t xml:space="preserve"> </w:t>
      </w:r>
      <w:r>
        <w:rPr>
          <w:w w:val="110"/>
          <w:sz w:val="20"/>
        </w:rPr>
        <w:t>inconforme</w:t>
      </w:r>
      <w:r>
        <w:rPr>
          <w:spacing w:val="9"/>
          <w:w w:val="110"/>
          <w:sz w:val="20"/>
        </w:rPr>
        <w:t xml:space="preserve"> </w:t>
      </w:r>
      <w:r>
        <w:rPr>
          <w:w w:val="110"/>
          <w:sz w:val="20"/>
        </w:rPr>
        <w:t>o</w:t>
      </w:r>
      <w:r>
        <w:rPr>
          <w:spacing w:val="8"/>
          <w:w w:val="110"/>
          <w:sz w:val="20"/>
        </w:rPr>
        <w:t xml:space="preserve"> </w:t>
      </w:r>
      <w:r>
        <w:rPr>
          <w:w w:val="110"/>
          <w:sz w:val="20"/>
        </w:rPr>
        <w:t>de</w:t>
      </w:r>
      <w:r>
        <w:rPr>
          <w:spacing w:val="9"/>
          <w:w w:val="110"/>
          <w:sz w:val="20"/>
        </w:rPr>
        <w:t xml:space="preserve"> </w:t>
      </w:r>
      <w:r>
        <w:rPr>
          <w:w w:val="110"/>
          <w:sz w:val="20"/>
        </w:rPr>
        <w:t>quien</w:t>
      </w:r>
      <w:r>
        <w:rPr>
          <w:spacing w:val="12"/>
          <w:w w:val="110"/>
          <w:sz w:val="20"/>
        </w:rPr>
        <w:t xml:space="preserve"> </w:t>
      </w:r>
      <w:r>
        <w:rPr>
          <w:w w:val="110"/>
          <w:sz w:val="20"/>
        </w:rPr>
        <w:t>promueva</w:t>
      </w:r>
      <w:r>
        <w:rPr>
          <w:spacing w:val="10"/>
          <w:w w:val="110"/>
          <w:sz w:val="20"/>
        </w:rPr>
        <w:t xml:space="preserve"> </w:t>
      </w:r>
      <w:r>
        <w:rPr>
          <w:w w:val="110"/>
          <w:sz w:val="20"/>
        </w:rPr>
        <w:t>en</w:t>
      </w:r>
      <w:r>
        <w:rPr>
          <w:spacing w:val="9"/>
          <w:w w:val="110"/>
          <w:sz w:val="20"/>
        </w:rPr>
        <w:t xml:space="preserve"> </w:t>
      </w:r>
      <w:r>
        <w:rPr>
          <w:w w:val="110"/>
          <w:sz w:val="20"/>
        </w:rPr>
        <w:t>su</w:t>
      </w:r>
      <w:r>
        <w:rPr>
          <w:spacing w:val="8"/>
          <w:w w:val="110"/>
          <w:sz w:val="20"/>
        </w:rPr>
        <w:t xml:space="preserve"> </w:t>
      </w:r>
      <w:r>
        <w:rPr>
          <w:w w:val="110"/>
          <w:sz w:val="20"/>
        </w:rPr>
        <w:t>representación.</w:t>
      </w:r>
    </w:p>
    <w:p w:rsidR="009627A3" w:rsidRDefault="009627A3">
      <w:pPr>
        <w:pStyle w:val="Textoindependiente"/>
        <w:spacing w:before="4"/>
        <w:rPr>
          <w:sz w:val="21"/>
        </w:rPr>
      </w:pPr>
    </w:p>
    <w:p w:rsidR="009627A3" w:rsidRDefault="00E35D77">
      <w:pPr>
        <w:pStyle w:val="Prrafodelista"/>
        <w:numPr>
          <w:ilvl w:val="0"/>
          <w:numId w:val="2"/>
        </w:numPr>
        <w:tabs>
          <w:tab w:val="left" w:pos="404"/>
        </w:tabs>
        <w:spacing w:before="1"/>
        <w:ind w:left="403" w:hanging="291"/>
        <w:jc w:val="both"/>
        <w:rPr>
          <w:sz w:val="20"/>
        </w:rPr>
      </w:pPr>
      <w:r>
        <w:rPr>
          <w:w w:val="110"/>
          <w:sz w:val="20"/>
        </w:rPr>
        <w:t>Domicilio</w:t>
      </w:r>
      <w:r>
        <w:rPr>
          <w:spacing w:val="8"/>
          <w:w w:val="110"/>
          <w:sz w:val="20"/>
        </w:rPr>
        <w:t xml:space="preserve"> </w:t>
      </w:r>
      <w:r>
        <w:rPr>
          <w:w w:val="110"/>
          <w:sz w:val="20"/>
        </w:rPr>
        <w:t>en</w:t>
      </w:r>
      <w:r>
        <w:rPr>
          <w:spacing w:val="10"/>
          <w:w w:val="110"/>
          <w:sz w:val="20"/>
        </w:rPr>
        <w:t xml:space="preserve"> </w:t>
      </w:r>
      <w:r>
        <w:rPr>
          <w:w w:val="110"/>
          <w:sz w:val="20"/>
        </w:rPr>
        <w:t>el</w:t>
      </w:r>
      <w:r>
        <w:rPr>
          <w:spacing w:val="9"/>
          <w:w w:val="110"/>
          <w:sz w:val="20"/>
        </w:rPr>
        <w:t xml:space="preserve"> </w:t>
      </w:r>
      <w:r>
        <w:rPr>
          <w:w w:val="110"/>
          <w:sz w:val="20"/>
        </w:rPr>
        <w:t>Estado</w:t>
      </w:r>
      <w:r>
        <w:rPr>
          <w:spacing w:val="9"/>
          <w:w w:val="110"/>
          <w:sz w:val="20"/>
        </w:rPr>
        <w:t xml:space="preserve"> </w:t>
      </w:r>
      <w:r>
        <w:rPr>
          <w:w w:val="110"/>
          <w:sz w:val="20"/>
        </w:rPr>
        <w:t>de</w:t>
      </w:r>
      <w:r>
        <w:rPr>
          <w:spacing w:val="12"/>
          <w:w w:val="110"/>
          <w:sz w:val="20"/>
        </w:rPr>
        <w:t xml:space="preserve"> </w:t>
      </w:r>
      <w:r>
        <w:rPr>
          <w:w w:val="110"/>
          <w:sz w:val="20"/>
        </w:rPr>
        <w:t>México</w:t>
      </w:r>
      <w:r>
        <w:rPr>
          <w:spacing w:val="8"/>
          <w:w w:val="110"/>
          <w:sz w:val="20"/>
        </w:rPr>
        <w:t xml:space="preserve"> </w:t>
      </w:r>
      <w:r>
        <w:rPr>
          <w:w w:val="110"/>
          <w:sz w:val="20"/>
        </w:rPr>
        <w:t>para</w:t>
      </w:r>
      <w:r>
        <w:rPr>
          <w:spacing w:val="10"/>
          <w:w w:val="110"/>
          <w:sz w:val="20"/>
        </w:rPr>
        <w:t xml:space="preserve"> </w:t>
      </w:r>
      <w:r>
        <w:rPr>
          <w:w w:val="110"/>
          <w:sz w:val="20"/>
        </w:rPr>
        <w:t>recibir</w:t>
      </w:r>
      <w:r>
        <w:rPr>
          <w:spacing w:val="11"/>
          <w:w w:val="110"/>
          <w:sz w:val="20"/>
        </w:rPr>
        <w:t xml:space="preserve"> </w:t>
      </w:r>
      <w:r>
        <w:rPr>
          <w:w w:val="110"/>
          <w:sz w:val="20"/>
        </w:rPr>
        <w:t>notificaciones.</w:t>
      </w:r>
    </w:p>
    <w:p w:rsidR="009627A3" w:rsidRDefault="009627A3">
      <w:pPr>
        <w:pStyle w:val="Textoindependiente"/>
        <w:spacing w:before="1"/>
        <w:rPr>
          <w:sz w:val="21"/>
        </w:rPr>
      </w:pPr>
    </w:p>
    <w:p w:rsidR="009627A3" w:rsidRDefault="00E35D77">
      <w:pPr>
        <w:pStyle w:val="Prrafodelista"/>
        <w:numPr>
          <w:ilvl w:val="0"/>
          <w:numId w:val="2"/>
        </w:numPr>
        <w:tabs>
          <w:tab w:val="left" w:pos="483"/>
        </w:tabs>
        <w:spacing w:before="1"/>
        <w:ind w:left="482" w:hanging="370"/>
        <w:jc w:val="both"/>
        <w:rPr>
          <w:sz w:val="20"/>
        </w:rPr>
      </w:pPr>
      <w:r>
        <w:rPr>
          <w:w w:val="105"/>
          <w:sz w:val="20"/>
        </w:rPr>
        <w:t>El motivo de</w:t>
      </w:r>
      <w:r>
        <w:rPr>
          <w:spacing w:val="40"/>
          <w:w w:val="105"/>
          <w:sz w:val="20"/>
        </w:rPr>
        <w:t xml:space="preserve"> </w:t>
      </w:r>
      <w:r>
        <w:rPr>
          <w:w w:val="105"/>
          <w:sz w:val="20"/>
        </w:rPr>
        <w:t>inconformidad.</w:t>
      </w:r>
    </w:p>
    <w:p w:rsidR="009627A3" w:rsidRDefault="009627A3">
      <w:pPr>
        <w:pStyle w:val="Textoindependiente"/>
        <w:spacing w:before="4"/>
        <w:rPr>
          <w:sz w:val="21"/>
        </w:rPr>
      </w:pPr>
    </w:p>
    <w:p w:rsidR="009627A3" w:rsidRDefault="00E35D77">
      <w:pPr>
        <w:pStyle w:val="Prrafodelista"/>
        <w:numPr>
          <w:ilvl w:val="0"/>
          <w:numId w:val="2"/>
        </w:numPr>
        <w:tabs>
          <w:tab w:val="left" w:pos="469"/>
        </w:tabs>
        <w:ind w:left="468" w:hanging="356"/>
        <w:jc w:val="both"/>
        <w:rPr>
          <w:sz w:val="20"/>
        </w:rPr>
      </w:pPr>
      <w:r>
        <w:rPr>
          <w:w w:val="105"/>
          <w:sz w:val="20"/>
        </w:rPr>
        <w:t>La</w:t>
      </w:r>
      <w:r>
        <w:rPr>
          <w:spacing w:val="16"/>
          <w:w w:val="105"/>
          <w:sz w:val="20"/>
        </w:rPr>
        <w:t xml:space="preserve"> </w:t>
      </w:r>
      <w:r>
        <w:rPr>
          <w:w w:val="105"/>
          <w:sz w:val="20"/>
        </w:rPr>
        <w:t>fecha</w:t>
      </w:r>
      <w:r>
        <w:rPr>
          <w:spacing w:val="16"/>
          <w:w w:val="105"/>
          <w:sz w:val="20"/>
        </w:rPr>
        <w:t xml:space="preserve"> </w:t>
      </w:r>
      <w:r>
        <w:rPr>
          <w:w w:val="105"/>
          <w:sz w:val="20"/>
        </w:rPr>
        <w:t>de</w:t>
      </w:r>
      <w:r>
        <w:rPr>
          <w:spacing w:val="16"/>
          <w:w w:val="105"/>
          <w:sz w:val="20"/>
        </w:rPr>
        <w:t xml:space="preserve"> </w:t>
      </w:r>
      <w:r>
        <w:rPr>
          <w:w w:val="105"/>
          <w:sz w:val="20"/>
        </w:rPr>
        <w:t>celebración</w:t>
      </w:r>
      <w:r>
        <w:rPr>
          <w:spacing w:val="16"/>
          <w:w w:val="105"/>
          <w:sz w:val="20"/>
        </w:rPr>
        <w:t xml:space="preserve"> </w:t>
      </w:r>
      <w:r>
        <w:rPr>
          <w:w w:val="105"/>
          <w:sz w:val="20"/>
        </w:rPr>
        <w:t>del</w:t>
      </w:r>
      <w:r>
        <w:rPr>
          <w:spacing w:val="17"/>
          <w:w w:val="105"/>
          <w:sz w:val="20"/>
        </w:rPr>
        <w:t xml:space="preserve"> </w:t>
      </w:r>
      <w:r>
        <w:rPr>
          <w:w w:val="105"/>
          <w:sz w:val="20"/>
        </w:rPr>
        <w:t>acto</w:t>
      </w:r>
      <w:r>
        <w:rPr>
          <w:spacing w:val="15"/>
          <w:w w:val="105"/>
          <w:sz w:val="20"/>
        </w:rPr>
        <w:t xml:space="preserve"> </w:t>
      </w:r>
      <w:r>
        <w:rPr>
          <w:w w:val="105"/>
          <w:sz w:val="20"/>
        </w:rPr>
        <w:t>de</w:t>
      </w:r>
      <w:r>
        <w:rPr>
          <w:spacing w:val="16"/>
          <w:w w:val="105"/>
          <w:sz w:val="20"/>
        </w:rPr>
        <w:t xml:space="preserve"> </w:t>
      </w:r>
      <w:r>
        <w:rPr>
          <w:w w:val="105"/>
          <w:sz w:val="20"/>
        </w:rPr>
        <w:t>fallo</w:t>
      </w:r>
      <w:r>
        <w:rPr>
          <w:spacing w:val="15"/>
          <w:w w:val="105"/>
          <w:sz w:val="20"/>
        </w:rPr>
        <w:t xml:space="preserve"> </w:t>
      </w:r>
      <w:r>
        <w:rPr>
          <w:w w:val="105"/>
          <w:sz w:val="20"/>
        </w:rPr>
        <w:t>o</w:t>
      </w:r>
      <w:r>
        <w:rPr>
          <w:spacing w:val="18"/>
          <w:w w:val="105"/>
          <w:sz w:val="20"/>
        </w:rPr>
        <w:t xml:space="preserve"> </w:t>
      </w:r>
      <w:r>
        <w:rPr>
          <w:w w:val="105"/>
          <w:sz w:val="20"/>
        </w:rPr>
        <w:t>de</w:t>
      </w:r>
      <w:r>
        <w:rPr>
          <w:spacing w:val="15"/>
          <w:w w:val="105"/>
          <w:sz w:val="20"/>
        </w:rPr>
        <w:t xml:space="preserve"> </w:t>
      </w:r>
      <w:r>
        <w:rPr>
          <w:w w:val="105"/>
          <w:sz w:val="20"/>
        </w:rPr>
        <w:t>la</w:t>
      </w:r>
      <w:r>
        <w:rPr>
          <w:spacing w:val="17"/>
          <w:w w:val="105"/>
          <w:sz w:val="20"/>
        </w:rPr>
        <w:t xml:space="preserve"> </w:t>
      </w:r>
      <w:r>
        <w:rPr>
          <w:w w:val="105"/>
          <w:sz w:val="20"/>
        </w:rPr>
        <w:t>notificación</w:t>
      </w:r>
      <w:r>
        <w:rPr>
          <w:spacing w:val="16"/>
          <w:w w:val="105"/>
          <w:sz w:val="20"/>
        </w:rPr>
        <w:t xml:space="preserve"> </w:t>
      </w:r>
      <w:r>
        <w:rPr>
          <w:w w:val="105"/>
          <w:sz w:val="20"/>
        </w:rPr>
        <w:t>del</w:t>
      </w:r>
      <w:r>
        <w:rPr>
          <w:spacing w:val="17"/>
          <w:w w:val="105"/>
          <w:sz w:val="20"/>
        </w:rPr>
        <w:t xml:space="preserve"> </w:t>
      </w:r>
      <w:r>
        <w:rPr>
          <w:w w:val="105"/>
          <w:sz w:val="20"/>
        </w:rPr>
        <w:t>mismo.</w:t>
      </w:r>
    </w:p>
    <w:p w:rsidR="009627A3" w:rsidRDefault="009627A3">
      <w:pPr>
        <w:pStyle w:val="Textoindependiente"/>
        <w:spacing w:before="5"/>
        <w:rPr>
          <w:sz w:val="21"/>
        </w:rPr>
      </w:pPr>
    </w:p>
    <w:p w:rsidR="009627A3" w:rsidRDefault="00E35D77">
      <w:pPr>
        <w:pStyle w:val="Prrafodelista"/>
        <w:numPr>
          <w:ilvl w:val="0"/>
          <w:numId w:val="2"/>
        </w:numPr>
        <w:tabs>
          <w:tab w:val="left" w:pos="390"/>
        </w:tabs>
        <w:ind w:left="389" w:hanging="277"/>
        <w:jc w:val="both"/>
        <w:rPr>
          <w:sz w:val="20"/>
        </w:rPr>
      </w:pPr>
      <w:r>
        <w:rPr>
          <w:w w:val="110"/>
          <w:sz w:val="20"/>
        </w:rPr>
        <w:t>Bajo</w:t>
      </w:r>
      <w:r>
        <w:rPr>
          <w:spacing w:val="9"/>
          <w:w w:val="110"/>
          <w:sz w:val="20"/>
        </w:rPr>
        <w:t xml:space="preserve"> </w:t>
      </w:r>
      <w:r>
        <w:rPr>
          <w:w w:val="110"/>
          <w:sz w:val="20"/>
        </w:rPr>
        <w:t>protesta</w:t>
      </w:r>
      <w:r>
        <w:rPr>
          <w:spacing w:val="10"/>
          <w:w w:val="110"/>
          <w:sz w:val="20"/>
        </w:rPr>
        <w:t xml:space="preserve"> </w:t>
      </w:r>
      <w:r>
        <w:rPr>
          <w:w w:val="110"/>
          <w:sz w:val="20"/>
        </w:rPr>
        <w:t>de</w:t>
      </w:r>
      <w:r>
        <w:rPr>
          <w:spacing w:val="12"/>
          <w:w w:val="110"/>
          <w:sz w:val="20"/>
        </w:rPr>
        <w:t xml:space="preserve"> </w:t>
      </w:r>
      <w:r>
        <w:rPr>
          <w:w w:val="110"/>
          <w:sz w:val="20"/>
        </w:rPr>
        <w:t>decir</w:t>
      </w:r>
      <w:r>
        <w:rPr>
          <w:spacing w:val="14"/>
          <w:w w:val="110"/>
          <w:sz w:val="20"/>
        </w:rPr>
        <w:t xml:space="preserve"> </w:t>
      </w:r>
      <w:r>
        <w:rPr>
          <w:w w:val="110"/>
          <w:sz w:val="20"/>
        </w:rPr>
        <w:t>verdad,</w:t>
      </w:r>
      <w:r>
        <w:rPr>
          <w:spacing w:val="11"/>
          <w:w w:val="110"/>
          <w:sz w:val="20"/>
        </w:rPr>
        <w:t xml:space="preserve"> </w:t>
      </w:r>
      <w:r>
        <w:rPr>
          <w:w w:val="110"/>
          <w:sz w:val="20"/>
        </w:rPr>
        <w:t>los</w:t>
      </w:r>
      <w:r>
        <w:rPr>
          <w:spacing w:val="9"/>
          <w:w w:val="110"/>
          <w:sz w:val="20"/>
        </w:rPr>
        <w:t xml:space="preserve"> </w:t>
      </w:r>
      <w:r>
        <w:rPr>
          <w:w w:val="110"/>
          <w:sz w:val="20"/>
        </w:rPr>
        <w:t>hechos</w:t>
      </w:r>
      <w:r>
        <w:rPr>
          <w:spacing w:val="10"/>
          <w:w w:val="110"/>
          <w:sz w:val="20"/>
        </w:rPr>
        <w:t xml:space="preserve"> </w:t>
      </w:r>
      <w:r>
        <w:rPr>
          <w:w w:val="110"/>
          <w:sz w:val="20"/>
        </w:rPr>
        <w:t>que</w:t>
      </w:r>
      <w:r>
        <w:rPr>
          <w:spacing w:val="12"/>
          <w:w w:val="110"/>
          <w:sz w:val="20"/>
        </w:rPr>
        <w:t xml:space="preserve"> </w:t>
      </w:r>
      <w:r>
        <w:rPr>
          <w:w w:val="110"/>
          <w:sz w:val="20"/>
        </w:rPr>
        <w:t>sustenten</w:t>
      </w:r>
      <w:r>
        <w:rPr>
          <w:spacing w:val="10"/>
          <w:w w:val="110"/>
          <w:sz w:val="20"/>
        </w:rPr>
        <w:t xml:space="preserve"> </w:t>
      </w:r>
      <w:r>
        <w:rPr>
          <w:w w:val="110"/>
          <w:sz w:val="20"/>
        </w:rPr>
        <w:t>la</w:t>
      </w:r>
      <w:r>
        <w:rPr>
          <w:spacing w:val="10"/>
          <w:w w:val="110"/>
          <w:sz w:val="20"/>
        </w:rPr>
        <w:t xml:space="preserve"> </w:t>
      </w:r>
      <w:r>
        <w:rPr>
          <w:w w:val="110"/>
          <w:sz w:val="20"/>
        </w:rPr>
        <w:t>inconformidad.</w:t>
      </w:r>
    </w:p>
    <w:p w:rsidR="009627A3" w:rsidRDefault="009627A3">
      <w:pPr>
        <w:pStyle w:val="Textoindependiente"/>
        <w:spacing w:before="2"/>
        <w:rPr>
          <w:sz w:val="21"/>
        </w:rPr>
      </w:pPr>
    </w:p>
    <w:p w:rsidR="009627A3" w:rsidRDefault="00E35D77">
      <w:pPr>
        <w:pStyle w:val="Prrafodelista"/>
        <w:numPr>
          <w:ilvl w:val="0"/>
          <w:numId w:val="2"/>
        </w:numPr>
        <w:tabs>
          <w:tab w:val="left" w:pos="469"/>
        </w:tabs>
        <w:spacing w:before="1"/>
        <w:ind w:left="468" w:hanging="356"/>
        <w:jc w:val="both"/>
        <w:rPr>
          <w:sz w:val="20"/>
        </w:rPr>
      </w:pPr>
      <w:r>
        <w:rPr>
          <w:w w:val="110"/>
          <w:sz w:val="20"/>
        </w:rPr>
        <w:t>Las disposiciones legales violadas, de ser</w:t>
      </w:r>
      <w:r>
        <w:rPr>
          <w:spacing w:val="11"/>
          <w:w w:val="110"/>
          <w:sz w:val="20"/>
        </w:rPr>
        <w:t xml:space="preserve"> </w:t>
      </w:r>
      <w:r>
        <w:rPr>
          <w:w w:val="110"/>
          <w:sz w:val="20"/>
        </w:rPr>
        <w:t>posible.</w:t>
      </w:r>
    </w:p>
    <w:p w:rsidR="009627A3" w:rsidRDefault="009627A3">
      <w:pPr>
        <w:pStyle w:val="Textoindependiente"/>
        <w:spacing w:before="4"/>
        <w:rPr>
          <w:sz w:val="21"/>
        </w:rPr>
      </w:pPr>
    </w:p>
    <w:p w:rsidR="009627A3" w:rsidRDefault="00E35D77">
      <w:pPr>
        <w:pStyle w:val="Prrafodelista"/>
        <w:numPr>
          <w:ilvl w:val="0"/>
          <w:numId w:val="2"/>
        </w:numPr>
        <w:tabs>
          <w:tab w:val="left" w:pos="548"/>
        </w:tabs>
        <w:ind w:left="547" w:hanging="435"/>
        <w:jc w:val="both"/>
        <w:rPr>
          <w:sz w:val="20"/>
        </w:rPr>
      </w:pPr>
      <w:r>
        <w:rPr>
          <w:w w:val="110"/>
          <w:sz w:val="20"/>
        </w:rPr>
        <w:t>Las pruebas que</w:t>
      </w:r>
      <w:r>
        <w:rPr>
          <w:spacing w:val="33"/>
          <w:w w:val="110"/>
          <w:sz w:val="20"/>
        </w:rPr>
        <w:t xml:space="preserve"> </w:t>
      </w:r>
      <w:r>
        <w:rPr>
          <w:w w:val="110"/>
          <w:sz w:val="20"/>
        </w:rPr>
        <w:t>ofrezca.</w:t>
      </w:r>
    </w:p>
    <w:p w:rsidR="009627A3" w:rsidRDefault="009627A3">
      <w:pPr>
        <w:pStyle w:val="Textoindependiente"/>
        <w:spacing w:before="4"/>
        <w:rPr>
          <w:sz w:val="21"/>
        </w:rPr>
      </w:pPr>
    </w:p>
    <w:p w:rsidR="009627A3" w:rsidRDefault="00E35D77">
      <w:pPr>
        <w:pStyle w:val="Prrafodelista"/>
        <w:numPr>
          <w:ilvl w:val="0"/>
          <w:numId w:val="2"/>
        </w:numPr>
        <w:tabs>
          <w:tab w:val="left" w:pos="627"/>
        </w:tabs>
        <w:spacing w:before="1"/>
        <w:ind w:left="626" w:hanging="514"/>
        <w:jc w:val="both"/>
        <w:rPr>
          <w:sz w:val="20"/>
        </w:rPr>
      </w:pPr>
      <w:r>
        <w:rPr>
          <w:w w:val="110"/>
          <w:sz w:val="20"/>
        </w:rPr>
        <w:t>La</w:t>
      </w:r>
      <w:r>
        <w:rPr>
          <w:spacing w:val="10"/>
          <w:w w:val="110"/>
          <w:sz w:val="20"/>
        </w:rPr>
        <w:t xml:space="preserve"> </w:t>
      </w:r>
      <w:r>
        <w:rPr>
          <w:w w:val="110"/>
          <w:sz w:val="20"/>
        </w:rPr>
        <w:t>solicitud</w:t>
      </w:r>
      <w:r>
        <w:rPr>
          <w:spacing w:val="11"/>
          <w:w w:val="110"/>
          <w:sz w:val="20"/>
        </w:rPr>
        <w:t xml:space="preserve"> </w:t>
      </w:r>
      <w:r>
        <w:rPr>
          <w:w w:val="110"/>
          <w:sz w:val="20"/>
        </w:rPr>
        <w:t>de</w:t>
      </w:r>
      <w:r>
        <w:rPr>
          <w:spacing w:val="9"/>
          <w:w w:val="110"/>
          <w:sz w:val="20"/>
        </w:rPr>
        <w:t xml:space="preserve"> </w:t>
      </w:r>
      <w:r>
        <w:rPr>
          <w:w w:val="110"/>
          <w:sz w:val="20"/>
        </w:rPr>
        <w:t>suspensión</w:t>
      </w:r>
      <w:r>
        <w:rPr>
          <w:spacing w:val="10"/>
          <w:w w:val="110"/>
          <w:sz w:val="20"/>
        </w:rPr>
        <w:t xml:space="preserve"> </w:t>
      </w:r>
      <w:r>
        <w:rPr>
          <w:w w:val="110"/>
          <w:sz w:val="20"/>
        </w:rPr>
        <w:t>del</w:t>
      </w:r>
      <w:r>
        <w:rPr>
          <w:spacing w:val="11"/>
          <w:w w:val="110"/>
          <w:sz w:val="20"/>
        </w:rPr>
        <w:t xml:space="preserve"> </w:t>
      </w:r>
      <w:r>
        <w:rPr>
          <w:w w:val="110"/>
          <w:sz w:val="20"/>
        </w:rPr>
        <w:t>acto</w:t>
      </w:r>
      <w:r>
        <w:rPr>
          <w:spacing w:val="9"/>
          <w:w w:val="110"/>
          <w:sz w:val="20"/>
        </w:rPr>
        <w:t xml:space="preserve"> </w:t>
      </w:r>
      <w:r>
        <w:rPr>
          <w:w w:val="110"/>
          <w:sz w:val="20"/>
        </w:rPr>
        <w:t>motivo</w:t>
      </w:r>
      <w:r>
        <w:rPr>
          <w:spacing w:val="9"/>
          <w:w w:val="110"/>
          <w:sz w:val="20"/>
        </w:rPr>
        <w:t xml:space="preserve"> </w:t>
      </w:r>
      <w:r>
        <w:rPr>
          <w:w w:val="110"/>
          <w:sz w:val="20"/>
        </w:rPr>
        <w:t>de</w:t>
      </w:r>
      <w:r>
        <w:rPr>
          <w:spacing w:val="9"/>
          <w:w w:val="110"/>
          <w:sz w:val="20"/>
        </w:rPr>
        <w:t xml:space="preserve"> </w:t>
      </w:r>
      <w:r>
        <w:rPr>
          <w:w w:val="110"/>
          <w:sz w:val="20"/>
        </w:rPr>
        <w:t>inconformidad,</w:t>
      </w:r>
      <w:r>
        <w:rPr>
          <w:spacing w:val="11"/>
          <w:w w:val="110"/>
          <w:sz w:val="20"/>
        </w:rPr>
        <w:t xml:space="preserve"> </w:t>
      </w:r>
      <w:r>
        <w:rPr>
          <w:w w:val="110"/>
          <w:sz w:val="20"/>
        </w:rPr>
        <w:t>en</w:t>
      </w:r>
      <w:r>
        <w:rPr>
          <w:spacing w:val="11"/>
          <w:w w:val="110"/>
          <w:sz w:val="20"/>
        </w:rPr>
        <w:t xml:space="preserve"> </w:t>
      </w:r>
      <w:r>
        <w:rPr>
          <w:w w:val="110"/>
          <w:sz w:val="20"/>
        </w:rPr>
        <w:t>su</w:t>
      </w:r>
      <w:r>
        <w:rPr>
          <w:spacing w:val="11"/>
          <w:w w:val="110"/>
          <w:sz w:val="20"/>
        </w:rPr>
        <w:t xml:space="preserve"> </w:t>
      </w:r>
      <w:r>
        <w:rPr>
          <w:w w:val="110"/>
          <w:sz w:val="20"/>
        </w:rPr>
        <w:t>caso.</w:t>
      </w:r>
    </w:p>
    <w:p w:rsidR="009627A3" w:rsidRDefault="009627A3">
      <w:pPr>
        <w:pStyle w:val="Textoindependiente"/>
        <w:spacing w:before="2"/>
        <w:rPr>
          <w:sz w:val="21"/>
        </w:rPr>
      </w:pPr>
    </w:p>
    <w:p w:rsidR="009627A3" w:rsidRDefault="00E35D77">
      <w:pPr>
        <w:pStyle w:val="Textoindependiente"/>
        <w:spacing w:line="247" w:lineRule="auto"/>
        <w:ind w:left="112" w:right="123"/>
        <w:jc w:val="both"/>
      </w:pPr>
      <w:r>
        <w:rPr>
          <w:w w:val="110"/>
        </w:rPr>
        <w:t>El inconforme deberá adjuntar a su escrito el documento que acredite su personalidad, cuando no gestione a nombre propio, así como los documentos que ofrezc</w:t>
      </w:r>
      <w:r>
        <w:rPr>
          <w:w w:val="110"/>
        </w:rPr>
        <w:t>a como prueba.</w:t>
      </w:r>
    </w:p>
    <w:p w:rsidR="009627A3" w:rsidRDefault="009627A3">
      <w:pPr>
        <w:spacing w:line="247" w:lineRule="auto"/>
        <w:jc w:val="both"/>
        <w:sectPr w:rsidR="009627A3">
          <w:pgSz w:w="12240" w:h="15840"/>
          <w:pgMar w:top="1680" w:right="1020" w:bottom="1120" w:left="1020" w:header="708" w:footer="934" w:gutter="0"/>
          <w:cols w:space="720"/>
        </w:sectPr>
      </w:pPr>
    </w:p>
    <w:p w:rsidR="009627A3" w:rsidRDefault="00E35D77">
      <w:pPr>
        <w:pStyle w:val="Textoindependiente"/>
        <w:spacing w:before="4" w:line="249" w:lineRule="auto"/>
        <w:ind w:left="112" w:right="124"/>
        <w:jc w:val="both"/>
      </w:pPr>
      <w:r>
        <w:rPr>
          <w:w w:val="110"/>
        </w:rPr>
        <w:lastRenderedPageBreak/>
        <w:t>Cuando se trate de licitantes que hayan presentado propuesta conjunta, en el escrito inicial deberán designar un representante común; de lo contrario, se entenderá que fungirá como tal la persona nombrada en primer término.</w:t>
      </w:r>
    </w:p>
    <w:p w:rsidR="009627A3" w:rsidRDefault="009627A3">
      <w:pPr>
        <w:pStyle w:val="Textoindependiente"/>
        <w:spacing w:before="4"/>
      </w:pPr>
    </w:p>
    <w:p w:rsidR="009627A3" w:rsidRDefault="00E35D77">
      <w:pPr>
        <w:pStyle w:val="Textoindependiente"/>
        <w:spacing w:before="1" w:line="247" w:lineRule="auto"/>
        <w:ind w:left="112" w:right="121"/>
        <w:jc w:val="both"/>
      </w:pPr>
      <w:r>
        <w:rPr>
          <w:w w:val="110"/>
        </w:rPr>
        <w:t>En</w:t>
      </w:r>
      <w:r>
        <w:rPr>
          <w:w w:val="110"/>
        </w:rPr>
        <w:t xml:space="preserve"> todos los casos en que se trate de licitantes que hayan presentado propuesta conjunta, la inconformidad solo será procedente si se promueve conjuntamente por todos los integrantes de la misma.</w:t>
      </w:r>
    </w:p>
    <w:p w:rsidR="009627A3" w:rsidRDefault="009627A3">
      <w:pPr>
        <w:pStyle w:val="Textoindependiente"/>
        <w:spacing w:before="8"/>
      </w:pPr>
    </w:p>
    <w:p w:rsidR="009627A3" w:rsidRDefault="00E35D77">
      <w:pPr>
        <w:pStyle w:val="Textoindependiente"/>
        <w:spacing w:before="1" w:line="249" w:lineRule="auto"/>
        <w:ind w:left="112" w:right="116"/>
        <w:jc w:val="both"/>
      </w:pPr>
      <w:r>
        <w:rPr>
          <w:b/>
          <w:w w:val="110"/>
        </w:rPr>
        <w:t xml:space="preserve">Artículo 92.- </w:t>
      </w:r>
      <w:r>
        <w:rPr>
          <w:w w:val="110"/>
        </w:rPr>
        <w:t>La inconformidad administrativa suspenderá la contratación o, en su caso, la adquisición de bienes o la prestación de servicios, cuando:</w:t>
      </w:r>
    </w:p>
    <w:p w:rsidR="009627A3" w:rsidRDefault="009627A3">
      <w:pPr>
        <w:pStyle w:val="Textoindependiente"/>
        <w:spacing w:before="3"/>
      </w:pPr>
    </w:p>
    <w:p w:rsidR="009627A3" w:rsidRDefault="00E35D77">
      <w:pPr>
        <w:pStyle w:val="Prrafodelista"/>
        <w:numPr>
          <w:ilvl w:val="0"/>
          <w:numId w:val="1"/>
        </w:numPr>
        <w:tabs>
          <w:tab w:val="left" w:pos="325"/>
        </w:tabs>
        <w:spacing w:line="249" w:lineRule="auto"/>
        <w:ind w:right="117" w:firstLine="0"/>
        <w:jc w:val="both"/>
        <w:rPr>
          <w:sz w:val="20"/>
        </w:rPr>
      </w:pPr>
      <w:r>
        <w:rPr>
          <w:w w:val="110"/>
          <w:sz w:val="20"/>
        </w:rPr>
        <w:t>Lo solicite el inconforme, siempre que garantice los daños o perjuicios que se puedan ocasionar a la hacienda pública,</w:t>
      </w:r>
      <w:r>
        <w:rPr>
          <w:w w:val="110"/>
          <w:sz w:val="20"/>
        </w:rPr>
        <w:t xml:space="preserve"> mediante garantía equivalente al cien por ciento del monto total adjudicado, a entera satisfacción de la Secretaría de la Contraloría o del ayuntamiento, y resguardada por la Secretaría,</w:t>
      </w:r>
      <w:r>
        <w:rPr>
          <w:spacing w:val="11"/>
          <w:w w:val="110"/>
          <w:sz w:val="20"/>
        </w:rPr>
        <w:t xml:space="preserve"> </w:t>
      </w:r>
      <w:r>
        <w:rPr>
          <w:w w:val="110"/>
          <w:sz w:val="20"/>
        </w:rPr>
        <w:t>Tesorería</w:t>
      </w:r>
      <w:r>
        <w:rPr>
          <w:spacing w:val="10"/>
          <w:w w:val="110"/>
          <w:sz w:val="20"/>
        </w:rPr>
        <w:t xml:space="preserve"> </w:t>
      </w:r>
      <w:r>
        <w:rPr>
          <w:w w:val="110"/>
          <w:sz w:val="20"/>
        </w:rPr>
        <w:t>o</w:t>
      </w:r>
      <w:r>
        <w:rPr>
          <w:spacing w:val="9"/>
          <w:w w:val="110"/>
          <w:sz w:val="20"/>
        </w:rPr>
        <w:t xml:space="preserve"> </w:t>
      </w:r>
      <w:r>
        <w:rPr>
          <w:w w:val="110"/>
          <w:sz w:val="20"/>
        </w:rPr>
        <w:t>equivalente</w:t>
      </w:r>
      <w:r>
        <w:rPr>
          <w:spacing w:val="10"/>
          <w:w w:val="110"/>
          <w:sz w:val="20"/>
        </w:rPr>
        <w:t xml:space="preserve"> </w:t>
      </w:r>
      <w:r>
        <w:rPr>
          <w:w w:val="110"/>
          <w:sz w:val="20"/>
        </w:rPr>
        <w:t>en</w:t>
      </w:r>
      <w:r>
        <w:rPr>
          <w:spacing w:val="10"/>
          <w:w w:val="110"/>
          <w:sz w:val="20"/>
        </w:rPr>
        <w:t xml:space="preserve"> </w:t>
      </w:r>
      <w:r>
        <w:rPr>
          <w:w w:val="110"/>
          <w:sz w:val="20"/>
        </w:rPr>
        <w:t>las</w:t>
      </w:r>
      <w:r>
        <w:rPr>
          <w:spacing w:val="9"/>
          <w:w w:val="110"/>
          <w:sz w:val="20"/>
        </w:rPr>
        <w:t xml:space="preserve"> </w:t>
      </w:r>
      <w:r>
        <w:rPr>
          <w:w w:val="110"/>
          <w:sz w:val="20"/>
        </w:rPr>
        <w:t>entidades</w:t>
      </w:r>
      <w:r>
        <w:rPr>
          <w:spacing w:val="10"/>
          <w:w w:val="110"/>
          <w:sz w:val="20"/>
        </w:rPr>
        <w:t xml:space="preserve"> </w:t>
      </w:r>
      <w:r>
        <w:rPr>
          <w:w w:val="110"/>
          <w:sz w:val="20"/>
        </w:rPr>
        <w:t>o</w:t>
      </w:r>
      <w:r>
        <w:rPr>
          <w:spacing w:val="9"/>
          <w:w w:val="110"/>
          <w:sz w:val="20"/>
        </w:rPr>
        <w:t xml:space="preserve"> </w:t>
      </w:r>
      <w:r>
        <w:rPr>
          <w:w w:val="110"/>
          <w:sz w:val="20"/>
        </w:rPr>
        <w:t>tribunales</w:t>
      </w:r>
      <w:r>
        <w:rPr>
          <w:spacing w:val="9"/>
          <w:w w:val="110"/>
          <w:sz w:val="20"/>
        </w:rPr>
        <w:t xml:space="preserve"> </w:t>
      </w:r>
      <w:r>
        <w:rPr>
          <w:w w:val="110"/>
          <w:sz w:val="20"/>
        </w:rPr>
        <w:t>administrativo</w:t>
      </w:r>
      <w:r>
        <w:rPr>
          <w:w w:val="110"/>
          <w:sz w:val="20"/>
        </w:rPr>
        <w:t>s.</w:t>
      </w:r>
    </w:p>
    <w:p w:rsidR="009627A3" w:rsidRDefault="009627A3">
      <w:pPr>
        <w:pStyle w:val="Textoindependiente"/>
        <w:spacing w:before="1"/>
      </w:pPr>
    </w:p>
    <w:p w:rsidR="009627A3" w:rsidRDefault="00E35D77">
      <w:pPr>
        <w:pStyle w:val="Textoindependiente"/>
        <w:spacing w:before="1" w:line="249" w:lineRule="auto"/>
        <w:ind w:left="112" w:right="116"/>
        <w:jc w:val="both"/>
      </w:pPr>
      <w:r>
        <w:rPr>
          <w:w w:val="110"/>
        </w:rPr>
        <w:t>El adjudicado afectado con la suspensión solicitada por el inconforme, podrá contragarantizar el cien por ciento del monto total adjudicado a entera satisfacción de la Secretaría de la Contraloría o del ayuntamiento, y resguardada por la Secretaría, Te</w:t>
      </w:r>
      <w:r>
        <w:rPr>
          <w:w w:val="110"/>
        </w:rPr>
        <w:t>sorería o equivalente en las entidades o tribunales administrativos, al momento de solicitar que no se suspenda la contratación o, en su caso, la adquisición de bienes o la prestación de servicios.</w:t>
      </w:r>
    </w:p>
    <w:p w:rsidR="009627A3" w:rsidRDefault="009627A3">
      <w:pPr>
        <w:pStyle w:val="Textoindependiente"/>
        <w:spacing w:before="11"/>
        <w:rPr>
          <w:sz w:val="19"/>
        </w:rPr>
      </w:pPr>
    </w:p>
    <w:p w:rsidR="009627A3" w:rsidRDefault="00E35D77">
      <w:pPr>
        <w:pStyle w:val="Prrafodelista"/>
        <w:numPr>
          <w:ilvl w:val="0"/>
          <w:numId w:val="1"/>
        </w:numPr>
        <w:tabs>
          <w:tab w:val="left" w:pos="445"/>
        </w:tabs>
        <w:spacing w:line="247" w:lineRule="auto"/>
        <w:ind w:right="115" w:firstLine="0"/>
        <w:jc w:val="both"/>
        <w:rPr>
          <w:sz w:val="20"/>
        </w:rPr>
      </w:pPr>
      <w:r>
        <w:rPr>
          <w:w w:val="110"/>
          <w:sz w:val="20"/>
        </w:rPr>
        <w:t>Lo solicite la convocante, por considerar que de no suspe</w:t>
      </w:r>
      <w:r>
        <w:rPr>
          <w:w w:val="110"/>
          <w:sz w:val="20"/>
        </w:rPr>
        <w:t>nder la contratación o ejecución del servicio,</w:t>
      </w:r>
      <w:r>
        <w:rPr>
          <w:spacing w:val="11"/>
          <w:w w:val="110"/>
          <w:sz w:val="20"/>
        </w:rPr>
        <w:t xml:space="preserve"> </w:t>
      </w:r>
      <w:r>
        <w:rPr>
          <w:w w:val="110"/>
          <w:sz w:val="20"/>
        </w:rPr>
        <w:t>se</w:t>
      </w:r>
      <w:r>
        <w:rPr>
          <w:spacing w:val="9"/>
          <w:w w:val="110"/>
          <w:sz w:val="20"/>
        </w:rPr>
        <w:t xml:space="preserve"> </w:t>
      </w:r>
      <w:r>
        <w:rPr>
          <w:w w:val="110"/>
          <w:sz w:val="20"/>
        </w:rPr>
        <w:t>puedan</w:t>
      </w:r>
      <w:r>
        <w:rPr>
          <w:spacing w:val="11"/>
          <w:w w:val="110"/>
          <w:sz w:val="20"/>
        </w:rPr>
        <w:t xml:space="preserve"> </w:t>
      </w:r>
      <w:r>
        <w:rPr>
          <w:w w:val="110"/>
          <w:sz w:val="20"/>
        </w:rPr>
        <w:t>ocasionar</w:t>
      </w:r>
      <w:r>
        <w:rPr>
          <w:spacing w:val="11"/>
          <w:w w:val="110"/>
          <w:sz w:val="20"/>
        </w:rPr>
        <w:t xml:space="preserve"> </w:t>
      </w:r>
      <w:r>
        <w:rPr>
          <w:w w:val="110"/>
          <w:sz w:val="20"/>
        </w:rPr>
        <w:t>mayores</w:t>
      </w:r>
      <w:r>
        <w:rPr>
          <w:spacing w:val="9"/>
          <w:w w:val="110"/>
          <w:sz w:val="20"/>
        </w:rPr>
        <w:t xml:space="preserve"> </w:t>
      </w:r>
      <w:r>
        <w:rPr>
          <w:w w:val="110"/>
          <w:sz w:val="20"/>
        </w:rPr>
        <w:t>daños</w:t>
      </w:r>
      <w:r>
        <w:rPr>
          <w:spacing w:val="10"/>
          <w:w w:val="110"/>
          <w:sz w:val="20"/>
        </w:rPr>
        <w:t xml:space="preserve"> </w:t>
      </w:r>
      <w:r>
        <w:rPr>
          <w:w w:val="110"/>
          <w:sz w:val="20"/>
        </w:rPr>
        <w:t>o</w:t>
      </w:r>
      <w:r>
        <w:rPr>
          <w:spacing w:val="9"/>
          <w:w w:val="110"/>
          <w:sz w:val="20"/>
        </w:rPr>
        <w:t xml:space="preserve"> </w:t>
      </w:r>
      <w:r>
        <w:rPr>
          <w:w w:val="110"/>
          <w:sz w:val="20"/>
        </w:rPr>
        <w:t>perjuicios</w:t>
      </w:r>
      <w:r>
        <w:rPr>
          <w:spacing w:val="10"/>
          <w:w w:val="110"/>
          <w:sz w:val="20"/>
        </w:rPr>
        <w:t xml:space="preserve"> </w:t>
      </w:r>
      <w:r>
        <w:rPr>
          <w:w w:val="110"/>
          <w:sz w:val="20"/>
        </w:rPr>
        <w:t>al</w:t>
      </w:r>
      <w:r>
        <w:rPr>
          <w:spacing w:val="10"/>
          <w:w w:val="110"/>
          <w:sz w:val="20"/>
        </w:rPr>
        <w:t xml:space="preserve"> </w:t>
      </w:r>
      <w:r>
        <w:rPr>
          <w:w w:val="110"/>
          <w:sz w:val="20"/>
        </w:rPr>
        <w:t>erario</w:t>
      </w:r>
      <w:r>
        <w:rPr>
          <w:spacing w:val="9"/>
          <w:w w:val="110"/>
          <w:sz w:val="20"/>
        </w:rPr>
        <w:t xml:space="preserve"> </w:t>
      </w:r>
      <w:r>
        <w:rPr>
          <w:w w:val="110"/>
          <w:sz w:val="20"/>
        </w:rPr>
        <w:t>estatal</w:t>
      </w:r>
      <w:r>
        <w:rPr>
          <w:spacing w:val="13"/>
          <w:w w:val="110"/>
          <w:sz w:val="20"/>
        </w:rPr>
        <w:t xml:space="preserve"> </w:t>
      </w:r>
      <w:r>
        <w:rPr>
          <w:w w:val="110"/>
          <w:sz w:val="20"/>
        </w:rPr>
        <w:t>o</w:t>
      </w:r>
      <w:r>
        <w:rPr>
          <w:spacing w:val="9"/>
          <w:w w:val="110"/>
          <w:sz w:val="20"/>
        </w:rPr>
        <w:t xml:space="preserve"> </w:t>
      </w:r>
      <w:r>
        <w:rPr>
          <w:w w:val="110"/>
          <w:sz w:val="20"/>
        </w:rPr>
        <w:t>municipal.</w:t>
      </w:r>
    </w:p>
    <w:p w:rsidR="009627A3" w:rsidRDefault="009627A3">
      <w:pPr>
        <w:pStyle w:val="Textoindependiente"/>
        <w:spacing w:before="10"/>
      </w:pPr>
    </w:p>
    <w:p w:rsidR="009627A3" w:rsidRDefault="00E35D77">
      <w:pPr>
        <w:pStyle w:val="Textoindependiente"/>
        <w:spacing w:line="247" w:lineRule="auto"/>
        <w:ind w:left="112" w:right="120"/>
        <w:jc w:val="both"/>
      </w:pPr>
      <w:r>
        <w:rPr>
          <w:w w:val="110"/>
        </w:rPr>
        <w:t>En todo caso, la suspensión se otorgará cuando no se siga perjuicio al interés social  o  se  contravengan disposiciones de orden</w:t>
      </w:r>
      <w:r>
        <w:rPr>
          <w:spacing w:val="46"/>
          <w:w w:val="110"/>
        </w:rPr>
        <w:t xml:space="preserve"> </w:t>
      </w:r>
      <w:r>
        <w:rPr>
          <w:w w:val="110"/>
        </w:rPr>
        <w:t>público.</w:t>
      </w:r>
    </w:p>
    <w:p w:rsidR="009627A3" w:rsidRDefault="009627A3">
      <w:pPr>
        <w:pStyle w:val="Textoindependiente"/>
        <w:spacing w:before="8"/>
      </w:pPr>
    </w:p>
    <w:p w:rsidR="009627A3" w:rsidRDefault="00E35D77">
      <w:pPr>
        <w:pStyle w:val="Textoindependiente"/>
        <w:spacing w:line="249" w:lineRule="auto"/>
        <w:ind w:left="112" w:right="120"/>
        <w:jc w:val="both"/>
      </w:pPr>
      <w:r>
        <w:rPr>
          <w:b/>
          <w:w w:val="110"/>
        </w:rPr>
        <w:t xml:space="preserve">Artículo 93.- </w:t>
      </w:r>
      <w:r>
        <w:rPr>
          <w:w w:val="110"/>
        </w:rPr>
        <w:t>La Secretaría de la Contraloría o los ayuntamientos podrán requerir información a las convocantes, quienes deberán remitirla dentro del plazo de cinco días hábiles siguientes a  la  recepción del requerimiento</w:t>
      </w:r>
      <w:r>
        <w:rPr>
          <w:spacing w:val="32"/>
          <w:w w:val="110"/>
        </w:rPr>
        <w:t xml:space="preserve"> </w:t>
      </w:r>
      <w:r>
        <w:rPr>
          <w:w w:val="110"/>
        </w:rPr>
        <w:t>correspondiente.</w:t>
      </w:r>
    </w:p>
    <w:p w:rsidR="009627A3" w:rsidRDefault="009627A3">
      <w:pPr>
        <w:pStyle w:val="Textoindependiente"/>
        <w:spacing w:before="5"/>
      </w:pPr>
    </w:p>
    <w:p w:rsidR="009627A3" w:rsidRDefault="00E35D77">
      <w:pPr>
        <w:pStyle w:val="Textoindependiente"/>
        <w:spacing w:line="247" w:lineRule="auto"/>
        <w:ind w:left="112" w:right="120"/>
        <w:jc w:val="both"/>
      </w:pPr>
      <w:r>
        <w:rPr>
          <w:w w:val="110"/>
        </w:rPr>
        <w:t>La S</w:t>
      </w:r>
      <w:r>
        <w:rPr>
          <w:w w:val="110"/>
        </w:rPr>
        <w:t>ecretaría de la Contraloría o los ayuntamientos notificarán la interposición de la inconformidad administrativa a los licitantes o a los convocados que hayan resultado ganadores, para que dentro del plazo de cinco días hábiles, concurran a exponer lo que a</w:t>
      </w:r>
      <w:r>
        <w:rPr>
          <w:w w:val="110"/>
        </w:rPr>
        <w:t xml:space="preserve"> sus intereses convenga.</w:t>
      </w:r>
    </w:p>
    <w:p w:rsidR="009627A3" w:rsidRDefault="009627A3">
      <w:pPr>
        <w:pStyle w:val="Textoindependiente"/>
        <w:spacing w:before="9"/>
      </w:pPr>
    </w:p>
    <w:p w:rsidR="009627A3" w:rsidRDefault="00E35D77">
      <w:pPr>
        <w:pStyle w:val="Textoindependiente"/>
        <w:spacing w:line="247" w:lineRule="auto"/>
        <w:ind w:left="112" w:right="120"/>
        <w:jc w:val="both"/>
      </w:pPr>
      <w:r>
        <w:rPr>
          <w:w w:val="110"/>
        </w:rPr>
        <w:t>La inconformidad administrativa en lo no previsto por esta Ley, se substanciará en los términos del recurso administrativo establecido en el Código de Procedimientos Administrativos del Estado de México.</w:t>
      </w:r>
    </w:p>
    <w:p w:rsidR="009627A3" w:rsidRDefault="009627A3">
      <w:pPr>
        <w:pStyle w:val="Textoindependiente"/>
        <w:spacing w:before="8"/>
      </w:pPr>
    </w:p>
    <w:p w:rsidR="009627A3" w:rsidRDefault="00E35D77">
      <w:pPr>
        <w:pStyle w:val="Textoindependiente"/>
        <w:spacing w:before="1" w:line="249" w:lineRule="auto"/>
        <w:ind w:left="112" w:right="116"/>
        <w:jc w:val="both"/>
      </w:pPr>
      <w:r>
        <w:rPr>
          <w:b/>
          <w:w w:val="110"/>
        </w:rPr>
        <w:t xml:space="preserve">Artículo 94.- </w:t>
      </w:r>
      <w:r>
        <w:rPr>
          <w:w w:val="110"/>
        </w:rPr>
        <w:t>En las materias reguladas en la presente Ley no procederá el recurso administrativo de inconformidad, previsto en el Código de Procedimientos Administrativos del Estado de México.</w:t>
      </w:r>
    </w:p>
    <w:p w:rsidR="009627A3" w:rsidRDefault="009627A3">
      <w:pPr>
        <w:pStyle w:val="Textoindependiente"/>
        <w:spacing w:before="5"/>
      </w:pPr>
    </w:p>
    <w:p w:rsidR="009627A3" w:rsidRDefault="00E35D77">
      <w:pPr>
        <w:pStyle w:val="Textoindependiente"/>
        <w:spacing w:line="247" w:lineRule="auto"/>
        <w:ind w:left="112" w:right="120"/>
        <w:jc w:val="both"/>
      </w:pPr>
      <w:r>
        <w:rPr>
          <w:w w:val="110"/>
        </w:rPr>
        <w:t>En contra de la resolución que se dicte en la inconformidad administrativa,</w:t>
      </w:r>
      <w:r>
        <w:rPr>
          <w:w w:val="110"/>
        </w:rPr>
        <w:t xml:space="preserve"> así como de los demás actos y resoluciones que se dicten durante la contratación  y  la  vigencia de los contratos  regulados por</w:t>
      </w:r>
      <w:r>
        <w:rPr>
          <w:spacing w:val="9"/>
          <w:w w:val="110"/>
        </w:rPr>
        <w:t xml:space="preserve"> </w:t>
      </w:r>
      <w:r>
        <w:rPr>
          <w:w w:val="110"/>
        </w:rPr>
        <w:t>esta</w:t>
      </w:r>
      <w:r>
        <w:rPr>
          <w:spacing w:val="9"/>
          <w:w w:val="110"/>
        </w:rPr>
        <w:t xml:space="preserve"> </w:t>
      </w:r>
      <w:r>
        <w:rPr>
          <w:w w:val="110"/>
        </w:rPr>
        <w:t>Ley,</w:t>
      </w:r>
      <w:r>
        <w:rPr>
          <w:spacing w:val="10"/>
          <w:w w:val="110"/>
        </w:rPr>
        <w:t xml:space="preserve"> </w:t>
      </w:r>
      <w:r>
        <w:rPr>
          <w:w w:val="110"/>
        </w:rPr>
        <w:t>procede</w:t>
      </w:r>
      <w:r>
        <w:rPr>
          <w:spacing w:val="8"/>
          <w:w w:val="110"/>
        </w:rPr>
        <w:t xml:space="preserve"> </w:t>
      </w:r>
      <w:r>
        <w:rPr>
          <w:w w:val="110"/>
        </w:rPr>
        <w:t>juicio</w:t>
      </w:r>
      <w:r>
        <w:rPr>
          <w:spacing w:val="6"/>
          <w:w w:val="110"/>
        </w:rPr>
        <w:t xml:space="preserve"> </w:t>
      </w:r>
      <w:r>
        <w:rPr>
          <w:w w:val="110"/>
        </w:rPr>
        <w:t>ante</w:t>
      </w:r>
      <w:r>
        <w:rPr>
          <w:spacing w:val="8"/>
          <w:w w:val="110"/>
        </w:rPr>
        <w:t xml:space="preserve"> </w:t>
      </w:r>
      <w:r>
        <w:rPr>
          <w:w w:val="110"/>
        </w:rPr>
        <w:t>el</w:t>
      </w:r>
      <w:r>
        <w:rPr>
          <w:spacing w:val="9"/>
          <w:w w:val="110"/>
        </w:rPr>
        <w:t xml:space="preserve"> </w:t>
      </w:r>
      <w:r>
        <w:rPr>
          <w:w w:val="110"/>
        </w:rPr>
        <w:t>Tribunal</w:t>
      </w:r>
      <w:r>
        <w:rPr>
          <w:spacing w:val="9"/>
          <w:w w:val="110"/>
        </w:rPr>
        <w:t xml:space="preserve"> </w:t>
      </w:r>
      <w:r>
        <w:rPr>
          <w:w w:val="110"/>
        </w:rPr>
        <w:t>de</w:t>
      </w:r>
      <w:r>
        <w:rPr>
          <w:spacing w:val="7"/>
          <w:w w:val="110"/>
        </w:rPr>
        <w:t xml:space="preserve"> </w:t>
      </w:r>
      <w:r>
        <w:rPr>
          <w:w w:val="110"/>
        </w:rPr>
        <w:t>lo</w:t>
      </w:r>
      <w:r>
        <w:rPr>
          <w:spacing w:val="10"/>
          <w:w w:val="110"/>
        </w:rPr>
        <w:t xml:space="preserve"> </w:t>
      </w:r>
      <w:r>
        <w:rPr>
          <w:w w:val="110"/>
        </w:rPr>
        <w:t>Contencioso</w:t>
      </w:r>
      <w:r>
        <w:rPr>
          <w:spacing w:val="8"/>
          <w:w w:val="110"/>
        </w:rPr>
        <w:t xml:space="preserve"> </w:t>
      </w:r>
      <w:r>
        <w:rPr>
          <w:w w:val="110"/>
        </w:rPr>
        <w:t>Administrativo.</w:t>
      </w:r>
    </w:p>
    <w:p w:rsidR="009627A3" w:rsidRDefault="009627A3">
      <w:pPr>
        <w:pStyle w:val="Textoindependiente"/>
        <w:spacing w:before="10"/>
      </w:pPr>
    </w:p>
    <w:p w:rsidR="009627A3" w:rsidRPr="00A8369D" w:rsidRDefault="00E35D77">
      <w:pPr>
        <w:pStyle w:val="Ttulo1"/>
        <w:ind w:left="3910"/>
        <w:jc w:val="left"/>
        <w:rPr>
          <w:lang w:val="en-US"/>
        </w:rPr>
      </w:pPr>
      <w:r w:rsidRPr="00A8369D">
        <w:rPr>
          <w:lang w:val="en-US"/>
        </w:rPr>
        <w:t>T R A N S I T O R I O S</w:t>
      </w:r>
    </w:p>
    <w:p w:rsidR="009627A3" w:rsidRPr="00A8369D" w:rsidRDefault="009627A3">
      <w:pPr>
        <w:pStyle w:val="Textoindependiente"/>
        <w:spacing w:before="2"/>
        <w:rPr>
          <w:b/>
          <w:sz w:val="21"/>
          <w:lang w:val="en-US"/>
        </w:rPr>
      </w:pPr>
    </w:p>
    <w:p w:rsidR="009627A3" w:rsidRDefault="00E35D77">
      <w:pPr>
        <w:ind w:left="112"/>
        <w:jc w:val="both"/>
        <w:rPr>
          <w:sz w:val="20"/>
        </w:rPr>
      </w:pPr>
      <w:r>
        <w:rPr>
          <w:b/>
          <w:w w:val="105"/>
          <w:sz w:val="20"/>
        </w:rPr>
        <w:t xml:space="preserve">ARTÍCULO PRIMERO.- </w:t>
      </w:r>
      <w:r>
        <w:rPr>
          <w:w w:val="105"/>
          <w:sz w:val="20"/>
        </w:rPr>
        <w:t>Publíquese el presente Decreto en el periódico oficial Gaceta del Gobierno.</w:t>
      </w:r>
    </w:p>
    <w:p w:rsidR="009627A3" w:rsidRDefault="009627A3">
      <w:pPr>
        <w:pStyle w:val="Textoindependiente"/>
        <w:spacing w:before="4"/>
        <w:rPr>
          <w:sz w:val="21"/>
        </w:rPr>
      </w:pPr>
    </w:p>
    <w:p w:rsidR="009627A3" w:rsidRDefault="00E35D77">
      <w:pPr>
        <w:pStyle w:val="Textoindependiente"/>
        <w:spacing w:before="1" w:line="249" w:lineRule="auto"/>
        <w:ind w:left="112" w:right="120"/>
        <w:jc w:val="both"/>
      </w:pPr>
      <w:r>
        <w:rPr>
          <w:b/>
          <w:w w:val="110"/>
        </w:rPr>
        <w:t xml:space="preserve">ARTÍCULO SEGUNDO.- </w:t>
      </w:r>
      <w:r>
        <w:rPr>
          <w:w w:val="110"/>
        </w:rPr>
        <w:t>El presente ordenamiento entrará en vigor a los ciento ochenta días naturales siguientes al de su publicación y deroga el Libro Décimo Tercero del Código Admini</w:t>
      </w:r>
      <w:r>
        <w:rPr>
          <w:w w:val="110"/>
        </w:rPr>
        <w:t>strativo del Estado de México.</w:t>
      </w:r>
    </w:p>
    <w:p w:rsidR="009627A3" w:rsidRDefault="009627A3">
      <w:pPr>
        <w:spacing w:line="249" w:lineRule="auto"/>
        <w:jc w:val="both"/>
        <w:sectPr w:rsidR="009627A3">
          <w:pgSz w:w="12240" w:h="15840"/>
          <w:pgMar w:top="1680" w:right="1020" w:bottom="1120" w:left="1020" w:header="708" w:footer="934" w:gutter="0"/>
          <w:cols w:space="720"/>
        </w:sectPr>
      </w:pPr>
    </w:p>
    <w:p w:rsidR="009627A3" w:rsidRDefault="009627A3">
      <w:pPr>
        <w:pStyle w:val="Textoindependiente"/>
        <w:spacing w:before="10"/>
        <w:rPr>
          <w:sz w:val="11"/>
        </w:rPr>
      </w:pPr>
    </w:p>
    <w:p w:rsidR="009627A3" w:rsidRDefault="00E35D77">
      <w:pPr>
        <w:pStyle w:val="Textoindependiente"/>
        <w:spacing w:before="104" w:line="249" w:lineRule="auto"/>
        <w:ind w:left="112" w:right="124"/>
        <w:jc w:val="both"/>
      </w:pPr>
      <w:r>
        <w:rPr>
          <w:b/>
          <w:w w:val="110"/>
        </w:rPr>
        <w:t>ARTÍCULO</w:t>
      </w:r>
      <w:r>
        <w:rPr>
          <w:b/>
          <w:spacing w:val="-7"/>
          <w:w w:val="110"/>
        </w:rPr>
        <w:t xml:space="preserve"> </w:t>
      </w:r>
      <w:r>
        <w:rPr>
          <w:b/>
          <w:w w:val="110"/>
        </w:rPr>
        <w:t>TERCERO.-</w:t>
      </w:r>
      <w:r>
        <w:rPr>
          <w:b/>
          <w:spacing w:val="-8"/>
          <w:w w:val="110"/>
        </w:rPr>
        <w:t xml:space="preserve"> </w:t>
      </w:r>
      <w:r>
        <w:rPr>
          <w:w w:val="110"/>
        </w:rPr>
        <w:t>El</w:t>
      </w:r>
      <w:r>
        <w:rPr>
          <w:spacing w:val="-6"/>
          <w:w w:val="110"/>
        </w:rPr>
        <w:t xml:space="preserve"> </w:t>
      </w:r>
      <w:r>
        <w:rPr>
          <w:w w:val="110"/>
        </w:rPr>
        <w:t>Reglamento</w:t>
      </w:r>
      <w:r>
        <w:rPr>
          <w:spacing w:val="-6"/>
          <w:w w:val="110"/>
        </w:rPr>
        <w:t xml:space="preserve"> </w:t>
      </w:r>
      <w:r>
        <w:rPr>
          <w:w w:val="110"/>
        </w:rPr>
        <w:t>de</w:t>
      </w:r>
      <w:r>
        <w:rPr>
          <w:spacing w:val="-6"/>
          <w:w w:val="110"/>
        </w:rPr>
        <w:t xml:space="preserve"> </w:t>
      </w:r>
      <w:r>
        <w:rPr>
          <w:w w:val="110"/>
        </w:rPr>
        <w:t>la</w:t>
      </w:r>
      <w:r>
        <w:rPr>
          <w:spacing w:val="-5"/>
          <w:w w:val="110"/>
        </w:rPr>
        <w:t xml:space="preserve"> </w:t>
      </w:r>
      <w:r>
        <w:rPr>
          <w:w w:val="110"/>
        </w:rPr>
        <w:t>presente</w:t>
      </w:r>
      <w:r>
        <w:rPr>
          <w:spacing w:val="-7"/>
          <w:w w:val="110"/>
        </w:rPr>
        <w:t xml:space="preserve"> </w:t>
      </w:r>
      <w:r>
        <w:rPr>
          <w:w w:val="110"/>
        </w:rPr>
        <w:t>Ley</w:t>
      </w:r>
      <w:r>
        <w:rPr>
          <w:spacing w:val="-5"/>
          <w:w w:val="110"/>
        </w:rPr>
        <w:t xml:space="preserve"> </w:t>
      </w:r>
      <w:r>
        <w:rPr>
          <w:w w:val="110"/>
        </w:rPr>
        <w:t>deberá</w:t>
      </w:r>
      <w:r>
        <w:rPr>
          <w:spacing w:val="-7"/>
          <w:w w:val="110"/>
        </w:rPr>
        <w:t xml:space="preserve"> </w:t>
      </w:r>
      <w:r>
        <w:rPr>
          <w:w w:val="110"/>
        </w:rPr>
        <w:t>expedirse</w:t>
      </w:r>
      <w:r>
        <w:rPr>
          <w:spacing w:val="-8"/>
          <w:w w:val="110"/>
        </w:rPr>
        <w:t xml:space="preserve"> </w:t>
      </w:r>
      <w:r>
        <w:rPr>
          <w:w w:val="110"/>
        </w:rPr>
        <w:t>en</w:t>
      </w:r>
      <w:r>
        <w:rPr>
          <w:spacing w:val="-5"/>
          <w:w w:val="110"/>
        </w:rPr>
        <w:t xml:space="preserve"> </w:t>
      </w:r>
      <w:r>
        <w:rPr>
          <w:w w:val="110"/>
        </w:rPr>
        <w:t>un</w:t>
      </w:r>
      <w:r>
        <w:rPr>
          <w:spacing w:val="-5"/>
          <w:w w:val="110"/>
        </w:rPr>
        <w:t xml:space="preserve"> </w:t>
      </w:r>
      <w:r>
        <w:rPr>
          <w:w w:val="110"/>
        </w:rPr>
        <w:t>término</w:t>
      </w:r>
      <w:r>
        <w:rPr>
          <w:spacing w:val="-6"/>
          <w:w w:val="110"/>
        </w:rPr>
        <w:t xml:space="preserve"> </w:t>
      </w:r>
      <w:r>
        <w:rPr>
          <w:w w:val="110"/>
        </w:rPr>
        <w:t>no</w:t>
      </w:r>
      <w:r>
        <w:rPr>
          <w:spacing w:val="-6"/>
          <w:w w:val="110"/>
        </w:rPr>
        <w:t xml:space="preserve"> </w:t>
      </w:r>
      <w:r>
        <w:rPr>
          <w:w w:val="110"/>
        </w:rPr>
        <w:t>mayor a</w:t>
      </w:r>
      <w:r>
        <w:rPr>
          <w:spacing w:val="11"/>
          <w:w w:val="110"/>
        </w:rPr>
        <w:t xml:space="preserve"> </w:t>
      </w:r>
      <w:r>
        <w:rPr>
          <w:w w:val="110"/>
        </w:rPr>
        <w:t>ciento</w:t>
      </w:r>
      <w:r>
        <w:rPr>
          <w:spacing w:val="11"/>
          <w:w w:val="110"/>
        </w:rPr>
        <w:t xml:space="preserve"> </w:t>
      </w:r>
      <w:r>
        <w:rPr>
          <w:w w:val="110"/>
        </w:rPr>
        <w:t>ochenta</w:t>
      </w:r>
      <w:r>
        <w:rPr>
          <w:spacing w:val="12"/>
          <w:w w:val="110"/>
        </w:rPr>
        <w:t xml:space="preserve"> </w:t>
      </w:r>
      <w:r>
        <w:rPr>
          <w:w w:val="110"/>
        </w:rPr>
        <w:t>días</w:t>
      </w:r>
      <w:r>
        <w:rPr>
          <w:spacing w:val="10"/>
          <w:w w:val="110"/>
        </w:rPr>
        <w:t xml:space="preserve"> </w:t>
      </w:r>
      <w:r>
        <w:rPr>
          <w:w w:val="110"/>
        </w:rPr>
        <w:t>naturales,</w:t>
      </w:r>
      <w:r>
        <w:rPr>
          <w:spacing w:val="13"/>
          <w:w w:val="110"/>
        </w:rPr>
        <w:t xml:space="preserve"> </w:t>
      </w:r>
      <w:r>
        <w:rPr>
          <w:w w:val="110"/>
        </w:rPr>
        <w:t>siguientes</w:t>
      </w:r>
      <w:r>
        <w:rPr>
          <w:spacing w:val="11"/>
          <w:w w:val="110"/>
        </w:rPr>
        <w:t xml:space="preserve"> </w:t>
      </w:r>
      <w:r>
        <w:rPr>
          <w:w w:val="110"/>
        </w:rPr>
        <w:t>a</w:t>
      </w:r>
      <w:r>
        <w:rPr>
          <w:spacing w:val="11"/>
          <w:w w:val="110"/>
        </w:rPr>
        <w:t xml:space="preserve"> </w:t>
      </w:r>
      <w:r>
        <w:rPr>
          <w:w w:val="110"/>
        </w:rPr>
        <w:t>la</w:t>
      </w:r>
      <w:r>
        <w:rPr>
          <w:spacing w:val="12"/>
          <w:w w:val="110"/>
        </w:rPr>
        <w:t xml:space="preserve"> </w:t>
      </w:r>
      <w:r>
        <w:rPr>
          <w:w w:val="110"/>
        </w:rPr>
        <w:t>publicación</w:t>
      </w:r>
      <w:r>
        <w:rPr>
          <w:spacing w:val="12"/>
          <w:w w:val="110"/>
        </w:rPr>
        <w:t xml:space="preserve"> </w:t>
      </w:r>
      <w:r>
        <w:rPr>
          <w:w w:val="110"/>
        </w:rPr>
        <w:t>de</w:t>
      </w:r>
      <w:r>
        <w:rPr>
          <w:spacing w:val="10"/>
          <w:w w:val="110"/>
        </w:rPr>
        <w:t xml:space="preserve"> </w:t>
      </w:r>
      <w:r>
        <w:rPr>
          <w:w w:val="110"/>
        </w:rPr>
        <w:t>este</w:t>
      </w:r>
      <w:r>
        <w:rPr>
          <w:spacing w:val="11"/>
          <w:w w:val="110"/>
        </w:rPr>
        <w:t xml:space="preserve"> </w:t>
      </w:r>
      <w:r>
        <w:rPr>
          <w:w w:val="110"/>
        </w:rPr>
        <w:t>Decreto.</w:t>
      </w:r>
    </w:p>
    <w:p w:rsidR="009627A3" w:rsidRDefault="009627A3">
      <w:pPr>
        <w:pStyle w:val="Textoindependiente"/>
        <w:spacing w:before="6"/>
      </w:pPr>
    </w:p>
    <w:p w:rsidR="009627A3" w:rsidRDefault="00E35D77">
      <w:pPr>
        <w:pStyle w:val="Textoindependiente"/>
        <w:spacing w:line="247" w:lineRule="auto"/>
        <w:ind w:left="112" w:right="119"/>
        <w:jc w:val="both"/>
      </w:pPr>
      <w:r>
        <w:rPr>
          <w:b/>
          <w:w w:val="110"/>
        </w:rPr>
        <w:t xml:space="preserve">ARTÍCULO CUARTO.- </w:t>
      </w:r>
      <w:r>
        <w:rPr>
          <w:w w:val="110"/>
        </w:rPr>
        <w:t>Los procedimientos adquisitivos, de inconformidades y de aplicación de sanciones, así como los demás asuntos que se encuentren en trámite o pendientes de resolución se tramitarán y resolverán conforme a las disposiciones vigentes al momento en el que se in</w:t>
      </w:r>
      <w:r>
        <w:rPr>
          <w:w w:val="110"/>
        </w:rPr>
        <w:t>iciaron.</w:t>
      </w:r>
    </w:p>
    <w:p w:rsidR="009627A3" w:rsidRDefault="009627A3">
      <w:pPr>
        <w:pStyle w:val="Textoindependiente"/>
        <w:spacing w:before="9"/>
      </w:pPr>
    </w:p>
    <w:p w:rsidR="009627A3" w:rsidRDefault="00E35D77">
      <w:pPr>
        <w:pStyle w:val="Textoindependiente"/>
        <w:spacing w:line="247" w:lineRule="auto"/>
        <w:ind w:left="112" w:right="114"/>
        <w:jc w:val="both"/>
      </w:pPr>
      <w:r>
        <w:rPr>
          <w:b/>
          <w:w w:val="110"/>
        </w:rPr>
        <w:t xml:space="preserve">ARTÍCULO QUINTO.- </w:t>
      </w:r>
      <w:r>
        <w:rPr>
          <w:w w:val="110"/>
        </w:rPr>
        <w:t>Las disposiciones administrativas expedidas en esta materia, y sistemas informáticos vigentes al momento de la publicación de este ordenamiento, se seguirán aplicando en todo lo que no se oponga a la presente Ley, en tanto se ex</w:t>
      </w:r>
      <w:r>
        <w:rPr>
          <w:w w:val="110"/>
        </w:rPr>
        <w:t>piden las disposiciones y sistemas que    deban</w:t>
      </w:r>
      <w:r>
        <w:rPr>
          <w:spacing w:val="11"/>
          <w:w w:val="110"/>
        </w:rPr>
        <w:t xml:space="preserve"> </w:t>
      </w:r>
      <w:r>
        <w:rPr>
          <w:w w:val="110"/>
        </w:rPr>
        <w:t>sustituirlos.</w:t>
      </w:r>
    </w:p>
    <w:p w:rsidR="009627A3" w:rsidRDefault="009627A3">
      <w:pPr>
        <w:pStyle w:val="Textoindependiente"/>
        <w:spacing w:before="10"/>
      </w:pPr>
    </w:p>
    <w:p w:rsidR="009627A3" w:rsidRDefault="00E35D77">
      <w:pPr>
        <w:pStyle w:val="Textoindependiente"/>
        <w:spacing w:line="249" w:lineRule="auto"/>
        <w:ind w:left="112" w:right="122"/>
        <w:jc w:val="both"/>
      </w:pPr>
      <w:r>
        <w:rPr>
          <w:b/>
          <w:w w:val="110"/>
        </w:rPr>
        <w:t xml:space="preserve">ARTÍCULO SEXTO.- </w:t>
      </w:r>
      <w:r>
        <w:rPr>
          <w:w w:val="110"/>
        </w:rPr>
        <w:t>A partir del inicio de vigencia de este Decreto, las dependencias dispondrán de noventa días naturales para llevar a cabo las modificaciones a sus respectivos Reglamentos Inter</w:t>
      </w:r>
      <w:r>
        <w:rPr>
          <w:w w:val="110"/>
        </w:rPr>
        <w:t>iores  y</w:t>
      </w:r>
      <w:r>
        <w:rPr>
          <w:spacing w:val="10"/>
          <w:w w:val="110"/>
        </w:rPr>
        <w:t xml:space="preserve"> </w:t>
      </w:r>
      <w:r>
        <w:rPr>
          <w:w w:val="110"/>
        </w:rPr>
        <w:t>demás</w:t>
      </w:r>
      <w:r>
        <w:rPr>
          <w:spacing w:val="10"/>
          <w:w w:val="110"/>
        </w:rPr>
        <w:t xml:space="preserve"> </w:t>
      </w:r>
      <w:r>
        <w:rPr>
          <w:w w:val="110"/>
        </w:rPr>
        <w:t>disposiciones</w:t>
      </w:r>
      <w:r>
        <w:rPr>
          <w:spacing w:val="9"/>
          <w:w w:val="110"/>
        </w:rPr>
        <w:t xml:space="preserve"> </w:t>
      </w:r>
      <w:r>
        <w:rPr>
          <w:w w:val="110"/>
        </w:rPr>
        <w:t>que</w:t>
      </w:r>
      <w:r>
        <w:rPr>
          <w:spacing w:val="10"/>
          <w:w w:val="110"/>
        </w:rPr>
        <w:t xml:space="preserve"> </w:t>
      </w:r>
      <w:r>
        <w:rPr>
          <w:w w:val="110"/>
        </w:rPr>
        <w:t>deban</w:t>
      </w:r>
      <w:r>
        <w:rPr>
          <w:spacing w:val="11"/>
          <w:w w:val="110"/>
        </w:rPr>
        <w:t xml:space="preserve"> </w:t>
      </w:r>
      <w:r>
        <w:rPr>
          <w:w w:val="110"/>
        </w:rPr>
        <w:t>adecuarse</w:t>
      </w:r>
      <w:r>
        <w:rPr>
          <w:spacing w:val="9"/>
          <w:w w:val="110"/>
        </w:rPr>
        <w:t xml:space="preserve"> </w:t>
      </w:r>
      <w:r>
        <w:rPr>
          <w:w w:val="110"/>
        </w:rPr>
        <w:t>en</w:t>
      </w:r>
      <w:r>
        <w:rPr>
          <w:spacing w:val="11"/>
          <w:w w:val="110"/>
        </w:rPr>
        <w:t xml:space="preserve"> </w:t>
      </w:r>
      <w:r>
        <w:rPr>
          <w:w w:val="110"/>
        </w:rPr>
        <w:t>virtud</w:t>
      </w:r>
      <w:r>
        <w:rPr>
          <w:spacing w:val="10"/>
          <w:w w:val="110"/>
        </w:rPr>
        <w:t xml:space="preserve"> </w:t>
      </w:r>
      <w:r>
        <w:rPr>
          <w:w w:val="110"/>
        </w:rPr>
        <w:t>del</w:t>
      </w:r>
      <w:r>
        <w:rPr>
          <w:spacing w:val="12"/>
          <w:w w:val="110"/>
        </w:rPr>
        <w:t xml:space="preserve"> </w:t>
      </w:r>
      <w:r>
        <w:rPr>
          <w:w w:val="110"/>
        </w:rPr>
        <w:t>presente</w:t>
      </w:r>
      <w:r>
        <w:rPr>
          <w:spacing w:val="13"/>
          <w:w w:val="110"/>
        </w:rPr>
        <w:t xml:space="preserve"> </w:t>
      </w:r>
      <w:r>
        <w:rPr>
          <w:w w:val="110"/>
        </w:rPr>
        <w:t>Decreto.</w:t>
      </w:r>
    </w:p>
    <w:p w:rsidR="009627A3" w:rsidRDefault="009627A3">
      <w:pPr>
        <w:pStyle w:val="Textoindependiente"/>
        <w:spacing w:before="3"/>
      </w:pPr>
    </w:p>
    <w:p w:rsidR="009627A3" w:rsidRDefault="00E35D77">
      <w:pPr>
        <w:pStyle w:val="Textoindependiente"/>
        <w:spacing w:line="249" w:lineRule="auto"/>
        <w:ind w:left="112" w:right="118"/>
        <w:jc w:val="both"/>
      </w:pPr>
      <w:r>
        <w:rPr>
          <w:b/>
          <w:w w:val="110"/>
        </w:rPr>
        <w:t>ARTÍCULO</w:t>
      </w:r>
      <w:r>
        <w:rPr>
          <w:b/>
          <w:spacing w:val="-12"/>
          <w:w w:val="110"/>
        </w:rPr>
        <w:t xml:space="preserve"> </w:t>
      </w:r>
      <w:r>
        <w:rPr>
          <w:b/>
          <w:w w:val="110"/>
        </w:rPr>
        <w:t>SÉPTIMO.-</w:t>
      </w:r>
      <w:r>
        <w:rPr>
          <w:b/>
          <w:spacing w:val="-10"/>
          <w:w w:val="110"/>
        </w:rPr>
        <w:t xml:space="preserve"> </w:t>
      </w:r>
      <w:r>
        <w:rPr>
          <w:w w:val="110"/>
        </w:rPr>
        <w:t>Se</w:t>
      </w:r>
      <w:r>
        <w:rPr>
          <w:spacing w:val="-9"/>
          <w:w w:val="110"/>
        </w:rPr>
        <w:t xml:space="preserve"> </w:t>
      </w:r>
      <w:r>
        <w:rPr>
          <w:w w:val="110"/>
        </w:rPr>
        <w:t>derogan</w:t>
      </w:r>
      <w:r>
        <w:rPr>
          <w:spacing w:val="-8"/>
          <w:w w:val="110"/>
        </w:rPr>
        <w:t xml:space="preserve"> </w:t>
      </w:r>
      <w:r>
        <w:rPr>
          <w:w w:val="110"/>
        </w:rPr>
        <w:t>las</w:t>
      </w:r>
      <w:r>
        <w:rPr>
          <w:spacing w:val="-10"/>
          <w:w w:val="110"/>
        </w:rPr>
        <w:t xml:space="preserve"> </w:t>
      </w:r>
      <w:r>
        <w:rPr>
          <w:w w:val="110"/>
        </w:rPr>
        <w:t>demás</w:t>
      </w:r>
      <w:r>
        <w:rPr>
          <w:spacing w:val="-8"/>
          <w:w w:val="110"/>
        </w:rPr>
        <w:t xml:space="preserve"> </w:t>
      </w:r>
      <w:r>
        <w:rPr>
          <w:w w:val="110"/>
        </w:rPr>
        <w:t>disposiciones</w:t>
      </w:r>
      <w:r>
        <w:rPr>
          <w:spacing w:val="-9"/>
          <w:w w:val="110"/>
        </w:rPr>
        <w:t xml:space="preserve"> </w:t>
      </w:r>
      <w:r>
        <w:rPr>
          <w:w w:val="110"/>
        </w:rPr>
        <w:t>legales</w:t>
      </w:r>
      <w:r>
        <w:rPr>
          <w:spacing w:val="-10"/>
          <w:w w:val="110"/>
        </w:rPr>
        <w:t xml:space="preserve"> </w:t>
      </w:r>
      <w:r>
        <w:rPr>
          <w:w w:val="110"/>
        </w:rPr>
        <w:t>de</w:t>
      </w:r>
      <w:r>
        <w:rPr>
          <w:spacing w:val="-9"/>
          <w:w w:val="110"/>
        </w:rPr>
        <w:t xml:space="preserve"> </w:t>
      </w:r>
      <w:r>
        <w:rPr>
          <w:w w:val="110"/>
        </w:rPr>
        <w:t>igual</w:t>
      </w:r>
      <w:r>
        <w:rPr>
          <w:spacing w:val="-9"/>
          <w:w w:val="110"/>
        </w:rPr>
        <w:t xml:space="preserve"> </w:t>
      </w:r>
      <w:r>
        <w:rPr>
          <w:w w:val="110"/>
        </w:rPr>
        <w:t>o</w:t>
      </w:r>
      <w:r>
        <w:rPr>
          <w:spacing w:val="-10"/>
          <w:w w:val="110"/>
        </w:rPr>
        <w:t xml:space="preserve"> </w:t>
      </w:r>
      <w:r>
        <w:rPr>
          <w:w w:val="110"/>
        </w:rPr>
        <w:t>menor</w:t>
      </w:r>
      <w:r>
        <w:rPr>
          <w:spacing w:val="-8"/>
          <w:w w:val="110"/>
        </w:rPr>
        <w:t xml:space="preserve"> </w:t>
      </w:r>
      <w:r>
        <w:rPr>
          <w:w w:val="110"/>
        </w:rPr>
        <w:t>jerarquía</w:t>
      </w:r>
      <w:r>
        <w:rPr>
          <w:spacing w:val="-10"/>
          <w:w w:val="110"/>
        </w:rPr>
        <w:t xml:space="preserve"> </w:t>
      </w:r>
      <w:r>
        <w:rPr>
          <w:w w:val="110"/>
        </w:rPr>
        <w:t>que</w:t>
      </w:r>
      <w:r>
        <w:rPr>
          <w:spacing w:val="-9"/>
          <w:w w:val="110"/>
        </w:rPr>
        <w:t xml:space="preserve"> </w:t>
      </w:r>
      <w:r>
        <w:rPr>
          <w:w w:val="110"/>
        </w:rPr>
        <w:t>se opongan a lo establecido en esta</w:t>
      </w:r>
      <w:r>
        <w:rPr>
          <w:spacing w:val="12"/>
          <w:w w:val="110"/>
        </w:rPr>
        <w:t xml:space="preserve"> </w:t>
      </w:r>
      <w:r>
        <w:rPr>
          <w:w w:val="110"/>
        </w:rPr>
        <w:t>Ley.</w:t>
      </w:r>
    </w:p>
    <w:p w:rsidR="009627A3" w:rsidRDefault="009627A3">
      <w:pPr>
        <w:pStyle w:val="Textoindependiente"/>
        <w:spacing w:before="5"/>
      </w:pPr>
    </w:p>
    <w:p w:rsidR="009627A3" w:rsidRDefault="00E35D77">
      <w:pPr>
        <w:pStyle w:val="Textoindependiente"/>
        <w:ind w:left="112"/>
        <w:jc w:val="both"/>
      </w:pPr>
      <w:r>
        <w:rPr>
          <w:w w:val="110"/>
        </w:rPr>
        <w:t>Lo tendrá entendido el Gobernador del Estado, haciendo que se publique y se cumpla.</w:t>
      </w:r>
    </w:p>
    <w:p w:rsidR="009627A3" w:rsidRDefault="009627A3">
      <w:pPr>
        <w:pStyle w:val="Textoindependiente"/>
        <w:spacing w:before="2"/>
        <w:rPr>
          <w:sz w:val="21"/>
        </w:rPr>
      </w:pPr>
    </w:p>
    <w:p w:rsidR="009627A3" w:rsidRDefault="00E35D77">
      <w:pPr>
        <w:pStyle w:val="Textoindependiente"/>
        <w:spacing w:before="1" w:line="249" w:lineRule="auto"/>
        <w:ind w:left="112" w:right="111"/>
        <w:jc w:val="both"/>
      </w:pPr>
      <w:r>
        <w:rPr>
          <w:w w:val="110"/>
        </w:rPr>
        <w:t>Dado en el Palacio del Poder Legislativo, en la ciudad de Toluca de Lerdo, capital del Estado de México, a los veintinueve días del mes de abril del año dos mil trece.- Pr</w:t>
      </w:r>
      <w:r>
        <w:rPr>
          <w:w w:val="110"/>
        </w:rPr>
        <w:t>esidente.- Dip. Alonso Adrián Juárez Jiménez.- Secretarios.- Dip. Gerardo del Mazo Morales.- Dip. José Alberto Couttolenc Güemez.- Dip. Norberto Morales Poblete.-</w:t>
      </w:r>
      <w:r>
        <w:rPr>
          <w:spacing w:val="51"/>
          <w:w w:val="110"/>
        </w:rPr>
        <w:t xml:space="preserve"> </w:t>
      </w:r>
      <w:r>
        <w:rPr>
          <w:w w:val="110"/>
        </w:rPr>
        <w:t>Rúbricas.</w:t>
      </w:r>
    </w:p>
    <w:p w:rsidR="009627A3" w:rsidRDefault="009627A3">
      <w:pPr>
        <w:pStyle w:val="Textoindependiente"/>
      </w:pPr>
    </w:p>
    <w:p w:rsidR="009627A3" w:rsidRDefault="00E35D77">
      <w:pPr>
        <w:pStyle w:val="Textoindependiente"/>
        <w:spacing w:before="1"/>
        <w:ind w:left="112"/>
        <w:jc w:val="both"/>
      </w:pPr>
      <w:r>
        <w:rPr>
          <w:w w:val="110"/>
        </w:rPr>
        <w:t>Por tanto, mando se publique, circule, observe y se le dé el debido cumplimiento.</w:t>
      </w:r>
    </w:p>
    <w:p w:rsidR="009627A3" w:rsidRDefault="009627A3">
      <w:pPr>
        <w:pStyle w:val="Textoindependiente"/>
        <w:spacing w:before="4"/>
        <w:rPr>
          <w:sz w:val="21"/>
        </w:rPr>
      </w:pPr>
    </w:p>
    <w:p w:rsidR="009627A3" w:rsidRDefault="00E35D77">
      <w:pPr>
        <w:pStyle w:val="Textoindependiente"/>
        <w:spacing w:before="1"/>
        <w:ind w:left="2912"/>
      </w:pPr>
      <w:r>
        <w:rPr>
          <w:w w:val="110"/>
        </w:rPr>
        <w:t>Toluca de Lerdo, Méx., a 3 de mayo de 2013.</w:t>
      </w:r>
    </w:p>
    <w:p w:rsidR="009627A3" w:rsidRDefault="009627A3">
      <w:pPr>
        <w:pStyle w:val="Textoindependiente"/>
        <w:spacing w:before="6"/>
        <w:rPr>
          <w:sz w:val="21"/>
        </w:rPr>
      </w:pPr>
    </w:p>
    <w:p w:rsidR="009627A3" w:rsidRDefault="00E35D77">
      <w:pPr>
        <w:pStyle w:val="Ttulo1"/>
        <w:spacing w:before="1" w:line="460" w:lineRule="atLeast"/>
        <w:ind w:left="1805" w:right="1810"/>
      </w:pPr>
      <w:r>
        <w:t>EL</w:t>
      </w:r>
      <w:r>
        <w:rPr>
          <w:spacing w:val="-26"/>
        </w:rPr>
        <w:t xml:space="preserve"> </w:t>
      </w:r>
      <w:r>
        <w:t>GOBERNADOR</w:t>
      </w:r>
      <w:r>
        <w:rPr>
          <w:spacing w:val="-25"/>
        </w:rPr>
        <w:t xml:space="preserve"> </w:t>
      </w:r>
      <w:r>
        <w:t>CONSTITUCIONAL</w:t>
      </w:r>
      <w:r>
        <w:rPr>
          <w:spacing w:val="-25"/>
        </w:rPr>
        <w:t xml:space="preserve"> </w:t>
      </w:r>
      <w:r>
        <w:t>DEL</w:t>
      </w:r>
      <w:r>
        <w:rPr>
          <w:spacing w:val="-26"/>
        </w:rPr>
        <w:t xml:space="preserve"> </w:t>
      </w:r>
      <w:r>
        <w:t>ESTADO</w:t>
      </w:r>
      <w:r>
        <w:rPr>
          <w:spacing w:val="-26"/>
        </w:rPr>
        <w:t xml:space="preserve"> </w:t>
      </w:r>
      <w:r>
        <w:t>DE</w:t>
      </w:r>
      <w:r>
        <w:rPr>
          <w:spacing w:val="-25"/>
        </w:rPr>
        <w:t xml:space="preserve"> </w:t>
      </w:r>
      <w:r>
        <w:t>MEXICO DR. ERUVIEL AVILA</w:t>
      </w:r>
      <w:r>
        <w:rPr>
          <w:spacing w:val="30"/>
        </w:rPr>
        <w:t xml:space="preserve"> </w:t>
      </w:r>
      <w:r>
        <w:t>VILLEGAS</w:t>
      </w:r>
    </w:p>
    <w:p w:rsidR="009627A3" w:rsidRDefault="00E35D77">
      <w:pPr>
        <w:spacing w:before="16"/>
        <w:ind w:left="2969" w:right="2972"/>
        <w:jc w:val="center"/>
        <w:rPr>
          <w:b/>
          <w:sz w:val="20"/>
        </w:rPr>
      </w:pPr>
      <w:r>
        <w:rPr>
          <w:b/>
          <w:sz w:val="20"/>
        </w:rPr>
        <w:t>(RUBRICA).</w:t>
      </w:r>
    </w:p>
    <w:p w:rsidR="009627A3" w:rsidRDefault="00E35D77">
      <w:pPr>
        <w:spacing w:before="10" w:line="460" w:lineRule="atLeast"/>
        <w:ind w:left="112" w:right="5583"/>
        <w:rPr>
          <w:b/>
          <w:sz w:val="20"/>
        </w:rPr>
      </w:pPr>
      <w:r>
        <w:rPr>
          <w:b/>
          <w:sz w:val="20"/>
        </w:rPr>
        <w:t>EL SECRETARIO GENERAL DE GOBIERNO MTRO. EFREN ROJAS DAVILA</w:t>
      </w:r>
    </w:p>
    <w:p w:rsidR="009627A3" w:rsidRDefault="00E35D77">
      <w:pPr>
        <w:spacing w:before="16"/>
        <w:ind w:left="821"/>
        <w:rPr>
          <w:b/>
          <w:sz w:val="20"/>
        </w:rPr>
      </w:pPr>
      <w:r>
        <w:rPr>
          <w:b/>
          <w:sz w:val="20"/>
        </w:rPr>
        <w:t>(RUBRICA).</w:t>
      </w:r>
    </w:p>
    <w:p w:rsidR="009627A3" w:rsidRDefault="009627A3">
      <w:pPr>
        <w:pStyle w:val="Textoindependiente"/>
        <w:rPr>
          <w:b/>
          <w:sz w:val="22"/>
        </w:rPr>
      </w:pPr>
    </w:p>
    <w:p w:rsidR="009627A3" w:rsidRDefault="009627A3">
      <w:pPr>
        <w:pStyle w:val="Textoindependiente"/>
        <w:spacing w:before="1"/>
        <w:rPr>
          <w:b/>
        </w:rPr>
      </w:pPr>
    </w:p>
    <w:p w:rsidR="009627A3" w:rsidRDefault="00E35D77">
      <w:pPr>
        <w:tabs>
          <w:tab w:val="left" w:pos="6486"/>
        </w:tabs>
        <w:ind w:left="112"/>
        <w:jc w:val="both"/>
        <w:rPr>
          <w:sz w:val="20"/>
        </w:rPr>
      </w:pPr>
      <w:r>
        <w:rPr>
          <w:b/>
          <w:w w:val="95"/>
          <w:sz w:val="20"/>
        </w:rPr>
        <w:t>APROBACION:</w:t>
      </w:r>
      <w:r>
        <w:rPr>
          <w:b/>
          <w:w w:val="95"/>
          <w:sz w:val="20"/>
        </w:rPr>
        <w:tab/>
      </w:r>
      <w:r>
        <w:rPr>
          <w:w w:val="110"/>
          <w:sz w:val="20"/>
        </w:rPr>
        <w:t>29 de abril de</w:t>
      </w:r>
      <w:r>
        <w:rPr>
          <w:spacing w:val="45"/>
          <w:w w:val="110"/>
          <w:sz w:val="20"/>
        </w:rPr>
        <w:t xml:space="preserve"> </w:t>
      </w:r>
      <w:r>
        <w:rPr>
          <w:w w:val="110"/>
          <w:sz w:val="20"/>
        </w:rPr>
        <w:t>2013.</w:t>
      </w:r>
    </w:p>
    <w:p w:rsidR="009627A3" w:rsidRDefault="009627A3">
      <w:pPr>
        <w:pStyle w:val="Textoindependiente"/>
        <w:spacing w:before="3"/>
        <w:rPr>
          <w:sz w:val="21"/>
        </w:rPr>
      </w:pPr>
    </w:p>
    <w:p w:rsidR="009627A3" w:rsidRDefault="00E35D77">
      <w:pPr>
        <w:tabs>
          <w:tab w:val="left" w:pos="6486"/>
        </w:tabs>
        <w:ind w:left="112"/>
        <w:jc w:val="both"/>
        <w:rPr>
          <w:sz w:val="20"/>
        </w:rPr>
      </w:pPr>
      <w:r>
        <w:rPr>
          <w:b/>
          <w:w w:val="95"/>
          <w:sz w:val="20"/>
        </w:rPr>
        <w:t>PROMULGACION:</w:t>
      </w:r>
      <w:r>
        <w:rPr>
          <w:b/>
          <w:w w:val="95"/>
          <w:sz w:val="20"/>
        </w:rPr>
        <w:tab/>
      </w:r>
      <w:r>
        <w:rPr>
          <w:w w:val="110"/>
          <w:sz w:val="20"/>
        </w:rPr>
        <w:t>03 de mayo de</w:t>
      </w:r>
      <w:r>
        <w:rPr>
          <w:spacing w:val="36"/>
          <w:w w:val="110"/>
          <w:sz w:val="20"/>
        </w:rPr>
        <w:t xml:space="preserve"> </w:t>
      </w:r>
      <w:r>
        <w:rPr>
          <w:w w:val="110"/>
          <w:sz w:val="20"/>
        </w:rPr>
        <w:t>2013.</w:t>
      </w:r>
    </w:p>
    <w:p w:rsidR="009627A3" w:rsidRDefault="009627A3">
      <w:pPr>
        <w:pStyle w:val="Textoindependiente"/>
        <w:spacing w:before="4"/>
        <w:rPr>
          <w:sz w:val="21"/>
        </w:rPr>
      </w:pPr>
    </w:p>
    <w:p w:rsidR="009627A3" w:rsidRDefault="00E35D77">
      <w:pPr>
        <w:tabs>
          <w:tab w:val="left" w:pos="6486"/>
        </w:tabs>
        <w:ind w:left="112"/>
        <w:jc w:val="both"/>
        <w:rPr>
          <w:sz w:val="20"/>
        </w:rPr>
      </w:pPr>
      <w:r>
        <w:rPr>
          <w:b/>
          <w:w w:val="95"/>
          <w:sz w:val="20"/>
        </w:rPr>
        <w:t>PUBLICACION:</w:t>
      </w:r>
      <w:r>
        <w:rPr>
          <w:b/>
          <w:w w:val="95"/>
          <w:sz w:val="20"/>
        </w:rPr>
        <w:tab/>
      </w:r>
      <w:hyperlink r:id="rId10">
        <w:r>
          <w:rPr>
            <w:color w:val="0462C1"/>
            <w:w w:val="110"/>
            <w:sz w:val="20"/>
            <w:u w:val="single" w:color="0462C1"/>
          </w:rPr>
          <w:t>03 de mayo de</w:t>
        </w:r>
        <w:r>
          <w:rPr>
            <w:color w:val="0462C1"/>
            <w:spacing w:val="34"/>
            <w:w w:val="110"/>
            <w:sz w:val="20"/>
            <w:u w:val="single" w:color="0462C1"/>
          </w:rPr>
          <w:t xml:space="preserve"> </w:t>
        </w:r>
        <w:r>
          <w:rPr>
            <w:color w:val="0462C1"/>
            <w:w w:val="110"/>
            <w:sz w:val="20"/>
            <w:u w:val="single" w:color="0462C1"/>
          </w:rPr>
          <w:t>2013.</w:t>
        </w:r>
      </w:hyperlink>
    </w:p>
    <w:p w:rsidR="009627A3" w:rsidRDefault="009627A3">
      <w:pPr>
        <w:pStyle w:val="Textoindependiente"/>
        <w:rPr>
          <w:sz w:val="12"/>
        </w:rPr>
      </w:pPr>
    </w:p>
    <w:p w:rsidR="009627A3" w:rsidRDefault="00E35D77">
      <w:pPr>
        <w:tabs>
          <w:tab w:val="left" w:pos="6486"/>
        </w:tabs>
        <w:spacing w:before="105"/>
        <w:ind w:left="112"/>
        <w:rPr>
          <w:sz w:val="20"/>
        </w:rPr>
      </w:pPr>
      <w:r>
        <w:rPr>
          <w:b/>
          <w:sz w:val="20"/>
        </w:rPr>
        <w:t>VIGENCIA:</w:t>
      </w:r>
      <w:r>
        <w:rPr>
          <w:b/>
          <w:sz w:val="20"/>
        </w:rPr>
        <w:tab/>
      </w:r>
      <w:r>
        <w:rPr>
          <w:w w:val="105"/>
          <w:sz w:val="20"/>
        </w:rPr>
        <w:t>El presente ordenamiento entrará</w:t>
      </w:r>
      <w:r>
        <w:rPr>
          <w:spacing w:val="-19"/>
          <w:w w:val="105"/>
          <w:sz w:val="20"/>
        </w:rPr>
        <w:t xml:space="preserve"> </w:t>
      </w:r>
      <w:r>
        <w:rPr>
          <w:w w:val="105"/>
          <w:sz w:val="20"/>
        </w:rPr>
        <w:t>en</w:t>
      </w:r>
    </w:p>
    <w:p w:rsidR="009627A3" w:rsidRDefault="00E35D77">
      <w:pPr>
        <w:pStyle w:val="Textoindependiente"/>
        <w:spacing w:before="8" w:line="247" w:lineRule="auto"/>
        <w:ind w:left="6486" w:right="114"/>
        <w:jc w:val="both"/>
      </w:pPr>
      <w:r>
        <w:rPr>
          <w:w w:val="110"/>
        </w:rPr>
        <w:t>vigor a los ciento ochenta días naturales siguientes al de su publicación</w:t>
      </w:r>
    </w:p>
    <w:p w:rsidR="009627A3" w:rsidRDefault="009627A3">
      <w:pPr>
        <w:spacing w:line="247" w:lineRule="auto"/>
        <w:jc w:val="both"/>
        <w:sectPr w:rsidR="009627A3">
          <w:pgSz w:w="12240" w:h="15840"/>
          <w:pgMar w:top="1680" w:right="1020" w:bottom="1120" w:left="1020" w:header="708" w:footer="934" w:gutter="0"/>
          <w:cols w:space="720"/>
        </w:sectPr>
      </w:pPr>
    </w:p>
    <w:p w:rsidR="009627A3" w:rsidRDefault="009627A3">
      <w:pPr>
        <w:pStyle w:val="Textoindependiente"/>
        <w:spacing w:before="10"/>
        <w:rPr>
          <w:sz w:val="11"/>
        </w:rPr>
      </w:pPr>
    </w:p>
    <w:p w:rsidR="009627A3" w:rsidRDefault="00E35D77">
      <w:pPr>
        <w:pStyle w:val="Ttulo1"/>
        <w:spacing w:before="104"/>
        <w:ind w:right="2972"/>
      </w:pPr>
      <w:r>
        <w:t>REFORMAS Y ADICIONES</w:t>
      </w:r>
    </w:p>
    <w:p w:rsidR="009627A3" w:rsidRDefault="009627A3">
      <w:pPr>
        <w:pStyle w:val="Textoindependiente"/>
        <w:spacing w:before="5"/>
        <w:rPr>
          <w:b/>
          <w:sz w:val="21"/>
        </w:rPr>
      </w:pPr>
    </w:p>
    <w:p w:rsidR="009627A3" w:rsidRDefault="00E35D77">
      <w:pPr>
        <w:pStyle w:val="Textoindependiente"/>
        <w:spacing w:line="247" w:lineRule="auto"/>
        <w:ind w:left="112" w:right="117"/>
        <w:jc w:val="both"/>
      </w:pPr>
      <w:r>
        <w:rPr>
          <w:b/>
          <w:w w:val="110"/>
        </w:rPr>
        <w:t xml:space="preserve">DECRETO NÚMERO 496 EN SU ARTÍCULO SEGUNDO. </w:t>
      </w:r>
      <w:r>
        <w:rPr>
          <w:w w:val="110"/>
        </w:rPr>
        <w:t>Por el que se reforma el artículo 74, fracción XVI y se adicionan, a dicho artículo, las fracciones XV</w:t>
      </w:r>
      <w:r>
        <w:rPr>
          <w:w w:val="110"/>
        </w:rPr>
        <w:t xml:space="preserve">II y XVIII de la Ley de Contratación Pública del Estado de México y Municipios. </w:t>
      </w:r>
      <w:hyperlink r:id="rId11">
        <w:r>
          <w:rPr>
            <w:color w:val="0462C1"/>
            <w:w w:val="110"/>
            <w:u w:val="single" w:color="0462C1"/>
          </w:rPr>
          <w:t>Publicado en la Gaceta del Gobierno el 24 de agosto de</w:t>
        </w:r>
      </w:hyperlink>
      <w:r>
        <w:rPr>
          <w:color w:val="0462C1"/>
          <w:w w:val="110"/>
        </w:rPr>
        <w:t xml:space="preserve"> </w:t>
      </w:r>
      <w:hyperlink r:id="rId12">
        <w:r>
          <w:rPr>
            <w:color w:val="0462C1"/>
            <w:w w:val="110"/>
            <w:u w:val="single" w:color="0462C1"/>
          </w:rPr>
          <w:t>2015</w:t>
        </w:r>
      </w:hyperlink>
      <w:r>
        <w:rPr>
          <w:w w:val="110"/>
        </w:rPr>
        <w:t>, entrando en vigor al día siguiente de su publicación en el Periódico Oficial "Gaceta  del  Gobierno" del Estado de</w:t>
      </w:r>
      <w:r>
        <w:rPr>
          <w:spacing w:val="45"/>
          <w:w w:val="110"/>
        </w:rPr>
        <w:t xml:space="preserve"> </w:t>
      </w:r>
      <w:r>
        <w:rPr>
          <w:w w:val="110"/>
        </w:rPr>
        <w:t>México.</w:t>
      </w:r>
    </w:p>
    <w:p w:rsidR="009627A3" w:rsidRDefault="009627A3">
      <w:pPr>
        <w:pStyle w:val="Textoindependiente"/>
        <w:rPr>
          <w:sz w:val="21"/>
        </w:rPr>
      </w:pPr>
    </w:p>
    <w:p w:rsidR="009627A3" w:rsidRDefault="00E35D77">
      <w:pPr>
        <w:pStyle w:val="Textoindependiente"/>
        <w:spacing w:line="247" w:lineRule="auto"/>
        <w:ind w:left="112" w:right="114"/>
        <w:jc w:val="both"/>
      </w:pPr>
      <w:r>
        <w:rPr>
          <w:b/>
          <w:w w:val="105"/>
        </w:rPr>
        <w:t>DECRETO</w:t>
      </w:r>
      <w:r>
        <w:rPr>
          <w:b/>
          <w:spacing w:val="-5"/>
          <w:w w:val="105"/>
        </w:rPr>
        <w:t xml:space="preserve"> </w:t>
      </w:r>
      <w:r>
        <w:rPr>
          <w:b/>
          <w:w w:val="105"/>
        </w:rPr>
        <w:t>NÚMERO</w:t>
      </w:r>
      <w:r>
        <w:rPr>
          <w:b/>
          <w:spacing w:val="-7"/>
          <w:w w:val="105"/>
        </w:rPr>
        <w:t xml:space="preserve"> </w:t>
      </w:r>
      <w:r>
        <w:rPr>
          <w:b/>
          <w:w w:val="105"/>
        </w:rPr>
        <w:t>178</w:t>
      </w:r>
      <w:r>
        <w:rPr>
          <w:b/>
          <w:spacing w:val="-5"/>
          <w:w w:val="105"/>
        </w:rPr>
        <w:t xml:space="preserve"> </w:t>
      </w:r>
      <w:r>
        <w:rPr>
          <w:b/>
          <w:w w:val="105"/>
        </w:rPr>
        <w:t>EN</w:t>
      </w:r>
      <w:r>
        <w:rPr>
          <w:b/>
          <w:spacing w:val="-6"/>
          <w:w w:val="105"/>
        </w:rPr>
        <w:t xml:space="preserve"> </w:t>
      </w:r>
      <w:r>
        <w:rPr>
          <w:b/>
          <w:spacing w:val="3"/>
          <w:w w:val="105"/>
        </w:rPr>
        <w:t>SU</w:t>
      </w:r>
      <w:r>
        <w:rPr>
          <w:b/>
          <w:spacing w:val="-6"/>
          <w:w w:val="105"/>
        </w:rPr>
        <w:t xml:space="preserve"> </w:t>
      </w:r>
      <w:r>
        <w:rPr>
          <w:b/>
          <w:w w:val="105"/>
        </w:rPr>
        <w:t>ARTÍCULO</w:t>
      </w:r>
      <w:r>
        <w:rPr>
          <w:b/>
          <w:spacing w:val="-7"/>
          <w:w w:val="105"/>
        </w:rPr>
        <w:t xml:space="preserve"> </w:t>
      </w:r>
      <w:r>
        <w:rPr>
          <w:b/>
          <w:w w:val="105"/>
        </w:rPr>
        <w:t>VIGÉSIMO</w:t>
      </w:r>
      <w:r>
        <w:rPr>
          <w:b/>
          <w:spacing w:val="-5"/>
          <w:w w:val="105"/>
        </w:rPr>
        <w:t xml:space="preserve"> </w:t>
      </w:r>
      <w:r>
        <w:rPr>
          <w:b/>
          <w:w w:val="105"/>
        </w:rPr>
        <w:t>NOVENO.</w:t>
      </w:r>
      <w:r>
        <w:rPr>
          <w:b/>
          <w:spacing w:val="-4"/>
          <w:w w:val="105"/>
        </w:rPr>
        <w:t xml:space="preserve"> </w:t>
      </w:r>
      <w:r>
        <w:rPr>
          <w:w w:val="105"/>
        </w:rPr>
        <w:t>Por</w:t>
      </w:r>
      <w:r>
        <w:rPr>
          <w:spacing w:val="-4"/>
          <w:w w:val="105"/>
        </w:rPr>
        <w:t xml:space="preserve"> </w:t>
      </w:r>
      <w:r>
        <w:rPr>
          <w:w w:val="105"/>
        </w:rPr>
        <w:t>el</w:t>
      </w:r>
      <w:r>
        <w:rPr>
          <w:spacing w:val="-4"/>
          <w:w w:val="105"/>
        </w:rPr>
        <w:t xml:space="preserve"> </w:t>
      </w:r>
      <w:r>
        <w:rPr>
          <w:w w:val="105"/>
        </w:rPr>
        <w:t>que</w:t>
      </w:r>
      <w:r>
        <w:rPr>
          <w:spacing w:val="-5"/>
          <w:w w:val="105"/>
        </w:rPr>
        <w:t xml:space="preserve"> </w:t>
      </w:r>
      <w:r>
        <w:rPr>
          <w:w w:val="105"/>
        </w:rPr>
        <w:t>se</w:t>
      </w:r>
      <w:r>
        <w:rPr>
          <w:spacing w:val="-5"/>
          <w:w w:val="105"/>
        </w:rPr>
        <w:t xml:space="preserve"> </w:t>
      </w:r>
      <w:r>
        <w:rPr>
          <w:w w:val="105"/>
        </w:rPr>
        <w:t>reforma</w:t>
      </w:r>
      <w:r>
        <w:rPr>
          <w:spacing w:val="-5"/>
          <w:w w:val="105"/>
        </w:rPr>
        <w:t xml:space="preserve"> </w:t>
      </w:r>
      <w:r>
        <w:rPr>
          <w:w w:val="105"/>
        </w:rPr>
        <w:t>el</w:t>
      </w:r>
      <w:r>
        <w:rPr>
          <w:spacing w:val="-4"/>
          <w:w w:val="105"/>
        </w:rPr>
        <w:t xml:space="preserve"> </w:t>
      </w:r>
      <w:r>
        <w:rPr>
          <w:w w:val="105"/>
        </w:rPr>
        <w:t xml:space="preserve">artículo </w:t>
      </w:r>
      <w:r>
        <w:rPr>
          <w:w w:val="110"/>
        </w:rPr>
        <w:t xml:space="preserve">77 y el párrafo segundo del artículo 87 de la Ley de Contratación Pública del Estado de México y Municipios. </w:t>
      </w:r>
      <w:hyperlink r:id="rId13">
        <w:r>
          <w:rPr>
            <w:color w:val="0462C1"/>
            <w:w w:val="110"/>
            <w:u w:val="single" w:color="0462C1"/>
          </w:rPr>
          <w:t>Publicado en el Periódico Oficial “Gaceta del Gobierno” el 20 de diciembre de 2016</w:t>
        </w:r>
      </w:hyperlink>
      <w:r>
        <w:rPr>
          <w:w w:val="110"/>
        </w:rPr>
        <w:t>, entrando</w:t>
      </w:r>
      <w:r>
        <w:rPr>
          <w:spacing w:val="3"/>
          <w:w w:val="110"/>
        </w:rPr>
        <w:t xml:space="preserve"> </w:t>
      </w:r>
      <w:r>
        <w:rPr>
          <w:w w:val="110"/>
        </w:rPr>
        <w:t>en</w:t>
      </w:r>
      <w:r>
        <w:rPr>
          <w:spacing w:val="5"/>
          <w:w w:val="110"/>
        </w:rPr>
        <w:t xml:space="preserve"> </w:t>
      </w:r>
      <w:r>
        <w:rPr>
          <w:w w:val="110"/>
        </w:rPr>
        <w:t>vigor</w:t>
      </w:r>
      <w:r>
        <w:rPr>
          <w:spacing w:val="6"/>
          <w:w w:val="110"/>
        </w:rPr>
        <w:t xml:space="preserve"> </w:t>
      </w:r>
      <w:r>
        <w:rPr>
          <w:w w:val="110"/>
        </w:rPr>
        <w:t>al</w:t>
      </w:r>
      <w:r>
        <w:rPr>
          <w:spacing w:val="5"/>
          <w:w w:val="110"/>
        </w:rPr>
        <w:t xml:space="preserve"> </w:t>
      </w:r>
      <w:r>
        <w:rPr>
          <w:w w:val="110"/>
        </w:rPr>
        <w:t>día</w:t>
      </w:r>
      <w:r>
        <w:rPr>
          <w:spacing w:val="6"/>
          <w:w w:val="110"/>
        </w:rPr>
        <w:t xml:space="preserve"> </w:t>
      </w:r>
      <w:r>
        <w:rPr>
          <w:w w:val="110"/>
        </w:rPr>
        <w:t>siguiente</w:t>
      </w:r>
      <w:r>
        <w:rPr>
          <w:spacing w:val="7"/>
          <w:w w:val="110"/>
        </w:rPr>
        <w:t xml:space="preserve"> </w:t>
      </w:r>
      <w:r>
        <w:rPr>
          <w:w w:val="110"/>
        </w:rPr>
        <w:t>de</w:t>
      </w:r>
      <w:r>
        <w:rPr>
          <w:spacing w:val="4"/>
          <w:w w:val="110"/>
        </w:rPr>
        <w:t xml:space="preserve"> </w:t>
      </w:r>
      <w:r>
        <w:rPr>
          <w:w w:val="110"/>
        </w:rPr>
        <w:t>su</w:t>
      </w:r>
      <w:r>
        <w:rPr>
          <w:spacing w:val="4"/>
          <w:w w:val="110"/>
        </w:rPr>
        <w:t xml:space="preserve"> </w:t>
      </w:r>
      <w:r>
        <w:rPr>
          <w:w w:val="110"/>
        </w:rPr>
        <w:t>publicación</w:t>
      </w:r>
      <w:r>
        <w:rPr>
          <w:spacing w:val="5"/>
          <w:w w:val="110"/>
        </w:rPr>
        <w:t xml:space="preserve"> </w:t>
      </w:r>
      <w:r>
        <w:rPr>
          <w:w w:val="110"/>
        </w:rPr>
        <w:t>en</w:t>
      </w:r>
      <w:r>
        <w:rPr>
          <w:spacing w:val="4"/>
          <w:w w:val="110"/>
        </w:rPr>
        <w:t xml:space="preserve"> </w:t>
      </w:r>
      <w:r>
        <w:rPr>
          <w:w w:val="110"/>
        </w:rPr>
        <w:t>el</w:t>
      </w:r>
      <w:r>
        <w:rPr>
          <w:spacing w:val="5"/>
          <w:w w:val="110"/>
        </w:rPr>
        <w:t xml:space="preserve"> </w:t>
      </w:r>
      <w:r>
        <w:rPr>
          <w:w w:val="110"/>
        </w:rPr>
        <w:t>Periódico</w:t>
      </w:r>
      <w:r>
        <w:rPr>
          <w:spacing w:val="6"/>
          <w:w w:val="110"/>
        </w:rPr>
        <w:t xml:space="preserve"> </w:t>
      </w:r>
      <w:r>
        <w:rPr>
          <w:w w:val="110"/>
        </w:rPr>
        <w:t>Oficial</w:t>
      </w:r>
      <w:r>
        <w:rPr>
          <w:spacing w:val="7"/>
          <w:w w:val="110"/>
        </w:rPr>
        <w:t xml:space="preserve"> </w:t>
      </w:r>
      <w:r>
        <w:rPr>
          <w:w w:val="110"/>
        </w:rPr>
        <w:t>"Gaceta</w:t>
      </w:r>
      <w:r>
        <w:rPr>
          <w:spacing w:val="4"/>
          <w:w w:val="110"/>
        </w:rPr>
        <w:t xml:space="preserve"> </w:t>
      </w:r>
      <w:r>
        <w:rPr>
          <w:w w:val="110"/>
        </w:rPr>
        <w:t>del</w:t>
      </w:r>
      <w:r>
        <w:rPr>
          <w:spacing w:val="5"/>
          <w:w w:val="110"/>
        </w:rPr>
        <w:t xml:space="preserve"> </w:t>
      </w:r>
      <w:r>
        <w:rPr>
          <w:w w:val="110"/>
        </w:rPr>
        <w:t>Gobierno".</w:t>
      </w:r>
    </w:p>
    <w:p w:rsidR="009627A3" w:rsidRDefault="009627A3">
      <w:pPr>
        <w:pStyle w:val="Textoindependiente"/>
        <w:spacing w:before="10"/>
      </w:pPr>
    </w:p>
    <w:p w:rsidR="009627A3" w:rsidRDefault="00E35D77">
      <w:pPr>
        <w:spacing w:line="249" w:lineRule="auto"/>
        <w:ind w:left="112" w:right="110"/>
        <w:jc w:val="both"/>
        <w:rPr>
          <w:sz w:val="20"/>
        </w:rPr>
      </w:pPr>
      <w:r>
        <w:rPr>
          <w:b/>
          <w:w w:val="110"/>
          <w:sz w:val="20"/>
        </w:rPr>
        <w:t>DECRETO</w:t>
      </w:r>
      <w:r>
        <w:rPr>
          <w:b/>
          <w:spacing w:val="-28"/>
          <w:w w:val="110"/>
          <w:sz w:val="20"/>
        </w:rPr>
        <w:t xml:space="preserve"> </w:t>
      </w:r>
      <w:r>
        <w:rPr>
          <w:b/>
          <w:w w:val="110"/>
          <w:sz w:val="20"/>
        </w:rPr>
        <w:t>NÚMERO</w:t>
      </w:r>
      <w:r>
        <w:rPr>
          <w:b/>
          <w:spacing w:val="-28"/>
          <w:w w:val="110"/>
          <w:sz w:val="20"/>
        </w:rPr>
        <w:t xml:space="preserve"> </w:t>
      </w:r>
      <w:r>
        <w:rPr>
          <w:b/>
          <w:w w:val="110"/>
          <w:sz w:val="20"/>
        </w:rPr>
        <w:t>267</w:t>
      </w:r>
      <w:r>
        <w:rPr>
          <w:b/>
          <w:spacing w:val="-26"/>
          <w:w w:val="110"/>
          <w:sz w:val="20"/>
        </w:rPr>
        <w:t xml:space="preserve"> </w:t>
      </w:r>
      <w:r>
        <w:rPr>
          <w:b/>
          <w:w w:val="110"/>
          <w:sz w:val="20"/>
        </w:rPr>
        <w:t>EN</w:t>
      </w:r>
      <w:r>
        <w:rPr>
          <w:b/>
          <w:spacing w:val="-27"/>
          <w:w w:val="110"/>
          <w:sz w:val="20"/>
        </w:rPr>
        <w:t xml:space="preserve"> </w:t>
      </w:r>
      <w:r>
        <w:rPr>
          <w:b/>
          <w:w w:val="110"/>
          <w:sz w:val="20"/>
        </w:rPr>
        <w:t>SU</w:t>
      </w:r>
      <w:r>
        <w:rPr>
          <w:b/>
          <w:spacing w:val="-27"/>
          <w:w w:val="110"/>
          <w:sz w:val="20"/>
        </w:rPr>
        <w:t xml:space="preserve"> </w:t>
      </w:r>
      <w:r>
        <w:rPr>
          <w:b/>
          <w:w w:val="110"/>
          <w:sz w:val="20"/>
        </w:rPr>
        <w:t>ARTÍCULO</w:t>
      </w:r>
      <w:r>
        <w:rPr>
          <w:b/>
          <w:spacing w:val="-28"/>
          <w:w w:val="110"/>
          <w:sz w:val="20"/>
        </w:rPr>
        <w:t xml:space="preserve"> </w:t>
      </w:r>
      <w:r>
        <w:rPr>
          <w:b/>
          <w:w w:val="110"/>
          <w:sz w:val="20"/>
        </w:rPr>
        <w:t>TERCERO.</w:t>
      </w:r>
      <w:r>
        <w:rPr>
          <w:b/>
          <w:spacing w:val="-27"/>
          <w:w w:val="110"/>
          <w:sz w:val="20"/>
        </w:rPr>
        <w:t xml:space="preserve"> </w:t>
      </w:r>
      <w:r>
        <w:rPr>
          <w:w w:val="110"/>
          <w:sz w:val="20"/>
        </w:rPr>
        <w:t>Por</w:t>
      </w:r>
      <w:r>
        <w:rPr>
          <w:spacing w:val="-26"/>
          <w:w w:val="110"/>
          <w:sz w:val="20"/>
        </w:rPr>
        <w:t xml:space="preserve"> </w:t>
      </w:r>
      <w:r>
        <w:rPr>
          <w:w w:val="110"/>
          <w:sz w:val="20"/>
        </w:rPr>
        <w:t>el</w:t>
      </w:r>
      <w:r>
        <w:rPr>
          <w:spacing w:val="-25"/>
          <w:w w:val="110"/>
          <w:sz w:val="20"/>
        </w:rPr>
        <w:t xml:space="preserve"> </w:t>
      </w:r>
      <w:r>
        <w:rPr>
          <w:w w:val="110"/>
          <w:sz w:val="20"/>
        </w:rPr>
        <w:t>que</w:t>
      </w:r>
      <w:r>
        <w:rPr>
          <w:spacing w:val="-26"/>
          <w:w w:val="110"/>
          <w:sz w:val="20"/>
        </w:rPr>
        <w:t xml:space="preserve"> </w:t>
      </w:r>
      <w:r>
        <w:rPr>
          <w:w w:val="110"/>
          <w:sz w:val="20"/>
        </w:rPr>
        <w:t>se</w:t>
      </w:r>
      <w:r>
        <w:rPr>
          <w:spacing w:val="-27"/>
          <w:w w:val="110"/>
          <w:sz w:val="20"/>
        </w:rPr>
        <w:t xml:space="preserve"> </w:t>
      </w:r>
      <w:r>
        <w:rPr>
          <w:w w:val="110"/>
          <w:sz w:val="20"/>
        </w:rPr>
        <w:t>adicionan</w:t>
      </w:r>
      <w:r>
        <w:rPr>
          <w:spacing w:val="-26"/>
          <w:w w:val="110"/>
          <w:sz w:val="20"/>
        </w:rPr>
        <w:t xml:space="preserve"> </w:t>
      </w:r>
      <w:r>
        <w:rPr>
          <w:w w:val="110"/>
          <w:sz w:val="20"/>
        </w:rPr>
        <w:t>los</w:t>
      </w:r>
      <w:r>
        <w:rPr>
          <w:spacing w:val="-26"/>
          <w:w w:val="110"/>
          <w:sz w:val="20"/>
        </w:rPr>
        <w:t xml:space="preserve"> </w:t>
      </w:r>
      <w:r>
        <w:rPr>
          <w:w w:val="110"/>
          <w:sz w:val="20"/>
        </w:rPr>
        <w:t>párrafos</w:t>
      </w:r>
      <w:r>
        <w:rPr>
          <w:spacing w:val="-26"/>
          <w:w w:val="110"/>
          <w:sz w:val="20"/>
        </w:rPr>
        <w:t xml:space="preserve"> </w:t>
      </w:r>
      <w:r>
        <w:rPr>
          <w:w w:val="110"/>
          <w:sz w:val="20"/>
        </w:rPr>
        <w:t>cuarto y</w:t>
      </w:r>
      <w:r>
        <w:rPr>
          <w:spacing w:val="7"/>
          <w:w w:val="110"/>
          <w:sz w:val="20"/>
        </w:rPr>
        <w:t xml:space="preserve"> </w:t>
      </w:r>
      <w:r>
        <w:rPr>
          <w:w w:val="110"/>
          <w:sz w:val="20"/>
        </w:rPr>
        <w:t>quinto</w:t>
      </w:r>
      <w:r>
        <w:rPr>
          <w:spacing w:val="8"/>
          <w:w w:val="110"/>
          <w:sz w:val="20"/>
        </w:rPr>
        <w:t xml:space="preserve"> </w:t>
      </w:r>
      <w:r>
        <w:rPr>
          <w:w w:val="110"/>
          <w:sz w:val="20"/>
        </w:rPr>
        <w:t>al</w:t>
      </w:r>
      <w:r>
        <w:rPr>
          <w:spacing w:val="7"/>
          <w:w w:val="110"/>
          <w:sz w:val="20"/>
        </w:rPr>
        <w:t xml:space="preserve"> </w:t>
      </w:r>
      <w:r>
        <w:rPr>
          <w:w w:val="110"/>
          <w:sz w:val="20"/>
        </w:rPr>
        <w:t>artículo</w:t>
      </w:r>
      <w:r>
        <w:rPr>
          <w:spacing w:val="8"/>
          <w:w w:val="110"/>
          <w:sz w:val="20"/>
        </w:rPr>
        <w:t xml:space="preserve"> </w:t>
      </w:r>
      <w:r>
        <w:rPr>
          <w:w w:val="110"/>
          <w:sz w:val="20"/>
        </w:rPr>
        <w:t>4</w:t>
      </w:r>
      <w:r>
        <w:rPr>
          <w:spacing w:val="8"/>
          <w:w w:val="110"/>
          <w:sz w:val="20"/>
        </w:rPr>
        <w:t xml:space="preserve"> </w:t>
      </w:r>
      <w:r>
        <w:rPr>
          <w:w w:val="110"/>
          <w:sz w:val="20"/>
        </w:rPr>
        <w:t>de</w:t>
      </w:r>
      <w:r>
        <w:rPr>
          <w:spacing w:val="8"/>
          <w:w w:val="110"/>
          <w:sz w:val="20"/>
        </w:rPr>
        <w:t xml:space="preserve"> </w:t>
      </w:r>
      <w:r>
        <w:rPr>
          <w:w w:val="110"/>
          <w:sz w:val="20"/>
        </w:rPr>
        <w:t>la</w:t>
      </w:r>
      <w:r>
        <w:rPr>
          <w:spacing w:val="7"/>
          <w:w w:val="110"/>
          <w:sz w:val="20"/>
        </w:rPr>
        <w:t xml:space="preserve"> </w:t>
      </w:r>
      <w:r>
        <w:rPr>
          <w:w w:val="110"/>
          <w:sz w:val="20"/>
        </w:rPr>
        <w:t>Ley</w:t>
      </w:r>
      <w:r>
        <w:rPr>
          <w:spacing w:val="8"/>
          <w:w w:val="110"/>
          <w:sz w:val="20"/>
        </w:rPr>
        <w:t xml:space="preserve"> </w:t>
      </w:r>
      <w:r>
        <w:rPr>
          <w:w w:val="110"/>
          <w:sz w:val="20"/>
        </w:rPr>
        <w:t>de</w:t>
      </w:r>
      <w:r>
        <w:rPr>
          <w:spacing w:val="7"/>
          <w:w w:val="110"/>
          <w:sz w:val="20"/>
        </w:rPr>
        <w:t xml:space="preserve"> </w:t>
      </w:r>
      <w:r>
        <w:rPr>
          <w:w w:val="110"/>
          <w:sz w:val="20"/>
        </w:rPr>
        <w:t>Contratación</w:t>
      </w:r>
      <w:r>
        <w:rPr>
          <w:spacing w:val="10"/>
          <w:w w:val="110"/>
          <w:sz w:val="20"/>
        </w:rPr>
        <w:t xml:space="preserve"> </w:t>
      </w:r>
      <w:r>
        <w:rPr>
          <w:w w:val="110"/>
          <w:sz w:val="20"/>
        </w:rPr>
        <w:t>Pública</w:t>
      </w:r>
      <w:r>
        <w:rPr>
          <w:spacing w:val="8"/>
          <w:w w:val="110"/>
          <w:sz w:val="20"/>
        </w:rPr>
        <w:t xml:space="preserve"> </w:t>
      </w:r>
      <w:r>
        <w:rPr>
          <w:w w:val="110"/>
          <w:sz w:val="20"/>
        </w:rPr>
        <w:t>del</w:t>
      </w:r>
      <w:r>
        <w:rPr>
          <w:spacing w:val="7"/>
          <w:w w:val="110"/>
          <w:sz w:val="20"/>
        </w:rPr>
        <w:t xml:space="preserve"> </w:t>
      </w:r>
      <w:r>
        <w:rPr>
          <w:w w:val="110"/>
          <w:sz w:val="20"/>
        </w:rPr>
        <w:t>Estado</w:t>
      </w:r>
      <w:r>
        <w:rPr>
          <w:spacing w:val="8"/>
          <w:w w:val="110"/>
          <w:sz w:val="20"/>
        </w:rPr>
        <w:t xml:space="preserve"> </w:t>
      </w:r>
      <w:r>
        <w:rPr>
          <w:w w:val="110"/>
          <w:sz w:val="20"/>
        </w:rPr>
        <w:t>de</w:t>
      </w:r>
      <w:r>
        <w:rPr>
          <w:spacing w:val="9"/>
          <w:w w:val="110"/>
          <w:sz w:val="20"/>
        </w:rPr>
        <w:t xml:space="preserve"> </w:t>
      </w:r>
      <w:r>
        <w:rPr>
          <w:w w:val="110"/>
          <w:sz w:val="20"/>
        </w:rPr>
        <w:t>México</w:t>
      </w:r>
      <w:r>
        <w:rPr>
          <w:spacing w:val="6"/>
          <w:w w:val="110"/>
          <w:sz w:val="20"/>
        </w:rPr>
        <w:t xml:space="preserve"> </w:t>
      </w:r>
      <w:r>
        <w:rPr>
          <w:w w:val="110"/>
          <w:sz w:val="20"/>
        </w:rPr>
        <w:t>y</w:t>
      </w:r>
      <w:r>
        <w:rPr>
          <w:spacing w:val="8"/>
          <w:w w:val="110"/>
          <w:sz w:val="20"/>
        </w:rPr>
        <w:t xml:space="preserve"> </w:t>
      </w:r>
      <w:r>
        <w:rPr>
          <w:w w:val="110"/>
          <w:sz w:val="20"/>
        </w:rPr>
        <w:t>Municipios.</w:t>
      </w:r>
      <w:r>
        <w:rPr>
          <w:spacing w:val="8"/>
          <w:w w:val="110"/>
          <w:sz w:val="20"/>
        </w:rPr>
        <w:t xml:space="preserve"> </w:t>
      </w:r>
      <w:hyperlink r:id="rId14">
        <w:r>
          <w:rPr>
            <w:color w:val="0462C1"/>
            <w:w w:val="110"/>
            <w:sz w:val="20"/>
            <w:u w:val="single" w:color="0462C1"/>
          </w:rPr>
          <w:t>Publicado</w:t>
        </w:r>
      </w:hyperlink>
    </w:p>
    <w:p w:rsidR="009627A3" w:rsidRDefault="00E35D77">
      <w:pPr>
        <w:pStyle w:val="Textoindependiente"/>
        <w:spacing w:line="247" w:lineRule="auto"/>
        <w:ind w:left="112" w:right="110"/>
        <w:jc w:val="both"/>
      </w:pPr>
      <w:hyperlink r:id="rId15">
        <w:r>
          <w:rPr>
            <w:rFonts w:ascii="Times New Roman" w:hAnsi="Times New Roman"/>
            <w:color w:val="0462C1"/>
            <w:w w:val="99"/>
            <w:u w:val="single" w:color="0462C1"/>
          </w:rPr>
          <w:t xml:space="preserve"> </w:t>
        </w:r>
        <w:r>
          <w:rPr>
            <w:color w:val="0462C1"/>
            <w:w w:val="110"/>
            <w:u w:val="single" w:color="0462C1"/>
          </w:rPr>
          <w:t>en el P</w:t>
        </w:r>
        <w:r>
          <w:rPr>
            <w:color w:val="0462C1"/>
            <w:w w:val="110"/>
            <w:u w:val="single" w:color="0462C1"/>
          </w:rPr>
          <w:t xml:space="preserve">eriódico Oficial “Gaceta del Gobierno” el </w:t>
        </w:r>
        <w:r>
          <w:rPr>
            <w:color w:val="0462C1"/>
            <w:w w:val="120"/>
            <w:u w:val="single" w:color="0462C1"/>
          </w:rPr>
          <w:t xml:space="preserve">15 </w:t>
        </w:r>
        <w:r>
          <w:rPr>
            <w:color w:val="0462C1"/>
            <w:w w:val="110"/>
            <w:u w:val="single" w:color="0462C1"/>
          </w:rPr>
          <w:t>de diciembre de 2017</w:t>
        </w:r>
      </w:hyperlink>
      <w:r>
        <w:rPr>
          <w:w w:val="110"/>
        </w:rPr>
        <w:t xml:space="preserve">, entrando en vigor el </w:t>
      </w:r>
      <w:r>
        <w:rPr>
          <w:w w:val="120"/>
        </w:rPr>
        <w:t xml:space="preserve">1 </w:t>
      </w:r>
      <w:r>
        <w:rPr>
          <w:w w:val="110"/>
        </w:rPr>
        <w:t>de enero de 2018.</w:t>
      </w:r>
    </w:p>
    <w:p w:rsidR="009627A3" w:rsidRDefault="009627A3">
      <w:pPr>
        <w:pStyle w:val="Textoindependiente"/>
        <w:spacing w:before="6"/>
      </w:pPr>
    </w:p>
    <w:p w:rsidR="009627A3" w:rsidRDefault="00E35D77" w:rsidP="00A8369D">
      <w:pPr>
        <w:spacing w:line="247" w:lineRule="auto"/>
        <w:ind w:left="112" w:right="111"/>
        <w:jc w:val="both"/>
      </w:pPr>
      <w:r>
        <w:rPr>
          <w:b/>
          <w:w w:val="110"/>
          <w:sz w:val="20"/>
        </w:rPr>
        <w:t>DECRETO</w:t>
      </w:r>
      <w:r>
        <w:rPr>
          <w:b/>
          <w:spacing w:val="-18"/>
          <w:w w:val="110"/>
          <w:sz w:val="20"/>
        </w:rPr>
        <w:t xml:space="preserve"> </w:t>
      </w:r>
      <w:r>
        <w:rPr>
          <w:b/>
          <w:w w:val="110"/>
          <w:sz w:val="20"/>
        </w:rPr>
        <w:t>NÚMERO</w:t>
      </w:r>
      <w:r>
        <w:rPr>
          <w:b/>
          <w:spacing w:val="-17"/>
          <w:w w:val="110"/>
          <w:sz w:val="20"/>
        </w:rPr>
        <w:t xml:space="preserve"> </w:t>
      </w:r>
      <w:r>
        <w:rPr>
          <w:b/>
          <w:w w:val="110"/>
          <w:sz w:val="20"/>
        </w:rPr>
        <w:t>11</w:t>
      </w:r>
      <w:r>
        <w:rPr>
          <w:b/>
          <w:spacing w:val="-16"/>
          <w:w w:val="110"/>
          <w:sz w:val="20"/>
        </w:rPr>
        <w:t xml:space="preserve"> </w:t>
      </w:r>
      <w:r>
        <w:rPr>
          <w:b/>
          <w:w w:val="110"/>
          <w:sz w:val="20"/>
        </w:rPr>
        <w:t>EN</w:t>
      </w:r>
      <w:r>
        <w:rPr>
          <w:b/>
          <w:spacing w:val="-18"/>
          <w:w w:val="110"/>
          <w:sz w:val="20"/>
        </w:rPr>
        <w:t xml:space="preserve"> </w:t>
      </w:r>
      <w:r>
        <w:rPr>
          <w:b/>
          <w:w w:val="110"/>
          <w:sz w:val="20"/>
        </w:rPr>
        <w:t>SU</w:t>
      </w:r>
      <w:r>
        <w:rPr>
          <w:b/>
          <w:spacing w:val="-17"/>
          <w:w w:val="110"/>
          <w:sz w:val="20"/>
        </w:rPr>
        <w:t xml:space="preserve"> </w:t>
      </w:r>
      <w:r>
        <w:rPr>
          <w:b/>
          <w:w w:val="110"/>
          <w:sz w:val="20"/>
        </w:rPr>
        <w:t>ARTÍCULO</w:t>
      </w:r>
      <w:r>
        <w:rPr>
          <w:b/>
          <w:spacing w:val="-17"/>
          <w:w w:val="110"/>
          <w:sz w:val="20"/>
        </w:rPr>
        <w:t xml:space="preserve"> </w:t>
      </w:r>
      <w:r>
        <w:rPr>
          <w:b/>
          <w:w w:val="110"/>
          <w:sz w:val="20"/>
        </w:rPr>
        <w:t>TERCERO.</w:t>
      </w:r>
      <w:r>
        <w:rPr>
          <w:b/>
          <w:spacing w:val="-16"/>
          <w:w w:val="110"/>
          <w:sz w:val="20"/>
        </w:rPr>
        <w:t xml:space="preserve"> </w:t>
      </w:r>
      <w:r>
        <w:rPr>
          <w:w w:val="110"/>
          <w:sz w:val="20"/>
        </w:rPr>
        <w:t>Por</w:t>
      </w:r>
      <w:r>
        <w:rPr>
          <w:spacing w:val="-16"/>
          <w:w w:val="110"/>
          <w:sz w:val="20"/>
        </w:rPr>
        <w:t xml:space="preserve"> </w:t>
      </w:r>
      <w:r>
        <w:rPr>
          <w:w w:val="110"/>
          <w:sz w:val="20"/>
        </w:rPr>
        <w:t>el</w:t>
      </w:r>
      <w:r>
        <w:rPr>
          <w:spacing w:val="-16"/>
          <w:w w:val="110"/>
          <w:sz w:val="20"/>
        </w:rPr>
        <w:t xml:space="preserve"> </w:t>
      </w:r>
      <w:r>
        <w:rPr>
          <w:w w:val="110"/>
          <w:sz w:val="20"/>
        </w:rPr>
        <w:t>que</w:t>
      </w:r>
      <w:r>
        <w:rPr>
          <w:spacing w:val="-16"/>
          <w:w w:val="110"/>
          <w:sz w:val="20"/>
        </w:rPr>
        <w:t xml:space="preserve"> </w:t>
      </w:r>
      <w:r>
        <w:rPr>
          <w:w w:val="110"/>
          <w:sz w:val="20"/>
        </w:rPr>
        <w:t>se</w:t>
      </w:r>
      <w:r>
        <w:rPr>
          <w:spacing w:val="-15"/>
          <w:w w:val="110"/>
          <w:sz w:val="20"/>
        </w:rPr>
        <w:t xml:space="preserve"> </w:t>
      </w:r>
      <w:r>
        <w:rPr>
          <w:w w:val="110"/>
          <w:sz w:val="20"/>
        </w:rPr>
        <w:t>adiciona</w:t>
      </w:r>
      <w:r>
        <w:rPr>
          <w:spacing w:val="-17"/>
          <w:w w:val="110"/>
          <w:sz w:val="20"/>
        </w:rPr>
        <w:t xml:space="preserve"> </w:t>
      </w:r>
      <w:r>
        <w:rPr>
          <w:w w:val="110"/>
          <w:sz w:val="20"/>
        </w:rPr>
        <w:t>el</w:t>
      </w:r>
      <w:r>
        <w:rPr>
          <w:spacing w:val="-16"/>
          <w:w w:val="110"/>
          <w:sz w:val="20"/>
        </w:rPr>
        <w:t xml:space="preserve"> </w:t>
      </w:r>
      <w:r>
        <w:rPr>
          <w:w w:val="110"/>
          <w:sz w:val="20"/>
        </w:rPr>
        <w:t>artículo</w:t>
      </w:r>
      <w:r>
        <w:rPr>
          <w:spacing w:val="-16"/>
          <w:w w:val="110"/>
          <w:sz w:val="20"/>
        </w:rPr>
        <w:t xml:space="preserve"> </w:t>
      </w:r>
      <w:r>
        <w:rPr>
          <w:w w:val="110"/>
          <w:sz w:val="20"/>
        </w:rPr>
        <w:t>88</w:t>
      </w:r>
      <w:r>
        <w:rPr>
          <w:spacing w:val="-16"/>
          <w:w w:val="110"/>
          <w:sz w:val="20"/>
        </w:rPr>
        <w:t xml:space="preserve"> </w:t>
      </w:r>
      <w:r>
        <w:rPr>
          <w:w w:val="110"/>
          <w:sz w:val="20"/>
        </w:rPr>
        <w:t>Bis</w:t>
      </w:r>
      <w:r>
        <w:rPr>
          <w:spacing w:val="-15"/>
          <w:w w:val="110"/>
          <w:sz w:val="20"/>
        </w:rPr>
        <w:t xml:space="preserve"> </w:t>
      </w:r>
      <w:r>
        <w:rPr>
          <w:w w:val="110"/>
          <w:sz w:val="20"/>
        </w:rPr>
        <w:t>a</w:t>
      </w:r>
      <w:r>
        <w:rPr>
          <w:spacing w:val="-16"/>
          <w:w w:val="110"/>
          <w:sz w:val="20"/>
        </w:rPr>
        <w:t xml:space="preserve"> </w:t>
      </w:r>
      <w:r>
        <w:rPr>
          <w:w w:val="110"/>
          <w:sz w:val="20"/>
        </w:rPr>
        <w:t>la Ley de Contratación Pública del Estado de México.</w:t>
      </w:r>
      <w:hyperlink r:id="rId16">
        <w:r>
          <w:rPr>
            <w:color w:val="0462C1"/>
            <w:w w:val="110"/>
            <w:sz w:val="20"/>
            <w:u w:val="single" w:color="0462C1"/>
          </w:rPr>
          <w:t xml:space="preserve"> Publicado en el Periódico Oficial “Gaceta</w:t>
        </w:r>
        <w:r>
          <w:rPr>
            <w:color w:val="0462C1"/>
            <w:spacing w:val="-6"/>
            <w:w w:val="110"/>
            <w:sz w:val="20"/>
            <w:u w:val="single" w:color="0462C1"/>
          </w:rPr>
          <w:t xml:space="preserve"> </w:t>
        </w:r>
        <w:r>
          <w:rPr>
            <w:color w:val="0462C1"/>
            <w:w w:val="110"/>
            <w:sz w:val="20"/>
            <w:u w:val="single" w:color="0462C1"/>
          </w:rPr>
          <w:t>del</w:t>
        </w:r>
      </w:hyperlink>
      <w:r w:rsidR="00A8369D">
        <w:rPr>
          <w:color w:val="0462C1"/>
          <w:w w:val="110"/>
          <w:sz w:val="20"/>
          <w:u w:val="single" w:color="0462C1"/>
        </w:rPr>
        <w:t xml:space="preserve"> </w:t>
      </w:r>
      <w:hyperlink r:id="rId17">
        <w:r>
          <w:rPr>
            <w:rFonts w:ascii="Times New Roman" w:hAnsi="Times New Roman"/>
            <w:color w:val="0462C1"/>
            <w:w w:val="99"/>
            <w:u w:val="single" w:color="0462C1"/>
          </w:rPr>
          <w:t xml:space="preserve"> </w:t>
        </w:r>
        <w:r>
          <w:rPr>
            <w:color w:val="0462C1"/>
            <w:w w:val="110"/>
            <w:u w:val="single" w:color="0462C1"/>
          </w:rPr>
          <w:t>Gobierno” el 21 de diciembre de 2018</w:t>
        </w:r>
        <w:r>
          <w:rPr>
            <w:w w:val="110"/>
          </w:rPr>
          <w:t>,</w:t>
        </w:r>
      </w:hyperlink>
      <w:r>
        <w:rPr>
          <w:w w:val="110"/>
        </w:rPr>
        <w:t xml:space="preserve"> entrando en vigor al día siguiente de su publicación en el Periódico Oficial “Gaceta del Gobierno”.</w:t>
      </w:r>
      <w:bookmarkStart w:id="0" w:name="_GoBack"/>
      <w:bookmarkEnd w:id="0"/>
    </w:p>
    <w:sectPr w:rsidR="009627A3">
      <w:pgSz w:w="12240" w:h="15840"/>
      <w:pgMar w:top="1680" w:right="1020" w:bottom="1120" w:left="1020" w:header="708" w:footer="9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77" w:rsidRDefault="00E35D77">
      <w:r>
        <w:separator/>
      </w:r>
    </w:p>
  </w:endnote>
  <w:endnote w:type="continuationSeparator" w:id="0">
    <w:p w:rsidR="00E35D77" w:rsidRDefault="00E3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A3" w:rsidRDefault="00E35D77">
    <w:pPr>
      <w:pStyle w:val="Textoindependiente"/>
      <w:spacing w:line="14" w:lineRule="auto"/>
    </w:pPr>
    <w:r>
      <w:rPr>
        <w:noProof/>
        <w:lang w:bidi="ar-SA"/>
      </w:rPr>
      <w:drawing>
        <wp:anchor distT="0" distB="0" distL="0" distR="0" simplePos="0" relativeHeight="268407239" behindDoc="1" locked="0" layoutInCell="1" allowOverlap="1">
          <wp:simplePos x="0" y="0"/>
          <wp:positionH relativeFrom="page">
            <wp:posOffset>1089660</wp:posOffset>
          </wp:positionH>
          <wp:positionV relativeFrom="page">
            <wp:posOffset>9287509</wp:posOffset>
          </wp:positionV>
          <wp:extent cx="5589904" cy="819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5589904" cy="8191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138.35pt;margin-top:736.85pt;width:317.25pt;height:11.45pt;z-index:-28192;mso-position-horizontal-relative:page;mso-position-vertical-relative:page" filled="f" stroked="f">
          <v:textbox inset="0,0,0,0">
            <w:txbxContent>
              <w:p w:rsidR="009627A3" w:rsidRDefault="00E35D77">
                <w:pPr>
                  <w:spacing w:before="24"/>
                  <w:ind w:left="20"/>
                  <w:rPr>
                    <w:b/>
                    <w:sz w:val="16"/>
                  </w:rPr>
                </w:pPr>
                <w:r>
                  <w:rPr>
                    <w:b/>
                    <w:sz w:val="16"/>
                  </w:rPr>
                  <w:t>LEY</w:t>
                </w:r>
                <w:r>
                  <w:rPr>
                    <w:b/>
                    <w:spacing w:val="-14"/>
                    <w:sz w:val="16"/>
                  </w:rPr>
                  <w:t xml:space="preserve"> </w:t>
                </w:r>
                <w:r>
                  <w:rPr>
                    <w:b/>
                    <w:sz w:val="16"/>
                  </w:rPr>
                  <w:t>DE</w:t>
                </w:r>
                <w:r>
                  <w:rPr>
                    <w:b/>
                    <w:spacing w:val="-15"/>
                    <w:sz w:val="16"/>
                  </w:rPr>
                  <w:t xml:space="preserve"> </w:t>
                </w:r>
                <w:r>
                  <w:rPr>
                    <w:b/>
                    <w:sz w:val="16"/>
                  </w:rPr>
                  <w:t>CONTRATACIÓN</w:t>
                </w:r>
                <w:r>
                  <w:rPr>
                    <w:b/>
                    <w:spacing w:val="-15"/>
                    <w:sz w:val="16"/>
                  </w:rPr>
                  <w:t xml:space="preserve"> </w:t>
                </w:r>
                <w:r>
                  <w:rPr>
                    <w:b/>
                    <w:sz w:val="16"/>
                  </w:rPr>
                  <w:t>PÚBLICA</w:t>
                </w:r>
                <w:r>
                  <w:rPr>
                    <w:b/>
                    <w:spacing w:val="-15"/>
                    <w:sz w:val="16"/>
                  </w:rPr>
                  <w:t xml:space="preserve"> </w:t>
                </w:r>
                <w:r>
                  <w:rPr>
                    <w:b/>
                    <w:sz w:val="16"/>
                  </w:rPr>
                  <w:t>DEL</w:t>
                </w:r>
                <w:r>
                  <w:rPr>
                    <w:b/>
                    <w:spacing w:val="-14"/>
                    <w:sz w:val="16"/>
                  </w:rPr>
                  <w:t xml:space="preserve"> </w:t>
                </w:r>
                <w:r>
                  <w:rPr>
                    <w:b/>
                    <w:sz w:val="16"/>
                  </w:rPr>
                  <w:t>ESTADO</w:t>
                </w:r>
                <w:r>
                  <w:rPr>
                    <w:b/>
                    <w:spacing w:val="-15"/>
                    <w:sz w:val="16"/>
                  </w:rPr>
                  <w:t xml:space="preserve"> </w:t>
                </w:r>
                <w:r>
                  <w:rPr>
                    <w:b/>
                    <w:sz w:val="16"/>
                  </w:rPr>
                  <w:t>DE</w:t>
                </w:r>
                <w:r>
                  <w:rPr>
                    <w:b/>
                    <w:spacing w:val="-14"/>
                    <w:sz w:val="16"/>
                  </w:rPr>
                  <w:t xml:space="preserve"> </w:t>
                </w:r>
                <w:r>
                  <w:rPr>
                    <w:b/>
                    <w:sz w:val="16"/>
                  </w:rPr>
                  <w:t>MÉXICO</w:t>
                </w:r>
                <w:r>
                  <w:rPr>
                    <w:b/>
                    <w:spacing w:val="-15"/>
                    <w:sz w:val="16"/>
                  </w:rPr>
                  <w:t xml:space="preserve"> </w:t>
                </w:r>
                <w:r>
                  <w:rPr>
                    <w:b/>
                    <w:sz w:val="16"/>
                  </w:rPr>
                  <w:t>Y</w:t>
                </w:r>
                <w:r>
                  <w:rPr>
                    <w:b/>
                    <w:spacing w:val="-15"/>
                    <w:sz w:val="16"/>
                  </w:rPr>
                  <w:t xml:space="preserve"> </w:t>
                </w:r>
                <w:r>
                  <w:rPr>
                    <w:b/>
                    <w:sz w:val="16"/>
                  </w:rPr>
                  <w:t>MUNICIPIOS</w:t>
                </w:r>
              </w:p>
            </w:txbxContent>
          </v:textbox>
          <w10:wrap anchorx="page" anchory="page"/>
        </v:shape>
      </w:pict>
    </w:r>
    <w:r>
      <w:pict>
        <v:shape id="_x0000_s2049" type="#_x0000_t202" style="position:absolute;margin-left:543.4pt;margin-top:746.3pt;width:14.1pt;height:11.45pt;z-index:-28168;mso-position-horizontal-relative:page;mso-position-vertical-relative:page" filled="f" stroked="f">
          <v:textbox inset="0,0,0,0">
            <w:txbxContent>
              <w:p w:rsidR="009627A3" w:rsidRDefault="00E35D77">
                <w:pPr>
                  <w:spacing w:before="24"/>
                  <w:ind w:left="40"/>
                  <w:rPr>
                    <w:sz w:val="16"/>
                  </w:rPr>
                </w:pPr>
                <w:r>
                  <w:fldChar w:fldCharType="begin"/>
                </w:r>
                <w:r>
                  <w:rPr>
                    <w:w w:val="120"/>
                    <w:sz w:val="16"/>
                  </w:rPr>
                  <w:instrText xml:space="preserve"> PAGE </w:instrText>
                </w:r>
                <w:r>
                  <w:fldChar w:fldCharType="separate"/>
                </w:r>
                <w:r w:rsidR="00A8369D">
                  <w:rPr>
                    <w:noProof/>
                    <w:w w:val="120"/>
                    <w:sz w:val="16"/>
                  </w:rPr>
                  <w:t>33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77" w:rsidRDefault="00E35D77">
      <w:r>
        <w:separator/>
      </w:r>
    </w:p>
  </w:footnote>
  <w:footnote w:type="continuationSeparator" w:id="0">
    <w:p w:rsidR="00E35D77" w:rsidRDefault="00E35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A3" w:rsidRDefault="00E35D77">
    <w:pPr>
      <w:pStyle w:val="Textoindependiente"/>
      <w:spacing w:line="14" w:lineRule="auto"/>
    </w:pPr>
    <w:r>
      <w:rPr>
        <w:noProof/>
        <w:lang w:bidi="ar-SA"/>
      </w:rPr>
      <w:drawing>
        <wp:anchor distT="0" distB="0" distL="0" distR="0" simplePos="0" relativeHeight="268407215" behindDoc="1" locked="0" layoutInCell="1" allowOverlap="1">
          <wp:simplePos x="0" y="0"/>
          <wp:positionH relativeFrom="page">
            <wp:posOffset>1106169</wp:posOffset>
          </wp:positionH>
          <wp:positionV relativeFrom="page">
            <wp:posOffset>449580</wp:posOffset>
          </wp:positionV>
          <wp:extent cx="5558155" cy="6216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17C"/>
    <w:multiLevelType w:val="hybridMultilevel"/>
    <w:tmpl w:val="A85EB43C"/>
    <w:lvl w:ilvl="0" w:tplc="FC32C8AC">
      <w:start w:val="1"/>
      <w:numFmt w:val="upperRoman"/>
      <w:lvlText w:val="%1."/>
      <w:lvlJc w:val="left"/>
      <w:pPr>
        <w:ind w:left="112" w:hanging="222"/>
        <w:jc w:val="left"/>
      </w:pPr>
      <w:rPr>
        <w:rFonts w:ascii="Georgia" w:eastAsia="Georgia" w:hAnsi="Georgia" w:cs="Georgia" w:hint="default"/>
        <w:b/>
        <w:bCs/>
        <w:spacing w:val="-1"/>
        <w:w w:val="95"/>
        <w:sz w:val="20"/>
        <w:szCs w:val="20"/>
        <w:lang w:val="es-MX" w:eastAsia="es-MX" w:bidi="es-MX"/>
      </w:rPr>
    </w:lvl>
    <w:lvl w:ilvl="1" w:tplc="E522CEB0">
      <w:numFmt w:val="bullet"/>
      <w:lvlText w:val="•"/>
      <w:lvlJc w:val="left"/>
      <w:pPr>
        <w:ind w:left="1128" w:hanging="222"/>
      </w:pPr>
      <w:rPr>
        <w:rFonts w:hint="default"/>
        <w:lang w:val="es-MX" w:eastAsia="es-MX" w:bidi="es-MX"/>
      </w:rPr>
    </w:lvl>
    <w:lvl w:ilvl="2" w:tplc="B1A0C092">
      <w:numFmt w:val="bullet"/>
      <w:lvlText w:val="•"/>
      <w:lvlJc w:val="left"/>
      <w:pPr>
        <w:ind w:left="2136" w:hanging="222"/>
      </w:pPr>
      <w:rPr>
        <w:rFonts w:hint="default"/>
        <w:lang w:val="es-MX" w:eastAsia="es-MX" w:bidi="es-MX"/>
      </w:rPr>
    </w:lvl>
    <w:lvl w:ilvl="3" w:tplc="564C3B44">
      <w:numFmt w:val="bullet"/>
      <w:lvlText w:val="•"/>
      <w:lvlJc w:val="left"/>
      <w:pPr>
        <w:ind w:left="3144" w:hanging="222"/>
      </w:pPr>
      <w:rPr>
        <w:rFonts w:hint="default"/>
        <w:lang w:val="es-MX" w:eastAsia="es-MX" w:bidi="es-MX"/>
      </w:rPr>
    </w:lvl>
    <w:lvl w:ilvl="4" w:tplc="14FC4DA0">
      <w:numFmt w:val="bullet"/>
      <w:lvlText w:val="•"/>
      <w:lvlJc w:val="left"/>
      <w:pPr>
        <w:ind w:left="4152" w:hanging="222"/>
      </w:pPr>
      <w:rPr>
        <w:rFonts w:hint="default"/>
        <w:lang w:val="es-MX" w:eastAsia="es-MX" w:bidi="es-MX"/>
      </w:rPr>
    </w:lvl>
    <w:lvl w:ilvl="5" w:tplc="598005AA">
      <w:numFmt w:val="bullet"/>
      <w:lvlText w:val="•"/>
      <w:lvlJc w:val="left"/>
      <w:pPr>
        <w:ind w:left="5160" w:hanging="222"/>
      </w:pPr>
      <w:rPr>
        <w:rFonts w:hint="default"/>
        <w:lang w:val="es-MX" w:eastAsia="es-MX" w:bidi="es-MX"/>
      </w:rPr>
    </w:lvl>
    <w:lvl w:ilvl="6" w:tplc="92401534">
      <w:numFmt w:val="bullet"/>
      <w:lvlText w:val="•"/>
      <w:lvlJc w:val="left"/>
      <w:pPr>
        <w:ind w:left="6168" w:hanging="222"/>
      </w:pPr>
      <w:rPr>
        <w:rFonts w:hint="default"/>
        <w:lang w:val="es-MX" w:eastAsia="es-MX" w:bidi="es-MX"/>
      </w:rPr>
    </w:lvl>
    <w:lvl w:ilvl="7" w:tplc="ADF2BAE0">
      <w:numFmt w:val="bullet"/>
      <w:lvlText w:val="•"/>
      <w:lvlJc w:val="left"/>
      <w:pPr>
        <w:ind w:left="7176" w:hanging="222"/>
      </w:pPr>
      <w:rPr>
        <w:rFonts w:hint="default"/>
        <w:lang w:val="es-MX" w:eastAsia="es-MX" w:bidi="es-MX"/>
      </w:rPr>
    </w:lvl>
    <w:lvl w:ilvl="8" w:tplc="9CE0D0AC">
      <w:numFmt w:val="bullet"/>
      <w:lvlText w:val="•"/>
      <w:lvlJc w:val="left"/>
      <w:pPr>
        <w:ind w:left="8184" w:hanging="222"/>
      </w:pPr>
      <w:rPr>
        <w:rFonts w:hint="default"/>
        <w:lang w:val="es-MX" w:eastAsia="es-MX" w:bidi="es-MX"/>
      </w:rPr>
    </w:lvl>
  </w:abstractNum>
  <w:abstractNum w:abstractNumId="1" w15:restartNumberingAfterBreak="0">
    <w:nsid w:val="112C6AB9"/>
    <w:multiLevelType w:val="hybridMultilevel"/>
    <w:tmpl w:val="22706CE2"/>
    <w:lvl w:ilvl="0" w:tplc="88C6B9AA">
      <w:start w:val="1"/>
      <w:numFmt w:val="upperRoman"/>
      <w:lvlText w:val="%1."/>
      <w:lvlJc w:val="left"/>
      <w:pPr>
        <w:ind w:left="112" w:hanging="212"/>
        <w:jc w:val="left"/>
      </w:pPr>
      <w:rPr>
        <w:rFonts w:ascii="Georgia" w:eastAsia="Georgia" w:hAnsi="Georgia" w:cs="Georgia" w:hint="default"/>
        <w:b/>
        <w:bCs/>
        <w:spacing w:val="-1"/>
        <w:w w:val="95"/>
        <w:sz w:val="20"/>
        <w:szCs w:val="20"/>
        <w:lang w:val="es-MX" w:eastAsia="es-MX" w:bidi="es-MX"/>
      </w:rPr>
    </w:lvl>
    <w:lvl w:ilvl="1" w:tplc="64EE89B2">
      <w:numFmt w:val="bullet"/>
      <w:lvlText w:val="•"/>
      <w:lvlJc w:val="left"/>
      <w:pPr>
        <w:ind w:left="1128" w:hanging="212"/>
      </w:pPr>
      <w:rPr>
        <w:rFonts w:hint="default"/>
        <w:lang w:val="es-MX" w:eastAsia="es-MX" w:bidi="es-MX"/>
      </w:rPr>
    </w:lvl>
    <w:lvl w:ilvl="2" w:tplc="DDF6B0AC">
      <w:numFmt w:val="bullet"/>
      <w:lvlText w:val="•"/>
      <w:lvlJc w:val="left"/>
      <w:pPr>
        <w:ind w:left="2136" w:hanging="212"/>
      </w:pPr>
      <w:rPr>
        <w:rFonts w:hint="default"/>
        <w:lang w:val="es-MX" w:eastAsia="es-MX" w:bidi="es-MX"/>
      </w:rPr>
    </w:lvl>
    <w:lvl w:ilvl="3" w:tplc="5ED218C0">
      <w:numFmt w:val="bullet"/>
      <w:lvlText w:val="•"/>
      <w:lvlJc w:val="left"/>
      <w:pPr>
        <w:ind w:left="3144" w:hanging="212"/>
      </w:pPr>
      <w:rPr>
        <w:rFonts w:hint="default"/>
        <w:lang w:val="es-MX" w:eastAsia="es-MX" w:bidi="es-MX"/>
      </w:rPr>
    </w:lvl>
    <w:lvl w:ilvl="4" w:tplc="060E9E24">
      <w:numFmt w:val="bullet"/>
      <w:lvlText w:val="•"/>
      <w:lvlJc w:val="left"/>
      <w:pPr>
        <w:ind w:left="4152" w:hanging="212"/>
      </w:pPr>
      <w:rPr>
        <w:rFonts w:hint="default"/>
        <w:lang w:val="es-MX" w:eastAsia="es-MX" w:bidi="es-MX"/>
      </w:rPr>
    </w:lvl>
    <w:lvl w:ilvl="5" w:tplc="5D24BE00">
      <w:numFmt w:val="bullet"/>
      <w:lvlText w:val="•"/>
      <w:lvlJc w:val="left"/>
      <w:pPr>
        <w:ind w:left="5160" w:hanging="212"/>
      </w:pPr>
      <w:rPr>
        <w:rFonts w:hint="default"/>
        <w:lang w:val="es-MX" w:eastAsia="es-MX" w:bidi="es-MX"/>
      </w:rPr>
    </w:lvl>
    <w:lvl w:ilvl="6" w:tplc="88246D5C">
      <w:numFmt w:val="bullet"/>
      <w:lvlText w:val="•"/>
      <w:lvlJc w:val="left"/>
      <w:pPr>
        <w:ind w:left="6168" w:hanging="212"/>
      </w:pPr>
      <w:rPr>
        <w:rFonts w:hint="default"/>
        <w:lang w:val="es-MX" w:eastAsia="es-MX" w:bidi="es-MX"/>
      </w:rPr>
    </w:lvl>
    <w:lvl w:ilvl="7" w:tplc="E43A00CA">
      <w:numFmt w:val="bullet"/>
      <w:lvlText w:val="•"/>
      <w:lvlJc w:val="left"/>
      <w:pPr>
        <w:ind w:left="7176" w:hanging="212"/>
      </w:pPr>
      <w:rPr>
        <w:rFonts w:hint="default"/>
        <w:lang w:val="es-MX" w:eastAsia="es-MX" w:bidi="es-MX"/>
      </w:rPr>
    </w:lvl>
    <w:lvl w:ilvl="8" w:tplc="B718CA88">
      <w:numFmt w:val="bullet"/>
      <w:lvlText w:val="•"/>
      <w:lvlJc w:val="left"/>
      <w:pPr>
        <w:ind w:left="8184" w:hanging="212"/>
      </w:pPr>
      <w:rPr>
        <w:rFonts w:hint="default"/>
        <w:lang w:val="es-MX" w:eastAsia="es-MX" w:bidi="es-MX"/>
      </w:rPr>
    </w:lvl>
  </w:abstractNum>
  <w:abstractNum w:abstractNumId="2" w15:restartNumberingAfterBreak="0">
    <w:nsid w:val="14663C98"/>
    <w:multiLevelType w:val="hybridMultilevel"/>
    <w:tmpl w:val="C8ECBE92"/>
    <w:lvl w:ilvl="0" w:tplc="8B84EC3A">
      <w:start w:val="1"/>
      <w:numFmt w:val="upperRoman"/>
      <w:lvlText w:val="%1."/>
      <w:lvlJc w:val="left"/>
      <w:pPr>
        <w:ind w:left="112" w:hanging="212"/>
        <w:jc w:val="left"/>
      </w:pPr>
      <w:rPr>
        <w:rFonts w:ascii="Georgia" w:eastAsia="Georgia" w:hAnsi="Georgia" w:cs="Georgia" w:hint="default"/>
        <w:b/>
        <w:bCs/>
        <w:spacing w:val="-1"/>
        <w:w w:val="95"/>
        <w:sz w:val="20"/>
        <w:szCs w:val="20"/>
        <w:lang w:val="es-MX" w:eastAsia="es-MX" w:bidi="es-MX"/>
      </w:rPr>
    </w:lvl>
    <w:lvl w:ilvl="1" w:tplc="164016F8">
      <w:numFmt w:val="bullet"/>
      <w:lvlText w:val="•"/>
      <w:lvlJc w:val="left"/>
      <w:pPr>
        <w:ind w:left="1128" w:hanging="212"/>
      </w:pPr>
      <w:rPr>
        <w:rFonts w:hint="default"/>
        <w:lang w:val="es-MX" w:eastAsia="es-MX" w:bidi="es-MX"/>
      </w:rPr>
    </w:lvl>
    <w:lvl w:ilvl="2" w:tplc="AAFC2CF0">
      <w:numFmt w:val="bullet"/>
      <w:lvlText w:val="•"/>
      <w:lvlJc w:val="left"/>
      <w:pPr>
        <w:ind w:left="2136" w:hanging="212"/>
      </w:pPr>
      <w:rPr>
        <w:rFonts w:hint="default"/>
        <w:lang w:val="es-MX" w:eastAsia="es-MX" w:bidi="es-MX"/>
      </w:rPr>
    </w:lvl>
    <w:lvl w:ilvl="3" w:tplc="468CC8E2">
      <w:numFmt w:val="bullet"/>
      <w:lvlText w:val="•"/>
      <w:lvlJc w:val="left"/>
      <w:pPr>
        <w:ind w:left="3144" w:hanging="212"/>
      </w:pPr>
      <w:rPr>
        <w:rFonts w:hint="default"/>
        <w:lang w:val="es-MX" w:eastAsia="es-MX" w:bidi="es-MX"/>
      </w:rPr>
    </w:lvl>
    <w:lvl w:ilvl="4" w:tplc="3E06EF1C">
      <w:numFmt w:val="bullet"/>
      <w:lvlText w:val="•"/>
      <w:lvlJc w:val="left"/>
      <w:pPr>
        <w:ind w:left="4152" w:hanging="212"/>
      </w:pPr>
      <w:rPr>
        <w:rFonts w:hint="default"/>
        <w:lang w:val="es-MX" w:eastAsia="es-MX" w:bidi="es-MX"/>
      </w:rPr>
    </w:lvl>
    <w:lvl w:ilvl="5" w:tplc="B97EA026">
      <w:numFmt w:val="bullet"/>
      <w:lvlText w:val="•"/>
      <w:lvlJc w:val="left"/>
      <w:pPr>
        <w:ind w:left="5160" w:hanging="212"/>
      </w:pPr>
      <w:rPr>
        <w:rFonts w:hint="default"/>
        <w:lang w:val="es-MX" w:eastAsia="es-MX" w:bidi="es-MX"/>
      </w:rPr>
    </w:lvl>
    <w:lvl w:ilvl="6" w:tplc="4F921FCE">
      <w:numFmt w:val="bullet"/>
      <w:lvlText w:val="•"/>
      <w:lvlJc w:val="left"/>
      <w:pPr>
        <w:ind w:left="6168" w:hanging="212"/>
      </w:pPr>
      <w:rPr>
        <w:rFonts w:hint="default"/>
        <w:lang w:val="es-MX" w:eastAsia="es-MX" w:bidi="es-MX"/>
      </w:rPr>
    </w:lvl>
    <w:lvl w:ilvl="7" w:tplc="6B8EA06A">
      <w:numFmt w:val="bullet"/>
      <w:lvlText w:val="•"/>
      <w:lvlJc w:val="left"/>
      <w:pPr>
        <w:ind w:left="7176" w:hanging="212"/>
      </w:pPr>
      <w:rPr>
        <w:rFonts w:hint="default"/>
        <w:lang w:val="es-MX" w:eastAsia="es-MX" w:bidi="es-MX"/>
      </w:rPr>
    </w:lvl>
    <w:lvl w:ilvl="8" w:tplc="848ED1A6">
      <w:numFmt w:val="bullet"/>
      <w:lvlText w:val="•"/>
      <w:lvlJc w:val="left"/>
      <w:pPr>
        <w:ind w:left="8184" w:hanging="212"/>
      </w:pPr>
      <w:rPr>
        <w:rFonts w:hint="default"/>
        <w:lang w:val="es-MX" w:eastAsia="es-MX" w:bidi="es-MX"/>
      </w:rPr>
    </w:lvl>
  </w:abstractNum>
  <w:abstractNum w:abstractNumId="3" w15:restartNumberingAfterBreak="0">
    <w:nsid w:val="172D54F2"/>
    <w:multiLevelType w:val="hybridMultilevel"/>
    <w:tmpl w:val="454AA17A"/>
    <w:lvl w:ilvl="0" w:tplc="5518DD9E">
      <w:start w:val="1"/>
      <w:numFmt w:val="upperRoman"/>
      <w:lvlText w:val="%1."/>
      <w:lvlJc w:val="left"/>
      <w:pPr>
        <w:ind w:left="112" w:hanging="284"/>
        <w:jc w:val="left"/>
      </w:pPr>
      <w:rPr>
        <w:rFonts w:ascii="Georgia" w:eastAsia="Georgia" w:hAnsi="Georgia" w:cs="Georgia" w:hint="default"/>
        <w:b/>
        <w:bCs/>
        <w:spacing w:val="-1"/>
        <w:w w:val="95"/>
        <w:sz w:val="20"/>
        <w:szCs w:val="20"/>
        <w:lang w:val="es-MX" w:eastAsia="es-MX" w:bidi="es-MX"/>
      </w:rPr>
    </w:lvl>
    <w:lvl w:ilvl="1" w:tplc="A7E2F330">
      <w:numFmt w:val="bullet"/>
      <w:lvlText w:val="•"/>
      <w:lvlJc w:val="left"/>
      <w:pPr>
        <w:ind w:left="1128" w:hanging="284"/>
      </w:pPr>
      <w:rPr>
        <w:rFonts w:hint="default"/>
        <w:lang w:val="es-MX" w:eastAsia="es-MX" w:bidi="es-MX"/>
      </w:rPr>
    </w:lvl>
    <w:lvl w:ilvl="2" w:tplc="256CF638">
      <w:numFmt w:val="bullet"/>
      <w:lvlText w:val="•"/>
      <w:lvlJc w:val="left"/>
      <w:pPr>
        <w:ind w:left="2136" w:hanging="284"/>
      </w:pPr>
      <w:rPr>
        <w:rFonts w:hint="default"/>
        <w:lang w:val="es-MX" w:eastAsia="es-MX" w:bidi="es-MX"/>
      </w:rPr>
    </w:lvl>
    <w:lvl w:ilvl="3" w:tplc="5C2A1A10">
      <w:numFmt w:val="bullet"/>
      <w:lvlText w:val="•"/>
      <w:lvlJc w:val="left"/>
      <w:pPr>
        <w:ind w:left="3144" w:hanging="284"/>
      </w:pPr>
      <w:rPr>
        <w:rFonts w:hint="default"/>
        <w:lang w:val="es-MX" w:eastAsia="es-MX" w:bidi="es-MX"/>
      </w:rPr>
    </w:lvl>
    <w:lvl w:ilvl="4" w:tplc="3E221830">
      <w:numFmt w:val="bullet"/>
      <w:lvlText w:val="•"/>
      <w:lvlJc w:val="left"/>
      <w:pPr>
        <w:ind w:left="4152" w:hanging="284"/>
      </w:pPr>
      <w:rPr>
        <w:rFonts w:hint="default"/>
        <w:lang w:val="es-MX" w:eastAsia="es-MX" w:bidi="es-MX"/>
      </w:rPr>
    </w:lvl>
    <w:lvl w:ilvl="5" w:tplc="3C0042C8">
      <w:numFmt w:val="bullet"/>
      <w:lvlText w:val="•"/>
      <w:lvlJc w:val="left"/>
      <w:pPr>
        <w:ind w:left="5160" w:hanging="284"/>
      </w:pPr>
      <w:rPr>
        <w:rFonts w:hint="default"/>
        <w:lang w:val="es-MX" w:eastAsia="es-MX" w:bidi="es-MX"/>
      </w:rPr>
    </w:lvl>
    <w:lvl w:ilvl="6" w:tplc="87426FA0">
      <w:numFmt w:val="bullet"/>
      <w:lvlText w:val="•"/>
      <w:lvlJc w:val="left"/>
      <w:pPr>
        <w:ind w:left="6168" w:hanging="284"/>
      </w:pPr>
      <w:rPr>
        <w:rFonts w:hint="default"/>
        <w:lang w:val="es-MX" w:eastAsia="es-MX" w:bidi="es-MX"/>
      </w:rPr>
    </w:lvl>
    <w:lvl w:ilvl="7" w:tplc="C9EAB1C8">
      <w:numFmt w:val="bullet"/>
      <w:lvlText w:val="•"/>
      <w:lvlJc w:val="left"/>
      <w:pPr>
        <w:ind w:left="7176" w:hanging="284"/>
      </w:pPr>
      <w:rPr>
        <w:rFonts w:hint="default"/>
        <w:lang w:val="es-MX" w:eastAsia="es-MX" w:bidi="es-MX"/>
      </w:rPr>
    </w:lvl>
    <w:lvl w:ilvl="8" w:tplc="C06A4904">
      <w:numFmt w:val="bullet"/>
      <w:lvlText w:val="•"/>
      <w:lvlJc w:val="left"/>
      <w:pPr>
        <w:ind w:left="8184" w:hanging="284"/>
      </w:pPr>
      <w:rPr>
        <w:rFonts w:hint="default"/>
        <w:lang w:val="es-MX" w:eastAsia="es-MX" w:bidi="es-MX"/>
      </w:rPr>
    </w:lvl>
  </w:abstractNum>
  <w:abstractNum w:abstractNumId="4" w15:restartNumberingAfterBreak="0">
    <w:nsid w:val="1BE71103"/>
    <w:multiLevelType w:val="hybridMultilevel"/>
    <w:tmpl w:val="A664FB46"/>
    <w:lvl w:ilvl="0" w:tplc="5912825E">
      <w:start w:val="1"/>
      <w:numFmt w:val="upperRoman"/>
      <w:lvlText w:val="%1."/>
      <w:lvlJc w:val="left"/>
      <w:pPr>
        <w:ind w:left="112" w:hanging="255"/>
        <w:jc w:val="left"/>
      </w:pPr>
      <w:rPr>
        <w:rFonts w:ascii="Georgia" w:eastAsia="Georgia" w:hAnsi="Georgia" w:cs="Georgia" w:hint="default"/>
        <w:b/>
        <w:bCs/>
        <w:spacing w:val="-1"/>
        <w:w w:val="95"/>
        <w:sz w:val="20"/>
        <w:szCs w:val="20"/>
        <w:lang w:val="es-MX" w:eastAsia="es-MX" w:bidi="es-MX"/>
      </w:rPr>
    </w:lvl>
    <w:lvl w:ilvl="1" w:tplc="B94C1280">
      <w:numFmt w:val="bullet"/>
      <w:lvlText w:val="•"/>
      <w:lvlJc w:val="left"/>
      <w:pPr>
        <w:ind w:left="1128" w:hanging="255"/>
      </w:pPr>
      <w:rPr>
        <w:rFonts w:hint="default"/>
        <w:lang w:val="es-MX" w:eastAsia="es-MX" w:bidi="es-MX"/>
      </w:rPr>
    </w:lvl>
    <w:lvl w:ilvl="2" w:tplc="3FE0FCCC">
      <w:numFmt w:val="bullet"/>
      <w:lvlText w:val="•"/>
      <w:lvlJc w:val="left"/>
      <w:pPr>
        <w:ind w:left="2136" w:hanging="255"/>
      </w:pPr>
      <w:rPr>
        <w:rFonts w:hint="default"/>
        <w:lang w:val="es-MX" w:eastAsia="es-MX" w:bidi="es-MX"/>
      </w:rPr>
    </w:lvl>
    <w:lvl w:ilvl="3" w:tplc="CF768D28">
      <w:numFmt w:val="bullet"/>
      <w:lvlText w:val="•"/>
      <w:lvlJc w:val="left"/>
      <w:pPr>
        <w:ind w:left="3144" w:hanging="255"/>
      </w:pPr>
      <w:rPr>
        <w:rFonts w:hint="default"/>
        <w:lang w:val="es-MX" w:eastAsia="es-MX" w:bidi="es-MX"/>
      </w:rPr>
    </w:lvl>
    <w:lvl w:ilvl="4" w:tplc="AB0205BE">
      <w:numFmt w:val="bullet"/>
      <w:lvlText w:val="•"/>
      <w:lvlJc w:val="left"/>
      <w:pPr>
        <w:ind w:left="4152" w:hanging="255"/>
      </w:pPr>
      <w:rPr>
        <w:rFonts w:hint="default"/>
        <w:lang w:val="es-MX" w:eastAsia="es-MX" w:bidi="es-MX"/>
      </w:rPr>
    </w:lvl>
    <w:lvl w:ilvl="5" w:tplc="ABEC2F62">
      <w:numFmt w:val="bullet"/>
      <w:lvlText w:val="•"/>
      <w:lvlJc w:val="left"/>
      <w:pPr>
        <w:ind w:left="5160" w:hanging="255"/>
      </w:pPr>
      <w:rPr>
        <w:rFonts w:hint="default"/>
        <w:lang w:val="es-MX" w:eastAsia="es-MX" w:bidi="es-MX"/>
      </w:rPr>
    </w:lvl>
    <w:lvl w:ilvl="6" w:tplc="0C5EF096">
      <w:numFmt w:val="bullet"/>
      <w:lvlText w:val="•"/>
      <w:lvlJc w:val="left"/>
      <w:pPr>
        <w:ind w:left="6168" w:hanging="255"/>
      </w:pPr>
      <w:rPr>
        <w:rFonts w:hint="default"/>
        <w:lang w:val="es-MX" w:eastAsia="es-MX" w:bidi="es-MX"/>
      </w:rPr>
    </w:lvl>
    <w:lvl w:ilvl="7" w:tplc="4C6893C0">
      <w:numFmt w:val="bullet"/>
      <w:lvlText w:val="•"/>
      <w:lvlJc w:val="left"/>
      <w:pPr>
        <w:ind w:left="7176" w:hanging="255"/>
      </w:pPr>
      <w:rPr>
        <w:rFonts w:hint="default"/>
        <w:lang w:val="es-MX" w:eastAsia="es-MX" w:bidi="es-MX"/>
      </w:rPr>
    </w:lvl>
    <w:lvl w:ilvl="8" w:tplc="CD8C3022">
      <w:numFmt w:val="bullet"/>
      <w:lvlText w:val="•"/>
      <w:lvlJc w:val="left"/>
      <w:pPr>
        <w:ind w:left="8184" w:hanging="255"/>
      </w:pPr>
      <w:rPr>
        <w:rFonts w:hint="default"/>
        <w:lang w:val="es-MX" w:eastAsia="es-MX" w:bidi="es-MX"/>
      </w:rPr>
    </w:lvl>
  </w:abstractNum>
  <w:abstractNum w:abstractNumId="5" w15:restartNumberingAfterBreak="0">
    <w:nsid w:val="1C006E6D"/>
    <w:multiLevelType w:val="hybridMultilevel"/>
    <w:tmpl w:val="28686966"/>
    <w:lvl w:ilvl="0" w:tplc="ECC25814">
      <w:start w:val="1"/>
      <w:numFmt w:val="upperRoman"/>
      <w:lvlText w:val="%1."/>
      <w:lvlJc w:val="left"/>
      <w:pPr>
        <w:ind w:left="112" w:hanging="234"/>
        <w:jc w:val="left"/>
      </w:pPr>
      <w:rPr>
        <w:rFonts w:ascii="Georgia" w:eastAsia="Georgia" w:hAnsi="Georgia" w:cs="Georgia" w:hint="default"/>
        <w:b/>
        <w:bCs/>
        <w:spacing w:val="-1"/>
        <w:w w:val="95"/>
        <w:sz w:val="20"/>
        <w:szCs w:val="20"/>
        <w:lang w:val="es-MX" w:eastAsia="es-MX" w:bidi="es-MX"/>
      </w:rPr>
    </w:lvl>
    <w:lvl w:ilvl="1" w:tplc="884438B2">
      <w:numFmt w:val="bullet"/>
      <w:lvlText w:val="•"/>
      <w:lvlJc w:val="left"/>
      <w:pPr>
        <w:ind w:left="1128" w:hanging="234"/>
      </w:pPr>
      <w:rPr>
        <w:rFonts w:hint="default"/>
        <w:lang w:val="es-MX" w:eastAsia="es-MX" w:bidi="es-MX"/>
      </w:rPr>
    </w:lvl>
    <w:lvl w:ilvl="2" w:tplc="896A3050">
      <w:numFmt w:val="bullet"/>
      <w:lvlText w:val="•"/>
      <w:lvlJc w:val="left"/>
      <w:pPr>
        <w:ind w:left="2136" w:hanging="234"/>
      </w:pPr>
      <w:rPr>
        <w:rFonts w:hint="default"/>
        <w:lang w:val="es-MX" w:eastAsia="es-MX" w:bidi="es-MX"/>
      </w:rPr>
    </w:lvl>
    <w:lvl w:ilvl="3" w:tplc="D59A0864">
      <w:numFmt w:val="bullet"/>
      <w:lvlText w:val="•"/>
      <w:lvlJc w:val="left"/>
      <w:pPr>
        <w:ind w:left="3144" w:hanging="234"/>
      </w:pPr>
      <w:rPr>
        <w:rFonts w:hint="default"/>
        <w:lang w:val="es-MX" w:eastAsia="es-MX" w:bidi="es-MX"/>
      </w:rPr>
    </w:lvl>
    <w:lvl w:ilvl="4" w:tplc="52FC122C">
      <w:numFmt w:val="bullet"/>
      <w:lvlText w:val="•"/>
      <w:lvlJc w:val="left"/>
      <w:pPr>
        <w:ind w:left="4152" w:hanging="234"/>
      </w:pPr>
      <w:rPr>
        <w:rFonts w:hint="default"/>
        <w:lang w:val="es-MX" w:eastAsia="es-MX" w:bidi="es-MX"/>
      </w:rPr>
    </w:lvl>
    <w:lvl w:ilvl="5" w:tplc="7430BB9E">
      <w:numFmt w:val="bullet"/>
      <w:lvlText w:val="•"/>
      <w:lvlJc w:val="left"/>
      <w:pPr>
        <w:ind w:left="5160" w:hanging="234"/>
      </w:pPr>
      <w:rPr>
        <w:rFonts w:hint="default"/>
        <w:lang w:val="es-MX" w:eastAsia="es-MX" w:bidi="es-MX"/>
      </w:rPr>
    </w:lvl>
    <w:lvl w:ilvl="6" w:tplc="15B652F8">
      <w:numFmt w:val="bullet"/>
      <w:lvlText w:val="•"/>
      <w:lvlJc w:val="left"/>
      <w:pPr>
        <w:ind w:left="6168" w:hanging="234"/>
      </w:pPr>
      <w:rPr>
        <w:rFonts w:hint="default"/>
        <w:lang w:val="es-MX" w:eastAsia="es-MX" w:bidi="es-MX"/>
      </w:rPr>
    </w:lvl>
    <w:lvl w:ilvl="7" w:tplc="83A4A406">
      <w:numFmt w:val="bullet"/>
      <w:lvlText w:val="•"/>
      <w:lvlJc w:val="left"/>
      <w:pPr>
        <w:ind w:left="7176" w:hanging="234"/>
      </w:pPr>
      <w:rPr>
        <w:rFonts w:hint="default"/>
        <w:lang w:val="es-MX" w:eastAsia="es-MX" w:bidi="es-MX"/>
      </w:rPr>
    </w:lvl>
    <w:lvl w:ilvl="8" w:tplc="1DCA4CF6">
      <w:numFmt w:val="bullet"/>
      <w:lvlText w:val="•"/>
      <w:lvlJc w:val="left"/>
      <w:pPr>
        <w:ind w:left="8184" w:hanging="234"/>
      </w:pPr>
      <w:rPr>
        <w:rFonts w:hint="default"/>
        <w:lang w:val="es-MX" w:eastAsia="es-MX" w:bidi="es-MX"/>
      </w:rPr>
    </w:lvl>
  </w:abstractNum>
  <w:abstractNum w:abstractNumId="6" w15:restartNumberingAfterBreak="0">
    <w:nsid w:val="232F058B"/>
    <w:multiLevelType w:val="hybridMultilevel"/>
    <w:tmpl w:val="A6C43150"/>
    <w:lvl w:ilvl="0" w:tplc="1BAC0966">
      <w:start w:val="1"/>
      <w:numFmt w:val="upperRoman"/>
      <w:lvlText w:val="%1."/>
      <w:lvlJc w:val="left"/>
      <w:pPr>
        <w:ind w:left="112" w:hanging="270"/>
        <w:jc w:val="left"/>
      </w:pPr>
      <w:rPr>
        <w:rFonts w:ascii="Georgia" w:eastAsia="Georgia" w:hAnsi="Georgia" w:cs="Georgia" w:hint="default"/>
        <w:b/>
        <w:bCs/>
        <w:spacing w:val="-1"/>
        <w:w w:val="95"/>
        <w:sz w:val="20"/>
        <w:szCs w:val="20"/>
        <w:lang w:val="es-MX" w:eastAsia="es-MX" w:bidi="es-MX"/>
      </w:rPr>
    </w:lvl>
    <w:lvl w:ilvl="1" w:tplc="10527260">
      <w:numFmt w:val="bullet"/>
      <w:lvlText w:val="•"/>
      <w:lvlJc w:val="left"/>
      <w:pPr>
        <w:ind w:left="1128" w:hanging="270"/>
      </w:pPr>
      <w:rPr>
        <w:rFonts w:hint="default"/>
        <w:lang w:val="es-MX" w:eastAsia="es-MX" w:bidi="es-MX"/>
      </w:rPr>
    </w:lvl>
    <w:lvl w:ilvl="2" w:tplc="44DADF22">
      <w:numFmt w:val="bullet"/>
      <w:lvlText w:val="•"/>
      <w:lvlJc w:val="left"/>
      <w:pPr>
        <w:ind w:left="2136" w:hanging="270"/>
      </w:pPr>
      <w:rPr>
        <w:rFonts w:hint="default"/>
        <w:lang w:val="es-MX" w:eastAsia="es-MX" w:bidi="es-MX"/>
      </w:rPr>
    </w:lvl>
    <w:lvl w:ilvl="3" w:tplc="E0163A20">
      <w:numFmt w:val="bullet"/>
      <w:lvlText w:val="•"/>
      <w:lvlJc w:val="left"/>
      <w:pPr>
        <w:ind w:left="3144" w:hanging="270"/>
      </w:pPr>
      <w:rPr>
        <w:rFonts w:hint="default"/>
        <w:lang w:val="es-MX" w:eastAsia="es-MX" w:bidi="es-MX"/>
      </w:rPr>
    </w:lvl>
    <w:lvl w:ilvl="4" w:tplc="315C2724">
      <w:numFmt w:val="bullet"/>
      <w:lvlText w:val="•"/>
      <w:lvlJc w:val="left"/>
      <w:pPr>
        <w:ind w:left="4152" w:hanging="270"/>
      </w:pPr>
      <w:rPr>
        <w:rFonts w:hint="default"/>
        <w:lang w:val="es-MX" w:eastAsia="es-MX" w:bidi="es-MX"/>
      </w:rPr>
    </w:lvl>
    <w:lvl w:ilvl="5" w:tplc="1C6A7C7A">
      <w:numFmt w:val="bullet"/>
      <w:lvlText w:val="•"/>
      <w:lvlJc w:val="left"/>
      <w:pPr>
        <w:ind w:left="5160" w:hanging="270"/>
      </w:pPr>
      <w:rPr>
        <w:rFonts w:hint="default"/>
        <w:lang w:val="es-MX" w:eastAsia="es-MX" w:bidi="es-MX"/>
      </w:rPr>
    </w:lvl>
    <w:lvl w:ilvl="6" w:tplc="C94E49DA">
      <w:numFmt w:val="bullet"/>
      <w:lvlText w:val="•"/>
      <w:lvlJc w:val="left"/>
      <w:pPr>
        <w:ind w:left="6168" w:hanging="270"/>
      </w:pPr>
      <w:rPr>
        <w:rFonts w:hint="default"/>
        <w:lang w:val="es-MX" w:eastAsia="es-MX" w:bidi="es-MX"/>
      </w:rPr>
    </w:lvl>
    <w:lvl w:ilvl="7" w:tplc="9C32B654">
      <w:numFmt w:val="bullet"/>
      <w:lvlText w:val="•"/>
      <w:lvlJc w:val="left"/>
      <w:pPr>
        <w:ind w:left="7176" w:hanging="270"/>
      </w:pPr>
      <w:rPr>
        <w:rFonts w:hint="default"/>
        <w:lang w:val="es-MX" w:eastAsia="es-MX" w:bidi="es-MX"/>
      </w:rPr>
    </w:lvl>
    <w:lvl w:ilvl="8" w:tplc="6062EDEA">
      <w:numFmt w:val="bullet"/>
      <w:lvlText w:val="•"/>
      <w:lvlJc w:val="left"/>
      <w:pPr>
        <w:ind w:left="8184" w:hanging="270"/>
      </w:pPr>
      <w:rPr>
        <w:rFonts w:hint="default"/>
        <w:lang w:val="es-MX" w:eastAsia="es-MX" w:bidi="es-MX"/>
      </w:rPr>
    </w:lvl>
  </w:abstractNum>
  <w:abstractNum w:abstractNumId="7" w15:restartNumberingAfterBreak="0">
    <w:nsid w:val="36FE5FB5"/>
    <w:multiLevelType w:val="hybridMultilevel"/>
    <w:tmpl w:val="F5FC49CC"/>
    <w:lvl w:ilvl="0" w:tplc="A0F45D4C">
      <w:start w:val="1"/>
      <w:numFmt w:val="upperRoman"/>
      <w:lvlText w:val="%1."/>
      <w:lvlJc w:val="left"/>
      <w:pPr>
        <w:ind w:left="112" w:hanging="212"/>
        <w:jc w:val="left"/>
      </w:pPr>
      <w:rPr>
        <w:rFonts w:ascii="Georgia" w:eastAsia="Georgia" w:hAnsi="Georgia" w:cs="Georgia" w:hint="default"/>
        <w:b/>
        <w:bCs/>
        <w:spacing w:val="-1"/>
        <w:w w:val="95"/>
        <w:sz w:val="20"/>
        <w:szCs w:val="20"/>
        <w:lang w:val="es-MX" w:eastAsia="es-MX" w:bidi="es-MX"/>
      </w:rPr>
    </w:lvl>
    <w:lvl w:ilvl="1" w:tplc="AF946C38">
      <w:numFmt w:val="bullet"/>
      <w:lvlText w:val="•"/>
      <w:lvlJc w:val="left"/>
      <w:pPr>
        <w:ind w:left="1128" w:hanging="212"/>
      </w:pPr>
      <w:rPr>
        <w:rFonts w:hint="default"/>
        <w:lang w:val="es-MX" w:eastAsia="es-MX" w:bidi="es-MX"/>
      </w:rPr>
    </w:lvl>
    <w:lvl w:ilvl="2" w:tplc="08B2FF10">
      <w:numFmt w:val="bullet"/>
      <w:lvlText w:val="•"/>
      <w:lvlJc w:val="left"/>
      <w:pPr>
        <w:ind w:left="2136" w:hanging="212"/>
      </w:pPr>
      <w:rPr>
        <w:rFonts w:hint="default"/>
        <w:lang w:val="es-MX" w:eastAsia="es-MX" w:bidi="es-MX"/>
      </w:rPr>
    </w:lvl>
    <w:lvl w:ilvl="3" w:tplc="A5486DB6">
      <w:numFmt w:val="bullet"/>
      <w:lvlText w:val="•"/>
      <w:lvlJc w:val="left"/>
      <w:pPr>
        <w:ind w:left="3144" w:hanging="212"/>
      </w:pPr>
      <w:rPr>
        <w:rFonts w:hint="default"/>
        <w:lang w:val="es-MX" w:eastAsia="es-MX" w:bidi="es-MX"/>
      </w:rPr>
    </w:lvl>
    <w:lvl w:ilvl="4" w:tplc="7C8A37D2">
      <w:numFmt w:val="bullet"/>
      <w:lvlText w:val="•"/>
      <w:lvlJc w:val="left"/>
      <w:pPr>
        <w:ind w:left="4152" w:hanging="212"/>
      </w:pPr>
      <w:rPr>
        <w:rFonts w:hint="default"/>
        <w:lang w:val="es-MX" w:eastAsia="es-MX" w:bidi="es-MX"/>
      </w:rPr>
    </w:lvl>
    <w:lvl w:ilvl="5" w:tplc="FCF4E768">
      <w:numFmt w:val="bullet"/>
      <w:lvlText w:val="•"/>
      <w:lvlJc w:val="left"/>
      <w:pPr>
        <w:ind w:left="5160" w:hanging="212"/>
      </w:pPr>
      <w:rPr>
        <w:rFonts w:hint="default"/>
        <w:lang w:val="es-MX" w:eastAsia="es-MX" w:bidi="es-MX"/>
      </w:rPr>
    </w:lvl>
    <w:lvl w:ilvl="6" w:tplc="0EECF03C">
      <w:numFmt w:val="bullet"/>
      <w:lvlText w:val="•"/>
      <w:lvlJc w:val="left"/>
      <w:pPr>
        <w:ind w:left="6168" w:hanging="212"/>
      </w:pPr>
      <w:rPr>
        <w:rFonts w:hint="default"/>
        <w:lang w:val="es-MX" w:eastAsia="es-MX" w:bidi="es-MX"/>
      </w:rPr>
    </w:lvl>
    <w:lvl w:ilvl="7" w:tplc="D9E6E3A8">
      <w:numFmt w:val="bullet"/>
      <w:lvlText w:val="•"/>
      <w:lvlJc w:val="left"/>
      <w:pPr>
        <w:ind w:left="7176" w:hanging="212"/>
      </w:pPr>
      <w:rPr>
        <w:rFonts w:hint="default"/>
        <w:lang w:val="es-MX" w:eastAsia="es-MX" w:bidi="es-MX"/>
      </w:rPr>
    </w:lvl>
    <w:lvl w:ilvl="8" w:tplc="69C87446">
      <w:numFmt w:val="bullet"/>
      <w:lvlText w:val="•"/>
      <w:lvlJc w:val="left"/>
      <w:pPr>
        <w:ind w:left="8184" w:hanging="212"/>
      </w:pPr>
      <w:rPr>
        <w:rFonts w:hint="default"/>
        <w:lang w:val="es-MX" w:eastAsia="es-MX" w:bidi="es-MX"/>
      </w:rPr>
    </w:lvl>
  </w:abstractNum>
  <w:abstractNum w:abstractNumId="8" w15:restartNumberingAfterBreak="0">
    <w:nsid w:val="37421EE9"/>
    <w:multiLevelType w:val="hybridMultilevel"/>
    <w:tmpl w:val="03B81ADA"/>
    <w:lvl w:ilvl="0" w:tplc="827EB554">
      <w:start w:val="1"/>
      <w:numFmt w:val="upperRoman"/>
      <w:lvlText w:val="%1."/>
      <w:lvlJc w:val="left"/>
      <w:pPr>
        <w:ind w:left="112" w:hanging="335"/>
        <w:jc w:val="left"/>
      </w:pPr>
      <w:rPr>
        <w:rFonts w:ascii="Georgia" w:eastAsia="Georgia" w:hAnsi="Georgia" w:cs="Georgia" w:hint="default"/>
        <w:b/>
        <w:bCs/>
        <w:spacing w:val="-1"/>
        <w:w w:val="95"/>
        <w:sz w:val="20"/>
        <w:szCs w:val="20"/>
        <w:lang w:val="es-MX" w:eastAsia="es-MX" w:bidi="es-MX"/>
      </w:rPr>
    </w:lvl>
    <w:lvl w:ilvl="1" w:tplc="E236ADDE">
      <w:numFmt w:val="bullet"/>
      <w:lvlText w:val="•"/>
      <w:lvlJc w:val="left"/>
      <w:pPr>
        <w:ind w:left="1128" w:hanging="335"/>
      </w:pPr>
      <w:rPr>
        <w:rFonts w:hint="default"/>
        <w:lang w:val="es-MX" w:eastAsia="es-MX" w:bidi="es-MX"/>
      </w:rPr>
    </w:lvl>
    <w:lvl w:ilvl="2" w:tplc="B0620ACC">
      <w:numFmt w:val="bullet"/>
      <w:lvlText w:val="•"/>
      <w:lvlJc w:val="left"/>
      <w:pPr>
        <w:ind w:left="2136" w:hanging="335"/>
      </w:pPr>
      <w:rPr>
        <w:rFonts w:hint="default"/>
        <w:lang w:val="es-MX" w:eastAsia="es-MX" w:bidi="es-MX"/>
      </w:rPr>
    </w:lvl>
    <w:lvl w:ilvl="3" w:tplc="809C5980">
      <w:numFmt w:val="bullet"/>
      <w:lvlText w:val="•"/>
      <w:lvlJc w:val="left"/>
      <w:pPr>
        <w:ind w:left="3144" w:hanging="335"/>
      </w:pPr>
      <w:rPr>
        <w:rFonts w:hint="default"/>
        <w:lang w:val="es-MX" w:eastAsia="es-MX" w:bidi="es-MX"/>
      </w:rPr>
    </w:lvl>
    <w:lvl w:ilvl="4" w:tplc="DAD4A14A">
      <w:numFmt w:val="bullet"/>
      <w:lvlText w:val="•"/>
      <w:lvlJc w:val="left"/>
      <w:pPr>
        <w:ind w:left="4152" w:hanging="335"/>
      </w:pPr>
      <w:rPr>
        <w:rFonts w:hint="default"/>
        <w:lang w:val="es-MX" w:eastAsia="es-MX" w:bidi="es-MX"/>
      </w:rPr>
    </w:lvl>
    <w:lvl w:ilvl="5" w:tplc="0A8871F8">
      <w:numFmt w:val="bullet"/>
      <w:lvlText w:val="•"/>
      <w:lvlJc w:val="left"/>
      <w:pPr>
        <w:ind w:left="5160" w:hanging="335"/>
      </w:pPr>
      <w:rPr>
        <w:rFonts w:hint="default"/>
        <w:lang w:val="es-MX" w:eastAsia="es-MX" w:bidi="es-MX"/>
      </w:rPr>
    </w:lvl>
    <w:lvl w:ilvl="6" w:tplc="C6E60B06">
      <w:numFmt w:val="bullet"/>
      <w:lvlText w:val="•"/>
      <w:lvlJc w:val="left"/>
      <w:pPr>
        <w:ind w:left="6168" w:hanging="335"/>
      </w:pPr>
      <w:rPr>
        <w:rFonts w:hint="default"/>
        <w:lang w:val="es-MX" w:eastAsia="es-MX" w:bidi="es-MX"/>
      </w:rPr>
    </w:lvl>
    <w:lvl w:ilvl="7" w:tplc="66683898">
      <w:numFmt w:val="bullet"/>
      <w:lvlText w:val="•"/>
      <w:lvlJc w:val="left"/>
      <w:pPr>
        <w:ind w:left="7176" w:hanging="335"/>
      </w:pPr>
      <w:rPr>
        <w:rFonts w:hint="default"/>
        <w:lang w:val="es-MX" w:eastAsia="es-MX" w:bidi="es-MX"/>
      </w:rPr>
    </w:lvl>
    <w:lvl w:ilvl="8" w:tplc="938E38D0">
      <w:numFmt w:val="bullet"/>
      <w:lvlText w:val="•"/>
      <w:lvlJc w:val="left"/>
      <w:pPr>
        <w:ind w:left="8184" w:hanging="335"/>
      </w:pPr>
      <w:rPr>
        <w:rFonts w:hint="default"/>
        <w:lang w:val="es-MX" w:eastAsia="es-MX" w:bidi="es-MX"/>
      </w:rPr>
    </w:lvl>
  </w:abstractNum>
  <w:abstractNum w:abstractNumId="9" w15:restartNumberingAfterBreak="0">
    <w:nsid w:val="389A23BA"/>
    <w:multiLevelType w:val="hybridMultilevel"/>
    <w:tmpl w:val="7F88132E"/>
    <w:lvl w:ilvl="0" w:tplc="3E582BB0">
      <w:start w:val="1"/>
      <w:numFmt w:val="upperRoman"/>
      <w:lvlText w:val="%1."/>
      <w:lvlJc w:val="left"/>
      <w:pPr>
        <w:ind w:left="324" w:hanging="212"/>
        <w:jc w:val="left"/>
      </w:pPr>
      <w:rPr>
        <w:rFonts w:ascii="Georgia" w:eastAsia="Georgia" w:hAnsi="Georgia" w:cs="Georgia" w:hint="default"/>
        <w:b/>
        <w:bCs/>
        <w:spacing w:val="-1"/>
        <w:w w:val="95"/>
        <w:sz w:val="20"/>
        <w:szCs w:val="20"/>
        <w:lang w:val="es-MX" w:eastAsia="es-MX" w:bidi="es-MX"/>
      </w:rPr>
    </w:lvl>
    <w:lvl w:ilvl="1" w:tplc="7B9EC214">
      <w:numFmt w:val="bullet"/>
      <w:lvlText w:val="•"/>
      <w:lvlJc w:val="left"/>
      <w:pPr>
        <w:ind w:left="1308" w:hanging="212"/>
      </w:pPr>
      <w:rPr>
        <w:rFonts w:hint="default"/>
        <w:lang w:val="es-MX" w:eastAsia="es-MX" w:bidi="es-MX"/>
      </w:rPr>
    </w:lvl>
    <w:lvl w:ilvl="2" w:tplc="1AD4BA84">
      <w:numFmt w:val="bullet"/>
      <w:lvlText w:val="•"/>
      <w:lvlJc w:val="left"/>
      <w:pPr>
        <w:ind w:left="2296" w:hanging="212"/>
      </w:pPr>
      <w:rPr>
        <w:rFonts w:hint="default"/>
        <w:lang w:val="es-MX" w:eastAsia="es-MX" w:bidi="es-MX"/>
      </w:rPr>
    </w:lvl>
    <w:lvl w:ilvl="3" w:tplc="E11203FA">
      <w:numFmt w:val="bullet"/>
      <w:lvlText w:val="•"/>
      <w:lvlJc w:val="left"/>
      <w:pPr>
        <w:ind w:left="3284" w:hanging="212"/>
      </w:pPr>
      <w:rPr>
        <w:rFonts w:hint="default"/>
        <w:lang w:val="es-MX" w:eastAsia="es-MX" w:bidi="es-MX"/>
      </w:rPr>
    </w:lvl>
    <w:lvl w:ilvl="4" w:tplc="0A72015A">
      <w:numFmt w:val="bullet"/>
      <w:lvlText w:val="•"/>
      <w:lvlJc w:val="left"/>
      <w:pPr>
        <w:ind w:left="4272" w:hanging="212"/>
      </w:pPr>
      <w:rPr>
        <w:rFonts w:hint="default"/>
        <w:lang w:val="es-MX" w:eastAsia="es-MX" w:bidi="es-MX"/>
      </w:rPr>
    </w:lvl>
    <w:lvl w:ilvl="5" w:tplc="18000844">
      <w:numFmt w:val="bullet"/>
      <w:lvlText w:val="•"/>
      <w:lvlJc w:val="left"/>
      <w:pPr>
        <w:ind w:left="5260" w:hanging="212"/>
      </w:pPr>
      <w:rPr>
        <w:rFonts w:hint="default"/>
        <w:lang w:val="es-MX" w:eastAsia="es-MX" w:bidi="es-MX"/>
      </w:rPr>
    </w:lvl>
    <w:lvl w:ilvl="6" w:tplc="61961082">
      <w:numFmt w:val="bullet"/>
      <w:lvlText w:val="•"/>
      <w:lvlJc w:val="left"/>
      <w:pPr>
        <w:ind w:left="6248" w:hanging="212"/>
      </w:pPr>
      <w:rPr>
        <w:rFonts w:hint="default"/>
        <w:lang w:val="es-MX" w:eastAsia="es-MX" w:bidi="es-MX"/>
      </w:rPr>
    </w:lvl>
    <w:lvl w:ilvl="7" w:tplc="9392B74A">
      <w:numFmt w:val="bullet"/>
      <w:lvlText w:val="•"/>
      <w:lvlJc w:val="left"/>
      <w:pPr>
        <w:ind w:left="7236" w:hanging="212"/>
      </w:pPr>
      <w:rPr>
        <w:rFonts w:hint="default"/>
        <w:lang w:val="es-MX" w:eastAsia="es-MX" w:bidi="es-MX"/>
      </w:rPr>
    </w:lvl>
    <w:lvl w:ilvl="8" w:tplc="40183A62">
      <w:numFmt w:val="bullet"/>
      <w:lvlText w:val="•"/>
      <w:lvlJc w:val="left"/>
      <w:pPr>
        <w:ind w:left="8224" w:hanging="212"/>
      </w:pPr>
      <w:rPr>
        <w:rFonts w:hint="default"/>
        <w:lang w:val="es-MX" w:eastAsia="es-MX" w:bidi="es-MX"/>
      </w:rPr>
    </w:lvl>
  </w:abstractNum>
  <w:abstractNum w:abstractNumId="10" w15:restartNumberingAfterBreak="0">
    <w:nsid w:val="39E42048"/>
    <w:multiLevelType w:val="hybridMultilevel"/>
    <w:tmpl w:val="4EFA3F8C"/>
    <w:lvl w:ilvl="0" w:tplc="6D4439BE">
      <w:start w:val="1"/>
      <w:numFmt w:val="upperRoman"/>
      <w:lvlText w:val="%1."/>
      <w:lvlJc w:val="left"/>
      <w:pPr>
        <w:ind w:left="112" w:hanging="246"/>
        <w:jc w:val="left"/>
      </w:pPr>
      <w:rPr>
        <w:rFonts w:ascii="Georgia" w:eastAsia="Georgia" w:hAnsi="Georgia" w:cs="Georgia" w:hint="default"/>
        <w:b/>
        <w:bCs/>
        <w:spacing w:val="-1"/>
        <w:w w:val="95"/>
        <w:sz w:val="20"/>
        <w:szCs w:val="20"/>
        <w:lang w:val="es-MX" w:eastAsia="es-MX" w:bidi="es-MX"/>
      </w:rPr>
    </w:lvl>
    <w:lvl w:ilvl="1" w:tplc="872E966C">
      <w:numFmt w:val="bullet"/>
      <w:lvlText w:val="•"/>
      <w:lvlJc w:val="left"/>
      <w:pPr>
        <w:ind w:left="1128" w:hanging="246"/>
      </w:pPr>
      <w:rPr>
        <w:rFonts w:hint="default"/>
        <w:lang w:val="es-MX" w:eastAsia="es-MX" w:bidi="es-MX"/>
      </w:rPr>
    </w:lvl>
    <w:lvl w:ilvl="2" w:tplc="463036C8">
      <w:numFmt w:val="bullet"/>
      <w:lvlText w:val="•"/>
      <w:lvlJc w:val="left"/>
      <w:pPr>
        <w:ind w:left="2136" w:hanging="246"/>
      </w:pPr>
      <w:rPr>
        <w:rFonts w:hint="default"/>
        <w:lang w:val="es-MX" w:eastAsia="es-MX" w:bidi="es-MX"/>
      </w:rPr>
    </w:lvl>
    <w:lvl w:ilvl="3" w:tplc="124EA6E0">
      <w:numFmt w:val="bullet"/>
      <w:lvlText w:val="•"/>
      <w:lvlJc w:val="left"/>
      <w:pPr>
        <w:ind w:left="3144" w:hanging="246"/>
      </w:pPr>
      <w:rPr>
        <w:rFonts w:hint="default"/>
        <w:lang w:val="es-MX" w:eastAsia="es-MX" w:bidi="es-MX"/>
      </w:rPr>
    </w:lvl>
    <w:lvl w:ilvl="4" w:tplc="54FCE332">
      <w:numFmt w:val="bullet"/>
      <w:lvlText w:val="•"/>
      <w:lvlJc w:val="left"/>
      <w:pPr>
        <w:ind w:left="4152" w:hanging="246"/>
      </w:pPr>
      <w:rPr>
        <w:rFonts w:hint="default"/>
        <w:lang w:val="es-MX" w:eastAsia="es-MX" w:bidi="es-MX"/>
      </w:rPr>
    </w:lvl>
    <w:lvl w:ilvl="5" w:tplc="AEA43CB2">
      <w:numFmt w:val="bullet"/>
      <w:lvlText w:val="•"/>
      <w:lvlJc w:val="left"/>
      <w:pPr>
        <w:ind w:left="5160" w:hanging="246"/>
      </w:pPr>
      <w:rPr>
        <w:rFonts w:hint="default"/>
        <w:lang w:val="es-MX" w:eastAsia="es-MX" w:bidi="es-MX"/>
      </w:rPr>
    </w:lvl>
    <w:lvl w:ilvl="6" w:tplc="E0E0AAD2">
      <w:numFmt w:val="bullet"/>
      <w:lvlText w:val="•"/>
      <w:lvlJc w:val="left"/>
      <w:pPr>
        <w:ind w:left="6168" w:hanging="246"/>
      </w:pPr>
      <w:rPr>
        <w:rFonts w:hint="default"/>
        <w:lang w:val="es-MX" w:eastAsia="es-MX" w:bidi="es-MX"/>
      </w:rPr>
    </w:lvl>
    <w:lvl w:ilvl="7" w:tplc="BD0ACE66">
      <w:numFmt w:val="bullet"/>
      <w:lvlText w:val="•"/>
      <w:lvlJc w:val="left"/>
      <w:pPr>
        <w:ind w:left="7176" w:hanging="246"/>
      </w:pPr>
      <w:rPr>
        <w:rFonts w:hint="default"/>
        <w:lang w:val="es-MX" w:eastAsia="es-MX" w:bidi="es-MX"/>
      </w:rPr>
    </w:lvl>
    <w:lvl w:ilvl="8" w:tplc="9732BD62">
      <w:numFmt w:val="bullet"/>
      <w:lvlText w:val="•"/>
      <w:lvlJc w:val="left"/>
      <w:pPr>
        <w:ind w:left="8184" w:hanging="246"/>
      </w:pPr>
      <w:rPr>
        <w:rFonts w:hint="default"/>
        <w:lang w:val="es-MX" w:eastAsia="es-MX" w:bidi="es-MX"/>
      </w:rPr>
    </w:lvl>
  </w:abstractNum>
  <w:abstractNum w:abstractNumId="11" w15:restartNumberingAfterBreak="0">
    <w:nsid w:val="3B03225A"/>
    <w:multiLevelType w:val="hybridMultilevel"/>
    <w:tmpl w:val="322642C6"/>
    <w:lvl w:ilvl="0" w:tplc="245ADAC2">
      <w:start w:val="1"/>
      <w:numFmt w:val="upperRoman"/>
      <w:lvlText w:val="%1."/>
      <w:lvlJc w:val="left"/>
      <w:pPr>
        <w:ind w:left="112" w:hanging="229"/>
        <w:jc w:val="left"/>
      </w:pPr>
      <w:rPr>
        <w:rFonts w:ascii="Georgia" w:eastAsia="Georgia" w:hAnsi="Georgia" w:cs="Georgia" w:hint="default"/>
        <w:b/>
        <w:bCs/>
        <w:spacing w:val="-1"/>
        <w:w w:val="95"/>
        <w:sz w:val="20"/>
        <w:szCs w:val="20"/>
        <w:lang w:val="es-MX" w:eastAsia="es-MX" w:bidi="es-MX"/>
      </w:rPr>
    </w:lvl>
    <w:lvl w:ilvl="1" w:tplc="D0E4344C">
      <w:numFmt w:val="bullet"/>
      <w:lvlText w:val="•"/>
      <w:lvlJc w:val="left"/>
      <w:pPr>
        <w:ind w:left="1128" w:hanging="229"/>
      </w:pPr>
      <w:rPr>
        <w:rFonts w:hint="default"/>
        <w:lang w:val="es-MX" w:eastAsia="es-MX" w:bidi="es-MX"/>
      </w:rPr>
    </w:lvl>
    <w:lvl w:ilvl="2" w:tplc="A802E354">
      <w:numFmt w:val="bullet"/>
      <w:lvlText w:val="•"/>
      <w:lvlJc w:val="left"/>
      <w:pPr>
        <w:ind w:left="2136" w:hanging="229"/>
      </w:pPr>
      <w:rPr>
        <w:rFonts w:hint="default"/>
        <w:lang w:val="es-MX" w:eastAsia="es-MX" w:bidi="es-MX"/>
      </w:rPr>
    </w:lvl>
    <w:lvl w:ilvl="3" w:tplc="B37C46DC">
      <w:numFmt w:val="bullet"/>
      <w:lvlText w:val="•"/>
      <w:lvlJc w:val="left"/>
      <w:pPr>
        <w:ind w:left="3144" w:hanging="229"/>
      </w:pPr>
      <w:rPr>
        <w:rFonts w:hint="default"/>
        <w:lang w:val="es-MX" w:eastAsia="es-MX" w:bidi="es-MX"/>
      </w:rPr>
    </w:lvl>
    <w:lvl w:ilvl="4" w:tplc="C8FA9E60">
      <w:numFmt w:val="bullet"/>
      <w:lvlText w:val="•"/>
      <w:lvlJc w:val="left"/>
      <w:pPr>
        <w:ind w:left="4152" w:hanging="229"/>
      </w:pPr>
      <w:rPr>
        <w:rFonts w:hint="default"/>
        <w:lang w:val="es-MX" w:eastAsia="es-MX" w:bidi="es-MX"/>
      </w:rPr>
    </w:lvl>
    <w:lvl w:ilvl="5" w:tplc="5BAE7C54">
      <w:numFmt w:val="bullet"/>
      <w:lvlText w:val="•"/>
      <w:lvlJc w:val="left"/>
      <w:pPr>
        <w:ind w:left="5160" w:hanging="229"/>
      </w:pPr>
      <w:rPr>
        <w:rFonts w:hint="default"/>
        <w:lang w:val="es-MX" w:eastAsia="es-MX" w:bidi="es-MX"/>
      </w:rPr>
    </w:lvl>
    <w:lvl w:ilvl="6" w:tplc="004CB700">
      <w:numFmt w:val="bullet"/>
      <w:lvlText w:val="•"/>
      <w:lvlJc w:val="left"/>
      <w:pPr>
        <w:ind w:left="6168" w:hanging="229"/>
      </w:pPr>
      <w:rPr>
        <w:rFonts w:hint="default"/>
        <w:lang w:val="es-MX" w:eastAsia="es-MX" w:bidi="es-MX"/>
      </w:rPr>
    </w:lvl>
    <w:lvl w:ilvl="7" w:tplc="EA8824B4">
      <w:numFmt w:val="bullet"/>
      <w:lvlText w:val="•"/>
      <w:lvlJc w:val="left"/>
      <w:pPr>
        <w:ind w:left="7176" w:hanging="229"/>
      </w:pPr>
      <w:rPr>
        <w:rFonts w:hint="default"/>
        <w:lang w:val="es-MX" w:eastAsia="es-MX" w:bidi="es-MX"/>
      </w:rPr>
    </w:lvl>
    <w:lvl w:ilvl="8" w:tplc="7326D3EA">
      <w:numFmt w:val="bullet"/>
      <w:lvlText w:val="•"/>
      <w:lvlJc w:val="left"/>
      <w:pPr>
        <w:ind w:left="8184" w:hanging="229"/>
      </w:pPr>
      <w:rPr>
        <w:rFonts w:hint="default"/>
        <w:lang w:val="es-MX" w:eastAsia="es-MX" w:bidi="es-MX"/>
      </w:rPr>
    </w:lvl>
  </w:abstractNum>
  <w:abstractNum w:abstractNumId="12" w15:restartNumberingAfterBreak="0">
    <w:nsid w:val="3CFC6329"/>
    <w:multiLevelType w:val="hybridMultilevel"/>
    <w:tmpl w:val="DE727B1C"/>
    <w:lvl w:ilvl="0" w:tplc="7F12527A">
      <w:start w:val="1"/>
      <w:numFmt w:val="upperRoman"/>
      <w:lvlText w:val="%1."/>
      <w:lvlJc w:val="left"/>
      <w:pPr>
        <w:ind w:left="112" w:hanging="212"/>
        <w:jc w:val="left"/>
      </w:pPr>
      <w:rPr>
        <w:rFonts w:ascii="Georgia" w:eastAsia="Georgia" w:hAnsi="Georgia" w:cs="Georgia" w:hint="default"/>
        <w:b/>
        <w:bCs/>
        <w:spacing w:val="-1"/>
        <w:w w:val="95"/>
        <w:sz w:val="20"/>
        <w:szCs w:val="20"/>
        <w:lang w:val="es-MX" w:eastAsia="es-MX" w:bidi="es-MX"/>
      </w:rPr>
    </w:lvl>
    <w:lvl w:ilvl="1" w:tplc="6A9A0EBE">
      <w:numFmt w:val="bullet"/>
      <w:lvlText w:val="•"/>
      <w:lvlJc w:val="left"/>
      <w:pPr>
        <w:ind w:left="1128" w:hanging="212"/>
      </w:pPr>
      <w:rPr>
        <w:rFonts w:hint="default"/>
        <w:lang w:val="es-MX" w:eastAsia="es-MX" w:bidi="es-MX"/>
      </w:rPr>
    </w:lvl>
    <w:lvl w:ilvl="2" w:tplc="F5AE9CAA">
      <w:numFmt w:val="bullet"/>
      <w:lvlText w:val="•"/>
      <w:lvlJc w:val="left"/>
      <w:pPr>
        <w:ind w:left="2136" w:hanging="212"/>
      </w:pPr>
      <w:rPr>
        <w:rFonts w:hint="default"/>
        <w:lang w:val="es-MX" w:eastAsia="es-MX" w:bidi="es-MX"/>
      </w:rPr>
    </w:lvl>
    <w:lvl w:ilvl="3" w:tplc="B7DE3EC8">
      <w:numFmt w:val="bullet"/>
      <w:lvlText w:val="•"/>
      <w:lvlJc w:val="left"/>
      <w:pPr>
        <w:ind w:left="3144" w:hanging="212"/>
      </w:pPr>
      <w:rPr>
        <w:rFonts w:hint="default"/>
        <w:lang w:val="es-MX" w:eastAsia="es-MX" w:bidi="es-MX"/>
      </w:rPr>
    </w:lvl>
    <w:lvl w:ilvl="4" w:tplc="FB9295F8">
      <w:numFmt w:val="bullet"/>
      <w:lvlText w:val="•"/>
      <w:lvlJc w:val="left"/>
      <w:pPr>
        <w:ind w:left="4152" w:hanging="212"/>
      </w:pPr>
      <w:rPr>
        <w:rFonts w:hint="default"/>
        <w:lang w:val="es-MX" w:eastAsia="es-MX" w:bidi="es-MX"/>
      </w:rPr>
    </w:lvl>
    <w:lvl w:ilvl="5" w:tplc="D910FA4E">
      <w:numFmt w:val="bullet"/>
      <w:lvlText w:val="•"/>
      <w:lvlJc w:val="left"/>
      <w:pPr>
        <w:ind w:left="5160" w:hanging="212"/>
      </w:pPr>
      <w:rPr>
        <w:rFonts w:hint="default"/>
        <w:lang w:val="es-MX" w:eastAsia="es-MX" w:bidi="es-MX"/>
      </w:rPr>
    </w:lvl>
    <w:lvl w:ilvl="6" w:tplc="3EE89BFC">
      <w:numFmt w:val="bullet"/>
      <w:lvlText w:val="•"/>
      <w:lvlJc w:val="left"/>
      <w:pPr>
        <w:ind w:left="6168" w:hanging="212"/>
      </w:pPr>
      <w:rPr>
        <w:rFonts w:hint="default"/>
        <w:lang w:val="es-MX" w:eastAsia="es-MX" w:bidi="es-MX"/>
      </w:rPr>
    </w:lvl>
    <w:lvl w:ilvl="7" w:tplc="A1B2B962">
      <w:numFmt w:val="bullet"/>
      <w:lvlText w:val="•"/>
      <w:lvlJc w:val="left"/>
      <w:pPr>
        <w:ind w:left="7176" w:hanging="212"/>
      </w:pPr>
      <w:rPr>
        <w:rFonts w:hint="default"/>
        <w:lang w:val="es-MX" w:eastAsia="es-MX" w:bidi="es-MX"/>
      </w:rPr>
    </w:lvl>
    <w:lvl w:ilvl="8" w:tplc="5A2A5D02">
      <w:numFmt w:val="bullet"/>
      <w:lvlText w:val="•"/>
      <w:lvlJc w:val="left"/>
      <w:pPr>
        <w:ind w:left="8184" w:hanging="212"/>
      </w:pPr>
      <w:rPr>
        <w:rFonts w:hint="default"/>
        <w:lang w:val="es-MX" w:eastAsia="es-MX" w:bidi="es-MX"/>
      </w:rPr>
    </w:lvl>
  </w:abstractNum>
  <w:abstractNum w:abstractNumId="13" w15:restartNumberingAfterBreak="0">
    <w:nsid w:val="40053185"/>
    <w:multiLevelType w:val="hybridMultilevel"/>
    <w:tmpl w:val="D0529752"/>
    <w:lvl w:ilvl="0" w:tplc="BD48F78E">
      <w:start w:val="1"/>
      <w:numFmt w:val="upperRoman"/>
      <w:lvlText w:val="%1."/>
      <w:lvlJc w:val="left"/>
      <w:pPr>
        <w:ind w:left="112" w:hanging="212"/>
        <w:jc w:val="left"/>
      </w:pPr>
      <w:rPr>
        <w:rFonts w:ascii="Georgia" w:eastAsia="Georgia" w:hAnsi="Georgia" w:cs="Georgia" w:hint="default"/>
        <w:b/>
        <w:bCs/>
        <w:spacing w:val="-1"/>
        <w:w w:val="95"/>
        <w:sz w:val="20"/>
        <w:szCs w:val="20"/>
        <w:lang w:val="es-MX" w:eastAsia="es-MX" w:bidi="es-MX"/>
      </w:rPr>
    </w:lvl>
    <w:lvl w:ilvl="1" w:tplc="8894368C">
      <w:numFmt w:val="bullet"/>
      <w:lvlText w:val="•"/>
      <w:lvlJc w:val="left"/>
      <w:pPr>
        <w:ind w:left="1128" w:hanging="212"/>
      </w:pPr>
      <w:rPr>
        <w:rFonts w:hint="default"/>
        <w:lang w:val="es-MX" w:eastAsia="es-MX" w:bidi="es-MX"/>
      </w:rPr>
    </w:lvl>
    <w:lvl w:ilvl="2" w:tplc="E6C6EB9E">
      <w:numFmt w:val="bullet"/>
      <w:lvlText w:val="•"/>
      <w:lvlJc w:val="left"/>
      <w:pPr>
        <w:ind w:left="2136" w:hanging="212"/>
      </w:pPr>
      <w:rPr>
        <w:rFonts w:hint="default"/>
        <w:lang w:val="es-MX" w:eastAsia="es-MX" w:bidi="es-MX"/>
      </w:rPr>
    </w:lvl>
    <w:lvl w:ilvl="3" w:tplc="BF14E834">
      <w:numFmt w:val="bullet"/>
      <w:lvlText w:val="•"/>
      <w:lvlJc w:val="left"/>
      <w:pPr>
        <w:ind w:left="3144" w:hanging="212"/>
      </w:pPr>
      <w:rPr>
        <w:rFonts w:hint="default"/>
        <w:lang w:val="es-MX" w:eastAsia="es-MX" w:bidi="es-MX"/>
      </w:rPr>
    </w:lvl>
    <w:lvl w:ilvl="4" w:tplc="B03C77D6">
      <w:numFmt w:val="bullet"/>
      <w:lvlText w:val="•"/>
      <w:lvlJc w:val="left"/>
      <w:pPr>
        <w:ind w:left="4152" w:hanging="212"/>
      </w:pPr>
      <w:rPr>
        <w:rFonts w:hint="default"/>
        <w:lang w:val="es-MX" w:eastAsia="es-MX" w:bidi="es-MX"/>
      </w:rPr>
    </w:lvl>
    <w:lvl w:ilvl="5" w:tplc="D50A7080">
      <w:numFmt w:val="bullet"/>
      <w:lvlText w:val="•"/>
      <w:lvlJc w:val="left"/>
      <w:pPr>
        <w:ind w:left="5160" w:hanging="212"/>
      </w:pPr>
      <w:rPr>
        <w:rFonts w:hint="default"/>
        <w:lang w:val="es-MX" w:eastAsia="es-MX" w:bidi="es-MX"/>
      </w:rPr>
    </w:lvl>
    <w:lvl w:ilvl="6" w:tplc="3CA25E22">
      <w:numFmt w:val="bullet"/>
      <w:lvlText w:val="•"/>
      <w:lvlJc w:val="left"/>
      <w:pPr>
        <w:ind w:left="6168" w:hanging="212"/>
      </w:pPr>
      <w:rPr>
        <w:rFonts w:hint="default"/>
        <w:lang w:val="es-MX" w:eastAsia="es-MX" w:bidi="es-MX"/>
      </w:rPr>
    </w:lvl>
    <w:lvl w:ilvl="7" w:tplc="C20864FC">
      <w:numFmt w:val="bullet"/>
      <w:lvlText w:val="•"/>
      <w:lvlJc w:val="left"/>
      <w:pPr>
        <w:ind w:left="7176" w:hanging="212"/>
      </w:pPr>
      <w:rPr>
        <w:rFonts w:hint="default"/>
        <w:lang w:val="es-MX" w:eastAsia="es-MX" w:bidi="es-MX"/>
      </w:rPr>
    </w:lvl>
    <w:lvl w:ilvl="8" w:tplc="A834513C">
      <w:numFmt w:val="bullet"/>
      <w:lvlText w:val="•"/>
      <w:lvlJc w:val="left"/>
      <w:pPr>
        <w:ind w:left="8184" w:hanging="212"/>
      </w:pPr>
      <w:rPr>
        <w:rFonts w:hint="default"/>
        <w:lang w:val="es-MX" w:eastAsia="es-MX" w:bidi="es-MX"/>
      </w:rPr>
    </w:lvl>
  </w:abstractNum>
  <w:abstractNum w:abstractNumId="14" w15:restartNumberingAfterBreak="0">
    <w:nsid w:val="42173047"/>
    <w:multiLevelType w:val="hybridMultilevel"/>
    <w:tmpl w:val="8946C890"/>
    <w:lvl w:ilvl="0" w:tplc="EDE4C5CE">
      <w:start w:val="1"/>
      <w:numFmt w:val="upperRoman"/>
      <w:lvlText w:val="%1."/>
      <w:lvlJc w:val="left"/>
      <w:pPr>
        <w:ind w:left="112" w:hanging="209"/>
        <w:jc w:val="left"/>
      </w:pPr>
      <w:rPr>
        <w:rFonts w:ascii="Georgia" w:eastAsia="Georgia" w:hAnsi="Georgia" w:cs="Georgia" w:hint="default"/>
        <w:b/>
        <w:bCs/>
        <w:spacing w:val="-1"/>
        <w:w w:val="89"/>
        <w:sz w:val="20"/>
        <w:szCs w:val="20"/>
        <w:lang w:val="es-MX" w:eastAsia="es-MX" w:bidi="es-MX"/>
      </w:rPr>
    </w:lvl>
    <w:lvl w:ilvl="1" w:tplc="13421720">
      <w:numFmt w:val="bullet"/>
      <w:lvlText w:val="•"/>
      <w:lvlJc w:val="left"/>
      <w:pPr>
        <w:ind w:left="1128" w:hanging="209"/>
      </w:pPr>
      <w:rPr>
        <w:rFonts w:hint="default"/>
        <w:lang w:val="es-MX" w:eastAsia="es-MX" w:bidi="es-MX"/>
      </w:rPr>
    </w:lvl>
    <w:lvl w:ilvl="2" w:tplc="975E59E0">
      <w:numFmt w:val="bullet"/>
      <w:lvlText w:val="•"/>
      <w:lvlJc w:val="left"/>
      <w:pPr>
        <w:ind w:left="2136" w:hanging="209"/>
      </w:pPr>
      <w:rPr>
        <w:rFonts w:hint="default"/>
        <w:lang w:val="es-MX" w:eastAsia="es-MX" w:bidi="es-MX"/>
      </w:rPr>
    </w:lvl>
    <w:lvl w:ilvl="3" w:tplc="3B685526">
      <w:numFmt w:val="bullet"/>
      <w:lvlText w:val="•"/>
      <w:lvlJc w:val="left"/>
      <w:pPr>
        <w:ind w:left="3144" w:hanging="209"/>
      </w:pPr>
      <w:rPr>
        <w:rFonts w:hint="default"/>
        <w:lang w:val="es-MX" w:eastAsia="es-MX" w:bidi="es-MX"/>
      </w:rPr>
    </w:lvl>
    <w:lvl w:ilvl="4" w:tplc="06C86092">
      <w:numFmt w:val="bullet"/>
      <w:lvlText w:val="•"/>
      <w:lvlJc w:val="left"/>
      <w:pPr>
        <w:ind w:left="4152" w:hanging="209"/>
      </w:pPr>
      <w:rPr>
        <w:rFonts w:hint="default"/>
        <w:lang w:val="es-MX" w:eastAsia="es-MX" w:bidi="es-MX"/>
      </w:rPr>
    </w:lvl>
    <w:lvl w:ilvl="5" w:tplc="15608860">
      <w:numFmt w:val="bullet"/>
      <w:lvlText w:val="•"/>
      <w:lvlJc w:val="left"/>
      <w:pPr>
        <w:ind w:left="5160" w:hanging="209"/>
      </w:pPr>
      <w:rPr>
        <w:rFonts w:hint="default"/>
        <w:lang w:val="es-MX" w:eastAsia="es-MX" w:bidi="es-MX"/>
      </w:rPr>
    </w:lvl>
    <w:lvl w:ilvl="6" w:tplc="3A4E4BB0">
      <w:numFmt w:val="bullet"/>
      <w:lvlText w:val="•"/>
      <w:lvlJc w:val="left"/>
      <w:pPr>
        <w:ind w:left="6168" w:hanging="209"/>
      </w:pPr>
      <w:rPr>
        <w:rFonts w:hint="default"/>
        <w:lang w:val="es-MX" w:eastAsia="es-MX" w:bidi="es-MX"/>
      </w:rPr>
    </w:lvl>
    <w:lvl w:ilvl="7" w:tplc="05DE59D0">
      <w:numFmt w:val="bullet"/>
      <w:lvlText w:val="•"/>
      <w:lvlJc w:val="left"/>
      <w:pPr>
        <w:ind w:left="7176" w:hanging="209"/>
      </w:pPr>
      <w:rPr>
        <w:rFonts w:hint="default"/>
        <w:lang w:val="es-MX" w:eastAsia="es-MX" w:bidi="es-MX"/>
      </w:rPr>
    </w:lvl>
    <w:lvl w:ilvl="8" w:tplc="F6022F2E">
      <w:numFmt w:val="bullet"/>
      <w:lvlText w:val="•"/>
      <w:lvlJc w:val="left"/>
      <w:pPr>
        <w:ind w:left="8184" w:hanging="209"/>
      </w:pPr>
      <w:rPr>
        <w:rFonts w:hint="default"/>
        <w:lang w:val="es-MX" w:eastAsia="es-MX" w:bidi="es-MX"/>
      </w:rPr>
    </w:lvl>
  </w:abstractNum>
  <w:abstractNum w:abstractNumId="15" w15:restartNumberingAfterBreak="0">
    <w:nsid w:val="4D573552"/>
    <w:multiLevelType w:val="hybridMultilevel"/>
    <w:tmpl w:val="7C32121C"/>
    <w:lvl w:ilvl="0" w:tplc="F93C0CF4">
      <w:start w:val="1"/>
      <w:numFmt w:val="upperRoman"/>
      <w:lvlText w:val="%1."/>
      <w:lvlJc w:val="left"/>
      <w:pPr>
        <w:ind w:left="112" w:hanging="243"/>
        <w:jc w:val="left"/>
      </w:pPr>
      <w:rPr>
        <w:rFonts w:ascii="Georgia" w:eastAsia="Georgia" w:hAnsi="Georgia" w:cs="Georgia" w:hint="default"/>
        <w:b/>
        <w:bCs/>
        <w:spacing w:val="-1"/>
        <w:w w:val="95"/>
        <w:sz w:val="20"/>
        <w:szCs w:val="20"/>
        <w:lang w:val="es-MX" w:eastAsia="es-MX" w:bidi="es-MX"/>
      </w:rPr>
    </w:lvl>
    <w:lvl w:ilvl="1" w:tplc="6F78E002">
      <w:numFmt w:val="bullet"/>
      <w:lvlText w:val="•"/>
      <w:lvlJc w:val="left"/>
      <w:pPr>
        <w:ind w:left="1128" w:hanging="243"/>
      </w:pPr>
      <w:rPr>
        <w:rFonts w:hint="default"/>
        <w:lang w:val="es-MX" w:eastAsia="es-MX" w:bidi="es-MX"/>
      </w:rPr>
    </w:lvl>
    <w:lvl w:ilvl="2" w:tplc="5A6686AC">
      <w:numFmt w:val="bullet"/>
      <w:lvlText w:val="•"/>
      <w:lvlJc w:val="left"/>
      <w:pPr>
        <w:ind w:left="2136" w:hanging="243"/>
      </w:pPr>
      <w:rPr>
        <w:rFonts w:hint="default"/>
        <w:lang w:val="es-MX" w:eastAsia="es-MX" w:bidi="es-MX"/>
      </w:rPr>
    </w:lvl>
    <w:lvl w:ilvl="3" w:tplc="FD844724">
      <w:numFmt w:val="bullet"/>
      <w:lvlText w:val="•"/>
      <w:lvlJc w:val="left"/>
      <w:pPr>
        <w:ind w:left="3144" w:hanging="243"/>
      </w:pPr>
      <w:rPr>
        <w:rFonts w:hint="default"/>
        <w:lang w:val="es-MX" w:eastAsia="es-MX" w:bidi="es-MX"/>
      </w:rPr>
    </w:lvl>
    <w:lvl w:ilvl="4" w:tplc="AA26FBD0">
      <w:numFmt w:val="bullet"/>
      <w:lvlText w:val="•"/>
      <w:lvlJc w:val="left"/>
      <w:pPr>
        <w:ind w:left="4152" w:hanging="243"/>
      </w:pPr>
      <w:rPr>
        <w:rFonts w:hint="default"/>
        <w:lang w:val="es-MX" w:eastAsia="es-MX" w:bidi="es-MX"/>
      </w:rPr>
    </w:lvl>
    <w:lvl w:ilvl="5" w:tplc="E5E403E8">
      <w:numFmt w:val="bullet"/>
      <w:lvlText w:val="•"/>
      <w:lvlJc w:val="left"/>
      <w:pPr>
        <w:ind w:left="5160" w:hanging="243"/>
      </w:pPr>
      <w:rPr>
        <w:rFonts w:hint="default"/>
        <w:lang w:val="es-MX" w:eastAsia="es-MX" w:bidi="es-MX"/>
      </w:rPr>
    </w:lvl>
    <w:lvl w:ilvl="6" w:tplc="3150547C">
      <w:numFmt w:val="bullet"/>
      <w:lvlText w:val="•"/>
      <w:lvlJc w:val="left"/>
      <w:pPr>
        <w:ind w:left="6168" w:hanging="243"/>
      </w:pPr>
      <w:rPr>
        <w:rFonts w:hint="default"/>
        <w:lang w:val="es-MX" w:eastAsia="es-MX" w:bidi="es-MX"/>
      </w:rPr>
    </w:lvl>
    <w:lvl w:ilvl="7" w:tplc="8E4A5546">
      <w:numFmt w:val="bullet"/>
      <w:lvlText w:val="•"/>
      <w:lvlJc w:val="left"/>
      <w:pPr>
        <w:ind w:left="7176" w:hanging="243"/>
      </w:pPr>
      <w:rPr>
        <w:rFonts w:hint="default"/>
        <w:lang w:val="es-MX" w:eastAsia="es-MX" w:bidi="es-MX"/>
      </w:rPr>
    </w:lvl>
    <w:lvl w:ilvl="8" w:tplc="EE7CC7B0">
      <w:numFmt w:val="bullet"/>
      <w:lvlText w:val="•"/>
      <w:lvlJc w:val="left"/>
      <w:pPr>
        <w:ind w:left="8184" w:hanging="243"/>
      </w:pPr>
      <w:rPr>
        <w:rFonts w:hint="default"/>
        <w:lang w:val="es-MX" w:eastAsia="es-MX" w:bidi="es-MX"/>
      </w:rPr>
    </w:lvl>
  </w:abstractNum>
  <w:abstractNum w:abstractNumId="16" w15:restartNumberingAfterBreak="0">
    <w:nsid w:val="564C5FB5"/>
    <w:multiLevelType w:val="hybridMultilevel"/>
    <w:tmpl w:val="DBF85DAE"/>
    <w:lvl w:ilvl="0" w:tplc="34ECD2A0">
      <w:start w:val="1"/>
      <w:numFmt w:val="upperRoman"/>
      <w:lvlText w:val="%1."/>
      <w:lvlJc w:val="left"/>
      <w:pPr>
        <w:ind w:left="112" w:hanging="212"/>
        <w:jc w:val="left"/>
      </w:pPr>
      <w:rPr>
        <w:rFonts w:ascii="Georgia" w:eastAsia="Georgia" w:hAnsi="Georgia" w:cs="Georgia" w:hint="default"/>
        <w:b/>
        <w:bCs/>
        <w:spacing w:val="-1"/>
        <w:w w:val="95"/>
        <w:sz w:val="20"/>
        <w:szCs w:val="20"/>
        <w:lang w:val="es-MX" w:eastAsia="es-MX" w:bidi="es-MX"/>
      </w:rPr>
    </w:lvl>
    <w:lvl w:ilvl="1" w:tplc="C0202B1E">
      <w:numFmt w:val="bullet"/>
      <w:lvlText w:val="•"/>
      <w:lvlJc w:val="left"/>
      <w:pPr>
        <w:ind w:left="1128" w:hanging="212"/>
      </w:pPr>
      <w:rPr>
        <w:rFonts w:hint="default"/>
        <w:lang w:val="es-MX" w:eastAsia="es-MX" w:bidi="es-MX"/>
      </w:rPr>
    </w:lvl>
    <w:lvl w:ilvl="2" w:tplc="A1A0FEE8">
      <w:numFmt w:val="bullet"/>
      <w:lvlText w:val="•"/>
      <w:lvlJc w:val="left"/>
      <w:pPr>
        <w:ind w:left="2136" w:hanging="212"/>
      </w:pPr>
      <w:rPr>
        <w:rFonts w:hint="default"/>
        <w:lang w:val="es-MX" w:eastAsia="es-MX" w:bidi="es-MX"/>
      </w:rPr>
    </w:lvl>
    <w:lvl w:ilvl="3" w:tplc="A308D898">
      <w:numFmt w:val="bullet"/>
      <w:lvlText w:val="•"/>
      <w:lvlJc w:val="left"/>
      <w:pPr>
        <w:ind w:left="3144" w:hanging="212"/>
      </w:pPr>
      <w:rPr>
        <w:rFonts w:hint="default"/>
        <w:lang w:val="es-MX" w:eastAsia="es-MX" w:bidi="es-MX"/>
      </w:rPr>
    </w:lvl>
    <w:lvl w:ilvl="4" w:tplc="BDFE301E">
      <w:numFmt w:val="bullet"/>
      <w:lvlText w:val="•"/>
      <w:lvlJc w:val="left"/>
      <w:pPr>
        <w:ind w:left="4152" w:hanging="212"/>
      </w:pPr>
      <w:rPr>
        <w:rFonts w:hint="default"/>
        <w:lang w:val="es-MX" w:eastAsia="es-MX" w:bidi="es-MX"/>
      </w:rPr>
    </w:lvl>
    <w:lvl w:ilvl="5" w:tplc="6422E526">
      <w:numFmt w:val="bullet"/>
      <w:lvlText w:val="•"/>
      <w:lvlJc w:val="left"/>
      <w:pPr>
        <w:ind w:left="5160" w:hanging="212"/>
      </w:pPr>
      <w:rPr>
        <w:rFonts w:hint="default"/>
        <w:lang w:val="es-MX" w:eastAsia="es-MX" w:bidi="es-MX"/>
      </w:rPr>
    </w:lvl>
    <w:lvl w:ilvl="6" w:tplc="6344A064">
      <w:numFmt w:val="bullet"/>
      <w:lvlText w:val="•"/>
      <w:lvlJc w:val="left"/>
      <w:pPr>
        <w:ind w:left="6168" w:hanging="212"/>
      </w:pPr>
      <w:rPr>
        <w:rFonts w:hint="default"/>
        <w:lang w:val="es-MX" w:eastAsia="es-MX" w:bidi="es-MX"/>
      </w:rPr>
    </w:lvl>
    <w:lvl w:ilvl="7" w:tplc="C2EEA172">
      <w:numFmt w:val="bullet"/>
      <w:lvlText w:val="•"/>
      <w:lvlJc w:val="left"/>
      <w:pPr>
        <w:ind w:left="7176" w:hanging="212"/>
      </w:pPr>
      <w:rPr>
        <w:rFonts w:hint="default"/>
        <w:lang w:val="es-MX" w:eastAsia="es-MX" w:bidi="es-MX"/>
      </w:rPr>
    </w:lvl>
    <w:lvl w:ilvl="8" w:tplc="06B6D134">
      <w:numFmt w:val="bullet"/>
      <w:lvlText w:val="•"/>
      <w:lvlJc w:val="left"/>
      <w:pPr>
        <w:ind w:left="8184" w:hanging="212"/>
      </w:pPr>
      <w:rPr>
        <w:rFonts w:hint="default"/>
        <w:lang w:val="es-MX" w:eastAsia="es-MX" w:bidi="es-MX"/>
      </w:rPr>
    </w:lvl>
  </w:abstractNum>
  <w:abstractNum w:abstractNumId="17" w15:restartNumberingAfterBreak="0">
    <w:nsid w:val="56DC0066"/>
    <w:multiLevelType w:val="hybridMultilevel"/>
    <w:tmpl w:val="F3E659FC"/>
    <w:lvl w:ilvl="0" w:tplc="AA226CAA">
      <w:start w:val="1"/>
      <w:numFmt w:val="upperRoman"/>
      <w:lvlText w:val="%1."/>
      <w:lvlJc w:val="left"/>
      <w:pPr>
        <w:ind w:left="112" w:hanging="222"/>
        <w:jc w:val="left"/>
      </w:pPr>
      <w:rPr>
        <w:rFonts w:ascii="Georgia" w:eastAsia="Georgia" w:hAnsi="Georgia" w:cs="Georgia" w:hint="default"/>
        <w:b/>
        <w:bCs/>
        <w:spacing w:val="-1"/>
        <w:w w:val="95"/>
        <w:sz w:val="20"/>
        <w:szCs w:val="20"/>
        <w:lang w:val="es-MX" w:eastAsia="es-MX" w:bidi="es-MX"/>
      </w:rPr>
    </w:lvl>
    <w:lvl w:ilvl="1" w:tplc="55FAE848">
      <w:numFmt w:val="bullet"/>
      <w:lvlText w:val="•"/>
      <w:lvlJc w:val="left"/>
      <w:pPr>
        <w:ind w:left="1128" w:hanging="222"/>
      </w:pPr>
      <w:rPr>
        <w:rFonts w:hint="default"/>
        <w:lang w:val="es-MX" w:eastAsia="es-MX" w:bidi="es-MX"/>
      </w:rPr>
    </w:lvl>
    <w:lvl w:ilvl="2" w:tplc="B290BFF2">
      <w:numFmt w:val="bullet"/>
      <w:lvlText w:val="•"/>
      <w:lvlJc w:val="left"/>
      <w:pPr>
        <w:ind w:left="2136" w:hanging="222"/>
      </w:pPr>
      <w:rPr>
        <w:rFonts w:hint="default"/>
        <w:lang w:val="es-MX" w:eastAsia="es-MX" w:bidi="es-MX"/>
      </w:rPr>
    </w:lvl>
    <w:lvl w:ilvl="3" w:tplc="2D3CE402">
      <w:numFmt w:val="bullet"/>
      <w:lvlText w:val="•"/>
      <w:lvlJc w:val="left"/>
      <w:pPr>
        <w:ind w:left="3144" w:hanging="222"/>
      </w:pPr>
      <w:rPr>
        <w:rFonts w:hint="default"/>
        <w:lang w:val="es-MX" w:eastAsia="es-MX" w:bidi="es-MX"/>
      </w:rPr>
    </w:lvl>
    <w:lvl w:ilvl="4" w:tplc="A42EFD70">
      <w:numFmt w:val="bullet"/>
      <w:lvlText w:val="•"/>
      <w:lvlJc w:val="left"/>
      <w:pPr>
        <w:ind w:left="4152" w:hanging="222"/>
      </w:pPr>
      <w:rPr>
        <w:rFonts w:hint="default"/>
        <w:lang w:val="es-MX" w:eastAsia="es-MX" w:bidi="es-MX"/>
      </w:rPr>
    </w:lvl>
    <w:lvl w:ilvl="5" w:tplc="526C92D8">
      <w:numFmt w:val="bullet"/>
      <w:lvlText w:val="•"/>
      <w:lvlJc w:val="left"/>
      <w:pPr>
        <w:ind w:left="5160" w:hanging="222"/>
      </w:pPr>
      <w:rPr>
        <w:rFonts w:hint="default"/>
        <w:lang w:val="es-MX" w:eastAsia="es-MX" w:bidi="es-MX"/>
      </w:rPr>
    </w:lvl>
    <w:lvl w:ilvl="6" w:tplc="09320986">
      <w:numFmt w:val="bullet"/>
      <w:lvlText w:val="•"/>
      <w:lvlJc w:val="left"/>
      <w:pPr>
        <w:ind w:left="6168" w:hanging="222"/>
      </w:pPr>
      <w:rPr>
        <w:rFonts w:hint="default"/>
        <w:lang w:val="es-MX" w:eastAsia="es-MX" w:bidi="es-MX"/>
      </w:rPr>
    </w:lvl>
    <w:lvl w:ilvl="7" w:tplc="B5389304">
      <w:numFmt w:val="bullet"/>
      <w:lvlText w:val="•"/>
      <w:lvlJc w:val="left"/>
      <w:pPr>
        <w:ind w:left="7176" w:hanging="222"/>
      </w:pPr>
      <w:rPr>
        <w:rFonts w:hint="default"/>
        <w:lang w:val="es-MX" w:eastAsia="es-MX" w:bidi="es-MX"/>
      </w:rPr>
    </w:lvl>
    <w:lvl w:ilvl="8" w:tplc="717C142E">
      <w:numFmt w:val="bullet"/>
      <w:lvlText w:val="•"/>
      <w:lvlJc w:val="left"/>
      <w:pPr>
        <w:ind w:left="8184" w:hanging="222"/>
      </w:pPr>
      <w:rPr>
        <w:rFonts w:hint="default"/>
        <w:lang w:val="es-MX" w:eastAsia="es-MX" w:bidi="es-MX"/>
      </w:rPr>
    </w:lvl>
  </w:abstractNum>
  <w:abstractNum w:abstractNumId="18" w15:restartNumberingAfterBreak="0">
    <w:nsid w:val="576E5C5B"/>
    <w:multiLevelType w:val="hybridMultilevel"/>
    <w:tmpl w:val="D0308076"/>
    <w:lvl w:ilvl="0" w:tplc="A36A95BC">
      <w:start w:val="1"/>
      <w:numFmt w:val="upperRoman"/>
      <w:lvlText w:val="%1."/>
      <w:lvlJc w:val="left"/>
      <w:pPr>
        <w:ind w:left="324" w:hanging="212"/>
        <w:jc w:val="left"/>
      </w:pPr>
      <w:rPr>
        <w:rFonts w:ascii="Georgia" w:eastAsia="Georgia" w:hAnsi="Georgia" w:cs="Georgia" w:hint="default"/>
        <w:b/>
        <w:bCs/>
        <w:spacing w:val="-1"/>
        <w:w w:val="95"/>
        <w:sz w:val="20"/>
        <w:szCs w:val="20"/>
        <w:lang w:val="es-MX" w:eastAsia="es-MX" w:bidi="es-MX"/>
      </w:rPr>
    </w:lvl>
    <w:lvl w:ilvl="1" w:tplc="E5929E18">
      <w:numFmt w:val="bullet"/>
      <w:lvlText w:val="•"/>
      <w:lvlJc w:val="left"/>
      <w:pPr>
        <w:ind w:left="1308" w:hanging="212"/>
      </w:pPr>
      <w:rPr>
        <w:rFonts w:hint="default"/>
        <w:lang w:val="es-MX" w:eastAsia="es-MX" w:bidi="es-MX"/>
      </w:rPr>
    </w:lvl>
    <w:lvl w:ilvl="2" w:tplc="6A4C692A">
      <w:numFmt w:val="bullet"/>
      <w:lvlText w:val="•"/>
      <w:lvlJc w:val="left"/>
      <w:pPr>
        <w:ind w:left="2296" w:hanging="212"/>
      </w:pPr>
      <w:rPr>
        <w:rFonts w:hint="default"/>
        <w:lang w:val="es-MX" w:eastAsia="es-MX" w:bidi="es-MX"/>
      </w:rPr>
    </w:lvl>
    <w:lvl w:ilvl="3" w:tplc="EDE4F584">
      <w:numFmt w:val="bullet"/>
      <w:lvlText w:val="•"/>
      <w:lvlJc w:val="left"/>
      <w:pPr>
        <w:ind w:left="3284" w:hanging="212"/>
      </w:pPr>
      <w:rPr>
        <w:rFonts w:hint="default"/>
        <w:lang w:val="es-MX" w:eastAsia="es-MX" w:bidi="es-MX"/>
      </w:rPr>
    </w:lvl>
    <w:lvl w:ilvl="4" w:tplc="8E7A4D50">
      <w:numFmt w:val="bullet"/>
      <w:lvlText w:val="•"/>
      <w:lvlJc w:val="left"/>
      <w:pPr>
        <w:ind w:left="4272" w:hanging="212"/>
      </w:pPr>
      <w:rPr>
        <w:rFonts w:hint="default"/>
        <w:lang w:val="es-MX" w:eastAsia="es-MX" w:bidi="es-MX"/>
      </w:rPr>
    </w:lvl>
    <w:lvl w:ilvl="5" w:tplc="53648248">
      <w:numFmt w:val="bullet"/>
      <w:lvlText w:val="•"/>
      <w:lvlJc w:val="left"/>
      <w:pPr>
        <w:ind w:left="5260" w:hanging="212"/>
      </w:pPr>
      <w:rPr>
        <w:rFonts w:hint="default"/>
        <w:lang w:val="es-MX" w:eastAsia="es-MX" w:bidi="es-MX"/>
      </w:rPr>
    </w:lvl>
    <w:lvl w:ilvl="6" w:tplc="6802792C">
      <w:numFmt w:val="bullet"/>
      <w:lvlText w:val="•"/>
      <w:lvlJc w:val="left"/>
      <w:pPr>
        <w:ind w:left="6248" w:hanging="212"/>
      </w:pPr>
      <w:rPr>
        <w:rFonts w:hint="default"/>
        <w:lang w:val="es-MX" w:eastAsia="es-MX" w:bidi="es-MX"/>
      </w:rPr>
    </w:lvl>
    <w:lvl w:ilvl="7" w:tplc="1116C292">
      <w:numFmt w:val="bullet"/>
      <w:lvlText w:val="•"/>
      <w:lvlJc w:val="left"/>
      <w:pPr>
        <w:ind w:left="7236" w:hanging="212"/>
      </w:pPr>
      <w:rPr>
        <w:rFonts w:hint="default"/>
        <w:lang w:val="es-MX" w:eastAsia="es-MX" w:bidi="es-MX"/>
      </w:rPr>
    </w:lvl>
    <w:lvl w:ilvl="8" w:tplc="0154712C">
      <w:numFmt w:val="bullet"/>
      <w:lvlText w:val="•"/>
      <w:lvlJc w:val="left"/>
      <w:pPr>
        <w:ind w:left="8224" w:hanging="212"/>
      </w:pPr>
      <w:rPr>
        <w:rFonts w:hint="default"/>
        <w:lang w:val="es-MX" w:eastAsia="es-MX" w:bidi="es-MX"/>
      </w:rPr>
    </w:lvl>
  </w:abstractNum>
  <w:abstractNum w:abstractNumId="19" w15:restartNumberingAfterBreak="0">
    <w:nsid w:val="5DE97DD0"/>
    <w:multiLevelType w:val="hybridMultilevel"/>
    <w:tmpl w:val="EC3A284E"/>
    <w:lvl w:ilvl="0" w:tplc="A6660068">
      <w:start w:val="1"/>
      <w:numFmt w:val="upperRoman"/>
      <w:lvlText w:val="%1."/>
      <w:lvlJc w:val="left"/>
      <w:pPr>
        <w:ind w:left="324" w:hanging="212"/>
        <w:jc w:val="left"/>
      </w:pPr>
      <w:rPr>
        <w:rFonts w:ascii="Georgia" w:eastAsia="Georgia" w:hAnsi="Georgia" w:cs="Georgia" w:hint="default"/>
        <w:b/>
        <w:bCs/>
        <w:spacing w:val="-1"/>
        <w:w w:val="95"/>
        <w:sz w:val="20"/>
        <w:szCs w:val="20"/>
        <w:lang w:val="es-MX" w:eastAsia="es-MX" w:bidi="es-MX"/>
      </w:rPr>
    </w:lvl>
    <w:lvl w:ilvl="1" w:tplc="FE2A1A04">
      <w:numFmt w:val="bullet"/>
      <w:lvlText w:val="•"/>
      <w:lvlJc w:val="left"/>
      <w:pPr>
        <w:ind w:left="1308" w:hanging="212"/>
      </w:pPr>
      <w:rPr>
        <w:rFonts w:hint="default"/>
        <w:lang w:val="es-MX" w:eastAsia="es-MX" w:bidi="es-MX"/>
      </w:rPr>
    </w:lvl>
    <w:lvl w:ilvl="2" w:tplc="67BAB2E8">
      <w:numFmt w:val="bullet"/>
      <w:lvlText w:val="•"/>
      <w:lvlJc w:val="left"/>
      <w:pPr>
        <w:ind w:left="2296" w:hanging="212"/>
      </w:pPr>
      <w:rPr>
        <w:rFonts w:hint="default"/>
        <w:lang w:val="es-MX" w:eastAsia="es-MX" w:bidi="es-MX"/>
      </w:rPr>
    </w:lvl>
    <w:lvl w:ilvl="3" w:tplc="05C84490">
      <w:numFmt w:val="bullet"/>
      <w:lvlText w:val="•"/>
      <w:lvlJc w:val="left"/>
      <w:pPr>
        <w:ind w:left="3284" w:hanging="212"/>
      </w:pPr>
      <w:rPr>
        <w:rFonts w:hint="default"/>
        <w:lang w:val="es-MX" w:eastAsia="es-MX" w:bidi="es-MX"/>
      </w:rPr>
    </w:lvl>
    <w:lvl w:ilvl="4" w:tplc="BE30F0E8">
      <w:numFmt w:val="bullet"/>
      <w:lvlText w:val="•"/>
      <w:lvlJc w:val="left"/>
      <w:pPr>
        <w:ind w:left="4272" w:hanging="212"/>
      </w:pPr>
      <w:rPr>
        <w:rFonts w:hint="default"/>
        <w:lang w:val="es-MX" w:eastAsia="es-MX" w:bidi="es-MX"/>
      </w:rPr>
    </w:lvl>
    <w:lvl w:ilvl="5" w:tplc="73169EB6">
      <w:numFmt w:val="bullet"/>
      <w:lvlText w:val="•"/>
      <w:lvlJc w:val="left"/>
      <w:pPr>
        <w:ind w:left="5260" w:hanging="212"/>
      </w:pPr>
      <w:rPr>
        <w:rFonts w:hint="default"/>
        <w:lang w:val="es-MX" w:eastAsia="es-MX" w:bidi="es-MX"/>
      </w:rPr>
    </w:lvl>
    <w:lvl w:ilvl="6" w:tplc="2B0E0490">
      <w:numFmt w:val="bullet"/>
      <w:lvlText w:val="•"/>
      <w:lvlJc w:val="left"/>
      <w:pPr>
        <w:ind w:left="6248" w:hanging="212"/>
      </w:pPr>
      <w:rPr>
        <w:rFonts w:hint="default"/>
        <w:lang w:val="es-MX" w:eastAsia="es-MX" w:bidi="es-MX"/>
      </w:rPr>
    </w:lvl>
    <w:lvl w:ilvl="7" w:tplc="7A42CD32">
      <w:numFmt w:val="bullet"/>
      <w:lvlText w:val="•"/>
      <w:lvlJc w:val="left"/>
      <w:pPr>
        <w:ind w:left="7236" w:hanging="212"/>
      </w:pPr>
      <w:rPr>
        <w:rFonts w:hint="default"/>
        <w:lang w:val="es-MX" w:eastAsia="es-MX" w:bidi="es-MX"/>
      </w:rPr>
    </w:lvl>
    <w:lvl w:ilvl="8" w:tplc="87B6C624">
      <w:numFmt w:val="bullet"/>
      <w:lvlText w:val="•"/>
      <w:lvlJc w:val="left"/>
      <w:pPr>
        <w:ind w:left="8224" w:hanging="212"/>
      </w:pPr>
      <w:rPr>
        <w:rFonts w:hint="default"/>
        <w:lang w:val="es-MX" w:eastAsia="es-MX" w:bidi="es-MX"/>
      </w:rPr>
    </w:lvl>
  </w:abstractNum>
  <w:abstractNum w:abstractNumId="20" w15:restartNumberingAfterBreak="0">
    <w:nsid w:val="621A557F"/>
    <w:multiLevelType w:val="hybridMultilevel"/>
    <w:tmpl w:val="7BF4C88E"/>
    <w:lvl w:ilvl="0" w:tplc="98C6518A">
      <w:start w:val="1"/>
      <w:numFmt w:val="upperRoman"/>
      <w:lvlText w:val="%1."/>
      <w:lvlJc w:val="left"/>
      <w:pPr>
        <w:ind w:left="112" w:hanging="231"/>
        <w:jc w:val="left"/>
      </w:pPr>
      <w:rPr>
        <w:rFonts w:ascii="Georgia" w:eastAsia="Georgia" w:hAnsi="Georgia" w:cs="Georgia" w:hint="default"/>
        <w:b/>
        <w:bCs/>
        <w:spacing w:val="-1"/>
        <w:w w:val="95"/>
        <w:sz w:val="20"/>
        <w:szCs w:val="20"/>
        <w:lang w:val="es-MX" w:eastAsia="es-MX" w:bidi="es-MX"/>
      </w:rPr>
    </w:lvl>
    <w:lvl w:ilvl="1" w:tplc="7F6CF1F8">
      <w:numFmt w:val="bullet"/>
      <w:lvlText w:val="•"/>
      <w:lvlJc w:val="left"/>
      <w:pPr>
        <w:ind w:left="1128" w:hanging="231"/>
      </w:pPr>
      <w:rPr>
        <w:rFonts w:hint="default"/>
        <w:lang w:val="es-MX" w:eastAsia="es-MX" w:bidi="es-MX"/>
      </w:rPr>
    </w:lvl>
    <w:lvl w:ilvl="2" w:tplc="75886DE8">
      <w:numFmt w:val="bullet"/>
      <w:lvlText w:val="•"/>
      <w:lvlJc w:val="left"/>
      <w:pPr>
        <w:ind w:left="2136" w:hanging="231"/>
      </w:pPr>
      <w:rPr>
        <w:rFonts w:hint="default"/>
        <w:lang w:val="es-MX" w:eastAsia="es-MX" w:bidi="es-MX"/>
      </w:rPr>
    </w:lvl>
    <w:lvl w:ilvl="3" w:tplc="CACEC484">
      <w:numFmt w:val="bullet"/>
      <w:lvlText w:val="•"/>
      <w:lvlJc w:val="left"/>
      <w:pPr>
        <w:ind w:left="3144" w:hanging="231"/>
      </w:pPr>
      <w:rPr>
        <w:rFonts w:hint="default"/>
        <w:lang w:val="es-MX" w:eastAsia="es-MX" w:bidi="es-MX"/>
      </w:rPr>
    </w:lvl>
    <w:lvl w:ilvl="4" w:tplc="6E08C8E0">
      <w:numFmt w:val="bullet"/>
      <w:lvlText w:val="•"/>
      <w:lvlJc w:val="left"/>
      <w:pPr>
        <w:ind w:left="4152" w:hanging="231"/>
      </w:pPr>
      <w:rPr>
        <w:rFonts w:hint="default"/>
        <w:lang w:val="es-MX" w:eastAsia="es-MX" w:bidi="es-MX"/>
      </w:rPr>
    </w:lvl>
    <w:lvl w:ilvl="5" w:tplc="ED4C3E52">
      <w:numFmt w:val="bullet"/>
      <w:lvlText w:val="•"/>
      <w:lvlJc w:val="left"/>
      <w:pPr>
        <w:ind w:left="5160" w:hanging="231"/>
      </w:pPr>
      <w:rPr>
        <w:rFonts w:hint="default"/>
        <w:lang w:val="es-MX" w:eastAsia="es-MX" w:bidi="es-MX"/>
      </w:rPr>
    </w:lvl>
    <w:lvl w:ilvl="6" w:tplc="4E34B30E">
      <w:numFmt w:val="bullet"/>
      <w:lvlText w:val="•"/>
      <w:lvlJc w:val="left"/>
      <w:pPr>
        <w:ind w:left="6168" w:hanging="231"/>
      </w:pPr>
      <w:rPr>
        <w:rFonts w:hint="default"/>
        <w:lang w:val="es-MX" w:eastAsia="es-MX" w:bidi="es-MX"/>
      </w:rPr>
    </w:lvl>
    <w:lvl w:ilvl="7" w:tplc="A14E96C6">
      <w:numFmt w:val="bullet"/>
      <w:lvlText w:val="•"/>
      <w:lvlJc w:val="left"/>
      <w:pPr>
        <w:ind w:left="7176" w:hanging="231"/>
      </w:pPr>
      <w:rPr>
        <w:rFonts w:hint="default"/>
        <w:lang w:val="es-MX" w:eastAsia="es-MX" w:bidi="es-MX"/>
      </w:rPr>
    </w:lvl>
    <w:lvl w:ilvl="8" w:tplc="ADBED2E0">
      <w:numFmt w:val="bullet"/>
      <w:lvlText w:val="•"/>
      <w:lvlJc w:val="left"/>
      <w:pPr>
        <w:ind w:left="8184" w:hanging="231"/>
      </w:pPr>
      <w:rPr>
        <w:rFonts w:hint="default"/>
        <w:lang w:val="es-MX" w:eastAsia="es-MX" w:bidi="es-MX"/>
      </w:rPr>
    </w:lvl>
  </w:abstractNum>
  <w:abstractNum w:abstractNumId="21" w15:restartNumberingAfterBreak="0">
    <w:nsid w:val="68C10FDA"/>
    <w:multiLevelType w:val="hybridMultilevel"/>
    <w:tmpl w:val="BAA2829A"/>
    <w:lvl w:ilvl="0" w:tplc="C112589A">
      <w:start w:val="1"/>
      <w:numFmt w:val="upperRoman"/>
      <w:lvlText w:val="%1."/>
      <w:lvlJc w:val="left"/>
      <w:pPr>
        <w:ind w:left="112" w:hanging="231"/>
        <w:jc w:val="left"/>
      </w:pPr>
      <w:rPr>
        <w:rFonts w:ascii="Georgia" w:eastAsia="Georgia" w:hAnsi="Georgia" w:cs="Georgia" w:hint="default"/>
        <w:b/>
        <w:bCs/>
        <w:spacing w:val="-1"/>
        <w:w w:val="95"/>
        <w:sz w:val="20"/>
        <w:szCs w:val="20"/>
        <w:lang w:val="es-MX" w:eastAsia="es-MX" w:bidi="es-MX"/>
      </w:rPr>
    </w:lvl>
    <w:lvl w:ilvl="1" w:tplc="5E9879BA">
      <w:numFmt w:val="bullet"/>
      <w:lvlText w:val="•"/>
      <w:lvlJc w:val="left"/>
      <w:pPr>
        <w:ind w:left="1128" w:hanging="231"/>
      </w:pPr>
      <w:rPr>
        <w:rFonts w:hint="default"/>
        <w:lang w:val="es-MX" w:eastAsia="es-MX" w:bidi="es-MX"/>
      </w:rPr>
    </w:lvl>
    <w:lvl w:ilvl="2" w:tplc="57F0F794">
      <w:numFmt w:val="bullet"/>
      <w:lvlText w:val="•"/>
      <w:lvlJc w:val="left"/>
      <w:pPr>
        <w:ind w:left="2136" w:hanging="231"/>
      </w:pPr>
      <w:rPr>
        <w:rFonts w:hint="default"/>
        <w:lang w:val="es-MX" w:eastAsia="es-MX" w:bidi="es-MX"/>
      </w:rPr>
    </w:lvl>
    <w:lvl w:ilvl="3" w:tplc="84ECCA60">
      <w:numFmt w:val="bullet"/>
      <w:lvlText w:val="•"/>
      <w:lvlJc w:val="left"/>
      <w:pPr>
        <w:ind w:left="3144" w:hanging="231"/>
      </w:pPr>
      <w:rPr>
        <w:rFonts w:hint="default"/>
        <w:lang w:val="es-MX" w:eastAsia="es-MX" w:bidi="es-MX"/>
      </w:rPr>
    </w:lvl>
    <w:lvl w:ilvl="4" w:tplc="4CA849CC">
      <w:numFmt w:val="bullet"/>
      <w:lvlText w:val="•"/>
      <w:lvlJc w:val="left"/>
      <w:pPr>
        <w:ind w:left="4152" w:hanging="231"/>
      </w:pPr>
      <w:rPr>
        <w:rFonts w:hint="default"/>
        <w:lang w:val="es-MX" w:eastAsia="es-MX" w:bidi="es-MX"/>
      </w:rPr>
    </w:lvl>
    <w:lvl w:ilvl="5" w:tplc="88D4BDFA">
      <w:numFmt w:val="bullet"/>
      <w:lvlText w:val="•"/>
      <w:lvlJc w:val="left"/>
      <w:pPr>
        <w:ind w:left="5160" w:hanging="231"/>
      </w:pPr>
      <w:rPr>
        <w:rFonts w:hint="default"/>
        <w:lang w:val="es-MX" w:eastAsia="es-MX" w:bidi="es-MX"/>
      </w:rPr>
    </w:lvl>
    <w:lvl w:ilvl="6" w:tplc="BF4C430C">
      <w:numFmt w:val="bullet"/>
      <w:lvlText w:val="•"/>
      <w:lvlJc w:val="left"/>
      <w:pPr>
        <w:ind w:left="6168" w:hanging="231"/>
      </w:pPr>
      <w:rPr>
        <w:rFonts w:hint="default"/>
        <w:lang w:val="es-MX" w:eastAsia="es-MX" w:bidi="es-MX"/>
      </w:rPr>
    </w:lvl>
    <w:lvl w:ilvl="7" w:tplc="7A82286E">
      <w:numFmt w:val="bullet"/>
      <w:lvlText w:val="•"/>
      <w:lvlJc w:val="left"/>
      <w:pPr>
        <w:ind w:left="7176" w:hanging="231"/>
      </w:pPr>
      <w:rPr>
        <w:rFonts w:hint="default"/>
        <w:lang w:val="es-MX" w:eastAsia="es-MX" w:bidi="es-MX"/>
      </w:rPr>
    </w:lvl>
    <w:lvl w:ilvl="8" w:tplc="48DEF19C">
      <w:numFmt w:val="bullet"/>
      <w:lvlText w:val="•"/>
      <w:lvlJc w:val="left"/>
      <w:pPr>
        <w:ind w:left="8184" w:hanging="231"/>
      </w:pPr>
      <w:rPr>
        <w:rFonts w:hint="default"/>
        <w:lang w:val="es-MX" w:eastAsia="es-MX" w:bidi="es-MX"/>
      </w:rPr>
    </w:lvl>
  </w:abstractNum>
  <w:abstractNum w:abstractNumId="22" w15:restartNumberingAfterBreak="0">
    <w:nsid w:val="6ACA1FC5"/>
    <w:multiLevelType w:val="hybridMultilevel"/>
    <w:tmpl w:val="DCE003DC"/>
    <w:lvl w:ilvl="0" w:tplc="82348F18">
      <w:start w:val="1"/>
      <w:numFmt w:val="upperRoman"/>
      <w:lvlText w:val="%1."/>
      <w:lvlJc w:val="left"/>
      <w:pPr>
        <w:ind w:left="324" w:hanging="212"/>
        <w:jc w:val="left"/>
      </w:pPr>
      <w:rPr>
        <w:rFonts w:ascii="Georgia" w:eastAsia="Georgia" w:hAnsi="Georgia" w:cs="Georgia" w:hint="default"/>
        <w:b/>
        <w:bCs/>
        <w:spacing w:val="-1"/>
        <w:w w:val="95"/>
        <w:sz w:val="20"/>
        <w:szCs w:val="20"/>
        <w:lang w:val="es-MX" w:eastAsia="es-MX" w:bidi="es-MX"/>
      </w:rPr>
    </w:lvl>
    <w:lvl w:ilvl="1" w:tplc="0AD29148">
      <w:numFmt w:val="bullet"/>
      <w:lvlText w:val="•"/>
      <w:lvlJc w:val="left"/>
      <w:pPr>
        <w:ind w:left="1308" w:hanging="212"/>
      </w:pPr>
      <w:rPr>
        <w:rFonts w:hint="default"/>
        <w:lang w:val="es-MX" w:eastAsia="es-MX" w:bidi="es-MX"/>
      </w:rPr>
    </w:lvl>
    <w:lvl w:ilvl="2" w:tplc="1320F862">
      <w:numFmt w:val="bullet"/>
      <w:lvlText w:val="•"/>
      <w:lvlJc w:val="left"/>
      <w:pPr>
        <w:ind w:left="2296" w:hanging="212"/>
      </w:pPr>
      <w:rPr>
        <w:rFonts w:hint="default"/>
        <w:lang w:val="es-MX" w:eastAsia="es-MX" w:bidi="es-MX"/>
      </w:rPr>
    </w:lvl>
    <w:lvl w:ilvl="3" w:tplc="7AF44AA8">
      <w:numFmt w:val="bullet"/>
      <w:lvlText w:val="•"/>
      <w:lvlJc w:val="left"/>
      <w:pPr>
        <w:ind w:left="3284" w:hanging="212"/>
      </w:pPr>
      <w:rPr>
        <w:rFonts w:hint="default"/>
        <w:lang w:val="es-MX" w:eastAsia="es-MX" w:bidi="es-MX"/>
      </w:rPr>
    </w:lvl>
    <w:lvl w:ilvl="4" w:tplc="7B746E1E">
      <w:numFmt w:val="bullet"/>
      <w:lvlText w:val="•"/>
      <w:lvlJc w:val="left"/>
      <w:pPr>
        <w:ind w:left="4272" w:hanging="212"/>
      </w:pPr>
      <w:rPr>
        <w:rFonts w:hint="default"/>
        <w:lang w:val="es-MX" w:eastAsia="es-MX" w:bidi="es-MX"/>
      </w:rPr>
    </w:lvl>
    <w:lvl w:ilvl="5" w:tplc="F9142190">
      <w:numFmt w:val="bullet"/>
      <w:lvlText w:val="•"/>
      <w:lvlJc w:val="left"/>
      <w:pPr>
        <w:ind w:left="5260" w:hanging="212"/>
      </w:pPr>
      <w:rPr>
        <w:rFonts w:hint="default"/>
        <w:lang w:val="es-MX" w:eastAsia="es-MX" w:bidi="es-MX"/>
      </w:rPr>
    </w:lvl>
    <w:lvl w:ilvl="6" w:tplc="D7768592">
      <w:numFmt w:val="bullet"/>
      <w:lvlText w:val="•"/>
      <w:lvlJc w:val="left"/>
      <w:pPr>
        <w:ind w:left="6248" w:hanging="212"/>
      </w:pPr>
      <w:rPr>
        <w:rFonts w:hint="default"/>
        <w:lang w:val="es-MX" w:eastAsia="es-MX" w:bidi="es-MX"/>
      </w:rPr>
    </w:lvl>
    <w:lvl w:ilvl="7" w:tplc="AE2E9726">
      <w:numFmt w:val="bullet"/>
      <w:lvlText w:val="•"/>
      <w:lvlJc w:val="left"/>
      <w:pPr>
        <w:ind w:left="7236" w:hanging="212"/>
      </w:pPr>
      <w:rPr>
        <w:rFonts w:hint="default"/>
        <w:lang w:val="es-MX" w:eastAsia="es-MX" w:bidi="es-MX"/>
      </w:rPr>
    </w:lvl>
    <w:lvl w:ilvl="8" w:tplc="34A4D75E">
      <w:numFmt w:val="bullet"/>
      <w:lvlText w:val="•"/>
      <w:lvlJc w:val="left"/>
      <w:pPr>
        <w:ind w:left="8224" w:hanging="212"/>
      </w:pPr>
      <w:rPr>
        <w:rFonts w:hint="default"/>
        <w:lang w:val="es-MX" w:eastAsia="es-MX" w:bidi="es-MX"/>
      </w:rPr>
    </w:lvl>
  </w:abstractNum>
  <w:abstractNum w:abstractNumId="23" w15:restartNumberingAfterBreak="0">
    <w:nsid w:val="6D3554A6"/>
    <w:multiLevelType w:val="hybridMultilevel"/>
    <w:tmpl w:val="40DA5606"/>
    <w:lvl w:ilvl="0" w:tplc="8C2CED10">
      <w:start w:val="1"/>
      <w:numFmt w:val="upperRoman"/>
      <w:lvlText w:val="%1."/>
      <w:lvlJc w:val="left"/>
      <w:pPr>
        <w:ind w:left="112" w:hanging="212"/>
        <w:jc w:val="left"/>
      </w:pPr>
      <w:rPr>
        <w:rFonts w:ascii="Georgia" w:eastAsia="Georgia" w:hAnsi="Georgia" w:cs="Georgia" w:hint="default"/>
        <w:b/>
        <w:bCs/>
        <w:spacing w:val="-1"/>
        <w:w w:val="95"/>
        <w:sz w:val="20"/>
        <w:szCs w:val="20"/>
        <w:lang w:val="es-MX" w:eastAsia="es-MX" w:bidi="es-MX"/>
      </w:rPr>
    </w:lvl>
    <w:lvl w:ilvl="1" w:tplc="0D247E02">
      <w:numFmt w:val="bullet"/>
      <w:lvlText w:val="•"/>
      <w:lvlJc w:val="left"/>
      <w:pPr>
        <w:ind w:left="1128" w:hanging="212"/>
      </w:pPr>
      <w:rPr>
        <w:rFonts w:hint="default"/>
        <w:lang w:val="es-MX" w:eastAsia="es-MX" w:bidi="es-MX"/>
      </w:rPr>
    </w:lvl>
    <w:lvl w:ilvl="2" w:tplc="96141E78">
      <w:numFmt w:val="bullet"/>
      <w:lvlText w:val="•"/>
      <w:lvlJc w:val="left"/>
      <w:pPr>
        <w:ind w:left="2136" w:hanging="212"/>
      </w:pPr>
      <w:rPr>
        <w:rFonts w:hint="default"/>
        <w:lang w:val="es-MX" w:eastAsia="es-MX" w:bidi="es-MX"/>
      </w:rPr>
    </w:lvl>
    <w:lvl w:ilvl="3" w:tplc="4C62CF02">
      <w:numFmt w:val="bullet"/>
      <w:lvlText w:val="•"/>
      <w:lvlJc w:val="left"/>
      <w:pPr>
        <w:ind w:left="3144" w:hanging="212"/>
      </w:pPr>
      <w:rPr>
        <w:rFonts w:hint="default"/>
        <w:lang w:val="es-MX" w:eastAsia="es-MX" w:bidi="es-MX"/>
      </w:rPr>
    </w:lvl>
    <w:lvl w:ilvl="4" w:tplc="335CD83E">
      <w:numFmt w:val="bullet"/>
      <w:lvlText w:val="•"/>
      <w:lvlJc w:val="left"/>
      <w:pPr>
        <w:ind w:left="4152" w:hanging="212"/>
      </w:pPr>
      <w:rPr>
        <w:rFonts w:hint="default"/>
        <w:lang w:val="es-MX" w:eastAsia="es-MX" w:bidi="es-MX"/>
      </w:rPr>
    </w:lvl>
    <w:lvl w:ilvl="5" w:tplc="4D88BA12">
      <w:numFmt w:val="bullet"/>
      <w:lvlText w:val="•"/>
      <w:lvlJc w:val="left"/>
      <w:pPr>
        <w:ind w:left="5160" w:hanging="212"/>
      </w:pPr>
      <w:rPr>
        <w:rFonts w:hint="default"/>
        <w:lang w:val="es-MX" w:eastAsia="es-MX" w:bidi="es-MX"/>
      </w:rPr>
    </w:lvl>
    <w:lvl w:ilvl="6" w:tplc="C26C3B9E">
      <w:numFmt w:val="bullet"/>
      <w:lvlText w:val="•"/>
      <w:lvlJc w:val="left"/>
      <w:pPr>
        <w:ind w:left="6168" w:hanging="212"/>
      </w:pPr>
      <w:rPr>
        <w:rFonts w:hint="default"/>
        <w:lang w:val="es-MX" w:eastAsia="es-MX" w:bidi="es-MX"/>
      </w:rPr>
    </w:lvl>
    <w:lvl w:ilvl="7" w:tplc="AFDAD87E">
      <w:numFmt w:val="bullet"/>
      <w:lvlText w:val="•"/>
      <w:lvlJc w:val="left"/>
      <w:pPr>
        <w:ind w:left="7176" w:hanging="212"/>
      </w:pPr>
      <w:rPr>
        <w:rFonts w:hint="default"/>
        <w:lang w:val="es-MX" w:eastAsia="es-MX" w:bidi="es-MX"/>
      </w:rPr>
    </w:lvl>
    <w:lvl w:ilvl="8" w:tplc="F4D07512">
      <w:numFmt w:val="bullet"/>
      <w:lvlText w:val="•"/>
      <w:lvlJc w:val="left"/>
      <w:pPr>
        <w:ind w:left="8184" w:hanging="212"/>
      </w:pPr>
      <w:rPr>
        <w:rFonts w:hint="default"/>
        <w:lang w:val="es-MX" w:eastAsia="es-MX" w:bidi="es-MX"/>
      </w:rPr>
    </w:lvl>
  </w:abstractNum>
  <w:abstractNum w:abstractNumId="24" w15:restartNumberingAfterBreak="0">
    <w:nsid w:val="72D17BD4"/>
    <w:multiLevelType w:val="hybridMultilevel"/>
    <w:tmpl w:val="87F2B090"/>
    <w:lvl w:ilvl="0" w:tplc="1A884340">
      <w:start w:val="1"/>
      <w:numFmt w:val="upperRoman"/>
      <w:lvlText w:val="%1."/>
      <w:lvlJc w:val="left"/>
      <w:pPr>
        <w:ind w:left="112" w:hanging="212"/>
        <w:jc w:val="left"/>
      </w:pPr>
      <w:rPr>
        <w:rFonts w:ascii="Georgia" w:eastAsia="Georgia" w:hAnsi="Georgia" w:cs="Georgia" w:hint="default"/>
        <w:b/>
        <w:bCs/>
        <w:spacing w:val="-1"/>
        <w:w w:val="95"/>
        <w:sz w:val="20"/>
        <w:szCs w:val="20"/>
        <w:lang w:val="es-MX" w:eastAsia="es-MX" w:bidi="es-MX"/>
      </w:rPr>
    </w:lvl>
    <w:lvl w:ilvl="1" w:tplc="727C7082">
      <w:numFmt w:val="bullet"/>
      <w:lvlText w:val="•"/>
      <w:lvlJc w:val="left"/>
      <w:pPr>
        <w:ind w:left="1128" w:hanging="212"/>
      </w:pPr>
      <w:rPr>
        <w:rFonts w:hint="default"/>
        <w:lang w:val="es-MX" w:eastAsia="es-MX" w:bidi="es-MX"/>
      </w:rPr>
    </w:lvl>
    <w:lvl w:ilvl="2" w:tplc="ABFECAB2">
      <w:numFmt w:val="bullet"/>
      <w:lvlText w:val="•"/>
      <w:lvlJc w:val="left"/>
      <w:pPr>
        <w:ind w:left="2136" w:hanging="212"/>
      </w:pPr>
      <w:rPr>
        <w:rFonts w:hint="default"/>
        <w:lang w:val="es-MX" w:eastAsia="es-MX" w:bidi="es-MX"/>
      </w:rPr>
    </w:lvl>
    <w:lvl w:ilvl="3" w:tplc="9AC8936A">
      <w:numFmt w:val="bullet"/>
      <w:lvlText w:val="•"/>
      <w:lvlJc w:val="left"/>
      <w:pPr>
        <w:ind w:left="3144" w:hanging="212"/>
      </w:pPr>
      <w:rPr>
        <w:rFonts w:hint="default"/>
        <w:lang w:val="es-MX" w:eastAsia="es-MX" w:bidi="es-MX"/>
      </w:rPr>
    </w:lvl>
    <w:lvl w:ilvl="4" w:tplc="B5507662">
      <w:numFmt w:val="bullet"/>
      <w:lvlText w:val="•"/>
      <w:lvlJc w:val="left"/>
      <w:pPr>
        <w:ind w:left="4152" w:hanging="212"/>
      </w:pPr>
      <w:rPr>
        <w:rFonts w:hint="default"/>
        <w:lang w:val="es-MX" w:eastAsia="es-MX" w:bidi="es-MX"/>
      </w:rPr>
    </w:lvl>
    <w:lvl w:ilvl="5" w:tplc="025CBE62">
      <w:numFmt w:val="bullet"/>
      <w:lvlText w:val="•"/>
      <w:lvlJc w:val="left"/>
      <w:pPr>
        <w:ind w:left="5160" w:hanging="212"/>
      </w:pPr>
      <w:rPr>
        <w:rFonts w:hint="default"/>
        <w:lang w:val="es-MX" w:eastAsia="es-MX" w:bidi="es-MX"/>
      </w:rPr>
    </w:lvl>
    <w:lvl w:ilvl="6" w:tplc="56CC5D40">
      <w:numFmt w:val="bullet"/>
      <w:lvlText w:val="•"/>
      <w:lvlJc w:val="left"/>
      <w:pPr>
        <w:ind w:left="6168" w:hanging="212"/>
      </w:pPr>
      <w:rPr>
        <w:rFonts w:hint="default"/>
        <w:lang w:val="es-MX" w:eastAsia="es-MX" w:bidi="es-MX"/>
      </w:rPr>
    </w:lvl>
    <w:lvl w:ilvl="7" w:tplc="D9ECAE2E">
      <w:numFmt w:val="bullet"/>
      <w:lvlText w:val="•"/>
      <w:lvlJc w:val="left"/>
      <w:pPr>
        <w:ind w:left="7176" w:hanging="212"/>
      </w:pPr>
      <w:rPr>
        <w:rFonts w:hint="default"/>
        <w:lang w:val="es-MX" w:eastAsia="es-MX" w:bidi="es-MX"/>
      </w:rPr>
    </w:lvl>
    <w:lvl w:ilvl="8" w:tplc="AA8435D8">
      <w:numFmt w:val="bullet"/>
      <w:lvlText w:val="•"/>
      <w:lvlJc w:val="left"/>
      <w:pPr>
        <w:ind w:left="8184" w:hanging="212"/>
      </w:pPr>
      <w:rPr>
        <w:rFonts w:hint="default"/>
        <w:lang w:val="es-MX" w:eastAsia="es-MX" w:bidi="es-MX"/>
      </w:rPr>
    </w:lvl>
  </w:abstractNum>
  <w:abstractNum w:abstractNumId="25" w15:restartNumberingAfterBreak="0">
    <w:nsid w:val="775C639F"/>
    <w:multiLevelType w:val="hybridMultilevel"/>
    <w:tmpl w:val="305203C2"/>
    <w:lvl w:ilvl="0" w:tplc="77881EAE">
      <w:start w:val="1"/>
      <w:numFmt w:val="upperRoman"/>
      <w:lvlText w:val="%1."/>
      <w:lvlJc w:val="left"/>
      <w:pPr>
        <w:ind w:left="324" w:hanging="212"/>
        <w:jc w:val="left"/>
      </w:pPr>
      <w:rPr>
        <w:rFonts w:ascii="Georgia" w:eastAsia="Georgia" w:hAnsi="Georgia" w:cs="Georgia" w:hint="default"/>
        <w:b/>
        <w:bCs/>
        <w:spacing w:val="-1"/>
        <w:w w:val="95"/>
        <w:sz w:val="20"/>
        <w:szCs w:val="20"/>
        <w:lang w:val="es-MX" w:eastAsia="es-MX" w:bidi="es-MX"/>
      </w:rPr>
    </w:lvl>
    <w:lvl w:ilvl="1" w:tplc="4250628E">
      <w:numFmt w:val="bullet"/>
      <w:lvlText w:val="•"/>
      <w:lvlJc w:val="left"/>
      <w:pPr>
        <w:ind w:left="1308" w:hanging="212"/>
      </w:pPr>
      <w:rPr>
        <w:rFonts w:hint="default"/>
        <w:lang w:val="es-MX" w:eastAsia="es-MX" w:bidi="es-MX"/>
      </w:rPr>
    </w:lvl>
    <w:lvl w:ilvl="2" w:tplc="379CED44">
      <w:numFmt w:val="bullet"/>
      <w:lvlText w:val="•"/>
      <w:lvlJc w:val="left"/>
      <w:pPr>
        <w:ind w:left="2296" w:hanging="212"/>
      </w:pPr>
      <w:rPr>
        <w:rFonts w:hint="default"/>
        <w:lang w:val="es-MX" w:eastAsia="es-MX" w:bidi="es-MX"/>
      </w:rPr>
    </w:lvl>
    <w:lvl w:ilvl="3" w:tplc="F3DA917A">
      <w:numFmt w:val="bullet"/>
      <w:lvlText w:val="•"/>
      <w:lvlJc w:val="left"/>
      <w:pPr>
        <w:ind w:left="3284" w:hanging="212"/>
      </w:pPr>
      <w:rPr>
        <w:rFonts w:hint="default"/>
        <w:lang w:val="es-MX" w:eastAsia="es-MX" w:bidi="es-MX"/>
      </w:rPr>
    </w:lvl>
    <w:lvl w:ilvl="4" w:tplc="99BAFBBC">
      <w:numFmt w:val="bullet"/>
      <w:lvlText w:val="•"/>
      <w:lvlJc w:val="left"/>
      <w:pPr>
        <w:ind w:left="4272" w:hanging="212"/>
      </w:pPr>
      <w:rPr>
        <w:rFonts w:hint="default"/>
        <w:lang w:val="es-MX" w:eastAsia="es-MX" w:bidi="es-MX"/>
      </w:rPr>
    </w:lvl>
    <w:lvl w:ilvl="5" w:tplc="27DEC664">
      <w:numFmt w:val="bullet"/>
      <w:lvlText w:val="•"/>
      <w:lvlJc w:val="left"/>
      <w:pPr>
        <w:ind w:left="5260" w:hanging="212"/>
      </w:pPr>
      <w:rPr>
        <w:rFonts w:hint="default"/>
        <w:lang w:val="es-MX" w:eastAsia="es-MX" w:bidi="es-MX"/>
      </w:rPr>
    </w:lvl>
    <w:lvl w:ilvl="6" w:tplc="905C805A">
      <w:numFmt w:val="bullet"/>
      <w:lvlText w:val="•"/>
      <w:lvlJc w:val="left"/>
      <w:pPr>
        <w:ind w:left="6248" w:hanging="212"/>
      </w:pPr>
      <w:rPr>
        <w:rFonts w:hint="default"/>
        <w:lang w:val="es-MX" w:eastAsia="es-MX" w:bidi="es-MX"/>
      </w:rPr>
    </w:lvl>
    <w:lvl w:ilvl="7" w:tplc="5D5616E8">
      <w:numFmt w:val="bullet"/>
      <w:lvlText w:val="•"/>
      <w:lvlJc w:val="left"/>
      <w:pPr>
        <w:ind w:left="7236" w:hanging="212"/>
      </w:pPr>
      <w:rPr>
        <w:rFonts w:hint="default"/>
        <w:lang w:val="es-MX" w:eastAsia="es-MX" w:bidi="es-MX"/>
      </w:rPr>
    </w:lvl>
    <w:lvl w:ilvl="8" w:tplc="1F94CC0A">
      <w:numFmt w:val="bullet"/>
      <w:lvlText w:val="•"/>
      <w:lvlJc w:val="left"/>
      <w:pPr>
        <w:ind w:left="8224" w:hanging="212"/>
      </w:pPr>
      <w:rPr>
        <w:rFonts w:hint="default"/>
        <w:lang w:val="es-MX" w:eastAsia="es-MX" w:bidi="es-MX"/>
      </w:rPr>
    </w:lvl>
  </w:abstractNum>
  <w:abstractNum w:abstractNumId="26" w15:restartNumberingAfterBreak="0">
    <w:nsid w:val="7F0C53B8"/>
    <w:multiLevelType w:val="hybridMultilevel"/>
    <w:tmpl w:val="06206BB4"/>
    <w:lvl w:ilvl="0" w:tplc="6C7679CC">
      <w:start w:val="1"/>
      <w:numFmt w:val="upperRoman"/>
      <w:lvlText w:val="%1."/>
      <w:lvlJc w:val="left"/>
      <w:pPr>
        <w:ind w:left="112" w:hanging="241"/>
        <w:jc w:val="left"/>
      </w:pPr>
      <w:rPr>
        <w:rFonts w:ascii="Georgia" w:eastAsia="Georgia" w:hAnsi="Georgia" w:cs="Georgia" w:hint="default"/>
        <w:b/>
        <w:bCs/>
        <w:spacing w:val="-1"/>
        <w:w w:val="95"/>
        <w:sz w:val="20"/>
        <w:szCs w:val="20"/>
        <w:lang w:val="es-MX" w:eastAsia="es-MX" w:bidi="es-MX"/>
      </w:rPr>
    </w:lvl>
    <w:lvl w:ilvl="1" w:tplc="F196A686">
      <w:numFmt w:val="bullet"/>
      <w:lvlText w:val="•"/>
      <w:lvlJc w:val="left"/>
      <w:pPr>
        <w:ind w:left="1128" w:hanging="241"/>
      </w:pPr>
      <w:rPr>
        <w:rFonts w:hint="default"/>
        <w:lang w:val="es-MX" w:eastAsia="es-MX" w:bidi="es-MX"/>
      </w:rPr>
    </w:lvl>
    <w:lvl w:ilvl="2" w:tplc="FCDE8E6C">
      <w:numFmt w:val="bullet"/>
      <w:lvlText w:val="•"/>
      <w:lvlJc w:val="left"/>
      <w:pPr>
        <w:ind w:left="2136" w:hanging="241"/>
      </w:pPr>
      <w:rPr>
        <w:rFonts w:hint="default"/>
        <w:lang w:val="es-MX" w:eastAsia="es-MX" w:bidi="es-MX"/>
      </w:rPr>
    </w:lvl>
    <w:lvl w:ilvl="3" w:tplc="2834A35E">
      <w:numFmt w:val="bullet"/>
      <w:lvlText w:val="•"/>
      <w:lvlJc w:val="left"/>
      <w:pPr>
        <w:ind w:left="3144" w:hanging="241"/>
      </w:pPr>
      <w:rPr>
        <w:rFonts w:hint="default"/>
        <w:lang w:val="es-MX" w:eastAsia="es-MX" w:bidi="es-MX"/>
      </w:rPr>
    </w:lvl>
    <w:lvl w:ilvl="4" w:tplc="D9CE765C">
      <w:numFmt w:val="bullet"/>
      <w:lvlText w:val="•"/>
      <w:lvlJc w:val="left"/>
      <w:pPr>
        <w:ind w:left="4152" w:hanging="241"/>
      </w:pPr>
      <w:rPr>
        <w:rFonts w:hint="default"/>
        <w:lang w:val="es-MX" w:eastAsia="es-MX" w:bidi="es-MX"/>
      </w:rPr>
    </w:lvl>
    <w:lvl w:ilvl="5" w:tplc="49106FD8">
      <w:numFmt w:val="bullet"/>
      <w:lvlText w:val="•"/>
      <w:lvlJc w:val="left"/>
      <w:pPr>
        <w:ind w:left="5160" w:hanging="241"/>
      </w:pPr>
      <w:rPr>
        <w:rFonts w:hint="default"/>
        <w:lang w:val="es-MX" w:eastAsia="es-MX" w:bidi="es-MX"/>
      </w:rPr>
    </w:lvl>
    <w:lvl w:ilvl="6" w:tplc="0ED440FC">
      <w:numFmt w:val="bullet"/>
      <w:lvlText w:val="•"/>
      <w:lvlJc w:val="left"/>
      <w:pPr>
        <w:ind w:left="6168" w:hanging="241"/>
      </w:pPr>
      <w:rPr>
        <w:rFonts w:hint="default"/>
        <w:lang w:val="es-MX" w:eastAsia="es-MX" w:bidi="es-MX"/>
      </w:rPr>
    </w:lvl>
    <w:lvl w:ilvl="7" w:tplc="929A9272">
      <w:numFmt w:val="bullet"/>
      <w:lvlText w:val="•"/>
      <w:lvlJc w:val="left"/>
      <w:pPr>
        <w:ind w:left="7176" w:hanging="241"/>
      </w:pPr>
      <w:rPr>
        <w:rFonts w:hint="default"/>
        <w:lang w:val="es-MX" w:eastAsia="es-MX" w:bidi="es-MX"/>
      </w:rPr>
    </w:lvl>
    <w:lvl w:ilvl="8" w:tplc="CA9C71EA">
      <w:numFmt w:val="bullet"/>
      <w:lvlText w:val="•"/>
      <w:lvlJc w:val="left"/>
      <w:pPr>
        <w:ind w:left="8184" w:hanging="241"/>
      </w:pPr>
      <w:rPr>
        <w:rFonts w:hint="default"/>
        <w:lang w:val="es-MX" w:eastAsia="es-MX" w:bidi="es-MX"/>
      </w:rPr>
    </w:lvl>
  </w:abstractNum>
  <w:abstractNum w:abstractNumId="27" w15:restartNumberingAfterBreak="0">
    <w:nsid w:val="7F2A3553"/>
    <w:multiLevelType w:val="hybridMultilevel"/>
    <w:tmpl w:val="E26A8D5C"/>
    <w:lvl w:ilvl="0" w:tplc="A91E56DC">
      <w:start w:val="1"/>
      <w:numFmt w:val="upperRoman"/>
      <w:lvlText w:val="%1."/>
      <w:lvlJc w:val="left"/>
      <w:pPr>
        <w:ind w:left="112" w:hanging="231"/>
        <w:jc w:val="left"/>
      </w:pPr>
      <w:rPr>
        <w:rFonts w:ascii="Georgia" w:eastAsia="Georgia" w:hAnsi="Georgia" w:cs="Georgia" w:hint="default"/>
        <w:b/>
        <w:bCs/>
        <w:spacing w:val="-1"/>
        <w:w w:val="95"/>
        <w:sz w:val="20"/>
        <w:szCs w:val="20"/>
        <w:lang w:val="es-MX" w:eastAsia="es-MX" w:bidi="es-MX"/>
      </w:rPr>
    </w:lvl>
    <w:lvl w:ilvl="1" w:tplc="C804F744">
      <w:numFmt w:val="bullet"/>
      <w:lvlText w:val="•"/>
      <w:lvlJc w:val="left"/>
      <w:pPr>
        <w:ind w:left="1128" w:hanging="231"/>
      </w:pPr>
      <w:rPr>
        <w:rFonts w:hint="default"/>
        <w:lang w:val="es-MX" w:eastAsia="es-MX" w:bidi="es-MX"/>
      </w:rPr>
    </w:lvl>
    <w:lvl w:ilvl="2" w:tplc="B32E64B6">
      <w:numFmt w:val="bullet"/>
      <w:lvlText w:val="•"/>
      <w:lvlJc w:val="left"/>
      <w:pPr>
        <w:ind w:left="2136" w:hanging="231"/>
      </w:pPr>
      <w:rPr>
        <w:rFonts w:hint="default"/>
        <w:lang w:val="es-MX" w:eastAsia="es-MX" w:bidi="es-MX"/>
      </w:rPr>
    </w:lvl>
    <w:lvl w:ilvl="3" w:tplc="32FA0C1C">
      <w:numFmt w:val="bullet"/>
      <w:lvlText w:val="•"/>
      <w:lvlJc w:val="left"/>
      <w:pPr>
        <w:ind w:left="3144" w:hanging="231"/>
      </w:pPr>
      <w:rPr>
        <w:rFonts w:hint="default"/>
        <w:lang w:val="es-MX" w:eastAsia="es-MX" w:bidi="es-MX"/>
      </w:rPr>
    </w:lvl>
    <w:lvl w:ilvl="4" w:tplc="FC9EE40A">
      <w:numFmt w:val="bullet"/>
      <w:lvlText w:val="•"/>
      <w:lvlJc w:val="left"/>
      <w:pPr>
        <w:ind w:left="4152" w:hanging="231"/>
      </w:pPr>
      <w:rPr>
        <w:rFonts w:hint="default"/>
        <w:lang w:val="es-MX" w:eastAsia="es-MX" w:bidi="es-MX"/>
      </w:rPr>
    </w:lvl>
    <w:lvl w:ilvl="5" w:tplc="FBE08630">
      <w:numFmt w:val="bullet"/>
      <w:lvlText w:val="•"/>
      <w:lvlJc w:val="left"/>
      <w:pPr>
        <w:ind w:left="5160" w:hanging="231"/>
      </w:pPr>
      <w:rPr>
        <w:rFonts w:hint="default"/>
        <w:lang w:val="es-MX" w:eastAsia="es-MX" w:bidi="es-MX"/>
      </w:rPr>
    </w:lvl>
    <w:lvl w:ilvl="6" w:tplc="42B44932">
      <w:numFmt w:val="bullet"/>
      <w:lvlText w:val="•"/>
      <w:lvlJc w:val="left"/>
      <w:pPr>
        <w:ind w:left="6168" w:hanging="231"/>
      </w:pPr>
      <w:rPr>
        <w:rFonts w:hint="default"/>
        <w:lang w:val="es-MX" w:eastAsia="es-MX" w:bidi="es-MX"/>
      </w:rPr>
    </w:lvl>
    <w:lvl w:ilvl="7" w:tplc="7FE6FB9A">
      <w:numFmt w:val="bullet"/>
      <w:lvlText w:val="•"/>
      <w:lvlJc w:val="left"/>
      <w:pPr>
        <w:ind w:left="7176" w:hanging="231"/>
      </w:pPr>
      <w:rPr>
        <w:rFonts w:hint="default"/>
        <w:lang w:val="es-MX" w:eastAsia="es-MX" w:bidi="es-MX"/>
      </w:rPr>
    </w:lvl>
    <w:lvl w:ilvl="8" w:tplc="F9640B80">
      <w:numFmt w:val="bullet"/>
      <w:lvlText w:val="•"/>
      <w:lvlJc w:val="left"/>
      <w:pPr>
        <w:ind w:left="8184" w:hanging="231"/>
      </w:pPr>
      <w:rPr>
        <w:rFonts w:hint="default"/>
        <w:lang w:val="es-MX" w:eastAsia="es-MX" w:bidi="es-MX"/>
      </w:rPr>
    </w:lvl>
  </w:abstractNum>
  <w:num w:numId="1">
    <w:abstractNumId w:val="12"/>
  </w:num>
  <w:num w:numId="2">
    <w:abstractNumId w:val="18"/>
  </w:num>
  <w:num w:numId="3">
    <w:abstractNumId w:val="3"/>
  </w:num>
  <w:num w:numId="4">
    <w:abstractNumId w:val="17"/>
  </w:num>
  <w:num w:numId="5">
    <w:abstractNumId w:val="8"/>
  </w:num>
  <w:num w:numId="6">
    <w:abstractNumId w:val="25"/>
  </w:num>
  <w:num w:numId="7">
    <w:abstractNumId w:val="5"/>
  </w:num>
  <w:num w:numId="8">
    <w:abstractNumId w:val="24"/>
  </w:num>
  <w:num w:numId="9">
    <w:abstractNumId w:val="2"/>
  </w:num>
  <w:num w:numId="10">
    <w:abstractNumId w:val="14"/>
  </w:num>
  <w:num w:numId="11">
    <w:abstractNumId w:val="6"/>
  </w:num>
  <w:num w:numId="12">
    <w:abstractNumId w:val="20"/>
  </w:num>
  <w:num w:numId="13">
    <w:abstractNumId w:val="7"/>
  </w:num>
  <w:num w:numId="14">
    <w:abstractNumId w:val="27"/>
  </w:num>
  <w:num w:numId="15">
    <w:abstractNumId w:val="10"/>
  </w:num>
  <w:num w:numId="16">
    <w:abstractNumId w:val="23"/>
  </w:num>
  <w:num w:numId="17">
    <w:abstractNumId w:val="16"/>
  </w:num>
  <w:num w:numId="18">
    <w:abstractNumId w:val="4"/>
  </w:num>
  <w:num w:numId="19">
    <w:abstractNumId w:val="22"/>
  </w:num>
  <w:num w:numId="20">
    <w:abstractNumId w:val="21"/>
  </w:num>
  <w:num w:numId="21">
    <w:abstractNumId w:val="13"/>
  </w:num>
  <w:num w:numId="22">
    <w:abstractNumId w:val="19"/>
  </w:num>
  <w:num w:numId="23">
    <w:abstractNumId w:val="0"/>
  </w:num>
  <w:num w:numId="24">
    <w:abstractNumId w:val="26"/>
  </w:num>
  <w:num w:numId="25">
    <w:abstractNumId w:val="15"/>
  </w:num>
  <w:num w:numId="26">
    <w:abstractNumId w:val="1"/>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627A3"/>
    <w:rsid w:val="009627A3"/>
    <w:rsid w:val="00A8369D"/>
    <w:rsid w:val="00E35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D98E46D-A490-4D76-B8E5-1FC43F8C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MX" w:eastAsia="es-MX" w:bidi="es-MX"/>
    </w:rPr>
  </w:style>
  <w:style w:type="paragraph" w:styleId="Ttulo1">
    <w:name w:val="heading 1"/>
    <w:basedOn w:val="Normal"/>
    <w:uiPriority w:val="1"/>
    <w:qFormat/>
    <w:pPr>
      <w:ind w:left="2969"/>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gislacion.edomex.gob.mx/sites/legislacion.edomex.gob.mx/files/files/pdf/gct/2016/dic201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slacion.edomex.gob.mx/sites/legislacion.edomex.gob.mx/files/files/pdf/gct/2015/ago246.PDF" TargetMode="External"/><Relationship Id="rId17" Type="http://schemas.openxmlformats.org/officeDocument/2006/relationships/hyperlink" Target="http://legislacion.edomex.gob.mx/sites/legislacion.edomex.gob.mx/files/files/pdf/gct/2018/dic214.pdf" TargetMode="External"/><Relationship Id="rId2" Type="http://schemas.openxmlformats.org/officeDocument/2006/relationships/styles" Target="styles.xml"/><Relationship Id="rId16" Type="http://schemas.openxmlformats.org/officeDocument/2006/relationships/hyperlink" Target="http://legislacion.edomex.gob.mx/sites/legislacion.edomex.gob.mx/files/files/pdf/gct/2018/dic2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ion.edomex.gob.mx/sites/legislacion.edomex.gob.mx/files/files/pdf/gct/2015/ago246.PDF" TargetMode="External"/><Relationship Id="rId5" Type="http://schemas.openxmlformats.org/officeDocument/2006/relationships/footnotes" Target="footnotes.xml"/><Relationship Id="rId15" Type="http://schemas.openxmlformats.org/officeDocument/2006/relationships/hyperlink" Target="http://legislacion.edomex.gob.mx/sites/legislacion.edomex.gob.mx/files/files/pdf/gct/2017/dic156.pdf" TargetMode="External"/><Relationship Id="rId10" Type="http://schemas.openxmlformats.org/officeDocument/2006/relationships/hyperlink" Target="http://legislacion.edomex.gob.mx/sites/legislacion.edomex.gob.mx/files/files/vigentes/may03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egislacion.edomex.gob.mx/sites/legislacion.edomex.gob.mx/files/files/pdf/gct/2017/dic15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15242</Words>
  <Characters>83837</Characters>
  <Application>Microsoft Office Word</Application>
  <DocSecurity>0</DocSecurity>
  <Lines>698</Lines>
  <Paragraphs>197</Paragraphs>
  <ScaleCrop>false</ScaleCrop>
  <Company>Hewlett-Packard Company</Company>
  <LinksUpToDate>false</LinksUpToDate>
  <CharactersWithSpaces>98882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del Estado de México</dc:creator>
  <cp:lastModifiedBy>Carol</cp:lastModifiedBy>
  <cp:revision>3</cp:revision>
  <dcterms:created xsi:type="dcterms:W3CDTF">2019-01-14T20:39:00Z</dcterms:created>
  <dcterms:modified xsi:type="dcterms:W3CDTF">2019-01-14T20:40:00Z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2013</vt:lpwstr>
  </property>
  <property fmtid="{D5CDD505-2E9C-101B-9397-08002B2CF9AE}" pid="4" name="LastSaved">
    <vt:filetime>2019-01-14T00:00:00Z</vt:filetime>
  </property>
</Properties>
</file>