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5"/>
        </w:rPr>
      </w:pPr>
    </w:p>
    <w:p>
      <w:pPr>
        <w:pStyle w:val="BodyText"/>
        <w:spacing w:before="104"/>
        <w:ind w:left="5595"/>
      </w:pPr>
      <w:r>
        <w:rPr>
          <w:w w:val="115"/>
        </w:rPr>
        <w:t>Toluca</w:t>
      </w:r>
      <w:r>
        <w:rPr>
          <w:spacing w:val="-15"/>
          <w:w w:val="115"/>
        </w:rPr>
        <w:t> </w:t>
      </w:r>
      <w:r>
        <w:rPr>
          <w:w w:val="115"/>
        </w:rPr>
        <w:t>de</w:t>
      </w:r>
      <w:r>
        <w:rPr>
          <w:spacing w:val="-14"/>
          <w:w w:val="115"/>
        </w:rPr>
        <w:t> </w:t>
      </w:r>
      <w:r>
        <w:rPr>
          <w:w w:val="115"/>
        </w:rPr>
        <w:t>Lerdo,</w:t>
      </w:r>
      <w:r>
        <w:rPr>
          <w:spacing w:val="-13"/>
          <w:w w:val="115"/>
        </w:rPr>
        <w:t> </w:t>
      </w:r>
      <w:r>
        <w:rPr>
          <w:w w:val="115"/>
        </w:rPr>
        <w:t>México,</w:t>
      </w:r>
      <w:r>
        <w:rPr>
          <w:spacing w:val="-14"/>
          <w:w w:val="115"/>
        </w:rPr>
        <w:t> </w:t>
      </w:r>
      <w:r>
        <w:rPr>
          <w:w w:val="115"/>
        </w:rPr>
        <w:t>a</w:t>
      </w:r>
      <w:r>
        <w:rPr>
          <w:spacing w:val="-14"/>
          <w:w w:val="115"/>
        </w:rPr>
        <w:t> </w:t>
      </w:r>
      <w:r>
        <w:rPr>
          <w:w w:val="115"/>
        </w:rPr>
        <w:t>1</w:t>
      </w:r>
      <w:r>
        <w:rPr>
          <w:spacing w:val="-13"/>
          <w:w w:val="115"/>
        </w:rPr>
        <w:t> </w:t>
      </w:r>
      <w:r>
        <w:rPr>
          <w:w w:val="115"/>
        </w:rPr>
        <w:t>de</w:t>
      </w:r>
      <w:r>
        <w:rPr>
          <w:spacing w:val="-14"/>
          <w:w w:val="115"/>
        </w:rPr>
        <w:t> </w:t>
      </w:r>
      <w:r>
        <w:rPr>
          <w:w w:val="115"/>
        </w:rPr>
        <w:t>julio</w:t>
      </w:r>
      <w:r>
        <w:rPr>
          <w:spacing w:val="-14"/>
          <w:w w:val="115"/>
        </w:rPr>
        <w:t> </w:t>
      </w:r>
      <w:r>
        <w:rPr>
          <w:w w:val="115"/>
        </w:rPr>
        <w:t>de</w:t>
      </w:r>
      <w:r>
        <w:rPr>
          <w:spacing w:val="-14"/>
          <w:w w:val="115"/>
        </w:rPr>
        <w:t> </w:t>
      </w:r>
      <w:r>
        <w:rPr>
          <w:w w:val="115"/>
        </w:rPr>
        <w:t>2004.</w:t>
      </w:r>
    </w:p>
    <w:p>
      <w:pPr>
        <w:pStyle w:val="BodyText"/>
        <w:rPr>
          <w:sz w:val="12"/>
        </w:rPr>
      </w:pPr>
    </w:p>
    <w:p>
      <w:pPr>
        <w:pStyle w:val="Heading1"/>
        <w:spacing w:line="194" w:lineRule="auto" w:before="101"/>
        <w:ind w:left="112" w:right="6749"/>
        <w:jc w:val="both"/>
      </w:pPr>
      <w:r>
        <w:rPr/>
        <w:t>CC. DIPUTADOS SECRETARIOS DE LA H. LV LEGISLATURA DEL ESTADO DE MÉXICO</w:t>
      </w:r>
    </w:p>
    <w:p>
      <w:pPr>
        <w:spacing w:line="245" w:lineRule="exact" w:before="0"/>
        <w:ind w:left="112" w:right="0" w:firstLine="0"/>
        <w:jc w:val="both"/>
        <w:rPr>
          <w:rFonts w:ascii="TeX Gyre Bonum"/>
          <w:b/>
          <w:sz w:val="20"/>
        </w:rPr>
      </w:pPr>
      <w:r>
        <w:rPr>
          <w:rFonts w:ascii="TeX Gyre Bonum"/>
          <w:b/>
          <w:sz w:val="20"/>
        </w:rPr>
        <w:t>P R E S E N T E S</w:t>
      </w:r>
    </w:p>
    <w:p>
      <w:pPr>
        <w:pStyle w:val="BodyText"/>
        <w:spacing w:before="5"/>
        <w:rPr>
          <w:rFonts w:ascii="TeX Gyre Bonum"/>
          <w:b/>
          <w:sz w:val="15"/>
        </w:rPr>
      </w:pPr>
    </w:p>
    <w:p>
      <w:pPr>
        <w:pStyle w:val="BodyText"/>
        <w:spacing w:line="247" w:lineRule="auto"/>
        <w:ind w:left="112" w:right="113"/>
        <w:jc w:val="both"/>
      </w:pPr>
      <w:r>
        <w:rPr>
          <w:w w:val="110"/>
        </w:rPr>
        <w:t>Los ciudadanos diputados del Grupo Parlamentario del Partido, Revolucionario Institucional, en ejercicio de las atribuciones que nos confieren los artículos 51, fracción II, de la Constitución Política del Estado Libre y Soberano de México; 28 fracción I y 79 de la Ley Orgánica del Poder Legislativo del Estado Libre y Soberano de México, sometemos a la consideración de esta Honorable Legislatura, por el digno conducto de ustedes, iniciativa de Ley de Fiscalización Superior del Estado de México, que tiene como fundamento la siguiente:</w:t>
      </w:r>
    </w:p>
    <w:p>
      <w:pPr>
        <w:pStyle w:val="BodyText"/>
        <w:rPr>
          <w:sz w:val="22"/>
        </w:rPr>
      </w:pPr>
    </w:p>
    <w:p>
      <w:pPr>
        <w:pStyle w:val="Heading1"/>
        <w:spacing w:line="240" w:lineRule="auto" w:before="178"/>
        <w:ind w:right="1683"/>
      </w:pPr>
      <w:r>
        <w:rPr/>
        <w:t>EXPOSICIÓN DE MOTIVOS</w:t>
      </w:r>
    </w:p>
    <w:p>
      <w:pPr>
        <w:pStyle w:val="BodyText"/>
        <w:spacing w:before="5"/>
        <w:rPr>
          <w:rFonts w:ascii="TeX Gyre Bonum"/>
          <w:b/>
          <w:sz w:val="15"/>
        </w:rPr>
      </w:pPr>
    </w:p>
    <w:p>
      <w:pPr>
        <w:pStyle w:val="BodyText"/>
        <w:spacing w:line="249" w:lineRule="auto"/>
        <w:ind w:left="112" w:right="111"/>
        <w:jc w:val="both"/>
      </w:pPr>
      <w:r>
        <w:rPr>
          <w:w w:val="110"/>
        </w:rPr>
        <w:t>Como es del conocimiento de esta Soberanía, los ciudadanos diputados del Grupo Parlamentario del Partido Revolucionario Institucional, hemos presentado iniciativa de reformas y adiciones a la Constitución Política del Estado Libre y Soberano de México, con la idea fundamental de proponer un nuevo y fortalecido órgano de fiscalización, con funciones adicionales de las que hay realiza la Contaduría General de Glosa.</w:t>
      </w:r>
    </w:p>
    <w:p>
      <w:pPr>
        <w:pStyle w:val="BodyText"/>
        <w:spacing w:before="11"/>
        <w:rPr>
          <w:sz w:val="19"/>
        </w:rPr>
      </w:pPr>
    </w:p>
    <w:p>
      <w:pPr>
        <w:pStyle w:val="BodyText"/>
        <w:spacing w:line="249" w:lineRule="auto"/>
        <w:ind w:left="112" w:right="114"/>
        <w:jc w:val="both"/>
      </w:pPr>
      <w:r>
        <w:rPr>
          <w:w w:val="110"/>
        </w:rPr>
        <w:t>El esquema de fiscalización que hemos sometido a la consideración de esta H. Legislatura tiene por objeto regular de manera más eficiente, transparente y oportuna la revisión y fiscalización de  la gestión</w:t>
      </w:r>
      <w:r>
        <w:rPr>
          <w:spacing w:val="10"/>
          <w:w w:val="110"/>
        </w:rPr>
        <w:t> </w:t>
      </w:r>
      <w:r>
        <w:rPr>
          <w:w w:val="110"/>
        </w:rPr>
        <w:t>financiera</w:t>
      </w:r>
      <w:r>
        <w:rPr>
          <w:spacing w:val="10"/>
          <w:w w:val="110"/>
        </w:rPr>
        <w:t> </w:t>
      </w:r>
      <w:r>
        <w:rPr>
          <w:w w:val="110"/>
        </w:rPr>
        <w:t>de</w:t>
      </w:r>
      <w:r>
        <w:rPr>
          <w:spacing w:val="9"/>
          <w:w w:val="110"/>
        </w:rPr>
        <w:t> </w:t>
      </w:r>
      <w:r>
        <w:rPr>
          <w:w w:val="110"/>
        </w:rPr>
        <w:t>los</w:t>
      </w:r>
      <w:r>
        <w:rPr>
          <w:spacing w:val="7"/>
          <w:w w:val="110"/>
        </w:rPr>
        <w:t> </w:t>
      </w:r>
      <w:r>
        <w:rPr>
          <w:w w:val="110"/>
        </w:rPr>
        <w:t>poderes</w:t>
      </w:r>
      <w:r>
        <w:rPr>
          <w:spacing w:val="9"/>
          <w:w w:val="110"/>
        </w:rPr>
        <w:t> </w:t>
      </w:r>
      <w:r>
        <w:rPr>
          <w:w w:val="110"/>
        </w:rPr>
        <w:t>públicos,</w:t>
      </w:r>
      <w:r>
        <w:rPr>
          <w:spacing w:val="10"/>
          <w:w w:val="110"/>
        </w:rPr>
        <w:t> </w:t>
      </w:r>
      <w:r>
        <w:rPr>
          <w:w w:val="110"/>
        </w:rPr>
        <w:t>los</w:t>
      </w:r>
      <w:r>
        <w:rPr>
          <w:spacing w:val="9"/>
          <w:w w:val="110"/>
        </w:rPr>
        <w:t> </w:t>
      </w:r>
      <w:r>
        <w:rPr>
          <w:w w:val="110"/>
        </w:rPr>
        <w:t>municipios</w:t>
      </w:r>
      <w:r>
        <w:rPr>
          <w:spacing w:val="9"/>
          <w:w w:val="110"/>
        </w:rPr>
        <w:t> </w:t>
      </w:r>
      <w:r>
        <w:rPr>
          <w:w w:val="110"/>
        </w:rPr>
        <w:t>y</w:t>
      </w:r>
      <w:r>
        <w:rPr>
          <w:spacing w:val="10"/>
          <w:w w:val="110"/>
        </w:rPr>
        <w:t> </w:t>
      </w:r>
      <w:r>
        <w:rPr>
          <w:w w:val="110"/>
        </w:rPr>
        <w:t>los</w:t>
      </w:r>
      <w:r>
        <w:rPr>
          <w:spacing w:val="9"/>
          <w:w w:val="110"/>
        </w:rPr>
        <w:t> </w:t>
      </w:r>
      <w:r>
        <w:rPr>
          <w:w w:val="110"/>
        </w:rPr>
        <w:t>órganos</w:t>
      </w:r>
      <w:r>
        <w:rPr>
          <w:spacing w:val="9"/>
          <w:w w:val="110"/>
        </w:rPr>
        <w:t> </w:t>
      </w:r>
      <w:r>
        <w:rPr>
          <w:w w:val="110"/>
        </w:rPr>
        <w:t>autónomos.</w:t>
      </w:r>
    </w:p>
    <w:p>
      <w:pPr>
        <w:pStyle w:val="BodyText"/>
        <w:spacing w:before="5"/>
      </w:pPr>
    </w:p>
    <w:p>
      <w:pPr>
        <w:pStyle w:val="BodyText"/>
        <w:spacing w:line="247" w:lineRule="auto"/>
        <w:ind w:left="112" w:right="119"/>
        <w:jc w:val="both"/>
      </w:pPr>
      <w:r>
        <w:rPr>
          <w:w w:val="110"/>
        </w:rPr>
        <w:t>Para la exacta observancia de la reforma constitucional propuesta, es preciso contar con la ley reglamentaria respectiva, para regular de manera puntual la organización y funcionamiento de la Auditoría de Fiscalización Superior de la Legislatura del Estado y la función pública que ésta tenga encomendada.</w:t>
      </w:r>
    </w:p>
    <w:p>
      <w:pPr>
        <w:pStyle w:val="BodyText"/>
        <w:spacing w:before="10"/>
      </w:pPr>
    </w:p>
    <w:p>
      <w:pPr>
        <w:pStyle w:val="BodyText"/>
        <w:spacing w:line="247" w:lineRule="auto"/>
        <w:ind w:left="112" w:right="111"/>
        <w:jc w:val="both"/>
      </w:pPr>
      <w:r>
        <w:rPr>
          <w:w w:val="110"/>
        </w:rPr>
        <w:t>La presente iniciativa de Ley de Fiscalización Superior del Estado de México, tiene precisamente por objeto reglamentar las disposiciones constitucionales antes propuestas, para generar el instrumento legal que permita la ejecución y cumplimiento de las normas supremas en que se sustenta el nuevo esquema de fiscalización, y presenta los aspectos relevantes siguientes.</w:t>
      </w:r>
    </w:p>
    <w:p>
      <w:pPr>
        <w:pStyle w:val="BodyText"/>
        <w:spacing w:before="10"/>
      </w:pPr>
    </w:p>
    <w:p>
      <w:pPr>
        <w:pStyle w:val="BodyText"/>
        <w:spacing w:line="249" w:lineRule="auto"/>
        <w:ind w:left="112" w:right="119"/>
        <w:jc w:val="both"/>
      </w:pPr>
      <w:r>
        <w:rPr>
          <w:w w:val="110"/>
        </w:rPr>
        <w:t>Se establecen disposiciones generales para sentar las bases normativas, sobre las que se articulan      las</w:t>
      </w:r>
      <w:r>
        <w:rPr>
          <w:spacing w:val="9"/>
          <w:w w:val="110"/>
        </w:rPr>
        <w:t> </w:t>
      </w:r>
      <w:r>
        <w:rPr>
          <w:w w:val="110"/>
        </w:rPr>
        <w:t>normas</w:t>
      </w:r>
      <w:r>
        <w:rPr>
          <w:spacing w:val="10"/>
          <w:w w:val="110"/>
        </w:rPr>
        <w:t> </w:t>
      </w:r>
      <w:r>
        <w:rPr>
          <w:w w:val="110"/>
        </w:rPr>
        <w:t>reglamentarias</w:t>
      </w:r>
      <w:r>
        <w:rPr>
          <w:spacing w:val="10"/>
          <w:w w:val="110"/>
        </w:rPr>
        <w:t> </w:t>
      </w:r>
      <w:r>
        <w:rPr>
          <w:w w:val="110"/>
        </w:rPr>
        <w:t>atinentes</w:t>
      </w:r>
      <w:r>
        <w:rPr>
          <w:spacing w:val="10"/>
          <w:w w:val="110"/>
        </w:rPr>
        <w:t> </w:t>
      </w:r>
      <w:r>
        <w:rPr>
          <w:w w:val="110"/>
        </w:rPr>
        <w:t>al</w:t>
      </w:r>
      <w:r>
        <w:rPr>
          <w:spacing w:val="10"/>
          <w:w w:val="110"/>
        </w:rPr>
        <w:t> </w:t>
      </w:r>
      <w:r>
        <w:rPr>
          <w:w w:val="110"/>
        </w:rPr>
        <w:t>órgano</w:t>
      </w:r>
      <w:r>
        <w:rPr>
          <w:spacing w:val="12"/>
          <w:w w:val="110"/>
        </w:rPr>
        <w:t> </w:t>
      </w:r>
      <w:r>
        <w:rPr>
          <w:w w:val="110"/>
        </w:rPr>
        <w:t>y</w:t>
      </w:r>
      <w:r>
        <w:rPr>
          <w:spacing w:val="9"/>
          <w:w w:val="110"/>
        </w:rPr>
        <w:t> </w:t>
      </w:r>
      <w:r>
        <w:rPr>
          <w:w w:val="110"/>
        </w:rPr>
        <w:t>a</w:t>
      </w:r>
      <w:r>
        <w:rPr>
          <w:spacing w:val="11"/>
          <w:w w:val="110"/>
        </w:rPr>
        <w:t> </w:t>
      </w:r>
      <w:r>
        <w:rPr>
          <w:w w:val="110"/>
        </w:rPr>
        <w:t>la</w:t>
      </w:r>
      <w:r>
        <w:rPr>
          <w:spacing w:val="10"/>
          <w:w w:val="110"/>
        </w:rPr>
        <w:t> </w:t>
      </w:r>
      <w:r>
        <w:rPr>
          <w:w w:val="110"/>
        </w:rPr>
        <w:t>función</w:t>
      </w:r>
      <w:r>
        <w:rPr>
          <w:spacing w:val="11"/>
          <w:w w:val="110"/>
        </w:rPr>
        <w:t> </w:t>
      </w:r>
      <w:r>
        <w:rPr>
          <w:w w:val="110"/>
        </w:rPr>
        <w:t>de</w:t>
      </w:r>
      <w:r>
        <w:rPr>
          <w:spacing w:val="10"/>
          <w:w w:val="110"/>
        </w:rPr>
        <w:t> </w:t>
      </w:r>
      <w:r>
        <w:rPr>
          <w:w w:val="110"/>
        </w:rPr>
        <w:t>fiscalización</w:t>
      </w:r>
      <w:r>
        <w:rPr>
          <w:spacing w:val="11"/>
          <w:w w:val="110"/>
        </w:rPr>
        <w:t> </w:t>
      </w:r>
      <w:r>
        <w:rPr>
          <w:w w:val="110"/>
        </w:rPr>
        <w:t>superior.</w:t>
      </w:r>
    </w:p>
    <w:p>
      <w:pPr>
        <w:pStyle w:val="BodyText"/>
        <w:spacing w:before="4"/>
      </w:pPr>
    </w:p>
    <w:p>
      <w:pPr>
        <w:pStyle w:val="BodyText"/>
        <w:spacing w:line="249" w:lineRule="auto"/>
        <w:ind w:left="112" w:right="112"/>
        <w:jc w:val="both"/>
      </w:pPr>
      <w:r>
        <w:rPr>
          <w:w w:val="110"/>
        </w:rPr>
        <w:t>Se asignan a la Auditoría de Fiscalización Superior las facultades que le permitan cumplir con sus atribuciones constitucionales, precisándose que su ejercicio deberá regirse por los principios de legalidad, igualdad, imparcialidad, eficiencia, eficacia, veracidad, buena fe, honradez, transparencia, reserva y respeto.</w:t>
      </w:r>
    </w:p>
    <w:p>
      <w:pPr>
        <w:pStyle w:val="BodyText"/>
        <w:spacing w:before="1"/>
      </w:pPr>
    </w:p>
    <w:p>
      <w:pPr>
        <w:pStyle w:val="BodyText"/>
        <w:spacing w:line="249" w:lineRule="auto"/>
        <w:ind w:left="112" w:right="117"/>
        <w:jc w:val="both"/>
      </w:pPr>
      <w:r>
        <w:rPr>
          <w:w w:val="110"/>
        </w:rPr>
        <w:t>En relación con el titular del órgano, se prevén los requisitos y procedimiento para su designación, el régimen de licencias y suplencias, sus facultades, prohibiciones,  causas  y  procedimiento  de remoción.</w:t>
      </w:r>
    </w:p>
    <w:p>
      <w:pPr>
        <w:pStyle w:val="BodyText"/>
        <w:spacing w:before="4"/>
      </w:pPr>
    </w:p>
    <w:p>
      <w:pPr>
        <w:pStyle w:val="BodyText"/>
        <w:spacing w:line="244" w:lineRule="auto" w:before="1"/>
        <w:ind w:left="112" w:right="117"/>
        <w:jc w:val="both"/>
      </w:pPr>
      <w:r>
        <w:rPr>
          <w:w w:val="110"/>
        </w:rPr>
        <w:t>Se previene que el Auditor Superior de Fiscalización, para el eficaz desempeño de sus atribuciones, será</w:t>
      </w:r>
      <w:r>
        <w:rPr>
          <w:spacing w:val="34"/>
          <w:w w:val="110"/>
        </w:rPr>
        <w:t> </w:t>
      </w:r>
      <w:r>
        <w:rPr>
          <w:w w:val="110"/>
        </w:rPr>
        <w:t>auxiliado</w:t>
      </w:r>
      <w:r>
        <w:rPr>
          <w:spacing w:val="35"/>
          <w:w w:val="110"/>
        </w:rPr>
        <w:t> </w:t>
      </w:r>
      <w:r>
        <w:rPr>
          <w:w w:val="110"/>
        </w:rPr>
        <w:t>por</w:t>
      </w:r>
      <w:r>
        <w:rPr>
          <w:spacing w:val="33"/>
          <w:w w:val="110"/>
        </w:rPr>
        <w:t> </w:t>
      </w:r>
      <w:r>
        <w:rPr>
          <w:w w:val="110"/>
        </w:rPr>
        <w:t>dos</w:t>
      </w:r>
      <w:r>
        <w:rPr>
          <w:spacing w:val="32"/>
          <w:w w:val="110"/>
        </w:rPr>
        <w:t> </w:t>
      </w:r>
      <w:r>
        <w:rPr>
          <w:w w:val="110"/>
        </w:rPr>
        <w:t>auditores</w:t>
      </w:r>
      <w:r>
        <w:rPr>
          <w:spacing w:val="33"/>
          <w:w w:val="110"/>
        </w:rPr>
        <w:t> </w:t>
      </w:r>
      <w:r>
        <w:rPr>
          <w:w w:val="110"/>
        </w:rPr>
        <w:t>especiales</w:t>
      </w:r>
      <w:r>
        <w:rPr>
          <w:spacing w:val="34"/>
          <w:w w:val="110"/>
        </w:rPr>
        <w:t> </w:t>
      </w:r>
      <w:r>
        <w:rPr>
          <w:w w:val="110"/>
        </w:rPr>
        <w:t>y</w:t>
      </w:r>
      <w:r>
        <w:rPr>
          <w:spacing w:val="37"/>
          <w:w w:val="110"/>
        </w:rPr>
        <w:t> </w:t>
      </w:r>
      <w:r>
        <w:rPr>
          <w:w w:val="110"/>
        </w:rPr>
        <w:t>por</w:t>
      </w:r>
      <w:r>
        <w:rPr>
          <w:spacing w:val="36"/>
          <w:w w:val="110"/>
        </w:rPr>
        <w:t> </w:t>
      </w:r>
      <w:r>
        <w:rPr>
          <w:w w:val="110"/>
        </w:rPr>
        <w:t>las</w:t>
      </w:r>
      <w:r>
        <w:rPr>
          <w:spacing w:val="34"/>
          <w:w w:val="110"/>
        </w:rPr>
        <w:t> </w:t>
      </w:r>
      <w:r>
        <w:rPr>
          <w:w w:val="110"/>
        </w:rPr>
        <w:t>unidades</w:t>
      </w:r>
      <w:r>
        <w:rPr>
          <w:spacing w:val="33"/>
          <w:w w:val="110"/>
        </w:rPr>
        <w:t> </w:t>
      </w:r>
      <w:r>
        <w:rPr>
          <w:w w:val="110"/>
        </w:rPr>
        <w:t>administrativas</w:t>
      </w:r>
      <w:r>
        <w:rPr>
          <w:spacing w:val="33"/>
          <w:w w:val="110"/>
        </w:rPr>
        <w:t> </w:t>
      </w:r>
      <w:r>
        <w:rPr>
          <w:w w:val="110"/>
        </w:rPr>
        <w:t>que</w:t>
      </w:r>
      <w:r>
        <w:rPr>
          <w:spacing w:val="35"/>
          <w:w w:val="110"/>
        </w:rPr>
        <w:t> </w:t>
      </w:r>
      <w:r>
        <w:rPr>
          <w:w w:val="110"/>
        </w:rPr>
        <w:t>señale</w:t>
      </w:r>
      <w:r>
        <w:rPr>
          <w:spacing w:val="34"/>
          <w:w w:val="110"/>
        </w:rPr>
        <w:t> </w:t>
      </w:r>
      <w:r>
        <w:rPr>
          <w:w w:val="110"/>
        </w:rPr>
        <w:t>el</w:t>
      </w:r>
    </w:p>
    <w:p>
      <w:pPr>
        <w:pStyle w:val="BodyText"/>
        <w:spacing w:before="10"/>
        <w:rPr>
          <w:sz w:val="24"/>
        </w:rPr>
      </w:pPr>
      <w:r>
        <w:rPr/>
        <w:drawing>
          <wp:anchor distT="0" distB="0" distL="0" distR="0" allowOverlap="1" layoutInCell="1" locked="0" behindDoc="0" simplePos="0" relativeHeight="0">
            <wp:simplePos x="0" y="0"/>
            <wp:positionH relativeFrom="page">
              <wp:posOffset>1090930</wp:posOffset>
            </wp:positionH>
            <wp:positionV relativeFrom="paragraph">
              <wp:posOffset>204674</wp:posOffset>
            </wp:positionV>
            <wp:extent cx="5618492" cy="8296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618492" cy="82962"/>
                    </a:xfrm>
                    <a:prstGeom prst="rect">
                      <a:avLst/>
                    </a:prstGeom>
                  </pic:spPr>
                </pic:pic>
              </a:graphicData>
            </a:graphic>
          </wp:anchor>
        </w:drawing>
      </w:r>
    </w:p>
    <w:p>
      <w:pPr>
        <w:spacing w:before="0"/>
        <w:ind w:left="1323" w:right="1683" w:firstLine="0"/>
        <w:jc w:val="center"/>
        <w:rPr>
          <w:sz w:val="16"/>
        </w:rPr>
      </w:pPr>
      <w:r>
        <w:rPr>
          <w:w w:val="105"/>
          <w:sz w:val="16"/>
        </w:rPr>
        <w:t>LEY DE FISCALIZACIÓN SUPERIOR DEL ESTADO DE MÉXICO</w:t>
      </w:r>
    </w:p>
    <w:p>
      <w:pPr>
        <w:spacing w:after="0"/>
        <w:jc w:val="center"/>
        <w:rPr>
          <w:sz w:val="16"/>
        </w:rPr>
        <w:sectPr>
          <w:headerReference w:type="default" r:id="rId5"/>
          <w:type w:val="continuous"/>
          <w:pgSz w:w="12250" w:h="15850"/>
          <w:pgMar w:header="708" w:top="1680" w:bottom="280" w:left="1020" w:right="1020"/>
        </w:sectPr>
      </w:pPr>
    </w:p>
    <w:p>
      <w:pPr>
        <w:pStyle w:val="BodyText"/>
        <w:spacing w:before="10"/>
        <w:rPr>
          <w:sz w:val="15"/>
        </w:rPr>
      </w:pPr>
    </w:p>
    <w:p>
      <w:pPr>
        <w:pStyle w:val="BodyText"/>
        <w:spacing w:line="244" w:lineRule="auto" w:before="104"/>
        <w:ind w:left="112" w:right="113"/>
        <w:jc w:val="both"/>
      </w:pPr>
      <w:r>
        <w:rPr>
          <w:w w:val="110"/>
        </w:rPr>
        <w:t>reglamento, indicándose las facultades genéricas de los auditores especiales, prohibiciones, causas y procedimiento de remoción.</w:t>
      </w:r>
    </w:p>
    <w:p>
      <w:pPr>
        <w:pStyle w:val="BodyText"/>
        <w:spacing w:before="1"/>
        <w:rPr>
          <w:sz w:val="21"/>
        </w:rPr>
      </w:pPr>
    </w:p>
    <w:p>
      <w:pPr>
        <w:pStyle w:val="BodyText"/>
        <w:spacing w:line="249" w:lineRule="auto"/>
        <w:ind w:left="112" w:right="121"/>
        <w:jc w:val="both"/>
      </w:pPr>
      <w:r>
        <w:rPr>
          <w:w w:val="110"/>
        </w:rPr>
        <w:t>Se establecen las previsiones necesarias para regular la Comisión de Vigilancia que tendrá por objeto constituir el enlace entre la Legislatura y la Auditoria Superior, para coordinar,  evaluar  y  controlar las actividades del órgano de</w:t>
      </w:r>
      <w:r>
        <w:rPr>
          <w:spacing w:val="52"/>
          <w:w w:val="110"/>
        </w:rPr>
        <w:t> </w:t>
      </w:r>
      <w:r>
        <w:rPr>
          <w:w w:val="110"/>
        </w:rPr>
        <w:t>fiscalización.</w:t>
      </w:r>
    </w:p>
    <w:p>
      <w:pPr>
        <w:pStyle w:val="BodyText"/>
        <w:spacing w:before="2"/>
      </w:pPr>
    </w:p>
    <w:p>
      <w:pPr>
        <w:pStyle w:val="BodyText"/>
        <w:spacing w:line="249" w:lineRule="auto" w:before="1"/>
        <w:ind w:left="112" w:right="117"/>
        <w:jc w:val="both"/>
      </w:pPr>
      <w:r>
        <w:rPr>
          <w:w w:val="110"/>
        </w:rPr>
        <w:t>Se norma puntualmente la revisión y fiscalización de las cuentas públicas del Estado y de los municipios, precisándose su objeto, así como las obligaciones de las entidades fiscalizables, sin perjuicio de los deberes que les imponen otros ordenamientos legales.</w:t>
      </w:r>
    </w:p>
    <w:p>
      <w:pPr>
        <w:pStyle w:val="BodyText"/>
        <w:spacing w:before="4"/>
      </w:pPr>
    </w:p>
    <w:p>
      <w:pPr>
        <w:pStyle w:val="BodyText"/>
        <w:spacing w:line="247" w:lineRule="auto"/>
        <w:ind w:left="112" w:right="110"/>
        <w:jc w:val="both"/>
      </w:pPr>
      <w:r>
        <w:rPr>
          <w:w w:val="110"/>
        </w:rPr>
        <w:t>Se prevé un capítulo especifico para regular diferencialmente la revisión y fiscalización de las cuentas públicas municipales; y se establecen reglas claras y sencillas para regular lo relativo al informe de resultados que deba rendir la Auditoría de Fiscalización Superior a la Legislatura, cuyo contenido servirá de base para que la Comisión de Vigilancia formule el dictamen de aprobación de las cuentas públicas.</w:t>
      </w:r>
    </w:p>
    <w:p>
      <w:pPr>
        <w:pStyle w:val="BodyText"/>
        <w:spacing w:before="9"/>
      </w:pPr>
    </w:p>
    <w:p>
      <w:pPr>
        <w:pStyle w:val="BodyText"/>
        <w:spacing w:line="249" w:lineRule="auto" w:before="1"/>
        <w:ind w:left="112" w:right="116"/>
        <w:jc w:val="both"/>
      </w:pPr>
      <w:r>
        <w:rPr>
          <w:w w:val="110"/>
        </w:rPr>
        <w:t>Se estructuran las normas para fincar responsabilidades resarcitorias a los servidores públicos de las entidades fiscalizables, previéndose una etapa de aclaración en donde podrán solventarse las observaciones que señale la Auditoría de Fiscalización Superior y se reparen los daños causados a las haciendas públicas del Estado y municipios.</w:t>
      </w:r>
    </w:p>
    <w:p>
      <w:pPr>
        <w:pStyle w:val="BodyText"/>
        <w:spacing w:before="3"/>
      </w:pPr>
    </w:p>
    <w:p>
      <w:pPr>
        <w:pStyle w:val="BodyText"/>
        <w:spacing w:line="247" w:lineRule="auto"/>
        <w:ind w:left="112" w:right="119"/>
        <w:jc w:val="both"/>
      </w:pPr>
      <w:r>
        <w:rPr>
          <w:w w:val="110"/>
        </w:rPr>
        <w:t>Se establece que las responsabilidades resarcitorias tienen por objeto reparar, indemnizar y resarcir   al Estado, municipios y demás entidades fiscalizables, del monto de los daños y perjuicios que se  hayan causado a sus respectivas haciendas públicas o a su patrimonio, que será fijado en cantidad líquida</w:t>
      </w:r>
      <w:r>
        <w:rPr>
          <w:spacing w:val="11"/>
          <w:w w:val="110"/>
        </w:rPr>
        <w:t> </w:t>
      </w:r>
      <w:r>
        <w:rPr>
          <w:w w:val="110"/>
        </w:rPr>
        <w:t>y</w:t>
      </w:r>
      <w:r>
        <w:rPr>
          <w:spacing w:val="11"/>
          <w:w w:val="110"/>
        </w:rPr>
        <w:t> </w:t>
      </w:r>
      <w:r>
        <w:rPr>
          <w:w w:val="110"/>
        </w:rPr>
        <w:t>actualizada</w:t>
      </w:r>
      <w:r>
        <w:rPr>
          <w:spacing w:val="11"/>
          <w:w w:val="110"/>
        </w:rPr>
        <w:t> </w:t>
      </w:r>
      <w:r>
        <w:rPr>
          <w:w w:val="110"/>
        </w:rPr>
        <w:t>y</w:t>
      </w:r>
      <w:r>
        <w:rPr>
          <w:spacing w:val="12"/>
          <w:w w:val="110"/>
        </w:rPr>
        <w:t> </w:t>
      </w:r>
      <w:r>
        <w:rPr>
          <w:w w:val="110"/>
        </w:rPr>
        <w:t>que</w:t>
      </w:r>
      <w:r>
        <w:rPr>
          <w:spacing w:val="10"/>
          <w:w w:val="110"/>
        </w:rPr>
        <w:t> </w:t>
      </w:r>
      <w:r>
        <w:rPr>
          <w:w w:val="110"/>
        </w:rPr>
        <w:t>tendrá</w:t>
      </w:r>
      <w:r>
        <w:rPr>
          <w:spacing w:val="11"/>
          <w:w w:val="110"/>
        </w:rPr>
        <w:t> </w:t>
      </w:r>
      <w:r>
        <w:rPr>
          <w:w w:val="110"/>
        </w:rPr>
        <w:t>para</w:t>
      </w:r>
      <w:r>
        <w:rPr>
          <w:spacing w:val="11"/>
          <w:w w:val="110"/>
        </w:rPr>
        <w:t> </w:t>
      </w:r>
      <w:r>
        <w:rPr>
          <w:w w:val="110"/>
        </w:rPr>
        <w:t>su</w:t>
      </w:r>
      <w:r>
        <w:rPr>
          <w:spacing w:val="10"/>
          <w:w w:val="110"/>
        </w:rPr>
        <w:t> </w:t>
      </w:r>
      <w:r>
        <w:rPr>
          <w:w w:val="110"/>
        </w:rPr>
        <w:t>cobro,</w:t>
      </w:r>
      <w:r>
        <w:rPr>
          <w:spacing w:val="9"/>
          <w:w w:val="110"/>
        </w:rPr>
        <w:t> </w:t>
      </w:r>
      <w:r>
        <w:rPr>
          <w:w w:val="110"/>
        </w:rPr>
        <w:t>el</w:t>
      </w:r>
      <w:r>
        <w:rPr>
          <w:spacing w:val="11"/>
          <w:w w:val="110"/>
        </w:rPr>
        <w:t> </w:t>
      </w:r>
      <w:r>
        <w:rPr>
          <w:w w:val="110"/>
        </w:rPr>
        <w:t>carácter</w:t>
      </w:r>
      <w:r>
        <w:rPr>
          <w:spacing w:val="11"/>
          <w:w w:val="110"/>
        </w:rPr>
        <w:t> </w:t>
      </w:r>
      <w:r>
        <w:rPr>
          <w:w w:val="110"/>
        </w:rPr>
        <w:t>de</w:t>
      </w:r>
      <w:r>
        <w:rPr>
          <w:spacing w:val="11"/>
          <w:w w:val="110"/>
        </w:rPr>
        <w:t> </w:t>
      </w:r>
      <w:r>
        <w:rPr>
          <w:w w:val="110"/>
        </w:rPr>
        <w:t>crédito</w:t>
      </w:r>
      <w:r>
        <w:rPr>
          <w:spacing w:val="10"/>
          <w:w w:val="110"/>
        </w:rPr>
        <w:t> </w:t>
      </w:r>
      <w:r>
        <w:rPr>
          <w:w w:val="110"/>
        </w:rPr>
        <w:t>fiscal.</w:t>
      </w:r>
    </w:p>
    <w:p>
      <w:pPr>
        <w:pStyle w:val="BodyText"/>
        <w:spacing w:before="10"/>
      </w:pPr>
    </w:p>
    <w:p>
      <w:pPr>
        <w:pStyle w:val="BodyText"/>
        <w:spacing w:line="247" w:lineRule="auto" w:before="1"/>
        <w:ind w:left="112" w:right="110"/>
        <w:jc w:val="both"/>
      </w:pPr>
      <w:r>
        <w:rPr>
          <w:w w:val="110"/>
        </w:rPr>
        <w:t>Se precisa que las responsabilidades resarcitorias se fincaran independientemente de las responsabilidades de naturaleza diversa que procedan conforme a otras leyes, incluyendo las de carácter penal que imponga la autoridad judicial.</w:t>
      </w:r>
    </w:p>
    <w:p>
      <w:pPr>
        <w:pStyle w:val="BodyText"/>
        <w:spacing w:before="8"/>
      </w:pPr>
    </w:p>
    <w:p>
      <w:pPr>
        <w:pStyle w:val="BodyText"/>
        <w:spacing w:line="249" w:lineRule="auto"/>
        <w:ind w:left="112" w:right="120"/>
        <w:jc w:val="both"/>
      </w:pPr>
      <w:r>
        <w:rPr>
          <w:w w:val="110"/>
        </w:rPr>
        <w:t>Se faculta a la Auditoría de Fiscalización Superior para imponer a los servidores de las entidades fiscalizables medidas de apremio, con el fin de cumplir y hacer cumplir sus determinaciones.</w:t>
      </w:r>
    </w:p>
    <w:p>
      <w:pPr>
        <w:pStyle w:val="BodyText"/>
        <w:spacing w:before="4"/>
      </w:pPr>
    </w:p>
    <w:p>
      <w:pPr>
        <w:pStyle w:val="BodyText"/>
        <w:spacing w:line="249" w:lineRule="auto"/>
        <w:ind w:left="112" w:right="113"/>
        <w:jc w:val="both"/>
      </w:pPr>
      <w:r>
        <w:rPr>
          <w:w w:val="110"/>
        </w:rPr>
        <w:t>Se señala que el fincamiento  de las responsabilidades resarcitorias, se sujetará a las disposiciones de  la Ley de Responsabilidades de los Servidores Públicos del Estado </w:t>
      </w:r>
      <w:r>
        <w:rPr>
          <w:spacing w:val="3"/>
          <w:w w:val="110"/>
        </w:rPr>
        <w:t>de </w:t>
      </w:r>
      <w:r>
        <w:rPr>
          <w:w w:val="110"/>
        </w:rPr>
        <w:t>México y Municipios, indicándose</w:t>
      </w:r>
      <w:r>
        <w:rPr>
          <w:spacing w:val="10"/>
          <w:w w:val="110"/>
        </w:rPr>
        <w:t> </w:t>
      </w:r>
      <w:r>
        <w:rPr>
          <w:w w:val="110"/>
        </w:rPr>
        <w:t>a</w:t>
      </w:r>
      <w:r>
        <w:rPr>
          <w:spacing w:val="12"/>
          <w:w w:val="110"/>
        </w:rPr>
        <w:t> </w:t>
      </w:r>
      <w:r>
        <w:rPr>
          <w:w w:val="110"/>
        </w:rPr>
        <w:t>las</w:t>
      </w:r>
      <w:r>
        <w:rPr>
          <w:spacing w:val="11"/>
          <w:w w:val="110"/>
        </w:rPr>
        <w:t> </w:t>
      </w:r>
      <w:r>
        <w:rPr>
          <w:w w:val="110"/>
        </w:rPr>
        <w:t>autoridades</w:t>
      </w:r>
      <w:r>
        <w:rPr>
          <w:spacing w:val="10"/>
          <w:w w:val="110"/>
        </w:rPr>
        <w:t> </w:t>
      </w:r>
      <w:r>
        <w:rPr>
          <w:w w:val="110"/>
        </w:rPr>
        <w:t>competentes</w:t>
      </w:r>
      <w:r>
        <w:rPr>
          <w:spacing w:val="11"/>
          <w:w w:val="110"/>
        </w:rPr>
        <w:t> </w:t>
      </w:r>
      <w:r>
        <w:rPr>
          <w:w w:val="110"/>
        </w:rPr>
        <w:t>para</w:t>
      </w:r>
      <w:r>
        <w:rPr>
          <w:spacing w:val="12"/>
          <w:w w:val="110"/>
        </w:rPr>
        <w:t> </w:t>
      </w:r>
      <w:r>
        <w:rPr>
          <w:w w:val="110"/>
        </w:rPr>
        <w:t>fincar</w:t>
      </w:r>
      <w:r>
        <w:rPr>
          <w:spacing w:val="13"/>
          <w:w w:val="110"/>
        </w:rPr>
        <w:t> </w:t>
      </w:r>
      <w:r>
        <w:rPr>
          <w:w w:val="110"/>
        </w:rPr>
        <w:t>dichas</w:t>
      </w:r>
      <w:r>
        <w:rPr>
          <w:spacing w:val="11"/>
          <w:w w:val="110"/>
        </w:rPr>
        <w:t> </w:t>
      </w:r>
      <w:r>
        <w:rPr>
          <w:w w:val="110"/>
        </w:rPr>
        <w:t>responsabilidades.</w:t>
      </w:r>
    </w:p>
    <w:p>
      <w:pPr>
        <w:pStyle w:val="BodyText"/>
        <w:spacing w:before="4"/>
      </w:pPr>
    </w:p>
    <w:p>
      <w:pPr>
        <w:pStyle w:val="BodyText"/>
        <w:spacing w:line="247" w:lineRule="auto"/>
        <w:ind w:left="112" w:right="118"/>
        <w:jc w:val="both"/>
      </w:pPr>
      <w:r>
        <w:rPr>
          <w:w w:val="110"/>
        </w:rPr>
        <w:t>Se dispone que en contra de los actos de la Auditoría de Fiscalización Superior que emita conforme a  la ley que se propone, y contra el fincamiento de las responsabilidades resarcitorias que al efecto se impongan, no procederá medio de defensa ordinaria</w:t>
      </w:r>
      <w:r>
        <w:rPr>
          <w:spacing w:val="13"/>
          <w:w w:val="110"/>
        </w:rPr>
        <w:t> </w:t>
      </w:r>
      <w:r>
        <w:rPr>
          <w:w w:val="110"/>
        </w:rPr>
        <w:t>alguno.</w:t>
      </w:r>
    </w:p>
    <w:p>
      <w:pPr>
        <w:pStyle w:val="BodyText"/>
        <w:spacing w:before="10"/>
      </w:pPr>
    </w:p>
    <w:p>
      <w:pPr>
        <w:pStyle w:val="BodyText"/>
        <w:spacing w:line="247" w:lineRule="auto"/>
        <w:ind w:left="112" w:right="116"/>
        <w:jc w:val="both"/>
      </w:pPr>
      <w:r>
        <w:rPr>
          <w:w w:val="110"/>
        </w:rPr>
        <w:t>Por último, se articulan las disposiciones transitorias para establecer, entre otras previsiones, la entrada en vigor de la ley, la abrogación y derogaciones correspondientes, la transferencia de los recursos humanos, financieros y materiales de la Contaduría General de Glosa a la Auditoría de Fiscalización Superior; el respeto de los derechos laborales de los servidores públicos de  la  Contaduría General de Glosa, el plazo de la Legislatura para expedir el Reglamento y para designar al Auditor Superior, la fecha en que éste entre en funciones y la resolución de los procedimientos que se encuentren</w:t>
      </w:r>
      <w:r>
        <w:rPr>
          <w:spacing w:val="9"/>
          <w:w w:val="110"/>
        </w:rPr>
        <w:t> </w:t>
      </w:r>
      <w:r>
        <w:rPr>
          <w:w w:val="110"/>
        </w:rPr>
        <w:t>en</w:t>
      </w:r>
      <w:r>
        <w:rPr>
          <w:spacing w:val="10"/>
          <w:w w:val="110"/>
        </w:rPr>
        <w:t> </w:t>
      </w:r>
      <w:r>
        <w:rPr>
          <w:w w:val="110"/>
        </w:rPr>
        <w:t>trámite</w:t>
      </w:r>
      <w:r>
        <w:rPr>
          <w:spacing w:val="9"/>
          <w:w w:val="110"/>
        </w:rPr>
        <w:t> </w:t>
      </w:r>
      <w:r>
        <w:rPr>
          <w:w w:val="110"/>
        </w:rPr>
        <w:t>a</w:t>
      </w:r>
      <w:r>
        <w:rPr>
          <w:spacing w:val="10"/>
          <w:w w:val="110"/>
        </w:rPr>
        <w:t> </w:t>
      </w:r>
      <w:r>
        <w:rPr>
          <w:w w:val="110"/>
        </w:rPr>
        <w:t>la</w:t>
      </w:r>
      <w:r>
        <w:rPr>
          <w:spacing w:val="9"/>
          <w:w w:val="110"/>
        </w:rPr>
        <w:t> </w:t>
      </w:r>
      <w:r>
        <w:rPr>
          <w:w w:val="110"/>
        </w:rPr>
        <w:t>entrada</w:t>
      </w:r>
      <w:r>
        <w:rPr>
          <w:spacing w:val="10"/>
          <w:w w:val="110"/>
        </w:rPr>
        <w:t> </w:t>
      </w:r>
      <w:r>
        <w:rPr>
          <w:w w:val="110"/>
        </w:rPr>
        <w:t>en</w:t>
      </w:r>
      <w:r>
        <w:rPr>
          <w:spacing w:val="10"/>
          <w:w w:val="110"/>
        </w:rPr>
        <w:t> </w:t>
      </w:r>
      <w:r>
        <w:rPr>
          <w:w w:val="110"/>
        </w:rPr>
        <w:t>vigor</w:t>
      </w:r>
      <w:r>
        <w:rPr>
          <w:spacing w:val="11"/>
          <w:w w:val="110"/>
        </w:rPr>
        <w:t> </w:t>
      </w:r>
      <w:r>
        <w:rPr>
          <w:w w:val="110"/>
        </w:rPr>
        <w:t>del</w:t>
      </w:r>
      <w:r>
        <w:rPr>
          <w:spacing w:val="7"/>
          <w:w w:val="110"/>
        </w:rPr>
        <w:t> </w:t>
      </w:r>
      <w:r>
        <w:rPr>
          <w:w w:val="110"/>
        </w:rPr>
        <w:t>ordenamiento</w:t>
      </w:r>
      <w:r>
        <w:rPr>
          <w:spacing w:val="11"/>
          <w:w w:val="110"/>
        </w:rPr>
        <w:t> </w:t>
      </w:r>
      <w:r>
        <w:rPr>
          <w:w w:val="110"/>
        </w:rPr>
        <w:t>que</w:t>
      </w:r>
      <w:r>
        <w:rPr>
          <w:spacing w:val="9"/>
          <w:w w:val="110"/>
        </w:rPr>
        <w:t> </w:t>
      </w:r>
      <w:r>
        <w:rPr>
          <w:w w:val="110"/>
        </w:rPr>
        <w:t>se</w:t>
      </w:r>
      <w:r>
        <w:rPr>
          <w:spacing w:val="9"/>
          <w:w w:val="110"/>
        </w:rPr>
        <w:t> </w:t>
      </w:r>
      <w:r>
        <w:rPr>
          <w:w w:val="110"/>
        </w:rPr>
        <w:t>propone.</w:t>
      </w:r>
    </w:p>
    <w:p>
      <w:pPr>
        <w:pStyle w:val="BodyText"/>
        <w:spacing w:before="11"/>
      </w:pPr>
    </w:p>
    <w:p>
      <w:pPr>
        <w:pStyle w:val="BodyText"/>
        <w:spacing w:line="249" w:lineRule="auto"/>
        <w:ind w:left="112" w:right="119"/>
        <w:jc w:val="both"/>
      </w:pPr>
      <w:r>
        <w:rPr>
          <w:w w:val="110"/>
        </w:rPr>
        <w:t>Se somete a la consideración de la Soberanía Popular, el proyecto de decreta adjunto, para que de estimarlo correcto, se apruebe en sus términos.</w:t>
      </w:r>
    </w:p>
    <w:p>
      <w:pPr>
        <w:spacing w:after="0" w:line="249" w:lineRule="auto"/>
        <w:jc w:val="both"/>
        <w:sectPr>
          <w:headerReference w:type="default" r:id="rId7"/>
          <w:footerReference w:type="default" r:id="rId8"/>
          <w:pgSz w:w="12250" w:h="15850"/>
          <w:pgMar w:header="708" w:footer="934" w:top="1680" w:bottom="1120" w:left="1020" w:right="1020"/>
          <w:pgNumType w:start="2"/>
        </w:sectPr>
      </w:pPr>
    </w:p>
    <w:p>
      <w:pPr>
        <w:pStyle w:val="BodyText"/>
        <w:spacing w:before="10"/>
        <w:rPr>
          <w:sz w:val="15"/>
        </w:rPr>
      </w:pPr>
    </w:p>
    <w:p>
      <w:pPr>
        <w:pStyle w:val="Heading1"/>
        <w:spacing w:line="240" w:lineRule="auto" w:before="57"/>
      </w:pPr>
      <w:r>
        <w:rPr/>
        <w:t>A T E N T A M E N T E</w:t>
      </w:r>
    </w:p>
    <w:p>
      <w:pPr>
        <w:pStyle w:val="BodyText"/>
        <w:spacing w:before="12"/>
        <w:rPr>
          <w:rFonts w:ascii="TeX Gyre Bonum"/>
          <w:b/>
          <w:sz w:val="17"/>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95"/>
        <w:gridCol w:w="4933"/>
      </w:tblGrid>
      <w:tr>
        <w:trPr>
          <w:trHeight w:val="587" w:hRule="atLeast"/>
        </w:trPr>
        <w:tc>
          <w:tcPr>
            <w:tcW w:w="4895" w:type="dxa"/>
          </w:tcPr>
          <w:p>
            <w:pPr>
              <w:pStyle w:val="TableParagraph"/>
              <w:spacing w:line="194" w:lineRule="auto" w:before="1"/>
              <w:ind w:left="1791" w:hanging="1479"/>
              <w:rPr>
                <w:b/>
                <w:sz w:val="20"/>
              </w:rPr>
            </w:pPr>
            <w:r>
              <w:rPr>
                <w:b/>
                <w:sz w:val="20"/>
              </w:rPr>
              <w:t>MARTHA HILDA GONZALEZ CALDERON (RUBRICA).</w:t>
            </w:r>
          </w:p>
        </w:tc>
        <w:tc>
          <w:tcPr>
            <w:tcW w:w="4933" w:type="dxa"/>
          </w:tcPr>
          <w:p>
            <w:pPr>
              <w:pStyle w:val="TableParagraph"/>
              <w:spacing w:line="194" w:lineRule="auto" w:before="1"/>
              <w:ind w:left="1956" w:right="1120" w:hanging="663"/>
              <w:rPr>
                <w:b/>
                <w:sz w:val="20"/>
              </w:rPr>
            </w:pPr>
            <w:r>
              <w:rPr>
                <w:b/>
                <w:sz w:val="20"/>
              </w:rPr>
              <w:t>J. JESUS MORALES GIL (RUBRICA).</w:t>
            </w:r>
          </w:p>
        </w:tc>
      </w:tr>
      <w:tr>
        <w:trPr>
          <w:trHeight w:val="704" w:hRule="atLeast"/>
        </w:trPr>
        <w:tc>
          <w:tcPr>
            <w:tcW w:w="4895" w:type="dxa"/>
          </w:tcPr>
          <w:p>
            <w:pPr>
              <w:pStyle w:val="TableParagraph"/>
              <w:spacing w:line="194" w:lineRule="auto" w:before="119"/>
              <w:ind w:left="1791" w:hanging="1592"/>
              <w:rPr>
                <w:b/>
                <w:sz w:val="20"/>
              </w:rPr>
            </w:pPr>
            <w:r>
              <w:rPr>
                <w:b/>
                <w:sz w:val="20"/>
              </w:rPr>
              <w:t>FRANCISCO CANDIDO FLORES MORALES (RUBRICA).</w:t>
            </w:r>
          </w:p>
        </w:tc>
        <w:tc>
          <w:tcPr>
            <w:tcW w:w="4933" w:type="dxa"/>
          </w:tcPr>
          <w:p>
            <w:pPr>
              <w:pStyle w:val="TableParagraph"/>
              <w:spacing w:line="194" w:lineRule="auto" w:before="119"/>
              <w:ind w:left="1956" w:right="1098" w:hanging="689"/>
              <w:rPr>
                <w:b/>
                <w:sz w:val="20"/>
              </w:rPr>
            </w:pPr>
            <w:r>
              <w:rPr>
                <w:b/>
                <w:sz w:val="20"/>
              </w:rPr>
              <w:t>RAUL TALAVERA LOPEZ (RUBRICA).</w:t>
            </w:r>
          </w:p>
        </w:tc>
      </w:tr>
      <w:tr>
        <w:trPr>
          <w:trHeight w:val="586" w:hRule="atLeast"/>
        </w:trPr>
        <w:tc>
          <w:tcPr>
            <w:tcW w:w="4895" w:type="dxa"/>
          </w:tcPr>
          <w:p>
            <w:pPr>
              <w:pStyle w:val="TableParagraph"/>
              <w:spacing w:line="236" w:lineRule="exact" w:before="116"/>
              <w:ind w:left="1791" w:hanging="1493"/>
              <w:rPr>
                <w:b/>
                <w:sz w:val="20"/>
              </w:rPr>
            </w:pPr>
            <w:r>
              <w:rPr>
                <w:b/>
                <w:sz w:val="20"/>
              </w:rPr>
              <w:t>ALEJANDRO OLIVARES MONTERRUBIO (RUBRICA).</w:t>
            </w:r>
          </w:p>
        </w:tc>
        <w:tc>
          <w:tcPr>
            <w:tcW w:w="4933" w:type="dxa"/>
          </w:tcPr>
          <w:p>
            <w:pPr>
              <w:pStyle w:val="TableParagraph"/>
              <w:spacing w:before="74"/>
              <w:ind w:left="323" w:right="177"/>
              <w:jc w:val="center"/>
              <w:rPr>
                <w:b/>
                <w:sz w:val="20"/>
              </w:rPr>
            </w:pPr>
            <w:r>
              <w:rPr>
                <w:b/>
                <w:sz w:val="20"/>
              </w:rPr>
              <w:t>FELIPE BERNARDO ALMARAZ CALDERON</w:t>
            </w:r>
          </w:p>
        </w:tc>
      </w:tr>
      <w:tr>
        <w:trPr>
          <w:trHeight w:val="586" w:hRule="atLeast"/>
        </w:trPr>
        <w:tc>
          <w:tcPr>
            <w:tcW w:w="4895" w:type="dxa"/>
          </w:tcPr>
          <w:p>
            <w:pPr>
              <w:pStyle w:val="TableParagraph"/>
              <w:spacing w:line="194" w:lineRule="auto" w:before="0"/>
              <w:ind w:left="1791" w:hanging="1503"/>
              <w:rPr>
                <w:b/>
                <w:sz w:val="20"/>
              </w:rPr>
            </w:pPr>
            <w:r>
              <w:rPr>
                <w:b/>
                <w:sz w:val="20"/>
              </w:rPr>
              <w:t>VICTOR HUMBERTO BENITEZ TREVINO (RUBRICA).</w:t>
            </w:r>
          </w:p>
        </w:tc>
        <w:tc>
          <w:tcPr>
            <w:tcW w:w="4933" w:type="dxa"/>
          </w:tcPr>
          <w:p>
            <w:pPr>
              <w:pStyle w:val="TableParagraph"/>
              <w:spacing w:line="194" w:lineRule="auto" w:before="0"/>
              <w:ind w:left="1956" w:right="209" w:hanging="1580"/>
              <w:rPr>
                <w:b/>
                <w:sz w:val="20"/>
              </w:rPr>
            </w:pPr>
            <w:r>
              <w:rPr>
                <w:b/>
                <w:sz w:val="20"/>
              </w:rPr>
              <w:t>MARIA MERCEDES COLIN GUADARRAMA (RUBRICA).</w:t>
            </w:r>
          </w:p>
        </w:tc>
      </w:tr>
      <w:tr>
        <w:trPr>
          <w:trHeight w:val="704" w:hRule="atLeast"/>
        </w:trPr>
        <w:tc>
          <w:tcPr>
            <w:tcW w:w="4895" w:type="dxa"/>
          </w:tcPr>
          <w:p>
            <w:pPr>
              <w:pStyle w:val="TableParagraph"/>
              <w:spacing w:line="194" w:lineRule="auto" w:before="118"/>
              <w:ind w:left="1791" w:right="1160" w:hanging="752"/>
              <w:rPr>
                <w:b/>
                <w:sz w:val="20"/>
              </w:rPr>
            </w:pPr>
            <w:r>
              <w:rPr>
                <w:b/>
                <w:sz w:val="20"/>
              </w:rPr>
              <w:t>PAULINO COLIN DE LA O. (RUBRICA).</w:t>
            </w:r>
          </w:p>
        </w:tc>
        <w:tc>
          <w:tcPr>
            <w:tcW w:w="4933" w:type="dxa"/>
          </w:tcPr>
          <w:p>
            <w:pPr>
              <w:pStyle w:val="TableParagraph"/>
              <w:spacing w:line="194" w:lineRule="auto" w:before="118"/>
              <w:ind w:left="1956" w:right="209" w:hanging="1018"/>
              <w:rPr>
                <w:b/>
                <w:sz w:val="20"/>
              </w:rPr>
            </w:pPr>
            <w:r>
              <w:rPr>
                <w:b/>
                <w:sz w:val="20"/>
              </w:rPr>
              <w:t>JAVIER JERONIMO APOLONIO (RUBRICA).</w:t>
            </w:r>
          </w:p>
        </w:tc>
      </w:tr>
      <w:tr>
        <w:trPr>
          <w:trHeight w:val="704" w:hRule="atLeast"/>
        </w:trPr>
        <w:tc>
          <w:tcPr>
            <w:tcW w:w="4895" w:type="dxa"/>
          </w:tcPr>
          <w:p>
            <w:pPr>
              <w:pStyle w:val="TableParagraph"/>
              <w:spacing w:line="194" w:lineRule="auto" w:before="119"/>
              <w:ind w:left="1791" w:right="1321" w:hanging="593"/>
              <w:rPr>
                <w:b/>
                <w:sz w:val="20"/>
              </w:rPr>
            </w:pPr>
            <w:r>
              <w:rPr>
                <w:b/>
                <w:sz w:val="20"/>
              </w:rPr>
              <w:t>ENRIQUE PENA NIETO (RUBRICA).</w:t>
            </w:r>
          </w:p>
        </w:tc>
        <w:tc>
          <w:tcPr>
            <w:tcW w:w="4933" w:type="dxa"/>
          </w:tcPr>
          <w:p>
            <w:pPr>
              <w:pStyle w:val="TableParagraph"/>
              <w:spacing w:line="194" w:lineRule="auto" w:before="119"/>
              <w:ind w:left="1956" w:right="209" w:hanging="989"/>
              <w:rPr>
                <w:b/>
                <w:sz w:val="20"/>
              </w:rPr>
            </w:pPr>
            <w:r>
              <w:rPr>
                <w:b/>
                <w:sz w:val="20"/>
              </w:rPr>
              <w:t>RICARDO AGUILAR CASTILLO (RUBRICA).</w:t>
            </w:r>
          </w:p>
        </w:tc>
      </w:tr>
      <w:tr>
        <w:trPr>
          <w:trHeight w:val="704" w:hRule="atLeast"/>
        </w:trPr>
        <w:tc>
          <w:tcPr>
            <w:tcW w:w="4895" w:type="dxa"/>
          </w:tcPr>
          <w:p>
            <w:pPr>
              <w:pStyle w:val="TableParagraph"/>
              <w:spacing w:line="194" w:lineRule="auto" w:before="118"/>
              <w:ind w:left="1791" w:hanging="1460"/>
              <w:rPr>
                <w:b/>
                <w:sz w:val="20"/>
              </w:rPr>
            </w:pPr>
            <w:r>
              <w:rPr>
                <w:b/>
                <w:sz w:val="20"/>
              </w:rPr>
              <w:t>OSCAR GUSTAVO CARDENAS MONROY (RUBRICA).</w:t>
            </w:r>
          </w:p>
        </w:tc>
        <w:tc>
          <w:tcPr>
            <w:tcW w:w="4933" w:type="dxa"/>
          </w:tcPr>
          <w:p>
            <w:pPr>
              <w:pStyle w:val="TableParagraph"/>
              <w:spacing w:line="194" w:lineRule="auto" w:before="118"/>
              <w:ind w:left="1956" w:right="209" w:hanging="1438"/>
              <w:rPr>
                <w:b/>
                <w:sz w:val="20"/>
              </w:rPr>
            </w:pPr>
            <w:r>
              <w:rPr>
                <w:b/>
                <w:sz w:val="20"/>
              </w:rPr>
              <w:t>URBANO FAUSTINO ROJAS GONZALEZ (RUBRICA).</w:t>
            </w:r>
          </w:p>
        </w:tc>
      </w:tr>
      <w:tr>
        <w:trPr>
          <w:trHeight w:val="704" w:hRule="atLeast"/>
        </w:trPr>
        <w:tc>
          <w:tcPr>
            <w:tcW w:w="4895" w:type="dxa"/>
          </w:tcPr>
          <w:p>
            <w:pPr>
              <w:pStyle w:val="TableParagraph"/>
              <w:spacing w:line="194" w:lineRule="auto" w:before="119"/>
              <w:ind w:left="1791" w:hanging="1400"/>
              <w:rPr>
                <w:b/>
                <w:sz w:val="20"/>
              </w:rPr>
            </w:pPr>
            <w:r>
              <w:rPr>
                <w:b/>
                <w:sz w:val="20"/>
              </w:rPr>
              <w:t>SALOMON PEDRO FLORES PIMENTEL (RUBRICA).</w:t>
            </w:r>
          </w:p>
        </w:tc>
        <w:tc>
          <w:tcPr>
            <w:tcW w:w="4933" w:type="dxa"/>
          </w:tcPr>
          <w:p>
            <w:pPr>
              <w:pStyle w:val="TableParagraph"/>
              <w:spacing w:before="75"/>
              <w:ind w:left="323" w:right="177"/>
              <w:jc w:val="center"/>
              <w:rPr>
                <w:b/>
                <w:sz w:val="20"/>
              </w:rPr>
            </w:pPr>
            <w:r>
              <w:rPr>
                <w:b/>
                <w:sz w:val="20"/>
              </w:rPr>
              <w:t>ROGELIO MUÑOZ SERNA</w:t>
            </w:r>
          </w:p>
        </w:tc>
      </w:tr>
      <w:tr>
        <w:trPr>
          <w:trHeight w:val="704" w:hRule="atLeast"/>
        </w:trPr>
        <w:tc>
          <w:tcPr>
            <w:tcW w:w="4895" w:type="dxa"/>
          </w:tcPr>
          <w:p>
            <w:pPr>
              <w:pStyle w:val="TableParagraph"/>
              <w:spacing w:line="194" w:lineRule="auto" w:before="118"/>
              <w:ind w:left="1791" w:hanging="804"/>
              <w:rPr>
                <w:b/>
                <w:sz w:val="20"/>
              </w:rPr>
            </w:pPr>
            <w:r>
              <w:rPr>
                <w:b/>
                <w:sz w:val="20"/>
              </w:rPr>
              <w:t>JOSE LIVIO MAYA PINEDA (RUBRICA).</w:t>
            </w:r>
          </w:p>
        </w:tc>
        <w:tc>
          <w:tcPr>
            <w:tcW w:w="4933" w:type="dxa"/>
          </w:tcPr>
          <w:p>
            <w:pPr>
              <w:pStyle w:val="TableParagraph"/>
              <w:spacing w:line="194" w:lineRule="auto" w:before="118"/>
              <w:ind w:left="1956" w:right="209" w:hanging="1472"/>
              <w:rPr>
                <w:b/>
                <w:sz w:val="20"/>
              </w:rPr>
            </w:pPr>
            <w:r>
              <w:rPr>
                <w:b/>
                <w:sz w:val="20"/>
              </w:rPr>
              <w:t>CARLOS FILIBERTO CORTES RAMIREZ (RUBRICA).</w:t>
            </w:r>
          </w:p>
        </w:tc>
      </w:tr>
      <w:tr>
        <w:trPr>
          <w:trHeight w:val="703" w:hRule="atLeast"/>
        </w:trPr>
        <w:tc>
          <w:tcPr>
            <w:tcW w:w="4895" w:type="dxa"/>
          </w:tcPr>
          <w:p>
            <w:pPr>
              <w:pStyle w:val="TableParagraph"/>
              <w:spacing w:line="192" w:lineRule="auto" w:before="121"/>
              <w:ind w:left="1791" w:hanging="958"/>
              <w:rPr>
                <w:b/>
                <w:sz w:val="20"/>
              </w:rPr>
            </w:pPr>
            <w:r>
              <w:rPr>
                <w:b/>
                <w:sz w:val="20"/>
              </w:rPr>
              <w:t>GABRIEL ALCANTARA PEREZ (RUBRICA).</w:t>
            </w:r>
          </w:p>
        </w:tc>
        <w:tc>
          <w:tcPr>
            <w:tcW w:w="4933" w:type="dxa"/>
          </w:tcPr>
          <w:p>
            <w:pPr>
              <w:pStyle w:val="TableParagraph"/>
              <w:spacing w:line="192" w:lineRule="auto" w:before="121"/>
              <w:ind w:left="1956" w:right="209" w:hanging="1512"/>
              <w:rPr>
                <w:b/>
                <w:sz w:val="20"/>
              </w:rPr>
            </w:pPr>
            <w:r>
              <w:rPr>
                <w:b/>
                <w:sz w:val="20"/>
              </w:rPr>
              <w:t>RAYMUNDO OSCAR GONZALEZ PEREDA (RUBRICA).</w:t>
            </w:r>
          </w:p>
        </w:tc>
      </w:tr>
      <w:tr>
        <w:trPr>
          <w:trHeight w:val="705" w:hRule="atLeast"/>
        </w:trPr>
        <w:tc>
          <w:tcPr>
            <w:tcW w:w="4895" w:type="dxa"/>
          </w:tcPr>
          <w:p>
            <w:pPr>
              <w:pStyle w:val="TableParagraph"/>
              <w:spacing w:line="194" w:lineRule="auto" w:before="119"/>
              <w:ind w:left="1791" w:hanging="816"/>
              <w:rPr>
                <w:b/>
                <w:sz w:val="20"/>
              </w:rPr>
            </w:pPr>
            <w:r>
              <w:rPr>
                <w:b/>
                <w:sz w:val="20"/>
              </w:rPr>
              <w:t>JOSE ADAN IGNACIO RUBI (RUBRICA).</w:t>
            </w:r>
          </w:p>
        </w:tc>
        <w:tc>
          <w:tcPr>
            <w:tcW w:w="4933" w:type="dxa"/>
          </w:tcPr>
          <w:p>
            <w:pPr>
              <w:pStyle w:val="TableParagraph"/>
              <w:spacing w:before="75"/>
              <w:ind w:left="322" w:right="177"/>
              <w:jc w:val="center"/>
              <w:rPr>
                <w:b/>
                <w:sz w:val="20"/>
              </w:rPr>
            </w:pPr>
            <w:r>
              <w:rPr>
                <w:b/>
                <w:sz w:val="20"/>
              </w:rPr>
              <w:t>SALAZAR FELIPE RUIZ FLORES</w:t>
            </w:r>
          </w:p>
        </w:tc>
      </w:tr>
      <w:tr>
        <w:trPr>
          <w:trHeight w:val="584" w:hRule="atLeast"/>
        </w:trPr>
        <w:tc>
          <w:tcPr>
            <w:tcW w:w="4895" w:type="dxa"/>
          </w:tcPr>
          <w:p>
            <w:pPr>
              <w:pStyle w:val="TableParagraph"/>
              <w:spacing w:line="262" w:lineRule="exact" w:before="75"/>
              <w:ind w:left="770" w:right="913"/>
              <w:jc w:val="center"/>
              <w:rPr>
                <w:b/>
                <w:sz w:val="20"/>
              </w:rPr>
            </w:pPr>
            <w:r>
              <w:rPr>
                <w:b/>
                <w:sz w:val="20"/>
              </w:rPr>
              <w:t>FELIPE BORJA TEXOCOTITLA</w:t>
            </w:r>
          </w:p>
          <w:p>
            <w:pPr>
              <w:pStyle w:val="TableParagraph"/>
              <w:spacing w:line="227" w:lineRule="exact" w:before="0"/>
              <w:ind w:left="770" w:right="912"/>
              <w:jc w:val="center"/>
              <w:rPr>
                <w:b/>
                <w:sz w:val="20"/>
              </w:rPr>
            </w:pPr>
            <w:r>
              <w:rPr>
                <w:b/>
                <w:sz w:val="20"/>
              </w:rPr>
              <w:t>(RUBRICA).</w:t>
            </w:r>
          </w:p>
        </w:tc>
        <w:tc>
          <w:tcPr>
            <w:tcW w:w="4933" w:type="dxa"/>
          </w:tcPr>
          <w:p>
            <w:pPr>
              <w:pStyle w:val="TableParagraph"/>
              <w:spacing w:line="262" w:lineRule="exact" w:before="75"/>
              <w:ind w:left="323" w:right="174"/>
              <w:jc w:val="center"/>
              <w:rPr>
                <w:b/>
                <w:sz w:val="20"/>
              </w:rPr>
            </w:pPr>
            <w:r>
              <w:rPr>
                <w:b/>
                <w:sz w:val="20"/>
              </w:rPr>
              <w:t>JORGE ALVAREZ COLIN</w:t>
            </w:r>
          </w:p>
          <w:p>
            <w:pPr>
              <w:pStyle w:val="TableParagraph"/>
              <w:spacing w:line="227" w:lineRule="exact" w:before="0"/>
              <w:ind w:left="323" w:right="176"/>
              <w:jc w:val="center"/>
              <w:rPr>
                <w:b/>
                <w:sz w:val="20"/>
              </w:rPr>
            </w:pPr>
            <w:r>
              <w:rPr>
                <w:b/>
                <w:sz w:val="20"/>
              </w:rPr>
              <w:t>(RUBRICA).</w:t>
            </w:r>
          </w:p>
        </w:tc>
      </w:tr>
    </w:tbl>
    <w:p>
      <w:pPr>
        <w:spacing w:after="0" w:line="227" w:lineRule="exact"/>
        <w:jc w:val="center"/>
        <w:rPr>
          <w:sz w:val="20"/>
        </w:rPr>
        <w:sectPr>
          <w:pgSz w:w="12250" w:h="15850"/>
          <w:pgMar w:header="708" w:footer="934" w:top="1680" w:bottom="1120" w:left="1020" w:right="1020"/>
        </w:sectPr>
      </w:pPr>
    </w:p>
    <w:p>
      <w:pPr>
        <w:pStyle w:val="BodyText"/>
        <w:spacing w:before="5"/>
        <w:rPr>
          <w:rFonts w:ascii="TeX Gyre Bonum"/>
          <w:b/>
          <w:sz w:val="12"/>
        </w:rPr>
      </w:pPr>
    </w:p>
    <w:p>
      <w:pPr>
        <w:pStyle w:val="BodyText"/>
        <w:spacing w:line="206" w:lineRule="exact" w:before="105"/>
        <w:ind w:left="6697"/>
      </w:pPr>
      <w:r>
        <w:rPr>
          <w:w w:val="110"/>
        </w:rPr>
        <w:t>Toluca, México, diciembre de 2003</w:t>
      </w:r>
    </w:p>
    <w:p>
      <w:pPr>
        <w:pStyle w:val="Heading1"/>
        <w:spacing w:line="194" w:lineRule="auto" w:before="23"/>
        <w:ind w:left="112" w:right="7742"/>
        <w:jc w:val="left"/>
      </w:pPr>
      <w:r>
        <w:rPr/>
        <w:t>DIPUTADOS SECRETARIOS DE LA LV LEGISLATURA DEL ESTADO DE MÉXICO</w:t>
      </w:r>
    </w:p>
    <w:p>
      <w:pPr>
        <w:pStyle w:val="BodyText"/>
        <w:spacing w:before="10"/>
        <w:rPr>
          <w:rFonts w:ascii="TeX Gyre Bonum"/>
          <w:b/>
          <w:sz w:val="8"/>
        </w:rPr>
      </w:pPr>
    </w:p>
    <w:p>
      <w:pPr>
        <w:pStyle w:val="BodyText"/>
        <w:spacing w:line="247" w:lineRule="auto" w:before="105"/>
        <w:ind w:left="112" w:right="116"/>
        <w:jc w:val="both"/>
      </w:pPr>
      <w:r>
        <w:rPr>
          <w:w w:val="110"/>
        </w:rPr>
        <w:t>Con fundamento por lo dispuesto en los artículos 51 fracción II v 61 fracción I de la Constitución Política del Estado Libre y Soberano de México; así como 28 fracción I y 81 fracciones I, II y III de la Ley Orgánica del Poder Legislativo; los diputados que integramos el Grupo Parlamentario del Partido Acción Nacional, por su digno conducto, sometemos a la elevada consideración de esta soberanía, iniciativa de decreto que reforma las fracciones XXXII, XXXIII y XXXIV del artículo 61 de la Constitución Política del Estado Libre y Soberano de México; fracción V del artículo 62; segundo párrafo, en su última parte, del artículo 69; fracción I del artículo 94  y 95  de la Ley Orgánica del  Poder Legislativo; 148 del Reglamento del Poder Legislativo del Estado de México; y de Ley de Fiscalización</w:t>
      </w:r>
      <w:r>
        <w:rPr>
          <w:spacing w:val="10"/>
          <w:w w:val="110"/>
        </w:rPr>
        <w:t> </w:t>
      </w:r>
      <w:r>
        <w:rPr>
          <w:w w:val="110"/>
        </w:rPr>
        <w:t>Superior</w:t>
      </w:r>
      <w:r>
        <w:rPr>
          <w:spacing w:val="11"/>
          <w:w w:val="110"/>
        </w:rPr>
        <w:t> </w:t>
      </w:r>
      <w:r>
        <w:rPr>
          <w:w w:val="110"/>
        </w:rPr>
        <w:t>del</w:t>
      </w:r>
      <w:r>
        <w:rPr>
          <w:spacing w:val="11"/>
          <w:w w:val="110"/>
        </w:rPr>
        <w:t> </w:t>
      </w:r>
      <w:r>
        <w:rPr>
          <w:w w:val="110"/>
        </w:rPr>
        <w:t>Estado</w:t>
      </w:r>
      <w:r>
        <w:rPr>
          <w:spacing w:val="11"/>
          <w:w w:val="110"/>
        </w:rPr>
        <w:t> </w:t>
      </w:r>
      <w:r>
        <w:rPr>
          <w:w w:val="110"/>
        </w:rPr>
        <w:t>de</w:t>
      </w:r>
      <w:r>
        <w:rPr>
          <w:spacing w:val="9"/>
          <w:w w:val="110"/>
        </w:rPr>
        <w:t> </w:t>
      </w:r>
      <w:r>
        <w:rPr>
          <w:w w:val="110"/>
        </w:rPr>
        <w:t>México,</w:t>
      </w:r>
      <w:r>
        <w:rPr>
          <w:spacing w:val="12"/>
          <w:w w:val="110"/>
        </w:rPr>
        <w:t> </w:t>
      </w:r>
      <w:r>
        <w:rPr>
          <w:w w:val="110"/>
        </w:rPr>
        <w:t>con</w:t>
      </w:r>
      <w:r>
        <w:rPr>
          <w:spacing w:val="6"/>
          <w:w w:val="110"/>
        </w:rPr>
        <w:t> </w:t>
      </w:r>
      <w:r>
        <w:rPr>
          <w:w w:val="110"/>
        </w:rPr>
        <w:t>sustento</w:t>
      </w:r>
      <w:r>
        <w:rPr>
          <w:spacing w:val="11"/>
          <w:w w:val="110"/>
        </w:rPr>
        <w:t> </w:t>
      </w:r>
      <w:r>
        <w:rPr>
          <w:w w:val="110"/>
        </w:rPr>
        <w:t>en</w:t>
      </w:r>
      <w:r>
        <w:rPr>
          <w:spacing w:val="11"/>
          <w:w w:val="110"/>
        </w:rPr>
        <w:t> </w:t>
      </w:r>
      <w:r>
        <w:rPr>
          <w:w w:val="110"/>
        </w:rPr>
        <w:t>la</w:t>
      </w:r>
      <w:r>
        <w:rPr>
          <w:spacing w:val="10"/>
          <w:w w:val="110"/>
        </w:rPr>
        <w:t> </w:t>
      </w:r>
      <w:r>
        <w:rPr>
          <w:w w:val="110"/>
        </w:rPr>
        <w:t>siguiente:</w:t>
      </w:r>
    </w:p>
    <w:p>
      <w:pPr>
        <w:pStyle w:val="BodyText"/>
        <w:rPr>
          <w:sz w:val="22"/>
        </w:rPr>
      </w:pPr>
    </w:p>
    <w:p>
      <w:pPr>
        <w:pStyle w:val="Heading1"/>
        <w:spacing w:line="240" w:lineRule="auto" w:before="179"/>
        <w:ind w:right="1682"/>
      </w:pPr>
      <w:r>
        <w:rPr/>
        <w:t>EXPOSICIÓN DE MOTIVOS</w:t>
      </w:r>
    </w:p>
    <w:p>
      <w:pPr>
        <w:pStyle w:val="BodyText"/>
        <w:spacing w:before="7"/>
        <w:rPr>
          <w:rFonts w:ascii="TeX Gyre Bonum"/>
          <w:b/>
          <w:sz w:val="15"/>
        </w:rPr>
      </w:pPr>
    </w:p>
    <w:p>
      <w:pPr>
        <w:pStyle w:val="BodyText"/>
        <w:spacing w:line="249" w:lineRule="auto"/>
        <w:ind w:left="112" w:right="118"/>
        <w:jc w:val="both"/>
      </w:pPr>
      <w:r>
        <w:rPr>
          <w:w w:val="110"/>
        </w:rPr>
        <w:t>Es México, tierra de nuestros padres en trance perpetuo de edificación. Por imperativo legal y ético, a nosotros legisladores, nos corresponde actualizar de manera permanente y responsable, la estructura legal que le dé cohesión y sentido al desarrollo armónico de nuestro Estado. Desarrollo que al generar progreso en nuestra entidad, repercutirá necesariamente en nuestra nación.</w:t>
      </w:r>
    </w:p>
    <w:p>
      <w:pPr>
        <w:pStyle w:val="BodyText"/>
        <w:spacing w:before="1"/>
      </w:pPr>
    </w:p>
    <w:p>
      <w:pPr>
        <w:pStyle w:val="BodyText"/>
        <w:spacing w:line="249" w:lineRule="auto"/>
        <w:ind w:left="112" w:right="115"/>
        <w:jc w:val="both"/>
      </w:pPr>
      <w:r>
        <w:rPr>
          <w:w w:val="110"/>
        </w:rPr>
        <w:t>Los diputados que conformamos el Grupo Parlamentario de Acción Nacional en esta LV Legislatura, desde el primer día asumimos con orgullo, la tenaz determinación de cumplir con la demanda ciudadana de mejorar sus condiciones de vida y de ser eficaz contrapeso en el ejercicio del poder público.</w:t>
      </w:r>
    </w:p>
    <w:p>
      <w:pPr>
        <w:pStyle w:val="BodyText"/>
        <w:spacing w:before="1"/>
      </w:pPr>
    </w:p>
    <w:p>
      <w:pPr>
        <w:pStyle w:val="BodyText"/>
        <w:spacing w:line="249" w:lineRule="auto"/>
        <w:ind w:left="112" w:right="112"/>
        <w:jc w:val="both"/>
      </w:pPr>
      <w:r>
        <w:rPr>
          <w:w w:val="110"/>
        </w:rPr>
        <w:t>La república es una forma de gobierno cuyas características, fundamentalmente están dominadas     por el principio electivo de sus .gobernantes y de representación auténtica de la soberanía que reside originalmente en el pueblo de</w:t>
      </w:r>
      <w:r>
        <w:rPr>
          <w:spacing w:val="50"/>
          <w:w w:val="110"/>
        </w:rPr>
        <w:t> </w:t>
      </w:r>
      <w:r>
        <w:rPr>
          <w:w w:val="110"/>
        </w:rPr>
        <w:t>México.</w:t>
      </w:r>
    </w:p>
    <w:p>
      <w:pPr>
        <w:pStyle w:val="BodyText"/>
        <w:spacing w:before="5"/>
      </w:pPr>
    </w:p>
    <w:p>
      <w:pPr>
        <w:pStyle w:val="BodyText"/>
        <w:spacing w:line="247" w:lineRule="auto"/>
        <w:ind w:left="112" w:right="113"/>
        <w:jc w:val="both"/>
      </w:pPr>
      <w:r>
        <w:rPr>
          <w:w w:val="110"/>
        </w:rPr>
        <w:t>En la actualidad, un sistema republicano y abiertamente democrático, debe orientarse hacia </w:t>
      </w:r>
      <w:r>
        <w:rPr>
          <w:spacing w:val="2"/>
          <w:w w:val="110"/>
        </w:rPr>
        <w:t>una </w:t>
      </w:r>
      <w:r>
        <w:rPr>
          <w:w w:val="110"/>
        </w:rPr>
        <w:t>correcta fiscalización de los recursos públicos, así e1 poder se legitimará a través de un  ius  ad  officium, que además de ser otorgado por las urnas, estará sujeto al escrutinio popular y se materializará</w:t>
      </w:r>
      <w:r>
        <w:rPr>
          <w:spacing w:val="9"/>
          <w:w w:val="110"/>
        </w:rPr>
        <w:t> </w:t>
      </w:r>
      <w:r>
        <w:rPr>
          <w:w w:val="110"/>
        </w:rPr>
        <w:t>cotidianamente,</w:t>
      </w:r>
      <w:r>
        <w:rPr>
          <w:spacing w:val="10"/>
          <w:w w:val="110"/>
        </w:rPr>
        <w:t> </w:t>
      </w:r>
      <w:r>
        <w:rPr>
          <w:w w:val="110"/>
        </w:rPr>
        <w:t>en</w:t>
      </w:r>
      <w:r>
        <w:rPr>
          <w:spacing w:val="10"/>
          <w:w w:val="110"/>
        </w:rPr>
        <w:t> </w:t>
      </w:r>
      <w:r>
        <w:rPr>
          <w:w w:val="110"/>
        </w:rPr>
        <w:t>un</w:t>
      </w:r>
      <w:r>
        <w:rPr>
          <w:spacing w:val="10"/>
          <w:w w:val="110"/>
        </w:rPr>
        <w:t> </w:t>
      </w:r>
      <w:r>
        <w:rPr>
          <w:w w:val="110"/>
        </w:rPr>
        <w:t>manejo</w:t>
      </w:r>
      <w:r>
        <w:rPr>
          <w:spacing w:val="11"/>
          <w:w w:val="110"/>
        </w:rPr>
        <w:t> </w:t>
      </w:r>
      <w:r>
        <w:rPr>
          <w:w w:val="110"/>
        </w:rPr>
        <w:t>responsable</w:t>
      </w:r>
      <w:r>
        <w:rPr>
          <w:spacing w:val="9"/>
          <w:w w:val="110"/>
        </w:rPr>
        <w:t> </w:t>
      </w:r>
      <w:r>
        <w:rPr>
          <w:w w:val="110"/>
        </w:rPr>
        <w:t>y</w:t>
      </w:r>
      <w:r>
        <w:rPr>
          <w:spacing w:val="10"/>
          <w:w w:val="110"/>
        </w:rPr>
        <w:t> </w:t>
      </w:r>
      <w:r>
        <w:rPr>
          <w:w w:val="110"/>
        </w:rPr>
        <w:t>transparente</w:t>
      </w:r>
      <w:r>
        <w:rPr>
          <w:spacing w:val="9"/>
          <w:w w:val="110"/>
        </w:rPr>
        <w:t> </w:t>
      </w:r>
      <w:r>
        <w:rPr>
          <w:w w:val="110"/>
        </w:rPr>
        <w:t>del</w:t>
      </w:r>
      <w:r>
        <w:rPr>
          <w:spacing w:val="10"/>
          <w:w w:val="110"/>
        </w:rPr>
        <w:t> </w:t>
      </w:r>
      <w:r>
        <w:rPr>
          <w:w w:val="110"/>
        </w:rPr>
        <w:t>erario</w:t>
      </w:r>
      <w:r>
        <w:rPr>
          <w:spacing w:val="11"/>
          <w:w w:val="110"/>
        </w:rPr>
        <w:t> </w:t>
      </w:r>
      <w:r>
        <w:rPr>
          <w:w w:val="110"/>
        </w:rPr>
        <w:t>público.</w:t>
      </w:r>
    </w:p>
    <w:p>
      <w:pPr>
        <w:pStyle w:val="BodyText"/>
        <w:spacing w:before="10"/>
      </w:pPr>
    </w:p>
    <w:p>
      <w:pPr>
        <w:pStyle w:val="BodyText"/>
        <w:spacing w:line="247" w:lineRule="auto"/>
        <w:ind w:left="112" w:right="114"/>
        <w:jc w:val="both"/>
      </w:pPr>
      <w:r>
        <w:rPr>
          <w:w w:val="110"/>
        </w:rPr>
        <w:t>Fiscalizar se convierte así en una potestad delegada por el pueblo soberano en sus representantes populares y en la medida en que el gobierno y sus órganos se vuelven más complejos, la función fiscalizadora debe modernizarse para satisfacer la exigencia social del honesto y eficaz uso de los recursos.</w:t>
      </w:r>
    </w:p>
    <w:p>
      <w:pPr>
        <w:pStyle w:val="BodyText"/>
        <w:spacing w:before="10"/>
      </w:pPr>
    </w:p>
    <w:p>
      <w:pPr>
        <w:pStyle w:val="BodyText"/>
        <w:spacing w:line="247" w:lineRule="auto" w:before="1"/>
        <w:ind w:left="112" w:right="112"/>
        <w:jc w:val="both"/>
      </w:pPr>
      <w:r>
        <w:rPr>
          <w:w w:val="110"/>
        </w:rPr>
        <w:t>La falta de reglas claras y de mecanismos modernos y eficaces de fiscalización de los  recursos  públicos, arrojan dudas sobre la efectividad de la norma fiscalizadora del estado más moderno y complejo de la geografía</w:t>
      </w:r>
      <w:r>
        <w:rPr>
          <w:spacing w:val="40"/>
          <w:w w:val="110"/>
        </w:rPr>
        <w:t> </w:t>
      </w:r>
      <w:r>
        <w:rPr>
          <w:w w:val="110"/>
        </w:rPr>
        <w:t>nacional.</w:t>
      </w:r>
    </w:p>
    <w:p>
      <w:pPr>
        <w:pStyle w:val="BodyText"/>
        <w:spacing w:before="8"/>
      </w:pPr>
    </w:p>
    <w:p>
      <w:pPr>
        <w:pStyle w:val="BodyText"/>
        <w:spacing w:line="247" w:lineRule="auto" w:before="1"/>
        <w:ind w:left="112" w:right="114"/>
        <w:jc w:val="both"/>
      </w:pPr>
      <w:r>
        <w:rPr>
          <w:w w:val="110"/>
        </w:rPr>
        <w:t>El marco normativo vigente sobre fiscalización en el Estado de México requiere actualizarse para que actúe con base en criterios de transparencia, eficiencia, eficacia y equidad. En esta materia, la federación y otros estados de la República Mexicana, llevan hoy la vanguardia en materia de fiscalización superior; el Estado de México, otrora ejemplo de desarrollo y de modernidad legislativa, se ha quedado rezagado. Por ello estimamos que es el momento oportuno para renovar y fortalecer, la función</w:t>
      </w:r>
      <w:r>
        <w:rPr>
          <w:spacing w:val="9"/>
          <w:w w:val="110"/>
        </w:rPr>
        <w:t> </w:t>
      </w:r>
      <w:r>
        <w:rPr>
          <w:w w:val="110"/>
        </w:rPr>
        <w:t>de</w:t>
      </w:r>
      <w:r>
        <w:rPr>
          <w:spacing w:val="9"/>
          <w:w w:val="110"/>
        </w:rPr>
        <w:t> </w:t>
      </w:r>
      <w:r>
        <w:rPr>
          <w:w w:val="110"/>
        </w:rPr>
        <w:t>fiscalización</w:t>
      </w:r>
      <w:r>
        <w:rPr>
          <w:spacing w:val="10"/>
          <w:w w:val="110"/>
        </w:rPr>
        <w:t> </w:t>
      </w:r>
      <w:r>
        <w:rPr>
          <w:w w:val="110"/>
        </w:rPr>
        <w:t>depositada</w:t>
      </w:r>
      <w:r>
        <w:rPr>
          <w:spacing w:val="10"/>
          <w:w w:val="110"/>
        </w:rPr>
        <w:t> </w:t>
      </w:r>
      <w:r>
        <w:rPr>
          <w:w w:val="110"/>
        </w:rPr>
        <w:t>constitucionalmente</w:t>
      </w:r>
      <w:r>
        <w:rPr>
          <w:spacing w:val="9"/>
          <w:w w:val="110"/>
        </w:rPr>
        <w:t> </w:t>
      </w:r>
      <w:r>
        <w:rPr>
          <w:w w:val="110"/>
        </w:rPr>
        <w:t>en</w:t>
      </w:r>
      <w:r>
        <w:rPr>
          <w:spacing w:val="10"/>
          <w:w w:val="110"/>
        </w:rPr>
        <w:t> </w:t>
      </w:r>
      <w:r>
        <w:rPr>
          <w:w w:val="110"/>
        </w:rPr>
        <w:t>la</w:t>
      </w:r>
      <w:r>
        <w:rPr>
          <w:spacing w:val="9"/>
          <w:w w:val="110"/>
        </w:rPr>
        <w:t> </w:t>
      </w:r>
      <w:r>
        <w:rPr>
          <w:w w:val="110"/>
        </w:rPr>
        <w:t>Legislatura</w:t>
      </w:r>
      <w:r>
        <w:rPr>
          <w:spacing w:val="10"/>
          <w:w w:val="110"/>
        </w:rPr>
        <w:t> </w:t>
      </w:r>
      <w:r>
        <w:rPr>
          <w:w w:val="110"/>
        </w:rPr>
        <w:t>del</w:t>
      </w:r>
      <w:r>
        <w:rPr>
          <w:spacing w:val="10"/>
          <w:w w:val="110"/>
        </w:rPr>
        <w:t> </w:t>
      </w:r>
      <w:r>
        <w:rPr>
          <w:w w:val="110"/>
        </w:rPr>
        <w:t>Estado.</w:t>
      </w:r>
    </w:p>
    <w:p>
      <w:pPr>
        <w:spacing w:after="0" w:line="247" w:lineRule="auto"/>
        <w:jc w:val="both"/>
        <w:sectPr>
          <w:pgSz w:w="12250" w:h="15850"/>
          <w:pgMar w:header="708" w:footer="934" w:top="1680" w:bottom="1120" w:left="1020" w:right="1020"/>
        </w:sectPr>
      </w:pPr>
    </w:p>
    <w:p>
      <w:pPr>
        <w:pStyle w:val="BodyText"/>
      </w:pPr>
    </w:p>
    <w:p>
      <w:pPr>
        <w:pStyle w:val="BodyText"/>
        <w:spacing w:before="4"/>
        <w:rPr>
          <w:sz w:val="16"/>
        </w:rPr>
      </w:pPr>
    </w:p>
    <w:p>
      <w:pPr>
        <w:pStyle w:val="BodyText"/>
        <w:spacing w:line="249" w:lineRule="auto" w:before="105"/>
        <w:ind w:left="112" w:right="117"/>
        <w:jc w:val="both"/>
      </w:pPr>
      <w:r>
        <w:rPr>
          <w:w w:val="110"/>
        </w:rPr>
        <w:t>La iniciativa tiene como objeto responder a las exigencia de transparencia en el manejo de recursos y   a la complejidad derivada de un estado cada vez más democrático y plural; dar certeza jurídica a los sujetos fiscalizados; fortalecer al órgano de fiscalización; sentar las bases para un  control  presupuestal claro y oportuno, ajeno a toda motivación política o de grupo, que al eficientar sus funciones,</w:t>
      </w:r>
      <w:r>
        <w:rPr>
          <w:spacing w:val="9"/>
          <w:w w:val="110"/>
        </w:rPr>
        <w:t> </w:t>
      </w:r>
      <w:r>
        <w:rPr>
          <w:w w:val="110"/>
        </w:rPr>
        <w:t>redunde</w:t>
      </w:r>
      <w:r>
        <w:rPr>
          <w:spacing w:val="8"/>
          <w:w w:val="110"/>
        </w:rPr>
        <w:t> </w:t>
      </w:r>
      <w:r>
        <w:rPr>
          <w:w w:val="110"/>
        </w:rPr>
        <w:t>en</w:t>
      </w:r>
      <w:r>
        <w:rPr>
          <w:spacing w:val="9"/>
          <w:w w:val="110"/>
        </w:rPr>
        <w:t> </w:t>
      </w:r>
      <w:r>
        <w:rPr>
          <w:w w:val="110"/>
        </w:rPr>
        <w:t>la</w:t>
      </w:r>
      <w:r>
        <w:rPr>
          <w:spacing w:val="11"/>
          <w:w w:val="110"/>
        </w:rPr>
        <w:t> </w:t>
      </w:r>
      <w:r>
        <w:rPr>
          <w:w w:val="110"/>
        </w:rPr>
        <w:t>elevación</w:t>
      </w:r>
      <w:r>
        <w:rPr>
          <w:spacing w:val="9"/>
          <w:w w:val="110"/>
        </w:rPr>
        <w:t> </w:t>
      </w:r>
      <w:r>
        <w:rPr>
          <w:w w:val="110"/>
        </w:rPr>
        <w:t>de</w:t>
      </w:r>
      <w:r>
        <w:rPr>
          <w:spacing w:val="8"/>
          <w:w w:val="110"/>
        </w:rPr>
        <w:t> </w:t>
      </w:r>
      <w:r>
        <w:rPr>
          <w:w w:val="110"/>
        </w:rPr>
        <w:t>la</w:t>
      </w:r>
      <w:r>
        <w:rPr>
          <w:spacing w:val="10"/>
          <w:w w:val="110"/>
        </w:rPr>
        <w:t> </w:t>
      </w:r>
      <w:r>
        <w:rPr>
          <w:w w:val="110"/>
        </w:rPr>
        <w:t>calidad</w:t>
      </w:r>
      <w:r>
        <w:rPr>
          <w:spacing w:val="10"/>
          <w:w w:val="110"/>
        </w:rPr>
        <w:t> </w:t>
      </w:r>
      <w:r>
        <w:rPr>
          <w:w w:val="110"/>
        </w:rPr>
        <w:t>de</w:t>
      </w:r>
      <w:r>
        <w:rPr>
          <w:spacing w:val="8"/>
          <w:w w:val="110"/>
        </w:rPr>
        <w:t> </w:t>
      </w:r>
      <w:r>
        <w:rPr>
          <w:w w:val="110"/>
        </w:rPr>
        <w:t>vida</w:t>
      </w:r>
      <w:r>
        <w:rPr>
          <w:spacing w:val="9"/>
          <w:w w:val="110"/>
        </w:rPr>
        <w:t> </w:t>
      </w:r>
      <w:r>
        <w:rPr>
          <w:w w:val="110"/>
        </w:rPr>
        <w:t>de</w:t>
      </w:r>
      <w:r>
        <w:rPr>
          <w:spacing w:val="8"/>
          <w:w w:val="110"/>
        </w:rPr>
        <w:t> </w:t>
      </w:r>
      <w:r>
        <w:rPr>
          <w:w w:val="110"/>
        </w:rPr>
        <w:t>todos</w:t>
      </w:r>
      <w:r>
        <w:rPr>
          <w:spacing w:val="8"/>
          <w:w w:val="110"/>
        </w:rPr>
        <w:t> </w:t>
      </w:r>
      <w:r>
        <w:rPr>
          <w:w w:val="110"/>
        </w:rPr>
        <w:t>los</w:t>
      </w:r>
      <w:r>
        <w:rPr>
          <w:spacing w:val="9"/>
          <w:w w:val="110"/>
        </w:rPr>
        <w:t> </w:t>
      </w:r>
      <w:r>
        <w:rPr>
          <w:w w:val="110"/>
        </w:rPr>
        <w:t>que</w:t>
      </w:r>
      <w:r>
        <w:rPr>
          <w:spacing w:val="8"/>
          <w:w w:val="110"/>
        </w:rPr>
        <w:t> </w:t>
      </w:r>
      <w:r>
        <w:rPr>
          <w:w w:val="110"/>
        </w:rPr>
        <w:t>habitamos</w:t>
      </w:r>
      <w:r>
        <w:rPr>
          <w:spacing w:val="8"/>
          <w:w w:val="110"/>
        </w:rPr>
        <w:t> </w:t>
      </w:r>
      <w:r>
        <w:rPr>
          <w:w w:val="110"/>
        </w:rPr>
        <w:t>esta</w:t>
      </w:r>
      <w:r>
        <w:rPr>
          <w:spacing w:val="9"/>
          <w:w w:val="110"/>
        </w:rPr>
        <w:t> </w:t>
      </w:r>
      <w:r>
        <w:rPr>
          <w:w w:val="110"/>
        </w:rPr>
        <w:t>entidad.</w:t>
      </w:r>
    </w:p>
    <w:p>
      <w:pPr>
        <w:pStyle w:val="BodyText"/>
        <w:spacing w:before="11"/>
        <w:rPr>
          <w:sz w:val="19"/>
        </w:rPr>
      </w:pPr>
    </w:p>
    <w:p>
      <w:pPr>
        <w:pStyle w:val="BodyText"/>
        <w:spacing w:line="249" w:lineRule="auto"/>
        <w:ind w:left="112" w:right="114"/>
        <w:jc w:val="both"/>
      </w:pPr>
      <w:r>
        <w:rPr>
          <w:w w:val="110"/>
        </w:rPr>
        <w:t>La ley será útil, en tanto responda a la exigencia de gobiernos más honestos, eficaces y que sea una herramienta adecuada para la correcta fiscalización de los recursos públicos. Será  también  de  utilidad en tanto los actores políticos, desempeñemos con responsabilidad y congruencia, el compromiso</w:t>
      </w:r>
      <w:r>
        <w:rPr>
          <w:spacing w:val="11"/>
          <w:w w:val="110"/>
        </w:rPr>
        <w:t> </w:t>
      </w:r>
      <w:r>
        <w:rPr>
          <w:w w:val="110"/>
        </w:rPr>
        <w:t>de</w:t>
      </w:r>
      <w:r>
        <w:rPr>
          <w:spacing w:val="10"/>
          <w:w w:val="110"/>
        </w:rPr>
        <w:t> </w:t>
      </w:r>
      <w:r>
        <w:rPr>
          <w:w w:val="110"/>
        </w:rPr>
        <w:t>cumplir</w:t>
      </w:r>
      <w:r>
        <w:rPr>
          <w:spacing w:val="10"/>
          <w:w w:val="110"/>
        </w:rPr>
        <w:t> </w:t>
      </w:r>
      <w:r>
        <w:rPr>
          <w:w w:val="110"/>
        </w:rPr>
        <w:t>con</w:t>
      </w:r>
      <w:r>
        <w:rPr>
          <w:spacing w:val="11"/>
          <w:w w:val="110"/>
        </w:rPr>
        <w:t> </w:t>
      </w:r>
      <w:r>
        <w:rPr>
          <w:w w:val="110"/>
        </w:rPr>
        <w:t>el</w:t>
      </w:r>
      <w:r>
        <w:rPr>
          <w:spacing w:val="11"/>
          <w:w w:val="110"/>
        </w:rPr>
        <w:t> </w:t>
      </w:r>
      <w:r>
        <w:rPr>
          <w:w w:val="110"/>
        </w:rPr>
        <w:t>estado</w:t>
      </w:r>
      <w:r>
        <w:rPr>
          <w:spacing w:val="11"/>
          <w:w w:val="110"/>
        </w:rPr>
        <w:t> </w:t>
      </w:r>
      <w:r>
        <w:rPr>
          <w:w w:val="110"/>
        </w:rPr>
        <w:t>y</w:t>
      </w:r>
      <w:r>
        <w:rPr>
          <w:spacing w:val="11"/>
          <w:w w:val="110"/>
        </w:rPr>
        <w:t> </w:t>
      </w:r>
      <w:r>
        <w:rPr>
          <w:w w:val="110"/>
        </w:rPr>
        <w:t>con</w:t>
      </w:r>
      <w:r>
        <w:rPr>
          <w:spacing w:val="11"/>
          <w:w w:val="110"/>
        </w:rPr>
        <w:t> </w:t>
      </w:r>
      <w:r>
        <w:rPr>
          <w:w w:val="110"/>
        </w:rPr>
        <w:t>sus</w:t>
      </w:r>
      <w:r>
        <w:rPr>
          <w:spacing w:val="10"/>
          <w:w w:val="110"/>
        </w:rPr>
        <w:t> </w:t>
      </w:r>
      <w:r>
        <w:rPr>
          <w:w w:val="110"/>
        </w:rPr>
        <w:t>integrantes.</w:t>
      </w:r>
    </w:p>
    <w:p>
      <w:pPr>
        <w:pStyle w:val="BodyText"/>
        <w:spacing w:before="1"/>
      </w:pPr>
    </w:p>
    <w:p>
      <w:pPr>
        <w:pStyle w:val="BodyText"/>
        <w:spacing w:line="249" w:lineRule="auto" w:before="1"/>
        <w:ind w:left="112" w:right="111"/>
        <w:jc w:val="both"/>
      </w:pPr>
      <w:r>
        <w:rPr>
          <w:w w:val="110"/>
        </w:rPr>
        <w:t>Esta iniciativa que se somete a su elevada consideración, tiene por objeto establecer mecanismos y procedimientos para fiscalizar, auditar, revisar, substanciar, resolver y sancionar la cuenta pública     de los poderes del estado, municipios, órganos autónomos y demás entidades que reciban,  administren y ejerzan recursos públicos; así como regular la organización, funcionamiento y atribuciones</w:t>
      </w:r>
      <w:r>
        <w:rPr>
          <w:spacing w:val="9"/>
          <w:w w:val="110"/>
        </w:rPr>
        <w:t> </w:t>
      </w:r>
      <w:r>
        <w:rPr>
          <w:w w:val="110"/>
        </w:rPr>
        <w:t>de</w:t>
      </w:r>
      <w:r>
        <w:rPr>
          <w:spacing w:val="9"/>
          <w:w w:val="110"/>
        </w:rPr>
        <w:t> </w:t>
      </w:r>
      <w:r>
        <w:rPr>
          <w:w w:val="110"/>
        </w:rPr>
        <w:t>la</w:t>
      </w:r>
      <w:r>
        <w:rPr>
          <w:spacing w:val="9"/>
          <w:w w:val="110"/>
        </w:rPr>
        <w:t> </w:t>
      </w:r>
      <w:r>
        <w:rPr>
          <w:w w:val="110"/>
        </w:rPr>
        <w:t>Auditoría</w:t>
      </w:r>
      <w:r>
        <w:rPr>
          <w:spacing w:val="10"/>
          <w:w w:val="110"/>
        </w:rPr>
        <w:t> </w:t>
      </w:r>
      <w:r>
        <w:rPr>
          <w:w w:val="110"/>
        </w:rPr>
        <w:t>Superior</w:t>
      </w:r>
      <w:r>
        <w:rPr>
          <w:spacing w:val="10"/>
          <w:w w:val="110"/>
        </w:rPr>
        <w:t> </w:t>
      </w:r>
      <w:r>
        <w:rPr>
          <w:w w:val="110"/>
        </w:rPr>
        <w:t>de</w:t>
      </w:r>
      <w:r>
        <w:rPr>
          <w:spacing w:val="9"/>
          <w:w w:val="110"/>
        </w:rPr>
        <w:t> </w:t>
      </w:r>
      <w:r>
        <w:rPr>
          <w:w w:val="110"/>
        </w:rPr>
        <w:t>Fiscalización</w:t>
      </w:r>
      <w:r>
        <w:rPr>
          <w:spacing w:val="9"/>
          <w:w w:val="110"/>
        </w:rPr>
        <w:t> </w:t>
      </w:r>
      <w:r>
        <w:rPr>
          <w:w w:val="110"/>
        </w:rPr>
        <w:t>del</w:t>
      </w:r>
      <w:r>
        <w:rPr>
          <w:spacing w:val="10"/>
          <w:w w:val="110"/>
        </w:rPr>
        <w:t> </w:t>
      </w:r>
      <w:r>
        <w:rPr>
          <w:w w:val="110"/>
        </w:rPr>
        <w:t>Estado</w:t>
      </w:r>
      <w:r>
        <w:rPr>
          <w:spacing w:val="8"/>
          <w:w w:val="110"/>
        </w:rPr>
        <w:t> </w:t>
      </w:r>
      <w:r>
        <w:rPr>
          <w:w w:val="110"/>
        </w:rPr>
        <w:t>de</w:t>
      </w:r>
      <w:r>
        <w:rPr>
          <w:spacing w:val="9"/>
          <w:w w:val="110"/>
        </w:rPr>
        <w:t> </w:t>
      </w:r>
      <w:r>
        <w:rPr>
          <w:w w:val="110"/>
        </w:rPr>
        <w:t>México.</w:t>
      </w:r>
    </w:p>
    <w:p>
      <w:pPr>
        <w:pStyle w:val="BodyText"/>
        <w:spacing w:before="11"/>
        <w:rPr>
          <w:sz w:val="19"/>
        </w:rPr>
      </w:pPr>
    </w:p>
    <w:p>
      <w:pPr>
        <w:pStyle w:val="BodyText"/>
        <w:spacing w:line="247" w:lineRule="auto"/>
        <w:ind w:left="112" w:right="111"/>
        <w:jc w:val="both"/>
      </w:pPr>
      <w:r>
        <w:rPr>
          <w:w w:val="110"/>
        </w:rPr>
        <w:t>También establece que la revisión de las cuentas publicases facultad de la Legislatura, la cual se auxiliará para tales efectos, en la Auditoría Superior, misma que tiene a su cargo la revisión y fiscalización superior de las cuentas públicas y goza de autonomía técnica, y de funcionamiento de conformidad con lo establecido en esta Ley y en su Reglamento. La Auditoría Superior  será encabezada por un auditor superior, que será nombrado por la Legislatura, de la terna que se derive  de</w:t>
      </w:r>
      <w:r>
        <w:rPr>
          <w:spacing w:val="8"/>
          <w:w w:val="110"/>
        </w:rPr>
        <w:t> </w:t>
      </w:r>
      <w:r>
        <w:rPr>
          <w:w w:val="110"/>
        </w:rPr>
        <w:t>la</w:t>
      </w:r>
      <w:r>
        <w:rPr>
          <w:spacing w:val="10"/>
          <w:w w:val="110"/>
        </w:rPr>
        <w:t> </w:t>
      </w:r>
      <w:r>
        <w:rPr>
          <w:w w:val="110"/>
        </w:rPr>
        <w:t>convocatoria</w:t>
      </w:r>
      <w:r>
        <w:rPr>
          <w:spacing w:val="10"/>
          <w:w w:val="110"/>
        </w:rPr>
        <w:t> </w:t>
      </w:r>
      <w:r>
        <w:rPr>
          <w:w w:val="110"/>
        </w:rPr>
        <w:t>que</w:t>
      </w:r>
      <w:r>
        <w:rPr>
          <w:spacing w:val="9"/>
          <w:w w:val="110"/>
        </w:rPr>
        <w:t> </w:t>
      </w:r>
      <w:r>
        <w:rPr>
          <w:w w:val="110"/>
        </w:rPr>
        <w:t>emita</w:t>
      </w:r>
      <w:r>
        <w:rPr>
          <w:spacing w:val="10"/>
          <w:w w:val="110"/>
        </w:rPr>
        <w:t> </w:t>
      </w:r>
      <w:r>
        <w:rPr>
          <w:w w:val="110"/>
        </w:rPr>
        <w:t>para</w:t>
      </w:r>
      <w:r>
        <w:rPr>
          <w:spacing w:val="10"/>
          <w:w w:val="110"/>
        </w:rPr>
        <w:t> </w:t>
      </w:r>
      <w:r>
        <w:rPr>
          <w:w w:val="110"/>
        </w:rPr>
        <w:t>tal</w:t>
      </w:r>
      <w:r>
        <w:rPr>
          <w:spacing w:val="10"/>
          <w:w w:val="110"/>
        </w:rPr>
        <w:t> </w:t>
      </w:r>
      <w:r>
        <w:rPr>
          <w:w w:val="110"/>
        </w:rPr>
        <w:t>efecto</w:t>
      </w:r>
      <w:r>
        <w:rPr>
          <w:spacing w:val="11"/>
          <w:w w:val="110"/>
        </w:rPr>
        <w:t> </w:t>
      </w:r>
      <w:r>
        <w:rPr>
          <w:w w:val="110"/>
        </w:rPr>
        <w:t>la</w:t>
      </w:r>
      <w:r>
        <w:rPr>
          <w:spacing w:val="10"/>
          <w:w w:val="110"/>
        </w:rPr>
        <w:t> </w:t>
      </w:r>
      <w:r>
        <w:rPr>
          <w:w w:val="110"/>
        </w:rPr>
        <w:t>Comisión</w:t>
      </w:r>
      <w:r>
        <w:rPr>
          <w:spacing w:val="10"/>
          <w:w w:val="110"/>
        </w:rPr>
        <w:t> </w:t>
      </w:r>
      <w:r>
        <w:rPr>
          <w:w w:val="110"/>
        </w:rPr>
        <w:t>de</w:t>
      </w:r>
      <w:r>
        <w:rPr>
          <w:spacing w:val="9"/>
          <w:w w:val="110"/>
        </w:rPr>
        <w:t> </w:t>
      </w:r>
      <w:r>
        <w:rPr>
          <w:w w:val="110"/>
        </w:rPr>
        <w:t>Vigilancia.</w:t>
      </w:r>
    </w:p>
    <w:p>
      <w:pPr>
        <w:pStyle w:val="BodyText"/>
        <w:spacing w:before="1"/>
        <w:rPr>
          <w:sz w:val="21"/>
        </w:rPr>
      </w:pPr>
    </w:p>
    <w:p>
      <w:pPr>
        <w:pStyle w:val="BodyText"/>
        <w:spacing w:line="247" w:lineRule="auto"/>
        <w:ind w:left="112" w:right="114"/>
        <w:jc w:val="both"/>
      </w:pPr>
      <w:r>
        <w:rPr>
          <w:w w:val="110"/>
        </w:rPr>
        <w:t>El auditor superior durará en su encargo cinco años y podrá ser ratificado por tres más. Podrá ser removido por la Legislatura del Estado por las causas graves y conforme a los procedimientos  previstos en la Constitución Política del Estado de México, la Ley de Responsabilidades de los Servidores Públicos y la Ley, con la misma votación requerida para su nombramiento. Asimismo, se propone</w:t>
      </w:r>
      <w:r>
        <w:rPr>
          <w:spacing w:val="9"/>
          <w:w w:val="110"/>
        </w:rPr>
        <w:t> </w:t>
      </w:r>
      <w:r>
        <w:rPr>
          <w:w w:val="110"/>
        </w:rPr>
        <w:t>crear</w:t>
      </w:r>
      <w:r>
        <w:rPr>
          <w:spacing w:val="10"/>
          <w:w w:val="110"/>
        </w:rPr>
        <w:t> </w:t>
      </w:r>
      <w:r>
        <w:rPr>
          <w:w w:val="110"/>
        </w:rPr>
        <w:t>la</w:t>
      </w:r>
      <w:r>
        <w:rPr>
          <w:spacing w:val="9"/>
          <w:w w:val="110"/>
        </w:rPr>
        <w:t> </w:t>
      </w:r>
      <w:r>
        <w:rPr>
          <w:w w:val="110"/>
        </w:rPr>
        <w:t>figura</w:t>
      </w:r>
      <w:r>
        <w:rPr>
          <w:spacing w:val="10"/>
          <w:w w:val="110"/>
        </w:rPr>
        <w:t> </w:t>
      </w:r>
      <w:r>
        <w:rPr>
          <w:w w:val="110"/>
        </w:rPr>
        <w:t>de</w:t>
      </w:r>
      <w:r>
        <w:rPr>
          <w:spacing w:val="8"/>
          <w:w w:val="110"/>
        </w:rPr>
        <w:t> </w:t>
      </w:r>
      <w:r>
        <w:rPr>
          <w:w w:val="110"/>
        </w:rPr>
        <w:t>auditor</w:t>
      </w:r>
      <w:r>
        <w:rPr>
          <w:spacing w:val="10"/>
          <w:w w:val="110"/>
        </w:rPr>
        <w:t> </w:t>
      </w:r>
      <w:r>
        <w:rPr>
          <w:w w:val="110"/>
        </w:rPr>
        <w:t>especial,</w:t>
      </w:r>
      <w:r>
        <w:rPr>
          <w:spacing w:val="10"/>
          <w:w w:val="110"/>
        </w:rPr>
        <w:t> </w:t>
      </w:r>
      <w:r>
        <w:rPr>
          <w:w w:val="110"/>
        </w:rPr>
        <w:t>quien</w:t>
      </w:r>
      <w:r>
        <w:rPr>
          <w:spacing w:val="12"/>
          <w:w w:val="110"/>
        </w:rPr>
        <w:t> </w:t>
      </w:r>
      <w:r>
        <w:rPr>
          <w:w w:val="110"/>
        </w:rPr>
        <w:t>coadyuvará</w:t>
      </w:r>
      <w:r>
        <w:rPr>
          <w:spacing w:val="9"/>
          <w:w w:val="110"/>
        </w:rPr>
        <w:t> </w:t>
      </w:r>
      <w:r>
        <w:rPr>
          <w:w w:val="110"/>
        </w:rPr>
        <w:t>en</w:t>
      </w:r>
      <w:r>
        <w:rPr>
          <w:spacing w:val="9"/>
          <w:w w:val="110"/>
        </w:rPr>
        <w:t> </w:t>
      </w:r>
      <w:r>
        <w:rPr>
          <w:w w:val="110"/>
        </w:rPr>
        <w:t>las</w:t>
      </w:r>
      <w:r>
        <w:rPr>
          <w:spacing w:val="8"/>
          <w:w w:val="110"/>
        </w:rPr>
        <w:t> </w:t>
      </w:r>
      <w:r>
        <w:rPr>
          <w:w w:val="110"/>
        </w:rPr>
        <w:t>labores</w:t>
      </w:r>
      <w:r>
        <w:rPr>
          <w:spacing w:val="9"/>
          <w:w w:val="110"/>
        </w:rPr>
        <w:t> </w:t>
      </w:r>
      <w:r>
        <w:rPr>
          <w:w w:val="110"/>
        </w:rPr>
        <w:t>del</w:t>
      </w:r>
      <w:r>
        <w:rPr>
          <w:spacing w:val="9"/>
          <w:w w:val="110"/>
        </w:rPr>
        <w:t> </w:t>
      </w:r>
      <w:r>
        <w:rPr>
          <w:w w:val="110"/>
        </w:rPr>
        <w:t>auditor</w:t>
      </w:r>
      <w:r>
        <w:rPr>
          <w:spacing w:val="10"/>
          <w:w w:val="110"/>
        </w:rPr>
        <w:t> </w:t>
      </w:r>
      <w:r>
        <w:rPr>
          <w:w w:val="110"/>
        </w:rPr>
        <w:t>superior.</w:t>
      </w:r>
    </w:p>
    <w:p>
      <w:pPr>
        <w:pStyle w:val="BodyText"/>
        <w:rPr>
          <w:sz w:val="21"/>
        </w:rPr>
      </w:pPr>
    </w:p>
    <w:p>
      <w:pPr>
        <w:pStyle w:val="BodyText"/>
        <w:spacing w:line="249" w:lineRule="auto"/>
        <w:ind w:left="112" w:right="117"/>
        <w:jc w:val="both"/>
      </w:pPr>
      <w:r>
        <w:rPr>
          <w:w w:val="110"/>
        </w:rPr>
        <w:t>Se substituye la Comisión Inspectora de la Contaduría General de Glosa, por la Comisión de  Vigilancia, que tendrá por objeto coordinar, evaluar y controlar las actividades de la Auditoría Superior,</w:t>
      </w:r>
      <w:r>
        <w:rPr>
          <w:spacing w:val="9"/>
          <w:w w:val="110"/>
        </w:rPr>
        <w:t> </w:t>
      </w:r>
      <w:r>
        <w:rPr>
          <w:w w:val="110"/>
        </w:rPr>
        <w:t>constituyendo</w:t>
      </w:r>
      <w:r>
        <w:rPr>
          <w:spacing w:val="8"/>
          <w:w w:val="110"/>
        </w:rPr>
        <w:t> </w:t>
      </w:r>
      <w:r>
        <w:rPr>
          <w:w w:val="110"/>
        </w:rPr>
        <w:t>el</w:t>
      </w:r>
      <w:r>
        <w:rPr>
          <w:spacing w:val="8"/>
          <w:w w:val="110"/>
        </w:rPr>
        <w:t> </w:t>
      </w:r>
      <w:r>
        <w:rPr>
          <w:w w:val="110"/>
        </w:rPr>
        <w:t>enlace</w:t>
      </w:r>
      <w:r>
        <w:rPr>
          <w:spacing w:val="8"/>
          <w:w w:val="110"/>
        </w:rPr>
        <w:t> </w:t>
      </w:r>
      <w:r>
        <w:rPr>
          <w:w w:val="110"/>
        </w:rPr>
        <w:t>entre</w:t>
      </w:r>
      <w:r>
        <w:rPr>
          <w:spacing w:val="7"/>
          <w:w w:val="110"/>
        </w:rPr>
        <w:t> </w:t>
      </w:r>
      <w:r>
        <w:rPr>
          <w:w w:val="110"/>
        </w:rPr>
        <w:t>el</w:t>
      </w:r>
      <w:r>
        <w:rPr>
          <w:spacing w:val="9"/>
          <w:w w:val="110"/>
        </w:rPr>
        <w:t> </w:t>
      </w:r>
      <w:r>
        <w:rPr>
          <w:w w:val="110"/>
        </w:rPr>
        <w:t>Poder</w:t>
      </w:r>
      <w:r>
        <w:rPr>
          <w:spacing w:val="9"/>
          <w:w w:val="110"/>
        </w:rPr>
        <w:t> </w:t>
      </w:r>
      <w:r>
        <w:rPr>
          <w:w w:val="110"/>
        </w:rPr>
        <w:t>Legislativo</w:t>
      </w:r>
      <w:r>
        <w:rPr>
          <w:spacing w:val="9"/>
          <w:w w:val="110"/>
        </w:rPr>
        <w:t> </w:t>
      </w:r>
      <w:r>
        <w:rPr>
          <w:w w:val="110"/>
        </w:rPr>
        <w:t>y</w:t>
      </w:r>
      <w:r>
        <w:rPr>
          <w:spacing w:val="9"/>
          <w:w w:val="110"/>
        </w:rPr>
        <w:t> </w:t>
      </w:r>
      <w:r>
        <w:rPr>
          <w:w w:val="110"/>
        </w:rPr>
        <w:t>su</w:t>
      </w:r>
      <w:r>
        <w:rPr>
          <w:spacing w:val="6"/>
          <w:w w:val="110"/>
        </w:rPr>
        <w:t> </w:t>
      </w:r>
      <w:r>
        <w:rPr>
          <w:w w:val="110"/>
        </w:rPr>
        <w:t>Órgano</w:t>
      </w:r>
      <w:r>
        <w:rPr>
          <w:spacing w:val="10"/>
          <w:w w:val="110"/>
        </w:rPr>
        <w:t> </w:t>
      </w:r>
      <w:r>
        <w:rPr>
          <w:w w:val="110"/>
        </w:rPr>
        <w:t>de</w:t>
      </w:r>
      <w:r>
        <w:rPr>
          <w:spacing w:val="10"/>
          <w:w w:val="110"/>
        </w:rPr>
        <w:t> </w:t>
      </w:r>
      <w:r>
        <w:rPr>
          <w:w w:val="110"/>
        </w:rPr>
        <w:t>Fiscalización.</w:t>
      </w:r>
    </w:p>
    <w:p>
      <w:pPr>
        <w:pStyle w:val="BodyText"/>
        <w:spacing w:before="2"/>
      </w:pPr>
    </w:p>
    <w:p>
      <w:pPr>
        <w:pStyle w:val="BodyText"/>
        <w:spacing w:line="249" w:lineRule="auto"/>
        <w:ind w:left="112" w:right="113"/>
        <w:jc w:val="both"/>
      </w:pPr>
      <w:r>
        <w:rPr>
          <w:w w:val="110"/>
        </w:rPr>
        <w:t>La Auditoría Superior podrá fincar responsabilidades con el objeto de reparar,  indemnizar  y resarcir al Estado, municipios y demás entidades fiscalizables, el monto de los daños y perjuicios que ocasionados a sus haciendas públicas o a su patrimonio, mismos que serán fijados  en  cantidad  líquida y tendrán el carácter</w:t>
      </w:r>
      <w:r>
        <w:rPr>
          <w:spacing w:val="20"/>
          <w:w w:val="110"/>
        </w:rPr>
        <w:t> </w:t>
      </w:r>
      <w:r>
        <w:rPr>
          <w:w w:val="110"/>
        </w:rPr>
        <w:t>de créditos fiscales.</w:t>
      </w:r>
    </w:p>
    <w:p>
      <w:pPr>
        <w:pStyle w:val="BodyText"/>
        <w:spacing w:before="2"/>
      </w:pPr>
    </w:p>
    <w:p>
      <w:pPr>
        <w:pStyle w:val="BodyText"/>
        <w:spacing w:line="249" w:lineRule="auto"/>
        <w:ind w:left="112" w:right="114"/>
        <w:jc w:val="both"/>
      </w:pPr>
      <w:r>
        <w:rPr>
          <w:w w:val="110"/>
        </w:rPr>
        <w:t>En la iniciativa de ley se fortalecen los procedimientos de auditoría y se garantizan los derechos del auditado con reglas claras, las cuales estarán debidamente plasmadas en los manuales de operación, quedando así regulados los procedimientos de visitas y auditorías y de entrega-recepción de  la  función</w:t>
      </w:r>
      <w:r>
        <w:rPr>
          <w:spacing w:val="11"/>
          <w:w w:val="110"/>
        </w:rPr>
        <w:t> </w:t>
      </w:r>
      <w:r>
        <w:rPr>
          <w:w w:val="110"/>
        </w:rPr>
        <w:t>pública.</w:t>
      </w:r>
    </w:p>
    <w:p>
      <w:pPr>
        <w:pStyle w:val="BodyText"/>
        <w:spacing w:before="1"/>
      </w:pPr>
    </w:p>
    <w:p>
      <w:pPr>
        <w:pStyle w:val="BodyText"/>
        <w:spacing w:line="249" w:lineRule="auto"/>
        <w:ind w:left="112" w:right="113"/>
        <w:jc w:val="both"/>
      </w:pPr>
      <w:r>
        <w:rPr>
          <w:w w:val="110"/>
        </w:rPr>
        <w:t>Con el fin de dar certidumbre, legalidad e imparcialidad a los procesos de fiscalización superior, en la presente iniciativa, proyectamos crear un consejo consultivo que revisará los manuales de operación; garantizando así de esta manera, la equidad e imparcialidad en los procesos de fiscalización.</w:t>
      </w:r>
    </w:p>
    <w:p>
      <w:pPr>
        <w:pStyle w:val="BodyText"/>
        <w:spacing w:before="4"/>
      </w:pPr>
    </w:p>
    <w:p>
      <w:pPr>
        <w:pStyle w:val="BodyText"/>
        <w:spacing w:line="247" w:lineRule="auto"/>
        <w:ind w:left="112" w:right="116"/>
        <w:jc w:val="both"/>
      </w:pPr>
      <w:r>
        <w:rPr>
          <w:w w:val="110"/>
        </w:rPr>
        <w:t>Por último la Ley contempla una garantía más al auditado, en la cual se establece  que  si  de  la revisión y fiscalización de la cuenta pública, se  desprende alguna irregularidad que permita suponer  la</w:t>
      </w:r>
      <w:r>
        <w:rPr>
          <w:spacing w:val="14"/>
          <w:w w:val="110"/>
        </w:rPr>
        <w:t> </w:t>
      </w:r>
      <w:r>
        <w:rPr>
          <w:w w:val="110"/>
        </w:rPr>
        <w:t>existencia</w:t>
      </w:r>
      <w:r>
        <w:rPr>
          <w:spacing w:val="14"/>
          <w:w w:val="110"/>
        </w:rPr>
        <w:t> </w:t>
      </w:r>
      <w:r>
        <w:rPr>
          <w:w w:val="110"/>
        </w:rPr>
        <w:t>de</w:t>
      </w:r>
      <w:r>
        <w:rPr>
          <w:spacing w:val="14"/>
          <w:w w:val="110"/>
        </w:rPr>
        <w:t> </w:t>
      </w:r>
      <w:r>
        <w:rPr>
          <w:w w:val="110"/>
        </w:rPr>
        <w:t>alguna</w:t>
      </w:r>
      <w:r>
        <w:rPr>
          <w:spacing w:val="15"/>
          <w:w w:val="110"/>
        </w:rPr>
        <w:t> </w:t>
      </w:r>
      <w:r>
        <w:rPr>
          <w:w w:val="110"/>
        </w:rPr>
        <w:t>conducta</w:t>
      </w:r>
      <w:r>
        <w:rPr>
          <w:spacing w:val="14"/>
          <w:w w:val="110"/>
        </w:rPr>
        <w:t> </w:t>
      </w:r>
      <w:r>
        <w:rPr>
          <w:w w:val="110"/>
        </w:rPr>
        <w:t>ilícita,</w:t>
      </w:r>
      <w:r>
        <w:rPr>
          <w:spacing w:val="14"/>
          <w:w w:val="110"/>
        </w:rPr>
        <w:t> </w:t>
      </w:r>
      <w:r>
        <w:rPr>
          <w:w w:val="110"/>
        </w:rPr>
        <w:t>la</w:t>
      </w:r>
      <w:r>
        <w:rPr>
          <w:spacing w:val="15"/>
          <w:w w:val="110"/>
        </w:rPr>
        <w:t> </w:t>
      </w:r>
      <w:r>
        <w:rPr>
          <w:w w:val="110"/>
        </w:rPr>
        <w:t>Auditoría</w:t>
      </w:r>
      <w:r>
        <w:rPr>
          <w:spacing w:val="15"/>
          <w:w w:val="110"/>
        </w:rPr>
        <w:t> </w:t>
      </w:r>
      <w:r>
        <w:rPr>
          <w:w w:val="110"/>
        </w:rPr>
        <w:t>Superior</w:t>
      </w:r>
      <w:r>
        <w:rPr>
          <w:spacing w:val="13"/>
          <w:w w:val="110"/>
        </w:rPr>
        <w:t> </w:t>
      </w:r>
      <w:r>
        <w:rPr>
          <w:w w:val="110"/>
        </w:rPr>
        <w:t>abrirá</w:t>
      </w:r>
      <w:r>
        <w:rPr>
          <w:spacing w:val="12"/>
          <w:w w:val="110"/>
        </w:rPr>
        <w:t> </w:t>
      </w:r>
      <w:r>
        <w:rPr>
          <w:w w:val="110"/>
        </w:rPr>
        <w:t>una</w:t>
      </w:r>
      <w:r>
        <w:rPr>
          <w:spacing w:val="15"/>
          <w:w w:val="110"/>
        </w:rPr>
        <w:t> </w:t>
      </w:r>
      <w:r>
        <w:rPr>
          <w:w w:val="110"/>
        </w:rPr>
        <w:t>etapa</w:t>
      </w:r>
      <w:r>
        <w:rPr>
          <w:spacing w:val="13"/>
          <w:w w:val="110"/>
        </w:rPr>
        <w:t> </w:t>
      </w:r>
      <w:r>
        <w:rPr>
          <w:w w:val="110"/>
        </w:rPr>
        <w:t>conciliatoria</w:t>
      </w:r>
      <w:r>
        <w:rPr>
          <w:spacing w:val="15"/>
          <w:w w:val="110"/>
        </w:rPr>
        <w:t> </w:t>
      </w:r>
      <w:r>
        <w:rPr>
          <w:w w:val="110"/>
        </w:rPr>
        <w:t>en</w:t>
      </w:r>
      <w:r>
        <w:rPr>
          <w:spacing w:val="15"/>
          <w:w w:val="110"/>
        </w:rPr>
        <w:t> </w:t>
      </w:r>
      <w:r>
        <w:rPr>
          <w:w w:val="110"/>
        </w:rPr>
        <w:t>la</w:t>
      </w:r>
      <w:r>
        <w:rPr>
          <w:spacing w:val="10"/>
          <w:w w:val="110"/>
        </w:rPr>
        <w:t> </w:t>
      </w:r>
      <w:r>
        <w:rPr>
          <w:w w:val="110"/>
        </w:rPr>
        <w:t>que</w:t>
      </w:r>
    </w:p>
    <w:p>
      <w:pPr>
        <w:spacing w:after="0" w:line="247" w:lineRule="auto"/>
        <w:jc w:val="both"/>
        <w:sectPr>
          <w:pgSz w:w="12250" w:h="15850"/>
          <w:pgMar w:header="708" w:footer="934" w:top="1680" w:bottom="1120" w:left="1020" w:right="1020"/>
        </w:sectPr>
      </w:pPr>
    </w:p>
    <w:p>
      <w:pPr>
        <w:pStyle w:val="BodyText"/>
        <w:spacing w:before="10"/>
        <w:rPr>
          <w:sz w:val="15"/>
        </w:rPr>
      </w:pPr>
    </w:p>
    <w:p>
      <w:pPr>
        <w:pStyle w:val="BodyText"/>
        <w:spacing w:line="244" w:lineRule="auto" w:before="104"/>
        <w:ind w:left="112" w:right="120"/>
        <w:jc w:val="both"/>
      </w:pPr>
      <w:r>
        <w:rPr>
          <w:w w:val="110"/>
        </w:rPr>
        <w:t>el auditado podrá desahogar las observaciones hechas al respecto, antes de sujetarlo a un procedimiento administrativo resarcitorio.</w:t>
      </w:r>
    </w:p>
    <w:p>
      <w:pPr>
        <w:pStyle w:val="BodyText"/>
        <w:spacing w:before="1"/>
        <w:rPr>
          <w:sz w:val="21"/>
        </w:rPr>
      </w:pPr>
    </w:p>
    <w:p>
      <w:pPr>
        <w:pStyle w:val="BodyText"/>
        <w:spacing w:line="247" w:lineRule="auto"/>
        <w:ind w:left="112" w:right="118"/>
        <w:jc w:val="both"/>
      </w:pPr>
      <w:r>
        <w:rPr>
          <w:w w:val="110"/>
        </w:rPr>
        <w:t>En mérito de lo anteriormente expuesto y fundado, sometemos a su elevada consideración, iniciativa de reformas a la Constitución Política del Estado Libre y Soberano de México; de reformas y adiciones a la Ley Orgánica y Reglamento del Poder Legislativo del Estado Libre y Soberano de México, para el caso de estimarlo procedente se apruebe en sus términos, anexando el proyecto de decreto correspondiente.</w:t>
      </w:r>
    </w:p>
    <w:p>
      <w:pPr>
        <w:pStyle w:val="BodyText"/>
        <w:spacing w:before="7"/>
      </w:pPr>
    </w:p>
    <w:p>
      <w:pPr>
        <w:pStyle w:val="Heading1"/>
        <w:spacing w:line="212" w:lineRule="exact"/>
        <w:rPr>
          <w:rFonts w:ascii="Trebuchet MS" w:hAnsi="Trebuchet MS"/>
        </w:rPr>
      </w:pPr>
      <w:r>
        <w:rPr>
          <w:rFonts w:ascii="Trebuchet MS" w:hAnsi="Trebuchet MS"/>
          <w:w w:val="110"/>
        </w:rPr>
        <w:t>“Por una patria ordenada y generosa”</w:t>
      </w:r>
    </w:p>
    <w:p>
      <w:pPr>
        <w:spacing w:line="272" w:lineRule="exact" w:before="0"/>
        <w:ind w:left="1678" w:right="1678" w:firstLine="0"/>
        <w:jc w:val="center"/>
        <w:rPr>
          <w:rFonts w:ascii="TeX Gyre Bonum" w:hAnsi="TeX Gyre Bonum"/>
          <w:b/>
          <w:sz w:val="20"/>
        </w:rPr>
      </w:pPr>
      <w:r>
        <w:rPr>
          <w:rFonts w:ascii="TeX Gyre Bonum" w:hAnsi="TeX Gyre Bonum"/>
          <w:b/>
          <w:sz w:val="20"/>
        </w:rPr>
        <w:t>Grupo Parlamentario del Partido Acción Nacional</w:t>
      </w:r>
    </w:p>
    <w:p>
      <w:pPr>
        <w:pStyle w:val="BodyText"/>
        <w:spacing w:before="4"/>
        <w:rPr>
          <w:rFonts w:ascii="TeX Gyre Bonum"/>
          <w:b/>
          <w:sz w:val="31"/>
        </w:rPr>
      </w:pPr>
    </w:p>
    <w:p>
      <w:pPr>
        <w:spacing w:line="194" w:lineRule="auto" w:before="0"/>
        <w:ind w:left="4457" w:right="3314" w:hanging="1148"/>
        <w:jc w:val="left"/>
        <w:rPr>
          <w:rFonts w:ascii="TeX Gyre Bonum" w:hAnsi="TeX Gyre Bonum"/>
          <w:b/>
          <w:sz w:val="20"/>
        </w:rPr>
      </w:pPr>
      <w:r>
        <w:rPr>
          <w:rFonts w:ascii="TeX Gyre Bonum" w:hAnsi="TeX Gyre Bonum"/>
          <w:b/>
          <w:sz w:val="20"/>
        </w:rPr>
        <w:t>Dip. Juan Rodolfo Sánchez Gómez Coordinador (RUBRICA)</w:t>
      </w:r>
    </w:p>
    <w:p>
      <w:pPr>
        <w:pStyle w:val="BodyText"/>
        <w:spacing w:before="9"/>
        <w:rPr>
          <w:rFonts w:ascii="TeX Gyre Bonum"/>
          <w:b/>
          <w:sz w:val="15"/>
        </w:rPr>
      </w:pPr>
    </w:p>
    <w:tbl>
      <w:tblPr>
        <w:tblW w:w="0" w:type="auto"/>
        <w:jc w:val="left"/>
        <w:tblInd w:w="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7"/>
        <w:gridCol w:w="4975"/>
      </w:tblGrid>
      <w:tr>
        <w:trPr>
          <w:trHeight w:val="587" w:hRule="atLeast"/>
        </w:trPr>
        <w:tc>
          <w:tcPr>
            <w:tcW w:w="4367" w:type="dxa"/>
          </w:tcPr>
          <w:p>
            <w:pPr>
              <w:pStyle w:val="TableParagraph"/>
              <w:spacing w:line="249" w:lineRule="auto" w:before="4"/>
              <w:ind w:right="88" w:hanging="771"/>
              <w:rPr>
                <w:rFonts w:ascii="Georgia" w:hAnsi="Georgia"/>
                <w:sz w:val="20"/>
              </w:rPr>
            </w:pPr>
            <w:r>
              <w:rPr>
                <w:rFonts w:ascii="Georgia" w:hAnsi="Georgia"/>
                <w:w w:val="105"/>
                <w:sz w:val="20"/>
              </w:rPr>
              <w:t>Dip. Moisés Alcalde Virgen (RUBRICA)</w:t>
            </w:r>
          </w:p>
        </w:tc>
        <w:tc>
          <w:tcPr>
            <w:tcW w:w="4975" w:type="dxa"/>
          </w:tcPr>
          <w:p>
            <w:pPr>
              <w:pStyle w:val="TableParagraph"/>
              <w:spacing w:line="249" w:lineRule="auto" w:before="4"/>
              <w:ind w:left="2153" w:right="819" w:hanging="941"/>
              <w:rPr>
                <w:rFonts w:ascii="Georgia" w:hAnsi="Georgia"/>
                <w:sz w:val="20"/>
              </w:rPr>
            </w:pPr>
            <w:r>
              <w:rPr>
                <w:rFonts w:ascii="Georgia" w:hAnsi="Georgia"/>
                <w:w w:val="110"/>
                <w:sz w:val="20"/>
              </w:rPr>
              <w:t>Dip. Gonzalo Alarcón Bárcena (RUBRICA)</w:t>
            </w:r>
          </w:p>
        </w:tc>
      </w:tr>
      <w:tr>
        <w:trPr>
          <w:trHeight w:val="704" w:hRule="atLeast"/>
        </w:trPr>
        <w:tc>
          <w:tcPr>
            <w:tcW w:w="4367" w:type="dxa"/>
          </w:tcPr>
          <w:p>
            <w:pPr>
              <w:pStyle w:val="TableParagraph"/>
              <w:spacing w:line="249" w:lineRule="auto"/>
              <w:ind w:right="88" w:hanging="1001"/>
              <w:rPr>
                <w:rFonts w:ascii="Georgia" w:hAnsi="Georgia"/>
                <w:sz w:val="20"/>
              </w:rPr>
            </w:pPr>
            <w:r>
              <w:rPr>
                <w:rFonts w:ascii="Georgia" w:hAnsi="Georgia"/>
                <w:w w:val="110"/>
                <w:sz w:val="20"/>
              </w:rPr>
              <w:t>Dip. Constantino Acosta Dávila (RUBRICA)</w:t>
            </w:r>
          </w:p>
        </w:tc>
        <w:tc>
          <w:tcPr>
            <w:tcW w:w="4975" w:type="dxa"/>
          </w:tcPr>
          <w:p>
            <w:pPr>
              <w:pStyle w:val="TableParagraph"/>
              <w:spacing w:line="249" w:lineRule="auto"/>
              <w:ind w:left="2153" w:hanging="1167"/>
              <w:rPr>
                <w:rFonts w:ascii="Georgia" w:hAnsi="Georgia"/>
                <w:sz w:val="20"/>
              </w:rPr>
            </w:pPr>
            <w:r>
              <w:rPr>
                <w:rFonts w:ascii="Georgia" w:hAnsi="Georgia"/>
                <w:w w:val="105"/>
                <w:sz w:val="20"/>
              </w:rPr>
              <w:t>Dip. Germán Castañeda Rodríguez (RUBRICA)</w:t>
            </w:r>
          </w:p>
        </w:tc>
      </w:tr>
      <w:tr>
        <w:trPr>
          <w:trHeight w:val="704" w:hRule="atLeast"/>
        </w:trPr>
        <w:tc>
          <w:tcPr>
            <w:tcW w:w="4367" w:type="dxa"/>
          </w:tcPr>
          <w:p>
            <w:pPr>
              <w:pStyle w:val="TableParagraph"/>
              <w:spacing w:line="247" w:lineRule="auto" w:before="121"/>
              <w:ind w:right="88" w:hanging="1006"/>
              <w:rPr>
                <w:rFonts w:ascii="Georgia"/>
                <w:sz w:val="20"/>
              </w:rPr>
            </w:pPr>
            <w:r>
              <w:rPr>
                <w:rFonts w:ascii="Georgia"/>
                <w:w w:val="105"/>
                <w:sz w:val="20"/>
              </w:rPr>
              <w:t>Dip. Salvador Arredondo Ibarra (RUBRICA)</w:t>
            </w:r>
          </w:p>
        </w:tc>
        <w:tc>
          <w:tcPr>
            <w:tcW w:w="4975" w:type="dxa"/>
          </w:tcPr>
          <w:p>
            <w:pPr>
              <w:pStyle w:val="TableParagraph"/>
              <w:spacing w:line="247" w:lineRule="auto" w:before="121"/>
              <w:ind w:left="2153" w:hanging="1109"/>
              <w:rPr>
                <w:rFonts w:ascii="Georgia" w:hAnsi="Georgia"/>
                <w:sz w:val="20"/>
              </w:rPr>
            </w:pPr>
            <w:r>
              <w:rPr>
                <w:rFonts w:ascii="Georgia" w:hAnsi="Georgia"/>
                <w:w w:val="110"/>
                <w:sz w:val="20"/>
              </w:rPr>
              <w:t>Dip. María Elena Chávez Palacios (RUBRICA)</w:t>
            </w:r>
          </w:p>
        </w:tc>
      </w:tr>
      <w:tr>
        <w:trPr>
          <w:trHeight w:val="704" w:hRule="atLeast"/>
        </w:trPr>
        <w:tc>
          <w:tcPr>
            <w:tcW w:w="4367" w:type="dxa"/>
          </w:tcPr>
          <w:p>
            <w:pPr>
              <w:pStyle w:val="TableParagraph"/>
              <w:spacing w:line="249" w:lineRule="auto"/>
              <w:ind w:right="88" w:hanging="1227"/>
              <w:rPr>
                <w:rFonts w:ascii="Georgia"/>
                <w:sz w:val="20"/>
              </w:rPr>
            </w:pPr>
            <w:r>
              <w:rPr>
                <w:rFonts w:ascii="Georgia"/>
                <w:w w:val="105"/>
                <w:sz w:val="20"/>
              </w:rPr>
              <w:t>Dip. Ma. del Carmen Corral Romero (RUBRICA)</w:t>
            </w:r>
          </w:p>
        </w:tc>
        <w:tc>
          <w:tcPr>
            <w:tcW w:w="4975" w:type="dxa"/>
          </w:tcPr>
          <w:p>
            <w:pPr>
              <w:pStyle w:val="TableParagraph"/>
              <w:spacing w:line="249" w:lineRule="auto"/>
              <w:ind w:left="2153" w:hanging="1263"/>
              <w:rPr>
                <w:rFonts w:ascii="Georgia" w:hAnsi="Georgia"/>
                <w:sz w:val="20"/>
              </w:rPr>
            </w:pPr>
            <w:r>
              <w:rPr>
                <w:rFonts w:ascii="Georgia" w:hAnsi="Georgia"/>
                <w:w w:val="105"/>
                <w:sz w:val="20"/>
              </w:rPr>
              <w:t>Dip. Armando Javier Enríquez Romo (RUBRICA)</w:t>
            </w:r>
          </w:p>
        </w:tc>
      </w:tr>
      <w:tr>
        <w:trPr>
          <w:trHeight w:val="704" w:hRule="atLeast"/>
        </w:trPr>
        <w:tc>
          <w:tcPr>
            <w:tcW w:w="4367" w:type="dxa"/>
          </w:tcPr>
          <w:p>
            <w:pPr>
              <w:pStyle w:val="TableParagraph"/>
              <w:spacing w:line="249" w:lineRule="auto" w:before="121"/>
              <w:ind w:right="880" w:hanging="960"/>
              <w:rPr>
                <w:rFonts w:ascii="Georgia" w:hAnsi="Georgia"/>
                <w:sz w:val="20"/>
              </w:rPr>
            </w:pPr>
            <w:r>
              <w:rPr>
                <w:rFonts w:ascii="Georgia" w:hAnsi="Georgia"/>
                <w:w w:val="110"/>
                <w:sz w:val="20"/>
              </w:rPr>
              <w:t>Dip. Ángel Flores Guadarrama (RUBRICA)</w:t>
            </w:r>
          </w:p>
        </w:tc>
        <w:tc>
          <w:tcPr>
            <w:tcW w:w="4975" w:type="dxa"/>
          </w:tcPr>
          <w:p>
            <w:pPr>
              <w:pStyle w:val="TableParagraph"/>
              <w:spacing w:line="249" w:lineRule="auto" w:before="121"/>
              <w:ind w:left="2153" w:hanging="1565"/>
              <w:rPr>
                <w:rFonts w:ascii="Georgia" w:hAnsi="Georgia"/>
                <w:sz w:val="20"/>
              </w:rPr>
            </w:pPr>
            <w:r>
              <w:rPr>
                <w:rFonts w:ascii="Georgia" w:hAnsi="Georgia"/>
                <w:w w:val="110"/>
                <w:sz w:val="20"/>
              </w:rPr>
              <w:t>Dip. Berta Ma. del Carmen García Ramírez (RUBRICA)</w:t>
            </w:r>
          </w:p>
        </w:tc>
      </w:tr>
      <w:tr>
        <w:trPr>
          <w:trHeight w:val="704" w:hRule="atLeast"/>
        </w:trPr>
        <w:tc>
          <w:tcPr>
            <w:tcW w:w="4367" w:type="dxa"/>
          </w:tcPr>
          <w:p>
            <w:pPr>
              <w:pStyle w:val="TableParagraph"/>
              <w:spacing w:line="249" w:lineRule="auto"/>
              <w:ind w:right="88" w:hanging="1260"/>
              <w:rPr>
                <w:rFonts w:ascii="Georgia" w:hAnsi="Georgia"/>
                <w:sz w:val="20"/>
              </w:rPr>
            </w:pPr>
            <w:r>
              <w:rPr>
                <w:rFonts w:ascii="Georgia" w:hAnsi="Georgia"/>
                <w:w w:val="105"/>
                <w:sz w:val="20"/>
              </w:rPr>
              <w:t>Dip. Sergio Octavio Germán Olivares (RUBRICA)</w:t>
            </w:r>
          </w:p>
        </w:tc>
        <w:tc>
          <w:tcPr>
            <w:tcW w:w="4975" w:type="dxa"/>
          </w:tcPr>
          <w:p>
            <w:pPr>
              <w:pStyle w:val="TableParagraph"/>
              <w:spacing w:line="249" w:lineRule="auto"/>
              <w:ind w:left="2153" w:hanging="1150"/>
              <w:rPr>
                <w:rFonts w:ascii="Georgia"/>
                <w:sz w:val="20"/>
              </w:rPr>
            </w:pPr>
            <w:r>
              <w:rPr>
                <w:rFonts w:ascii="Georgia"/>
                <w:w w:val="105"/>
                <w:sz w:val="20"/>
              </w:rPr>
              <w:t>Dip. Jorge Ernesto Inzunza Armas (RUBRICA)</w:t>
            </w:r>
          </w:p>
        </w:tc>
      </w:tr>
      <w:tr>
        <w:trPr>
          <w:trHeight w:val="704" w:hRule="atLeast"/>
        </w:trPr>
        <w:tc>
          <w:tcPr>
            <w:tcW w:w="4367" w:type="dxa"/>
          </w:tcPr>
          <w:p>
            <w:pPr>
              <w:pStyle w:val="TableParagraph"/>
              <w:spacing w:line="249" w:lineRule="auto" w:before="121"/>
              <w:ind w:right="88" w:hanging="836"/>
              <w:rPr>
                <w:rFonts w:ascii="Georgia" w:hAnsi="Georgia"/>
                <w:sz w:val="20"/>
              </w:rPr>
            </w:pPr>
            <w:r>
              <w:rPr>
                <w:rFonts w:ascii="Georgia" w:hAnsi="Georgia"/>
                <w:w w:val="105"/>
                <w:sz w:val="20"/>
              </w:rPr>
              <w:t>Dip. Roberto Liceaga García (RUBRICA)</w:t>
            </w:r>
          </w:p>
        </w:tc>
        <w:tc>
          <w:tcPr>
            <w:tcW w:w="4975" w:type="dxa"/>
          </w:tcPr>
          <w:p>
            <w:pPr>
              <w:pStyle w:val="TableParagraph"/>
              <w:spacing w:line="249" w:lineRule="auto" w:before="121"/>
              <w:ind w:left="2153" w:hanging="1049"/>
              <w:rPr>
                <w:rFonts w:ascii="Georgia"/>
                <w:sz w:val="20"/>
              </w:rPr>
            </w:pPr>
            <w:r>
              <w:rPr>
                <w:rFonts w:ascii="Georgia"/>
                <w:w w:val="105"/>
                <w:sz w:val="20"/>
              </w:rPr>
              <w:t>Dip. Luis Xavier Maawad Robert (RUBRICA)</w:t>
            </w:r>
          </w:p>
        </w:tc>
      </w:tr>
      <w:tr>
        <w:trPr>
          <w:trHeight w:val="703" w:hRule="atLeast"/>
        </w:trPr>
        <w:tc>
          <w:tcPr>
            <w:tcW w:w="4367" w:type="dxa"/>
          </w:tcPr>
          <w:p>
            <w:pPr>
              <w:pStyle w:val="TableParagraph"/>
              <w:spacing w:line="244" w:lineRule="auto"/>
              <w:ind w:right="88" w:hanging="996"/>
              <w:rPr>
                <w:rFonts w:ascii="Georgia" w:hAnsi="Georgia"/>
                <w:sz w:val="20"/>
              </w:rPr>
            </w:pPr>
            <w:r>
              <w:rPr>
                <w:rFonts w:ascii="Georgia" w:hAnsi="Georgia"/>
                <w:w w:val="105"/>
                <w:sz w:val="20"/>
              </w:rPr>
              <w:t>Dip. José Antonio Medina Vega (RUBRICA)</w:t>
            </w:r>
          </w:p>
        </w:tc>
        <w:tc>
          <w:tcPr>
            <w:tcW w:w="4975" w:type="dxa"/>
          </w:tcPr>
          <w:p>
            <w:pPr>
              <w:pStyle w:val="TableParagraph"/>
              <w:spacing w:line="244" w:lineRule="auto"/>
              <w:ind w:left="2153" w:hanging="1241"/>
              <w:rPr>
                <w:rFonts w:ascii="Georgia"/>
                <w:sz w:val="20"/>
              </w:rPr>
            </w:pPr>
            <w:r>
              <w:rPr>
                <w:rFonts w:ascii="Georgia"/>
                <w:w w:val="105"/>
                <w:sz w:val="20"/>
              </w:rPr>
              <w:t>Dip. Edgar Armando Olvera Higuera (RUBRICA)</w:t>
            </w:r>
          </w:p>
        </w:tc>
      </w:tr>
      <w:tr>
        <w:trPr>
          <w:trHeight w:val="705" w:hRule="atLeast"/>
        </w:trPr>
        <w:tc>
          <w:tcPr>
            <w:tcW w:w="4367" w:type="dxa"/>
          </w:tcPr>
          <w:p>
            <w:pPr>
              <w:pStyle w:val="TableParagraph"/>
              <w:spacing w:line="249" w:lineRule="auto" w:before="123"/>
              <w:ind w:right="88" w:hanging="1049"/>
              <w:rPr>
                <w:rFonts w:ascii="Georgia"/>
                <w:sz w:val="20"/>
              </w:rPr>
            </w:pPr>
            <w:r>
              <w:rPr>
                <w:rFonts w:ascii="Georgia"/>
                <w:w w:val="105"/>
                <w:sz w:val="20"/>
              </w:rPr>
              <w:t>Dip. Luis Gustavo Parra Noriega (RUBRICA)</w:t>
            </w:r>
          </w:p>
        </w:tc>
        <w:tc>
          <w:tcPr>
            <w:tcW w:w="4975" w:type="dxa"/>
          </w:tcPr>
          <w:p>
            <w:pPr>
              <w:pStyle w:val="TableParagraph"/>
              <w:spacing w:line="249" w:lineRule="auto" w:before="123"/>
              <w:ind w:left="2153" w:right="819" w:hanging="828"/>
              <w:rPr>
                <w:rFonts w:ascii="Georgia"/>
                <w:sz w:val="20"/>
              </w:rPr>
            </w:pPr>
            <w:r>
              <w:rPr>
                <w:rFonts w:ascii="Georgia"/>
                <w:w w:val="105"/>
                <w:sz w:val="20"/>
              </w:rPr>
              <w:t>Dip. Mario Sandoval Silvera (RUBRICA)</w:t>
            </w:r>
          </w:p>
        </w:tc>
      </w:tr>
      <w:tr>
        <w:trPr>
          <w:trHeight w:val="703" w:hRule="atLeast"/>
        </w:trPr>
        <w:tc>
          <w:tcPr>
            <w:tcW w:w="4367" w:type="dxa"/>
          </w:tcPr>
          <w:p>
            <w:pPr>
              <w:pStyle w:val="TableParagraph"/>
              <w:spacing w:line="244" w:lineRule="auto"/>
              <w:ind w:right="88" w:hanging="852"/>
              <w:rPr>
                <w:rFonts w:ascii="Georgia" w:hAnsi="Georgia"/>
                <w:sz w:val="20"/>
              </w:rPr>
            </w:pPr>
            <w:r>
              <w:rPr>
                <w:rFonts w:ascii="Georgia" w:hAnsi="Georgia"/>
                <w:w w:val="110"/>
                <w:sz w:val="20"/>
              </w:rPr>
              <w:t>Dip. Víctor Javier Solís Sosa (RUBRICA)</w:t>
            </w:r>
          </w:p>
        </w:tc>
        <w:tc>
          <w:tcPr>
            <w:tcW w:w="4975" w:type="dxa"/>
          </w:tcPr>
          <w:p>
            <w:pPr>
              <w:pStyle w:val="TableParagraph"/>
              <w:spacing w:line="244" w:lineRule="auto"/>
              <w:ind w:left="2153" w:right="580" w:hanging="1172"/>
              <w:rPr>
                <w:rFonts w:ascii="Georgia" w:hAnsi="Georgia"/>
                <w:sz w:val="20"/>
              </w:rPr>
            </w:pPr>
            <w:r>
              <w:rPr>
                <w:rFonts w:ascii="Georgia" w:hAnsi="Georgia"/>
                <w:w w:val="110"/>
                <w:sz w:val="20"/>
              </w:rPr>
              <w:t>Dip. Víctor Hugo Sondón Saavedra (RUBRICA)</w:t>
            </w:r>
          </w:p>
        </w:tc>
      </w:tr>
      <w:tr>
        <w:trPr>
          <w:trHeight w:val="587" w:hRule="atLeast"/>
        </w:trPr>
        <w:tc>
          <w:tcPr>
            <w:tcW w:w="4367" w:type="dxa"/>
          </w:tcPr>
          <w:p>
            <w:pPr>
              <w:pStyle w:val="TableParagraph"/>
              <w:spacing w:line="230" w:lineRule="atLeast" w:before="119"/>
              <w:ind w:right="88" w:hanging="867"/>
              <w:rPr>
                <w:rFonts w:ascii="Georgia" w:hAnsi="Georgia"/>
                <w:sz w:val="20"/>
              </w:rPr>
            </w:pPr>
            <w:r>
              <w:rPr>
                <w:rFonts w:ascii="Georgia" w:hAnsi="Georgia"/>
                <w:w w:val="105"/>
                <w:sz w:val="20"/>
              </w:rPr>
              <w:t>Dip. Leticia Martínez Zepeda (RUBRICA)</w:t>
            </w:r>
          </w:p>
        </w:tc>
        <w:tc>
          <w:tcPr>
            <w:tcW w:w="4975" w:type="dxa"/>
          </w:tcPr>
          <w:p>
            <w:pPr>
              <w:pStyle w:val="TableParagraph"/>
              <w:spacing w:line="230" w:lineRule="atLeast" w:before="119"/>
              <w:ind w:left="2153" w:right="526" w:hanging="1224"/>
              <w:rPr>
                <w:rFonts w:ascii="Georgia"/>
                <w:sz w:val="20"/>
              </w:rPr>
            </w:pPr>
            <w:r>
              <w:rPr>
                <w:rFonts w:ascii="Georgia"/>
                <w:w w:val="110"/>
                <w:sz w:val="20"/>
              </w:rPr>
              <w:t>Dip. Gonzalo Urbina Montes de Oca (RUBRICA)</w:t>
            </w:r>
          </w:p>
        </w:tc>
      </w:tr>
    </w:tbl>
    <w:p>
      <w:pPr>
        <w:spacing w:after="0" w:line="230" w:lineRule="atLeast"/>
        <w:rPr>
          <w:rFonts w:ascii="Georgia"/>
          <w:sz w:val="20"/>
        </w:rPr>
        <w:sectPr>
          <w:pgSz w:w="12250" w:h="15850"/>
          <w:pgMar w:header="708" w:footer="934" w:top="1680" w:bottom="1120" w:left="1020" w:right="1020"/>
        </w:sectPr>
      </w:pPr>
    </w:p>
    <w:p>
      <w:pPr>
        <w:pStyle w:val="BodyText"/>
        <w:spacing w:before="5"/>
        <w:rPr>
          <w:rFonts w:ascii="TeX Gyre Bonum"/>
          <w:b/>
          <w:sz w:val="12"/>
        </w:rPr>
      </w:pPr>
    </w:p>
    <w:p>
      <w:pPr>
        <w:spacing w:line="384" w:lineRule="auto" w:before="58"/>
        <w:ind w:left="3252" w:right="3256" w:firstLine="0"/>
        <w:jc w:val="center"/>
        <w:rPr>
          <w:rFonts w:ascii="TeX Gyre Bonum"/>
          <w:b/>
          <w:sz w:val="20"/>
        </w:rPr>
      </w:pPr>
      <w:r>
        <w:rPr>
          <w:rFonts w:ascii="TeX Gyre Bonum"/>
          <w:b/>
          <w:sz w:val="20"/>
        </w:rPr>
        <w:t>PODER LEGISLATIVO DEL ESTADO DECRETO NUMERO 69</w:t>
      </w:r>
    </w:p>
    <w:p>
      <w:pPr>
        <w:pStyle w:val="BodyText"/>
        <w:spacing w:line="230" w:lineRule="auto" w:before="13"/>
        <w:ind w:left="112" w:right="119"/>
        <w:jc w:val="both"/>
      </w:pPr>
      <w:r>
        <w:rPr>
          <w:rFonts w:ascii="TeX Gyre Bonum" w:hAnsi="TeX Gyre Bonum"/>
          <w:b/>
          <w:w w:val="110"/>
        </w:rPr>
        <w:t>ARTICULO</w:t>
      </w:r>
      <w:r>
        <w:rPr>
          <w:rFonts w:ascii="TeX Gyre Bonum" w:hAnsi="TeX Gyre Bonum"/>
          <w:b/>
          <w:spacing w:val="-25"/>
          <w:w w:val="110"/>
        </w:rPr>
        <w:t> </w:t>
      </w:r>
      <w:r>
        <w:rPr>
          <w:rFonts w:ascii="TeX Gyre Bonum" w:hAnsi="TeX Gyre Bonum"/>
          <w:b/>
          <w:w w:val="110"/>
        </w:rPr>
        <w:t>PRIMERO.-</w:t>
      </w:r>
      <w:r>
        <w:rPr>
          <w:rFonts w:ascii="TeX Gyre Bonum" w:hAnsi="TeX Gyre Bonum"/>
          <w:b/>
          <w:spacing w:val="-26"/>
          <w:w w:val="110"/>
        </w:rPr>
        <w:t> </w:t>
      </w:r>
      <w:r>
        <w:rPr>
          <w:w w:val="110"/>
        </w:rPr>
        <w:t>Se</w:t>
      </w:r>
      <w:r>
        <w:rPr>
          <w:spacing w:val="-5"/>
          <w:w w:val="110"/>
        </w:rPr>
        <w:t> </w:t>
      </w:r>
      <w:r>
        <w:rPr>
          <w:w w:val="110"/>
        </w:rPr>
        <w:t>expide</w:t>
      </w:r>
      <w:r>
        <w:rPr>
          <w:spacing w:val="-6"/>
          <w:w w:val="110"/>
        </w:rPr>
        <w:t> </w:t>
      </w:r>
      <w:r>
        <w:rPr>
          <w:w w:val="110"/>
        </w:rPr>
        <w:t>la</w:t>
      </w:r>
      <w:r>
        <w:rPr>
          <w:spacing w:val="-5"/>
          <w:w w:val="110"/>
        </w:rPr>
        <w:t> </w:t>
      </w:r>
      <w:r>
        <w:rPr>
          <w:w w:val="110"/>
        </w:rPr>
        <w:t>Ley</w:t>
      </w:r>
      <w:r>
        <w:rPr>
          <w:spacing w:val="-5"/>
          <w:w w:val="110"/>
        </w:rPr>
        <w:t> </w:t>
      </w:r>
      <w:r>
        <w:rPr>
          <w:w w:val="110"/>
        </w:rPr>
        <w:t>de</w:t>
      </w:r>
      <w:r>
        <w:rPr>
          <w:spacing w:val="-5"/>
          <w:w w:val="110"/>
        </w:rPr>
        <w:t> </w:t>
      </w:r>
      <w:r>
        <w:rPr>
          <w:w w:val="110"/>
        </w:rPr>
        <w:t>Fiscalización</w:t>
      </w:r>
      <w:r>
        <w:rPr>
          <w:spacing w:val="-5"/>
          <w:w w:val="110"/>
        </w:rPr>
        <w:t> </w:t>
      </w:r>
      <w:r>
        <w:rPr>
          <w:w w:val="110"/>
        </w:rPr>
        <w:t>Superior</w:t>
      </w:r>
      <w:r>
        <w:rPr>
          <w:spacing w:val="-5"/>
          <w:w w:val="110"/>
        </w:rPr>
        <w:t> </w:t>
      </w:r>
      <w:r>
        <w:rPr>
          <w:w w:val="110"/>
        </w:rPr>
        <w:t>del</w:t>
      </w:r>
      <w:r>
        <w:rPr>
          <w:spacing w:val="-5"/>
          <w:w w:val="110"/>
        </w:rPr>
        <w:t> </w:t>
      </w:r>
      <w:r>
        <w:rPr>
          <w:w w:val="110"/>
        </w:rPr>
        <w:t>Estado</w:t>
      </w:r>
      <w:r>
        <w:rPr>
          <w:spacing w:val="-5"/>
          <w:w w:val="110"/>
        </w:rPr>
        <w:t> </w:t>
      </w:r>
      <w:r>
        <w:rPr>
          <w:w w:val="110"/>
        </w:rPr>
        <w:t>de</w:t>
      </w:r>
      <w:r>
        <w:rPr>
          <w:spacing w:val="-6"/>
          <w:w w:val="110"/>
        </w:rPr>
        <w:t> </w:t>
      </w:r>
      <w:r>
        <w:rPr>
          <w:w w:val="110"/>
        </w:rPr>
        <w:t>México,</w:t>
      </w:r>
      <w:r>
        <w:rPr>
          <w:spacing w:val="-4"/>
          <w:w w:val="110"/>
        </w:rPr>
        <w:t> </w:t>
      </w:r>
      <w:r>
        <w:rPr>
          <w:w w:val="110"/>
        </w:rPr>
        <w:t>conforme</w:t>
      </w:r>
      <w:r>
        <w:rPr>
          <w:spacing w:val="-6"/>
          <w:w w:val="110"/>
        </w:rPr>
        <w:t> </w:t>
      </w:r>
      <w:r>
        <w:rPr>
          <w:w w:val="110"/>
        </w:rPr>
        <w:t>al tenor</w:t>
      </w:r>
      <w:r>
        <w:rPr>
          <w:spacing w:val="12"/>
          <w:w w:val="110"/>
        </w:rPr>
        <w:t> </w:t>
      </w:r>
      <w:r>
        <w:rPr>
          <w:w w:val="110"/>
        </w:rPr>
        <w:t>siguiente:</w:t>
      </w:r>
    </w:p>
    <w:p>
      <w:pPr>
        <w:pStyle w:val="BodyText"/>
        <w:rPr>
          <w:sz w:val="22"/>
        </w:rPr>
      </w:pPr>
    </w:p>
    <w:p>
      <w:pPr>
        <w:pStyle w:val="Heading1"/>
        <w:spacing w:line="386" w:lineRule="auto" w:before="181"/>
      </w:pPr>
      <w:r>
        <w:rPr/>
        <w:t>LEY DE FISCALIZACION SUPERIOR DEL ESTADO DE MÉXICO. TITULO PRIMERO</w:t>
      </w:r>
    </w:p>
    <w:p>
      <w:pPr>
        <w:spacing w:line="194" w:lineRule="auto" w:before="44"/>
        <w:ind w:left="3576" w:right="3576" w:hanging="5"/>
        <w:jc w:val="center"/>
        <w:rPr>
          <w:rFonts w:ascii="TeX Gyre Bonum"/>
          <w:b/>
          <w:sz w:val="20"/>
        </w:rPr>
      </w:pPr>
      <w:r>
        <w:rPr>
          <w:rFonts w:ascii="TeX Gyre Bonum"/>
          <w:b/>
          <w:sz w:val="20"/>
        </w:rPr>
        <w:t>CAPITULO UNICO DISPOSICIONES GENERALES</w:t>
      </w:r>
    </w:p>
    <w:p>
      <w:pPr>
        <w:pStyle w:val="BodyText"/>
        <w:spacing w:line="244" w:lineRule="auto" w:before="189"/>
        <w:ind w:left="112" w:right="117"/>
        <w:jc w:val="both"/>
      </w:pPr>
      <w:r>
        <w:rPr>
          <w:rFonts w:ascii="TeX Gyre Bonum" w:hAnsi="TeX Gyre Bonum"/>
          <w:b/>
          <w:w w:val="110"/>
        </w:rPr>
        <w:t>Artículo 1. </w:t>
      </w:r>
      <w:r>
        <w:rPr>
          <w:w w:val="110"/>
        </w:rPr>
        <w:t>La presente Ley es de orden público e interés general y tiene por objeto regular la actuación del Órgano Superior de Fiscalización del Estado de México, como la Entidad Estatal de Fiscalización en términos de la Constitución Política </w:t>
      </w:r>
      <w:r>
        <w:rPr>
          <w:spacing w:val="3"/>
          <w:w w:val="110"/>
        </w:rPr>
        <w:t>de </w:t>
      </w:r>
      <w:r>
        <w:rPr>
          <w:w w:val="110"/>
        </w:rPr>
        <w:t>los Estados Unidos Mexicanos y la Constitución Política del Estado Libre y Soberano de México, competente en materia de revisión y fiscalización de los fondos, cuentas públicas, deuda pública y actos relativos al ejercicio y aplicación   de los recursos públicos de las entidades fiscalizables del Estado de México, asimismo, regular su organización, funcionamiento y</w:t>
      </w:r>
      <w:r>
        <w:rPr>
          <w:spacing w:val="34"/>
          <w:w w:val="110"/>
        </w:rPr>
        <w:t> </w:t>
      </w:r>
      <w:r>
        <w:rPr>
          <w:w w:val="110"/>
        </w:rPr>
        <w:t>atribuciones.</w:t>
      </w:r>
    </w:p>
    <w:p>
      <w:pPr>
        <w:pStyle w:val="BodyText"/>
        <w:spacing w:before="8"/>
      </w:pPr>
    </w:p>
    <w:p>
      <w:pPr>
        <w:pStyle w:val="BodyText"/>
        <w:spacing w:line="249" w:lineRule="auto"/>
        <w:ind w:left="112" w:right="118"/>
        <w:jc w:val="both"/>
      </w:pPr>
      <w:r>
        <w:rPr>
          <w:w w:val="110"/>
        </w:rPr>
        <w:t>Adicionalmente, la evaluación y vigilancia por parte de la Legislatura; así como sus atribuciones para promover las responsabilidades que sean procedentes ante el Tribunal Estatal de Justicia Administrativa y la Fiscalía Especializada en Combate a la Corrupción y todas aquéllas que se establezcan en otras leyes aplicables.</w:t>
      </w:r>
    </w:p>
    <w:p>
      <w:pPr>
        <w:pStyle w:val="BodyText"/>
        <w:spacing w:before="182"/>
        <w:ind w:left="112"/>
        <w:jc w:val="both"/>
      </w:pPr>
      <w:r>
        <w:rPr>
          <w:rFonts w:ascii="TeX Gyre Bonum" w:hAnsi="TeX Gyre Bonum"/>
          <w:b/>
          <w:w w:val="110"/>
        </w:rPr>
        <w:t>Artículo 2. </w:t>
      </w:r>
      <w:r>
        <w:rPr>
          <w:w w:val="110"/>
        </w:rPr>
        <w:t>Para los efectos de la presente Ley, se entenderá por:</w:t>
      </w:r>
    </w:p>
    <w:p>
      <w:pPr>
        <w:pStyle w:val="ListParagraph"/>
        <w:numPr>
          <w:ilvl w:val="0"/>
          <w:numId w:val="1"/>
        </w:numPr>
        <w:tabs>
          <w:tab w:pos="822" w:val="left" w:leader="none"/>
        </w:tabs>
        <w:spacing w:line="230" w:lineRule="auto" w:before="187" w:after="0"/>
        <w:ind w:left="833" w:right="120" w:hanging="721"/>
        <w:jc w:val="both"/>
        <w:rPr>
          <w:sz w:val="20"/>
        </w:rPr>
      </w:pPr>
      <w:r>
        <w:rPr>
          <w:w w:val="110"/>
          <w:sz w:val="20"/>
        </w:rPr>
        <w:t>Poderes Públicos del Estado: Los poderes Legislativo, Judicial y Ejecutivo comprendiendo sus unidades y</w:t>
      </w:r>
      <w:r>
        <w:rPr>
          <w:spacing w:val="21"/>
          <w:w w:val="110"/>
          <w:sz w:val="20"/>
        </w:rPr>
        <w:t> </w:t>
      </w:r>
      <w:r>
        <w:rPr>
          <w:w w:val="110"/>
          <w:sz w:val="20"/>
        </w:rPr>
        <w:t>dependencias;</w:t>
      </w:r>
    </w:p>
    <w:p>
      <w:pPr>
        <w:pStyle w:val="BodyText"/>
        <w:spacing w:before="5"/>
        <w:rPr>
          <w:sz w:val="17"/>
        </w:rPr>
      </w:pPr>
    </w:p>
    <w:p>
      <w:pPr>
        <w:pStyle w:val="ListParagraph"/>
        <w:numPr>
          <w:ilvl w:val="0"/>
          <w:numId w:val="1"/>
        </w:numPr>
        <w:tabs>
          <w:tab w:pos="821" w:val="left" w:leader="none"/>
          <w:tab w:pos="822" w:val="left" w:leader="none"/>
        </w:tabs>
        <w:spacing w:line="240" w:lineRule="auto" w:before="0" w:after="0"/>
        <w:ind w:left="821" w:right="0" w:hanging="710"/>
        <w:jc w:val="left"/>
        <w:rPr>
          <w:sz w:val="20"/>
        </w:rPr>
      </w:pPr>
      <w:r>
        <w:rPr>
          <w:w w:val="110"/>
          <w:sz w:val="20"/>
        </w:rPr>
        <w:t>Municipios: A los Municipios del</w:t>
      </w:r>
      <w:r>
        <w:rPr>
          <w:spacing w:val="48"/>
          <w:w w:val="110"/>
          <w:sz w:val="20"/>
        </w:rPr>
        <w:t> </w:t>
      </w:r>
      <w:r>
        <w:rPr>
          <w:w w:val="110"/>
          <w:sz w:val="20"/>
        </w:rPr>
        <w:t>Estado;</w:t>
      </w:r>
    </w:p>
    <w:p>
      <w:pPr>
        <w:pStyle w:val="ListParagraph"/>
        <w:numPr>
          <w:ilvl w:val="0"/>
          <w:numId w:val="1"/>
        </w:numPr>
        <w:tabs>
          <w:tab w:pos="821" w:val="left" w:leader="none"/>
          <w:tab w:pos="822" w:val="left" w:leader="none"/>
        </w:tabs>
        <w:spacing w:line="240" w:lineRule="auto" w:before="176" w:after="0"/>
        <w:ind w:left="821" w:right="0" w:hanging="710"/>
        <w:jc w:val="left"/>
        <w:rPr>
          <w:sz w:val="20"/>
        </w:rPr>
      </w:pPr>
      <w:r>
        <w:rPr>
          <w:w w:val="110"/>
          <w:sz w:val="20"/>
        </w:rPr>
        <w:t>Organo</w:t>
      </w:r>
      <w:r>
        <w:rPr>
          <w:spacing w:val="9"/>
          <w:w w:val="110"/>
          <w:sz w:val="20"/>
        </w:rPr>
        <w:t> </w:t>
      </w:r>
      <w:r>
        <w:rPr>
          <w:w w:val="110"/>
          <w:sz w:val="20"/>
        </w:rPr>
        <w:t>Superior:</w:t>
      </w:r>
      <w:r>
        <w:rPr>
          <w:spacing w:val="9"/>
          <w:w w:val="110"/>
          <w:sz w:val="20"/>
        </w:rPr>
        <w:t> </w:t>
      </w:r>
      <w:r>
        <w:rPr>
          <w:w w:val="110"/>
          <w:sz w:val="20"/>
        </w:rPr>
        <w:t>Al</w:t>
      </w:r>
      <w:r>
        <w:rPr>
          <w:spacing w:val="8"/>
          <w:w w:val="110"/>
          <w:sz w:val="20"/>
        </w:rPr>
        <w:t> </w:t>
      </w:r>
      <w:r>
        <w:rPr>
          <w:w w:val="110"/>
          <w:sz w:val="20"/>
        </w:rPr>
        <w:t>Organo</w:t>
      </w:r>
      <w:r>
        <w:rPr>
          <w:spacing w:val="9"/>
          <w:w w:val="110"/>
          <w:sz w:val="20"/>
        </w:rPr>
        <w:t> </w:t>
      </w:r>
      <w:r>
        <w:rPr>
          <w:w w:val="110"/>
          <w:sz w:val="20"/>
        </w:rPr>
        <w:t>Superior</w:t>
      </w:r>
      <w:r>
        <w:rPr>
          <w:spacing w:val="9"/>
          <w:w w:val="110"/>
          <w:sz w:val="20"/>
        </w:rPr>
        <w:t> </w:t>
      </w:r>
      <w:r>
        <w:rPr>
          <w:w w:val="110"/>
          <w:sz w:val="20"/>
        </w:rPr>
        <w:t>de</w:t>
      </w:r>
      <w:r>
        <w:rPr>
          <w:spacing w:val="7"/>
          <w:w w:val="110"/>
          <w:sz w:val="20"/>
        </w:rPr>
        <w:t> </w:t>
      </w:r>
      <w:r>
        <w:rPr>
          <w:w w:val="110"/>
          <w:sz w:val="20"/>
        </w:rPr>
        <w:t>Fiscalización</w:t>
      </w:r>
      <w:r>
        <w:rPr>
          <w:spacing w:val="8"/>
          <w:w w:val="110"/>
          <w:sz w:val="20"/>
        </w:rPr>
        <w:t> </w:t>
      </w:r>
      <w:r>
        <w:rPr>
          <w:w w:val="110"/>
          <w:sz w:val="20"/>
        </w:rPr>
        <w:t>del</w:t>
      </w:r>
      <w:r>
        <w:rPr>
          <w:spacing w:val="8"/>
          <w:w w:val="110"/>
          <w:sz w:val="20"/>
        </w:rPr>
        <w:t> </w:t>
      </w:r>
      <w:r>
        <w:rPr>
          <w:w w:val="110"/>
          <w:sz w:val="20"/>
        </w:rPr>
        <w:t>Estado</w:t>
      </w:r>
      <w:r>
        <w:rPr>
          <w:spacing w:val="9"/>
          <w:w w:val="110"/>
          <w:sz w:val="20"/>
        </w:rPr>
        <w:t> </w:t>
      </w:r>
      <w:r>
        <w:rPr>
          <w:w w:val="110"/>
          <w:sz w:val="20"/>
        </w:rPr>
        <w:t>de</w:t>
      </w:r>
      <w:r>
        <w:rPr>
          <w:spacing w:val="7"/>
          <w:w w:val="110"/>
          <w:sz w:val="20"/>
        </w:rPr>
        <w:t> </w:t>
      </w:r>
      <w:r>
        <w:rPr>
          <w:w w:val="110"/>
          <w:sz w:val="20"/>
        </w:rPr>
        <w:t>México;</w:t>
      </w:r>
    </w:p>
    <w:p>
      <w:pPr>
        <w:pStyle w:val="ListParagraph"/>
        <w:numPr>
          <w:ilvl w:val="0"/>
          <w:numId w:val="1"/>
        </w:numPr>
        <w:tabs>
          <w:tab w:pos="821" w:val="left" w:leader="none"/>
          <w:tab w:pos="822" w:val="left" w:leader="none"/>
        </w:tabs>
        <w:spacing w:line="240" w:lineRule="auto" w:before="179" w:after="0"/>
        <w:ind w:left="821" w:right="0" w:hanging="710"/>
        <w:jc w:val="left"/>
        <w:rPr>
          <w:sz w:val="20"/>
        </w:rPr>
      </w:pPr>
      <w:r>
        <w:rPr>
          <w:w w:val="110"/>
          <w:sz w:val="20"/>
        </w:rPr>
        <w:t>Comisión:</w:t>
      </w:r>
      <w:r>
        <w:rPr>
          <w:spacing w:val="10"/>
          <w:w w:val="110"/>
          <w:sz w:val="20"/>
        </w:rPr>
        <w:t> </w:t>
      </w:r>
      <w:r>
        <w:rPr>
          <w:w w:val="110"/>
          <w:sz w:val="20"/>
        </w:rPr>
        <w:t>A</w:t>
      </w:r>
      <w:r>
        <w:rPr>
          <w:spacing w:val="9"/>
          <w:w w:val="110"/>
          <w:sz w:val="20"/>
        </w:rPr>
        <w:t> </w:t>
      </w:r>
      <w:r>
        <w:rPr>
          <w:w w:val="110"/>
          <w:sz w:val="20"/>
        </w:rPr>
        <w:t>la</w:t>
      </w:r>
      <w:r>
        <w:rPr>
          <w:spacing w:val="9"/>
          <w:w w:val="110"/>
          <w:sz w:val="20"/>
        </w:rPr>
        <w:t> </w:t>
      </w:r>
      <w:r>
        <w:rPr>
          <w:w w:val="110"/>
          <w:sz w:val="20"/>
        </w:rPr>
        <w:t>Comisión</w:t>
      </w:r>
      <w:r>
        <w:rPr>
          <w:spacing w:val="13"/>
          <w:w w:val="110"/>
          <w:sz w:val="20"/>
        </w:rPr>
        <w:t> </w:t>
      </w:r>
      <w:r>
        <w:rPr>
          <w:w w:val="110"/>
          <w:sz w:val="20"/>
        </w:rPr>
        <w:t>de</w:t>
      </w:r>
      <w:r>
        <w:rPr>
          <w:spacing w:val="8"/>
          <w:w w:val="110"/>
          <w:sz w:val="20"/>
        </w:rPr>
        <w:t> </w:t>
      </w:r>
      <w:r>
        <w:rPr>
          <w:w w:val="110"/>
          <w:sz w:val="20"/>
        </w:rPr>
        <w:t>Vigilancia</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Legislatura</w:t>
      </w:r>
      <w:r>
        <w:rPr>
          <w:spacing w:val="10"/>
          <w:w w:val="110"/>
          <w:sz w:val="20"/>
        </w:rPr>
        <w:t> </w:t>
      </w:r>
      <w:r>
        <w:rPr>
          <w:w w:val="110"/>
          <w:sz w:val="20"/>
        </w:rPr>
        <w:t>del</w:t>
      </w:r>
      <w:r>
        <w:rPr>
          <w:spacing w:val="9"/>
          <w:w w:val="110"/>
          <w:sz w:val="20"/>
        </w:rPr>
        <w:t> </w:t>
      </w:r>
      <w:r>
        <w:rPr>
          <w:w w:val="110"/>
          <w:sz w:val="20"/>
        </w:rPr>
        <w:t>Estado;</w:t>
      </w:r>
    </w:p>
    <w:p>
      <w:pPr>
        <w:pStyle w:val="ListParagraph"/>
        <w:numPr>
          <w:ilvl w:val="0"/>
          <w:numId w:val="1"/>
        </w:numPr>
        <w:tabs>
          <w:tab w:pos="822" w:val="left" w:leader="none"/>
        </w:tabs>
        <w:spacing w:line="244" w:lineRule="auto" w:before="176" w:after="0"/>
        <w:ind w:left="833" w:right="110" w:hanging="721"/>
        <w:jc w:val="both"/>
        <w:rPr>
          <w:sz w:val="20"/>
        </w:rPr>
      </w:pPr>
      <w:r>
        <w:rPr>
          <w:w w:val="110"/>
          <w:sz w:val="20"/>
        </w:rPr>
        <w:t>Entidades Fiscalizables: A los Poderes Públicos, Municipios, organismos autónomos, organismos auxiliares, fideicomisos públicos asimilados y simples, privados y en general cualquier entidad, persona física o jurídica colectiva, pública o privada, mandato, fondo u otra figura análoga que haya captado, recaudado, administrado, manejado, ejercido, cobrado o recibido en pago directo o indirectamente con recursos públicos del Estado o Municipios, o en su caso de la</w:t>
      </w:r>
      <w:r>
        <w:rPr>
          <w:spacing w:val="41"/>
          <w:w w:val="110"/>
          <w:sz w:val="20"/>
        </w:rPr>
        <w:t> </w:t>
      </w:r>
      <w:r>
        <w:rPr>
          <w:w w:val="110"/>
          <w:sz w:val="20"/>
        </w:rPr>
        <w:t>federación.</w:t>
      </w:r>
    </w:p>
    <w:p>
      <w:pPr>
        <w:pStyle w:val="ListParagraph"/>
        <w:numPr>
          <w:ilvl w:val="0"/>
          <w:numId w:val="1"/>
        </w:numPr>
        <w:tabs>
          <w:tab w:pos="822" w:val="left" w:leader="none"/>
        </w:tabs>
        <w:spacing w:line="230" w:lineRule="auto" w:before="198" w:after="0"/>
        <w:ind w:left="833" w:right="121" w:hanging="721"/>
        <w:jc w:val="both"/>
        <w:rPr>
          <w:sz w:val="20"/>
        </w:rPr>
      </w:pPr>
      <w:r>
        <w:rPr>
          <w:w w:val="110"/>
          <w:sz w:val="20"/>
        </w:rPr>
        <w:t>Organismos Autónomos: A los organismos que por disposición constitucional estén dotados de autonomía;</w:t>
      </w:r>
    </w:p>
    <w:p>
      <w:pPr>
        <w:pStyle w:val="BodyText"/>
        <w:spacing w:before="7"/>
        <w:rPr>
          <w:sz w:val="17"/>
        </w:rPr>
      </w:pPr>
    </w:p>
    <w:p>
      <w:pPr>
        <w:pStyle w:val="ListParagraph"/>
        <w:numPr>
          <w:ilvl w:val="0"/>
          <w:numId w:val="1"/>
        </w:numPr>
        <w:tabs>
          <w:tab w:pos="822" w:val="left" w:leader="none"/>
        </w:tabs>
        <w:spacing w:line="237" w:lineRule="auto" w:before="0" w:after="0"/>
        <w:ind w:left="833" w:right="118" w:hanging="721"/>
        <w:jc w:val="both"/>
        <w:rPr>
          <w:sz w:val="20"/>
        </w:rPr>
      </w:pPr>
      <w:r>
        <w:rPr>
          <w:w w:val="110"/>
          <w:sz w:val="20"/>
        </w:rPr>
        <w:t>Organismos Auxiliares: A los organismos públicos descentralizados, empresas  de  participación estatal y fideicomisos públicos asimilados de la administración pública estatal y municipal.</w:t>
      </w:r>
    </w:p>
    <w:p>
      <w:pPr>
        <w:spacing w:after="0" w:line="237" w:lineRule="auto"/>
        <w:jc w:val="both"/>
        <w:rPr>
          <w:sz w:val="20"/>
        </w:rPr>
        <w:sectPr>
          <w:pgSz w:w="12250" w:h="15850"/>
          <w:pgMar w:header="708" w:footer="934" w:top="1680" w:bottom="1120" w:left="1020" w:right="1020"/>
        </w:sectPr>
      </w:pPr>
    </w:p>
    <w:p>
      <w:pPr>
        <w:pStyle w:val="BodyText"/>
        <w:spacing w:before="10"/>
        <w:rPr>
          <w:sz w:val="15"/>
        </w:rPr>
      </w:pPr>
    </w:p>
    <w:p>
      <w:pPr>
        <w:pStyle w:val="ListParagraph"/>
        <w:numPr>
          <w:ilvl w:val="0"/>
          <w:numId w:val="1"/>
        </w:numPr>
        <w:tabs>
          <w:tab w:pos="822" w:val="left" w:leader="none"/>
        </w:tabs>
        <w:spacing w:line="237" w:lineRule="auto" w:before="60" w:after="0"/>
        <w:ind w:left="833" w:right="119" w:hanging="721"/>
        <w:jc w:val="both"/>
        <w:rPr>
          <w:sz w:val="20"/>
        </w:rPr>
      </w:pPr>
      <w:r>
        <w:rPr>
          <w:w w:val="110"/>
          <w:sz w:val="20"/>
        </w:rPr>
        <w:t>Cuenta Pública: Los informes que rinden anualmente a la Legislatura, el Gobernador y los Presidentes Municipales, respecto de los resultados y la situación financiera del ejercicio fiscal inmediato</w:t>
      </w:r>
      <w:r>
        <w:rPr>
          <w:spacing w:val="11"/>
          <w:w w:val="110"/>
          <w:sz w:val="20"/>
        </w:rPr>
        <w:t> </w:t>
      </w:r>
      <w:r>
        <w:rPr>
          <w:w w:val="110"/>
          <w:sz w:val="20"/>
        </w:rPr>
        <w:t>anterior;</w:t>
      </w:r>
    </w:p>
    <w:p>
      <w:pPr>
        <w:pStyle w:val="ListParagraph"/>
        <w:numPr>
          <w:ilvl w:val="0"/>
          <w:numId w:val="1"/>
        </w:numPr>
        <w:tabs>
          <w:tab w:pos="822" w:val="left" w:leader="none"/>
        </w:tabs>
        <w:spacing w:line="242" w:lineRule="auto" w:before="197" w:after="0"/>
        <w:ind w:left="833" w:right="112" w:hanging="721"/>
        <w:jc w:val="both"/>
        <w:rPr>
          <w:sz w:val="20"/>
        </w:rPr>
      </w:pPr>
      <w:r>
        <w:rPr>
          <w:w w:val="110"/>
          <w:sz w:val="20"/>
        </w:rPr>
        <w:t>Gestión Financiera: A la actividad de las Entidades Fiscalizables respecto  de  la  administración, manejo, custodia y aplicación de los recursos públicos que utilicen para alcanzar los objetivos contenidos en sus planes y programas, en el periodo que corresponde a una cuenta</w:t>
      </w:r>
      <w:r>
        <w:rPr>
          <w:spacing w:val="22"/>
          <w:w w:val="110"/>
          <w:sz w:val="20"/>
        </w:rPr>
        <w:t> </w:t>
      </w:r>
      <w:r>
        <w:rPr>
          <w:w w:val="110"/>
          <w:sz w:val="20"/>
        </w:rPr>
        <w:t>pública;</w:t>
      </w:r>
    </w:p>
    <w:p>
      <w:pPr>
        <w:pStyle w:val="BodyText"/>
        <w:spacing w:before="6"/>
        <w:rPr>
          <w:sz w:val="17"/>
        </w:rPr>
      </w:pPr>
    </w:p>
    <w:p>
      <w:pPr>
        <w:pStyle w:val="ListParagraph"/>
        <w:numPr>
          <w:ilvl w:val="0"/>
          <w:numId w:val="1"/>
        </w:numPr>
        <w:tabs>
          <w:tab w:pos="822" w:val="left" w:leader="none"/>
        </w:tabs>
        <w:spacing w:line="230" w:lineRule="auto" w:before="0" w:after="0"/>
        <w:ind w:left="833" w:right="118" w:hanging="721"/>
        <w:jc w:val="both"/>
        <w:rPr>
          <w:sz w:val="20"/>
        </w:rPr>
      </w:pPr>
      <w:r>
        <w:rPr>
          <w:w w:val="110"/>
          <w:sz w:val="20"/>
        </w:rPr>
        <w:t>Fiscalización: A la revisión que realiza el órgano Superior, conforme a esta Ley y las disposiciones constitucionales y legales</w:t>
      </w:r>
      <w:r>
        <w:rPr>
          <w:spacing w:val="44"/>
          <w:w w:val="110"/>
          <w:sz w:val="20"/>
        </w:rPr>
        <w:t> </w:t>
      </w:r>
      <w:r>
        <w:rPr>
          <w:w w:val="110"/>
          <w:sz w:val="20"/>
        </w:rPr>
        <w:t>aplicables.</w:t>
      </w:r>
    </w:p>
    <w:p>
      <w:pPr>
        <w:pStyle w:val="ListParagraph"/>
        <w:numPr>
          <w:ilvl w:val="0"/>
          <w:numId w:val="1"/>
        </w:numPr>
        <w:tabs>
          <w:tab w:pos="822" w:val="left" w:leader="none"/>
        </w:tabs>
        <w:spacing w:line="242" w:lineRule="auto" w:before="197" w:after="0"/>
        <w:ind w:left="833" w:right="114" w:hanging="721"/>
        <w:jc w:val="both"/>
        <w:rPr>
          <w:sz w:val="20"/>
        </w:rPr>
      </w:pPr>
      <w:r>
        <w:rPr>
          <w:w w:val="110"/>
          <w:sz w:val="20"/>
        </w:rPr>
        <w:t>Informe Trimestral: Al documento físico y/o electrónico que trimestralmente presentan las entidades fiscalizables sobre la situación económica, las finanzas públicas,  y  en  su  caso  deuda pública para su análisis al Órgano Superior, a través de las tesorerías municipales y la Secretaría</w:t>
      </w:r>
      <w:r>
        <w:rPr>
          <w:spacing w:val="12"/>
          <w:w w:val="110"/>
          <w:sz w:val="20"/>
        </w:rPr>
        <w:t> </w:t>
      </w:r>
      <w:r>
        <w:rPr>
          <w:w w:val="110"/>
          <w:sz w:val="20"/>
        </w:rPr>
        <w:t>de</w:t>
      </w:r>
      <w:r>
        <w:rPr>
          <w:spacing w:val="11"/>
          <w:w w:val="110"/>
          <w:sz w:val="20"/>
        </w:rPr>
        <w:t> </w:t>
      </w:r>
      <w:r>
        <w:rPr>
          <w:w w:val="110"/>
          <w:sz w:val="20"/>
        </w:rPr>
        <w:t>Finanzas</w:t>
      </w:r>
      <w:r>
        <w:rPr>
          <w:spacing w:val="12"/>
          <w:w w:val="110"/>
          <w:sz w:val="20"/>
        </w:rPr>
        <w:t> </w:t>
      </w:r>
      <w:r>
        <w:rPr>
          <w:w w:val="110"/>
          <w:sz w:val="20"/>
        </w:rPr>
        <w:t>y,</w:t>
      </w:r>
      <w:r>
        <w:rPr>
          <w:spacing w:val="13"/>
          <w:w w:val="110"/>
          <w:sz w:val="20"/>
        </w:rPr>
        <w:t> </w:t>
      </w:r>
      <w:r>
        <w:rPr>
          <w:w w:val="110"/>
          <w:sz w:val="20"/>
        </w:rPr>
        <w:t>en</w:t>
      </w:r>
      <w:r>
        <w:rPr>
          <w:spacing w:val="12"/>
          <w:w w:val="110"/>
          <w:sz w:val="20"/>
        </w:rPr>
        <w:t> </w:t>
      </w:r>
      <w:r>
        <w:rPr>
          <w:w w:val="110"/>
          <w:sz w:val="20"/>
        </w:rPr>
        <w:t>su</w:t>
      </w:r>
      <w:r>
        <w:rPr>
          <w:spacing w:val="10"/>
          <w:w w:val="110"/>
          <w:sz w:val="20"/>
        </w:rPr>
        <w:t> </w:t>
      </w:r>
      <w:r>
        <w:rPr>
          <w:w w:val="110"/>
          <w:sz w:val="20"/>
        </w:rPr>
        <w:t>caso,</w:t>
      </w:r>
      <w:r>
        <w:rPr>
          <w:spacing w:val="13"/>
          <w:w w:val="110"/>
          <w:sz w:val="20"/>
        </w:rPr>
        <w:t> </w:t>
      </w:r>
      <w:r>
        <w:rPr>
          <w:w w:val="110"/>
          <w:sz w:val="20"/>
        </w:rPr>
        <w:t>las</w:t>
      </w:r>
      <w:r>
        <w:rPr>
          <w:spacing w:val="11"/>
          <w:w w:val="110"/>
          <w:sz w:val="20"/>
        </w:rPr>
        <w:t> </w:t>
      </w:r>
      <w:r>
        <w:rPr>
          <w:w w:val="110"/>
          <w:sz w:val="20"/>
        </w:rPr>
        <w:t>áreas</w:t>
      </w:r>
      <w:r>
        <w:rPr>
          <w:spacing w:val="11"/>
          <w:w w:val="110"/>
          <w:sz w:val="20"/>
        </w:rPr>
        <w:t> </w:t>
      </w:r>
      <w:r>
        <w:rPr>
          <w:w w:val="110"/>
          <w:sz w:val="20"/>
        </w:rPr>
        <w:t>competentes;</w:t>
      </w:r>
    </w:p>
    <w:p>
      <w:pPr>
        <w:pStyle w:val="ListParagraph"/>
        <w:numPr>
          <w:ilvl w:val="0"/>
          <w:numId w:val="1"/>
        </w:numPr>
        <w:tabs>
          <w:tab w:pos="822" w:val="left" w:leader="none"/>
        </w:tabs>
        <w:spacing w:line="240" w:lineRule="auto" w:before="190" w:after="0"/>
        <w:ind w:left="833" w:right="113" w:hanging="721"/>
        <w:jc w:val="both"/>
        <w:rPr>
          <w:sz w:val="20"/>
        </w:rPr>
      </w:pPr>
      <w:r>
        <w:rPr>
          <w:w w:val="110"/>
          <w:sz w:val="20"/>
        </w:rPr>
        <w:t>Informe de Resultados: Al documento que contiene el resultado de la fiscalización de las cuentas públicas, que el Organo Superior, por conducto de la Comisión, presenta a la Legislatura;</w:t>
      </w:r>
    </w:p>
    <w:p>
      <w:pPr>
        <w:pStyle w:val="BodyText"/>
        <w:spacing w:before="10"/>
        <w:rPr>
          <w:sz w:val="17"/>
        </w:rPr>
      </w:pPr>
    </w:p>
    <w:p>
      <w:pPr>
        <w:pStyle w:val="ListParagraph"/>
        <w:numPr>
          <w:ilvl w:val="0"/>
          <w:numId w:val="1"/>
        </w:numPr>
        <w:tabs>
          <w:tab w:pos="822" w:val="left" w:leader="none"/>
        </w:tabs>
        <w:spacing w:line="230" w:lineRule="auto" w:before="0" w:after="0"/>
        <w:ind w:left="833" w:right="117" w:hanging="721"/>
        <w:jc w:val="both"/>
        <w:rPr>
          <w:sz w:val="20"/>
        </w:rPr>
      </w:pPr>
      <w:r>
        <w:rPr>
          <w:w w:val="110"/>
          <w:sz w:val="20"/>
        </w:rPr>
        <w:t>Informes de auditorías: Aquellos que emita el Órgano Superior, en su caso, derivados de denuncias y solicitudes de la</w:t>
      </w:r>
      <w:r>
        <w:rPr>
          <w:spacing w:val="2"/>
          <w:w w:val="110"/>
          <w:sz w:val="20"/>
        </w:rPr>
        <w:t> </w:t>
      </w:r>
      <w:r>
        <w:rPr>
          <w:w w:val="110"/>
          <w:sz w:val="20"/>
        </w:rPr>
        <w:t>Legislatura.</w:t>
      </w:r>
    </w:p>
    <w:p>
      <w:pPr>
        <w:pStyle w:val="ListParagraph"/>
        <w:numPr>
          <w:ilvl w:val="0"/>
          <w:numId w:val="1"/>
        </w:numPr>
        <w:tabs>
          <w:tab w:pos="821" w:val="left" w:leader="none"/>
          <w:tab w:pos="822" w:val="left" w:leader="none"/>
        </w:tabs>
        <w:spacing w:line="240" w:lineRule="auto" w:before="196" w:after="0"/>
        <w:ind w:left="821" w:right="0" w:hanging="710"/>
        <w:jc w:val="left"/>
        <w:rPr>
          <w:sz w:val="20"/>
        </w:rPr>
      </w:pPr>
      <w:r>
        <w:rPr>
          <w:w w:val="110"/>
          <w:sz w:val="20"/>
        </w:rPr>
        <w:t>Informes</w:t>
      </w:r>
      <w:r>
        <w:rPr>
          <w:spacing w:val="7"/>
          <w:w w:val="110"/>
          <w:sz w:val="20"/>
        </w:rPr>
        <w:t> </w:t>
      </w:r>
      <w:r>
        <w:rPr>
          <w:w w:val="110"/>
          <w:sz w:val="20"/>
        </w:rPr>
        <w:t>Específicos:</w:t>
      </w:r>
      <w:r>
        <w:rPr>
          <w:spacing w:val="8"/>
          <w:w w:val="110"/>
          <w:sz w:val="20"/>
        </w:rPr>
        <w:t> </w:t>
      </w:r>
      <w:r>
        <w:rPr>
          <w:w w:val="110"/>
          <w:sz w:val="20"/>
        </w:rPr>
        <w:t>aquellos</w:t>
      </w:r>
      <w:r>
        <w:rPr>
          <w:spacing w:val="7"/>
          <w:w w:val="110"/>
          <w:sz w:val="20"/>
        </w:rPr>
        <w:t> </w:t>
      </w:r>
      <w:r>
        <w:rPr>
          <w:w w:val="110"/>
          <w:sz w:val="20"/>
        </w:rPr>
        <w:t>que</w:t>
      </w:r>
      <w:r>
        <w:rPr>
          <w:spacing w:val="7"/>
          <w:w w:val="110"/>
          <w:sz w:val="20"/>
        </w:rPr>
        <w:t> </w:t>
      </w:r>
      <w:r>
        <w:rPr>
          <w:w w:val="110"/>
          <w:sz w:val="20"/>
        </w:rPr>
        <w:t>rinda</w:t>
      </w:r>
      <w:r>
        <w:rPr>
          <w:spacing w:val="8"/>
          <w:w w:val="110"/>
          <w:sz w:val="20"/>
        </w:rPr>
        <w:t> </w:t>
      </w:r>
      <w:r>
        <w:rPr>
          <w:w w:val="110"/>
          <w:sz w:val="20"/>
        </w:rPr>
        <w:t>el</w:t>
      </w:r>
      <w:r>
        <w:rPr>
          <w:spacing w:val="8"/>
          <w:w w:val="110"/>
          <w:sz w:val="20"/>
        </w:rPr>
        <w:t> </w:t>
      </w:r>
      <w:r>
        <w:rPr>
          <w:w w:val="110"/>
          <w:sz w:val="20"/>
        </w:rPr>
        <w:t>Órgano</w:t>
      </w:r>
      <w:r>
        <w:rPr>
          <w:spacing w:val="9"/>
          <w:w w:val="110"/>
          <w:sz w:val="20"/>
        </w:rPr>
        <w:t> </w:t>
      </w:r>
      <w:r>
        <w:rPr>
          <w:w w:val="110"/>
          <w:sz w:val="20"/>
        </w:rPr>
        <w:t>Superior</w:t>
      </w:r>
      <w:r>
        <w:rPr>
          <w:spacing w:val="9"/>
          <w:w w:val="110"/>
          <w:sz w:val="20"/>
        </w:rPr>
        <w:t> </w:t>
      </w:r>
      <w:r>
        <w:rPr>
          <w:w w:val="110"/>
          <w:sz w:val="20"/>
        </w:rPr>
        <w:t>a</w:t>
      </w:r>
      <w:r>
        <w:rPr>
          <w:spacing w:val="8"/>
          <w:w w:val="110"/>
          <w:sz w:val="20"/>
        </w:rPr>
        <w:t> </w:t>
      </w:r>
      <w:r>
        <w:rPr>
          <w:w w:val="110"/>
          <w:sz w:val="20"/>
        </w:rPr>
        <w:t>la</w:t>
      </w:r>
      <w:r>
        <w:rPr>
          <w:spacing w:val="8"/>
          <w:w w:val="110"/>
          <w:sz w:val="20"/>
        </w:rPr>
        <w:t> </w:t>
      </w:r>
      <w:r>
        <w:rPr>
          <w:w w:val="110"/>
          <w:sz w:val="20"/>
        </w:rPr>
        <w:t>Legislatura</w:t>
      </w:r>
      <w:r>
        <w:rPr>
          <w:spacing w:val="8"/>
          <w:w w:val="110"/>
          <w:sz w:val="20"/>
        </w:rPr>
        <w:t> </w:t>
      </w:r>
      <w:r>
        <w:rPr>
          <w:w w:val="110"/>
          <w:sz w:val="20"/>
        </w:rPr>
        <w:t>en</w:t>
      </w:r>
      <w:r>
        <w:rPr>
          <w:spacing w:val="8"/>
          <w:w w:val="110"/>
          <w:sz w:val="20"/>
        </w:rPr>
        <w:t> </w:t>
      </w:r>
      <w:r>
        <w:rPr>
          <w:w w:val="110"/>
          <w:sz w:val="20"/>
        </w:rPr>
        <w:t>Pleno.</w:t>
      </w:r>
    </w:p>
    <w:p>
      <w:pPr>
        <w:pStyle w:val="ListParagraph"/>
        <w:numPr>
          <w:ilvl w:val="0"/>
          <w:numId w:val="1"/>
        </w:numPr>
        <w:tabs>
          <w:tab w:pos="822" w:val="left" w:leader="none"/>
        </w:tabs>
        <w:spacing w:line="242" w:lineRule="auto" w:before="179" w:after="0"/>
        <w:ind w:left="833" w:right="111" w:hanging="721"/>
        <w:jc w:val="both"/>
        <w:rPr>
          <w:sz w:val="20"/>
        </w:rPr>
      </w:pPr>
      <w:r>
        <w:rPr>
          <w:w w:val="110"/>
          <w:sz w:val="20"/>
        </w:rPr>
        <w:t>Revisiones contemporáneas: Aquellas que realice el Órgano Superior de Fiscalización del Estado de México de manera contemporánea a la ejecución de los actos de gobierno y la aplicación de fondos públicos federales, estatales o municipales, sin perjuicio de aquellas que realice</w:t>
      </w:r>
      <w:r>
        <w:rPr>
          <w:spacing w:val="11"/>
          <w:w w:val="110"/>
          <w:sz w:val="20"/>
        </w:rPr>
        <w:t> </w:t>
      </w:r>
      <w:r>
        <w:rPr>
          <w:w w:val="110"/>
          <w:sz w:val="20"/>
        </w:rPr>
        <w:t>de</w:t>
      </w:r>
      <w:r>
        <w:rPr>
          <w:spacing w:val="11"/>
          <w:w w:val="110"/>
          <w:sz w:val="20"/>
        </w:rPr>
        <w:t> </w:t>
      </w:r>
      <w:r>
        <w:rPr>
          <w:w w:val="110"/>
          <w:sz w:val="20"/>
        </w:rPr>
        <w:t>manera</w:t>
      </w:r>
      <w:r>
        <w:rPr>
          <w:spacing w:val="12"/>
          <w:w w:val="110"/>
          <w:sz w:val="20"/>
        </w:rPr>
        <w:t> </w:t>
      </w:r>
      <w:r>
        <w:rPr>
          <w:w w:val="110"/>
          <w:sz w:val="20"/>
        </w:rPr>
        <w:t>posterior</w:t>
      </w:r>
      <w:r>
        <w:rPr>
          <w:spacing w:val="12"/>
          <w:w w:val="110"/>
          <w:sz w:val="20"/>
        </w:rPr>
        <w:t> </w:t>
      </w:r>
      <w:r>
        <w:rPr>
          <w:w w:val="110"/>
          <w:sz w:val="20"/>
        </w:rPr>
        <w:t>a</w:t>
      </w:r>
      <w:r>
        <w:rPr>
          <w:spacing w:val="11"/>
          <w:w w:val="110"/>
          <w:sz w:val="20"/>
        </w:rPr>
        <w:t> </w:t>
      </w:r>
      <w:r>
        <w:rPr>
          <w:w w:val="110"/>
          <w:sz w:val="20"/>
        </w:rPr>
        <w:t>la</w:t>
      </w:r>
      <w:r>
        <w:rPr>
          <w:spacing w:val="12"/>
          <w:w w:val="110"/>
          <w:sz w:val="20"/>
        </w:rPr>
        <w:t> </w:t>
      </w:r>
      <w:r>
        <w:rPr>
          <w:w w:val="110"/>
          <w:sz w:val="20"/>
        </w:rPr>
        <w:t>presentación</w:t>
      </w:r>
      <w:r>
        <w:rPr>
          <w:spacing w:val="11"/>
          <w:w w:val="110"/>
          <w:sz w:val="20"/>
        </w:rPr>
        <w:t> </w:t>
      </w:r>
      <w:r>
        <w:rPr>
          <w:w w:val="110"/>
          <w:sz w:val="20"/>
        </w:rPr>
        <w:t>de</w:t>
      </w:r>
      <w:r>
        <w:rPr>
          <w:spacing w:val="10"/>
          <w:w w:val="110"/>
          <w:sz w:val="20"/>
        </w:rPr>
        <w:t> </w:t>
      </w:r>
      <w:r>
        <w:rPr>
          <w:w w:val="110"/>
          <w:sz w:val="20"/>
        </w:rPr>
        <w:t>cuentas</w:t>
      </w:r>
      <w:r>
        <w:rPr>
          <w:spacing w:val="11"/>
          <w:w w:val="110"/>
          <w:sz w:val="20"/>
        </w:rPr>
        <w:t> </w:t>
      </w:r>
      <w:r>
        <w:rPr>
          <w:w w:val="110"/>
          <w:sz w:val="20"/>
        </w:rPr>
        <w:t>públicas.</w:t>
      </w:r>
    </w:p>
    <w:p>
      <w:pPr>
        <w:pStyle w:val="ListParagraph"/>
        <w:numPr>
          <w:ilvl w:val="0"/>
          <w:numId w:val="1"/>
        </w:numPr>
        <w:tabs>
          <w:tab w:pos="822" w:val="left" w:leader="none"/>
        </w:tabs>
        <w:spacing w:line="244" w:lineRule="auto" w:before="190" w:after="0"/>
        <w:ind w:left="833" w:right="110" w:hanging="721"/>
        <w:jc w:val="both"/>
        <w:rPr>
          <w:sz w:val="20"/>
        </w:rPr>
      </w:pPr>
      <w:r>
        <w:rPr>
          <w:w w:val="110"/>
          <w:sz w:val="20"/>
        </w:rPr>
        <w:t>Auditoría de Desempeño: A la revisión sistemática, interdisciplinaria, organizada, objetiva, propositiva, independiente y comparativa del impacto social de la gestión pública, de los programas y de la congruencia entre lo propuesto y lo obtenido, conforme a los indicadores establecidos en los Presupuestos de Egresos aprobados para el ejercicio fiscal correspondiente  y tomando</w:t>
      </w:r>
      <w:r>
        <w:rPr>
          <w:spacing w:val="23"/>
          <w:w w:val="110"/>
          <w:sz w:val="20"/>
        </w:rPr>
        <w:t> </w:t>
      </w:r>
      <w:r>
        <w:rPr>
          <w:w w:val="110"/>
          <w:sz w:val="20"/>
        </w:rPr>
        <w:t>en cuenta los planes de desarrollo.</w:t>
      </w:r>
    </w:p>
    <w:p>
      <w:pPr>
        <w:pStyle w:val="ListParagraph"/>
        <w:numPr>
          <w:ilvl w:val="0"/>
          <w:numId w:val="1"/>
        </w:numPr>
        <w:tabs>
          <w:tab w:pos="822" w:val="left" w:leader="none"/>
        </w:tabs>
        <w:spacing w:line="237" w:lineRule="auto" w:before="187" w:after="0"/>
        <w:ind w:left="833" w:right="118" w:hanging="721"/>
        <w:jc w:val="both"/>
        <w:rPr>
          <w:sz w:val="20"/>
        </w:rPr>
      </w:pPr>
      <w:r>
        <w:rPr>
          <w:w w:val="110"/>
          <w:sz w:val="20"/>
        </w:rPr>
        <w:t>Evaluación de desempeño: Al análisis y  valoración del grado de eficacia, eficiencia, resultados  e impacto  de las políticas y programas públicos, conforme a los indicadores establecidos en   los</w:t>
      </w:r>
      <w:r>
        <w:rPr>
          <w:spacing w:val="10"/>
          <w:w w:val="110"/>
          <w:sz w:val="20"/>
        </w:rPr>
        <w:t> </w:t>
      </w:r>
      <w:r>
        <w:rPr>
          <w:w w:val="110"/>
          <w:sz w:val="20"/>
        </w:rPr>
        <w:t>Presupuestos</w:t>
      </w:r>
      <w:r>
        <w:rPr>
          <w:spacing w:val="10"/>
          <w:w w:val="110"/>
          <w:sz w:val="20"/>
        </w:rPr>
        <w:t> </w:t>
      </w:r>
      <w:r>
        <w:rPr>
          <w:w w:val="110"/>
          <w:sz w:val="20"/>
        </w:rPr>
        <w:t>de</w:t>
      </w:r>
      <w:r>
        <w:rPr>
          <w:spacing w:val="10"/>
          <w:w w:val="110"/>
          <w:sz w:val="20"/>
        </w:rPr>
        <w:t> </w:t>
      </w:r>
      <w:r>
        <w:rPr>
          <w:w w:val="110"/>
          <w:sz w:val="20"/>
        </w:rPr>
        <w:t>Egresos</w:t>
      </w:r>
      <w:r>
        <w:rPr>
          <w:spacing w:val="10"/>
          <w:w w:val="110"/>
          <w:sz w:val="20"/>
        </w:rPr>
        <w:t> </w:t>
      </w:r>
      <w:r>
        <w:rPr>
          <w:w w:val="110"/>
          <w:sz w:val="20"/>
        </w:rPr>
        <w:t>y</w:t>
      </w:r>
      <w:r>
        <w:rPr>
          <w:spacing w:val="11"/>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Planes</w:t>
      </w:r>
      <w:r>
        <w:rPr>
          <w:spacing w:val="11"/>
          <w:w w:val="110"/>
          <w:sz w:val="20"/>
        </w:rPr>
        <w:t> </w:t>
      </w:r>
      <w:r>
        <w:rPr>
          <w:w w:val="110"/>
          <w:sz w:val="20"/>
        </w:rPr>
        <w:t>de</w:t>
      </w:r>
      <w:r>
        <w:rPr>
          <w:spacing w:val="10"/>
          <w:w w:val="110"/>
          <w:sz w:val="20"/>
        </w:rPr>
        <w:t> </w:t>
      </w:r>
      <w:r>
        <w:rPr>
          <w:w w:val="110"/>
          <w:sz w:val="20"/>
        </w:rPr>
        <w:t>Desarrollo.</w:t>
      </w:r>
    </w:p>
    <w:p>
      <w:pPr>
        <w:pStyle w:val="BodyText"/>
        <w:spacing w:before="2"/>
        <w:rPr>
          <w:sz w:val="18"/>
        </w:rPr>
      </w:pPr>
    </w:p>
    <w:p>
      <w:pPr>
        <w:pStyle w:val="ListParagraph"/>
        <w:numPr>
          <w:ilvl w:val="0"/>
          <w:numId w:val="1"/>
        </w:numPr>
        <w:tabs>
          <w:tab w:pos="822" w:val="left" w:leader="none"/>
        </w:tabs>
        <w:spacing w:line="230" w:lineRule="auto" w:before="0" w:after="0"/>
        <w:ind w:left="833" w:right="114" w:hanging="721"/>
        <w:jc w:val="both"/>
        <w:rPr>
          <w:sz w:val="20"/>
        </w:rPr>
      </w:pPr>
      <w:r>
        <w:rPr>
          <w:w w:val="110"/>
          <w:sz w:val="20"/>
        </w:rPr>
        <w:t>Recomendaciones: A las sugerencias de acciones de mejora identificadas como áreas de oportunidad,</w:t>
      </w:r>
      <w:r>
        <w:rPr>
          <w:spacing w:val="10"/>
          <w:w w:val="110"/>
          <w:sz w:val="20"/>
        </w:rPr>
        <w:t> </w:t>
      </w:r>
      <w:r>
        <w:rPr>
          <w:w w:val="110"/>
          <w:sz w:val="20"/>
        </w:rPr>
        <w:t>con</w:t>
      </w:r>
      <w:r>
        <w:rPr>
          <w:spacing w:val="10"/>
          <w:w w:val="110"/>
          <w:sz w:val="20"/>
        </w:rPr>
        <w:t> </w:t>
      </w:r>
      <w:r>
        <w:rPr>
          <w:w w:val="110"/>
          <w:sz w:val="20"/>
        </w:rPr>
        <w:t>el</w:t>
      </w:r>
      <w:r>
        <w:rPr>
          <w:spacing w:val="7"/>
          <w:w w:val="110"/>
          <w:sz w:val="20"/>
        </w:rPr>
        <w:t> </w:t>
      </w:r>
      <w:r>
        <w:rPr>
          <w:w w:val="110"/>
          <w:sz w:val="20"/>
        </w:rPr>
        <w:t>objeto</w:t>
      </w:r>
      <w:r>
        <w:rPr>
          <w:spacing w:val="11"/>
          <w:w w:val="110"/>
          <w:sz w:val="20"/>
        </w:rPr>
        <w:t> </w:t>
      </w:r>
      <w:r>
        <w:rPr>
          <w:w w:val="110"/>
          <w:sz w:val="20"/>
        </w:rPr>
        <w:t>de</w:t>
      </w:r>
      <w:r>
        <w:rPr>
          <w:spacing w:val="9"/>
          <w:w w:val="110"/>
          <w:sz w:val="20"/>
        </w:rPr>
        <w:t> </w:t>
      </w:r>
      <w:r>
        <w:rPr>
          <w:w w:val="110"/>
          <w:sz w:val="20"/>
        </w:rPr>
        <w:t>lograr</w:t>
      </w:r>
      <w:r>
        <w:rPr>
          <w:spacing w:val="9"/>
          <w:w w:val="110"/>
          <w:sz w:val="20"/>
        </w:rPr>
        <w:t> </w:t>
      </w:r>
      <w:r>
        <w:rPr>
          <w:w w:val="110"/>
          <w:sz w:val="20"/>
        </w:rPr>
        <w:t>una</w:t>
      </w:r>
      <w:r>
        <w:rPr>
          <w:spacing w:val="10"/>
          <w:w w:val="110"/>
          <w:sz w:val="20"/>
        </w:rPr>
        <w:t> </w:t>
      </w:r>
      <w:r>
        <w:rPr>
          <w:w w:val="110"/>
          <w:sz w:val="20"/>
        </w:rPr>
        <w:t>adecuada</w:t>
      </w:r>
      <w:r>
        <w:rPr>
          <w:spacing w:val="10"/>
          <w:w w:val="110"/>
          <w:sz w:val="20"/>
        </w:rPr>
        <w:t> </w:t>
      </w:r>
      <w:r>
        <w:rPr>
          <w:w w:val="110"/>
          <w:sz w:val="20"/>
        </w:rPr>
        <w:t>administración</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recursos</w:t>
      </w:r>
      <w:r>
        <w:rPr>
          <w:spacing w:val="8"/>
          <w:w w:val="110"/>
          <w:sz w:val="20"/>
        </w:rPr>
        <w:t> </w:t>
      </w:r>
      <w:r>
        <w:rPr>
          <w:w w:val="110"/>
          <w:sz w:val="20"/>
        </w:rPr>
        <w:t>públicos.</w:t>
      </w:r>
    </w:p>
    <w:p>
      <w:pPr>
        <w:pStyle w:val="BodyText"/>
        <w:spacing w:before="5"/>
        <w:rPr>
          <w:sz w:val="17"/>
        </w:rPr>
      </w:pPr>
    </w:p>
    <w:p>
      <w:pPr>
        <w:pStyle w:val="ListParagraph"/>
        <w:numPr>
          <w:ilvl w:val="0"/>
          <w:numId w:val="1"/>
        </w:numPr>
        <w:tabs>
          <w:tab w:pos="822" w:val="left" w:leader="none"/>
        </w:tabs>
        <w:spacing w:line="242" w:lineRule="auto" w:before="0" w:after="0"/>
        <w:ind w:left="833" w:right="114" w:hanging="721"/>
        <w:jc w:val="both"/>
        <w:rPr>
          <w:sz w:val="20"/>
        </w:rPr>
      </w:pPr>
      <w:r>
        <w:rPr>
          <w:w w:val="110"/>
          <w:sz w:val="20"/>
        </w:rPr>
        <w:t>Recomendaciones de desempeño: A las sugerencias de acciones de mejora para el desempeño de las entidades fiscalizables y sus servidores públicos en el cumplimiento de  objetivos  y metas institucionales y programáticas, con énfasis en el diseño, instrumentación y resultado   de indicadores estratégicos y de</w:t>
      </w:r>
      <w:r>
        <w:rPr>
          <w:spacing w:val="50"/>
          <w:w w:val="110"/>
          <w:sz w:val="20"/>
        </w:rPr>
        <w:t> </w:t>
      </w:r>
      <w:r>
        <w:rPr>
          <w:w w:val="110"/>
          <w:sz w:val="20"/>
        </w:rPr>
        <w:t>gestión.</w:t>
      </w:r>
    </w:p>
    <w:p>
      <w:pPr>
        <w:pStyle w:val="ListParagraph"/>
        <w:numPr>
          <w:ilvl w:val="0"/>
          <w:numId w:val="1"/>
        </w:numPr>
        <w:tabs>
          <w:tab w:pos="821" w:val="left" w:leader="none"/>
          <w:tab w:pos="822" w:val="left" w:leader="none"/>
        </w:tabs>
        <w:spacing w:line="240" w:lineRule="auto" w:before="191" w:after="0"/>
        <w:ind w:left="821" w:right="0" w:hanging="710"/>
        <w:jc w:val="left"/>
        <w:rPr>
          <w:sz w:val="20"/>
        </w:rPr>
      </w:pPr>
      <w:r>
        <w:rPr>
          <w:w w:val="110"/>
          <w:sz w:val="20"/>
        </w:rPr>
        <w:t>Unidad: Unidad Técnica de Evaluación y</w:t>
      </w:r>
      <w:r>
        <w:rPr>
          <w:spacing w:val="11"/>
          <w:w w:val="110"/>
          <w:sz w:val="20"/>
        </w:rPr>
        <w:t> </w:t>
      </w:r>
      <w:r>
        <w:rPr>
          <w:w w:val="110"/>
          <w:sz w:val="20"/>
        </w:rPr>
        <w:t>Control.</w:t>
      </w:r>
    </w:p>
    <w:p>
      <w:pPr>
        <w:pStyle w:val="ListParagraph"/>
        <w:numPr>
          <w:ilvl w:val="0"/>
          <w:numId w:val="1"/>
        </w:numPr>
        <w:tabs>
          <w:tab w:pos="822" w:val="left" w:leader="none"/>
        </w:tabs>
        <w:spacing w:line="230" w:lineRule="auto" w:before="185" w:after="0"/>
        <w:ind w:left="833" w:right="113" w:hanging="721"/>
        <w:jc w:val="both"/>
        <w:rPr>
          <w:sz w:val="20"/>
        </w:rPr>
      </w:pPr>
      <w:r>
        <w:rPr>
          <w:w w:val="110"/>
          <w:sz w:val="20"/>
        </w:rPr>
        <w:t>Medios Electrónicos: A la tecnología que permita transmitir o almacenar datos e información,  a</w:t>
      </w:r>
      <w:r>
        <w:rPr>
          <w:spacing w:val="10"/>
          <w:w w:val="110"/>
          <w:sz w:val="20"/>
        </w:rPr>
        <w:t> </w:t>
      </w:r>
      <w:r>
        <w:rPr>
          <w:w w:val="110"/>
          <w:sz w:val="20"/>
        </w:rPr>
        <w:t>través</w:t>
      </w:r>
      <w:r>
        <w:rPr>
          <w:spacing w:val="9"/>
          <w:w w:val="110"/>
          <w:sz w:val="20"/>
        </w:rPr>
        <w:t> </w:t>
      </w:r>
      <w:r>
        <w:rPr>
          <w:w w:val="110"/>
          <w:sz w:val="20"/>
        </w:rPr>
        <w:t>de</w:t>
      </w:r>
      <w:r>
        <w:rPr>
          <w:spacing w:val="10"/>
          <w:w w:val="110"/>
          <w:sz w:val="20"/>
        </w:rPr>
        <w:t> </w:t>
      </w:r>
      <w:r>
        <w:rPr>
          <w:w w:val="110"/>
          <w:sz w:val="20"/>
        </w:rPr>
        <w:t>computadoras,</w:t>
      </w:r>
      <w:r>
        <w:rPr>
          <w:spacing w:val="11"/>
          <w:w w:val="110"/>
          <w:sz w:val="20"/>
        </w:rPr>
        <w:t> </w:t>
      </w:r>
      <w:r>
        <w:rPr>
          <w:w w:val="110"/>
          <w:sz w:val="20"/>
        </w:rPr>
        <w:t>líneas</w:t>
      </w:r>
      <w:r>
        <w:rPr>
          <w:spacing w:val="10"/>
          <w:w w:val="110"/>
          <w:sz w:val="20"/>
        </w:rPr>
        <w:t> </w:t>
      </w:r>
      <w:r>
        <w:rPr>
          <w:w w:val="110"/>
          <w:sz w:val="20"/>
        </w:rPr>
        <w:t>telefónicas,</w:t>
      </w:r>
      <w:r>
        <w:rPr>
          <w:spacing w:val="10"/>
          <w:w w:val="110"/>
          <w:sz w:val="20"/>
        </w:rPr>
        <w:t> </w:t>
      </w:r>
      <w:r>
        <w:rPr>
          <w:w w:val="110"/>
          <w:sz w:val="20"/>
        </w:rPr>
        <w:t>microondas</w:t>
      </w:r>
      <w:r>
        <w:rPr>
          <w:spacing w:val="10"/>
          <w:w w:val="110"/>
          <w:sz w:val="20"/>
        </w:rPr>
        <w:t> </w:t>
      </w:r>
      <w:r>
        <w:rPr>
          <w:w w:val="110"/>
          <w:sz w:val="20"/>
        </w:rPr>
        <w:t>o</w:t>
      </w:r>
      <w:r>
        <w:rPr>
          <w:spacing w:val="9"/>
          <w:w w:val="110"/>
          <w:sz w:val="20"/>
        </w:rPr>
        <w:t> </w:t>
      </w:r>
      <w:r>
        <w:rPr>
          <w:w w:val="110"/>
          <w:sz w:val="20"/>
        </w:rPr>
        <w:t>de</w:t>
      </w:r>
      <w:r>
        <w:rPr>
          <w:spacing w:val="10"/>
          <w:w w:val="110"/>
          <w:sz w:val="20"/>
        </w:rPr>
        <w:t> </w:t>
      </w:r>
      <w:r>
        <w:rPr>
          <w:w w:val="110"/>
          <w:sz w:val="20"/>
        </w:rPr>
        <w:t>cualquier</w:t>
      </w:r>
      <w:r>
        <w:rPr>
          <w:spacing w:val="10"/>
          <w:w w:val="110"/>
          <w:sz w:val="20"/>
        </w:rPr>
        <w:t> </w:t>
      </w:r>
      <w:r>
        <w:rPr>
          <w:w w:val="110"/>
          <w:sz w:val="20"/>
        </w:rPr>
        <w:t>otra</w:t>
      </w:r>
      <w:r>
        <w:rPr>
          <w:spacing w:val="11"/>
          <w:w w:val="110"/>
          <w:sz w:val="20"/>
        </w:rPr>
        <w:t> </w:t>
      </w:r>
      <w:r>
        <w:rPr>
          <w:w w:val="110"/>
          <w:sz w:val="20"/>
        </w:rPr>
        <w:t>naturaleza;</w:t>
      </w:r>
    </w:p>
    <w:p>
      <w:pPr>
        <w:spacing w:after="0" w:line="230" w:lineRule="auto"/>
        <w:jc w:val="both"/>
        <w:rPr>
          <w:sz w:val="20"/>
        </w:rPr>
        <w:sectPr>
          <w:pgSz w:w="12250" w:h="15850"/>
          <w:pgMar w:header="708" w:footer="934" w:top="1680" w:bottom="1120" w:left="1020" w:right="1020"/>
        </w:sectPr>
      </w:pPr>
    </w:p>
    <w:p>
      <w:pPr>
        <w:pStyle w:val="BodyText"/>
      </w:pPr>
    </w:p>
    <w:p>
      <w:pPr>
        <w:pStyle w:val="BodyText"/>
        <w:spacing w:before="4"/>
        <w:rPr>
          <w:sz w:val="16"/>
        </w:rPr>
      </w:pPr>
    </w:p>
    <w:p>
      <w:pPr>
        <w:pStyle w:val="ListParagraph"/>
        <w:numPr>
          <w:ilvl w:val="0"/>
          <w:numId w:val="1"/>
        </w:numPr>
        <w:tabs>
          <w:tab w:pos="822" w:val="left" w:leader="none"/>
        </w:tabs>
        <w:spacing w:line="244" w:lineRule="auto" w:before="57" w:after="0"/>
        <w:ind w:left="833" w:right="113" w:hanging="721"/>
        <w:jc w:val="both"/>
        <w:rPr>
          <w:sz w:val="20"/>
        </w:rPr>
      </w:pPr>
      <w:r>
        <w:rPr>
          <w:w w:val="110"/>
          <w:sz w:val="20"/>
        </w:rPr>
        <w:t>Documento electrónico: Al soporte escrito con caracteres alfanuméricos, archivo de imagen, video, audio o cualquier otro formato tecnológicamente disponible, que contenga información en lenguaje natural o convencional, intercambiado por medios electrónicos, con el que sea posible dar constancia de un hecho y que esté signado  con  la firma electrónica avanzada y/o en</w:t>
      </w:r>
      <w:r>
        <w:rPr>
          <w:spacing w:val="10"/>
          <w:w w:val="110"/>
          <w:sz w:val="20"/>
        </w:rPr>
        <w:t> </w:t>
      </w:r>
      <w:r>
        <w:rPr>
          <w:w w:val="110"/>
          <w:sz w:val="20"/>
        </w:rPr>
        <w:t>el</w:t>
      </w:r>
      <w:r>
        <w:rPr>
          <w:spacing w:val="11"/>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encuentre</w:t>
      </w:r>
      <w:r>
        <w:rPr>
          <w:spacing w:val="10"/>
          <w:w w:val="110"/>
          <w:sz w:val="20"/>
        </w:rPr>
        <w:t> </w:t>
      </w:r>
      <w:r>
        <w:rPr>
          <w:w w:val="110"/>
          <w:sz w:val="20"/>
        </w:rPr>
        <w:t>plasmado</w:t>
      </w:r>
      <w:r>
        <w:rPr>
          <w:spacing w:val="11"/>
          <w:w w:val="110"/>
          <w:sz w:val="20"/>
        </w:rPr>
        <w:t> </w:t>
      </w:r>
      <w:r>
        <w:rPr>
          <w:w w:val="110"/>
          <w:sz w:val="20"/>
        </w:rPr>
        <w:t>el</w:t>
      </w:r>
      <w:r>
        <w:rPr>
          <w:spacing w:val="11"/>
          <w:w w:val="110"/>
          <w:sz w:val="20"/>
        </w:rPr>
        <w:t> </w:t>
      </w:r>
      <w:r>
        <w:rPr>
          <w:w w:val="110"/>
          <w:sz w:val="20"/>
        </w:rPr>
        <w:t>sello</w:t>
      </w:r>
      <w:r>
        <w:rPr>
          <w:spacing w:val="12"/>
          <w:w w:val="110"/>
          <w:sz w:val="20"/>
        </w:rPr>
        <w:t> </w:t>
      </w:r>
      <w:r>
        <w:rPr>
          <w:w w:val="110"/>
          <w:sz w:val="20"/>
        </w:rPr>
        <w:t>electrónico;</w:t>
      </w:r>
    </w:p>
    <w:p>
      <w:pPr>
        <w:pStyle w:val="ListParagraph"/>
        <w:numPr>
          <w:ilvl w:val="0"/>
          <w:numId w:val="1"/>
        </w:numPr>
        <w:tabs>
          <w:tab w:pos="822" w:val="left" w:leader="none"/>
        </w:tabs>
        <w:spacing w:line="240" w:lineRule="auto" w:before="184" w:after="0"/>
        <w:ind w:left="833" w:right="118" w:hanging="721"/>
        <w:jc w:val="both"/>
        <w:rPr>
          <w:sz w:val="20"/>
        </w:rPr>
      </w:pPr>
      <w:r>
        <w:rPr>
          <w:w w:val="110"/>
          <w:sz w:val="20"/>
        </w:rPr>
        <w:t>Expediente digital: Al conjunto de documentos electrónicos que, sujetos a los requisitos de   esta ley, se utilicen en la gestión electrónica de trámites, servicios, procesos y procedimientos administrativos y</w:t>
      </w:r>
      <w:r>
        <w:rPr>
          <w:spacing w:val="20"/>
          <w:w w:val="110"/>
          <w:sz w:val="20"/>
        </w:rPr>
        <w:t> </w:t>
      </w:r>
      <w:r>
        <w:rPr>
          <w:w w:val="110"/>
          <w:sz w:val="20"/>
        </w:rPr>
        <w:t>jurisdiccionales;</w:t>
      </w:r>
    </w:p>
    <w:p>
      <w:pPr>
        <w:pStyle w:val="ListParagraph"/>
        <w:numPr>
          <w:ilvl w:val="0"/>
          <w:numId w:val="1"/>
        </w:numPr>
        <w:tabs>
          <w:tab w:pos="822" w:val="left" w:leader="none"/>
        </w:tabs>
        <w:spacing w:line="244" w:lineRule="auto" w:before="195" w:after="0"/>
        <w:ind w:left="833" w:right="115" w:hanging="721"/>
        <w:jc w:val="both"/>
        <w:rPr>
          <w:sz w:val="20"/>
        </w:rPr>
      </w:pPr>
      <w:r>
        <w:rPr>
          <w:w w:val="110"/>
          <w:sz w:val="20"/>
        </w:rPr>
        <w:t>Plataforma Digital: Solución de comunicación personalizada en línea que posibilita la  estrategia digital del Órgano Superior, mediante la ejecución de diversas actividades en un mismo lugar a través de internet. Para su uso es asignado un  usuario  y  contraseña  encriptada, información que es intransferible ya que forma parte de la cadena de seguridad  que se registra en cada movimiento</w:t>
      </w:r>
      <w:r>
        <w:rPr>
          <w:spacing w:val="9"/>
          <w:w w:val="110"/>
          <w:sz w:val="20"/>
        </w:rPr>
        <w:t> </w:t>
      </w:r>
      <w:r>
        <w:rPr>
          <w:w w:val="110"/>
          <w:sz w:val="20"/>
        </w:rPr>
        <w:t>realizado.</w:t>
      </w:r>
    </w:p>
    <w:p>
      <w:pPr>
        <w:pStyle w:val="BodyText"/>
        <w:spacing w:before="182"/>
        <w:ind w:left="112"/>
        <w:jc w:val="both"/>
      </w:pPr>
      <w:r>
        <w:rPr>
          <w:rFonts w:ascii="TeX Gyre Bonum" w:hAnsi="TeX Gyre Bonum"/>
          <w:b/>
          <w:w w:val="110"/>
        </w:rPr>
        <w:t>Artículo 3.- </w:t>
      </w:r>
      <w:r>
        <w:rPr>
          <w:w w:val="110"/>
        </w:rPr>
        <w:t>La revisión y fiscalización de las cuentas públicas, es facultad de la Legislatura.</w:t>
      </w:r>
    </w:p>
    <w:p>
      <w:pPr>
        <w:pStyle w:val="BodyText"/>
        <w:spacing w:before="10"/>
        <w:rPr>
          <w:sz w:val="19"/>
        </w:rPr>
      </w:pPr>
    </w:p>
    <w:p>
      <w:pPr>
        <w:pStyle w:val="BodyText"/>
        <w:spacing w:line="249" w:lineRule="auto"/>
        <w:ind w:left="112" w:right="113"/>
        <w:jc w:val="both"/>
      </w:pPr>
      <w:r>
        <w:rPr>
          <w:w w:val="110"/>
        </w:rPr>
        <w:t>Para efectos de la fiscalización, se auxiliará del Órgano Superior, dotado de autonomía técnica y de gestión en el ejercicio de sus atribuciones y para decidir sobre su organización  interna,  funcionamiento</w:t>
      </w:r>
      <w:r>
        <w:rPr>
          <w:spacing w:val="10"/>
          <w:w w:val="110"/>
        </w:rPr>
        <w:t> </w:t>
      </w:r>
      <w:r>
        <w:rPr>
          <w:w w:val="110"/>
        </w:rPr>
        <w:t>y</w:t>
      </w:r>
      <w:r>
        <w:rPr>
          <w:spacing w:val="10"/>
          <w:w w:val="110"/>
        </w:rPr>
        <w:t> </w:t>
      </w:r>
      <w:r>
        <w:rPr>
          <w:w w:val="110"/>
        </w:rPr>
        <w:t>resoluciones,</w:t>
      </w:r>
      <w:r>
        <w:rPr>
          <w:spacing w:val="9"/>
          <w:w w:val="110"/>
        </w:rPr>
        <w:t> </w:t>
      </w:r>
      <w:r>
        <w:rPr>
          <w:w w:val="110"/>
        </w:rPr>
        <w:t>en</w:t>
      </w:r>
      <w:r>
        <w:rPr>
          <w:spacing w:val="14"/>
          <w:w w:val="110"/>
        </w:rPr>
        <w:t> </w:t>
      </w:r>
      <w:r>
        <w:rPr>
          <w:w w:val="110"/>
        </w:rPr>
        <w:t>los</w:t>
      </w:r>
      <w:r>
        <w:rPr>
          <w:spacing w:val="9"/>
          <w:w w:val="110"/>
        </w:rPr>
        <w:t> </w:t>
      </w:r>
      <w:r>
        <w:rPr>
          <w:w w:val="110"/>
        </w:rPr>
        <w:t>términos</w:t>
      </w:r>
      <w:r>
        <w:rPr>
          <w:spacing w:val="8"/>
          <w:w w:val="110"/>
        </w:rPr>
        <w:t> </w:t>
      </w:r>
      <w:r>
        <w:rPr>
          <w:w w:val="110"/>
        </w:rPr>
        <w:t>que</w:t>
      </w:r>
      <w:r>
        <w:rPr>
          <w:spacing w:val="9"/>
          <w:w w:val="110"/>
        </w:rPr>
        <w:t> </w:t>
      </w:r>
      <w:r>
        <w:rPr>
          <w:w w:val="110"/>
        </w:rPr>
        <w:t>disponga</w:t>
      </w:r>
      <w:r>
        <w:rPr>
          <w:spacing w:val="10"/>
          <w:w w:val="110"/>
        </w:rPr>
        <w:t> </w:t>
      </w:r>
      <w:r>
        <w:rPr>
          <w:w w:val="110"/>
        </w:rPr>
        <w:t>la</w:t>
      </w:r>
      <w:r>
        <w:rPr>
          <w:spacing w:val="10"/>
          <w:w w:val="110"/>
        </w:rPr>
        <w:t> </w:t>
      </w:r>
      <w:r>
        <w:rPr>
          <w:w w:val="110"/>
        </w:rPr>
        <w:t>legislación</w:t>
      </w:r>
      <w:r>
        <w:rPr>
          <w:spacing w:val="9"/>
          <w:w w:val="110"/>
        </w:rPr>
        <w:t> </w:t>
      </w:r>
      <w:r>
        <w:rPr>
          <w:w w:val="110"/>
        </w:rPr>
        <w:t>aplicable.</w:t>
      </w:r>
    </w:p>
    <w:p>
      <w:pPr>
        <w:pStyle w:val="BodyText"/>
        <w:spacing w:before="2"/>
      </w:pPr>
    </w:p>
    <w:p>
      <w:pPr>
        <w:pStyle w:val="BodyText"/>
        <w:spacing w:line="247" w:lineRule="auto"/>
        <w:ind w:left="112" w:right="119"/>
        <w:jc w:val="both"/>
      </w:pPr>
      <w:r>
        <w:rPr>
          <w:w w:val="110"/>
        </w:rPr>
        <w:t>El Órgano Superior para su operación contará con un presupuesto que será no  menor del 14  por ciento del presupuesto aprobado a la Legislatura.</w:t>
      </w:r>
    </w:p>
    <w:p>
      <w:pPr>
        <w:pStyle w:val="BodyText"/>
        <w:spacing w:before="11"/>
      </w:pPr>
    </w:p>
    <w:p>
      <w:pPr>
        <w:pStyle w:val="BodyText"/>
        <w:spacing w:line="249" w:lineRule="auto"/>
        <w:ind w:left="112" w:right="112"/>
        <w:jc w:val="both"/>
      </w:pPr>
      <w:r>
        <w:rPr>
          <w:w w:val="110"/>
        </w:rPr>
        <w:t>El Órgano  Superior será vigilado y supervisado por una Comisión de la Legislatura, en los términos   de la presente</w:t>
      </w:r>
      <w:r>
        <w:rPr>
          <w:spacing w:val="31"/>
          <w:w w:val="110"/>
        </w:rPr>
        <w:t> </w:t>
      </w:r>
      <w:r>
        <w:rPr>
          <w:w w:val="110"/>
        </w:rPr>
        <w:t>Ley.</w:t>
      </w:r>
    </w:p>
    <w:p>
      <w:pPr>
        <w:spacing w:before="183"/>
        <w:ind w:left="112" w:right="0" w:firstLine="0"/>
        <w:jc w:val="both"/>
        <w:rPr>
          <w:sz w:val="20"/>
        </w:rPr>
      </w:pPr>
      <w:r>
        <w:rPr>
          <w:rFonts w:ascii="TeX Gyre Bonum" w:hAnsi="TeX Gyre Bonum"/>
          <w:b/>
          <w:w w:val="105"/>
          <w:sz w:val="20"/>
        </w:rPr>
        <w:t>Artículo 4.- </w:t>
      </w:r>
      <w:r>
        <w:rPr>
          <w:w w:val="105"/>
          <w:sz w:val="20"/>
        </w:rPr>
        <w:t>Son sujetos de fiscalización:</w:t>
      </w:r>
    </w:p>
    <w:p>
      <w:pPr>
        <w:pStyle w:val="ListParagraph"/>
        <w:numPr>
          <w:ilvl w:val="0"/>
          <w:numId w:val="2"/>
        </w:numPr>
        <w:tabs>
          <w:tab w:pos="833" w:val="left" w:leader="none"/>
          <w:tab w:pos="834" w:val="left" w:leader="none"/>
        </w:tabs>
        <w:spacing w:line="240" w:lineRule="auto" w:before="179" w:after="0"/>
        <w:ind w:left="833" w:right="0" w:hanging="722"/>
        <w:jc w:val="left"/>
        <w:rPr>
          <w:sz w:val="20"/>
        </w:rPr>
      </w:pPr>
      <w:r>
        <w:rPr>
          <w:w w:val="110"/>
          <w:sz w:val="20"/>
        </w:rPr>
        <w:t>Los Poderes Públicos del</w:t>
      </w:r>
      <w:r>
        <w:rPr>
          <w:spacing w:val="36"/>
          <w:w w:val="110"/>
          <w:sz w:val="20"/>
        </w:rPr>
        <w:t> </w:t>
      </w:r>
      <w:r>
        <w:rPr>
          <w:w w:val="110"/>
          <w:sz w:val="20"/>
        </w:rPr>
        <w:t>Estado;</w:t>
      </w:r>
    </w:p>
    <w:p>
      <w:pPr>
        <w:pStyle w:val="ListParagraph"/>
        <w:numPr>
          <w:ilvl w:val="0"/>
          <w:numId w:val="2"/>
        </w:numPr>
        <w:tabs>
          <w:tab w:pos="833" w:val="left" w:leader="none"/>
          <w:tab w:pos="834" w:val="left" w:leader="none"/>
        </w:tabs>
        <w:spacing w:line="240" w:lineRule="auto" w:before="178" w:after="0"/>
        <w:ind w:left="833" w:right="0" w:hanging="722"/>
        <w:jc w:val="left"/>
        <w:rPr>
          <w:sz w:val="20"/>
        </w:rPr>
      </w:pPr>
      <w:r>
        <w:rPr>
          <w:w w:val="110"/>
          <w:sz w:val="20"/>
        </w:rPr>
        <w:t>Los municipios del Estado de</w:t>
      </w:r>
      <w:r>
        <w:rPr>
          <w:spacing w:val="50"/>
          <w:w w:val="110"/>
          <w:sz w:val="20"/>
        </w:rPr>
        <w:t> </w:t>
      </w:r>
      <w:r>
        <w:rPr>
          <w:w w:val="110"/>
          <w:sz w:val="20"/>
        </w:rPr>
        <w:t>México;</w:t>
      </w:r>
    </w:p>
    <w:p>
      <w:pPr>
        <w:pStyle w:val="ListParagraph"/>
        <w:numPr>
          <w:ilvl w:val="0"/>
          <w:numId w:val="2"/>
        </w:numPr>
        <w:tabs>
          <w:tab w:pos="833" w:val="left" w:leader="none"/>
          <w:tab w:pos="834" w:val="left" w:leader="none"/>
        </w:tabs>
        <w:spacing w:line="240" w:lineRule="auto" w:before="177" w:after="0"/>
        <w:ind w:left="833" w:right="0" w:hanging="722"/>
        <w:jc w:val="left"/>
        <w:rPr>
          <w:sz w:val="20"/>
        </w:rPr>
      </w:pPr>
      <w:r>
        <w:rPr>
          <w:w w:val="110"/>
          <w:sz w:val="20"/>
        </w:rPr>
        <w:t>Los organismos</w:t>
      </w:r>
      <w:r>
        <w:rPr>
          <w:spacing w:val="19"/>
          <w:w w:val="110"/>
          <w:sz w:val="20"/>
        </w:rPr>
        <w:t> </w:t>
      </w:r>
      <w:r>
        <w:rPr>
          <w:w w:val="110"/>
          <w:sz w:val="20"/>
        </w:rPr>
        <w:t>autónomos;</w:t>
      </w:r>
    </w:p>
    <w:p>
      <w:pPr>
        <w:pStyle w:val="ListParagraph"/>
        <w:numPr>
          <w:ilvl w:val="0"/>
          <w:numId w:val="2"/>
        </w:numPr>
        <w:tabs>
          <w:tab w:pos="833" w:val="left" w:leader="none"/>
          <w:tab w:pos="834" w:val="left" w:leader="none"/>
        </w:tabs>
        <w:spacing w:line="240" w:lineRule="auto" w:before="178" w:after="0"/>
        <w:ind w:left="833" w:right="0" w:hanging="722"/>
        <w:jc w:val="left"/>
        <w:rPr>
          <w:sz w:val="20"/>
        </w:rPr>
      </w:pPr>
      <w:r>
        <w:rPr>
          <w:w w:val="110"/>
          <w:sz w:val="20"/>
        </w:rPr>
        <w:t>Los organismos</w:t>
      </w:r>
      <w:r>
        <w:rPr>
          <w:spacing w:val="21"/>
          <w:w w:val="110"/>
          <w:sz w:val="20"/>
        </w:rPr>
        <w:t> </w:t>
      </w:r>
      <w:r>
        <w:rPr>
          <w:w w:val="110"/>
          <w:sz w:val="20"/>
        </w:rPr>
        <w:t>auxiliares;</w:t>
      </w:r>
    </w:p>
    <w:p>
      <w:pPr>
        <w:pStyle w:val="ListParagraph"/>
        <w:numPr>
          <w:ilvl w:val="0"/>
          <w:numId w:val="2"/>
        </w:numPr>
        <w:tabs>
          <w:tab w:pos="834" w:val="left" w:leader="none"/>
        </w:tabs>
        <w:spacing w:line="240" w:lineRule="auto" w:before="176" w:after="0"/>
        <w:ind w:left="833" w:right="115" w:hanging="721"/>
        <w:jc w:val="both"/>
        <w:rPr>
          <w:sz w:val="20"/>
        </w:rPr>
      </w:pPr>
      <w:r>
        <w:rPr>
          <w:w w:val="110"/>
          <w:sz w:val="20"/>
        </w:rPr>
        <w:t>Los fideicomisos previstos en el artículo 3 fracción XVII del Código Financiero del Estado de México y Municipios, y aquellos que manejen recursos del Estado, Municipios, o en su caso provenientes de la</w:t>
      </w:r>
      <w:r>
        <w:rPr>
          <w:spacing w:val="30"/>
          <w:w w:val="110"/>
          <w:sz w:val="20"/>
        </w:rPr>
        <w:t> </w:t>
      </w:r>
      <w:r>
        <w:rPr>
          <w:w w:val="110"/>
          <w:sz w:val="20"/>
        </w:rPr>
        <w:t>federación;</w:t>
      </w:r>
    </w:p>
    <w:p>
      <w:pPr>
        <w:pStyle w:val="ListParagraph"/>
        <w:numPr>
          <w:ilvl w:val="0"/>
          <w:numId w:val="2"/>
        </w:numPr>
        <w:tabs>
          <w:tab w:pos="834" w:val="left" w:leader="none"/>
        </w:tabs>
        <w:spacing w:line="242" w:lineRule="auto" w:before="195" w:after="0"/>
        <w:ind w:left="833" w:right="108" w:hanging="721"/>
        <w:jc w:val="both"/>
        <w:rPr>
          <w:sz w:val="20"/>
        </w:rPr>
      </w:pPr>
      <w:r>
        <w:rPr>
          <w:w w:val="110"/>
          <w:sz w:val="20"/>
        </w:rPr>
        <w:t>Cualquier entidad, persona física o jurídica colectiva, pública o privada,  mandato,  fondo u  otra figura análoga que haya captado, recaudado, administrado, manejado, ejercido, cobrado    o recibido en pago directo o indirectamente con recursos públicos del Estado o Municipios, o en su caso de la federación.</w:t>
      </w:r>
    </w:p>
    <w:p>
      <w:pPr>
        <w:pStyle w:val="BodyText"/>
        <w:spacing w:line="244" w:lineRule="auto" w:before="191"/>
        <w:ind w:left="112" w:right="109"/>
        <w:jc w:val="both"/>
      </w:pPr>
      <w:r>
        <w:rPr>
          <w:rFonts w:ascii="TeX Gyre Bonum" w:hAnsi="TeX Gyre Bonum"/>
          <w:b/>
          <w:w w:val="110"/>
        </w:rPr>
        <w:t>Artículo 5. </w:t>
      </w:r>
      <w:r>
        <w:rPr>
          <w:w w:val="110"/>
        </w:rPr>
        <w:t>La fiscalización superior se podrá realizar de manera contemporánea a la ejecución de actos de gobierno y la aplicación de recursos públicos en los casos que corresponda, así como de manera posterior al término de cada ejercicio fiscal y a la presentación de las cuentas públicas, de manera externa, independiente y autónoma de cualquier forma de control y evaluación  internos de  las</w:t>
      </w:r>
      <w:r>
        <w:rPr>
          <w:spacing w:val="8"/>
          <w:w w:val="110"/>
        </w:rPr>
        <w:t> </w:t>
      </w:r>
      <w:r>
        <w:rPr>
          <w:w w:val="110"/>
        </w:rPr>
        <w:t>entidades</w:t>
      </w:r>
      <w:r>
        <w:rPr>
          <w:spacing w:val="9"/>
          <w:w w:val="110"/>
        </w:rPr>
        <w:t> </w:t>
      </w:r>
      <w:r>
        <w:rPr>
          <w:w w:val="110"/>
        </w:rPr>
        <w:t>fiscalizables</w:t>
      </w:r>
      <w:r>
        <w:rPr>
          <w:spacing w:val="9"/>
          <w:w w:val="110"/>
        </w:rPr>
        <w:t> </w:t>
      </w:r>
      <w:r>
        <w:rPr>
          <w:w w:val="110"/>
        </w:rPr>
        <w:t>y</w:t>
      </w:r>
      <w:r>
        <w:rPr>
          <w:spacing w:val="10"/>
          <w:w w:val="110"/>
        </w:rPr>
        <w:t> </w:t>
      </w:r>
      <w:r>
        <w:rPr>
          <w:w w:val="110"/>
        </w:rPr>
        <w:t>de</w:t>
      </w:r>
      <w:r>
        <w:rPr>
          <w:spacing w:val="9"/>
          <w:w w:val="110"/>
        </w:rPr>
        <w:t> </w:t>
      </w:r>
      <w:r>
        <w:rPr>
          <w:w w:val="110"/>
        </w:rPr>
        <w:t>conformidad</w:t>
      </w:r>
      <w:r>
        <w:rPr>
          <w:spacing w:val="10"/>
          <w:w w:val="110"/>
        </w:rPr>
        <w:t> </w:t>
      </w:r>
      <w:r>
        <w:rPr>
          <w:w w:val="110"/>
        </w:rPr>
        <w:t>con</w:t>
      </w:r>
      <w:r>
        <w:rPr>
          <w:spacing w:val="10"/>
          <w:w w:val="110"/>
        </w:rPr>
        <w:t> </w:t>
      </w:r>
      <w:r>
        <w:rPr>
          <w:w w:val="110"/>
        </w:rPr>
        <w:t>lo</w:t>
      </w:r>
      <w:r>
        <w:rPr>
          <w:spacing w:val="11"/>
          <w:w w:val="110"/>
        </w:rPr>
        <w:t> </w:t>
      </w:r>
      <w:r>
        <w:rPr>
          <w:w w:val="110"/>
        </w:rPr>
        <w:t>establecido</w:t>
      </w:r>
      <w:r>
        <w:rPr>
          <w:spacing w:val="11"/>
          <w:w w:val="110"/>
        </w:rPr>
        <w:t> </w:t>
      </w:r>
      <w:r>
        <w:rPr>
          <w:w w:val="110"/>
        </w:rPr>
        <w:t>en</w:t>
      </w:r>
      <w:r>
        <w:rPr>
          <w:spacing w:val="10"/>
          <w:w w:val="110"/>
        </w:rPr>
        <w:t> </w:t>
      </w:r>
      <w:r>
        <w:rPr>
          <w:w w:val="110"/>
        </w:rPr>
        <w:t>la</w:t>
      </w:r>
      <w:r>
        <w:rPr>
          <w:spacing w:val="9"/>
          <w:w w:val="110"/>
        </w:rPr>
        <w:t> </w:t>
      </w:r>
      <w:r>
        <w:rPr>
          <w:w w:val="110"/>
        </w:rPr>
        <w:t>presente</w:t>
      </w:r>
      <w:r>
        <w:rPr>
          <w:spacing w:val="9"/>
          <w:w w:val="110"/>
        </w:rPr>
        <w:t> </w:t>
      </w:r>
      <w:r>
        <w:rPr>
          <w:w w:val="110"/>
        </w:rPr>
        <w:t>Ley.</w:t>
      </w:r>
    </w:p>
    <w:p>
      <w:pPr>
        <w:spacing w:after="0" w:line="244" w:lineRule="auto"/>
        <w:jc w:val="both"/>
        <w:sectPr>
          <w:pgSz w:w="12250" w:h="15850"/>
          <w:pgMar w:header="708" w:footer="934" w:top="1680" w:bottom="1120" w:left="1020" w:right="1020"/>
        </w:sectPr>
      </w:pPr>
    </w:p>
    <w:p>
      <w:pPr>
        <w:pStyle w:val="BodyText"/>
      </w:pPr>
    </w:p>
    <w:p>
      <w:pPr>
        <w:pStyle w:val="BodyText"/>
        <w:spacing w:before="4"/>
        <w:rPr>
          <w:sz w:val="16"/>
        </w:rPr>
      </w:pPr>
    </w:p>
    <w:p>
      <w:pPr>
        <w:pStyle w:val="BodyText"/>
        <w:spacing w:line="249" w:lineRule="auto" w:before="105"/>
        <w:ind w:left="112" w:right="116"/>
        <w:jc w:val="both"/>
      </w:pPr>
      <w:r>
        <w:rPr>
          <w:w w:val="110"/>
        </w:rPr>
        <w:t>Para efectos del párrafo anterior, el Órgano Superior podrá solicitar la información que considere necesaria para la adecuada planeación de la fiscalización.</w:t>
      </w:r>
    </w:p>
    <w:p>
      <w:pPr>
        <w:pStyle w:val="BodyText"/>
        <w:spacing w:line="242" w:lineRule="auto" w:before="188"/>
        <w:ind w:left="112" w:right="113"/>
        <w:jc w:val="both"/>
      </w:pPr>
      <w:r>
        <w:rPr>
          <w:rFonts w:ascii="TeX Gyre Bonum" w:hAnsi="TeX Gyre Bonum"/>
          <w:b/>
          <w:w w:val="110"/>
        </w:rPr>
        <w:t>Artículo 6. </w:t>
      </w:r>
      <w:r>
        <w:rPr>
          <w:w w:val="110"/>
        </w:rPr>
        <w:t>El Órgano Superior en el ejercicio de sus atribuciones, desarrollará la función de fiscalización conforme a los principios de legalidad, definitividad, imparcialidad, confiabilidad y de máxima publicidad. Asimismo, deberá fiscalizar las acciones de las entidades fiscalizables en materia de fondos, recursos públicos y deuda pública de conformidad con las leyes aplicables.</w:t>
      </w:r>
    </w:p>
    <w:p>
      <w:pPr>
        <w:pStyle w:val="BodyText"/>
        <w:spacing w:before="6"/>
        <w:rPr>
          <w:sz w:val="17"/>
        </w:rPr>
      </w:pPr>
    </w:p>
    <w:p>
      <w:pPr>
        <w:pStyle w:val="BodyText"/>
        <w:spacing w:line="244" w:lineRule="auto" w:before="1"/>
        <w:ind w:left="112" w:right="108"/>
        <w:jc w:val="both"/>
      </w:pPr>
      <w:r>
        <w:rPr>
          <w:rFonts w:ascii="TeX Gyre Bonum" w:hAnsi="TeX Gyre Bonum"/>
          <w:b/>
          <w:w w:val="110"/>
        </w:rPr>
        <w:t>Artículo 7. </w:t>
      </w:r>
      <w:r>
        <w:rPr>
          <w:w w:val="110"/>
        </w:rPr>
        <w:t>A falta de disposición expresa en esta Ley, se aplicarán en forma supletoria, la Ley General de Contabilidad Gubernamental, la Ley de Disciplina Financiera de  las  Entidades  Federativas y los Municipios, el Código Financiero del Estado de México y Municipios, el Código Administrativo del Estado de México, el Código de Procedimientos Administrativos del Estado de México, la Ley de Planeación del Estado de México y Municipios, la Ley General de Responsabilidades Administrativas, la Ley de Responsabilidades Administrativas del Estado de México y Municipios, la Ley Federal de Presupuesto y Responsabilidad Hacendaria, la Ley de Coordinación Fiscal, así como   las</w:t>
      </w:r>
      <w:r>
        <w:rPr>
          <w:spacing w:val="9"/>
          <w:w w:val="110"/>
        </w:rPr>
        <w:t> </w:t>
      </w:r>
      <w:r>
        <w:rPr>
          <w:w w:val="110"/>
        </w:rPr>
        <w:t>demás</w:t>
      </w:r>
      <w:r>
        <w:rPr>
          <w:spacing w:val="10"/>
          <w:w w:val="110"/>
        </w:rPr>
        <w:t> </w:t>
      </w:r>
      <w:r>
        <w:rPr>
          <w:w w:val="110"/>
        </w:rPr>
        <w:t>disposiciones</w:t>
      </w:r>
      <w:r>
        <w:rPr>
          <w:spacing w:val="13"/>
          <w:w w:val="110"/>
        </w:rPr>
        <w:t> </w:t>
      </w:r>
      <w:r>
        <w:rPr>
          <w:w w:val="110"/>
        </w:rPr>
        <w:t>relativas</w:t>
      </w:r>
      <w:r>
        <w:rPr>
          <w:spacing w:val="10"/>
          <w:w w:val="110"/>
        </w:rPr>
        <w:t> </w:t>
      </w:r>
      <w:r>
        <w:rPr>
          <w:w w:val="110"/>
        </w:rPr>
        <w:t>a</w:t>
      </w:r>
      <w:r>
        <w:rPr>
          <w:spacing w:val="11"/>
          <w:w w:val="110"/>
        </w:rPr>
        <w:t> </w:t>
      </w:r>
      <w:r>
        <w:rPr>
          <w:w w:val="110"/>
        </w:rPr>
        <w:t>los</w:t>
      </w:r>
      <w:r>
        <w:rPr>
          <w:spacing w:val="10"/>
          <w:w w:val="110"/>
        </w:rPr>
        <w:t> </w:t>
      </w:r>
      <w:r>
        <w:rPr>
          <w:w w:val="110"/>
        </w:rPr>
        <w:t>sistemas</w:t>
      </w:r>
      <w:r>
        <w:rPr>
          <w:spacing w:val="12"/>
          <w:w w:val="110"/>
        </w:rPr>
        <w:t> </w:t>
      </w:r>
      <w:r>
        <w:rPr>
          <w:w w:val="110"/>
        </w:rPr>
        <w:t>Nacional</w:t>
      </w:r>
      <w:r>
        <w:rPr>
          <w:spacing w:val="16"/>
          <w:w w:val="110"/>
        </w:rPr>
        <w:t> </w:t>
      </w:r>
      <w:r>
        <w:rPr>
          <w:w w:val="110"/>
        </w:rPr>
        <w:t>y</w:t>
      </w:r>
      <w:r>
        <w:rPr>
          <w:spacing w:val="11"/>
          <w:w w:val="110"/>
        </w:rPr>
        <w:t> </w:t>
      </w:r>
      <w:r>
        <w:rPr>
          <w:w w:val="110"/>
        </w:rPr>
        <w:t>Estatal</w:t>
      </w:r>
      <w:r>
        <w:rPr>
          <w:spacing w:val="11"/>
          <w:w w:val="110"/>
        </w:rPr>
        <w:t> </w:t>
      </w:r>
      <w:r>
        <w:rPr>
          <w:w w:val="110"/>
        </w:rPr>
        <w:t>Anticorrupción.</w:t>
      </w:r>
    </w:p>
    <w:p>
      <w:pPr>
        <w:pStyle w:val="Heading1"/>
        <w:spacing w:line="266" w:lineRule="exact" w:before="197"/>
        <w:ind w:right="1680"/>
      </w:pPr>
      <w:r>
        <w:rPr/>
        <w:t>TITULO SEGUNDO</w:t>
      </w:r>
    </w:p>
    <w:p>
      <w:pPr>
        <w:spacing w:line="266" w:lineRule="exact" w:before="0"/>
        <w:ind w:left="1678" w:right="1678" w:firstLine="0"/>
        <w:jc w:val="center"/>
        <w:rPr>
          <w:rFonts w:ascii="TeX Gyre Bonum"/>
          <w:b/>
          <w:sz w:val="20"/>
        </w:rPr>
      </w:pPr>
      <w:r>
        <w:rPr>
          <w:rFonts w:ascii="TeX Gyre Bonum"/>
          <w:b/>
          <w:sz w:val="20"/>
        </w:rPr>
        <w:t>DEL ORGANO SUPERIOR DE FISCALIZACION</w:t>
      </w:r>
    </w:p>
    <w:p>
      <w:pPr>
        <w:pStyle w:val="BodyText"/>
        <w:spacing w:before="3"/>
        <w:rPr>
          <w:rFonts w:ascii="TeX Gyre Bonum"/>
          <w:b/>
          <w:sz w:val="15"/>
        </w:rPr>
      </w:pPr>
    </w:p>
    <w:p>
      <w:pPr>
        <w:spacing w:line="196" w:lineRule="auto" w:before="0"/>
        <w:ind w:left="3867" w:right="3865" w:hanging="3"/>
        <w:jc w:val="center"/>
        <w:rPr>
          <w:rFonts w:ascii="TeX Gyre Bonum"/>
          <w:b/>
          <w:sz w:val="20"/>
        </w:rPr>
      </w:pPr>
      <w:r>
        <w:rPr>
          <w:rFonts w:ascii="TeX Gyre Bonum"/>
          <w:b/>
          <w:sz w:val="20"/>
        </w:rPr>
        <w:t>CAPITULO PRIMERO DE LAS</w:t>
      </w:r>
      <w:r>
        <w:rPr>
          <w:rFonts w:ascii="TeX Gyre Bonum"/>
          <w:b/>
          <w:spacing w:val="-6"/>
          <w:sz w:val="20"/>
        </w:rPr>
        <w:t> </w:t>
      </w:r>
      <w:r>
        <w:rPr>
          <w:rFonts w:ascii="TeX Gyre Bonum"/>
          <w:b/>
          <w:sz w:val="20"/>
        </w:rPr>
        <w:t>ATRIBUCIONES</w:t>
      </w:r>
    </w:p>
    <w:p>
      <w:pPr>
        <w:pStyle w:val="BodyText"/>
        <w:spacing w:before="196"/>
        <w:ind w:left="112"/>
        <w:jc w:val="both"/>
      </w:pPr>
      <w:r>
        <w:rPr>
          <w:rFonts w:ascii="TeX Gyre Bonum" w:hAnsi="TeX Gyre Bonum"/>
          <w:b/>
          <w:w w:val="110"/>
        </w:rPr>
        <w:t>Artículo 8.- </w:t>
      </w:r>
      <w:r>
        <w:rPr>
          <w:w w:val="110"/>
        </w:rPr>
        <w:t>El Organo Superior tendrá las siguientes atribuciones:</w:t>
      </w:r>
    </w:p>
    <w:p>
      <w:pPr>
        <w:pStyle w:val="ListParagraph"/>
        <w:numPr>
          <w:ilvl w:val="0"/>
          <w:numId w:val="3"/>
        </w:numPr>
        <w:tabs>
          <w:tab w:pos="822" w:val="left" w:leader="none"/>
        </w:tabs>
        <w:spacing w:line="242" w:lineRule="auto" w:before="186" w:after="0"/>
        <w:ind w:left="833" w:right="113" w:hanging="721"/>
        <w:jc w:val="both"/>
        <w:rPr>
          <w:sz w:val="20"/>
        </w:rPr>
      </w:pPr>
      <w:r>
        <w:rPr>
          <w:w w:val="110"/>
          <w:sz w:val="20"/>
        </w:rPr>
        <w:t>Fiscalizar en todo momento los ingresos y egresos de las entidades fiscalizables a efecto de comprobar que su recaudación, administración, desempeño, niveles de deuda y aplicación </w:t>
      </w:r>
      <w:r>
        <w:rPr>
          <w:spacing w:val="3"/>
          <w:w w:val="110"/>
          <w:sz w:val="20"/>
        </w:rPr>
        <w:t>se </w:t>
      </w:r>
      <w:r>
        <w:rPr>
          <w:w w:val="110"/>
          <w:sz w:val="20"/>
        </w:rPr>
        <w:t>apegue a las disposiciones legales, administrativas, presupuestales, financieras  y  de planeación</w:t>
      </w:r>
      <w:r>
        <w:rPr>
          <w:spacing w:val="11"/>
          <w:w w:val="110"/>
          <w:sz w:val="20"/>
        </w:rPr>
        <w:t> </w:t>
      </w:r>
      <w:r>
        <w:rPr>
          <w:w w:val="110"/>
          <w:sz w:val="20"/>
        </w:rPr>
        <w:t>aplicables;</w:t>
      </w:r>
    </w:p>
    <w:p>
      <w:pPr>
        <w:pStyle w:val="BodyText"/>
        <w:spacing w:before="4"/>
        <w:rPr>
          <w:sz w:val="18"/>
        </w:rPr>
      </w:pPr>
    </w:p>
    <w:p>
      <w:pPr>
        <w:pStyle w:val="ListParagraph"/>
        <w:numPr>
          <w:ilvl w:val="0"/>
          <w:numId w:val="3"/>
        </w:numPr>
        <w:tabs>
          <w:tab w:pos="834" w:val="left" w:leader="none"/>
        </w:tabs>
        <w:spacing w:line="230" w:lineRule="auto" w:before="0" w:after="0"/>
        <w:ind w:left="833" w:right="111" w:hanging="721"/>
        <w:jc w:val="both"/>
        <w:rPr>
          <w:sz w:val="20"/>
        </w:rPr>
      </w:pPr>
      <w:r>
        <w:rPr>
          <w:w w:val="110"/>
          <w:sz w:val="20"/>
        </w:rPr>
        <w:t>Fiscalizar, en todo momento, el ejercicio, la custodia y aplicación de los recursos estatales y municipales</w:t>
      </w:r>
      <w:r>
        <w:rPr>
          <w:spacing w:val="6"/>
          <w:w w:val="110"/>
          <w:sz w:val="20"/>
        </w:rPr>
        <w:t> </w:t>
      </w:r>
      <w:r>
        <w:rPr>
          <w:w w:val="110"/>
          <w:sz w:val="20"/>
        </w:rPr>
        <w:t>así</w:t>
      </w:r>
      <w:r>
        <w:rPr>
          <w:spacing w:val="8"/>
          <w:w w:val="110"/>
          <w:sz w:val="20"/>
        </w:rPr>
        <w:t> </w:t>
      </w:r>
      <w:r>
        <w:rPr>
          <w:w w:val="110"/>
          <w:sz w:val="20"/>
        </w:rPr>
        <w:t>como</w:t>
      </w:r>
      <w:r>
        <w:rPr>
          <w:spacing w:val="8"/>
          <w:w w:val="110"/>
          <w:sz w:val="20"/>
        </w:rPr>
        <w:t> </w:t>
      </w:r>
      <w:r>
        <w:rPr>
          <w:w w:val="110"/>
          <w:sz w:val="20"/>
        </w:rPr>
        <w:t>los</w:t>
      </w:r>
      <w:r>
        <w:rPr>
          <w:spacing w:val="10"/>
          <w:w w:val="110"/>
          <w:sz w:val="20"/>
        </w:rPr>
        <w:t> </w:t>
      </w:r>
      <w:r>
        <w:rPr>
          <w:w w:val="110"/>
          <w:sz w:val="20"/>
        </w:rPr>
        <w:t>recursos</w:t>
      </w:r>
      <w:r>
        <w:rPr>
          <w:spacing w:val="6"/>
          <w:w w:val="110"/>
          <w:sz w:val="20"/>
        </w:rPr>
        <w:t> </w:t>
      </w:r>
      <w:r>
        <w:rPr>
          <w:w w:val="110"/>
          <w:sz w:val="20"/>
        </w:rPr>
        <w:t>federales</w:t>
      </w:r>
      <w:r>
        <w:rPr>
          <w:spacing w:val="7"/>
          <w:w w:val="110"/>
          <w:sz w:val="20"/>
        </w:rPr>
        <w:t> </w:t>
      </w:r>
      <w:r>
        <w:rPr>
          <w:w w:val="110"/>
          <w:sz w:val="20"/>
        </w:rPr>
        <w:t>en</w:t>
      </w:r>
      <w:r>
        <w:rPr>
          <w:spacing w:val="12"/>
          <w:w w:val="110"/>
          <w:sz w:val="20"/>
        </w:rPr>
        <w:t> </w:t>
      </w:r>
      <w:r>
        <w:rPr>
          <w:w w:val="110"/>
          <w:sz w:val="20"/>
        </w:rPr>
        <w:t>términos</w:t>
      </w:r>
      <w:r>
        <w:rPr>
          <w:spacing w:val="7"/>
          <w:w w:val="110"/>
          <w:sz w:val="20"/>
        </w:rPr>
        <w:t> </w:t>
      </w:r>
      <w:r>
        <w:rPr>
          <w:w w:val="110"/>
          <w:sz w:val="20"/>
        </w:rPr>
        <w:t>de</w:t>
      </w:r>
      <w:r>
        <w:rPr>
          <w:spacing w:val="6"/>
          <w:w w:val="110"/>
          <w:sz w:val="20"/>
        </w:rPr>
        <w:t> </w:t>
      </w:r>
      <w:r>
        <w:rPr>
          <w:w w:val="110"/>
          <w:sz w:val="20"/>
        </w:rPr>
        <w:t>los</w:t>
      </w:r>
      <w:r>
        <w:rPr>
          <w:spacing w:val="7"/>
          <w:w w:val="110"/>
          <w:sz w:val="20"/>
        </w:rPr>
        <w:t> </w:t>
      </w:r>
      <w:r>
        <w:rPr>
          <w:w w:val="110"/>
          <w:sz w:val="20"/>
        </w:rPr>
        <w:t>convenios</w:t>
      </w:r>
      <w:r>
        <w:rPr>
          <w:spacing w:val="4"/>
          <w:w w:val="110"/>
          <w:sz w:val="20"/>
        </w:rPr>
        <w:t> </w:t>
      </w:r>
      <w:r>
        <w:rPr>
          <w:w w:val="110"/>
          <w:sz w:val="20"/>
        </w:rPr>
        <w:t>correspondientes;</w:t>
      </w:r>
    </w:p>
    <w:p>
      <w:pPr>
        <w:pStyle w:val="BodyText"/>
        <w:spacing w:before="8"/>
        <w:rPr>
          <w:sz w:val="18"/>
        </w:rPr>
      </w:pPr>
    </w:p>
    <w:p>
      <w:pPr>
        <w:pStyle w:val="ListParagraph"/>
        <w:numPr>
          <w:ilvl w:val="0"/>
          <w:numId w:val="3"/>
        </w:numPr>
        <w:tabs>
          <w:tab w:pos="834" w:val="left" w:leader="none"/>
        </w:tabs>
        <w:spacing w:line="230" w:lineRule="auto" w:before="0" w:after="0"/>
        <w:ind w:left="833" w:right="180" w:hanging="721"/>
        <w:jc w:val="both"/>
        <w:rPr>
          <w:sz w:val="20"/>
        </w:rPr>
      </w:pPr>
      <w:r>
        <w:rPr>
          <w:w w:val="110"/>
          <w:sz w:val="20"/>
        </w:rPr>
        <w:t>Revisar las cuentas públicas de las entidades fiscalizables y entregar a la Legislatura, a través de</w:t>
      </w:r>
      <w:r>
        <w:rPr>
          <w:spacing w:val="7"/>
          <w:w w:val="110"/>
          <w:sz w:val="20"/>
        </w:rPr>
        <w:t> </w:t>
      </w:r>
      <w:r>
        <w:rPr>
          <w:w w:val="110"/>
          <w:sz w:val="20"/>
        </w:rPr>
        <w:t>la</w:t>
      </w:r>
      <w:r>
        <w:rPr>
          <w:spacing w:val="8"/>
          <w:w w:val="110"/>
          <w:sz w:val="20"/>
        </w:rPr>
        <w:t> </w:t>
      </w:r>
      <w:r>
        <w:rPr>
          <w:w w:val="110"/>
          <w:sz w:val="20"/>
        </w:rPr>
        <w:t>Comisión,</w:t>
      </w:r>
      <w:r>
        <w:rPr>
          <w:spacing w:val="9"/>
          <w:w w:val="110"/>
          <w:sz w:val="20"/>
        </w:rPr>
        <w:t> </w:t>
      </w:r>
      <w:r>
        <w:rPr>
          <w:w w:val="110"/>
          <w:sz w:val="20"/>
        </w:rPr>
        <w:t>el</w:t>
      </w:r>
      <w:r>
        <w:rPr>
          <w:spacing w:val="8"/>
          <w:w w:val="110"/>
          <w:sz w:val="20"/>
        </w:rPr>
        <w:t> </w:t>
      </w:r>
      <w:r>
        <w:rPr>
          <w:w w:val="110"/>
          <w:sz w:val="20"/>
        </w:rPr>
        <w:t>informe</w:t>
      </w:r>
      <w:r>
        <w:rPr>
          <w:spacing w:val="7"/>
          <w:w w:val="110"/>
          <w:sz w:val="20"/>
        </w:rPr>
        <w:t> </w:t>
      </w:r>
      <w:r>
        <w:rPr>
          <w:w w:val="110"/>
          <w:sz w:val="20"/>
        </w:rPr>
        <w:t>de</w:t>
      </w:r>
      <w:r>
        <w:rPr>
          <w:spacing w:val="7"/>
          <w:w w:val="110"/>
          <w:sz w:val="20"/>
        </w:rPr>
        <w:t> </w:t>
      </w:r>
      <w:r>
        <w:rPr>
          <w:w w:val="110"/>
          <w:sz w:val="20"/>
        </w:rPr>
        <w:t>resultados</w:t>
      </w:r>
      <w:r>
        <w:rPr>
          <w:spacing w:val="8"/>
          <w:w w:val="110"/>
          <w:sz w:val="20"/>
        </w:rPr>
        <w:t> </w:t>
      </w:r>
      <w:r>
        <w:rPr>
          <w:w w:val="110"/>
          <w:sz w:val="20"/>
        </w:rPr>
        <w:t>y</w:t>
      </w:r>
      <w:r>
        <w:rPr>
          <w:spacing w:val="8"/>
          <w:w w:val="110"/>
          <w:sz w:val="20"/>
        </w:rPr>
        <w:t> </w:t>
      </w:r>
      <w:r>
        <w:rPr>
          <w:w w:val="110"/>
          <w:sz w:val="20"/>
        </w:rPr>
        <w:t>los</w:t>
      </w:r>
      <w:r>
        <w:rPr>
          <w:spacing w:val="7"/>
          <w:w w:val="110"/>
          <w:sz w:val="20"/>
        </w:rPr>
        <w:t> </w:t>
      </w:r>
      <w:r>
        <w:rPr>
          <w:w w:val="110"/>
          <w:sz w:val="20"/>
        </w:rPr>
        <w:t>informes</w:t>
      </w:r>
      <w:r>
        <w:rPr>
          <w:spacing w:val="7"/>
          <w:w w:val="110"/>
          <w:sz w:val="20"/>
        </w:rPr>
        <w:t> </w:t>
      </w:r>
      <w:r>
        <w:rPr>
          <w:w w:val="110"/>
          <w:sz w:val="20"/>
        </w:rPr>
        <w:t>de</w:t>
      </w:r>
      <w:r>
        <w:rPr>
          <w:spacing w:val="7"/>
          <w:w w:val="110"/>
          <w:sz w:val="20"/>
        </w:rPr>
        <w:t> </w:t>
      </w:r>
      <w:r>
        <w:rPr>
          <w:w w:val="110"/>
          <w:sz w:val="20"/>
        </w:rPr>
        <w:t>auditorías</w:t>
      </w:r>
      <w:r>
        <w:rPr>
          <w:spacing w:val="7"/>
          <w:w w:val="110"/>
          <w:sz w:val="20"/>
        </w:rPr>
        <w:t> </w:t>
      </w:r>
      <w:r>
        <w:rPr>
          <w:w w:val="110"/>
          <w:sz w:val="20"/>
        </w:rPr>
        <w:t>que</w:t>
      </w:r>
      <w:r>
        <w:rPr>
          <w:spacing w:val="8"/>
          <w:w w:val="110"/>
          <w:sz w:val="20"/>
        </w:rPr>
        <w:t> </w:t>
      </w:r>
      <w:r>
        <w:rPr>
          <w:w w:val="110"/>
          <w:sz w:val="20"/>
        </w:rPr>
        <w:t>correspondan.</w:t>
      </w:r>
    </w:p>
    <w:p>
      <w:pPr>
        <w:pStyle w:val="BodyText"/>
        <w:spacing w:before="5"/>
        <w:rPr>
          <w:sz w:val="17"/>
        </w:rPr>
      </w:pPr>
    </w:p>
    <w:p>
      <w:pPr>
        <w:pStyle w:val="ListParagraph"/>
        <w:numPr>
          <w:ilvl w:val="0"/>
          <w:numId w:val="3"/>
        </w:numPr>
        <w:tabs>
          <w:tab w:pos="834" w:val="left" w:leader="none"/>
        </w:tabs>
        <w:spacing w:line="244" w:lineRule="auto" w:before="0" w:after="0"/>
        <w:ind w:left="833" w:right="108" w:hanging="721"/>
        <w:jc w:val="both"/>
        <w:rPr>
          <w:sz w:val="20"/>
        </w:rPr>
      </w:pPr>
      <w:r>
        <w:rPr>
          <w:w w:val="110"/>
          <w:sz w:val="20"/>
        </w:rPr>
        <w:t>Requerir y revisar de manera casuística y concreta, la información y documentación relativa a ejercicios anteriores al de la cuenta pública en revisión, sin que con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estatales y</w:t>
      </w:r>
      <w:r>
        <w:rPr>
          <w:spacing w:val="42"/>
          <w:w w:val="110"/>
          <w:sz w:val="20"/>
        </w:rPr>
        <w:t> </w:t>
      </w:r>
      <w:r>
        <w:rPr>
          <w:w w:val="110"/>
          <w:sz w:val="20"/>
        </w:rPr>
        <w:t>municipales.</w:t>
      </w:r>
    </w:p>
    <w:p>
      <w:pPr>
        <w:pStyle w:val="ListParagraph"/>
        <w:numPr>
          <w:ilvl w:val="0"/>
          <w:numId w:val="3"/>
        </w:numPr>
        <w:tabs>
          <w:tab w:pos="834" w:val="left" w:leader="none"/>
        </w:tabs>
        <w:spacing w:line="244" w:lineRule="auto" w:before="189" w:after="0"/>
        <w:ind w:left="833" w:right="113" w:hanging="721"/>
        <w:jc w:val="both"/>
        <w:rPr>
          <w:sz w:val="20"/>
        </w:rPr>
      </w:pPr>
      <w:r>
        <w:rPr>
          <w:w w:val="110"/>
          <w:sz w:val="20"/>
        </w:rPr>
        <w:t>Verificar que las entidades fiscalizables que hubieren recaudado, manejado, administrado o ejercido recursos públicos, se hayan conducido conforme a los programas  aprobados  y  montos autorizados; y que los egresos se hayan ejercido con cargo a las partidas correspondientes y con apego a las disposiciones legales, reglamentarias y administrativas aplicables;</w:t>
      </w:r>
    </w:p>
    <w:p>
      <w:pPr>
        <w:pStyle w:val="ListParagraph"/>
        <w:numPr>
          <w:ilvl w:val="0"/>
          <w:numId w:val="3"/>
        </w:numPr>
        <w:tabs>
          <w:tab w:pos="834" w:val="left" w:leader="none"/>
        </w:tabs>
        <w:spacing w:line="230" w:lineRule="auto" w:before="193" w:after="0"/>
        <w:ind w:left="833" w:right="115" w:hanging="721"/>
        <w:jc w:val="both"/>
        <w:rPr>
          <w:sz w:val="20"/>
        </w:rPr>
      </w:pPr>
      <w:r>
        <w:rPr>
          <w:w w:val="110"/>
          <w:sz w:val="20"/>
        </w:rPr>
        <w:t>Practicar auditorías de desempeño en el cumplimiento de los objetivos contenidos en los programas,</w:t>
      </w:r>
      <w:r>
        <w:rPr>
          <w:spacing w:val="43"/>
          <w:w w:val="110"/>
          <w:sz w:val="20"/>
        </w:rPr>
        <w:t> </w:t>
      </w:r>
      <w:r>
        <w:rPr>
          <w:w w:val="110"/>
          <w:sz w:val="20"/>
        </w:rPr>
        <w:t>conforme</w:t>
      </w:r>
      <w:r>
        <w:rPr>
          <w:spacing w:val="42"/>
          <w:w w:val="110"/>
          <w:sz w:val="20"/>
        </w:rPr>
        <w:t> </w:t>
      </w:r>
      <w:r>
        <w:rPr>
          <w:w w:val="110"/>
          <w:sz w:val="20"/>
        </w:rPr>
        <w:t>a</w:t>
      </w:r>
      <w:r>
        <w:rPr>
          <w:spacing w:val="42"/>
          <w:w w:val="110"/>
          <w:sz w:val="20"/>
        </w:rPr>
        <w:t> </w:t>
      </w:r>
      <w:r>
        <w:rPr>
          <w:w w:val="110"/>
          <w:sz w:val="20"/>
        </w:rPr>
        <w:t>los</w:t>
      </w:r>
      <w:r>
        <w:rPr>
          <w:spacing w:val="43"/>
          <w:w w:val="110"/>
          <w:sz w:val="20"/>
        </w:rPr>
        <w:t> </w:t>
      </w:r>
      <w:r>
        <w:rPr>
          <w:w w:val="110"/>
          <w:sz w:val="20"/>
        </w:rPr>
        <w:t>indicadores</w:t>
      </w:r>
      <w:r>
        <w:rPr>
          <w:spacing w:val="42"/>
          <w:w w:val="110"/>
          <w:sz w:val="20"/>
        </w:rPr>
        <w:t> </w:t>
      </w:r>
      <w:r>
        <w:rPr>
          <w:w w:val="110"/>
          <w:sz w:val="20"/>
        </w:rPr>
        <w:t>que</w:t>
      </w:r>
      <w:r>
        <w:rPr>
          <w:spacing w:val="45"/>
          <w:w w:val="110"/>
          <w:sz w:val="20"/>
        </w:rPr>
        <w:t> </w:t>
      </w:r>
      <w:r>
        <w:rPr>
          <w:w w:val="110"/>
          <w:sz w:val="20"/>
        </w:rPr>
        <w:t>correspondan</w:t>
      </w:r>
      <w:r>
        <w:rPr>
          <w:spacing w:val="43"/>
          <w:w w:val="110"/>
          <w:sz w:val="20"/>
        </w:rPr>
        <w:t> </w:t>
      </w:r>
      <w:r>
        <w:rPr>
          <w:w w:val="110"/>
          <w:sz w:val="20"/>
        </w:rPr>
        <w:t>y</w:t>
      </w:r>
      <w:r>
        <w:rPr>
          <w:spacing w:val="43"/>
          <w:w w:val="110"/>
          <w:sz w:val="20"/>
        </w:rPr>
        <w:t> </w:t>
      </w:r>
      <w:r>
        <w:rPr>
          <w:w w:val="110"/>
          <w:sz w:val="20"/>
        </w:rPr>
        <w:t>evaluar</w:t>
      </w:r>
      <w:r>
        <w:rPr>
          <w:spacing w:val="44"/>
          <w:w w:val="110"/>
          <w:sz w:val="20"/>
        </w:rPr>
        <w:t> </w:t>
      </w:r>
      <w:r>
        <w:rPr>
          <w:w w:val="110"/>
          <w:sz w:val="20"/>
        </w:rPr>
        <w:t>la</w:t>
      </w:r>
      <w:r>
        <w:rPr>
          <w:spacing w:val="45"/>
          <w:w w:val="110"/>
          <w:sz w:val="20"/>
        </w:rPr>
        <w:t> </w:t>
      </w:r>
      <w:r>
        <w:rPr>
          <w:w w:val="110"/>
          <w:sz w:val="20"/>
        </w:rPr>
        <w:t>eficacia,</w:t>
      </w:r>
      <w:r>
        <w:rPr>
          <w:spacing w:val="43"/>
          <w:w w:val="110"/>
          <w:sz w:val="20"/>
        </w:rPr>
        <w:t> </w:t>
      </w:r>
      <w:r>
        <w:rPr>
          <w:w w:val="110"/>
          <w:sz w:val="20"/>
        </w:rPr>
        <w:t>eficiencia</w:t>
      </w:r>
      <w:r>
        <w:rPr>
          <w:spacing w:val="42"/>
          <w:w w:val="110"/>
          <w:sz w:val="20"/>
        </w:rPr>
        <w:t> </w:t>
      </w:r>
      <w:r>
        <w:rPr>
          <w:w w:val="110"/>
          <w:sz w:val="20"/>
        </w:rPr>
        <w:t>y</w:t>
      </w:r>
    </w:p>
    <w:p>
      <w:pPr>
        <w:spacing w:after="0" w:line="230" w:lineRule="auto"/>
        <w:jc w:val="both"/>
        <w:rPr>
          <w:sz w:val="20"/>
        </w:rPr>
        <w:sectPr>
          <w:pgSz w:w="12250" w:h="15850"/>
          <w:pgMar w:header="708" w:footer="934" w:top="1680" w:bottom="1120" w:left="1020" w:right="1020"/>
        </w:sectPr>
      </w:pPr>
    </w:p>
    <w:p>
      <w:pPr>
        <w:pStyle w:val="BodyText"/>
        <w:spacing w:before="10"/>
        <w:rPr>
          <w:sz w:val="15"/>
        </w:rPr>
      </w:pPr>
    </w:p>
    <w:p>
      <w:pPr>
        <w:pStyle w:val="BodyText"/>
        <w:spacing w:line="247" w:lineRule="auto" w:before="104"/>
        <w:ind w:left="833" w:right="113"/>
        <w:jc w:val="both"/>
      </w:pPr>
      <w:r>
        <w:rPr>
          <w:w w:val="110"/>
        </w:rPr>
        <w:t>economía en el uso de los recursos públicos por las entidades fiscalizables, la congruencia del ejercicio de los presupuestos con los programas y de estos con los planes y políticas públicas conforme a los estándares internacionales;</w:t>
      </w:r>
    </w:p>
    <w:p>
      <w:pPr>
        <w:pStyle w:val="BodyText"/>
        <w:spacing w:before="5"/>
        <w:rPr>
          <w:sz w:val="17"/>
        </w:rPr>
      </w:pPr>
    </w:p>
    <w:p>
      <w:pPr>
        <w:pStyle w:val="ListParagraph"/>
        <w:numPr>
          <w:ilvl w:val="0"/>
          <w:numId w:val="3"/>
        </w:numPr>
        <w:tabs>
          <w:tab w:pos="834" w:val="left" w:leader="none"/>
        </w:tabs>
        <w:spacing w:line="230" w:lineRule="auto" w:before="1" w:after="0"/>
        <w:ind w:left="833" w:right="122" w:hanging="721"/>
        <w:jc w:val="both"/>
        <w:rPr>
          <w:sz w:val="20"/>
        </w:rPr>
      </w:pPr>
      <w:r>
        <w:rPr>
          <w:w w:val="110"/>
          <w:sz w:val="20"/>
        </w:rPr>
        <w:t>Ejercer las atribuciones previstas en la legislación relativa a los sistemas nacional y estatal anticorrupción.</w:t>
      </w:r>
    </w:p>
    <w:p>
      <w:pPr>
        <w:pStyle w:val="ListParagraph"/>
        <w:numPr>
          <w:ilvl w:val="0"/>
          <w:numId w:val="3"/>
        </w:numPr>
        <w:tabs>
          <w:tab w:pos="834" w:val="left" w:leader="none"/>
        </w:tabs>
        <w:spacing w:line="240" w:lineRule="auto" w:before="195" w:after="0"/>
        <w:ind w:left="833" w:right="111" w:hanging="721"/>
        <w:jc w:val="both"/>
        <w:rPr>
          <w:sz w:val="20"/>
        </w:rPr>
      </w:pPr>
      <w:r>
        <w:rPr>
          <w:w w:val="110"/>
          <w:sz w:val="20"/>
        </w:rPr>
        <w:t>Corroborar que las operaciones realizadas por las entidades fiscalizables sean acordes con las leyes de ingresos y presupuestos de egresos del Estado y municipios, y se hayan efectuado     con apego a las disposiciones legales</w:t>
      </w:r>
      <w:r>
        <w:rPr>
          <w:spacing w:val="12"/>
          <w:w w:val="110"/>
          <w:sz w:val="20"/>
        </w:rPr>
        <w:t> </w:t>
      </w:r>
      <w:r>
        <w:rPr>
          <w:w w:val="110"/>
          <w:sz w:val="20"/>
        </w:rPr>
        <w:t>aplicables;</w:t>
      </w:r>
    </w:p>
    <w:p>
      <w:pPr>
        <w:pStyle w:val="BodyText"/>
        <w:spacing w:before="2"/>
        <w:rPr>
          <w:sz w:val="18"/>
        </w:rPr>
      </w:pPr>
    </w:p>
    <w:p>
      <w:pPr>
        <w:pStyle w:val="ListParagraph"/>
        <w:numPr>
          <w:ilvl w:val="0"/>
          <w:numId w:val="3"/>
        </w:numPr>
        <w:tabs>
          <w:tab w:pos="834" w:val="left" w:leader="none"/>
        </w:tabs>
        <w:spacing w:line="228" w:lineRule="auto" w:before="0" w:after="0"/>
        <w:ind w:left="833" w:right="114" w:hanging="721"/>
        <w:jc w:val="both"/>
        <w:rPr>
          <w:sz w:val="20"/>
        </w:rPr>
      </w:pPr>
      <w:r>
        <w:rPr>
          <w:w w:val="110"/>
          <w:sz w:val="20"/>
        </w:rPr>
        <w:t>Revisar que los subsidios otorgados por las entidades fiscalizables, con cargo a sus presupuestos,</w:t>
      </w:r>
      <w:r>
        <w:rPr>
          <w:spacing w:val="12"/>
          <w:w w:val="110"/>
          <w:sz w:val="20"/>
        </w:rPr>
        <w:t> </w:t>
      </w:r>
      <w:r>
        <w:rPr>
          <w:w w:val="110"/>
          <w:sz w:val="20"/>
        </w:rPr>
        <w:t>se</w:t>
      </w:r>
      <w:r>
        <w:rPr>
          <w:spacing w:val="10"/>
          <w:w w:val="110"/>
          <w:sz w:val="20"/>
        </w:rPr>
        <w:t> </w:t>
      </w:r>
      <w:r>
        <w:rPr>
          <w:w w:val="110"/>
          <w:sz w:val="20"/>
        </w:rPr>
        <w:t>hayan</w:t>
      </w:r>
      <w:r>
        <w:rPr>
          <w:spacing w:val="14"/>
          <w:w w:val="110"/>
          <w:sz w:val="20"/>
        </w:rPr>
        <w:t> </w:t>
      </w:r>
      <w:r>
        <w:rPr>
          <w:w w:val="110"/>
          <w:sz w:val="20"/>
        </w:rPr>
        <w:t>aplicado</w:t>
      </w:r>
      <w:r>
        <w:rPr>
          <w:spacing w:val="12"/>
          <w:w w:val="110"/>
          <w:sz w:val="20"/>
        </w:rPr>
        <w:t> </w:t>
      </w:r>
      <w:r>
        <w:rPr>
          <w:w w:val="110"/>
          <w:sz w:val="20"/>
        </w:rPr>
        <w:t>a</w:t>
      </w:r>
      <w:r>
        <w:rPr>
          <w:spacing w:val="11"/>
          <w:w w:val="110"/>
          <w:sz w:val="20"/>
        </w:rPr>
        <w:t> </w:t>
      </w:r>
      <w:r>
        <w:rPr>
          <w:w w:val="110"/>
          <w:sz w:val="20"/>
        </w:rPr>
        <w:t>los</w:t>
      </w:r>
      <w:r>
        <w:rPr>
          <w:spacing w:val="11"/>
          <w:w w:val="110"/>
          <w:sz w:val="20"/>
        </w:rPr>
        <w:t> </w:t>
      </w:r>
      <w:r>
        <w:rPr>
          <w:w w:val="110"/>
          <w:sz w:val="20"/>
        </w:rPr>
        <w:t>objetivos</w:t>
      </w:r>
      <w:r>
        <w:rPr>
          <w:spacing w:val="13"/>
          <w:w w:val="110"/>
          <w:sz w:val="20"/>
        </w:rPr>
        <w:t> </w:t>
      </w:r>
      <w:r>
        <w:rPr>
          <w:w w:val="110"/>
          <w:sz w:val="20"/>
        </w:rPr>
        <w:t>autorizados;</w:t>
      </w:r>
    </w:p>
    <w:p>
      <w:pPr>
        <w:pStyle w:val="BodyText"/>
        <w:spacing w:before="6"/>
        <w:rPr>
          <w:sz w:val="17"/>
        </w:rPr>
      </w:pPr>
    </w:p>
    <w:p>
      <w:pPr>
        <w:pStyle w:val="ListParagraph"/>
        <w:numPr>
          <w:ilvl w:val="0"/>
          <w:numId w:val="3"/>
        </w:numPr>
        <w:tabs>
          <w:tab w:pos="834" w:val="left" w:leader="none"/>
        </w:tabs>
        <w:spacing w:line="244" w:lineRule="auto" w:before="0" w:after="0"/>
        <w:ind w:left="833" w:right="111" w:hanging="721"/>
        <w:jc w:val="both"/>
        <w:rPr>
          <w:sz w:val="20"/>
        </w:rPr>
      </w:pPr>
      <w:r>
        <w:rPr>
          <w:w w:val="110"/>
          <w:sz w:val="20"/>
        </w:rPr>
        <w:t>Realizar, de acuerdo con el programa anual de auditorías aprobado, las auditorías  y  revisiones, conforme a las normas profesionales homologadas emitidas por el Sistema  Nacional de Fiscalización, el Sistema Estatal de Fiscalización y otras normas de auditoría, procedimientos de auditoría, métodos y sistemas de contabilidad y de archivo de los libros y documentos justificativos y comprobatorios del ingreso y del gasto público, que le permitan la práctica idónea de las auditorias y revisiones, que  respondan  a  los  estándares internacionales, con apego a las disposiciones legales, reglamentarias y administrativas aplicables.</w:t>
      </w:r>
    </w:p>
    <w:p>
      <w:pPr>
        <w:pStyle w:val="BodyText"/>
        <w:rPr>
          <w:sz w:val="21"/>
        </w:rPr>
      </w:pPr>
    </w:p>
    <w:p>
      <w:pPr>
        <w:pStyle w:val="BodyText"/>
        <w:spacing w:line="249" w:lineRule="auto"/>
        <w:ind w:left="833" w:right="112"/>
        <w:jc w:val="both"/>
      </w:pPr>
      <w:r>
        <w:rPr>
          <w:w w:val="110"/>
        </w:rPr>
        <w:t>El Órgano Superior podrá iniciar el proceso de fiscalización a partir del primer día hábil del ejercicio fiscal siguiente, sin perjuicio de que las observaciones o recomendaciones que en su caso realice, deberán referirse a la información definitiva presentada en las cuentas públicas estatal y municipales. Una vez que le sean entregadas, podrá realizar las modificaciones al programa anual de las auditorías que se requieran y lo hará de conocimiento a la Comisión.</w:t>
      </w:r>
    </w:p>
    <w:p>
      <w:pPr>
        <w:pStyle w:val="BodyText"/>
      </w:pPr>
    </w:p>
    <w:p>
      <w:pPr>
        <w:pStyle w:val="BodyText"/>
        <w:spacing w:line="249" w:lineRule="auto"/>
        <w:ind w:left="833" w:right="115"/>
        <w:jc w:val="both"/>
      </w:pPr>
      <w:r>
        <w:rPr>
          <w:w w:val="110"/>
        </w:rPr>
        <w:t>Los procesos de fiscalización a que hace referencia esta Ley se podrán realizar de manera presencial o por expedientes digitales a través de una plataforma digital; para tal efecto, el Órgano Superior emitirá los lineamientos correspondientes.</w:t>
      </w:r>
    </w:p>
    <w:p>
      <w:pPr>
        <w:pStyle w:val="ListParagraph"/>
        <w:numPr>
          <w:ilvl w:val="0"/>
          <w:numId w:val="3"/>
        </w:numPr>
        <w:tabs>
          <w:tab w:pos="834" w:val="left" w:leader="none"/>
        </w:tabs>
        <w:spacing w:line="237" w:lineRule="auto" w:before="187" w:after="0"/>
        <w:ind w:left="833" w:right="115" w:hanging="721"/>
        <w:jc w:val="both"/>
        <w:rPr>
          <w:sz w:val="20"/>
        </w:rPr>
      </w:pPr>
      <w:r>
        <w:rPr>
          <w:w w:val="110"/>
          <w:sz w:val="20"/>
        </w:rPr>
        <w:t>Establecer los lineamientos, criterios, procedimientos, métodos y sistemas, así como todas aquellas disposiciones de carácter general para las acciones de control  y  evaluación, necesarios</w:t>
      </w:r>
      <w:r>
        <w:rPr>
          <w:spacing w:val="10"/>
          <w:w w:val="110"/>
          <w:sz w:val="20"/>
        </w:rPr>
        <w:t> </w:t>
      </w:r>
      <w:r>
        <w:rPr>
          <w:w w:val="110"/>
          <w:sz w:val="20"/>
        </w:rPr>
        <w:t>para</w:t>
      </w:r>
      <w:r>
        <w:rPr>
          <w:spacing w:val="12"/>
          <w:w w:val="110"/>
          <w:sz w:val="20"/>
        </w:rPr>
        <w:t> </w:t>
      </w:r>
      <w:r>
        <w:rPr>
          <w:w w:val="110"/>
          <w:sz w:val="20"/>
        </w:rPr>
        <w:t>la</w:t>
      </w:r>
      <w:r>
        <w:rPr>
          <w:spacing w:val="12"/>
          <w:w w:val="110"/>
          <w:sz w:val="20"/>
        </w:rPr>
        <w:t> </w:t>
      </w:r>
      <w:r>
        <w:rPr>
          <w:w w:val="110"/>
          <w:sz w:val="20"/>
        </w:rPr>
        <w:t>fiscalización</w:t>
      </w:r>
      <w:r>
        <w:rPr>
          <w:spacing w:val="12"/>
          <w:w w:val="110"/>
          <w:sz w:val="20"/>
        </w:rPr>
        <w:t> </w:t>
      </w:r>
      <w:r>
        <w:rPr>
          <w:w w:val="110"/>
          <w:sz w:val="20"/>
        </w:rPr>
        <w:t>de</w:t>
      </w:r>
      <w:r>
        <w:rPr>
          <w:spacing w:val="11"/>
          <w:w w:val="110"/>
          <w:sz w:val="20"/>
        </w:rPr>
        <w:t> </w:t>
      </w:r>
      <w:r>
        <w:rPr>
          <w:w w:val="110"/>
          <w:sz w:val="20"/>
        </w:rPr>
        <w:t>las</w:t>
      </w:r>
      <w:r>
        <w:rPr>
          <w:spacing w:val="10"/>
          <w:w w:val="110"/>
          <w:sz w:val="20"/>
        </w:rPr>
        <w:t> </w:t>
      </w:r>
      <w:r>
        <w:rPr>
          <w:w w:val="110"/>
          <w:sz w:val="20"/>
        </w:rPr>
        <w:t>cuentas</w:t>
      </w:r>
      <w:r>
        <w:rPr>
          <w:spacing w:val="11"/>
          <w:w w:val="110"/>
          <w:sz w:val="20"/>
        </w:rPr>
        <w:t> </w:t>
      </w:r>
      <w:r>
        <w:rPr>
          <w:w w:val="110"/>
          <w:sz w:val="20"/>
        </w:rPr>
        <w:t>públicas</w:t>
      </w:r>
      <w:r>
        <w:rPr>
          <w:spacing w:val="11"/>
          <w:w w:val="110"/>
          <w:sz w:val="20"/>
        </w:rPr>
        <w:t> </w:t>
      </w:r>
      <w:r>
        <w:rPr>
          <w:w w:val="110"/>
          <w:sz w:val="20"/>
        </w:rPr>
        <w:t>y</w:t>
      </w:r>
      <w:r>
        <w:rPr>
          <w:spacing w:val="12"/>
          <w:w w:val="110"/>
          <w:sz w:val="20"/>
        </w:rPr>
        <w:t> </w:t>
      </w:r>
      <w:r>
        <w:rPr>
          <w:w w:val="110"/>
          <w:sz w:val="20"/>
        </w:rPr>
        <w:t>los</w:t>
      </w:r>
      <w:r>
        <w:rPr>
          <w:spacing w:val="11"/>
          <w:w w:val="110"/>
          <w:sz w:val="20"/>
        </w:rPr>
        <w:t> </w:t>
      </w:r>
      <w:r>
        <w:rPr>
          <w:w w:val="110"/>
          <w:sz w:val="20"/>
        </w:rPr>
        <w:t>informes</w:t>
      </w:r>
      <w:r>
        <w:rPr>
          <w:spacing w:val="11"/>
          <w:w w:val="110"/>
          <w:sz w:val="20"/>
        </w:rPr>
        <w:t> </w:t>
      </w:r>
      <w:r>
        <w:rPr>
          <w:w w:val="110"/>
          <w:sz w:val="20"/>
        </w:rPr>
        <w:t>trimestrales;</w:t>
      </w:r>
    </w:p>
    <w:p>
      <w:pPr>
        <w:pStyle w:val="BodyText"/>
        <w:spacing w:before="7"/>
        <w:rPr>
          <w:sz w:val="17"/>
        </w:rPr>
      </w:pPr>
    </w:p>
    <w:p>
      <w:pPr>
        <w:pStyle w:val="ListParagraph"/>
        <w:numPr>
          <w:ilvl w:val="0"/>
          <w:numId w:val="3"/>
        </w:numPr>
        <w:tabs>
          <w:tab w:pos="834" w:val="left" w:leader="none"/>
        </w:tabs>
        <w:spacing w:line="237" w:lineRule="auto" w:before="0" w:after="0"/>
        <w:ind w:left="833" w:right="112" w:hanging="721"/>
        <w:jc w:val="both"/>
        <w:rPr>
          <w:sz w:val="20"/>
        </w:rPr>
      </w:pPr>
      <w:r>
        <w:rPr>
          <w:w w:val="110"/>
          <w:sz w:val="20"/>
        </w:rPr>
        <w:t>Fiscalizar las obras públicas y servicios relacionados con las mismas que, por sí  o  por  conducto de terceros realicen las entidades fiscalizables de conformidad con la ley de la materia.</w:t>
      </w:r>
    </w:p>
    <w:p>
      <w:pPr>
        <w:pStyle w:val="ListParagraph"/>
        <w:numPr>
          <w:ilvl w:val="0"/>
          <w:numId w:val="3"/>
        </w:numPr>
        <w:tabs>
          <w:tab w:pos="834" w:val="left" w:leader="none"/>
        </w:tabs>
        <w:spacing w:line="240" w:lineRule="auto" w:before="198" w:after="0"/>
        <w:ind w:left="833" w:right="112" w:hanging="721"/>
        <w:jc w:val="both"/>
        <w:rPr>
          <w:sz w:val="20"/>
        </w:rPr>
      </w:pPr>
      <w:r>
        <w:rPr>
          <w:w w:val="110"/>
          <w:sz w:val="20"/>
        </w:rPr>
        <w:t>Fiscalizar la adquisición, enajenación y arrendamiento de bienes, así como la contratación de servicios de cualquier naturaleza, que realicen las entidades fiscalizables de conformidad con  la ley de la</w:t>
      </w:r>
      <w:r>
        <w:rPr>
          <w:spacing w:val="43"/>
          <w:w w:val="110"/>
          <w:sz w:val="20"/>
        </w:rPr>
        <w:t> </w:t>
      </w:r>
      <w:r>
        <w:rPr>
          <w:w w:val="110"/>
          <w:sz w:val="20"/>
        </w:rPr>
        <w:t>materia.</w:t>
      </w:r>
    </w:p>
    <w:p>
      <w:pPr>
        <w:pStyle w:val="ListParagraph"/>
        <w:numPr>
          <w:ilvl w:val="0"/>
          <w:numId w:val="3"/>
        </w:numPr>
        <w:tabs>
          <w:tab w:pos="834" w:val="left" w:leader="none"/>
        </w:tabs>
        <w:spacing w:line="242" w:lineRule="auto" w:before="192" w:after="0"/>
        <w:ind w:left="833" w:right="114" w:hanging="721"/>
        <w:jc w:val="both"/>
        <w:rPr>
          <w:sz w:val="20"/>
        </w:rPr>
      </w:pPr>
      <w:r>
        <w:rPr>
          <w:w w:val="110"/>
          <w:sz w:val="20"/>
        </w:rPr>
        <w:t>Verificar que las cuentas públicas, los informes trimestrales y la información económica, financiera y, en su caso, la deuda pública, se hayan presentado de conformidad con lo  dispuesto en la Ley General de Contabilidad Gubernamental, la Ley de Disciplina Financiera  de</w:t>
      </w:r>
      <w:r>
        <w:rPr>
          <w:spacing w:val="9"/>
          <w:w w:val="110"/>
          <w:sz w:val="20"/>
        </w:rPr>
        <w:t> </w:t>
      </w:r>
      <w:r>
        <w:rPr>
          <w:w w:val="110"/>
          <w:sz w:val="20"/>
        </w:rPr>
        <w:t>las</w:t>
      </w:r>
      <w:r>
        <w:rPr>
          <w:spacing w:val="9"/>
          <w:w w:val="110"/>
          <w:sz w:val="20"/>
        </w:rPr>
        <w:t> </w:t>
      </w:r>
      <w:r>
        <w:rPr>
          <w:w w:val="110"/>
          <w:sz w:val="20"/>
        </w:rPr>
        <w:t>Entidades</w:t>
      </w:r>
      <w:r>
        <w:rPr>
          <w:spacing w:val="10"/>
          <w:w w:val="110"/>
          <w:sz w:val="20"/>
        </w:rPr>
        <w:t> </w:t>
      </w:r>
      <w:r>
        <w:rPr>
          <w:w w:val="110"/>
          <w:sz w:val="20"/>
        </w:rPr>
        <w:t>Federativas</w:t>
      </w:r>
      <w:r>
        <w:rPr>
          <w:spacing w:val="9"/>
          <w:w w:val="110"/>
          <w:sz w:val="20"/>
        </w:rPr>
        <w:t> </w:t>
      </w:r>
      <w:r>
        <w:rPr>
          <w:w w:val="110"/>
          <w:sz w:val="20"/>
        </w:rPr>
        <w:t>y</w:t>
      </w:r>
      <w:r>
        <w:rPr>
          <w:spacing w:val="11"/>
          <w:w w:val="110"/>
          <w:sz w:val="20"/>
        </w:rPr>
        <w:t> </w:t>
      </w:r>
      <w:r>
        <w:rPr>
          <w:w w:val="110"/>
          <w:sz w:val="20"/>
        </w:rPr>
        <w:t>los</w:t>
      </w:r>
      <w:r>
        <w:rPr>
          <w:spacing w:val="9"/>
          <w:w w:val="110"/>
          <w:sz w:val="20"/>
        </w:rPr>
        <w:t> </w:t>
      </w:r>
      <w:r>
        <w:rPr>
          <w:w w:val="110"/>
          <w:sz w:val="20"/>
        </w:rPr>
        <w:t>Municipios,</w:t>
      </w:r>
      <w:r>
        <w:rPr>
          <w:spacing w:val="10"/>
          <w:w w:val="110"/>
          <w:sz w:val="20"/>
        </w:rPr>
        <w:t> </w:t>
      </w:r>
      <w:r>
        <w:rPr>
          <w:w w:val="110"/>
          <w:sz w:val="20"/>
        </w:rPr>
        <w:t>y</w:t>
      </w:r>
      <w:r>
        <w:rPr>
          <w:spacing w:val="9"/>
          <w:w w:val="110"/>
          <w:sz w:val="20"/>
        </w:rPr>
        <w:t> </w:t>
      </w:r>
      <w:r>
        <w:rPr>
          <w:w w:val="110"/>
          <w:sz w:val="20"/>
        </w:rPr>
        <w:t>demás</w:t>
      </w:r>
      <w:r>
        <w:rPr>
          <w:spacing w:val="9"/>
          <w:w w:val="110"/>
          <w:sz w:val="20"/>
        </w:rPr>
        <w:t> </w:t>
      </w:r>
      <w:r>
        <w:rPr>
          <w:w w:val="110"/>
          <w:sz w:val="20"/>
        </w:rPr>
        <w:t>disposiciones</w:t>
      </w:r>
      <w:r>
        <w:rPr>
          <w:spacing w:val="11"/>
          <w:w w:val="110"/>
          <w:sz w:val="20"/>
        </w:rPr>
        <w:t> </w:t>
      </w:r>
      <w:r>
        <w:rPr>
          <w:w w:val="110"/>
          <w:sz w:val="20"/>
        </w:rPr>
        <w:t>aplicables;</w:t>
      </w:r>
    </w:p>
    <w:p>
      <w:pPr>
        <w:pStyle w:val="BodyText"/>
        <w:spacing w:before="6"/>
        <w:rPr>
          <w:sz w:val="17"/>
        </w:rPr>
      </w:pPr>
    </w:p>
    <w:p>
      <w:pPr>
        <w:pStyle w:val="ListParagraph"/>
        <w:numPr>
          <w:ilvl w:val="0"/>
          <w:numId w:val="3"/>
        </w:numPr>
        <w:tabs>
          <w:tab w:pos="834" w:val="left" w:leader="none"/>
        </w:tabs>
        <w:spacing w:line="230" w:lineRule="auto" w:before="0" w:after="0"/>
        <w:ind w:left="833" w:right="113" w:hanging="721"/>
        <w:jc w:val="both"/>
        <w:rPr>
          <w:sz w:val="20"/>
        </w:rPr>
      </w:pPr>
      <w:r>
        <w:rPr>
          <w:w w:val="110"/>
          <w:sz w:val="20"/>
        </w:rPr>
        <w:t>Rendir los informes a la Comisión sobre el resultado de la revisión de los  informes  trimestrales</w:t>
      </w:r>
      <w:r>
        <w:rPr>
          <w:spacing w:val="11"/>
          <w:w w:val="110"/>
          <w:sz w:val="20"/>
        </w:rPr>
        <w:t> </w:t>
      </w:r>
      <w:r>
        <w:rPr>
          <w:w w:val="110"/>
          <w:sz w:val="20"/>
        </w:rPr>
        <w:t>sobre</w:t>
      </w:r>
      <w:r>
        <w:rPr>
          <w:spacing w:val="12"/>
          <w:w w:val="110"/>
          <w:sz w:val="20"/>
        </w:rPr>
        <w:t> </w:t>
      </w:r>
      <w:r>
        <w:rPr>
          <w:w w:val="110"/>
          <w:sz w:val="20"/>
        </w:rPr>
        <w:t>los</w:t>
      </w:r>
      <w:r>
        <w:rPr>
          <w:spacing w:val="12"/>
          <w:w w:val="110"/>
          <w:sz w:val="20"/>
        </w:rPr>
        <w:t> </w:t>
      </w:r>
      <w:r>
        <w:rPr>
          <w:w w:val="110"/>
          <w:sz w:val="20"/>
        </w:rPr>
        <w:t>ingresos</w:t>
      </w:r>
      <w:r>
        <w:rPr>
          <w:spacing w:val="12"/>
          <w:w w:val="110"/>
          <w:sz w:val="20"/>
        </w:rPr>
        <w:t> </w:t>
      </w:r>
      <w:r>
        <w:rPr>
          <w:w w:val="110"/>
          <w:sz w:val="20"/>
        </w:rPr>
        <w:t>obtenidos</w:t>
      </w:r>
      <w:r>
        <w:rPr>
          <w:spacing w:val="12"/>
          <w:w w:val="110"/>
          <w:sz w:val="20"/>
        </w:rPr>
        <w:t> </w:t>
      </w:r>
      <w:r>
        <w:rPr>
          <w:w w:val="110"/>
          <w:sz w:val="20"/>
        </w:rPr>
        <w:t>y</w:t>
      </w:r>
      <w:r>
        <w:rPr>
          <w:spacing w:val="13"/>
          <w:w w:val="110"/>
          <w:sz w:val="20"/>
        </w:rPr>
        <w:t> </w:t>
      </w:r>
      <w:r>
        <w:rPr>
          <w:w w:val="110"/>
          <w:sz w:val="20"/>
        </w:rPr>
        <w:t>aplicación</w:t>
      </w:r>
      <w:r>
        <w:rPr>
          <w:spacing w:val="13"/>
          <w:w w:val="110"/>
          <w:sz w:val="20"/>
        </w:rPr>
        <w:t> </w:t>
      </w:r>
      <w:r>
        <w:rPr>
          <w:w w:val="110"/>
          <w:sz w:val="20"/>
        </w:rPr>
        <w:t>de</w:t>
      </w:r>
      <w:r>
        <w:rPr>
          <w:spacing w:val="12"/>
          <w:w w:val="110"/>
          <w:sz w:val="20"/>
        </w:rPr>
        <w:t> </w:t>
      </w:r>
      <w:r>
        <w:rPr>
          <w:w w:val="110"/>
          <w:sz w:val="20"/>
        </w:rPr>
        <w:t>recursos</w:t>
      </w:r>
      <w:r>
        <w:rPr>
          <w:spacing w:val="12"/>
          <w:w w:val="110"/>
          <w:sz w:val="20"/>
        </w:rPr>
        <w:t> </w:t>
      </w:r>
      <w:r>
        <w:rPr>
          <w:w w:val="110"/>
          <w:sz w:val="20"/>
        </w:rPr>
        <w:t>de</w:t>
      </w:r>
      <w:r>
        <w:rPr>
          <w:spacing w:val="12"/>
          <w:w w:val="110"/>
          <w:sz w:val="20"/>
        </w:rPr>
        <w:t> </w:t>
      </w:r>
      <w:r>
        <w:rPr>
          <w:w w:val="110"/>
          <w:sz w:val="20"/>
        </w:rPr>
        <w:t>las</w:t>
      </w:r>
      <w:r>
        <w:rPr>
          <w:spacing w:val="19"/>
          <w:w w:val="110"/>
          <w:sz w:val="20"/>
        </w:rPr>
        <w:t> </w:t>
      </w:r>
      <w:r>
        <w:rPr>
          <w:w w:val="110"/>
          <w:sz w:val="20"/>
        </w:rPr>
        <w:t>entidades</w:t>
      </w:r>
    </w:p>
    <w:p>
      <w:pPr>
        <w:spacing w:after="0" w:line="230" w:lineRule="auto"/>
        <w:jc w:val="both"/>
        <w:rPr>
          <w:sz w:val="20"/>
        </w:rPr>
        <w:sectPr>
          <w:pgSz w:w="12250" w:h="15850"/>
          <w:pgMar w:header="708" w:footer="934" w:top="1680" w:bottom="1120" w:left="1020" w:right="1020"/>
        </w:sectPr>
      </w:pPr>
    </w:p>
    <w:p>
      <w:pPr>
        <w:pStyle w:val="BodyText"/>
        <w:spacing w:before="10"/>
        <w:rPr>
          <w:sz w:val="15"/>
        </w:rPr>
      </w:pPr>
    </w:p>
    <w:p>
      <w:pPr>
        <w:pStyle w:val="BodyText"/>
        <w:spacing w:line="244" w:lineRule="auto" w:before="104"/>
        <w:ind w:left="833" w:right="112"/>
        <w:jc w:val="both"/>
      </w:pPr>
      <w:r>
        <w:rPr>
          <w:w w:val="110"/>
        </w:rPr>
        <w:t>fiscalizables, así como de las revisiones a las que se refieren las fracciones I y II del presente artículo;</w:t>
      </w:r>
    </w:p>
    <w:p>
      <w:pPr>
        <w:pStyle w:val="ListParagraph"/>
        <w:numPr>
          <w:ilvl w:val="0"/>
          <w:numId w:val="3"/>
        </w:numPr>
        <w:tabs>
          <w:tab w:pos="834" w:val="left" w:leader="none"/>
        </w:tabs>
        <w:spacing w:line="244" w:lineRule="auto" w:before="193" w:after="0"/>
        <w:ind w:left="833" w:right="111" w:hanging="721"/>
        <w:jc w:val="both"/>
        <w:rPr>
          <w:sz w:val="20"/>
        </w:rPr>
      </w:pPr>
      <w:r>
        <w:rPr>
          <w:w w:val="110"/>
          <w:sz w:val="20"/>
        </w:rPr>
        <w:t>Requerir, según corresponda, a los titulares de la Secretaría de la Contraloría del Poder Ejecutivo y de los demás órganos de control interno de las entidades fiscalizables, en términos de las disposiciones legales aplicables, los dictámenes de acciones de control y evaluación por ellos practicadas, relacionados con las cuentas públicas que el Organo Superior esté fiscalizando, así como las observaciones y recomendaciones formuladas, las sanciones impuestas y los seguimientos</w:t>
      </w:r>
      <w:r>
        <w:rPr>
          <w:spacing w:val="42"/>
          <w:w w:val="110"/>
          <w:sz w:val="20"/>
        </w:rPr>
        <w:t> </w:t>
      </w:r>
      <w:r>
        <w:rPr>
          <w:w w:val="110"/>
          <w:sz w:val="20"/>
        </w:rPr>
        <w:t>practicados;</w:t>
      </w:r>
    </w:p>
    <w:p>
      <w:pPr>
        <w:pStyle w:val="ListParagraph"/>
        <w:numPr>
          <w:ilvl w:val="0"/>
          <w:numId w:val="3"/>
        </w:numPr>
        <w:tabs>
          <w:tab w:pos="834" w:val="left" w:leader="none"/>
        </w:tabs>
        <w:spacing w:line="242" w:lineRule="auto" w:before="187" w:after="0"/>
        <w:ind w:left="833" w:right="116" w:hanging="721"/>
        <w:jc w:val="both"/>
        <w:rPr>
          <w:sz w:val="20"/>
        </w:rPr>
      </w:pPr>
      <w:r>
        <w:rPr>
          <w:w w:val="110"/>
          <w:sz w:val="20"/>
        </w:rPr>
        <w:t>Requerir, según corresponda, por conducto de los titulares de la Secretaría de la Contraloría  del Poder Ejecutivo y de los demás órganos de control interno de las entidades fiscalizables, a los profesionistas independientes y auditores externos que sean autorizados legalmente, los dictámenes</w:t>
      </w:r>
      <w:r>
        <w:rPr>
          <w:spacing w:val="10"/>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auditorías</w:t>
      </w:r>
      <w:r>
        <w:rPr>
          <w:spacing w:val="10"/>
          <w:w w:val="110"/>
          <w:sz w:val="20"/>
        </w:rPr>
        <w:t> </w:t>
      </w:r>
      <w:r>
        <w:rPr>
          <w:w w:val="110"/>
          <w:sz w:val="20"/>
        </w:rPr>
        <w:t>y</w:t>
      </w:r>
      <w:r>
        <w:rPr>
          <w:spacing w:val="12"/>
          <w:w w:val="110"/>
          <w:sz w:val="20"/>
        </w:rPr>
        <w:t> </w:t>
      </w:r>
      <w:r>
        <w:rPr>
          <w:w w:val="110"/>
          <w:sz w:val="20"/>
        </w:rPr>
        <w:t>revisiones</w:t>
      </w:r>
      <w:r>
        <w:rPr>
          <w:spacing w:val="11"/>
          <w:w w:val="110"/>
          <w:sz w:val="20"/>
        </w:rPr>
        <w:t> </w:t>
      </w:r>
      <w:r>
        <w:rPr>
          <w:w w:val="110"/>
          <w:sz w:val="20"/>
        </w:rPr>
        <w:t>por</w:t>
      </w:r>
      <w:r>
        <w:rPr>
          <w:spacing w:val="12"/>
          <w:w w:val="110"/>
          <w:sz w:val="20"/>
        </w:rPr>
        <w:t> </w:t>
      </w:r>
      <w:r>
        <w:rPr>
          <w:w w:val="110"/>
          <w:sz w:val="20"/>
        </w:rPr>
        <w:t>ellos</w:t>
      </w:r>
      <w:r>
        <w:rPr>
          <w:spacing w:val="10"/>
          <w:w w:val="110"/>
          <w:sz w:val="20"/>
        </w:rPr>
        <w:t> </w:t>
      </w:r>
      <w:r>
        <w:rPr>
          <w:w w:val="110"/>
          <w:sz w:val="20"/>
        </w:rPr>
        <w:t>practicadas;</w:t>
      </w:r>
    </w:p>
    <w:p>
      <w:pPr>
        <w:pStyle w:val="ListParagraph"/>
        <w:numPr>
          <w:ilvl w:val="0"/>
          <w:numId w:val="3"/>
        </w:numPr>
        <w:tabs>
          <w:tab w:pos="834" w:val="left" w:leader="none"/>
        </w:tabs>
        <w:spacing w:line="242" w:lineRule="auto" w:before="191" w:after="0"/>
        <w:ind w:left="833" w:right="114" w:hanging="721"/>
        <w:jc w:val="both"/>
        <w:rPr>
          <w:sz w:val="20"/>
        </w:rPr>
      </w:pPr>
      <w:r>
        <w:rPr>
          <w:w w:val="110"/>
          <w:sz w:val="20"/>
        </w:rPr>
        <w:t>Requerir, en su caso, a los terceros que hubieren contratado obras, bienes o  servicios,  mediante cualquier título legal, con las entidades fiscalizables, la información relacionada con la documentación justificativa y comprobatoria de las cuentas públicas, con la única finalidad de realizar la compulsa</w:t>
      </w:r>
      <w:r>
        <w:rPr>
          <w:spacing w:val="42"/>
          <w:w w:val="110"/>
          <w:sz w:val="20"/>
        </w:rPr>
        <w:t> </w:t>
      </w:r>
      <w:r>
        <w:rPr>
          <w:w w:val="110"/>
          <w:sz w:val="20"/>
        </w:rPr>
        <w:t>correspondiente;</w:t>
      </w:r>
    </w:p>
    <w:p>
      <w:pPr>
        <w:pStyle w:val="ListParagraph"/>
        <w:numPr>
          <w:ilvl w:val="0"/>
          <w:numId w:val="3"/>
        </w:numPr>
        <w:tabs>
          <w:tab w:pos="834" w:val="left" w:leader="none"/>
        </w:tabs>
        <w:spacing w:line="240" w:lineRule="auto" w:before="191" w:after="0"/>
        <w:ind w:left="833" w:right="117" w:hanging="721"/>
        <w:jc w:val="both"/>
        <w:rPr>
          <w:sz w:val="20"/>
        </w:rPr>
      </w:pPr>
      <w:r>
        <w:rPr>
          <w:w w:val="110"/>
          <w:sz w:val="20"/>
        </w:rPr>
        <w:t>Requerir a las entidades fiscalizables la información, documentos físicos y/o electrónicos necesarios para los actos de fiscalización, así como solicitar a otras autoridades el auxilio o colaboración para el cumplimiento de sus</w:t>
      </w:r>
      <w:r>
        <w:rPr>
          <w:spacing w:val="12"/>
          <w:w w:val="110"/>
          <w:sz w:val="20"/>
        </w:rPr>
        <w:t> </w:t>
      </w:r>
      <w:r>
        <w:rPr>
          <w:w w:val="110"/>
          <w:sz w:val="20"/>
        </w:rPr>
        <w:t>atribuciones.</w:t>
      </w:r>
    </w:p>
    <w:p>
      <w:pPr>
        <w:pStyle w:val="BodyText"/>
        <w:rPr>
          <w:sz w:val="21"/>
        </w:rPr>
      </w:pPr>
    </w:p>
    <w:p>
      <w:pPr>
        <w:pStyle w:val="BodyText"/>
        <w:spacing w:line="249" w:lineRule="auto"/>
        <w:ind w:left="833" w:right="110"/>
        <w:jc w:val="both"/>
      </w:pPr>
      <w:r>
        <w:rPr>
          <w:w w:val="110"/>
        </w:rPr>
        <w:t>La negativa a entregar información al Órgano Superior, así como los actos de simulación que  se presenten para entorpecer y obstaculizar la actividad fiscalizadora será  sancionada  conforme a la Ley General de Responsabilidades Administrativas y Ley de Responsabilidades Administrativas del Estado de México y</w:t>
      </w:r>
      <w:r>
        <w:rPr>
          <w:spacing w:val="7"/>
          <w:w w:val="110"/>
        </w:rPr>
        <w:t> </w:t>
      </w:r>
      <w:r>
        <w:rPr>
          <w:w w:val="110"/>
        </w:rPr>
        <w:t>Municipios.</w:t>
      </w:r>
    </w:p>
    <w:p>
      <w:pPr>
        <w:pStyle w:val="ListParagraph"/>
        <w:numPr>
          <w:ilvl w:val="0"/>
          <w:numId w:val="3"/>
        </w:numPr>
        <w:tabs>
          <w:tab w:pos="834" w:val="left" w:leader="none"/>
        </w:tabs>
        <w:spacing w:line="240" w:lineRule="auto" w:before="182" w:after="0"/>
        <w:ind w:left="833" w:right="113" w:hanging="721"/>
        <w:jc w:val="both"/>
        <w:rPr>
          <w:sz w:val="20"/>
        </w:rPr>
      </w:pPr>
      <w:r>
        <w:rPr>
          <w:w w:val="110"/>
          <w:sz w:val="20"/>
        </w:rPr>
        <w:t>Ejercer las atribuciones de la autoridad investigadora a que se refiere la Ley General de Responsabilidades Administrativas y la Ley de Responsabilidades Administrativas del Estado de México y</w:t>
      </w:r>
      <w:r>
        <w:rPr>
          <w:spacing w:val="32"/>
          <w:w w:val="110"/>
          <w:sz w:val="20"/>
        </w:rPr>
        <w:t> </w:t>
      </w:r>
      <w:r>
        <w:rPr>
          <w:w w:val="110"/>
          <w:sz w:val="20"/>
        </w:rPr>
        <w:t>Municipios.</w:t>
      </w:r>
    </w:p>
    <w:p>
      <w:pPr>
        <w:pStyle w:val="ListParagraph"/>
        <w:numPr>
          <w:ilvl w:val="0"/>
          <w:numId w:val="3"/>
        </w:numPr>
        <w:tabs>
          <w:tab w:pos="834" w:val="left" w:leader="none"/>
        </w:tabs>
        <w:spacing w:line="237" w:lineRule="auto" w:before="197" w:after="0"/>
        <w:ind w:left="833" w:right="117" w:hanging="721"/>
        <w:jc w:val="both"/>
        <w:rPr>
          <w:sz w:val="20"/>
        </w:rPr>
      </w:pPr>
      <w:r>
        <w:rPr>
          <w:w w:val="110"/>
          <w:sz w:val="20"/>
        </w:rPr>
        <w:t>Ejercer las atribuciones de la autoridad substanciadora a que se refiere la Ley General de Responsabilidades Administrativas y la Ley de Responsabilidades Administrativas del Estado de México y</w:t>
      </w:r>
      <w:r>
        <w:rPr>
          <w:spacing w:val="33"/>
          <w:w w:val="110"/>
          <w:sz w:val="20"/>
        </w:rPr>
        <w:t> </w:t>
      </w:r>
      <w:r>
        <w:rPr>
          <w:w w:val="110"/>
          <w:sz w:val="20"/>
        </w:rPr>
        <w:t>Municipios.</w:t>
      </w:r>
    </w:p>
    <w:p>
      <w:pPr>
        <w:pStyle w:val="ListParagraph"/>
        <w:numPr>
          <w:ilvl w:val="0"/>
          <w:numId w:val="3"/>
        </w:numPr>
        <w:tabs>
          <w:tab w:pos="834" w:val="left" w:leader="none"/>
        </w:tabs>
        <w:spacing w:line="244" w:lineRule="auto" w:before="197" w:after="0"/>
        <w:ind w:left="833" w:right="112" w:hanging="721"/>
        <w:jc w:val="both"/>
        <w:rPr>
          <w:sz w:val="20"/>
        </w:rPr>
      </w:pPr>
      <w:r>
        <w:rPr>
          <w:w w:val="110"/>
          <w:sz w:val="20"/>
        </w:rPr>
        <w:t>Promover ante las autoridades competentes el fincamiento e imposición de las responsabilidades a que se refiere el Título Séptimo de la Constitución  Política del Estado  Libre y Soberano de México, así como presentar las denuncias o querellas penales que correspondan, en cualquier momento cuando se cuenten con  los elementos que establezcan  las</w:t>
      </w:r>
      <w:r>
        <w:rPr>
          <w:spacing w:val="10"/>
          <w:w w:val="110"/>
          <w:sz w:val="20"/>
        </w:rPr>
        <w:t> </w:t>
      </w:r>
      <w:r>
        <w:rPr>
          <w:w w:val="110"/>
          <w:sz w:val="20"/>
        </w:rPr>
        <w:t>leyes</w:t>
      </w:r>
      <w:r>
        <w:rPr>
          <w:spacing w:val="10"/>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materia,</w:t>
      </w:r>
      <w:r>
        <w:rPr>
          <w:spacing w:val="12"/>
          <w:w w:val="110"/>
          <w:sz w:val="20"/>
        </w:rPr>
        <w:t> </w:t>
      </w:r>
      <w:r>
        <w:rPr>
          <w:w w:val="110"/>
          <w:sz w:val="20"/>
        </w:rPr>
        <w:t>con</w:t>
      </w:r>
      <w:r>
        <w:rPr>
          <w:spacing w:val="11"/>
          <w:w w:val="110"/>
          <w:sz w:val="20"/>
        </w:rPr>
        <w:t> </w:t>
      </w:r>
      <w:r>
        <w:rPr>
          <w:w w:val="110"/>
          <w:sz w:val="20"/>
        </w:rPr>
        <w:t>sustento</w:t>
      </w:r>
      <w:r>
        <w:rPr>
          <w:spacing w:val="12"/>
          <w:w w:val="110"/>
          <w:sz w:val="20"/>
        </w:rPr>
        <w:t> </w:t>
      </w:r>
      <w:r>
        <w:rPr>
          <w:w w:val="110"/>
          <w:sz w:val="20"/>
        </w:rPr>
        <w:t>en</w:t>
      </w:r>
      <w:r>
        <w:rPr>
          <w:spacing w:val="12"/>
          <w:w w:val="110"/>
          <w:sz w:val="20"/>
        </w:rPr>
        <w:t> </w:t>
      </w:r>
      <w:r>
        <w:rPr>
          <w:w w:val="110"/>
          <w:sz w:val="20"/>
        </w:rPr>
        <w:t>un</w:t>
      </w:r>
      <w:r>
        <w:rPr>
          <w:spacing w:val="11"/>
          <w:w w:val="110"/>
          <w:sz w:val="20"/>
        </w:rPr>
        <w:t> </w:t>
      </w:r>
      <w:r>
        <w:rPr>
          <w:w w:val="110"/>
          <w:sz w:val="20"/>
        </w:rPr>
        <w:t>expediente</w:t>
      </w:r>
      <w:r>
        <w:rPr>
          <w:spacing w:val="10"/>
          <w:w w:val="110"/>
          <w:sz w:val="20"/>
        </w:rPr>
        <w:t> </w:t>
      </w:r>
      <w:r>
        <w:rPr>
          <w:w w:val="110"/>
          <w:sz w:val="20"/>
        </w:rPr>
        <w:t>técnico.</w:t>
      </w:r>
    </w:p>
    <w:p>
      <w:pPr>
        <w:pStyle w:val="ListParagraph"/>
        <w:numPr>
          <w:ilvl w:val="0"/>
          <w:numId w:val="3"/>
        </w:numPr>
        <w:tabs>
          <w:tab w:pos="834" w:val="left" w:leader="none"/>
        </w:tabs>
        <w:spacing w:line="244" w:lineRule="auto" w:before="184" w:after="0"/>
        <w:ind w:left="833" w:right="108" w:hanging="721"/>
        <w:jc w:val="both"/>
        <w:rPr>
          <w:sz w:val="20"/>
        </w:rPr>
      </w:pPr>
      <w:r>
        <w:rPr>
          <w:w w:val="110"/>
          <w:sz w:val="20"/>
        </w:rPr>
        <w:t>Conocer las denuncias presentadas en contra de los servidores públicos de las entidades fiscalizables o de los que hayan dejado de serlo, conforme a lo dispuesto en la Ley General de Responsabilidades Administrativas, la Ley de Responsabilidades Administrativas del  Estado de México y Municipios y previo análisis de procedencia, revisar los actos denunciados,  durante el ejercicio fiscal en curso, así como de ejercicios anteriores o en su caso remitirlas a    la autoridad</w:t>
      </w:r>
      <w:r>
        <w:rPr>
          <w:spacing w:val="23"/>
          <w:w w:val="110"/>
          <w:sz w:val="20"/>
        </w:rPr>
        <w:t> </w:t>
      </w:r>
      <w:r>
        <w:rPr>
          <w:w w:val="110"/>
          <w:sz w:val="20"/>
        </w:rPr>
        <w:t>competente.</w:t>
      </w:r>
    </w:p>
    <w:p>
      <w:pPr>
        <w:pStyle w:val="ListParagraph"/>
        <w:numPr>
          <w:ilvl w:val="0"/>
          <w:numId w:val="3"/>
        </w:numPr>
        <w:tabs>
          <w:tab w:pos="834" w:val="left" w:leader="none"/>
        </w:tabs>
        <w:spacing w:line="230" w:lineRule="auto" w:before="195" w:after="0"/>
        <w:ind w:left="833" w:right="113" w:hanging="721"/>
        <w:jc w:val="both"/>
        <w:rPr>
          <w:sz w:val="20"/>
        </w:rPr>
      </w:pPr>
      <w:r>
        <w:rPr>
          <w:w w:val="110"/>
          <w:sz w:val="20"/>
        </w:rPr>
        <w:t>Obtener derivado del ejercicio de las atribuciones previstas en esta Ley y otras disposiciones legales</w:t>
      </w:r>
      <w:r>
        <w:rPr>
          <w:spacing w:val="22"/>
          <w:w w:val="110"/>
          <w:sz w:val="20"/>
        </w:rPr>
        <w:t> </w:t>
      </w:r>
      <w:r>
        <w:rPr>
          <w:w w:val="110"/>
          <w:sz w:val="20"/>
        </w:rPr>
        <w:t>aplicables,</w:t>
      </w:r>
      <w:r>
        <w:rPr>
          <w:spacing w:val="24"/>
          <w:w w:val="110"/>
          <w:sz w:val="20"/>
        </w:rPr>
        <w:t> </w:t>
      </w:r>
      <w:r>
        <w:rPr>
          <w:w w:val="110"/>
          <w:sz w:val="20"/>
        </w:rPr>
        <w:t>copias</w:t>
      </w:r>
      <w:r>
        <w:rPr>
          <w:spacing w:val="22"/>
          <w:w w:val="110"/>
          <w:sz w:val="20"/>
        </w:rPr>
        <w:t> </w:t>
      </w:r>
      <w:r>
        <w:rPr>
          <w:w w:val="110"/>
          <w:sz w:val="20"/>
        </w:rPr>
        <w:t>de</w:t>
      </w:r>
      <w:r>
        <w:rPr>
          <w:spacing w:val="22"/>
          <w:w w:val="110"/>
          <w:sz w:val="20"/>
        </w:rPr>
        <w:t> </w:t>
      </w:r>
      <w:r>
        <w:rPr>
          <w:w w:val="110"/>
          <w:sz w:val="20"/>
        </w:rPr>
        <w:t>los</w:t>
      </w:r>
      <w:r>
        <w:rPr>
          <w:spacing w:val="22"/>
          <w:w w:val="110"/>
          <w:sz w:val="20"/>
        </w:rPr>
        <w:t> </w:t>
      </w:r>
      <w:r>
        <w:rPr>
          <w:w w:val="110"/>
          <w:sz w:val="20"/>
        </w:rPr>
        <w:t>documentos</w:t>
      </w:r>
      <w:r>
        <w:rPr>
          <w:spacing w:val="23"/>
          <w:w w:val="110"/>
          <w:sz w:val="20"/>
        </w:rPr>
        <w:t> </w:t>
      </w:r>
      <w:r>
        <w:rPr>
          <w:w w:val="110"/>
          <w:sz w:val="20"/>
        </w:rPr>
        <w:t>originales</w:t>
      </w:r>
      <w:r>
        <w:rPr>
          <w:spacing w:val="22"/>
          <w:w w:val="110"/>
          <w:sz w:val="20"/>
        </w:rPr>
        <w:t> </w:t>
      </w:r>
      <w:r>
        <w:rPr>
          <w:w w:val="110"/>
          <w:sz w:val="20"/>
        </w:rPr>
        <w:t>que</w:t>
      </w:r>
      <w:r>
        <w:rPr>
          <w:spacing w:val="22"/>
          <w:w w:val="110"/>
          <w:sz w:val="20"/>
        </w:rPr>
        <w:t> </w:t>
      </w:r>
      <w:r>
        <w:rPr>
          <w:w w:val="110"/>
          <w:sz w:val="20"/>
        </w:rPr>
        <w:t>se</w:t>
      </w:r>
      <w:r>
        <w:rPr>
          <w:spacing w:val="22"/>
          <w:w w:val="110"/>
          <w:sz w:val="20"/>
        </w:rPr>
        <w:t> </w:t>
      </w:r>
      <w:r>
        <w:rPr>
          <w:w w:val="110"/>
          <w:sz w:val="20"/>
        </w:rPr>
        <w:t>tengan</w:t>
      </w:r>
      <w:r>
        <w:rPr>
          <w:spacing w:val="23"/>
          <w:w w:val="110"/>
          <w:sz w:val="20"/>
        </w:rPr>
        <w:t> </w:t>
      </w:r>
      <w:r>
        <w:rPr>
          <w:w w:val="110"/>
          <w:sz w:val="20"/>
        </w:rPr>
        <w:t>a</w:t>
      </w:r>
      <w:r>
        <w:rPr>
          <w:spacing w:val="26"/>
          <w:w w:val="110"/>
          <w:sz w:val="20"/>
        </w:rPr>
        <w:t> </w:t>
      </w:r>
      <w:r>
        <w:rPr>
          <w:w w:val="110"/>
          <w:sz w:val="20"/>
        </w:rPr>
        <w:t>la</w:t>
      </w:r>
      <w:r>
        <w:rPr>
          <w:spacing w:val="24"/>
          <w:w w:val="110"/>
          <w:sz w:val="20"/>
        </w:rPr>
        <w:t> </w:t>
      </w:r>
      <w:r>
        <w:rPr>
          <w:w w:val="110"/>
          <w:sz w:val="20"/>
        </w:rPr>
        <w:t>vista</w:t>
      </w:r>
      <w:r>
        <w:rPr>
          <w:spacing w:val="23"/>
          <w:w w:val="110"/>
          <w:sz w:val="20"/>
        </w:rPr>
        <w:t> </w:t>
      </w:r>
      <w:r>
        <w:rPr>
          <w:w w:val="110"/>
          <w:sz w:val="20"/>
        </w:rPr>
        <w:t>y</w:t>
      </w:r>
      <w:r>
        <w:rPr>
          <w:spacing w:val="23"/>
          <w:w w:val="110"/>
          <w:sz w:val="20"/>
        </w:rPr>
        <w:t> </w:t>
      </w:r>
      <w:r>
        <w:rPr>
          <w:w w:val="110"/>
          <w:sz w:val="20"/>
        </w:rPr>
        <w:t>certificarlas</w:t>
      </w:r>
    </w:p>
    <w:p>
      <w:pPr>
        <w:spacing w:after="0" w:line="230" w:lineRule="auto"/>
        <w:jc w:val="both"/>
        <w:rPr>
          <w:sz w:val="20"/>
        </w:rPr>
        <w:sectPr>
          <w:pgSz w:w="12250" w:h="15850"/>
          <w:pgMar w:header="708" w:footer="934" w:top="1680" w:bottom="1120" w:left="1020" w:right="1020"/>
        </w:sectPr>
      </w:pPr>
    </w:p>
    <w:p>
      <w:pPr>
        <w:pStyle w:val="BodyText"/>
        <w:spacing w:before="10"/>
        <w:rPr>
          <w:sz w:val="15"/>
        </w:rPr>
      </w:pPr>
    </w:p>
    <w:p>
      <w:pPr>
        <w:pStyle w:val="BodyText"/>
        <w:spacing w:line="244" w:lineRule="auto" w:before="104"/>
        <w:ind w:left="833" w:right="252"/>
      </w:pPr>
      <w:r>
        <w:rPr>
          <w:w w:val="110"/>
        </w:rPr>
        <w:t>a través de cotejo con sus originales, así como solicitar la documentación en copias  certificadas.</w:t>
      </w:r>
    </w:p>
    <w:p>
      <w:pPr>
        <w:pStyle w:val="ListParagraph"/>
        <w:numPr>
          <w:ilvl w:val="0"/>
          <w:numId w:val="3"/>
        </w:numPr>
        <w:tabs>
          <w:tab w:pos="834" w:val="left" w:leader="none"/>
        </w:tabs>
        <w:spacing w:line="242" w:lineRule="auto" w:before="193" w:after="0"/>
        <w:ind w:left="833" w:right="112" w:hanging="721"/>
        <w:jc w:val="both"/>
        <w:rPr>
          <w:sz w:val="20"/>
        </w:rPr>
      </w:pPr>
      <w:r>
        <w:rPr>
          <w:w w:val="110"/>
          <w:sz w:val="20"/>
        </w:rPr>
        <w:t>Conocer y en su caso formular recomendaciones sobre los sistemas, procedimientos, controles y métodos de contabilidad, normas de control interno y de registros contables de los libros y documentos justificativos y comprobatorios del ingreso y gasto público de las entidades fiscalizables;</w:t>
      </w:r>
    </w:p>
    <w:p>
      <w:pPr>
        <w:pStyle w:val="ListParagraph"/>
        <w:numPr>
          <w:ilvl w:val="0"/>
          <w:numId w:val="3"/>
        </w:numPr>
        <w:tabs>
          <w:tab w:pos="834" w:val="left" w:leader="none"/>
        </w:tabs>
        <w:spacing w:line="240" w:lineRule="auto" w:before="190" w:after="0"/>
        <w:ind w:left="833" w:right="111" w:hanging="721"/>
        <w:jc w:val="both"/>
        <w:rPr>
          <w:sz w:val="20"/>
        </w:rPr>
      </w:pPr>
      <w:r>
        <w:rPr>
          <w:w w:val="110"/>
          <w:sz w:val="20"/>
        </w:rPr>
        <w:t>Asesorar y proporcionar asistencia técnica de manera permanente a las  entidades  fiscalizables, así como promover y realizar cursos y seminarios de  capacitación  y  actualización;</w:t>
      </w:r>
    </w:p>
    <w:p>
      <w:pPr>
        <w:pStyle w:val="ListParagraph"/>
        <w:numPr>
          <w:ilvl w:val="0"/>
          <w:numId w:val="3"/>
        </w:numPr>
        <w:tabs>
          <w:tab w:pos="918" w:val="left" w:leader="none"/>
        </w:tabs>
        <w:spacing w:line="240" w:lineRule="auto" w:before="193" w:after="0"/>
        <w:ind w:left="917" w:right="0" w:hanging="806"/>
        <w:jc w:val="left"/>
        <w:rPr>
          <w:sz w:val="20"/>
        </w:rPr>
      </w:pPr>
      <w:r>
        <w:rPr>
          <w:w w:val="110"/>
          <w:sz w:val="20"/>
        </w:rPr>
        <w:t>Establecer coordinación, en términos de esta Ley,</w:t>
      </w:r>
      <w:r>
        <w:rPr>
          <w:spacing w:val="21"/>
          <w:w w:val="110"/>
          <w:sz w:val="20"/>
        </w:rPr>
        <w:t> </w:t>
      </w:r>
      <w:r>
        <w:rPr>
          <w:w w:val="110"/>
          <w:sz w:val="20"/>
        </w:rPr>
        <w:t>con:</w:t>
      </w:r>
    </w:p>
    <w:p>
      <w:pPr>
        <w:pStyle w:val="ListParagraph"/>
        <w:numPr>
          <w:ilvl w:val="1"/>
          <w:numId w:val="3"/>
        </w:numPr>
        <w:tabs>
          <w:tab w:pos="1246" w:val="left" w:leader="none"/>
        </w:tabs>
        <w:spacing w:line="242" w:lineRule="auto" w:before="179" w:after="0"/>
        <w:ind w:left="1246" w:right="112" w:hanging="567"/>
        <w:jc w:val="both"/>
        <w:rPr>
          <w:sz w:val="20"/>
        </w:rPr>
      </w:pPr>
      <w:r>
        <w:rPr>
          <w:w w:val="110"/>
          <w:sz w:val="20"/>
        </w:rPr>
        <w:t>Las Secretarías de Finanzas y de la Contraloría, con las contralorías de los municipios y  sus organismos auxiliares, órganos internos de control de los Poderes Legislativo y  Judicial y de los organismos autónomos, a fin de determinar los procedimientos  necesarios</w:t>
      </w:r>
      <w:r>
        <w:rPr>
          <w:spacing w:val="9"/>
          <w:w w:val="110"/>
          <w:sz w:val="20"/>
        </w:rPr>
        <w:t> </w:t>
      </w:r>
      <w:r>
        <w:rPr>
          <w:w w:val="110"/>
          <w:sz w:val="20"/>
        </w:rPr>
        <w:t>que</w:t>
      </w:r>
      <w:r>
        <w:rPr>
          <w:spacing w:val="10"/>
          <w:w w:val="110"/>
          <w:sz w:val="20"/>
        </w:rPr>
        <w:t> </w:t>
      </w:r>
      <w:r>
        <w:rPr>
          <w:w w:val="110"/>
          <w:sz w:val="20"/>
        </w:rPr>
        <w:t>permitan</w:t>
      </w:r>
      <w:r>
        <w:rPr>
          <w:spacing w:val="12"/>
          <w:w w:val="110"/>
          <w:sz w:val="20"/>
        </w:rPr>
        <w:t> </w:t>
      </w:r>
      <w:r>
        <w:rPr>
          <w:w w:val="110"/>
          <w:sz w:val="20"/>
        </w:rPr>
        <w:t>el</w:t>
      </w:r>
      <w:r>
        <w:rPr>
          <w:spacing w:val="11"/>
          <w:w w:val="110"/>
          <w:sz w:val="20"/>
        </w:rPr>
        <w:t> </w:t>
      </w:r>
      <w:r>
        <w:rPr>
          <w:w w:val="110"/>
          <w:sz w:val="20"/>
        </w:rPr>
        <w:t>eficaz</w:t>
      </w:r>
      <w:r>
        <w:rPr>
          <w:spacing w:val="11"/>
          <w:w w:val="110"/>
          <w:sz w:val="20"/>
        </w:rPr>
        <w:t> </w:t>
      </w:r>
      <w:r>
        <w:rPr>
          <w:w w:val="110"/>
          <w:sz w:val="20"/>
        </w:rPr>
        <w:t>cumplimiento</w:t>
      </w:r>
      <w:r>
        <w:rPr>
          <w:spacing w:val="11"/>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respectivas</w:t>
      </w:r>
      <w:r>
        <w:rPr>
          <w:spacing w:val="10"/>
          <w:w w:val="110"/>
          <w:sz w:val="20"/>
        </w:rPr>
        <w:t> </w:t>
      </w:r>
      <w:r>
        <w:rPr>
          <w:w w:val="110"/>
          <w:sz w:val="20"/>
        </w:rPr>
        <w:t>atribuciones.</w:t>
      </w:r>
    </w:p>
    <w:p>
      <w:pPr>
        <w:pStyle w:val="ListParagraph"/>
        <w:numPr>
          <w:ilvl w:val="1"/>
          <w:numId w:val="3"/>
        </w:numPr>
        <w:tabs>
          <w:tab w:pos="1246" w:val="left" w:leader="none"/>
        </w:tabs>
        <w:spacing w:line="242" w:lineRule="auto" w:before="190" w:after="0"/>
        <w:ind w:left="1246" w:right="116" w:hanging="567"/>
        <w:jc w:val="both"/>
        <w:rPr>
          <w:sz w:val="20"/>
        </w:rPr>
      </w:pPr>
      <w:r>
        <w:rPr>
          <w:w w:val="110"/>
          <w:sz w:val="20"/>
        </w:rPr>
        <w:t>Los órganos de fiscalización dependientes de las legislaturas de las entidades federativas    y del Congreso de la Unión, para lograr el mejor cumplimiento de sus respectivas atribuciones, gozando de facultades para celebrar convenios de cooperación técnica o administrativa</w:t>
      </w:r>
      <w:r>
        <w:rPr>
          <w:spacing w:val="10"/>
          <w:w w:val="110"/>
          <w:sz w:val="20"/>
        </w:rPr>
        <w:t> </w:t>
      </w:r>
      <w:r>
        <w:rPr>
          <w:w w:val="110"/>
          <w:sz w:val="20"/>
        </w:rPr>
        <w:t>y</w:t>
      </w:r>
      <w:r>
        <w:rPr>
          <w:spacing w:val="12"/>
          <w:w w:val="110"/>
          <w:sz w:val="20"/>
        </w:rPr>
        <w:t> </w:t>
      </w:r>
      <w:r>
        <w:rPr>
          <w:w w:val="110"/>
          <w:sz w:val="20"/>
        </w:rPr>
        <w:t>en</w:t>
      </w:r>
      <w:r>
        <w:rPr>
          <w:spacing w:val="11"/>
          <w:w w:val="110"/>
          <w:sz w:val="20"/>
        </w:rPr>
        <w:t> </w:t>
      </w:r>
      <w:r>
        <w:rPr>
          <w:w w:val="110"/>
          <w:sz w:val="20"/>
        </w:rPr>
        <w:t>los</w:t>
      </w:r>
      <w:r>
        <w:rPr>
          <w:spacing w:val="11"/>
          <w:w w:val="110"/>
          <w:sz w:val="20"/>
        </w:rPr>
        <w:t> </w:t>
      </w:r>
      <w:r>
        <w:rPr>
          <w:w w:val="110"/>
          <w:sz w:val="20"/>
        </w:rPr>
        <w:t>aspectos</w:t>
      </w:r>
      <w:r>
        <w:rPr>
          <w:spacing w:val="13"/>
          <w:w w:val="110"/>
          <w:sz w:val="20"/>
        </w:rPr>
        <w:t> </w:t>
      </w:r>
      <w:r>
        <w:rPr>
          <w:w w:val="110"/>
          <w:sz w:val="20"/>
        </w:rPr>
        <w:t>relacionados</w:t>
      </w:r>
      <w:r>
        <w:rPr>
          <w:spacing w:val="10"/>
          <w:w w:val="110"/>
          <w:sz w:val="20"/>
        </w:rPr>
        <w:t> </w:t>
      </w:r>
      <w:r>
        <w:rPr>
          <w:w w:val="110"/>
          <w:sz w:val="20"/>
        </w:rPr>
        <w:t>con</w:t>
      </w:r>
      <w:r>
        <w:rPr>
          <w:spacing w:val="12"/>
          <w:w w:val="110"/>
          <w:sz w:val="20"/>
        </w:rPr>
        <w:t> </w:t>
      </w:r>
      <w:r>
        <w:rPr>
          <w:w w:val="110"/>
          <w:sz w:val="20"/>
        </w:rPr>
        <w:t>la</w:t>
      </w:r>
      <w:r>
        <w:rPr>
          <w:spacing w:val="13"/>
          <w:w w:val="110"/>
          <w:sz w:val="20"/>
        </w:rPr>
        <w:t> </w:t>
      </w:r>
      <w:r>
        <w:rPr>
          <w:w w:val="110"/>
          <w:sz w:val="20"/>
        </w:rPr>
        <w:t>capacitación</w:t>
      </w:r>
      <w:r>
        <w:rPr>
          <w:spacing w:val="11"/>
          <w:w w:val="110"/>
          <w:sz w:val="20"/>
        </w:rPr>
        <w:t> </w:t>
      </w:r>
      <w:r>
        <w:rPr>
          <w:w w:val="110"/>
          <w:sz w:val="20"/>
        </w:rPr>
        <w:t>de</w:t>
      </w:r>
      <w:r>
        <w:rPr>
          <w:spacing w:val="11"/>
          <w:w w:val="110"/>
          <w:sz w:val="20"/>
        </w:rPr>
        <w:t> </w:t>
      </w:r>
      <w:r>
        <w:rPr>
          <w:w w:val="110"/>
          <w:sz w:val="20"/>
        </w:rPr>
        <w:t>su</w:t>
      </w:r>
      <w:r>
        <w:rPr>
          <w:spacing w:val="9"/>
          <w:w w:val="110"/>
          <w:sz w:val="20"/>
        </w:rPr>
        <w:t> </w:t>
      </w:r>
      <w:r>
        <w:rPr>
          <w:w w:val="110"/>
          <w:sz w:val="20"/>
        </w:rPr>
        <w:t>personal;</w:t>
      </w:r>
      <w:r>
        <w:rPr>
          <w:spacing w:val="12"/>
          <w:w w:val="110"/>
          <w:sz w:val="20"/>
        </w:rPr>
        <w:t> </w:t>
      </w:r>
      <w:r>
        <w:rPr>
          <w:w w:val="110"/>
          <w:sz w:val="20"/>
        </w:rPr>
        <w:t>y</w:t>
      </w:r>
    </w:p>
    <w:p>
      <w:pPr>
        <w:pStyle w:val="ListParagraph"/>
        <w:numPr>
          <w:ilvl w:val="1"/>
          <w:numId w:val="3"/>
        </w:numPr>
        <w:tabs>
          <w:tab w:pos="1194" w:val="left" w:leader="none"/>
        </w:tabs>
        <w:spacing w:line="244" w:lineRule="auto" w:before="193" w:after="0"/>
        <w:ind w:left="1193" w:right="115" w:hanging="514"/>
        <w:jc w:val="both"/>
        <w:rPr>
          <w:sz w:val="20"/>
        </w:rPr>
      </w:pPr>
      <w:r>
        <w:rPr>
          <w:w w:val="110"/>
          <w:sz w:val="20"/>
        </w:rPr>
        <w:t>Las demás dependencias y organismos públicos y privados que en  la aplicación  de  las leyes deban coordinarse con el Organo Superior, así como aquellas personas físicas y jurídicas colectivas vinculadas a las entidades fiscalizables por virtud de cualquier acto jurídico.</w:t>
      </w:r>
    </w:p>
    <w:p>
      <w:pPr>
        <w:pStyle w:val="ListParagraph"/>
        <w:numPr>
          <w:ilvl w:val="0"/>
          <w:numId w:val="3"/>
        </w:numPr>
        <w:tabs>
          <w:tab w:pos="932" w:val="left" w:leader="none"/>
        </w:tabs>
        <w:spacing w:line="244" w:lineRule="auto" w:before="190" w:after="0"/>
        <w:ind w:left="833" w:right="113" w:hanging="721"/>
        <w:jc w:val="both"/>
        <w:rPr>
          <w:sz w:val="20"/>
        </w:rPr>
      </w:pPr>
      <w:r>
        <w:rPr>
          <w:w w:val="110"/>
          <w:sz w:val="20"/>
        </w:rPr>
        <w:t>Suscribir acuerdos y convenios de coordinación y de cooperación técnica, administrativa o de capacitación, con los órganos de fiscalización equivalentes, dependientes de las legislaturas de las entidades federativas y del Congreso de la Unión, así como con las demás dependencias y organismos públicos y privados, así como con aquellas personas físicas y jurídicas colectivas vinculadas</w:t>
      </w:r>
      <w:r>
        <w:rPr>
          <w:spacing w:val="9"/>
          <w:w w:val="110"/>
          <w:sz w:val="20"/>
        </w:rPr>
        <w:t> </w:t>
      </w:r>
      <w:r>
        <w:rPr>
          <w:w w:val="110"/>
          <w:sz w:val="20"/>
        </w:rPr>
        <w:t>con</w:t>
      </w:r>
      <w:r>
        <w:rPr>
          <w:spacing w:val="10"/>
          <w:w w:val="110"/>
          <w:sz w:val="20"/>
        </w:rPr>
        <w:t> </w:t>
      </w:r>
      <w:r>
        <w:rPr>
          <w:w w:val="110"/>
          <w:sz w:val="20"/>
        </w:rPr>
        <w:t>las</w:t>
      </w:r>
      <w:r>
        <w:rPr>
          <w:spacing w:val="11"/>
          <w:w w:val="110"/>
          <w:sz w:val="20"/>
        </w:rPr>
        <w:t> </w:t>
      </w:r>
      <w:r>
        <w:rPr>
          <w:w w:val="110"/>
          <w:sz w:val="20"/>
        </w:rPr>
        <w:t>entidades</w:t>
      </w:r>
      <w:r>
        <w:rPr>
          <w:spacing w:val="9"/>
          <w:w w:val="110"/>
          <w:sz w:val="20"/>
        </w:rPr>
        <w:t> </w:t>
      </w:r>
      <w:r>
        <w:rPr>
          <w:w w:val="110"/>
          <w:sz w:val="20"/>
        </w:rPr>
        <w:t>fiscalizables,</w:t>
      </w:r>
      <w:r>
        <w:rPr>
          <w:spacing w:val="10"/>
          <w:w w:val="110"/>
          <w:sz w:val="20"/>
        </w:rPr>
        <w:t> </w:t>
      </w:r>
      <w:r>
        <w:rPr>
          <w:w w:val="110"/>
          <w:sz w:val="20"/>
        </w:rPr>
        <w:t>informando</w:t>
      </w:r>
      <w:r>
        <w:rPr>
          <w:spacing w:val="12"/>
          <w:w w:val="110"/>
          <w:sz w:val="20"/>
        </w:rPr>
        <w:t> </w:t>
      </w:r>
      <w:r>
        <w:rPr>
          <w:w w:val="110"/>
          <w:sz w:val="20"/>
        </w:rPr>
        <w:t>de</w:t>
      </w:r>
      <w:r>
        <w:rPr>
          <w:spacing w:val="9"/>
          <w:w w:val="110"/>
          <w:sz w:val="20"/>
        </w:rPr>
        <w:t> </w:t>
      </w:r>
      <w:r>
        <w:rPr>
          <w:w w:val="110"/>
          <w:sz w:val="20"/>
        </w:rPr>
        <w:t>ello</w:t>
      </w:r>
      <w:r>
        <w:rPr>
          <w:spacing w:val="11"/>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Comisión;</w:t>
      </w:r>
    </w:p>
    <w:p>
      <w:pPr>
        <w:pStyle w:val="BodyText"/>
        <w:spacing w:before="10"/>
        <w:rPr>
          <w:sz w:val="17"/>
        </w:rPr>
      </w:pPr>
    </w:p>
    <w:p>
      <w:pPr>
        <w:pStyle w:val="ListParagraph"/>
        <w:numPr>
          <w:ilvl w:val="0"/>
          <w:numId w:val="3"/>
        </w:numPr>
        <w:tabs>
          <w:tab w:pos="834" w:val="left" w:leader="none"/>
        </w:tabs>
        <w:spacing w:line="230" w:lineRule="auto" w:before="0" w:after="0"/>
        <w:ind w:left="833" w:right="115" w:hanging="721"/>
        <w:jc w:val="both"/>
        <w:rPr>
          <w:sz w:val="20"/>
        </w:rPr>
      </w:pPr>
      <w:r>
        <w:rPr>
          <w:w w:val="110"/>
          <w:sz w:val="20"/>
        </w:rPr>
        <w:t>Implementar los sistemas de información necesarios para el cumplimiento de  sus  atribuciones.</w:t>
      </w:r>
    </w:p>
    <w:p>
      <w:pPr>
        <w:pStyle w:val="BodyText"/>
        <w:spacing w:before="9"/>
        <w:rPr>
          <w:sz w:val="17"/>
        </w:rPr>
      </w:pPr>
    </w:p>
    <w:p>
      <w:pPr>
        <w:pStyle w:val="ListParagraph"/>
        <w:numPr>
          <w:ilvl w:val="0"/>
          <w:numId w:val="3"/>
        </w:numPr>
        <w:tabs>
          <w:tab w:pos="834" w:val="left" w:leader="none"/>
        </w:tabs>
        <w:spacing w:line="240" w:lineRule="auto" w:before="1" w:after="0"/>
        <w:ind w:left="833" w:right="113" w:hanging="721"/>
        <w:jc w:val="both"/>
        <w:rPr>
          <w:sz w:val="20"/>
        </w:rPr>
      </w:pPr>
      <w:r>
        <w:rPr>
          <w:w w:val="110"/>
          <w:sz w:val="20"/>
        </w:rPr>
        <w:t>Vigilar que las Remuneraciones de los servidores públicos del Estado y Municipios, se ajusten  a lo establecido en los catálogos generales de puestos y tabuladores de remuneraciones aprobados</w:t>
      </w:r>
      <w:r>
        <w:rPr>
          <w:spacing w:val="6"/>
          <w:w w:val="110"/>
          <w:sz w:val="20"/>
        </w:rPr>
        <w:t> </w:t>
      </w:r>
      <w:r>
        <w:rPr>
          <w:w w:val="110"/>
          <w:sz w:val="20"/>
        </w:rPr>
        <w:t>por</w:t>
      </w:r>
      <w:r>
        <w:rPr>
          <w:spacing w:val="9"/>
          <w:w w:val="110"/>
          <w:sz w:val="20"/>
        </w:rPr>
        <w:t> </w:t>
      </w:r>
      <w:r>
        <w:rPr>
          <w:w w:val="110"/>
          <w:sz w:val="20"/>
        </w:rPr>
        <w:t>la</w:t>
      </w:r>
      <w:r>
        <w:rPr>
          <w:spacing w:val="9"/>
          <w:w w:val="110"/>
          <w:sz w:val="20"/>
        </w:rPr>
        <w:t> </w:t>
      </w:r>
      <w:r>
        <w:rPr>
          <w:w w:val="110"/>
          <w:sz w:val="20"/>
        </w:rPr>
        <w:t>Legislatura</w:t>
      </w:r>
      <w:r>
        <w:rPr>
          <w:spacing w:val="10"/>
          <w:w w:val="110"/>
          <w:sz w:val="20"/>
        </w:rPr>
        <w:t> </w:t>
      </w:r>
      <w:r>
        <w:rPr>
          <w:w w:val="110"/>
          <w:sz w:val="20"/>
        </w:rPr>
        <w:t>del</w:t>
      </w:r>
      <w:r>
        <w:rPr>
          <w:spacing w:val="10"/>
          <w:w w:val="110"/>
          <w:sz w:val="20"/>
        </w:rPr>
        <w:t> </w:t>
      </w:r>
      <w:r>
        <w:rPr>
          <w:w w:val="110"/>
          <w:sz w:val="20"/>
        </w:rPr>
        <w:t>Estado</w:t>
      </w:r>
      <w:r>
        <w:rPr>
          <w:spacing w:val="10"/>
          <w:w w:val="110"/>
          <w:sz w:val="20"/>
        </w:rPr>
        <w:t> </w:t>
      </w:r>
      <w:r>
        <w:rPr>
          <w:w w:val="110"/>
          <w:sz w:val="20"/>
        </w:rPr>
        <w:t>o</w:t>
      </w:r>
      <w:r>
        <w:rPr>
          <w:spacing w:val="9"/>
          <w:w w:val="110"/>
          <w:sz w:val="20"/>
        </w:rPr>
        <w:t> </w:t>
      </w:r>
      <w:r>
        <w:rPr>
          <w:w w:val="110"/>
          <w:sz w:val="20"/>
        </w:rPr>
        <w:t>por</w:t>
      </w:r>
      <w:r>
        <w:rPr>
          <w:spacing w:val="10"/>
          <w:w w:val="110"/>
          <w:sz w:val="20"/>
        </w:rPr>
        <w:t> </w:t>
      </w:r>
      <w:r>
        <w:rPr>
          <w:w w:val="110"/>
          <w:sz w:val="20"/>
        </w:rPr>
        <w:t>los</w:t>
      </w:r>
      <w:r>
        <w:rPr>
          <w:spacing w:val="7"/>
          <w:w w:val="110"/>
          <w:sz w:val="20"/>
        </w:rPr>
        <w:t> </w:t>
      </w:r>
      <w:r>
        <w:rPr>
          <w:w w:val="110"/>
          <w:sz w:val="20"/>
        </w:rPr>
        <w:t>ayuntamientos</w:t>
      </w:r>
      <w:r>
        <w:rPr>
          <w:spacing w:val="9"/>
          <w:w w:val="110"/>
          <w:sz w:val="20"/>
        </w:rPr>
        <w:t> </w:t>
      </w:r>
      <w:r>
        <w:rPr>
          <w:w w:val="110"/>
          <w:sz w:val="20"/>
        </w:rPr>
        <w:t>respectivos;</w:t>
      </w:r>
    </w:p>
    <w:p>
      <w:pPr>
        <w:pStyle w:val="BodyText"/>
        <w:spacing w:before="6"/>
        <w:rPr>
          <w:sz w:val="18"/>
        </w:rPr>
      </w:pPr>
    </w:p>
    <w:p>
      <w:pPr>
        <w:pStyle w:val="ListParagraph"/>
        <w:numPr>
          <w:ilvl w:val="0"/>
          <w:numId w:val="3"/>
        </w:numPr>
        <w:tabs>
          <w:tab w:pos="834" w:val="left" w:leader="none"/>
        </w:tabs>
        <w:spacing w:line="230" w:lineRule="auto" w:before="1" w:after="0"/>
        <w:ind w:left="833" w:right="114" w:hanging="721"/>
        <w:jc w:val="both"/>
        <w:rPr>
          <w:sz w:val="20"/>
        </w:rPr>
      </w:pPr>
      <w:r>
        <w:rPr>
          <w:w w:val="110"/>
          <w:sz w:val="20"/>
        </w:rPr>
        <w:t>Proporcionar a solicitud de los Ayuntamientos, asesoría técnica, información y orientación en materia</w:t>
      </w:r>
      <w:r>
        <w:rPr>
          <w:spacing w:val="10"/>
          <w:w w:val="110"/>
          <w:sz w:val="20"/>
        </w:rPr>
        <w:t> </w:t>
      </w:r>
      <w:r>
        <w:rPr>
          <w:w w:val="110"/>
          <w:sz w:val="20"/>
        </w:rPr>
        <w:t>de</w:t>
      </w:r>
      <w:r>
        <w:rPr>
          <w:spacing w:val="9"/>
          <w:w w:val="110"/>
          <w:sz w:val="20"/>
        </w:rPr>
        <w:t> </w:t>
      </w:r>
      <w:r>
        <w:rPr>
          <w:w w:val="110"/>
          <w:sz w:val="20"/>
        </w:rPr>
        <w:t>catálogos</w:t>
      </w:r>
      <w:r>
        <w:rPr>
          <w:spacing w:val="10"/>
          <w:w w:val="110"/>
          <w:sz w:val="20"/>
        </w:rPr>
        <w:t> </w:t>
      </w:r>
      <w:r>
        <w:rPr>
          <w:w w:val="110"/>
          <w:sz w:val="20"/>
        </w:rPr>
        <w:t>generales</w:t>
      </w:r>
      <w:r>
        <w:rPr>
          <w:spacing w:val="9"/>
          <w:w w:val="110"/>
          <w:sz w:val="20"/>
        </w:rPr>
        <w:t> </w:t>
      </w:r>
      <w:r>
        <w:rPr>
          <w:w w:val="110"/>
          <w:sz w:val="20"/>
        </w:rPr>
        <w:t>de</w:t>
      </w:r>
      <w:r>
        <w:rPr>
          <w:spacing w:val="10"/>
          <w:w w:val="110"/>
          <w:sz w:val="20"/>
        </w:rPr>
        <w:t> </w:t>
      </w:r>
      <w:r>
        <w:rPr>
          <w:w w:val="110"/>
          <w:sz w:val="20"/>
        </w:rPr>
        <w:t>puestos</w:t>
      </w:r>
      <w:r>
        <w:rPr>
          <w:spacing w:val="9"/>
          <w:w w:val="110"/>
          <w:sz w:val="20"/>
        </w:rPr>
        <w:t> </w:t>
      </w:r>
      <w:r>
        <w:rPr>
          <w:w w:val="110"/>
          <w:sz w:val="20"/>
        </w:rPr>
        <w:t>y</w:t>
      </w:r>
      <w:r>
        <w:rPr>
          <w:spacing w:val="11"/>
          <w:w w:val="110"/>
          <w:sz w:val="20"/>
        </w:rPr>
        <w:t> </w:t>
      </w:r>
      <w:r>
        <w:rPr>
          <w:w w:val="110"/>
          <w:sz w:val="20"/>
        </w:rPr>
        <w:t>de</w:t>
      </w:r>
      <w:r>
        <w:rPr>
          <w:spacing w:val="9"/>
          <w:w w:val="110"/>
          <w:sz w:val="20"/>
        </w:rPr>
        <w:t> </w:t>
      </w:r>
      <w:r>
        <w:rPr>
          <w:w w:val="110"/>
          <w:sz w:val="20"/>
        </w:rPr>
        <w:t>tabuladores</w:t>
      </w:r>
      <w:r>
        <w:rPr>
          <w:spacing w:val="10"/>
          <w:w w:val="110"/>
          <w:sz w:val="20"/>
        </w:rPr>
        <w:t> </w:t>
      </w:r>
      <w:r>
        <w:rPr>
          <w:w w:val="110"/>
          <w:sz w:val="20"/>
        </w:rPr>
        <w:t>de</w:t>
      </w:r>
      <w:r>
        <w:rPr>
          <w:spacing w:val="9"/>
          <w:w w:val="110"/>
          <w:sz w:val="20"/>
        </w:rPr>
        <w:t> </w:t>
      </w:r>
      <w:r>
        <w:rPr>
          <w:w w:val="110"/>
          <w:sz w:val="20"/>
        </w:rPr>
        <w:t>remuneraciones;</w:t>
      </w:r>
    </w:p>
    <w:p>
      <w:pPr>
        <w:pStyle w:val="BodyText"/>
        <w:rPr>
          <w:sz w:val="18"/>
        </w:rPr>
      </w:pPr>
    </w:p>
    <w:p>
      <w:pPr>
        <w:pStyle w:val="ListParagraph"/>
        <w:numPr>
          <w:ilvl w:val="0"/>
          <w:numId w:val="3"/>
        </w:numPr>
        <w:tabs>
          <w:tab w:pos="865" w:val="left" w:leader="none"/>
        </w:tabs>
        <w:spacing w:line="242" w:lineRule="auto" w:before="0" w:after="0"/>
        <w:ind w:left="833" w:right="113" w:hanging="721"/>
        <w:jc w:val="both"/>
        <w:rPr>
          <w:sz w:val="20"/>
        </w:rPr>
      </w:pPr>
      <w:r>
        <w:rPr>
          <w:w w:val="110"/>
          <w:sz w:val="20"/>
        </w:rPr>
        <w:t>Proporcionar a la Comisión de Planeación y Gasto Público de la Legislatura, para el cumplimiento de sus atribuciones, la información, asesoría técnica, orientación  y  demás  apoyo que le solicite en materia de catálogos generales </w:t>
      </w:r>
      <w:r>
        <w:rPr>
          <w:spacing w:val="2"/>
          <w:w w:val="110"/>
          <w:sz w:val="20"/>
        </w:rPr>
        <w:t>de </w:t>
      </w:r>
      <w:r>
        <w:rPr>
          <w:w w:val="110"/>
          <w:sz w:val="20"/>
        </w:rPr>
        <w:t>puestos y tabuladores de remuneraciones de los servidores públicos estatales y</w:t>
      </w:r>
      <w:r>
        <w:rPr>
          <w:spacing w:val="19"/>
          <w:w w:val="110"/>
          <w:sz w:val="20"/>
        </w:rPr>
        <w:t> </w:t>
      </w:r>
      <w:r>
        <w:rPr>
          <w:w w:val="110"/>
          <w:sz w:val="20"/>
        </w:rPr>
        <w:t>municipales;</w:t>
      </w:r>
    </w:p>
    <w:p>
      <w:pPr>
        <w:pStyle w:val="BodyText"/>
        <w:spacing w:before="4"/>
        <w:rPr>
          <w:sz w:val="17"/>
        </w:rPr>
      </w:pPr>
    </w:p>
    <w:p>
      <w:pPr>
        <w:pStyle w:val="ListParagraph"/>
        <w:numPr>
          <w:ilvl w:val="0"/>
          <w:numId w:val="3"/>
        </w:numPr>
        <w:tabs>
          <w:tab w:pos="966" w:val="left" w:leader="none"/>
        </w:tabs>
        <w:spacing w:line="240" w:lineRule="auto" w:before="1" w:after="0"/>
        <w:ind w:left="965" w:right="112" w:hanging="853"/>
        <w:jc w:val="both"/>
        <w:rPr>
          <w:sz w:val="20"/>
        </w:rPr>
      </w:pPr>
      <w:r>
        <w:rPr>
          <w:w w:val="110"/>
          <w:sz w:val="20"/>
        </w:rPr>
        <w:t>Verificar el cumplimiento de las disposiciones en materia de disciplina financiera, equilibrio presupuestario y responsabilidad hacendaria por parte de los entes públicos en términos de  la legislación en la</w:t>
      </w:r>
      <w:r>
        <w:rPr>
          <w:spacing w:val="44"/>
          <w:w w:val="110"/>
          <w:sz w:val="20"/>
        </w:rPr>
        <w:t> </w:t>
      </w:r>
      <w:r>
        <w:rPr>
          <w:w w:val="110"/>
          <w:sz w:val="20"/>
        </w:rPr>
        <w:t>materia.</w:t>
      </w:r>
    </w:p>
    <w:p>
      <w:pPr>
        <w:spacing w:after="0" w:line="240" w:lineRule="auto"/>
        <w:jc w:val="both"/>
        <w:rPr>
          <w:sz w:val="20"/>
        </w:rPr>
        <w:sectPr>
          <w:pgSz w:w="12250" w:h="15850"/>
          <w:pgMar w:header="708" w:footer="934" w:top="1680" w:bottom="1120" w:left="1020" w:right="1020"/>
        </w:sectPr>
      </w:pPr>
    </w:p>
    <w:p>
      <w:pPr>
        <w:pStyle w:val="BodyText"/>
      </w:pPr>
    </w:p>
    <w:p>
      <w:pPr>
        <w:pStyle w:val="BodyText"/>
        <w:spacing w:before="9"/>
        <w:rPr>
          <w:sz w:val="16"/>
        </w:rPr>
      </w:pPr>
    </w:p>
    <w:p>
      <w:pPr>
        <w:pStyle w:val="ListParagraph"/>
        <w:numPr>
          <w:ilvl w:val="0"/>
          <w:numId w:val="3"/>
        </w:numPr>
        <w:tabs>
          <w:tab w:pos="930" w:val="left" w:leader="none"/>
        </w:tabs>
        <w:spacing w:line="242" w:lineRule="auto" w:before="57" w:after="0"/>
        <w:ind w:left="965" w:right="112" w:hanging="853"/>
        <w:jc w:val="both"/>
        <w:rPr>
          <w:sz w:val="20"/>
        </w:rPr>
      </w:pPr>
      <w:r>
        <w:rPr>
          <w:w w:val="110"/>
          <w:sz w:val="20"/>
        </w:rPr>
        <w:t>Revisar la veracidad de la información enviada por la Secretaría de Finanzas o su equivalente para cada ente público, a la Secretaría de Hacienda y Crédito Público para la evaluación del Sistema de Alertas referido en la Ley de Disciplina Financiera de las Entidades Federativas y los</w:t>
      </w:r>
      <w:r>
        <w:rPr>
          <w:spacing w:val="10"/>
          <w:w w:val="110"/>
          <w:sz w:val="20"/>
        </w:rPr>
        <w:t> </w:t>
      </w:r>
      <w:r>
        <w:rPr>
          <w:w w:val="110"/>
          <w:sz w:val="20"/>
        </w:rPr>
        <w:t>Municipios.</w:t>
      </w:r>
    </w:p>
    <w:p>
      <w:pPr>
        <w:pStyle w:val="BodyText"/>
        <w:spacing w:before="4"/>
        <w:rPr>
          <w:sz w:val="17"/>
        </w:rPr>
      </w:pPr>
    </w:p>
    <w:p>
      <w:pPr>
        <w:pStyle w:val="ListParagraph"/>
        <w:numPr>
          <w:ilvl w:val="0"/>
          <w:numId w:val="3"/>
        </w:numPr>
        <w:tabs>
          <w:tab w:pos="966" w:val="left" w:leader="none"/>
        </w:tabs>
        <w:spacing w:line="242" w:lineRule="auto" w:before="1" w:after="0"/>
        <w:ind w:left="965" w:right="110" w:hanging="853"/>
        <w:jc w:val="both"/>
        <w:rPr>
          <w:sz w:val="20"/>
        </w:rPr>
      </w:pPr>
      <w:r>
        <w:rPr>
          <w:w w:val="110"/>
          <w:sz w:val="20"/>
        </w:rPr>
        <w:t>Verificar que la publicación de la información financiera de cada ente público se realice de conformidad con los principios establecidos en la Ley General </w:t>
      </w:r>
      <w:r>
        <w:rPr>
          <w:spacing w:val="2"/>
          <w:w w:val="110"/>
          <w:sz w:val="20"/>
        </w:rPr>
        <w:t>de </w:t>
      </w:r>
      <w:r>
        <w:rPr>
          <w:w w:val="110"/>
          <w:sz w:val="20"/>
        </w:rPr>
        <w:t>Contabilidad Gubernamental y por las normas y criterios contables expedidos por el Consejo Nacional de Armonización</w:t>
      </w:r>
      <w:r>
        <w:rPr>
          <w:spacing w:val="10"/>
          <w:w w:val="110"/>
          <w:sz w:val="20"/>
        </w:rPr>
        <w:t> </w:t>
      </w:r>
      <w:r>
        <w:rPr>
          <w:w w:val="110"/>
          <w:sz w:val="20"/>
        </w:rPr>
        <w:t>Contable.</w:t>
      </w:r>
    </w:p>
    <w:p>
      <w:pPr>
        <w:pStyle w:val="BodyText"/>
        <w:spacing w:before="11"/>
        <w:rPr>
          <w:sz w:val="17"/>
        </w:rPr>
      </w:pPr>
    </w:p>
    <w:p>
      <w:pPr>
        <w:pStyle w:val="ListParagraph"/>
        <w:numPr>
          <w:ilvl w:val="0"/>
          <w:numId w:val="3"/>
        </w:numPr>
        <w:tabs>
          <w:tab w:pos="930" w:val="left" w:leader="none"/>
        </w:tabs>
        <w:spacing w:line="232" w:lineRule="auto" w:before="0" w:after="0"/>
        <w:ind w:left="965" w:right="111" w:hanging="853"/>
        <w:jc w:val="both"/>
        <w:rPr>
          <w:sz w:val="20"/>
        </w:rPr>
      </w:pPr>
      <w:r>
        <w:rPr>
          <w:w w:val="110"/>
          <w:sz w:val="20"/>
        </w:rPr>
        <w:t>Ejercer las demás que expresamente señale la Constitución Política del Estado, la presente Ley, el Reglamento y las disposiciones</w:t>
      </w:r>
      <w:r>
        <w:rPr>
          <w:spacing w:val="11"/>
          <w:w w:val="110"/>
          <w:sz w:val="20"/>
        </w:rPr>
        <w:t> </w:t>
      </w:r>
      <w:r>
        <w:rPr>
          <w:w w:val="110"/>
          <w:sz w:val="20"/>
        </w:rPr>
        <w:t>aplicables.</w:t>
      </w:r>
    </w:p>
    <w:p>
      <w:pPr>
        <w:pStyle w:val="BodyText"/>
        <w:spacing w:before="7"/>
        <w:rPr>
          <w:sz w:val="17"/>
        </w:rPr>
      </w:pPr>
    </w:p>
    <w:p>
      <w:pPr>
        <w:pStyle w:val="BodyText"/>
        <w:spacing w:line="244" w:lineRule="auto"/>
        <w:ind w:left="112" w:right="113"/>
        <w:jc w:val="both"/>
      </w:pPr>
      <w:r>
        <w:rPr>
          <w:rFonts w:ascii="TeX Gyre Bonum" w:hAnsi="TeX Gyre Bonum"/>
          <w:b/>
          <w:w w:val="110"/>
        </w:rPr>
        <w:t>Artículo 9.- </w:t>
      </w:r>
      <w:r>
        <w:rPr>
          <w:w w:val="110"/>
        </w:rPr>
        <w:t>Los servidores públicos del Órgano Superior deberán observar las disposiciones en materia de transparencia y protección de datos personales, así como guardar reserva de sus actuaciones, documentos y observaciones, hasta que se rindan los informes de resultados. Igual obligación deberán cumplir los profesionistas independientes y auditores externos que contrate el Órgano Superior, con excepción de los requerimientos hechos por autoridades competentes.</w:t>
      </w:r>
    </w:p>
    <w:p>
      <w:pPr>
        <w:pStyle w:val="BodyText"/>
        <w:rPr>
          <w:sz w:val="21"/>
        </w:rPr>
      </w:pPr>
    </w:p>
    <w:p>
      <w:pPr>
        <w:pStyle w:val="BodyText"/>
        <w:spacing w:line="249" w:lineRule="auto"/>
        <w:ind w:left="112" w:right="118"/>
        <w:jc w:val="both"/>
      </w:pPr>
      <w:r>
        <w:rPr>
          <w:w w:val="110"/>
        </w:rPr>
        <w:t>Los servidores públicos, los profesionistas independientes y auditores externos, cuando incumplan la obligación de reserva, serán sancionados en términos de la legislación aplicable.</w:t>
      </w:r>
    </w:p>
    <w:p>
      <w:pPr>
        <w:pStyle w:val="BodyText"/>
        <w:spacing w:before="1"/>
        <w:rPr>
          <w:sz w:val="21"/>
        </w:rPr>
      </w:pPr>
    </w:p>
    <w:p>
      <w:pPr>
        <w:pStyle w:val="BodyText"/>
        <w:spacing w:line="247" w:lineRule="auto" w:before="1"/>
        <w:ind w:left="112" w:right="115"/>
        <w:jc w:val="both"/>
      </w:pPr>
      <w:r>
        <w:rPr>
          <w:w w:val="110"/>
        </w:rPr>
        <w:t>Los servidores públicos cuando incumplan con la obligación de reserva, serán sancionados con la destitución del cargo, independientemente de las responsabilidades administrativas o penales que resulten en términos de las disposiciones aplicables. Los profesionistas independientes y auditores externos, serán responsables de los daños y/o perjuicios que se ocasionen, sin perjuicio de las responsabilidades penales en que incurran.</w:t>
      </w:r>
    </w:p>
    <w:p>
      <w:pPr>
        <w:pStyle w:val="BodyText"/>
        <w:rPr>
          <w:sz w:val="22"/>
        </w:rPr>
      </w:pPr>
    </w:p>
    <w:p>
      <w:pPr>
        <w:pStyle w:val="BodyText"/>
        <w:spacing w:before="4"/>
        <w:rPr>
          <w:sz w:val="19"/>
        </w:rPr>
      </w:pPr>
    </w:p>
    <w:p>
      <w:pPr>
        <w:pStyle w:val="Heading1"/>
        <w:spacing w:line="194" w:lineRule="auto" w:before="1"/>
        <w:ind w:left="3771" w:right="3777" w:firstLine="2"/>
      </w:pPr>
      <w:r>
        <w:rPr/>
        <w:t>CAPITULO SEGUNDO DEL AUDITOR</w:t>
      </w:r>
      <w:r>
        <w:rPr>
          <w:spacing w:val="-12"/>
        </w:rPr>
        <w:t> </w:t>
      </w:r>
      <w:r>
        <w:rPr/>
        <w:t>SUPERIOR</w:t>
      </w:r>
    </w:p>
    <w:p>
      <w:pPr>
        <w:pStyle w:val="BodyText"/>
        <w:spacing w:before="186"/>
        <w:ind w:left="112" w:right="109"/>
        <w:jc w:val="both"/>
      </w:pPr>
      <w:r>
        <w:rPr>
          <w:rFonts w:ascii="TeX Gyre Bonum" w:hAnsi="TeX Gyre Bonum"/>
          <w:b/>
          <w:w w:val="110"/>
        </w:rPr>
        <w:t>Artículo 10.- </w:t>
      </w:r>
      <w:r>
        <w:rPr>
          <w:w w:val="110"/>
        </w:rPr>
        <w:t>El Órgano Superior estará a cargo de un Auditor Superior, que será designado y removido por las dos terceras partes de los miembros presentes de la Legislatura, a propuesta de la Junta de Coordinación Política.</w:t>
      </w:r>
    </w:p>
    <w:p>
      <w:pPr>
        <w:spacing w:before="195"/>
        <w:ind w:left="112" w:right="0" w:firstLine="0"/>
        <w:jc w:val="both"/>
        <w:rPr>
          <w:sz w:val="20"/>
        </w:rPr>
      </w:pPr>
      <w:r>
        <w:rPr>
          <w:rFonts w:ascii="TeX Gyre Bonum" w:hAnsi="TeX Gyre Bonum"/>
          <w:b/>
          <w:w w:val="105"/>
          <w:sz w:val="20"/>
        </w:rPr>
        <w:t>Artículo 11.- </w:t>
      </w:r>
      <w:r>
        <w:rPr>
          <w:w w:val="105"/>
          <w:sz w:val="20"/>
        </w:rPr>
        <w:t>Para ser Auditor Superior se requiere:</w:t>
      </w:r>
    </w:p>
    <w:p>
      <w:pPr>
        <w:pStyle w:val="ListParagraph"/>
        <w:numPr>
          <w:ilvl w:val="0"/>
          <w:numId w:val="4"/>
        </w:numPr>
        <w:tabs>
          <w:tab w:pos="834" w:val="left" w:leader="none"/>
        </w:tabs>
        <w:spacing w:line="240" w:lineRule="auto" w:before="176" w:after="0"/>
        <w:ind w:left="833" w:right="113" w:hanging="721"/>
        <w:jc w:val="both"/>
        <w:rPr>
          <w:sz w:val="20"/>
        </w:rPr>
      </w:pPr>
      <w:r>
        <w:rPr>
          <w:w w:val="110"/>
          <w:sz w:val="20"/>
        </w:rPr>
        <w:t>Ser ciudadano mexicano, en pleno ejercicio de sus derechos civiles y políticos, con una residencia efectiva en el  Estado de México de por lo menos tres años anteriores a la fecha de   la</w:t>
      </w:r>
      <w:r>
        <w:rPr>
          <w:spacing w:val="11"/>
          <w:w w:val="110"/>
          <w:sz w:val="20"/>
        </w:rPr>
        <w:t> </w:t>
      </w:r>
      <w:r>
        <w:rPr>
          <w:w w:val="110"/>
          <w:sz w:val="20"/>
        </w:rPr>
        <w:t>designación;</w:t>
      </w:r>
    </w:p>
    <w:p>
      <w:pPr>
        <w:pStyle w:val="ListParagraph"/>
        <w:numPr>
          <w:ilvl w:val="0"/>
          <w:numId w:val="4"/>
        </w:numPr>
        <w:tabs>
          <w:tab w:pos="833" w:val="left" w:leader="none"/>
          <w:tab w:pos="834" w:val="left" w:leader="none"/>
        </w:tabs>
        <w:spacing w:line="240" w:lineRule="auto" w:before="193" w:after="0"/>
        <w:ind w:left="833" w:right="0" w:hanging="722"/>
        <w:jc w:val="left"/>
        <w:rPr>
          <w:sz w:val="20"/>
        </w:rPr>
      </w:pPr>
      <w:r>
        <w:rPr>
          <w:w w:val="110"/>
          <w:sz w:val="20"/>
        </w:rPr>
        <w:t>Tener</w:t>
      </w:r>
      <w:r>
        <w:rPr>
          <w:spacing w:val="11"/>
          <w:w w:val="110"/>
          <w:sz w:val="20"/>
        </w:rPr>
        <w:t> </w:t>
      </w:r>
      <w:r>
        <w:rPr>
          <w:w w:val="110"/>
          <w:sz w:val="20"/>
        </w:rPr>
        <w:t>más</w:t>
      </w:r>
      <w:r>
        <w:rPr>
          <w:spacing w:val="9"/>
          <w:w w:val="110"/>
          <w:sz w:val="20"/>
        </w:rPr>
        <w:t> </w:t>
      </w:r>
      <w:r>
        <w:rPr>
          <w:w w:val="110"/>
          <w:sz w:val="20"/>
        </w:rPr>
        <w:t>de</w:t>
      </w:r>
      <w:r>
        <w:rPr>
          <w:spacing w:val="10"/>
          <w:w w:val="110"/>
          <w:sz w:val="20"/>
        </w:rPr>
        <w:t> </w:t>
      </w:r>
      <w:r>
        <w:rPr>
          <w:w w:val="110"/>
          <w:sz w:val="20"/>
        </w:rPr>
        <w:t>treinta</w:t>
      </w:r>
      <w:r>
        <w:rPr>
          <w:spacing w:val="10"/>
          <w:w w:val="110"/>
          <w:sz w:val="20"/>
        </w:rPr>
        <w:t> </w:t>
      </w:r>
      <w:r>
        <w:rPr>
          <w:w w:val="110"/>
          <w:sz w:val="20"/>
        </w:rPr>
        <w:t>años</w:t>
      </w:r>
      <w:r>
        <w:rPr>
          <w:spacing w:val="9"/>
          <w:w w:val="110"/>
          <w:sz w:val="20"/>
        </w:rPr>
        <w:t> </w:t>
      </w:r>
      <w:r>
        <w:rPr>
          <w:w w:val="110"/>
          <w:sz w:val="20"/>
        </w:rPr>
        <w:t>de</w:t>
      </w:r>
      <w:r>
        <w:rPr>
          <w:spacing w:val="10"/>
          <w:w w:val="110"/>
          <w:sz w:val="20"/>
        </w:rPr>
        <w:t> </w:t>
      </w:r>
      <w:r>
        <w:rPr>
          <w:w w:val="110"/>
          <w:sz w:val="20"/>
        </w:rPr>
        <w:t>edad</w:t>
      </w:r>
      <w:r>
        <w:rPr>
          <w:spacing w:val="11"/>
          <w:w w:val="110"/>
          <w:sz w:val="20"/>
        </w:rPr>
        <w:t> </w:t>
      </w:r>
      <w:r>
        <w:rPr>
          <w:w w:val="110"/>
          <w:sz w:val="20"/>
        </w:rPr>
        <w:t>al</w:t>
      </w:r>
      <w:r>
        <w:rPr>
          <w:spacing w:val="10"/>
          <w:w w:val="110"/>
          <w:sz w:val="20"/>
        </w:rPr>
        <w:t> </w:t>
      </w:r>
      <w:r>
        <w:rPr>
          <w:w w:val="110"/>
          <w:sz w:val="20"/>
        </w:rPr>
        <w:t>día</w:t>
      </w:r>
      <w:r>
        <w:rPr>
          <w:spacing w:val="11"/>
          <w:w w:val="110"/>
          <w:sz w:val="20"/>
        </w:rPr>
        <w:t> </w:t>
      </w:r>
      <w:r>
        <w:rPr>
          <w:w w:val="110"/>
          <w:sz w:val="20"/>
        </w:rPr>
        <w:t>de</w:t>
      </w:r>
      <w:r>
        <w:rPr>
          <w:spacing w:val="9"/>
          <w:w w:val="110"/>
          <w:sz w:val="20"/>
        </w:rPr>
        <w:t> </w:t>
      </w:r>
      <w:r>
        <w:rPr>
          <w:w w:val="110"/>
          <w:sz w:val="20"/>
        </w:rPr>
        <w:t>su</w:t>
      </w:r>
      <w:r>
        <w:rPr>
          <w:spacing w:val="13"/>
          <w:w w:val="110"/>
          <w:sz w:val="20"/>
        </w:rPr>
        <w:t> </w:t>
      </w:r>
      <w:r>
        <w:rPr>
          <w:w w:val="110"/>
          <w:sz w:val="20"/>
        </w:rPr>
        <w:t>nombramiento;</w:t>
      </w:r>
    </w:p>
    <w:p>
      <w:pPr>
        <w:pStyle w:val="ListParagraph"/>
        <w:numPr>
          <w:ilvl w:val="0"/>
          <w:numId w:val="4"/>
        </w:numPr>
        <w:tabs>
          <w:tab w:pos="834" w:val="left" w:leader="none"/>
        </w:tabs>
        <w:spacing w:line="242" w:lineRule="auto" w:before="181" w:after="0"/>
        <w:ind w:left="821" w:right="110" w:hanging="709"/>
        <w:jc w:val="both"/>
        <w:rPr>
          <w:sz w:val="20"/>
        </w:rPr>
      </w:pPr>
      <w:r>
        <w:rPr>
          <w:w w:val="110"/>
          <w:sz w:val="20"/>
        </w:rPr>
        <w:t>No haber sido, durante los tres años anteriores a su designación, titular de dependencias u organismos auxiliares del Poder Ejecutivo del Estado, Magistrado, Juez, Presidente Municipal, integrante de tribunales administrativos, organismos autónomos estatales o dirigente de partido político</w:t>
      </w:r>
      <w:r>
        <w:rPr>
          <w:spacing w:val="21"/>
          <w:w w:val="110"/>
          <w:sz w:val="20"/>
        </w:rPr>
        <w:t> </w:t>
      </w:r>
      <w:r>
        <w:rPr>
          <w:w w:val="110"/>
          <w:sz w:val="20"/>
        </w:rPr>
        <w:t>alguno;</w:t>
      </w:r>
    </w:p>
    <w:p>
      <w:pPr>
        <w:pStyle w:val="BodyText"/>
        <w:spacing w:before="6"/>
        <w:rPr>
          <w:sz w:val="17"/>
        </w:rPr>
      </w:pPr>
    </w:p>
    <w:p>
      <w:pPr>
        <w:pStyle w:val="ListParagraph"/>
        <w:numPr>
          <w:ilvl w:val="0"/>
          <w:numId w:val="4"/>
        </w:numPr>
        <w:tabs>
          <w:tab w:pos="834" w:val="left" w:leader="none"/>
        </w:tabs>
        <w:spacing w:line="240" w:lineRule="auto" w:before="0" w:after="0"/>
        <w:ind w:left="821" w:right="113" w:hanging="709"/>
        <w:jc w:val="both"/>
        <w:rPr>
          <w:sz w:val="20"/>
        </w:rPr>
      </w:pPr>
      <w:r>
        <w:rPr>
          <w:w w:val="110"/>
          <w:sz w:val="20"/>
        </w:rPr>
        <w:t>Poseer título y cédula profesional legalmente expedidos en cualquiera de las siguientes licenciaturas: Contaduría Pública, Derecho, Economía, Administración  Pública, Administración</w:t>
      </w:r>
      <w:r>
        <w:rPr>
          <w:spacing w:val="23"/>
          <w:w w:val="110"/>
          <w:sz w:val="20"/>
        </w:rPr>
        <w:t> </w:t>
      </w:r>
      <w:r>
        <w:rPr>
          <w:w w:val="110"/>
          <w:sz w:val="20"/>
        </w:rPr>
        <w:t>de</w:t>
      </w:r>
      <w:r>
        <w:rPr>
          <w:spacing w:val="23"/>
          <w:w w:val="110"/>
          <w:sz w:val="20"/>
        </w:rPr>
        <w:t> </w:t>
      </w:r>
      <w:r>
        <w:rPr>
          <w:w w:val="110"/>
          <w:sz w:val="20"/>
        </w:rPr>
        <w:t>Empresas,</w:t>
      </w:r>
      <w:r>
        <w:rPr>
          <w:spacing w:val="24"/>
          <w:w w:val="110"/>
          <w:sz w:val="20"/>
        </w:rPr>
        <w:t> </w:t>
      </w:r>
      <w:r>
        <w:rPr>
          <w:w w:val="110"/>
          <w:sz w:val="20"/>
        </w:rPr>
        <w:t>o</w:t>
      </w:r>
      <w:r>
        <w:rPr>
          <w:spacing w:val="27"/>
          <w:w w:val="110"/>
          <w:sz w:val="20"/>
        </w:rPr>
        <w:t> </w:t>
      </w:r>
      <w:r>
        <w:rPr>
          <w:w w:val="110"/>
          <w:sz w:val="20"/>
        </w:rPr>
        <w:t>cualquier</w:t>
      </w:r>
      <w:r>
        <w:rPr>
          <w:spacing w:val="23"/>
          <w:w w:val="110"/>
          <w:sz w:val="20"/>
        </w:rPr>
        <w:t> </w:t>
      </w:r>
      <w:r>
        <w:rPr>
          <w:w w:val="110"/>
          <w:sz w:val="20"/>
        </w:rPr>
        <w:t>otra</w:t>
      </w:r>
      <w:r>
        <w:rPr>
          <w:spacing w:val="21"/>
          <w:w w:val="110"/>
          <w:sz w:val="20"/>
        </w:rPr>
        <w:t> </w:t>
      </w:r>
      <w:r>
        <w:rPr>
          <w:w w:val="110"/>
          <w:sz w:val="20"/>
        </w:rPr>
        <w:t>relacionada</w:t>
      </w:r>
      <w:r>
        <w:rPr>
          <w:spacing w:val="23"/>
          <w:w w:val="110"/>
          <w:sz w:val="20"/>
        </w:rPr>
        <w:t> </w:t>
      </w:r>
      <w:r>
        <w:rPr>
          <w:w w:val="110"/>
          <w:sz w:val="20"/>
        </w:rPr>
        <w:t>con</w:t>
      </w:r>
      <w:r>
        <w:rPr>
          <w:spacing w:val="27"/>
          <w:w w:val="110"/>
          <w:sz w:val="20"/>
        </w:rPr>
        <w:t> </w:t>
      </w:r>
      <w:r>
        <w:rPr>
          <w:w w:val="110"/>
          <w:sz w:val="20"/>
        </w:rPr>
        <w:t>las</w:t>
      </w:r>
      <w:r>
        <w:rPr>
          <w:spacing w:val="23"/>
          <w:w w:val="110"/>
          <w:sz w:val="20"/>
        </w:rPr>
        <w:t> </w:t>
      </w:r>
      <w:r>
        <w:rPr>
          <w:w w:val="110"/>
          <w:sz w:val="20"/>
        </w:rPr>
        <w:t>actividades</w:t>
      </w:r>
      <w:r>
        <w:rPr>
          <w:spacing w:val="22"/>
          <w:w w:val="110"/>
          <w:sz w:val="20"/>
        </w:rPr>
        <w:t> </w:t>
      </w:r>
      <w:r>
        <w:rPr>
          <w:w w:val="110"/>
          <w:sz w:val="20"/>
        </w:rPr>
        <w:t>de</w:t>
      </w:r>
      <w:r>
        <w:rPr>
          <w:spacing w:val="23"/>
          <w:w w:val="110"/>
          <w:sz w:val="20"/>
        </w:rPr>
        <w:t> </w:t>
      </w:r>
      <w:r>
        <w:rPr>
          <w:w w:val="110"/>
          <w:sz w:val="20"/>
        </w:rPr>
        <w:t>contraloría,</w:t>
      </w:r>
    </w:p>
    <w:p>
      <w:pPr>
        <w:spacing w:after="0" w:line="240" w:lineRule="auto"/>
        <w:jc w:val="both"/>
        <w:rPr>
          <w:sz w:val="20"/>
        </w:rPr>
        <w:sectPr>
          <w:pgSz w:w="12250" w:h="15850"/>
          <w:pgMar w:header="708" w:footer="934" w:top="1680" w:bottom="1120" w:left="1020" w:right="1020"/>
        </w:sectPr>
      </w:pPr>
    </w:p>
    <w:p>
      <w:pPr>
        <w:pStyle w:val="BodyText"/>
        <w:spacing w:before="10"/>
        <w:rPr>
          <w:sz w:val="15"/>
        </w:rPr>
      </w:pPr>
    </w:p>
    <w:p>
      <w:pPr>
        <w:pStyle w:val="BodyText"/>
        <w:spacing w:line="249" w:lineRule="auto" w:before="104"/>
        <w:ind w:left="821" w:right="252"/>
      </w:pPr>
      <w:r>
        <w:rPr>
          <w:w w:val="110"/>
        </w:rPr>
        <w:t>transparencia o rendición de cuentas y contar con una experiencia mínima de cinco años en   las</w:t>
      </w:r>
      <w:r>
        <w:rPr>
          <w:spacing w:val="10"/>
          <w:w w:val="110"/>
        </w:rPr>
        <w:t> </w:t>
      </w:r>
      <w:r>
        <w:rPr>
          <w:w w:val="110"/>
        </w:rPr>
        <w:t>mismas;</w:t>
      </w:r>
    </w:p>
    <w:p>
      <w:pPr>
        <w:pStyle w:val="BodyText"/>
        <w:spacing w:before="7"/>
        <w:rPr>
          <w:sz w:val="17"/>
        </w:rPr>
      </w:pPr>
    </w:p>
    <w:p>
      <w:pPr>
        <w:pStyle w:val="ListParagraph"/>
        <w:numPr>
          <w:ilvl w:val="0"/>
          <w:numId w:val="4"/>
        </w:numPr>
        <w:tabs>
          <w:tab w:pos="834" w:val="left" w:leader="none"/>
        </w:tabs>
        <w:spacing w:line="230" w:lineRule="auto" w:before="0" w:after="0"/>
        <w:ind w:left="821" w:right="111" w:hanging="709"/>
        <w:jc w:val="both"/>
        <w:rPr>
          <w:sz w:val="20"/>
        </w:rPr>
      </w:pPr>
      <w:r>
        <w:rPr>
          <w:w w:val="110"/>
          <w:sz w:val="20"/>
        </w:rPr>
        <w:t>Contar con experiencia de por lo menos cinco años en materia de control, auditoría financiera  y</w:t>
      </w:r>
      <w:r>
        <w:rPr>
          <w:spacing w:val="11"/>
          <w:w w:val="110"/>
          <w:sz w:val="20"/>
        </w:rPr>
        <w:t> </w:t>
      </w:r>
      <w:r>
        <w:rPr>
          <w:w w:val="110"/>
          <w:sz w:val="20"/>
        </w:rPr>
        <w:t>evaluación;</w:t>
      </w:r>
    </w:p>
    <w:p>
      <w:pPr>
        <w:pStyle w:val="BodyText"/>
        <w:spacing w:before="10"/>
        <w:rPr>
          <w:sz w:val="18"/>
        </w:rPr>
      </w:pPr>
    </w:p>
    <w:p>
      <w:pPr>
        <w:pStyle w:val="ListParagraph"/>
        <w:numPr>
          <w:ilvl w:val="0"/>
          <w:numId w:val="4"/>
        </w:numPr>
        <w:tabs>
          <w:tab w:pos="834" w:val="left" w:leader="none"/>
        </w:tabs>
        <w:spacing w:line="230" w:lineRule="auto" w:before="0" w:after="0"/>
        <w:ind w:left="833" w:right="112" w:hanging="721"/>
        <w:jc w:val="both"/>
        <w:rPr>
          <w:sz w:val="20"/>
        </w:rPr>
      </w:pPr>
      <w:r>
        <w:rPr>
          <w:w w:val="110"/>
          <w:sz w:val="20"/>
        </w:rPr>
        <w:t>Gozar de buena reputación y no haber sido condenado por sentencia ejecutoriada por delito doloso;</w:t>
      </w:r>
      <w:r>
        <w:rPr>
          <w:spacing w:val="9"/>
          <w:w w:val="110"/>
          <w:sz w:val="20"/>
        </w:rPr>
        <w:t> </w:t>
      </w:r>
      <w:r>
        <w:rPr>
          <w:w w:val="110"/>
          <w:sz w:val="20"/>
        </w:rPr>
        <w:t>y</w:t>
      </w:r>
    </w:p>
    <w:p>
      <w:pPr>
        <w:pStyle w:val="BodyText"/>
        <w:spacing w:before="5"/>
        <w:rPr>
          <w:sz w:val="18"/>
        </w:rPr>
      </w:pPr>
    </w:p>
    <w:p>
      <w:pPr>
        <w:pStyle w:val="ListParagraph"/>
        <w:numPr>
          <w:ilvl w:val="0"/>
          <w:numId w:val="4"/>
        </w:numPr>
        <w:tabs>
          <w:tab w:pos="834" w:val="left" w:leader="none"/>
        </w:tabs>
        <w:spacing w:line="228" w:lineRule="auto" w:before="0" w:after="0"/>
        <w:ind w:left="833" w:right="124" w:hanging="721"/>
        <w:jc w:val="both"/>
        <w:rPr>
          <w:sz w:val="20"/>
        </w:rPr>
      </w:pPr>
      <w:r>
        <w:rPr>
          <w:w w:val="110"/>
          <w:sz w:val="20"/>
        </w:rPr>
        <w:t>No haber sido destituido o inhabilitado para ocupar cargo público, como resultado de un procedimiento administrativo, cuya resolución haya quedado</w:t>
      </w:r>
      <w:r>
        <w:rPr>
          <w:spacing w:val="9"/>
          <w:w w:val="110"/>
          <w:sz w:val="20"/>
        </w:rPr>
        <w:t> </w:t>
      </w:r>
      <w:r>
        <w:rPr>
          <w:w w:val="110"/>
          <w:sz w:val="20"/>
        </w:rPr>
        <w:t>firme.</w:t>
      </w:r>
    </w:p>
    <w:p>
      <w:pPr>
        <w:pStyle w:val="BodyText"/>
        <w:spacing w:before="6"/>
        <w:rPr>
          <w:sz w:val="17"/>
        </w:rPr>
      </w:pPr>
    </w:p>
    <w:p>
      <w:pPr>
        <w:pStyle w:val="BodyText"/>
        <w:ind w:left="112"/>
      </w:pPr>
      <w:r>
        <w:rPr>
          <w:rFonts w:ascii="TeX Gyre Bonum" w:hAnsi="TeX Gyre Bonum"/>
          <w:b/>
          <w:w w:val="105"/>
        </w:rPr>
        <w:t>Artículo 12.- </w:t>
      </w:r>
      <w:r>
        <w:rPr>
          <w:w w:val="105"/>
        </w:rPr>
        <w:t>El Auditor Superior será nombrado de conformidad al procedimiento siguiente:</w:t>
      </w:r>
    </w:p>
    <w:p>
      <w:pPr>
        <w:pStyle w:val="ListParagraph"/>
        <w:numPr>
          <w:ilvl w:val="0"/>
          <w:numId w:val="5"/>
        </w:numPr>
        <w:tabs>
          <w:tab w:pos="822" w:val="left" w:leader="none"/>
        </w:tabs>
        <w:spacing w:line="230" w:lineRule="auto" w:before="190" w:after="0"/>
        <w:ind w:left="833" w:right="122" w:hanging="721"/>
        <w:jc w:val="both"/>
        <w:rPr>
          <w:sz w:val="20"/>
        </w:rPr>
      </w:pPr>
      <w:r>
        <w:rPr>
          <w:w w:val="110"/>
          <w:sz w:val="20"/>
        </w:rPr>
        <w:t>La Comisión emitirá convocatoria pública abierta para que se presenten los profesionistas que aspiren a desempeñar el</w:t>
      </w:r>
      <w:r>
        <w:rPr>
          <w:spacing w:val="24"/>
          <w:w w:val="110"/>
          <w:sz w:val="20"/>
        </w:rPr>
        <w:t> </w:t>
      </w:r>
      <w:r>
        <w:rPr>
          <w:w w:val="110"/>
          <w:sz w:val="20"/>
        </w:rPr>
        <w:t>cargo de Auditor Superior;</w:t>
      </w:r>
    </w:p>
    <w:p>
      <w:pPr>
        <w:pStyle w:val="BodyText"/>
        <w:spacing w:before="1"/>
        <w:rPr>
          <w:sz w:val="18"/>
        </w:rPr>
      </w:pPr>
    </w:p>
    <w:p>
      <w:pPr>
        <w:pStyle w:val="ListParagraph"/>
        <w:numPr>
          <w:ilvl w:val="0"/>
          <w:numId w:val="5"/>
        </w:numPr>
        <w:tabs>
          <w:tab w:pos="822" w:val="left" w:leader="none"/>
        </w:tabs>
        <w:spacing w:line="240" w:lineRule="auto" w:before="0" w:after="0"/>
        <w:ind w:left="833" w:right="114" w:hanging="721"/>
        <w:jc w:val="both"/>
        <w:rPr>
          <w:sz w:val="20"/>
        </w:rPr>
      </w:pPr>
      <w:r>
        <w:rPr>
          <w:w w:val="110"/>
          <w:sz w:val="20"/>
        </w:rPr>
        <w:t>Concluido el plazo fijado en la convocatoria, la Comisión procederá a la revisión y análisis de cada una de las propuestas,  para determinar las que cumplan con los requisitos establecidos  en la presente</w:t>
      </w:r>
      <w:r>
        <w:rPr>
          <w:spacing w:val="31"/>
          <w:w w:val="110"/>
          <w:sz w:val="20"/>
        </w:rPr>
        <w:t> </w:t>
      </w:r>
      <w:r>
        <w:rPr>
          <w:w w:val="110"/>
          <w:sz w:val="20"/>
        </w:rPr>
        <w:t>Ley;</w:t>
      </w:r>
    </w:p>
    <w:p>
      <w:pPr>
        <w:pStyle w:val="BodyText"/>
        <w:spacing w:before="6"/>
        <w:rPr>
          <w:sz w:val="18"/>
        </w:rPr>
      </w:pPr>
    </w:p>
    <w:p>
      <w:pPr>
        <w:pStyle w:val="ListParagraph"/>
        <w:numPr>
          <w:ilvl w:val="0"/>
          <w:numId w:val="5"/>
        </w:numPr>
        <w:tabs>
          <w:tab w:pos="822" w:val="left" w:leader="none"/>
        </w:tabs>
        <w:spacing w:line="230" w:lineRule="auto" w:before="1" w:after="0"/>
        <w:ind w:left="833" w:right="111" w:hanging="721"/>
        <w:jc w:val="both"/>
        <w:rPr>
          <w:sz w:val="20"/>
        </w:rPr>
      </w:pPr>
      <w:r>
        <w:rPr>
          <w:w w:val="110"/>
          <w:sz w:val="20"/>
        </w:rPr>
        <w:t>La Comisión entrevistará por separado a los aspirantes que cumplan con los requisitos y los someterá a una evaluación</w:t>
      </w:r>
      <w:r>
        <w:rPr>
          <w:spacing w:val="44"/>
          <w:w w:val="110"/>
          <w:sz w:val="20"/>
        </w:rPr>
        <w:t> </w:t>
      </w:r>
      <w:r>
        <w:rPr>
          <w:w w:val="110"/>
          <w:sz w:val="20"/>
        </w:rPr>
        <w:t>integral;</w:t>
      </w:r>
    </w:p>
    <w:p>
      <w:pPr>
        <w:pStyle w:val="BodyText"/>
        <w:rPr>
          <w:sz w:val="18"/>
        </w:rPr>
      </w:pPr>
    </w:p>
    <w:p>
      <w:pPr>
        <w:pStyle w:val="ListParagraph"/>
        <w:numPr>
          <w:ilvl w:val="0"/>
          <w:numId w:val="5"/>
        </w:numPr>
        <w:tabs>
          <w:tab w:pos="822" w:val="left" w:leader="none"/>
        </w:tabs>
        <w:spacing w:line="244" w:lineRule="auto" w:before="0" w:after="0"/>
        <w:ind w:left="833" w:right="111" w:hanging="721"/>
        <w:jc w:val="both"/>
        <w:rPr>
          <w:sz w:val="20"/>
        </w:rPr>
      </w:pPr>
      <w:r>
        <w:rPr>
          <w:w w:val="110"/>
          <w:sz w:val="20"/>
        </w:rPr>
        <w:t>Con base en las entrevistas y la evaluación practicada, la Comisión publicará los resultados      en la Gaceta Parlamentaria y procederá a integrar, dentro de los cinco días hábiles siguientes    a la evaluación, la terna que presentará a la Junta de Coordinación Política y ésta al Pleno de   la Legislatura, debiendo establecer, para los efectos de la votación respectiva, el orden de prelación de los integrantes de la terna;</w:t>
      </w:r>
      <w:r>
        <w:rPr>
          <w:spacing w:val="20"/>
          <w:w w:val="110"/>
          <w:sz w:val="20"/>
        </w:rPr>
        <w:t> </w:t>
      </w:r>
      <w:r>
        <w:rPr>
          <w:w w:val="110"/>
          <w:sz w:val="20"/>
        </w:rPr>
        <w:t>y</w:t>
      </w:r>
    </w:p>
    <w:p>
      <w:pPr>
        <w:pStyle w:val="ListParagraph"/>
        <w:numPr>
          <w:ilvl w:val="0"/>
          <w:numId w:val="5"/>
        </w:numPr>
        <w:tabs>
          <w:tab w:pos="822" w:val="left" w:leader="none"/>
        </w:tabs>
        <w:spacing w:line="244" w:lineRule="auto" w:before="192" w:after="0"/>
        <w:ind w:left="833" w:right="112" w:hanging="721"/>
        <w:jc w:val="both"/>
        <w:rPr>
          <w:sz w:val="20"/>
        </w:rPr>
      </w:pPr>
      <w:r>
        <w:rPr>
          <w:w w:val="110"/>
          <w:sz w:val="20"/>
        </w:rPr>
        <w:t>El Pleno de la Legislatura elegirá de entre los integrantes de la terna en la siguiente sesión, a quien deba desempeñar el cargo de Auditor Superior. Cuando conforme al orden de prelación, alguno de los candidatos obtenga la aprobación de la mayoría establecida </w:t>
      </w:r>
      <w:r>
        <w:rPr>
          <w:spacing w:val="3"/>
          <w:w w:val="110"/>
          <w:sz w:val="20"/>
        </w:rPr>
        <w:t>en </w:t>
      </w:r>
      <w:r>
        <w:rPr>
          <w:w w:val="110"/>
          <w:sz w:val="20"/>
        </w:rPr>
        <w:t>la Constitución,  se dará por concluida la votación. En caso de que ninguno de los aspirantes de  la  terna obtenga la aprobación de las dos terceras partes de los integrantes de la Legislatura, la Comisión presentará otra, con nuevas propuestas, y así sucesivamente hasta que se designe     al Auditor</w:t>
      </w:r>
      <w:r>
        <w:rPr>
          <w:spacing w:val="22"/>
          <w:w w:val="110"/>
          <w:sz w:val="20"/>
        </w:rPr>
        <w:t> </w:t>
      </w:r>
      <w:r>
        <w:rPr>
          <w:w w:val="110"/>
          <w:sz w:val="20"/>
        </w:rPr>
        <w:t>Superior.</w:t>
      </w:r>
    </w:p>
    <w:p>
      <w:pPr>
        <w:pStyle w:val="BodyText"/>
        <w:spacing w:before="188"/>
        <w:ind w:left="112"/>
      </w:pPr>
      <w:r>
        <w:rPr>
          <w:rFonts w:ascii="TeX Gyre Bonum" w:hAnsi="TeX Gyre Bonum"/>
          <w:b/>
          <w:w w:val="110"/>
        </w:rPr>
        <w:t>Artículo 13. </w:t>
      </w:r>
      <w:r>
        <w:rPr>
          <w:w w:val="110"/>
        </w:rPr>
        <w:t>El Auditor Superior tendrá las siguientes atribuciones:</w:t>
      </w:r>
    </w:p>
    <w:p>
      <w:pPr>
        <w:pStyle w:val="ListParagraph"/>
        <w:numPr>
          <w:ilvl w:val="0"/>
          <w:numId w:val="6"/>
        </w:numPr>
        <w:tabs>
          <w:tab w:pos="834" w:val="left" w:leader="none"/>
        </w:tabs>
        <w:spacing w:line="240" w:lineRule="auto" w:before="180" w:after="0"/>
        <w:ind w:left="833" w:right="112" w:hanging="721"/>
        <w:jc w:val="both"/>
        <w:rPr>
          <w:sz w:val="20"/>
        </w:rPr>
      </w:pPr>
      <w:r>
        <w:rPr>
          <w:w w:val="110"/>
          <w:sz w:val="20"/>
        </w:rPr>
        <w:t>Representar legalmente al Órgano Superior ante toda clase de autoridades y personas, tanto físicas como jurídicas colectivas, e intervenir  en toda clase de juicios  y recursos en que éste  sea</w:t>
      </w:r>
      <w:r>
        <w:rPr>
          <w:spacing w:val="11"/>
          <w:w w:val="110"/>
          <w:sz w:val="20"/>
        </w:rPr>
        <w:t> </w:t>
      </w:r>
      <w:r>
        <w:rPr>
          <w:w w:val="110"/>
          <w:sz w:val="20"/>
        </w:rPr>
        <w:t>parte;</w:t>
      </w:r>
    </w:p>
    <w:p>
      <w:pPr>
        <w:pStyle w:val="ListParagraph"/>
        <w:numPr>
          <w:ilvl w:val="0"/>
          <w:numId w:val="6"/>
        </w:numPr>
        <w:tabs>
          <w:tab w:pos="834" w:val="left" w:leader="none"/>
        </w:tabs>
        <w:spacing w:line="240" w:lineRule="auto" w:before="192" w:after="0"/>
        <w:ind w:left="833" w:right="111" w:hanging="721"/>
        <w:jc w:val="both"/>
        <w:rPr>
          <w:sz w:val="20"/>
        </w:rPr>
      </w:pPr>
      <w:r>
        <w:rPr>
          <w:w w:val="110"/>
          <w:sz w:val="20"/>
        </w:rPr>
        <w:t>Ejercer las atribuciones del Órgano Superior, en términos de la Constitución Política del  Estado Libre y Soberano de México, la presente Ley, el Reglamento y demás disposiciones legales</w:t>
      </w:r>
      <w:r>
        <w:rPr>
          <w:spacing w:val="10"/>
          <w:w w:val="110"/>
          <w:sz w:val="20"/>
        </w:rPr>
        <w:t> </w:t>
      </w:r>
      <w:r>
        <w:rPr>
          <w:w w:val="110"/>
          <w:sz w:val="20"/>
        </w:rPr>
        <w:t>aplicables;</w:t>
      </w:r>
    </w:p>
    <w:p>
      <w:pPr>
        <w:pStyle w:val="ListParagraph"/>
        <w:numPr>
          <w:ilvl w:val="0"/>
          <w:numId w:val="6"/>
        </w:numPr>
        <w:tabs>
          <w:tab w:pos="834" w:val="left" w:leader="none"/>
        </w:tabs>
        <w:spacing w:line="242" w:lineRule="auto" w:before="194" w:after="0"/>
        <w:ind w:left="833" w:right="113" w:hanging="721"/>
        <w:jc w:val="both"/>
        <w:rPr>
          <w:sz w:val="20"/>
        </w:rPr>
      </w:pPr>
      <w:r>
        <w:rPr>
          <w:w w:val="110"/>
          <w:sz w:val="20"/>
        </w:rPr>
        <w:t>Emitir y entregar a la Legislatura, por conducto de la Comisión, los informes relativos a la revisión de las cuentas públicas, en los plazos y términos previstos por la Ley. Así mismo, deberá publicitar dicho documento de manera inmediatamente posterior a la entrega que realice a la</w:t>
      </w:r>
      <w:r>
        <w:rPr>
          <w:spacing w:val="32"/>
          <w:w w:val="110"/>
          <w:sz w:val="20"/>
        </w:rPr>
        <w:t> </w:t>
      </w:r>
      <w:r>
        <w:rPr>
          <w:w w:val="110"/>
          <w:sz w:val="20"/>
        </w:rPr>
        <w:t>Comisión;</w:t>
      </w:r>
    </w:p>
    <w:p>
      <w:pPr>
        <w:spacing w:after="0" w:line="242" w:lineRule="auto"/>
        <w:jc w:val="both"/>
        <w:rPr>
          <w:sz w:val="20"/>
        </w:rPr>
        <w:sectPr>
          <w:pgSz w:w="12250" w:h="15850"/>
          <w:pgMar w:header="708" w:footer="934" w:top="1680" w:bottom="1120" w:left="1020" w:right="1020"/>
        </w:sectPr>
      </w:pPr>
    </w:p>
    <w:p>
      <w:pPr>
        <w:pStyle w:val="BodyText"/>
        <w:spacing w:before="10"/>
        <w:rPr>
          <w:sz w:val="15"/>
        </w:rPr>
      </w:pPr>
    </w:p>
    <w:p>
      <w:pPr>
        <w:pStyle w:val="ListParagraph"/>
        <w:numPr>
          <w:ilvl w:val="0"/>
          <w:numId w:val="6"/>
        </w:numPr>
        <w:tabs>
          <w:tab w:pos="834" w:val="left" w:leader="none"/>
        </w:tabs>
        <w:spacing w:line="228" w:lineRule="auto" w:before="69" w:after="0"/>
        <w:ind w:left="833" w:right="113" w:hanging="721"/>
        <w:jc w:val="both"/>
        <w:rPr>
          <w:sz w:val="20"/>
        </w:rPr>
      </w:pPr>
      <w:r>
        <w:rPr>
          <w:w w:val="110"/>
          <w:sz w:val="20"/>
        </w:rPr>
        <w:t>Formular los pliegos de observaciones y recomendaciones necesarias a las entidades fiscalizables, así como verificar su debida</w:t>
      </w:r>
      <w:r>
        <w:rPr>
          <w:spacing w:val="9"/>
          <w:w w:val="110"/>
          <w:sz w:val="20"/>
        </w:rPr>
        <w:t> </w:t>
      </w:r>
      <w:r>
        <w:rPr>
          <w:w w:val="110"/>
          <w:sz w:val="20"/>
        </w:rPr>
        <w:t>cumplimentación;</w:t>
      </w:r>
    </w:p>
    <w:p>
      <w:pPr>
        <w:pStyle w:val="BodyText"/>
        <w:spacing w:before="3"/>
        <w:rPr>
          <w:sz w:val="18"/>
        </w:rPr>
      </w:pPr>
    </w:p>
    <w:p>
      <w:pPr>
        <w:pStyle w:val="ListParagraph"/>
        <w:numPr>
          <w:ilvl w:val="0"/>
          <w:numId w:val="6"/>
        </w:numPr>
        <w:tabs>
          <w:tab w:pos="834" w:val="left" w:leader="none"/>
        </w:tabs>
        <w:spacing w:line="232" w:lineRule="auto" w:before="0" w:after="0"/>
        <w:ind w:left="833" w:right="110" w:hanging="721"/>
        <w:jc w:val="both"/>
        <w:rPr>
          <w:sz w:val="20"/>
        </w:rPr>
      </w:pPr>
      <w:r>
        <w:rPr>
          <w:w w:val="110"/>
          <w:sz w:val="20"/>
        </w:rPr>
        <w:t>Substanciar los procedimientos de auditoría por denuncia conforme a lo establecido por la presente</w:t>
      </w:r>
      <w:r>
        <w:rPr>
          <w:spacing w:val="7"/>
          <w:w w:val="110"/>
          <w:sz w:val="20"/>
        </w:rPr>
        <w:t> </w:t>
      </w:r>
      <w:r>
        <w:rPr>
          <w:w w:val="110"/>
          <w:sz w:val="20"/>
        </w:rPr>
        <w:t>Ley</w:t>
      </w:r>
      <w:r>
        <w:rPr>
          <w:spacing w:val="9"/>
          <w:w w:val="110"/>
          <w:sz w:val="20"/>
        </w:rPr>
        <w:t> </w:t>
      </w:r>
      <w:r>
        <w:rPr>
          <w:w w:val="110"/>
          <w:sz w:val="20"/>
        </w:rPr>
        <w:t>y</w:t>
      </w:r>
      <w:r>
        <w:rPr>
          <w:spacing w:val="8"/>
          <w:w w:val="110"/>
          <w:sz w:val="20"/>
        </w:rPr>
        <w:t> </w:t>
      </w:r>
      <w:r>
        <w:rPr>
          <w:w w:val="110"/>
          <w:sz w:val="20"/>
        </w:rPr>
        <w:t>el</w:t>
      </w:r>
      <w:r>
        <w:rPr>
          <w:spacing w:val="9"/>
          <w:w w:val="110"/>
          <w:sz w:val="20"/>
        </w:rPr>
        <w:t> </w:t>
      </w:r>
      <w:r>
        <w:rPr>
          <w:w w:val="110"/>
          <w:sz w:val="20"/>
        </w:rPr>
        <w:t>Reglamento,</w:t>
      </w:r>
      <w:r>
        <w:rPr>
          <w:spacing w:val="10"/>
          <w:w w:val="110"/>
          <w:sz w:val="20"/>
        </w:rPr>
        <w:t> </w:t>
      </w:r>
      <w:r>
        <w:rPr>
          <w:w w:val="110"/>
          <w:sz w:val="20"/>
        </w:rPr>
        <w:t>dando</w:t>
      </w:r>
      <w:r>
        <w:rPr>
          <w:spacing w:val="9"/>
          <w:w w:val="110"/>
          <w:sz w:val="20"/>
        </w:rPr>
        <w:t> </w:t>
      </w:r>
      <w:r>
        <w:rPr>
          <w:w w:val="110"/>
          <w:sz w:val="20"/>
        </w:rPr>
        <w:t>informe</w:t>
      </w:r>
      <w:r>
        <w:rPr>
          <w:spacing w:val="8"/>
          <w:w w:val="110"/>
          <w:sz w:val="20"/>
        </w:rPr>
        <w:t> </w:t>
      </w:r>
      <w:r>
        <w:rPr>
          <w:w w:val="110"/>
          <w:sz w:val="20"/>
        </w:rPr>
        <w:t>del</w:t>
      </w:r>
      <w:r>
        <w:rPr>
          <w:spacing w:val="6"/>
          <w:w w:val="110"/>
          <w:sz w:val="20"/>
        </w:rPr>
        <w:t> </w:t>
      </w:r>
      <w:r>
        <w:rPr>
          <w:w w:val="110"/>
          <w:sz w:val="20"/>
        </w:rPr>
        <w:t>resultado</w:t>
      </w:r>
      <w:r>
        <w:rPr>
          <w:spacing w:val="10"/>
          <w:w w:val="110"/>
          <w:sz w:val="20"/>
        </w:rPr>
        <w:t> </w:t>
      </w:r>
      <w:r>
        <w:rPr>
          <w:w w:val="110"/>
          <w:sz w:val="20"/>
        </w:rPr>
        <w:t>a</w:t>
      </w:r>
      <w:r>
        <w:rPr>
          <w:spacing w:val="9"/>
          <w:w w:val="110"/>
          <w:sz w:val="20"/>
        </w:rPr>
        <w:t> </w:t>
      </w:r>
      <w:r>
        <w:rPr>
          <w:w w:val="110"/>
          <w:sz w:val="20"/>
        </w:rPr>
        <w:t>la</w:t>
      </w:r>
      <w:r>
        <w:rPr>
          <w:spacing w:val="8"/>
          <w:w w:val="110"/>
          <w:sz w:val="20"/>
        </w:rPr>
        <w:t> </w:t>
      </w:r>
      <w:r>
        <w:rPr>
          <w:w w:val="110"/>
          <w:sz w:val="20"/>
        </w:rPr>
        <w:t>Comisión;</w:t>
      </w:r>
    </w:p>
    <w:p>
      <w:pPr>
        <w:pStyle w:val="BodyText"/>
        <w:spacing w:before="7"/>
        <w:rPr>
          <w:sz w:val="17"/>
        </w:rPr>
      </w:pPr>
    </w:p>
    <w:p>
      <w:pPr>
        <w:pStyle w:val="ListParagraph"/>
        <w:numPr>
          <w:ilvl w:val="0"/>
          <w:numId w:val="6"/>
        </w:numPr>
        <w:tabs>
          <w:tab w:pos="834" w:val="left" w:leader="none"/>
        </w:tabs>
        <w:spacing w:line="242" w:lineRule="auto" w:before="0" w:after="0"/>
        <w:ind w:left="833" w:right="113" w:hanging="721"/>
        <w:jc w:val="both"/>
        <w:rPr>
          <w:sz w:val="20"/>
        </w:rPr>
      </w:pPr>
      <w:r>
        <w:rPr>
          <w:w w:val="110"/>
          <w:sz w:val="20"/>
        </w:rPr>
        <w:t>Presentar denuncias y querellas penales en contra de servidores públicos y quienes hayan dejado de serlo, conforme a lo establecido por esta Ley y coadyuvar con el Ministerio Público  en términos de la legislación penal, así como iniciar ante las autoridades competentes el fincamiento de otras</w:t>
      </w:r>
      <w:r>
        <w:rPr>
          <w:spacing w:val="31"/>
          <w:w w:val="110"/>
          <w:sz w:val="20"/>
        </w:rPr>
        <w:t> </w:t>
      </w:r>
      <w:r>
        <w:rPr>
          <w:w w:val="110"/>
          <w:sz w:val="20"/>
        </w:rPr>
        <w:t>responsabilidades;</w:t>
      </w:r>
    </w:p>
    <w:p>
      <w:pPr>
        <w:pStyle w:val="BodyText"/>
        <w:spacing w:before="10"/>
      </w:pPr>
    </w:p>
    <w:p>
      <w:pPr>
        <w:pStyle w:val="BodyText"/>
        <w:spacing w:line="249" w:lineRule="auto"/>
        <w:ind w:left="821"/>
      </w:pPr>
      <w:r>
        <w:rPr>
          <w:w w:val="110"/>
        </w:rPr>
        <w:t>El Auditor Superior estará obligado a guardar el sigilo de los procedimientos; así como a informar a la Junta de Coordinación Política el estado que guarden las denuncias;</w:t>
      </w:r>
    </w:p>
    <w:p>
      <w:pPr>
        <w:pStyle w:val="ListParagraph"/>
        <w:numPr>
          <w:ilvl w:val="0"/>
          <w:numId w:val="6"/>
        </w:numPr>
        <w:tabs>
          <w:tab w:pos="834" w:val="left" w:leader="none"/>
        </w:tabs>
        <w:spacing w:line="240" w:lineRule="auto" w:before="184" w:after="0"/>
        <w:ind w:left="833" w:right="115" w:hanging="721"/>
        <w:jc w:val="both"/>
        <w:rPr>
          <w:sz w:val="20"/>
        </w:rPr>
      </w:pPr>
      <w:r>
        <w:rPr>
          <w:w w:val="110"/>
          <w:sz w:val="20"/>
        </w:rPr>
        <w:t>Imponer medios de apremio y, promover la imposición de las responsabilidades administrativas que correspondan, en los casos establecidos por esta Ley, el Reglamento y demás ordenamientos jurídicos</w:t>
      </w:r>
      <w:r>
        <w:rPr>
          <w:spacing w:val="30"/>
          <w:w w:val="110"/>
          <w:sz w:val="20"/>
        </w:rPr>
        <w:t> </w:t>
      </w:r>
      <w:r>
        <w:rPr>
          <w:w w:val="110"/>
          <w:sz w:val="20"/>
        </w:rPr>
        <w:t>aplicables.</w:t>
      </w:r>
    </w:p>
    <w:p>
      <w:pPr>
        <w:pStyle w:val="ListParagraph"/>
        <w:numPr>
          <w:ilvl w:val="0"/>
          <w:numId w:val="6"/>
        </w:numPr>
        <w:tabs>
          <w:tab w:pos="833" w:val="left" w:leader="none"/>
          <w:tab w:pos="834" w:val="left" w:leader="none"/>
        </w:tabs>
        <w:spacing w:line="240" w:lineRule="auto" w:before="195" w:after="0"/>
        <w:ind w:left="833" w:right="0" w:hanging="722"/>
        <w:jc w:val="left"/>
        <w:rPr>
          <w:sz w:val="20"/>
        </w:rPr>
      </w:pPr>
      <w:r>
        <w:rPr>
          <w:w w:val="110"/>
          <w:sz w:val="20"/>
        </w:rPr>
        <w:t>Derogada.</w:t>
      </w:r>
    </w:p>
    <w:p>
      <w:pPr>
        <w:pStyle w:val="ListParagraph"/>
        <w:numPr>
          <w:ilvl w:val="0"/>
          <w:numId w:val="6"/>
        </w:numPr>
        <w:tabs>
          <w:tab w:pos="834" w:val="left" w:leader="none"/>
        </w:tabs>
        <w:spacing w:line="230" w:lineRule="auto" w:before="185" w:after="0"/>
        <w:ind w:left="833" w:right="113" w:hanging="721"/>
        <w:jc w:val="both"/>
        <w:rPr>
          <w:sz w:val="20"/>
        </w:rPr>
      </w:pPr>
      <w:r>
        <w:rPr>
          <w:w w:val="110"/>
          <w:sz w:val="20"/>
        </w:rPr>
        <w:t>Promover el fincamiento e imposición de las demás responsabilidades y sanciones a que hubiere lugar ante las instancias</w:t>
      </w:r>
      <w:r>
        <w:rPr>
          <w:spacing w:val="1"/>
          <w:w w:val="110"/>
          <w:sz w:val="20"/>
        </w:rPr>
        <w:t> </w:t>
      </w:r>
      <w:r>
        <w:rPr>
          <w:w w:val="110"/>
          <w:sz w:val="20"/>
        </w:rPr>
        <w:t>competentes;</w:t>
      </w:r>
    </w:p>
    <w:p>
      <w:pPr>
        <w:pStyle w:val="ListParagraph"/>
        <w:numPr>
          <w:ilvl w:val="0"/>
          <w:numId w:val="6"/>
        </w:numPr>
        <w:tabs>
          <w:tab w:pos="834" w:val="left" w:leader="none"/>
        </w:tabs>
        <w:spacing w:line="240" w:lineRule="auto" w:before="174" w:after="0"/>
        <w:ind w:left="833" w:right="108" w:hanging="721"/>
        <w:jc w:val="both"/>
        <w:rPr>
          <w:sz w:val="20"/>
        </w:rPr>
      </w:pPr>
      <w:r>
        <w:rPr>
          <w:w w:val="110"/>
          <w:sz w:val="20"/>
        </w:rPr>
        <w:t>Establecer los criterios generales para contratar las cauciones o garantías que deben otorgar  los servidores públicos obligados a ello. Dichas cauciones o garantías deberán mantenerse vigentes</w:t>
      </w:r>
      <w:r>
        <w:rPr>
          <w:spacing w:val="11"/>
          <w:w w:val="110"/>
          <w:sz w:val="20"/>
        </w:rPr>
        <w:t> </w:t>
      </w:r>
      <w:r>
        <w:rPr>
          <w:w w:val="110"/>
          <w:sz w:val="20"/>
        </w:rPr>
        <w:t>hasta</w:t>
      </w:r>
      <w:r>
        <w:rPr>
          <w:spacing w:val="12"/>
          <w:w w:val="110"/>
          <w:sz w:val="20"/>
        </w:rPr>
        <w:t> </w:t>
      </w:r>
      <w:r>
        <w:rPr>
          <w:w w:val="110"/>
          <w:sz w:val="20"/>
        </w:rPr>
        <w:t>tres</w:t>
      </w:r>
      <w:r>
        <w:rPr>
          <w:spacing w:val="13"/>
          <w:w w:val="110"/>
          <w:sz w:val="20"/>
        </w:rPr>
        <w:t> </w:t>
      </w:r>
      <w:r>
        <w:rPr>
          <w:w w:val="110"/>
          <w:sz w:val="20"/>
        </w:rPr>
        <w:t>años</w:t>
      </w:r>
      <w:r>
        <w:rPr>
          <w:spacing w:val="14"/>
          <w:w w:val="110"/>
          <w:sz w:val="20"/>
        </w:rPr>
        <w:t> </w:t>
      </w:r>
      <w:r>
        <w:rPr>
          <w:w w:val="110"/>
          <w:sz w:val="20"/>
        </w:rPr>
        <w:t>después</w:t>
      </w:r>
      <w:r>
        <w:rPr>
          <w:spacing w:val="11"/>
          <w:w w:val="110"/>
          <w:sz w:val="20"/>
        </w:rPr>
        <w:t> </w:t>
      </w:r>
      <w:r>
        <w:rPr>
          <w:w w:val="110"/>
          <w:sz w:val="20"/>
        </w:rPr>
        <w:t>de</w:t>
      </w:r>
      <w:r>
        <w:rPr>
          <w:spacing w:val="11"/>
          <w:w w:val="110"/>
          <w:sz w:val="20"/>
        </w:rPr>
        <w:t> </w:t>
      </w:r>
      <w:r>
        <w:rPr>
          <w:w w:val="110"/>
          <w:sz w:val="20"/>
        </w:rPr>
        <w:t>la</w:t>
      </w:r>
      <w:r>
        <w:rPr>
          <w:spacing w:val="13"/>
          <w:w w:val="110"/>
          <w:sz w:val="20"/>
        </w:rPr>
        <w:t> </w:t>
      </w:r>
      <w:r>
        <w:rPr>
          <w:w w:val="110"/>
          <w:sz w:val="20"/>
        </w:rPr>
        <w:t>conclusión</w:t>
      </w:r>
      <w:r>
        <w:rPr>
          <w:spacing w:val="15"/>
          <w:w w:val="110"/>
          <w:sz w:val="20"/>
        </w:rPr>
        <w:t> </w:t>
      </w:r>
      <w:r>
        <w:rPr>
          <w:w w:val="110"/>
          <w:sz w:val="20"/>
        </w:rPr>
        <w:t>de</w:t>
      </w:r>
      <w:r>
        <w:rPr>
          <w:spacing w:val="11"/>
          <w:w w:val="110"/>
          <w:sz w:val="20"/>
        </w:rPr>
        <w:t> </w:t>
      </w:r>
      <w:r>
        <w:rPr>
          <w:w w:val="110"/>
          <w:sz w:val="20"/>
        </w:rPr>
        <w:t>sus</w:t>
      </w:r>
      <w:r>
        <w:rPr>
          <w:spacing w:val="11"/>
          <w:w w:val="110"/>
          <w:sz w:val="20"/>
        </w:rPr>
        <w:t> </w:t>
      </w:r>
      <w:r>
        <w:rPr>
          <w:w w:val="110"/>
          <w:sz w:val="20"/>
        </w:rPr>
        <w:t>cargos;</w:t>
      </w:r>
    </w:p>
    <w:p>
      <w:pPr>
        <w:pStyle w:val="ListParagraph"/>
        <w:numPr>
          <w:ilvl w:val="0"/>
          <w:numId w:val="6"/>
        </w:numPr>
        <w:tabs>
          <w:tab w:pos="833" w:val="left" w:leader="none"/>
          <w:tab w:pos="834" w:val="left" w:leader="none"/>
        </w:tabs>
        <w:spacing w:line="240" w:lineRule="auto" w:before="169" w:after="0"/>
        <w:ind w:left="833" w:right="0" w:hanging="722"/>
        <w:jc w:val="left"/>
        <w:rPr>
          <w:sz w:val="20"/>
        </w:rPr>
      </w:pPr>
      <w:r>
        <w:rPr>
          <w:w w:val="105"/>
          <w:sz w:val="20"/>
        </w:rPr>
        <w:t>Expedir</w:t>
      </w:r>
      <w:r>
        <w:rPr>
          <w:spacing w:val="15"/>
          <w:w w:val="105"/>
          <w:sz w:val="20"/>
        </w:rPr>
        <w:t> </w:t>
      </w:r>
      <w:r>
        <w:rPr>
          <w:w w:val="105"/>
          <w:sz w:val="20"/>
        </w:rPr>
        <w:t>el</w:t>
      </w:r>
      <w:r>
        <w:rPr>
          <w:spacing w:val="15"/>
          <w:w w:val="105"/>
          <w:sz w:val="20"/>
        </w:rPr>
        <w:t> </w:t>
      </w:r>
      <w:r>
        <w:rPr>
          <w:w w:val="105"/>
          <w:sz w:val="20"/>
        </w:rPr>
        <w:t>Reglamento</w:t>
      </w:r>
      <w:r>
        <w:rPr>
          <w:spacing w:val="16"/>
          <w:w w:val="105"/>
          <w:sz w:val="20"/>
        </w:rPr>
        <w:t> </w:t>
      </w:r>
      <w:r>
        <w:rPr>
          <w:w w:val="105"/>
          <w:sz w:val="20"/>
        </w:rPr>
        <w:t>Interior</w:t>
      </w:r>
      <w:r>
        <w:rPr>
          <w:spacing w:val="14"/>
          <w:w w:val="105"/>
          <w:sz w:val="20"/>
        </w:rPr>
        <w:t> </w:t>
      </w:r>
      <w:r>
        <w:rPr>
          <w:w w:val="105"/>
          <w:sz w:val="20"/>
        </w:rPr>
        <w:t>del</w:t>
      </w:r>
      <w:r>
        <w:rPr>
          <w:spacing w:val="15"/>
          <w:w w:val="105"/>
          <w:sz w:val="20"/>
        </w:rPr>
        <w:t> </w:t>
      </w:r>
      <w:r>
        <w:rPr>
          <w:w w:val="105"/>
          <w:sz w:val="20"/>
        </w:rPr>
        <w:t>Órgano</w:t>
      </w:r>
      <w:r>
        <w:rPr>
          <w:spacing w:val="16"/>
          <w:w w:val="105"/>
          <w:sz w:val="20"/>
        </w:rPr>
        <w:t> </w:t>
      </w:r>
      <w:r>
        <w:rPr>
          <w:w w:val="105"/>
          <w:sz w:val="20"/>
        </w:rPr>
        <w:t>Superior;</w:t>
      </w:r>
    </w:p>
    <w:p>
      <w:pPr>
        <w:pStyle w:val="ListParagraph"/>
        <w:numPr>
          <w:ilvl w:val="0"/>
          <w:numId w:val="6"/>
        </w:numPr>
        <w:tabs>
          <w:tab w:pos="833" w:val="left" w:leader="none"/>
          <w:tab w:pos="834" w:val="left" w:leader="none"/>
        </w:tabs>
        <w:spacing w:line="240" w:lineRule="auto" w:before="178" w:after="0"/>
        <w:ind w:left="833" w:right="0" w:hanging="722"/>
        <w:jc w:val="left"/>
        <w:rPr>
          <w:sz w:val="20"/>
        </w:rPr>
      </w:pPr>
      <w:r>
        <w:rPr>
          <w:w w:val="110"/>
          <w:sz w:val="20"/>
        </w:rPr>
        <w:t>Expedir</w:t>
      </w:r>
      <w:r>
        <w:rPr>
          <w:spacing w:val="10"/>
          <w:w w:val="110"/>
          <w:sz w:val="20"/>
        </w:rPr>
        <w:t> </w:t>
      </w:r>
      <w:r>
        <w:rPr>
          <w:w w:val="110"/>
          <w:sz w:val="20"/>
        </w:rPr>
        <w:t>los</w:t>
      </w:r>
      <w:r>
        <w:rPr>
          <w:spacing w:val="8"/>
          <w:w w:val="110"/>
          <w:sz w:val="20"/>
        </w:rPr>
        <w:t> </w:t>
      </w:r>
      <w:r>
        <w:rPr>
          <w:w w:val="110"/>
          <w:sz w:val="20"/>
        </w:rPr>
        <w:t>manuales</w:t>
      </w:r>
      <w:r>
        <w:rPr>
          <w:spacing w:val="9"/>
          <w:w w:val="110"/>
          <w:sz w:val="20"/>
        </w:rPr>
        <w:t> </w:t>
      </w:r>
      <w:r>
        <w:rPr>
          <w:w w:val="110"/>
          <w:sz w:val="20"/>
        </w:rPr>
        <w:t>de</w:t>
      </w:r>
      <w:r>
        <w:rPr>
          <w:spacing w:val="8"/>
          <w:w w:val="110"/>
          <w:sz w:val="20"/>
        </w:rPr>
        <w:t> </w:t>
      </w:r>
      <w:r>
        <w:rPr>
          <w:w w:val="110"/>
          <w:sz w:val="20"/>
        </w:rPr>
        <w:t>organización</w:t>
      </w:r>
      <w:r>
        <w:rPr>
          <w:spacing w:val="10"/>
          <w:w w:val="110"/>
          <w:sz w:val="20"/>
        </w:rPr>
        <w:t> </w:t>
      </w:r>
      <w:r>
        <w:rPr>
          <w:w w:val="110"/>
          <w:sz w:val="20"/>
        </w:rPr>
        <w:t>y</w:t>
      </w:r>
      <w:r>
        <w:rPr>
          <w:spacing w:val="10"/>
          <w:w w:val="110"/>
          <w:sz w:val="20"/>
        </w:rPr>
        <w:t> </w:t>
      </w:r>
      <w:r>
        <w:rPr>
          <w:w w:val="110"/>
          <w:sz w:val="20"/>
        </w:rPr>
        <w:t>de</w:t>
      </w:r>
      <w:r>
        <w:rPr>
          <w:spacing w:val="7"/>
          <w:w w:val="110"/>
          <w:sz w:val="20"/>
        </w:rPr>
        <w:t> </w:t>
      </w:r>
      <w:r>
        <w:rPr>
          <w:w w:val="110"/>
          <w:sz w:val="20"/>
        </w:rPr>
        <w:t>procedimientos</w:t>
      </w:r>
      <w:r>
        <w:rPr>
          <w:spacing w:val="8"/>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requieran;</w:t>
      </w:r>
    </w:p>
    <w:p>
      <w:pPr>
        <w:pStyle w:val="ListParagraph"/>
        <w:numPr>
          <w:ilvl w:val="0"/>
          <w:numId w:val="6"/>
        </w:numPr>
        <w:tabs>
          <w:tab w:pos="834" w:val="left" w:leader="none"/>
        </w:tabs>
        <w:spacing w:line="230" w:lineRule="auto" w:before="188" w:after="0"/>
        <w:ind w:left="833" w:right="108" w:hanging="721"/>
        <w:jc w:val="both"/>
        <w:rPr>
          <w:sz w:val="20"/>
        </w:rPr>
      </w:pPr>
      <w:r>
        <w:rPr>
          <w:w w:val="110"/>
          <w:sz w:val="20"/>
        </w:rPr>
        <w:t>Elaborar el Plan Anual de Metas del Órgano Superior, y hacerlo del conocimiento </w:t>
      </w:r>
      <w:r>
        <w:rPr>
          <w:spacing w:val="3"/>
          <w:w w:val="110"/>
          <w:sz w:val="20"/>
        </w:rPr>
        <w:t>de </w:t>
      </w:r>
      <w:r>
        <w:rPr>
          <w:w w:val="110"/>
          <w:sz w:val="20"/>
        </w:rPr>
        <w:t>la Comisión;</w:t>
      </w:r>
    </w:p>
    <w:p>
      <w:pPr>
        <w:pStyle w:val="ListParagraph"/>
        <w:numPr>
          <w:ilvl w:val="0"/>
          <w:numId w:val="6"/>
        </w:numPr>
        <w:tabs>
          <w:tab w:pos="834" w:val="left" w:leader="none"/>
        </w:tabs>
        <w:spacing w:line="242" w:lineRule="auto" w:before="196" w:after="0"/>
        <w:ind w:left="833" w:right="111" w:hanging="721"/>
        <w:jc w:val="both"/>
        <w:rPr>
          <w:sz w:val="20"/>
        </w:rPr>
      </w:pPr>
      <w:r>
        <w:rPr>
          <w:w w:val="110"/>
          <w:sz w:val="20"/>
        </w:rPr>
        <w:t>Presentar a la Comisión el anteproyecto de presupuesto anual del  Órgano Superior, conforme  a las previsiones de gasto y recursos necesarios para el cumplimiento de las atribuciones de éste, a fin de que se integre a la iniciativa de presupuesto de egresos en los términos de la legislación</w:t>
      </w:r>
      <w:r>
        <w:rPr>
          <w:spacing w:val="11"/>
          <w:w w:val="110"/>
          <w:sz w:val="20"/>
        </w:rPr>
        <w:t> </w:t>
      </w:r>
      <w:r>
        <w:rPr>
          <w:w w:val="110"/>
          <w:sz w:val="20"/>
        </w:rPr>
        <w:t>aplicable;</w:t>
      </w:r>
    </w:p>
    <w:p>
      <w:pPr>
        <w:pStyle w:val="BodyText"/>
        <w:spacing w:before="4"/>
        <w:rPr>
          <w:sz w:val="18"/>
        </w:rPr>
      </w:pPr>
    </w:p>
    <w:p>
      <w:pPr>
        <w:pStyle w:val="ListParagraph"/>
        <w:numPr>
          <w:ilvl w:val="0"/>
          <w:numId w:val="6"/>
        </w:numPr>
        <w:tabs>
          <w:tab w:pos="834" w:val="left" w:leader="none"/>
        </w:tabs>
        <w:spacing w:line="230" w:lineRule="auto" w:before="1" w:after="0"/>
        <w:ind w:left="833" w:right="113" w:hanging="721"/>
        <w:jc w:val="both"/>
        <w:rPr>
          <w:sz w:val="20"/>
        </w:rPr>
      </w:pPr>
      <w:r>
        <w:rPr>
          <w:w w:val="110"/>
          <w:sz w:val="20"/>
        </w:rPr>
        <w:t>Administrar y ejercer el presupuesto aprobado, con sujeción a las disposiciones legales aplicables;</w:t>
      </w:r>
    </w:p>
    <w:p>
      <w:pPr>
        <w:pStyle w:val="BodyText"/>
        <w:spacing w:before="5"/>
        <w:rPr>
          <w:sz w:val="18"/>
        </w:rPr>
      </w:pPr>
    </w:p>
    <w:p>
      <w:pPr>
        <w:pStyle w:val="ListParagraph"/>
        <w:numPr>
          <w:ilvl w:val="0"/>
          <w:numId w:val="6"/>
        </w:numPr>
        <w:tabs>
          <w:tab w:pos="834" w:val="left" w:leader="none"/>
        </w:tabs>
        <w:spacing w:line="230" w:lineRule="auto" w:before="0" w:after="0"/>
        <w:ind w:left="833" w:right="112" w:hanging="721"/>
        <w:jc w:val="both"/>
        <w:rPr>
          <w:sz w:val="20"/>
        </w:rPr>
      </w:pPr>
      <w:r>
        <w:rPr>
          <w:w w:val="110"/>
          <w:sz w:val="20"/>
        </w:rPr>
        <w:t>Informar a la Legislatura, por conducto de la Comisión, del presupuesto ejercido por  el  Órgano</w:t>
      </w:r>
      <w:r>
        <w:rPr>
          <w:spacing w:val="10"/>
          <w:w w:val="110"/>
          <w:sz w:val="20"/>
        </w:rPr>
        <w:t> </w:t>
      </w:r>
      <w:r>
        <w:rPr>
          <w:w w:val="110"/>
          <w:sz w:val="20"/>
        </w:rPr>
        <w:t>Superior,</w:t>
      </w:r>
      <w:r>
        <w:rPr>
          <w:spacing w:val="10"/>
          <w:w w:val="110"/>
          <w:sz w:val="20"/>
        </w:rPr>
        <w:t> </w:t>
      </w:r>
      <w:r>
        <w:rPr>
          <w:w w:val="110"/>
          <w:sz w:val="20"/>
        </w:rPr>
        <w:t>durante</w:t>
      </w:r>
      <w:r>
        <w:rPr>
          <w:spacing w:val="9"/>
          <w:w w:val="110"/>
          <w:sz w:val="20"/>
        </w:rPr>
        <w:t> </w:t>
      </w:r>
      <w:r>
        <w:rPr>
          <w:w w:val="110"/>
          <w:sz w:val="20"/>
        </w:rPr>
        <w:t>el</w:t>
      </w:r>
      <w:r>
        <w:rPr>
          <w:spacing w:val="9"/>
          <w:w w:val="110"/>
          <w:sz w:val="20"/>
        </w:rPr>
        <w:t> </w:t>
      </w:r>
      <w:r>
        <w:rPr>
          <w:w w:val="110"/>
          <w:sz w:val="20"/>
        </w:rPr>
        <w:t>primer</w:t>
      </w:r>
      <w:r>
        <w:rPr>
          <w:spacing w:val="10"/>
          <w:w w:val="110"/>
          <w:sz w:val="20"/>
        </w:rPr>
        <w:t> </w:t>
      </w:r>
      <w:r>
        <w:rPr>
          <w:w w:val="110"/>
          <w:sz w:val="20"/>
        </w:rPr>
        <w:t>trimestre</w:t>
      </w:r>
      <w:r>
        <w:rPr>
          <w:spacing w:val="9"/>
          <w:w w:val="110"/>
          <w:sz w:val="20"/>
        </w:rPr>
        <w:t> </w:t>
      </w:r>
      <w:r>
        <w:rPr>
          <w:w w:val="110"/>
          <w:sz w:val="20"/>
        </w:rPr>
        <w:t>del</w:t>
      </w:r>
      <w:r>
        <w:rPr>
          <w:spacing w:val="7"/>
          <w:w w:val="110"/>
          <w:sz w:val="20"/>
        </w:rPr>
        <w:t> </w:t>
      </w:r>
      <w:r>
        <w:rPr>
          <w:w w:val="110"/>
          <w:sz w:val="20"/>
        </w:rPr>
        <w:t>año</w:t>
      </w:r>
      <w:r>
        <w:rPr>
          <w:spacing w:val="11"/>
          <w:w w:val="110"/>
          <w:sz w:val="20"/>
        </w:rPr>
        <w:t> </w:t>
      </w:r>
      <w:r>
        <w:rPr>
          <w:w w:val="110"/>
          <w:sz w:val="20"/>
        </w:rPr>
        <w:t>siguiente</w:t>
      </w:r>
      <w:r>
        <w:rPr>
          <w:spacing w:val="8"/>
          <w:w w:val="110"/>
          <w:sz w:val="20"/>
        </w:rPr>
        <w:t> </w:t>
      </w:r>
      <w:r>
        <w:rPr>
          <w:w w:val="110"/>
          <w:sz w:val="20"/>
        </w:rPr>
        <w:t>al</w:t>
      </w:r>
      <w:r>
        <w:rPr>
          <w:spacing w:val="9"/>
          <w:w w:val="110"/>
          <w:sz w:val="20"/>
        </w:rPr>
        <w:t> </w:t>
      </w:r>
      <w:r>
        <w:rPr>
          <w:w w:val="110"/>
          <w:sz w:val="20"/>
        </w:rPr>
        <w:t>ejercido.</w:t>
      </w:r>
    </w:p>
    <w:p>
      <w:pPr>
        <w:pStyle w:val="ListParagraph"/>
        <w:numPr>
          <w:ilvl w:val="0"/>
          <w:numId w:val="6"/>
        </w:numPr>
        <w:tabs>
          <w:tab w:pos="834" w:val="left" w:leader="none"/>
        </w:tabs>
        <w:spacing w:line="240" w:lineRule="auto" w:before="196" w:after="0"/>
        <w:ind w:left="833" w:right="112" w:hanging="721"/>
        <w:jc w:val="both"/>
        <w:rPr>
          <w:sz w:val="20"/>
        </w:rPr>
      </w:pPr>
      <w:r>
        <w:rPr>
          <w:w w:val="110"/>
          <w:sz w:val="20"/>
        </w:rPr>
        <w:t>Nombrar y remover a los servidores públicos del Órgano Superior, de conformidad con lo previsto en el Reglamento y demás disposiciones aplicables, en el caso de los Auditores Especiales informar a la</w:t>
      </w:r>
      <w:r>
        <w:rPr>
          <w:spacing w:val="40"/>
          <w:w w:val="110"/>
          <w:sz w:val="20"/>
        </w:rPr>
        <w:t> </w:t>
      </w:r>
      <w:r>
        <w:rPr>
          <w:w w:val="110"/>
          <w:sz w:val="20"/>
        </w:rPr>
        <w:t>Comisión.</w:t>
      </w:r>
    </w:p>
    <w:p>
      <w:pPr>
        <w:pStyle w:val="BodyText"/>
        <w:spacing w:before="8"/>
        <w:rPr>
          <w:sz w:val="17"/>
        </w:rPr>
      </w:pPr>
    </w:p>
    <w:p>
      <w:pPr>
        <w:pStyle w:val="ListParagraph"/>
        <w:numPr>
          <w:ilvl w:val="0"/>
          <w:numId w:val="6"/>
        </w:numPr>
        <w:tabs>
          <w:tab w:pos="834" w:val="left" w:leader="none"/>
        </w:tabs>
        <w:spacing w:line="230" w:lineRule="auto" w:before="0" w:after="0"/>
        <w:ind w:left="833" w:right="121" w:hanging="721"/>
        <w:jc w:val="both"/>
        <w:rPr>
          <w:sz w:val="20"/>
        </w:rPr>
      </w:pPr>
      <w:r>
        <w:rPr>
          <w:w w:val="110"/>
          <w:sz w:val="20"/>
        </w:rPr>
        <w:t>Autorizar, conforme al Reglamento, a profesionistas independientes y auditores externos, para auxiliar</w:t>
      </w:r>
      <w:r>
        <w:rPr>
          <w:spacing w:val="10"/>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desahogo</w:t>
      </w:r>
      <w:r>
        <w:rPr>
          <w:spacing w:val="12"/>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funciones</w:t>
      </w:r>
      <w:r>
        <w:rPr>
          <w:spacing w:val="13"/>
          <w:w w:val="110"/>
          <w:sz w:val="20"/>
        </w:rPr>
        <w:t> </w:t>
      </w:r>
      <w:r>
        <w:rPr>
          <w:w w:val="110"/>
          <w:sz w:val="20"/>
        </w:rPr>
        <w:t>sustantivas</w:t>
      </w:r>
      <w:r>
        <w:rPr>
          <w:spacing w:val="10"/>
          <w:w w:val="110"/>
          <w:sz w:val="20"/>
        </w:rPr>
        <w:t> </w:t>
      </w:r>
      <w:r>
        <w:rPr>
          <w:w w:val="110"/>
          <w:sz w:val="20"/>
        </w:rPr>
        <w:t>del</w:t>
      </w:r>
      <w:r>
        <w:rPr>
          <w:spacing w:val="12"/>
          <w:w w:val="110"/>
          <w:sz w:val="20"/>
        </w:rPr>
        <w:t> </w:t>
      </w:r>
      <w:r>
        <w:rPr>
          <w:w w:val="110"/>
          <w:sz w:val="20"/>
        </w:rPr>
        <w:t>Órgano</w:t>
      </w:r>
      <w:r>
        <w:rPr>
          <w:spacing w:val="13"/>
          <w:w w:val="110"/>
          <w:sz w:val="20"/>
        </w:rPr>
        <w:t> </w:t>
      </w:r>
      <w:r>
        <w:rPr>
          <w:w w:val="110"/>
          <w:sz w:val="20"/>
        </w:rPr>
        <w:t>Superior;</w:t>
      </w:r>
    </w:p>
    <w:p>
      <w:pPr>
        <w:spacing w:after="0" w:line="230" w:lineRule="auto"/>
        <w:jc w:val="both"/>
        <w:rPr>
          <w:sz w:val="20"/>
        </w:rPr>
        <w:sectPr>
          <w:pgSz w:w="12250" w:h="15850"/>
          <w:pgMar w:header="708" w:footer="934" w:top="1680" w:bottom="1120" w:left="1020" w:right="1020"/>
        </w:sectPr>
      </w:pPr>
    </w:p>
    <w:p>
      <w:pPr>
        <w:pStyle w:val="BodyText"/>
        <w:spacing w:before="10"/>
        <w:rPr>
          <w:sz w:val="15"/>
        </w:rPr>
      </w:pPr>
    </w:p>
    <w:p>
      <w:pPr>
        <w:pStyle w:val="ListParagraph"/>
        <w:numPr>
          <w:ilvl w:val="0"/>
          <w:numId w:val="6"/>
        </w:numPr>
        <w:tabs>
          <w:tab w:pos="833" w:val="left" w:leader="none"/>
          <w:tab w:pos="834" w:val="left" w:leader="none"/>
        </w:tabs>
        <w:spacing w:line="228" w:lineRule="auto" w:before="69" w:after="0"/>
        <w:ind w:left="833" w:right="114" w:hanging="721"/>
        <w:jc w:val="left"/>
        <w:rPr>
          <w:sz w:val="20"/>
        </w:rPr>
      </w:pPr>
      <w:r>
        <w:rPr>
          <w:w w:val="110"/>
          <w:sz w:val="20"/>
        </w:rPr>
        <w:t>Solicitar a las autoridades correspondientes, el auxilio necesario para el ejercicio de sus funciones,</w:t>
      </w:r>
      <w:r>
        <w:rPr>
          <w:spacing w:val="10"/>
          <w:w w:val="110"/>
          <w:sz w:val="20"/>
        </w:rPr>
        <w:t> </w:t>
      </w:r>
      <w:r>
        <w:rPr>
          <w:w w:val="110"/>
          <w:sz w:val="20"/>
        </w:rPr>
        <w:t>en</w:t>
      </w:r>
      <w:r>
        <w:rPr>
          <w:spacing w:val="10"/>
          <w:w w:val="110"/>
          <w:sz w:val="20"/>
        </w:rPr>
        <w:t> </w:t>
      </w:r>
      <w:r>
        <w:rPr>
          <w:w w:val="110"/>
          <w:sz w:val="20"/>
        </w:rPr>
        <w:t>términos</w:t>
      </w:r>
      <w:r>
        <w:rPr>
          <w:spacing w:val="10"/>
          <w:w w:val="110"/>
          <w:sz w:val="20"/>
        </w:rPr>
        <w:t> </w:t>
      </w:r>
      <w:r>
        <w:rPr>
          <w:w w:val="110"/>
          <w:sz w:val="20"/>
        </w:rPr>
        <w:t>de</w:t>
      </w:r>
      <w:r>
        <w:rPr>
          <w:spacing w:val="9"/>
          <w:w w:val="110"/>
          <w:sz w:val="20"/>
        </w:rPr>
        <w:t> </w:t>
      </w:r>
      <w:r>
        <w:rPr>
          <w:w w:val="110"/>
          <w:sz w:val="20"/>
        </w:rPr>
        <w:t>esta</w:t>
      </w:r>
      <w:r>
        <w:rPr>
          <w:spacing w:val="11"/>
          <w:w w:val="110"/>
          <w:sz w:val="20"/>
        </w:rPr>
        <w:t> </w:t>
      </w:r>
      <w:r>
        <w:rPr>
          <w:w w:val="110"/>
          <w:sz w:val="20"/>
        </w:rPr>
        <w:t>Ley</w:t>
      </w:r>
      <w:r>
        <w:rPr>
          <w:spacing w:val="10"/>
          <w:w w:val="110"/>
          <w:sz w:val="20"/>
        </w:rPr>
        <w:t> </w:t>
      </w:r>
      <w:r>
        <w:rPr>
          <w:w w:val="110"/>
          <w:sz w:val="20"/>
        </w:rPr>
        <w:t>y</w:t>
      </w:r>
      <w:r>
        <w:rPr>
          <w:spacing w:val="11"/>
          <w:w w:val="110"/>
          <w:sz w:val="20"/>
        </w:rPr>
        <w:t> </w:t>
      </w:r>
      <w:r>
        <w:rPr>
          <w:w w:val="110"/>
          <w:sz w:val="20"/>
        </w:rPr>
        <w:t>la</w:t>
      </w:r>
      <w:r>
        <w:rPr>
          <w:spacing w:val="10"/>
          <w:w w:val="110"/>
          <w:sz w:val="20"/>
        </w:rPr>
        <w:t> </w:t>
      </w:r>
      <w:r>
        <w:rPr>
          <w:w w:val="110"/>
          <w:sz w:val="20"/>
        </w:rPr>
        <w:t>legislación</w:t>
      </w:r>
      <w:r>
        <w:rPr>
          <w:spacing w:val="11"/>
          <w:w w:val="110"/>
          <w:sz w:val="20"/>
        </w:rPr>
        <w:t> </w:t>
      </w:r>
      <w:r>
        <w:rPr>
          <w:w w:val="110"/>
          <w:sz w:val="20"/>
        </w:rPr>
        <w:t>aplicable;</w:t>
      </w:r>
    </w:p>
    <w:p>
      <w:pPr>
        <w:pStyle w:val="BodyText"/>
        <w:spacing w:before="3"/>
        <w:rPr>
          <w:sz w:val="18"/>
        </w:rPr>
      </w:pPr>
    </w:p>
    <w:p>
      <w:pPr>
        <w:pStyle w:val="ListParagraph"/>
        <w:numPr>
          <w:ilvl w:val="0"/>
          <w:numId w:val="6"/>
        </w:numPr>
        <w:tabs>
          <w:tab w:pos="833" w:val="left" w:leader="none"/>
          <w:tab w:pos="834" w:val="left" w:leader="none"/>
        </w:tabs>
        <w:spacing w:line="230" w:lineRule="auto" w:before="0" w:after="0"/>
        <w:ind w:left="833" w:right="112" w:hanging="721"/>
        <w:jc w:val="left"/>
        <w:rPr>
          <w:sz w:val="20"/>
        </w:rPr>
      </w:pPr>
      <w:r>
        <w:rPr>
          <w:w w:val="110"/>
          <w:sz w:val="20"/>
        </w:rPr>
        <w:t>Expedir certificaciones de los documentos que obren en sus archivos,  que  no  estén clasificados</w:t>
      </w:r>
      <w:r>
        <w:rPr>
          <w:spacing w:val="9"/>
          <w:w w:val="110"/>
          <w:sz w:val="20"/>
        </w:rPr>
        <w:t> </w:t>
      </w:r>
      <w:r>
        <w:rPr>
          <w:w w:val="110"/>
          <w:sz w:val="20"/>
        </w:rPr>
        <w:t>conforme</w:t>
      </w:r>
      <w:r>
        <w:rPr>
          <w:spacing w:val="9"/>
          <w:w w:val="110"/>
          <w:sz w:val="20"/>
        </w:rPr>
        <w:t> </w:t>
      </w:r>
      <w:r>
        <w:rPr>
          <w:w w:val="110"/>
          <w:sz w:val="20"/>
        </w:rPr>
        <w:t>a</w:t>
      </w:r>
      <w:r>
        <w:rPr>
          <w:spacing w:val="10"/>
          <w:w w:val="110"/>
          <w:sz w:val="20"/>
        </w:rPr>
        <w:t> </w:t>
      </w:r>
      <w:r>
        <w:rPr>
          <w:w w:val="110"/>
          <w:sz w:val="20"/>
        </w:rPr>
        <w:t>la</w:t>
      </w:r>
      <w:r>
        <w:rPr>
          <w:spacing w:val="12"/>
          <w:w w:val="110"/>
          <w:sz w:val="20"/>
        </w:rPr>
        <w:t> </w:t>
      </w:r>
      <w:r>
        <w:rPr>
          <w:w w:val="110"/>
          <w:sz w:val="20"/>
        </w:rPr>
        <w:t>legislación</w:t>
      </w:r>
      <w:r>
        <w:rPr>
          <w:spacing w:val="10"/>
          <w:w w:val="110"/>
          <w:sz w:val="20"/>
        </w:rPr>
        <w:t> </w:t>
      </w:r>
      <w:r>
        <w:rPr>
          <w:w w:val="110"/>
          <w:sz w:val="20"/>
        </w:rPr>
        <w:t>aplicable,</w:t>
      </w:r>
      <w:r>
        <w:rPr>
          <w:spacing w:val="11"/>
          <w:w w:val="110"/>
          <w:sz w:val="20"/>
        </w:rPr>
        <w:t> </w:t>
      </w:r>
      <w:r>
        <w:rPr>
          <w:w w:val="110"/>
          <w:sz w:val="20"/>
        </w:rPr>
        <w:t>ni</w:t>
      </w:r>
      <w:r>
        <w:rPr>
          <w:spacing w:val="13"/>
          <w:w w:val="110"/>
          <w:sz w:val="20"/>
        </w:rPr>
        <w:t> </w:t>
      </w:r>
      <w:r>
        <w:rPr>
          <w:w w:val="110"/>
          <w:sz w:val="20"/>
        </w:rPr>
        <w:t>sean</w:t>
      </w:r>
      <w:r>
        <w:rPr>
          <w:spacing w:val="10"/>
          <w:w w:val="110"/>
          <w:sz w:val="20"/>
        </w:rPr>
        <w:t> </w:t>
      </w:r>
      <w:r>
        <w:rPr>
          <w:w w:val="110"/>
          <w:sz w:val="20"/>
        </w:rPr>
        <w:t>materia</w:t>
      </w:r>
      <w:r>
        <w:rPr>
          <w:spacing w:val="11"/>
          <w:w w:val="110"/>
          <w:sz w:val="20"/>
        </w:rPr>
        <w:t> </w:t>
      </w:r>
      <w:r>
        <w:rPr>
          <w:w w:val="110"/>
          <w:sz w:val="20"/>
        </w:rPr>
        <w:t>de</w:t>
      </w:r>
      <w:r>
        <w:rPr>
          <w:spacing w:val="9"/>
          <w:w w:val="110"/>
          <w:sz w:val="20"/>
        </w:rPr>
        <w:t> </w:t>
      </w:r>
      <w:r>
        <w:rPr>
          <w:w w:val="110"/>
          <w:sz w:val="20"/>
        </w:rPr>
        <w:t>reserva;</w:t>
      </w:r>
    </w:p>
    <w:p>
      <w:pPr>
        <w:pStyle w:val="ListParagraph"/>
        <w:numPr>
          <w:ilvl w:val="0"/>
          <w:numId w:val="6"/>
        </w:numPr>
        <w:tabs>
          <w:tab w:pos="833" w:val="left" w:leader="none"/>
          <w:tab w:pos="834" w:val="left" w:leader="none"/>
        </w:tabs>
        <w:spacing w:line="240" w:lineRule="auto" w:before="196" w:after="0"/>
        <w:ind w:left="833" w:right="0" w:hanging="722"/>
        <w:jc w:val="left"/>
        <w:rPr>
          <w:sz w:val="20"/>
        </w:rPr>
      </w:pPr>
      <w:r>
        <w:rPr>
          <w:w w:val="110"/>
          <w:sz w:val="20"/>
        </w:rPr>
        <w:t>Promover</w:t>
      </w:r>
      <w:r>
        <w:rPr>
          <w:spacing w:val="9"/>
          <w:w w:val="110"/>
          <w:sz w:val="20"/>
        </w:rPr>
        <w:t> </w:t>
      </w:r>
      <w:r>
        <w:rPr>
          <w:w w:val="110"/>
          <w:sz w:val="20"/>
        </w:rPr>
        <w:t>acciones</w:t>
      </w:r>
      <w:r>
        <w:rPr>
          <w:spacing w:val="9"/>
          <w:w w:val="110"/>
          <w:sz w:val="20"/>
        </w:rPr>
        <w:t> </w:t>
      </w:r>
      <w:r>
        <w:rPr>
          <w:w w:val="110"/>
          <w:sz w:val="20"/>
        </w:rPr>
        <w:t>tendientes</w:t>
      </w:r>
      <w:r>
        <w:rPr>
          <w:spacing w:val="7"/>
          <w:w w:val="110"/>
          <w:sz w:val="20"/>
        </w:rPr>
        <w:t> </w:t>
      </w:r>
      <w:r>
        <w:rPr>
          <w:w w:val="110"/>
          <w:sz w:val="20"/>
        </w:rPr>
        <w:t>al</w:t>
      </w:r>
      <w:r>
        <w:rPr>
          <w:spacing w:val="9"/>
          <w:w w:val="110"/>
          <w:sz w:val="20"/>
        </w:rPr>
        <w:t> </w:t>
      </w:r>
      <w:r>
        <w:rPr>
          <w:w w:val="110"/>
          <w:sz w:val="20"/>
        </w:rPr>
        <w:t>establecimiento</w:t>
      </w:r>
      <w:r>
        <w:rPr>
          <w:spacing w:val="9"/>
          <w:w w:val="110"/>
          <w:sz w:val="20"/>
        </w:rPr>
        <w:t> </w:t>
      </w:r>
      <w:r>
        <w:rPr>
          <w:w w:val="110"/>
          <w:sz w:val="20"/>
        </w:rPr>
        <w:t>del</w:t>
      </w:r>
      <w:r>
        <w:rPr>
          <w:spacing w:val="9"/>
          <w:w w:val="110"/>
          <w:sz w:val="20"/>
        </w:rPr>
        <w:t> </w:t>
      </w:r>
      <w:r>
        <w:rPr>
          <w:w w:val="110"/>
          <w:sz w:val="20"/>
        </w:rPr>
        <w:t>servicio</w:t>
      </w:r>
      <w:r>
        <w:rPr>
          <w:spacing w:val="9"/>
          <w:w w:val="110"/>
          <w:sz w:val="20"/>
        </w:rPr>
        <w:t> </w:t>
      </w:r>
      <w:r>
        <w:rPr>
          <w:w w:val="110"/>
          <w:sz w:val="20"/>
        </w:rPr>
        <w:t>civil</w:t>
      </w:r>
      <w:r>
        <w:rPr>
          <w:spacing w:val="9"/>
          <w:w w:val="110"/>
          <w:sz w:val="20"/>
        </w:rPr>
        <w:t> </w:t>
      </w:r>
      <w:r>
        <w:rPr>
          <w:w w:val="110"/>
          <w:sz w:val="20"/>
        </w:rPr>
        <w:t>de</w:t>
      </w:r>
      <w:r>
        <w:rPr>
          <w:spacing w:val="7"/>
          <w:w w:val="110"/>
          <w:sz w:val="20"/>
        </w:rPr>
        <w:t> </w:t>
      </w:r>
      <w:r>
        <w:rPr>
          <w:w w:val="110"/>
          <w:sz w:val="20"/>
        </w:rPr>
        <w:t>carrera;</w:t>
      </w:r>
      <w:r>
        <w:rPr>
          <w:spacing w:val="9"/>
          <w:w w:val="110"/>
          <w:sz w:val="20"/>
        </w:rPr>
        <w:t> </w:t>
      </w:r>
      <w:r>
        <w:rPr>
          <w:w w:val="110"/>
          <w:sz w:val="20"/>
        </w:rPr>
        <w:t>y</w:t>
      </w:r>
    </w:p>
    <w:p>
      <w:pPr>
        <w:pStyle w:val="ListParagraph"/>
        <w:numPr>
          <w:ilvl w:val="0"/>
          <w:numId w:val="6"/>
        </w:numPr>
        <w:tabs>
          <w:tab w:pos="834" w:val="left" w:leader="none"/>
        </w:tabs>
        <w:spacing w:line="240" w:lineRule="auto" w:before="178" w:after="0"/>
        <w:ind w:left="833" w:right="0" w:hanging="722"/>
        <w:jc w:val="left"/>
        <w:rPr>
          <w:sz w:val="20"/>
        </w:rPr>
      </w:pPr>
      <w:r>
        <w:rPr>
          <w:w w:val="110"/>
          <w:sz w:val="20"/>
        </w:rPr>
        <w:t>Substanciar</w:t>
      </w:r>
      <w:r>
        <w:rPr>
          <w:spacing w:val="11"/>
          <w:w w:val="110"/>
          <w:sz w:val="20"/>
        </w:rPr>
        <w:t> </w:t>
      </w:r>
      <w:r>
        <w:rPr>
          <w:w w:val="110"/>
          <w:sz w:val="20"/>
        </w:rPr>
        <w:t>la</w:t>
      </w:r>
      <w:r>
        <w:rPr>
          <w:spacing w:val="11"/>
          <w:w w:val="110"/>
          <w:sz w:val="20"/>
        </w:rPr>
        <w:t> </w:t>
      </w:r>
      <w:r>
        <w:rPr>
          <w:w w:val="110"/>
          <w:sz w:val="20"/>
        </w:rPr>
        <w:t>etapa</w:t>
      </w:r>
      <w:r>
        <w:rPr>
          <w:spacing w:val="11"/>
          <w:w w:val="110"/>
          <w:sz w:val="20"/>
        </w:rPr>
        <w:t> </w:t>
      </w:r>
      <w:r>
        <w:rPr>
          <w:w w:val="110"/>
          <w:sz w:val="20"/>
        </w:rPr>
        <w:t>aclaratoria</w:t>
      </w:r>
      <w:r>
        <w:rPr>
          <w:spacing w:val="12"/>
          <w:w w:val="110"/>
          <w:sz w:val="20"/>
        </w:rPr>
        <w:t> </w:t>
      </w:r>
      <w:r>
        <w:rPr>
          <w:w w:val="110"/>
          <w:sz w:val="20"/>
        </w:rPr>
        <w:t>a</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refiere</w:t>
      </w:r>
      <w:r>
        <w:rPr>
          <w:spacing w:val="17"/>
          <w:w w:val="110"/>
          <w:sz w:val="20"/>
        </w:rPr>
        <w:t> </w:t>
      </w:r>
      <w:r>
        <w:rPr>
          <w:w w:val="110"/>
          <w:sz w:val="20"/>
        </w:rPr>
        <w:t>esta</w:t>
      </w:r>
      <w:r>
        <w:rPr>
          <w:spacing w:val="11"/>
          <w:w w:val="110"/>
          <w:sz w:val="20"/>
        </w:rPr>
        <w:t> </w:t>
      </w:r>
      <w:r>
        <w:rPr>
          <w:w w:val="110"/>
          <w:sz w:val="20"/>
        </w:rPr>
        <w:t>Ley.</w:t>
      </w:r>
    </w:p>
    <w:p>
      <w:pPr>
        <w:pStyle w:val="ListParagraph"/>
        <w:numPr>
          <w:ilvl w:val="0"/>
          <w:numId w:val="6"/>
        </w:numPr>
        <w:tabs>
          <w:tab w:pos="822" w:val="left" w:leader="none"/>
        </w:tabs>
        <w:spacing w:line="240" w:lineRule="auto" w:before="179" w:after="0"/>
        <w:ind w:left="821" w:right="0" w:hanging="710"/>
        <w:jc w:val="left"/>
        <w:rPr>
          <w:sz w:val="20"/>
        </w:rPr>
      </w:pPr>
      <w:r>
        <w:rPr>
          <w:w w:val="110"/>
          <w:sz w:val="20"/>
        </w:rPr>
        <w:t>Rendir</w:t>
      </w:r>
      <w:r>
        <w:rPr>
          <w:spacing w:val="10"/>
          <w:w w:val="110"/>
          <w:sz w:val="20"/>
        </w:rPr>
        <w:t> </w:t>
      </w:r>
      <w:r>
        <w:rPr>
          <w:w w:val="110"/>
          <w:sz w:val="20"/>
        </w:rPr>
        <w:t>un</w:t>
      </w:r>
      <w:r>
        <w:rPr>
          <w:spacing w:val="9"/>
          <w:w w:val="110"/>
          <w:sz w:val="20"/>
        </w:rPr>
        <w:t> </w:t>
      </w:r>
      <w:r>
        <w:rPr>
          <w:w w:val="110"/>
          <w:sz w:val="20"/>
        </w:rPr>
        <w:t>informe</w:t>
      </w:r>
      <w:r>
        <w:rPr>
          <w:spacing w:val="11"/>
          <w:w w:val="110"/>
          <w:sz w:val="20"/>
        </w:rPr>
        <w:t> </w:t>
      </w:r>
      <w:r>
        <w:rPr>
          <w:w w:val="110"/>
          <w:sz w:val="20"/>
        </w:rPr>
        <w:t>anual</w:t>
      </w:r>
      <w:r>
        <w:rPr>
          <w:spacing w:val="9"/>
          <w:w w:val="110"/>
          <w:sz w:val="20"/>
        </w:rPr>
        <w:t> </w:t>
      </w:r>
      <w:r>
        <w:rPr>
          <w:w w:val="110"/>
          <w:sz w:val="20"/>
        </w:rPr>
        <w:t>de</w:t>
      </w:r>
      <w:r>
        <w:rPr>
          <w:spacing w:val="9"/>
          <w:w w:val="110"/>
          <w:sz w:val="20"/>
        </w:rPr>
        <w:t> </w:t>
      </w:r>
      <w:r>
        <w:rPr>
          <w:w w:val="110"/>
          <w:sz w:val="20"/>
        </w:rPr>
        <w:t>gestión</w:t>
      </w:r>
      <w:r>
        <w:rPr>
          <w:spacing w:val="9"/>
          <w:w w:val="110"/>
          <w:sz w:val="20"/>
        </w:rPr>
        <w:t> </w:t>
      </w:r>
      <w:r>
        <w:rPr>
          <w:w w:val="110"/>
          <w:sz w:val="20"/>
        </w:rPr>
        <w:t>a</w:t>
      </w:r>
      <w:r>
        <w:rPr>
          <w:spacing w:val="9"/>
          <w:w w:val="110"/>
          <w:sz w:val="20"/>
        </w:rPr>
        <w:t> </w:t>
      </w:r>
      <w:r>
        <w:rPr>
          <w:w w:val="110"/>
          <w:sz w:val="20"/>
        </w:rPr>
        <w:t>la</w:t>
      </w:r>
      <w:r>
        <w:rPr>
          <w:spacing w:val="9"/>
          <w:w w:val="110"/>
          <w:sz w:val="20"/>
        </w:rPr>
        <w:t> </w:t>
      </w:r>
      <w:r>
        <w:rPr>
          <w:w w:val="110"/>
          <w:sz w:val="20"/>
        </w:rPr>
        <w:t>Legislatura</w:t>
      </w:r>
      <w:r>
        <w:rPr>
          <w:spacing w:val="10"/>
          <w:w w:val="110"/>
          <w:sz w:val="20"/>
        </w:rPr>
        <w:t> </w:t>
      </w:r>
      <w:r>
        <w:rPr>
          <w:w w:val="110"/>
          <w:sz w:val="20"/>
        </w:rPr>
        <w:t>por</w:t>
      </w:r>
      <w:r>
        <w:rPr>
          <w:spacing w:val="8"/>
          <w:w w:val="110"/>
          <w:sz w:val="20"/>
        </w:rPr>
        <w:t> </w:t>
      </w:r>
      <w:r>
        <w:rPr>
          <w:w w:val="110"/>
          <w:sz w:val="20"/>
        </w:rPr>
        <w:t>conducto</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Comisión.</w:t>
      </w:r>
    </w:p>
    <w:p>
      <w:pPr>
        <w:pStyle w:val="ListParagraph"/>
        <w:numPr>
          <w:ilvl w:val="0"/>
          <w:numId w:val="6"/>
        </w:numPr>
        <w:tabs>
          <w:tab w:pos="822" w:val="left" w:leader="none"/>
        </w:tabs>
        <w:spacing w:line="240" w:lineRule="auto" w:before="177" w:after="0"/>
        <w:ind w:left="821" w:right="0" w:hanging="710"/>
        <w:jc w:val="left"/>
        <w:rPr>
          <w:sz w:val="20"/>
        </w:rPr>
      </w:pPr>
      <w:r>
        <w:rPr>
          <w:w w:val="110"/>
          <w:sz w:val="20"/>
        </w:rPr>
        <w:t>Dar</w:t>
      </w:r>
      <w:r>
        <w:rPr>
          <w:spacing w:val="10"/>
          <w:w w:val="110"/>
          <w:sz w:val="20"/>
        </w:rPr>
        <w:t> </w:t>
      </w:r>
      <w:r>
        <w:rPr>
          <w:w w:val="110"/>
          <w:sz w:val="20"/>
        </w:rPr>
        <w:t>seguimiento</w:t>
      </w:r>
      <w:r>
        <w:rPr>
          <w:spacing w:val="12"/>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evolución</w:t>
      </w:r>
      <w:r>
        <w:rPr>
          <w:spacing w:val="14"/>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deuda</w:t>
      </w:r>
      <w:r>
        <w:rPr>
          <w:spacing w:val="10"/>
          <w:w w:val="110"/>
          <w:sz w:val="20"/>
        </w:rPr>
        <w:t> </w:t>
      </w:r>
      <w:r>
        <w:rPr>
          <w:w w:val="110"/>
          <w:sz w:val="20"/>
        </w:rPr>
        <w:t>de</w:t>
      </w:r>
      <w:r>
        <w:rPr>
          <w:spacing w:val="10"/>
          <w:w w:val="110"/>
          <w:sz w:val="20"/>
        </w:rPr>
        <w:t> </w:t>
      </w:r>
      <w:r>
        <w:rPr>
          <w:w w:val="110"/>
          <w:sz w:val="20"/>
        </w:rPr>
        <w:t>las</w:t>
      </w:r>
      <w:r>
        <w:rPr>
          <w:spacing w:val="13"/>
          <w:w w:val="110"/>
          <w:sz w:val="20"/>
        </w:rPr>
        <w:t> </w:t>
      </w:r>
      <w:r>
        <w:rPr>
          <w:w w:val="110"/>
          <w:sz w:val="20"/>
        </w:rPr>
        <w:t>entidades</w:t>
      </w:r>
      <w:r>
        <w:rPr>
          <w:spacing w:val="9"/>
          <w:w w:val="110"/>
          <w:sz w:val="20"/>
        </w:rPr>
        <w:t> </w:t>
      </w:r>
      <w:r>
        <w:rPr>
          <w:w w:val="110"/>
          <w:sz w:val="20"/>
        </w:rPr>
        <w:t>fiscalizables;</w:t>
      </w:r>
    </w:p>
    <w:p>
      <w:pPr>
        <w:pStyle w:val="ListParagraph"/>
        <w:numPr>
          <w:ilvl w:val="0"/>
          <w:numId w:val="6"/>
        </w:numPr>
        <w:tabs>
          <w:tab w:pos="822" w:val="left" w:leader="none"/>
        </w:tabs>
        <w:spacing w:line="240" w:lineRule="auto" w:before="178" w:after="0"/>
        <w:ind w:left="821" w:right="0" w:hanging="710"/>
        <w:jc w:val="left"/>
        <w:rPr>
          <w:sz w:val="20"/>
        </w:rPr>
      </w:pPr>
      <w:r>
        <w:rPr>
          <w:w w:val="110"/>
          <w:sz w:val="20"/>
        </w:rPr>
        <w:t>Las</w:t>
      </w:r>
      <w:r>
        <w:rPr>
          <w:spacing w:val="10"/>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señalen</w:t>
      </w:r>
      <w:r>
        <w:rPr>
          <w:spacing w:val="11"/>
          <w:w w:val="110"/>
          <w:sz w:val="20"/>
        </w:rPr>
        <w:t> </w:t>
      </w:r>
      <w:r>
        <w:rPr>
          <w:w w:val="110"/>
          <w:sz w:val="20"/>
        </w:rPr>
        <w:t>las</w:t>
      </w:r>
      <w:r>
        <w:rPr>
          <w:spacing w:val="9"/>
          <w:w w:val="110"/>
          <w:sz w:val="20"/>
        </w:rPr>
        <w:t> </w:t>
      </w:r>
      <w:r>
        <w:rPr>
          <w:w w:val="110"/>
          <w:sz w:val="20"/>
        </w:rPr>
        <w:t>disposiciones</w:t>
      </w:r>
      <w:r>
        <w:rPr>
          <w:spacing w:val="11"/>
          <w:w w:val="110"/>
          <w:sz w:val="20"/>
        </w:rPr>
        <w:t> </w:t>
      </w:r>
      <w:r>
        <w:rPr>
          <w:w w:val="110"/>
          <w:sz w:val="20"/>
        </w:rPr>
        <w:t>legales</w:t>
      </w:r>
      <w:r>
        <w:rPr>
          <w:spacing w:val="10"/>
          <w:w w:val="110"/>
          <w:sz w:val="20"/>
        </w:rPr>
        <w:t> </w:t>
      </w:r>
      <w:r>
        <w:rPr>
          <w:w w:val="110"/>
          <w:sz w:val="20"/>
        </w:rPr>
        <w:t>aplicables</w:t>
      </w:r>
      <w:r>
        <w:rPr>
          <w:spacing w:val="10"/>
          <w:w w:val="110"/>
          <w:sz w:val="20"/>
        </w:rPr>
        <w:t> </w:t>
      </w:r>
      <w:r>
        <w:rPr>
          <w:w w:val="110"/>
          <w:sz w:val="20"/>
        </w:rPr>
        <w:t>y</w:t>
      </w:r>
      <w:r>
        <w:rPr>
          <w:spacing w:val="12"/>
          <w:w w:val="110"/>
          <w:sz w:val="20"/>
        </w:rPr>
        <w:t> </w:t>
      </w:r>
      <w:r>
        <w:rPr>
          <w:w w:val="110"/>
          <w:sz w:val="20"/>
        </w:rPr>
        <w:t>el</w:t>
      </w:r>
      <w:r>
        <w:rPr>
          <w:spacing w:val="10"/>
          <w:w w:val="110"/>
          <w:sz w:val="20"/>
        </w:rPr>
        <w:t> </w:t>
      </w:r>
      <w:r>
        <w:rPr>
          <w:w w:val="110"/>
          <w:sz w:val="20"/>
        </w:rPr>
        <w:t>Reglamento.</w:t>
      </w:r>
    </w:p>
    <w:p>
      <w:pPr>
        <w:pStyle w:val="BodyText"/>
        <w:spacing w:line="244" w:lineRule="auto" w:before="179"/>
        <w:ind w:left="112" w:right="110"/>
        <w:jc w:val="both"/>
      </w:pPr>
      <w:r>
        <w:rPr>
          <w:rFonts w:ascii="TeX Gyre Bonum" w:hAnsi="TeX Gyre Bonum"/>
          <w:b/>
          <w:w w:val="110"/>
        </w:rPr>
        <w:t>Artículo 14.- </w:t>
      </w:r>
      <w:r>
        <w:rPr>
          <w:w w:val="110"/>
        </w:rPr>
        <w:t>Corresponde originalmente al Auditor Superior, el trámite y resolución de los asuntos de su competencia, el cual podrá, para la mejor organización del trabajo, delegar en los servidores públicos subalternos cualquiera de sus atribuciones, excepto las señaladas en las fracciones VII, X, XIV, XVI y XXIII del artículo anterior y aquéllas que por disposición de la presente Ley y del Reglamento, deban ser ejercidas exclusivamente</w:t>
      </w:r>
      <w:r>
        <w:rPr>
          <w:spacing w:val="23"/>
          <w:w w:val="110"/>
        </w:rPr>
        <w:t> </w:t>
      </w:r>
      <w:r>
        <w:rPr>
          <w:w w:val="110"/>
        </w:rPr>
        <w:t>por él mismo.</w:t>
      </w:r>
    </w:p>
    <w:p>
      <w:pPr>
        <w:pStyle w:val="BodyText"/>
        <w:spacing w:line="237" w:lineRule="auto" w:before="186"/>
        <w:ind w:left="112" w:right="111"/>
        <w:jc w:val="both"/>
      </w:pPr>
      <w:r>
        <w:rPr>
          <w:rFonts w:ascii="TeX Gyre Bonum" w:hAnsi="TeX Gyre Bonum"/>
          <w:b/>
          <w:w w:val="115"/>
        </w:rPr>
        <w:t>Artículo</w:t>
      </w:r>
      <w:r>
        <w:rPr>
          <w:rFonts w:ascii="TeX Gyre Bonum" w:hAnsi="TeX Gyre Bonum"/>
          <w:b/>
          <w:spacing w:val="-39"/>
          <w:w w:val="115"/>
        </w:rPr>
        <w:t> </w:t>
      </w:r>
      <w:r>
        <w:rPr>
          <w:rFonts w:ascii="TeX Gyre Bonum" w:hAnsi="TeX Gyre Bonum"/>
          <w:b/>
          <w:w w:val="115"/>
        </w:rPr>
        <w:t>15.-</w:t>
      </w:r>
      <w:r>
        <w:rPr>
          <w:rFonts w:ascii="TeX Gyre Bonum" w:hAnsi="TeX Gyre Bonum"/>
          <w:b/>
          <w:spacing w:val="-40"/>
          <w:w w:val="115"/>
        </w:rPr>
        <w:t> </w:t>
      </w:r>
      <w:r>
        <w:rPr>
          <w:w w:val="115"/>
        </w:rPr>
        <w:t>Auditor</w:t>
      </w:r>
      <w:r>
        <w:rPr>
          <w:spacing w:val="-17"/>
          <w:w w:val="115"/>
        </w:rPr>
        <w:t> </w:t>
      </w:r>
      <w:r>
        <w:rPr>
          <w:w w:val="115"/>
        </w:rPr>
        <w:t>Superior</w:t>
      </w:r>
      <w:r>
        <w:rPr>
          <w:spacing w:val="-17"/>
          <w:w w:val="115"/>
        </w:rPr>
        <w:t> </w:t>
      </w:r>
      <w:r>
        <w:rPr>
          <w:w w:val="115"/>
        </w:rPr>
        <w:t>durará</w:t>
      </w:r>
      <w:r>
        <w:rPr>
          <w:spacing w:val="-18"/>
          <w:w w:val="115"/>
        </w:rPr>
        <w:t> </w:t>
      </w:r>
      <w:r>
        <w:rPr>
          <w:w w:val="115"/>
        </w:rPr>
        <w:t>en</w:t>
      </w:r>
      <w:r>
        <w:rPr>
          <w:spacing w:val="-18"/>
          <w:w w:val="115"/>
        </w:rPr>
        <w:t> </w:t>
      </w:r>
      <w:r>
        <w:rPr>
          <w:w w:val="115"/>
        </w:rPr>
        <w:t>su</w:t>
      </w:r>
      <w:r>
        <w:rPr>
          <w:spacing w:val="-18"/>
          <w:w w:val="115"/>
        </w:rPr>
        <w:t> </w:t>
      </w:r>
      <w:r>
        <w:rPr>
          <w:w w:val="115"/>
        </w:rPr>
        <w:t>encargo</w:t>
      </w:r>
      <w:r>
        <w:rPr>
          <w:spacing w:val="-16"/>
          <w:w w:val="115"/>
        </w:rPr>
        <w:t> </w:t>
      </w:r>
      <w:r>
        <w:rPr>
          <w:w w:val="115"/>
        </w:rPr>
        <w:t>ocho</w:t>
      </w:r>
      <w:r>
        <w:rPr>
          <w:spacing w:val="-19"/>
          <w:w w:val="115"/>
        </w:rPr>
        <w:t> </w:t>
      </w:r>
      <w:r>
        <w:rPr>
          <w:w w:val="115"/>
        </w:rPr>
        <w:t>años,</w:t>
      </w:r>
      <w:r>
        <w:rPr>
          <w:spacing w:val="-14"/>
          <w:w w:val="115"/>
        </w:rPr>
        <w:t> </w:t>
      </w:r>
      <w:r>
        <w:rPr>
          <w:w w:val="115"/>
        </w:rPr>
        <w:t>comenzando</w:t>
      </w:r>
      <w:r>
        <w:rPr>
          <w:spacing w:val="-17"/>
          <w:w w:val="115"/>
        </w:rPr>
        <w:t> </w:t>
      </w:r>
      <w:r>
        <w:rPr>
          <w:w w:val="115"/>
        </w:rPr>
        <w:t>el</w:t>
      </w:r>
      <w:r>
        <w:rPr>
          <w:spacing w:val="-19"/>
          <w:w w:val="115"/>
        </w:rPr>
        <w:t> </w:t>
      </w:r>
      <w:r>
        <w:rPr>
          <w:w w:val="115"/>
        </w:rPr>
        <w:t>1</w:t>
      </w:r>
      <w:r>
        <w:rPr>
          <w:spacing w:val="-17"/>
          <w:w w:val="115"/>
        </w:rPr>
        <w:t> </w:t>
      </w:r>
      <w:r>
        <w:rPr>
          <w:w w:val="115"/>
        </w:rPr>
        <w:t>de</w:t>
      </w:r>
      <w:r>
        <w:rPr>
          <w:spacing w:val="-18"/>
          <w:w w:val="115"/>
        </w:rPr>
        <w:t> </w:t>
      </w:r>
      <w:r>
        <w:rPr>
          <w:w w:val="115"/>
        </w:rPr>
        <w:t>enero</w:t>
      </w:r>
      <w:r>
        <w:rPr>
          <w:spacing w:val="-18"/>
          <w:w w:val="115"/>
        </w:rPr>
        <w:t> </w:t>
      </w:r>
      <w:r>
        <w:rPr>
          <w:w w:val="115"/>
        </w:rPr>
        <w:t>siguiente al</w:t>
      </w:r>
      <w:r>
        <w:rPr>
          <w:spacing w:val="-11"/>
          <w:w w:val="115"/>
        </w:rPr>
        <w:t> </w:t>
      </w:r>
      <w:r>
        <w:rPr>
          <w:w w:val="115"/>
        </w:rPr>
        <w:t>año</w:t>
      </w:r>
      <w:r>
        <w:rPr>
          <w:spacing w:val="-10"/>
          <w:w w:val="115"/>
        </w:rPr>
        <w:t> </w:t>
      </w:r>
      <w:r>
        <w:rPr>
          <w:w w:val="115"/>
        </w:rPr>
        <w:t>de</w:t>
      </w:r>
      <w:r>
        <w:rPr>
          <w:spacing w:val="-13"/>
          <w:w w:val="115"/>
        </w:rPr>
        <w:t> </w:t>
      </w:r>
      <w:r>
        <w:rPr>
          <w:w w:val="115"/>
        </w:rPr>
        <w:t>su</w:t>
      </w:r>
      <w:r>
        <w:rPr>
          <w:spacing w:val="-11"/>
          <w:w w:val="115"/>
        </w:rPr>
        <w:t> </w:t>
      </w:r>
      <w:r>
        <w:rPr>
          <w:w w:val="115"/>
        </w:rPr>
        <w:t>elección</w:t>
      </w:r>
      <w:r>
        <w:rPr>
          <w:spacing w:val="-11"/>
          <w:w w:val="115"/>
        </w:rPr>
        <w:t> </w:t>
      </w:r>
      <w:r>
        <w:rPr>
          <w:w w:val="115"/>
        </w:rPr>
        <w:t>y</w:t>
      </w:r>
      <w:r>
        <w:rPr>
          <w:spacing w:val="-11"/>
          <w:w w:val="115"/>
        </w:rPr>
        <w:t> </w:t>
      </w:r>
      <w:r>
        <w:rPr>
          <w:w w:val="115"/>
        </w:rPr>
        <w:t>podrá</w:t>
      </w:r>
      <w:r>
        <w:rPr>
          <w:spacing w:val="-11"/>
          <w:w w:val="115"/>
        </w:rPr>
        <w:t> </w:t>
      </w:r>
      <w:r>
        <w:rPr>
          <w:w w:val="115"/>
        </w:rPr>
        <w:t>ser</w:t>
      </w:r>
      <w:r>
        <w:rPr>
          <w:spacing w:val="-12"/>
          <w:w w:val="115"/>
        </w:rPr>
        <w:t> </w:t>
      </w:r>
      <w:r>
        <w:rPr>
          <w:w w:val="115"/>
        </w:rPr>
        <w:t>nombrado</w:t>
      </w:r>
      <w:r>
        <w:rPr>
          <w:spacing w:val="-10"/>
          <w:w w:val="115"/>
        </w:rPr>
        <w:t> </w:t>
      </w:r>
      <w:r>
        <w:rPr>
          <w:w w:val="115"/>
        </w:rPr>
        <w:t>nuevamente</w:t>
      </w:r>
      <w:r>
        <w:rPr>
          <w:spacing w:val="-11"/>
          <w:w w:val="115"/>
        </w:rPr>
        <w:t> </w:t>
      </w:r>
      <w:r>
        <w:rPr>
          <w:w w:val="115"/>
        </w:rPr>
        <w:t>por</w:t>
      </w:r>
      <w:r>
        <w:rPr>
          <w:spacing w:val="-10"/>
          <w:w w:val="115"/>
        </w:rPr>
        <w:t> </w:t>
      </w:r>
      <w:r>
        <w:rPr>
          <w:w w:val="115"/>
        </w:rPr>
        <w:t>una</w:t>
      </w:r>
      <w:r>
        <w:rPr>
          <w:spacing w:val="-10"/>
          <w:w w:val="115"/>
        </w:rPr>
        <w:t> </w:t>
      </w:r>
      <w:r>
        <w:rPr>
          <w:w w:val="115"/>
        </w:rPr>
        <w:t>sola</w:t>
      </w:r>
      <w:r>
        <w:rPr>
          <w:spacing w:val="-11"/>
          <w:w w:val="115"/>
        </w:rPr>
        <w:t> </w:t>
      </w:r>
      <w:r>
        <w:rPr>
          <w:w w:val="115"/>
        </w:rPr>
        <w:t>vez</w:t>
      </w:r>
      <w:r>
        <w:rPr>
          <w:spacing w:val="-12"/>
          <w:w w:val="115"/>
        </w:rPr>
        <w:t> </w:t>
      </w:r>
      <w:r>
        <w:rPr>
          <w:w w:val="115"/>
        </w:rPr>
        <w:t>hasta</w:t>
      </w:r>
      <w:r>
        <w:rPr>
          <w:spacing w:val="-11"/>
          <w:w w:val="115"/>
        </w:rPr>
        <w:t> </w:t>
      </w:r>
      <w:r>
        <w:rPr>
          <w:w w:val="115"/>
        </w:rPr>
        <w:t>por</w:t>
      </w:r>
      <w:r>
        <w:rPr>
          <w:spacing w:val="-10"/>
          <w:w w:val="115"/>
        </w:rPr>
        <w:t> </w:t>
      </w:r>
      <w:r>
        <w:rPr>
          <w:w w:val="115"/>
        </w:rPr>
        <w:t>un</w:t>
      </w:r>
      <w:r>
        <w:rPr>
          <w:spacing w:val="-12"/>
          <w:w w:val="115"/>
        </w:rPr>
        <w:t> </w:t>
      </w:r>
      <w:r>
        <w:rPr>
          <w:w w:val="115"/>
        </w:rPr>
        <w:t>período</w:t>
      </w:r>
      <w:r>
        <w:rPr>
          <w:spacing w:val="-12"/>
          <w:w w:val="115"/>
        </w:rPr>
        <w:t> </w:t>
      </w:r>
      <w:r>
        <w:rPr>
          <w:w w:val="115"/>
        </w:rPr>
        <w:t>igual, por el voto de las dos terceras partes de los miembros presentes de la</w:t>
      </w:r>
      <w:r>
        <w:rPr>
          <w:spacing w:val="-2"/>
          <w:w w:val="115"/>
        </w:rPr>
        <w:t> </w:t>
      </w:r>
      <w:r>
        <w:rPr>
          <w:w w:val="115"/>
        </w:rPr>
        <w:t>Legislatura.</w:t>
      </w:r>
    </w:p>
    <w:p>
      <w:pPr>
        <w:pStyle w:val="BodyText"/>
        <w:spacing w:before="6"/>
        <w:rPr>
          <w:sz w:val="21"/>
        </w:rPr>
      </w:pPr>
    </w:p>
    <w:p>
      <w:pPr>
        <w:pStyle w:val="BodyText"/>
        <w:spacing w:before="1"/>
        <w:ind w:left="112"/>
        <w:jc w:val="both"/>
      </w:pPr>
      <w:r>
        <w:rPr>
          <w:w w:val="110"/>
        </w:rPr>
        <w:t>Para ser nombrado nuevamente se deberá considerar el informe anual de </w:t>
      </w:r>
      <w:r>
        <w:rPr>
          <w:spacing w:val="8"/>
          <w:w w:val="110"/>
        </w:rPr>
        <w:t> </w:t>
      </w:r>
      <w:r>
        <w:rPr>
          <w:w w:val="110"/>
        </w:rPr>
        <w:t>gestión.</w:t>
      </w:r>
    </w:p>
    <w:p>
      <w:pPr>
        <w:pStyle w:val="BodyText"/>
        <w:spacing w:before="9"/>
        <w:rPr>
          <w:sz w:val="17"/>
        </w:rPr>
      </w:pPr>
    </w:p>
    <w:p>
      <w:pPr>
        <w:pStyle w:val="BodyText"/>
        <w:spacing w:line="230" w:lineRule="auto"/>
        <w:ind w:left="112" w:right="111"/>
        <w:jc w:val="both"/>
      </w:pPr>
      <w:r>
        <w:rPr>
          <w:rFonts w:ascii="TeX Gyre Bonum" w:hAnsi="TeX Gyre Bonum"/>
          <w:b/>
          <w:w w:val="110"/>
        </w:rPr>
        <w:t>Artículo 16. </w:t>
      </w:r>
      <w:r>
        <w:rPr>
          <w:w w:val="110"/>
        </w:rPr>
        <w:t>El Auditor Superior requerirá de licencia de la Legislatura, o en su caso de la  Diputación</w:t>
      </w:r>
      <w:r>
        <w:rPr>
          <w:spacing w:val="10"/>
          <w:w w:val="110"/>
        </w:rPr>
        <w:t> </w:t>
      </w:r>
      <w:r>
        <w:rPr>
          <w:w w:val="110"/>
        </w:rPr>
        <w:t>Permanente,</w:t>
      </w:r>
      <w:r>
        <w:rPr>
          <w:spacing w:val="13"/>
          <w:w w:val="110"/>
        </w:rPr>
        <w:t> </w:t>
      </w:r>
      <w:r>
        <w:rPr>
          <w:w w:val="110"/>
        </w:rPr>
        <w:t>para</w:t>
      </w:r>
      <w:r>
        <w:rPr>
          <w:spacing w:val="10"/>
          <w:w w:val="110"/>
        </w:rPr>
        <w:t> </w:t>
      </w:r>
      <w:r>
        <w:rPr>
          <w:w w:val="110"/>
        </w:rPr>
        <w:t>ausentarse</w:t>
      </w:r>
      <w:r>
        <w:rPr>
          <w:spacing w:val="9"/>
          <w:w w:val="110"/>
        </w:rPr>
        <w:t> </w:t>
      </w:r>
      <w:r>
        <w:rPr>
          <w:w w:val="110"/>
        </w:rPr>
        <w:t>temporal</w:t>
      </w:r>
      <w:r>
        <w:rPr>
          <w:spacing w:val="10"/>
          <w:w w:val="110"/>
        </w:rPr>
        <w:t> </w:t>
      </w:r>
      <w:r>
        <w:rPr>
          <w:w w:val="110"/>
        </w:rPr>
        <w:t>o</w:t>
      </w:r>
      <w:r>
        <w:rPr>
          <w:spacing w:val="11"/>
          <w:w w:val="110"/>
        </w:rPr>
        <w:t> </w:t>
      </w:r>
      <w:r>
        <w:rPr>
          <w:w w:val="110"/>
        </w:rPr>
        <w:t>definitivamente</w:t>
      </w:r>
      <w:r>
        <w:rPr>
          <w:spacing w:val="9"/>
          <w:w w:val="110"/>
        </w:rPr>
        <w:t> </w:t>
      </w:r>
      <w:r>
        <w:rPr>
          <w:w w:val="110"/>
        </w:rPr>
        <w:t>de</w:t>
      </w:r>
      <w:r>
        <w:rPr>
          <w:spacing w:val="10"/>
          <w:w w:val="110"/>
        </w:rPr>
        <w:t> </w:t>
      </w:r>
      <w:r>
        <w:rPr>
          <w:w w:val="110"/>
        </w:rPr>
        <w:t>su</w:t>
      </w:r>
      <w:r>
        <w:rPr>
          <w:spacing w:val="8"/>
          <w:w w:val="110"/>
        </w:rPr>
        <w:t> </w:t>
      </w:r>
      <w:r>
        <w:rPr>
          <w:w w:val="110"/>
        </w:rPr>
        <w:t>cargo.</w:t>
      </w:r>
    </w:p>
    <w:p>
      <w:pPr>
        <w:pStyle w:val="BodyText"/>
        <w:spacing w:before="7"/>
        <w:rPr>
          <w:sz w:val="21"/>
        </w:rPr>
      </w:pPr>
    </w:p>
    <w:p>
      <w:pPr>
        <w:pStyle w:val="BodyText"/>
        <w:spacing w:line="249" w:lineRule="auto"/>
        <w:ind w:left="112" w:right="112"/>
        <w:jc w:val="both"/>
      </w:pPr>
      <w:r>
        <w:rPr>
          <w:w w:val="110"/>
        </w:rPr>
        <w:t>Las faltas temporales que requieren licencia, serán mayores a los quince días naturales y  no  excederán de sesenta días</w:t>
      </w:r>
      <w:r>
        <w:rPr>
          <w:spacing w:val="44"/>
          <w:w w:val="110"/>
        </w:rPr>
        <w:t> </w:t>
      </w:r>
      <w:r>
        <w:rPr>
          <w:w w:val="110"/>
        </w:rPr>
        <w:t>naturales.</w:t>
      </w:r>
    </w:p>
    <w:p>
      <w:pPr>
        <w:pStyle w:val="BodyText"/>
        <w:spacing w:before="3"/>
      </w:pPr>
    </w:p>
    <w:p>
      <w:pPr>
        <w:pStyle w:val="BodyText"/>
        <w:spacing w:line="249" w:lineRule="auto"/>
        <w:ind w:left="112" w:right="113"/>
        <w:jc w:val="both"/>
      </w:pPr>
      <w:r>
        <w:rPr>
          <w:w w:val="110"/>
        </w:rPr>
        <w:t>El Auditor Superior será suplido durante sus ausencias temporales por los Auditores Especiales de conformidad a lo establecido en el Reglamento.</w:t>
      </w:r>
    </w:p>
    <w:p>
      <w:pPr>
        <w:pStyle w:val="BodyText"/>
        <w:spacing w:before="6"/>
      </w:pPr>
    </w:p>
    <w:p>
      <w:pPr>
        <w:pStyle w:val="BodyText"/>
        <w:spacing w:line="247" w:lineRule="auto"/>
        <w:ind w:left="112" w:right="108"/>
        <w:jc w:val="both"/>
      </w:pPr>
      <w:r>
        <w:rPr>
          <w:w w:val="110"/>
        </w:rPr>
        <w:t>En caso de falta definitiva o remoción del Auditor Superior, ocurridas dentro de los siete primeros años del periodo, la comisión dará cuenta a la Legislatura para que conforme al procedimiento señalado</w:t>
      </w:r>
      <w:r>
        <w:rPr>
          <w:spacing w:val="9"/>
          <w:w w:val="110"/>
        </w:rPr>
        <w:t> </w:t>
      </w:r>
      <w:r>
        <w:rPr>
          <w:w w:val="110"/>
        </w:rPr>
        <w:t>en</w:t>
      </w:r>
      <w:r>
        <w:rPr>
          <w:spacing w:val="9"/>
          <w:w w:val="110"/>
        </w:rPr>
        <w:t> </w:t>
      </w:r>
      <w:r>
        <w:rPr>
          <w:w w:val="110"/>
        </w:rPr>
        <w:t>esta</w:t>
      </w:r>
      <w:r>
        <w:rPr>
          <w:spacing w:val="9"/>
          <w:w w:val="110"/>
        </w:rPr>
        <w:t> </w:t>
      </w:r>
      <w:r>
        <w:rPr>
          <w:w w:val="110"/>
        </w:rPr>
        <w:t>Ley,</w:t>
      </w:r>
      <w:r>
        <w:rPr>
          <w:spacing w:val="9"/>
          <w:w w:val="110"/>
        </w:rPr>
        <w:t> </w:t>
      </w:r>
      <w:r>
        <w:rPr>
          <w:w w:val="110"/>
        </w:rPr>
        <w:t>se</w:t>
      </w:r>
      <w:r>
        <w:rPr>
          <w:spacing w:val="10"/>
          <w:w w:val="110"/>
        </w:rPr>
        <w:t> </w:t>
      </w:r>
      <w:r>
        <w:rPr>
          <w:w w:val="110"/>
        </w:rPr>
        <w:t>nombre</w:t>
      </w:r>
      <w:r>
        <w:rPr>
          <w:spacing w:val="8"/>
          <w:w w:val="110"/>
        </w:rPr>
        <w:t> </w:t>
      </w:r>
      <w:r>
        <w:rPr>
          <w:w w:val="110"/>
        </w:rPr>
        <w:t>a</w:t>
      </w:r>
      <w:r>
        <w:rPr>
          <w:spacing w:val="8"/>
          <w:w w:val="110"/>
        </w:rPr>
        <w:t> </w:t>
      </w:r>
      <w:r>
        <w:rPr>
          <w:w w:val="110"/>
        </w:rPr>
        <w:t>quien</w:t>
      </w:r>
      <w:r>
        <w:rPr>
          <w:spacing w:val="9"/>
          <w:w w:val="110"/>
        </w:rPr>
        <w:t> </w:t>
      </w:r>
      <w:r>
        <w:rPr>
          <w:w w:val="110"/>
        </w:rPr>
        <w:t>concluirá</w:t>
      </w:r>
      <w:r>
        <w:rPr>
          <w:spacing w:val="9"/>
          <w:w w:val="110"/>
        </w:rPr>
        <w:t> </w:t>
      </w:r>
      <w:r>
        <w:rPr>
          <w:w w:val="110"/>
        </w:rPr>
        <w:t>el</w:t>
      </w:r>
      <w:r>
        <w:rPr>
          <w:spacing w:val="8"/>
          <w:w w:val="110"/>
        </w:rPr>
        <w:t> </w:t>
      </w:r>
      <w:r>
        <w:rPr>
          <w:w w:val="110"/>
        </w:rPr>
        <w:t>encargo</w:t>
      </w:r>
      <w:r>
        <w:rPr>
          <w:spacing w:val="10"/>
          <w:w w:val="110"/>
        </w:rPr>
        <w:t> </w:t>
      </w:r>
      <w:r>
        <w:rPr>
          <w:w w:val="110"/>
        </w:rPr>
        <w:t>por</w:t>
      </w:r>
      <w:r>
        <w:rPr>
          <w:spacing w:val="10"/>
          <w:w w:val="110"/>
        </w:rPr>
        <w:t> </w:t>
      </w:r>
      <w:r>
        <w:rPr>
          <w:w w:val="110"/>
        </w:rPr>
        <w:t>lo</w:t>
      </w:r>
      <w:r>
        <w:rPr>
          <w:spacing w:val="9"/>
          <w:w w:val="110"/>
        </w:rPr>
        <w:t> </w:t>
      </w:r>
      <w:r>
        <w:rPr>
          <w:w w:val="110"/>
        </w:rPr>
        <w:t>que</w:t>
      </w:r>
      <w:r>
        <w:rPr>
          <w:spacing w:val="8"/>
          <w:w w:val="110"/>
        </w:rPr>
        <w:t> </w:t>
      </w:r>
      <w:r>
        <w:rPr>
          <w:w w:val="110"/>
        </w:rPr>
        <w:t>reste</w:t>
      </w:r>
      <w:r>
        <w:rPr>
          <w:spacing w:val="8"/>
          <w:w w:val="110"/>
        </w:rPr>
        <w:t> </w:t>
      </w:r>
      <w:r>
        <w:rPr>
          <w:spacing w:val="3"/>
          <w:w w:val="110"/>
        </w:rPr>
        <w:t>del</w:t>
      </w:r>
      <w:r>
        <w:rPr>
          <w:spacing w:val="9"/>
          <w:w w:val="110"/>
        </w:rPr>
        <w:t> </w:t>
      </w:r>
      <w:r>
        <w:rPr>
          <w:w w:val="110"/>
        </w:rPr>
        <w:t>periodo.</w:t>
      </w:r>
    </w:p>
    <w:p>
      <w:pPr>
        <w:pStyle w:val="BodyText"/>
        <w:spacing w:before="9"/>
      </w:pPr>
    </w:p>
    <w:p>
      <w:pPr>
        <w:pStyle w:val="BodyText"/>
        <w:spacing w:line="249" w:lineRule="auto"/>
        <w:ind w:left="112" w:right="109"/>
        <w:jc w:val="both"/>
      </w:pPr>
      <w:r>
        <w:rPr>
          <w:w w:val="105"/>
        </w:rPr>
        <w:t>Si la falta definitiva o remoción del Auditor Superior, se presenta dentro del último año del periodo, la Legislatura nombrará sin mayor trámite a  un  Auditor  sustituto  que  deberá  concluir  el  periodo; quien así sea designado, podrá ser nombrado para el periodo inmediato siguiente, de conformidad con el procedimiento establecido en el artículo 12 de esta</w:t>
      </w:r>
      <w:r>
        <w:rPr>
          <w:spacing w:val="28"/>
          <w:w w:val="105"/>
        </w:rPr>
        <w:t> </w:t>
      </w:r>
      <w:r>
        <w:rPr>
          <w:w w:val="105"/>
        </w:rPr>
        <w:t>Ley.</w:t>
      </w:r>
    </w:p>
    <w:p>
      <w:pPr>
        <w:pStyle w:val="BodyText"/>
        <w:spacing w:before="1"/>
      </w:pPr>
    </w:p>
    <w:p>
      <w:pPr>
        <w:pStyle w:val="BodyText"/>
        <w:ind w:left="112"/>
        <w:jc w:val="both"/>
      </w:pPr>
      <w:r>
        <w:rPr>
          <w:w w:val="110"/>
        </w:rPr>
        <w:t>El Auditor sustituto deberá reunir los mismos requisitos que la Ley exige para el Auditor Superior.</w:t>
      </w:r>
    </w:p>
    <w:p>
      <w:pPr>
        <w:pStyle w:val="BodyText"/>
        <w:spacing w:before="5"/>
        <w:rPr>
          <w:sz w:val="21"/>
        </w:rPr>
      </w:pPr>
    </w:p>
    <w:p>
      <w:pPr>
        <w:pStyle w:val="BodyText"/>
        <w:spacing w:line="249" w:lineRule="auto"/>
        <w:ind w:left="112" w:right="108"/>
        <w:jc w:val="both"/>
      </w:pPr>
      <w:r>
        <w:rPr>
          <w:w w:val="110"/>
        </w:rPr>
        <w:t>En cualquier caso, hasta en tanto se hace la designación de Auditor Superior, a propuesta de la Comisión, uno de los Auditores Especiales cubrirá la ausencia.</w:t>
      </w:r>
    </w:p>
    <w:p>
      <w:pPr>
        <w:pStyle w:val="BodyText"/>
        <w:spacing w:line="230" w:lineRule="auto" w:before="192"/>
        <w:ind w:left="112" w:right="119"/>
        <w:jc w:val="both"/>
      </w:pPr>
      <w:r>
        <w:rPr>
          <w:rFonts w:ascii="TeX Gyre Bonum" w:hAnsi="TeX Gyre Bonum"/>
          <w:b/>
          <w:w w:val="110"/>
        </w:rPr>
        <w:t>Artículo 17.</w:t>
      </w:r>
      <w:r>
        <w:rPr>
          <w:rFonts w:ascii="TeX Gyre Bonum" w:hAnsi="TeX Gyre Bonum"/>
          <w:b/>
          <w:spacing w:val="-47"/>
          <w:w w:val="110"/>
        </w:rPr>
        <w:t> </w:t>
      </w:r>
      <w:r>
        <w:rPr>
          <w:w w:val="110"/>
        </w:rPr>
        <w:t>Queda prohibido al Auditor Superior y a los Auditores Especiales, durante el ejercicio de su</w:t>
      </w:r>
      <w:r>
        <w:rPr>
          <w:spacing w:val="9"/>
          <w:w w:val="110"/>
        </w:rPr>
        <w:t> </w:t>
      </w:r>
      <w:r>
        <w:rPr>
          <w:w w:val="110"/>
        </w:rPr>
        <w:t>cargo:</w:t>
      </w:r>
    </w:p>
    <w:p>
      <w:pPr>
        <w:spacing w:after="0" w:line="230" w:lineRule="auto"/>
        <w:jc w:val="both"/>
        <w:sectPr>
          <w:pgSz w:w="12250" w:h="15850"/>
          <w:pgMar w:header="708" w:footer="934" w:top="1680" w:bottom="1120" w:left="1020" w:right="1020"/>
        </w:sectPr>
      </w:pPr>
    </w:p>
    <w:p>
      <w:pPr>
        <w:pStyle w:val="BodyText"/>
      </w:pPr>
    </w:p>
    <w:p>
      <w:pPr>
        <w:pStyle w:val="BodyText"/>
        <w:spacing w:before="10"/>
        <w:rPr>
          <w:sz w:val="21"/>
        </w:rPr>
      </w:pPr>
    </w:p>
    <w:p>
      <w:pPr>
        <w:pStyle w:val="ListParagraph"/>
        <w:numPr>
          <w:ilvl w:val="0"/>
          <w:numId w:val="7"/>
        </w:numPr>
        <w:tabs>
          <w:tab w:pos="821" w:val="left" w:leader="none"/>
          <w:tab w:pos="822" w:val="left" w:leader="none"/>
        </w:tabs>
        <w:spacing w:line="240" w:lineRule="auto" w:before="57" w:after="0"/>
        <w:ind w:left="821" w:right="0" w:hanging="710"/>
        <w:jc w:val="left"/>
        <w:rPr>
          <w:sz w:val="20"/>
        </w:rPr>
      </w:pPr>
      <w:r>
        <w:rPr>
          <w:w w:val="110"/>
          <w:sz w:val="20"/>
        </w:rPr>
        <w:t>Ser dirigente de partido político</w:t>
      </w:r>
      <w:r>
        <w:rPr>
          <w:spacing w:val="49"/>
          <w:w w:val="110"/>
          <w:sz w:val="20"/>
        </w:rPr>
        <w:t> </w:t>
      </w:r>
      <w:r>
        <w:rPr>
          <w:w w:val="110"/>
          <w:sz w:val="20"/>
        </w:rPr>
        <w:t>alguno;</w:t>
      </w:r>
    </w:p>
    <w:p>
      <w:pPr>
        <w:pStyle w:val="BodyText"/>
        <w:spacing w:before="10"/>
        <w:rPr>
          <w:sz w:val="26"/>
        </w:rPr>
      </w:pPr>
    </w:p>
    <w:p>
      <w:pPr>
        <w:pStyle w:val="ListParagraph"/>
        <w:numPr>
          <w:ilvl w:val="0"/>
          <w:numId w:val="7"/>
        </w:numPr>
        <w:tabs>
          <w:tab w:pos="822" w:val="left" w:leader="none"/>
        </w:tabs>
        <w:spacing w:line="230" w:lineRule="auto" w:before="0" w:after="0"/>
        <w:ind w:left="833" w:right="115" w:hanging="721"/>
        <w:jc w:val="both"/>
        <w:rPr>
          <w:sz w:val="20"/>
        </w:rPr>
      </w:pPr>
      <w:r>
        <w:rPr>
          <w:w w:val="110"/>
          <w:sz w:val="20"/>
        </w:rPr>
        <w:t>Participar en actos políticos partidistas o hacer cualquier tipo de promoción o proselitismo político;</w:t>
      </w:r>
    </w:p>
    <w:p>
      <w:pPr>
        <w:pStyle w:val="BodyText"/>
        <w:spacing w:before="7"/>
        <w:rPr>
          <w:sz w:val="28"/>
        </w:rPr>
      </w:pPr>
    </w:p>
    <w:p>
      <w:pPr>
        <w:pStyle w:val="ListParagraph"/>
        <w:numPr>
          <w:ilvl w:val="0"/>
          <w:numId w:val="7"/>
        </w:numPr>
        <w:tabs>
          <w:tab w:pos="822" w:val="left" w:leader="none"/>
        </w:tabs>
        <w:spacing w:line="230" w:lineRule="auto" w:before="0" w:after="0"/>
        <w:ind w:left="833" w:right="119" w:hanging="721"/>
        <w:jc w:val="both"/>
        <w:rPr>
          <w:sz w:val="20"/>
        </w:rPr>
      </w:pPr>
      <w:r>
        <w:rPr>
          <w:w w:val="110"/>
          <w:sz w:val="20"/>
        </w:rPr>
        <w:t>Desempeñar otro empleo, cargo o comisión en los sectores público, privado o social, salvo los no</w:t>
      </w:r>
      <w:r>
        <w:rPr>
          <w:spacing w:val="10"/>
          <w:w w:val="110"/>
          <w:sz w:val="20"/>
        </w:rPr>
        <w:t> </w:t>
      </w:r>
      <w:r>
        <w:rPr>
          <w:w w:val="110"/>
          <w:sz w:val="20"/>
        </w:rPr>
        <w:t>remunerados</w:t>
      </w:r>
      <w:r>
        <w:rPr>
          <w:spacing w:val="8"/>
          <w:w w:val="110"/>
          <w:sz w:val="20"/>
        </w:rPr>
        <w:t> </w:t>
      </w:r>
      <w:r>
        <w:rPr>
          <w:w w:val="110"/>
          <w:sz w:val="20"/>
        </w:rPr>
        <w:t>de</w:t>
      </w:r>
      <w:r>
        <w:rPr>
          <w:spacing w:val="8"/>
          <w:w w:val="110"/>
          <w:sz w:val="20"/>
        </w:rPr>
        <w:t> </w:t>
      </w:r>
      <w:r>
        <w:rPr>
          <w:w w:val="110"/>
          <w:sz w:val="20"/>
        </w:rPr>
        <w:t>carácter</w:t>
      </w:r>
      <w:r>
        <w:rPr>
          <w:spacing w:val="9"/>
          <w:w w:val="110"/>
          <w:sz w:val="20"/>
        </w:rPr>
        <w:t> </w:t>
      </w:r>
      <w:r>
        <w:rPr>
          <w:w w:val="110"/>
          <w:sz w:val="20"/>
        </w:rPr>
        <w:t>docente,</w:t>
      </w:r>
      <w:r>
        <w:rPr>
          <w:spacing w:val="10"/>
          <w:w w:val="110"/>
          <w:sz w:val="20"/>
        </w:rPr>
        <w:t> </w:t>
      </w:r>
      <w:r>
        <w:rPr>
          <w:w w:val="110"/>
          <w:sz w:val="20"/>
        </w:rPr>
        <w:t>artístico,</w:t>
      </w:r>
      <w:r>
        <w:rPr>
          <w:spacing w:val="10"/>
          <w:w w:val="110"/>
          <w:sz w:val="20"/>
        </w:rPr>
        <w:t> </w:t>
      </w:r>
      <w:r>
        <w:rPr>
          <w:w w:val="110"/>
          <w:sz w:val="20"/>
        </w:rPr>
        <w:t>de</w:t>
      </w:r>
      <w:r>
        <w:rPr>
          <w:spacing w:val="8"/>
          <w:w w:val="110"/>
          <w:sz w:val="20"/>
        </w:rPr>
        <w:t> </w:t>
      </w:r>
      <w:r>
        <w:rPr>
          <w:w w:val="110"/>
          <w:sz w:val="20"/>
        </w:rPr>
        <w:t>beneficencia</w:t>
      </w:r>
      <w:r>
        <w:rPr>
          <w:spacing w:val="9"/>
          <w:w w:val="110"/>
          <w:sz w:val="20"/>
        </w:rPr>
        <w:t> </w:t>
      </w:r>
      <w:r>
        <w:rPr>
          <w:w w:val="110"/>
          <w:sz w:val="20"/>
        </w:rPr>
        <w:t>y</w:t>
      </w:r>
      <w:r>
        <w:rPr>
          <w:spacing w:val="12"/>
          <w:w w:val="110"/>
          <w:sz w:val="20"/>
        </w:rPr>
        <w:t> </w:t>
      </w:r>
      <w:r>
        <w:rPr>
          <w:w w:val="110"/>
          <w:sz w:val="20"/>
        </w:rPr>
        <w:t>en</w:t>
      </w:r>
      <w:r>
        <w:rPr>
          <w:spacing w:val="9"/>
          <w:w w:val="110"/>
          <w:sz w:val="20"/>
        </w:rPr>
        <w:t> </w:t>
      </w:r>
      <w:r>
        <w:rPr>
          <w:w w:val="110"/>
          <w:sz w:val="20"/>
        </w:rPr>
        <w:t>asociaciones</w:t>
      </w:r>
      <w:r>
        <w:rPr>
          <w:spacing w:val="8"/>
          <w:w w:val="110"/>
          <w:sz w:val="20"/>
        </w:rPr>
        <w:t> </w:t>
      </w:r>
      <w:r>
        <w:rPr>
          <w:w w:val="110"/>
          <w:sz w:val="20"/>
        </w:rPr>
        <w:t>científicas;</w:t>
      </w:r>
      <w:r>
        <w:rPr>
          <w:spacing w:val="9"/>
          <w:w w:val="110"/>
          <w:sz w:val="20"/>
        </w:rPr>
        <w:t> </w:t>
      </w:r>
      <w:r>
        <w:rPr>
          <w:w w:val="110"/>
          <w:sz w:val="20"/>
        </w:rPr>
        <w:t>y</w:t>
      </w:r>
    </w:p>
    <w:p>
      <w:pPr>
        <w:pStyle w:val="BodyText"/>
        <w:rPr>
          <w:sz w:val="28"/>
        </w:rPr>
      </w:pPr>
    </w:p>
    <w:p>
      <w:pPr>
        <w:pStyle w:val="ListParagraph"/>
        <w:numPr>
          <w:ilvl w:val="0"/>
          <w:numId w:val="7"/>
        </w:numPr>
        <w:tabs>
          <w:tab w:pos="822" w:val="left" w:leader="none"/>
        </w:tabs>
        <w:spacing w:line="240" w:lineRule="auto" w:before="0" w:after="0"/>
        <w:ind w:left="833" w:right="113" w:hanging="721"/>
        <w:jc w:val="both"/>
        <w:rPr>
          <w:sz w:val="20"/>
        </w:rPr>
      </w:pPr>
      <w:r>
        <w:rPr>
          <w:w w:val="110"/>
          <w:sz w:val="20"/>
        </w:rPr>
        <w:t>Hacer del conocimiento de terceros o difundir de cualquier forma, la información confidencial o reservada que tenga bajo su custodia, la cual sólo deberá utilizarse para los fines a que se encuentra</w:t>
      </w:r>
      <w:r>
        <w:rPr>
          <w:spacing w:val="11"/>
          <w:w w:val="110"/>
          <w:sz w:val="20"/>
        </w:rPr>
        <w:t> </w:t>
      </w:r>
      <w:r>
        <w:rPr>
          <w:w w:val="110"/>
          <w:sz w:val="20"/>
        </w:rPr>
        <w:t>afecta.</w:t>
      </w:r>
    </w:p>
    <w:p>
      <w:pPr>
        <w:pStyle w:val="BodyText"/>
        <w:spacing w:before="6"/>
        <w:rPr>
          <w:sz w:val="27"/>
        </w:rPr>
      </w:pPr>
    </w:p>
    <w:p>
      <w:pPr>
        <w:pStyle w:val="BodyText"/>
        <w:ind w:left="112"/>
      </w:pPr>
      <w:r>
        <w:rPr>
          <w:rFonts w:ascii="TeX Gyre Bonum" w:hAnsi="TeX Gyre Bonum"/>
          <w:b/>
          <w:w w:val="110"/>
        </w:rPr>
        <w:t>Artículo 18.- </w:t>
      </w:r>
      <w:r>
        <w:rPr>
          <w:w w:val="110"/>
        </w:rPr>
        <w:t>Son causas de remoción del Auditor Superior, las siguientes:</w:t>
      </w:r>
    </w:p>
    <w:p>
      <w:pPr>
        <w:pStyle w:val="BodyText"/>
        <w:spacing w:before="3"/>
        <w:rPr>
          <w:sz w:val="26"/>
        </w:rPr>
      </w:pPr>
    </w:p>
    <w:p>
      <w:pPr>
        <w:pStyle w:val="ListParagraph"/>
        <w:numPr>
          <w:ilvl w:val="0"/>
          <w:numId w:val="8"/>
        </w:numPr>
        <w:tabs>
          <w:tab w:pos="821" w:val="left" w:leader="none"/>
          <w:tab w:pos="822" w:val="left" w:leader="none"/>
        </w:tabs>
        <w:spacing w:line="240" w:lineRule="auto" w:before="0" w:after="0"/>
        <w:ind w:left="821" w:right="0" w:hanging="710"/>
        <w:jc w:val="left"/>
        <w:rPr>
          <w:sz w:val="20"/>
        </w:rPr>
      </w:pPr>
      <w:r>
        <w:rPr>
          <w:w w:val="110"/>
          <w:sz w:val="20"/>
        </w:rPr>
        <w:t>Ubicarse</w:t>
      </w:r>
      <w:r>
        <w:rPr>
          <w:spacing w:val="9"/>
          <w:w w:val="110"/>
          <w:sz w:val="20"/>
        </w:rPr>
        <w:t> </w:t>
      </w:r>
      <w:r>
        <w:rPr>
          <w:w w:val="110"/>
          <w:sz w:val="20"/>
        </w:rPr>
        <w:t>en</w:t>
      </w:r>
      <w:r>
        <w:rPr>
          <w:spacing w:val="10"/>
          <w:w w:val="110"/>
          <w:sz w:val="20"/>
        </w:rPr>
        <w:t> </w:t>
      </w:r>
      <w:r>
        <w:rPr>
          <w:w w:val="110"/>
          <w:sz w:val="20"/>
        </w:rPr>
        <w:t>los</w:t>
      </w:r>
      <w:r>
        <w:rPr>
          <w:spacing w:val="10"/>
          <w:w w:val="110"/>
          <w:sz w:val="20"/>
        </w:rPr>
        <w:t> </w:t>
      </w:r>
      <w:r>
        <w:rPr>
          <w:w w:val="110"/>
          <w:sz w:val="20"/>
        </w:rPr>
        <w:t>supuestos</w:t>
      </w:r>
      <w:r>
        <w:rPr>
          <w:spacing w:val="9"/>
          <w:w w:val="110"/>
          <w:sz w:val="20"/>
        </w:rPr>
        <w:t> </w:t>
      </w:r>
      <w:r>
        <w:rPr>
          <w:w w:val="110"/>
          <w:sz w:val="20"/>
        </w:rPr>
        <w:t>de</w:t>
      </w:r>
      <w:r>
        <w:rPr>
          <w:spacing w:val="10"/>
          <w:w w:val="110"/>
          <w:sz w:val="20"/>
        </w:rPr>
        <w:t> </w:t>
      </w:r>
      <w:r>
        <w:rPr>
          <w:w w:val="110"/>
          <w:sz w:val="20"/>
        </w:rPr>
        <w:t>prohibición</w:t>
      </w:r>
      <w:r>
        <w:rPr>
          <w:spacing w:val="10"/>
          <w:w w:val="110"/>
          <w:sz w:val="20"/>
        </w:rPr>
        <w:t> </w:t>
      </w:r>
      <w:r>
        <w:rPr>
          <w:w w:val="110"/>
          <w:sz w:val="20"/>
        </w:rPr>
        <w:t>establecidos</w:t>
      </w:r>
      <w:r>
        <w:rPr>
          <w:spacing w:val="10"/>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artículo</w:t>
      </w:r>
      <w:r>
        <w:rPr>
          <w:spacing w:val="11"/>
          <w:w w:val="110"/>
          <w:sz w:val="20"/>
        </w:rPr>
        <w:t> </w:t>
      </w:r>
      <w:r>
        <w:rPr>
          <w:w w:val="110"/>
          <w:sz w:val="20"/>
        </w:rPr>
        <w:t>anterior;</w:t>
      </w:r>
    </w:p>
    <w:p>
      <w:pPr>
        <w:pStyle w:val="BodyText"/>
        <w:spacing w:before="3"/>
        <w:rPr>
          <w:sz w:val="26"/>
        </w:rPr>
      </w:pPr>
    </w:p>
    <w:p>
      <w:pPr>
        <w:pStyle w:val="ListParagraph"/>
        <w:numPr>
          <w:ilvl w:val="0"/>
          <w:numId w:val="8"/>
        </w:numPr>
        <w:tabs>
          <w:tab w:pos="821" w:val="left" w:leader="none"/>
          <w:tab w:pos="822" w:val="left" w:leader="none"/>
        </w:tabs>
        <w:spacing w:line="240" w:lineRule="auto" w:before="0" w:after="0"/>
        <w:ind w:left="821" w:right="0" w:hanging="710"/>
        <w:jc w:val="left"/>
        <w:rPr>
          <w:sz w:val="20"/>
        </w:rPr>
      </w:pPr>
      <w:r>
        <w:rPr>
          <w:w w:val="110"/>
          <w:sz w:val="20"/>
        </w:rPr>
        <w:t>Incumplir</w:t>
      </w:r>
      <w:r>
        <w:rPr>
          <w:spacing w:val="11"/>
          <w:w w:val="110"/>
          <w:sz w:val="20"/>
        </w:rPr>
        <w:t> </w:t>
      </w:r>
      <w:r>
        <w:rPr>
          <w:w w:val="110"/>
          <w:sz w:val="20"/>
        </w:rPr>
        <w:t>con</w:t>
      </w:r>
      <w:r>
        <w:rPr>
          <w:spacing w:val="11"/>
          <w:w w:val="110"/>
          <w:sz w:val="20"/>
        </w:rPr>
        <w:t> </w:t>
      </w:r>
      <w:r>
        <w:rPr>
          <w:w w:val="110"/>
          <w:sz w:val="20"/>
        </w:rPr>
        <w:t>las</w:t>
      </w:r>
      <w:r>
        <w:rPr>
          <w:spacing w:val="10"/>
          <w:w w:val="110"/>
          <w:sz w:val="20"/>
        </w:rPr>
        <w:t> </w:t>
      </w:r>
      <w:r>
        <w:rPr>
          <w:w w:val="110"/>
          <w:sz w:val="20"/>
        </w:rPr>
        <w:t>atribuciones</w:t>
      </w:r>
      <w:r>
        <w:rPr>
          <w:spacing w:val="11"/>
          <w:w w:val="110"/>
          <w:sz w:val="20"/>
        </w:rPr>
        <w:t> </w:t>
      </w:r>
      <w:r>
        <w:rPr>
          <w:w w:val="110"/>
          <w:sz w:val="20"/>
        </w:rPr>
        <w:t>no</w:t>
      </w:r>
      <w:r>
        <w:rPr>
          <w:spacing w:val="12"/>
          <w:w w:val="110"/>
          <w:sz w:val="20"/>
        </w:rPr>
        <w:t> </w:t>
      </w:r>
      <w:r>
        <w:rPr>
          <w:w w:val="110"/>
          <w:sz w:val="20"/>
        </w:rPr>
        <w:t>delegables</w:t>
      </w:r>
      <w:r>
        <w:rPr>
          <w:spacing w:val="10"/>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cargo;</w:t>
      </w:r>
    </w:p>
    <w:p>
      <w:pPr>
        <w:pStyle w:val="BodyText"/>
        <w:spacing w:before="10"/>
        <w:rPr>
          <w:sz w:val="26"/>
        </w:rPr>
      </w:pPr>
    </w:p>
    <w:p>
      <w:pPr>
        <w:pStyle w:val="ListParagraph"/>
        <w:numPr>
          <w:ilvl w:val="0"/>
          <w:numId w:val="8"/>
        </w:numPr>
        <w:tabs>
          <w:tab w:pos="822" w:val="left" w:leader="none"/>
        </w:tabs>
        <w:spacing w:line="230" w:lineRule="auto" w:before="0" w:after="0"/>
        <w:ind w:left="833" w:right="115" w:hanging="721"/>
        <w:jc w:val="both"/>
        <w:rPr>
          <w:sz w:val="20"/>
        </w:rPr>
      </w:pPr>
      <w:r>
        <w:rPr>
          <w:w w:val="110"/>
          <w:sz w:val="20"/>
        </w:rPr>
        <w:t>Utilizar en beneficio propio o de terceros, la documentación o información clasificada como confidencial o reservada en los términos de</w:t>
      </w:r>
      <w:r>
        <w:rPr>
          <w:spacing w:val="16"/>
          <w:w w:val="110"/>
          <w:sz w:val="20"/>
        </w:rPr>
        <w:t> </w:t>
      </w:r>
      <w:r>
        <w:rPr>
          <w:w w:val="110"/>
          <w:sz w:val="20"/>
        </w:rPr>
        <w:t>Ley;</w:t>
      </w:r>
    </w:p>
    <w:p>
      <w:pPr>
        <w:pStyle w:val="BodyText"/>
        <w:spacing w:before="3"/>
        <w:rPr>
          <w:sz w:val="28"/>
        </w:rPr>
      </w:pPr>
    </w:p>
    <w:p>
      <w:pPr>
        <w:pStyle w:val="ListParagraph"/>
        <w:numPr>
          <w:ilvl w:val="0"/>
          <w:numId w:val="8"/>
        </w:numPr>
        <w:tabs>
          <w:tab w:pos="822" w:val="left" w:leader="none"/>
        </w:tabs>
        <w:spacing w:line="237" w:lineRule="auto" w:before="0" w:after="0"/>
        <w:ind w:left="833" w:right="110" w:hanging="721"/>
        <w:jc w:val="both"/>
        <w:rPr>
          <w:sz w:val="20"/>
        </w:rPr>
      </w:pPr>
      <w:r>
        <w:rPr>
          <w:w w:val="110"/>
          <w:sz w:val="20"/>
        </w:rPr>
        <w:t>Sustraer, destruir, ocultar o utilizar indebidamente la documentación o información que por razón de su cargo, tenga a su cuidado o custodia o que exista en el  Organo Superior, con  motivo del ejercicio de sus atribuciones;</w:t>
      </w:r>
    </w:p>
    <w:p>
      <w:pPr>
        <w:pStyle w:val="BodyText"/>
        <w:spacing w:before="10"/>
        <w:rPr>
          <w:sz w:val="27"/>
        </w:rPr>
      </w:pPr>
    </w:p>
    <w:p>
      <w:pPr>
        <w:pStyle w:val="ListParagraph"/>
        <w:numPr>
          <w:ilvl w:val="0"/>
          <w:numId w:val="8"/>
        </w:numPr>
        <w:tabs>
          <w:tab w:pos="822" w:val="left" w:leader="none"/>
        </w:tabs>
        <w:spacing w:line="240" w:lineRule="auto" w:before="0" w:after="0"/>
        <w:ind w:left="833" w:right="113" w:hanging="721"/>
        <w:jc w:val="both"/>
        <w:rPr>
          <w:sz w:val="20"/>
        </w:rPr>
      </w:pPr>
      <w:r>
        <w:rPr>
          <w:w w:val="110"/>
          <w:sz w:val="20"/>
        </w:rPr>
        <w:t>Omitir formular pliegos para el fincamiento de responsabilidades resarcitorias, cuando corresponda fincarlas al Organo Superior y se tengan elementos para presumir la  existencia   de</w:t>
      </w:r>
      <w:r>
        <w:rPr>
          <w:spacing w:val="9"/>
          <w:w w:val="110"/>
          <w:sz w:val="20"/>
        </w:rPr>
        <w:t> </w:t>
      </w:r>
      <w:r>
        <w:rPr>
          <w:w w:val="110"/>
          <w:sz w:val="20"/>
        </w:rPr>
        <w:t>la</w:t>
      </w:r>
      <w:r>
        <w:rPr>
          <w:spacing w:val="11"/>
          <w:w w:val="110"/>
          <w:sz w:val="20"/>
        </w:rPr>
        <w:t> </w:t>
      </w:r>
      <w:r>
        <w:rPr>
          <w:w w:val="110"/>
          <w:sz w:val="20"/>
        </w:rPr>
        <w:t>responsabilidad</w:t>
      </w:r>
      <w:r>
        <w:rPr>
          <w:spacing w:val="12"/>
          <w:w w:val="110"/>
          <w:sz w:val="20"/>
        </w:rPr>
        <w:t> </w:t>
      </w:r>
      <w:r>
        <w:rPr>
          <w:w w:val="110"/>
          <w:sz w:val="20"/>
        </w:rPr>
        <w:t>y</w:t>
      </w:r>
      <w:r>
        <w:rPr>
          <w:spacing w:val="10"/>
          <w:w w:val="110"/>
          <w:sz w:val="20"/>
        </w:rPr>
        <w:t> </w:t>
      </w:r>
      <w:r>
        <w:rPr>
          <w:w w:val="110"/>
          <w:sz w:val="20"/>
        </w:rPr>
        <w:t>para</w:t>
      </w:r>
      <w:r>
        <w:rPr>
          <w:spacing w:val="11"/>
          <w:w w:val="110"/>
          <w:sz w:val="20"/>
        </w:rPr>
        <w:t> </w:t>
      </w:r>
      <w:r>
        <w:rPr>
          <w:w w:val="110"/>
          <w:sz w:val="20"/>
        </w:rPr>
        <w:t>identificar</w:t>
      </w:r>
      <w:r>
        <w:rPr>
          <w:spacing w:val="11"/>
          <w:w w:val="110"/>
          <w:sz w:val="20"/>
        </w:rPr>
        <w:t> </w:t>
      </w:r>
      <w:r>
        <w:rPr>
          <w:w w:val="110"/>
          <w:sz w:val="20"/>
        </w:rPr>
        <w:t>al</w:t>
      </w:r>
      <w:r>
        <w:rPr>
          <w:spacing w:val="10"/>
          <w:w w:val="110"/>
          <w:sz w:val="20"/>
        </w:rPr>
        <w:t> </w:t>
      </w:r>
      <w:r>
        <w:rPr>
          <w:w w:val="110"/>
          <w:sz w:val="20"/>
        </w:rPr>
        <w:t>presunto</w:t>
      </w:r>
      <w:r>
        <w:rPr>
          <w:spacing w:val="12"/>
          <w:w w:val="110"/>
          <w:sz w:val="20"/>
        </w:rPr>
        <w:t> </w:t>
      </w:r>
      <w:r>
        <w:rPr>
          <w:w w:val="110"/>
          <w:sz w:val="20"/>
        </w:rPr>
        <w:t>responsable;</w:t>
      </w:r>
    </w:p>
    <w:p>
      <w:pPr>
        <w:pStyle w:val="BodyText"/>
        <w:spacing w:before="3"/>
        <w:rPr>
          <w:sz w:val="28"/>
        </w:rPr>
      </w:pPr>
    </w:p>
    <w:p>
      <w:pPr>
        <w:pStyle w:val="ListParagraph"/>
        <w:numPr>
          <w:ilvl w:val="0"/>
          <w:numId w:val="8"/>
        </w:numPr>
        <w:tabs>
          <w:tab w:pos="822" w:val="left" w:leader="none"/>
        </w:tabs>
        <w:spacing w:line="230" w:lineRule="auto" w:before="0" w:after="0"/>
        <w:ind w:left="833" w:right="114" w:hanging="721"/>
        <w:jc w:val="both"/>
        <w:rPr>
          <w:sz w:val="20"/>
        </w:rPr>
      </w:pPr>
      <w:r>
        <w:rPr>
          <w:w w:val="110"/>
          <w:sz w:val="20"/>
        </w:rPr>
        <w:t>Admitir la injerencia de agentes externos en los actos y resoluciones derivados del ejercicio de las atribuciones del Organo</w:t>
      </w:r>
      <w:r>
        <w:rPr>
          <w:spacing w:val="44"/>
          <w:w w:val="110"/>
          <w:sz w:val="20"/>
        </w:rPr>
        <w:t> </w:t>
      </w:r>
      <w:r>
        <w:rPr>
          <w:w w:val="110"/>
          <w:sz w:val="20"/>
        </w:rPr>
        <w:t>Superior;</w:t>
      </w:r>
    </w:p>
    <w:p>
      <w:pPr>
        <w:pStyle w:val="BodyText"/>
        <w:rPr>
          <w:sz w:val="28"/>
        </w:rPr>
      </w:pPr>
    </w:p>
    <w:p>
      <w:pPr>
        <w:pStyle w:val="ListParagraph"/>
        <w:numPr>
          <w:ilvl w:val="0"/>
          <w:numId w:val="8"/>
        </w:numPr>
        <w:tabs>
          <w:tab w:pos="822" w:val="left" w:leader="none"/>
        </w:tabs>
        <w:spacing w:line="244" w:lineRule="auto" w:before="0" w:after="0"/>
        <w:ind w:left="833" w:right="111" w:hanging="721"/>
        <w:jc w:val="both"/>
        <w:rPr>
          <w:sz w:val="20"/>
        </w:rPr>
      </w:pPr>
      <w:r>
        <w:rPr>
          <w:w w:val="110"/>
          <w:sz w:val="20"/>
        </w:rPr>
        <w:t>Dejar de señalar si existe responsabilidad sobre actos u omisiones derivadas del uso y manejo de recursos públicos, así como dejar sin causa justificada de determinar responsabilidades resarcitorias o de imponer medidas de apremio en el ámbito de su competencia y en los casos previstos en la presente Ley y disposiciones reglamentarias, cuando esté debidamente comprobado</w:t>
      </w:r>
      <w:r>
        <w:rPr>
          <w:spacing w:val="7"/>
          <w:w w:val="110"/>
          <w:sz w:val="20"/>
        </w:rPr>
        <w:t> </w:t>
      </w:r>
      <w:r>
        <w:rPr>
          <w:w w:val="110"/>
          <w:sz w:val="20"/>
        </w:rPr>
        <w:t>el</w:t>
      </w:r>
      <w:r>
        <w:rPr>
          <w:spacing w:val="10"/>
          <w:w w:val="110"/>
          <w:sz w:val="20"/>
        </w:rPr>
        <w:t> </w:t>
      </w:r>
      <w:r>
        <w:rPr>
          <w:w w:val="110"/>
          <w:sz w:val="20"/>
        </w:rPr>
        <w:t>daño</w:t>
      </w:r>
      <w:r>
        <w:rPr>
          <w:spacing w:val="8"/>
          <w:w w:val="110"/>
          <w:sz w:val="20"/>
        </w:rPr>
        <w:t> </w:t>
      </w:r>
      <w:r>
        <w:rPr>
          <w:w w:val="110"/>
          <w:sz w:val="20"/>
        </w:rPr>
        <w:t>patrimonial</w:t>
      </w:r>
      <w:r>
        <w:rPr>
          <w:spacing w:val="8"/>
          <w:w w:val="110"/>
          <w:sz w:val="20"/>
        </w:rPr>
        <w:t> </w:t>
      </w:r>
      <w:r>
        <w:rPr>
          <w:w w:val="110"/>
          <w:sz w:val="20"/>
        </w:rPr>
        <w:t>o</w:t>
      </w:r>
      <w:r>
        <w:rPr>
          <w:spacing w:val="10"/>
          <w:w w:val="110"/>
          <w:sz w:val="20"/>
        </w:rPr>
        <w:t> </w:t>
      </w:r>
      <w:r>
        <w:rPr>
          <w:w w:val="110"/>
          <w:sz w:val="20"/>
        </w:rPr>
        <w:t>el</w:t>
      </w:r>
      <w:r>
        <w:rPr>
          <w:spacing w:val="9"/>
          <w:w w:val="110"/>
          <w:sz w:val="20"/>
        </w:rPr>
        <w:t> </w:t>
      </w:r>
      <w:r>
        <w:rPr>
          <w:w w:val="110"/>
          <w:sz w:val="20"/>
        </w:rPr>
        <w:t>incumplimiento</w:t>
      </w:r>
      <w:r>
        <w:rPr>
          <w:spacing w:val="9"/>
          <w:w w:val="110"/>
          <w:sz w:val="20"/>
        </w:rPr>
        <w:t> </w:t>
      </w:r>
      <w:r>
        <w:rPr>
          <w:w w:val="110"/>
          <w:sz w:val="20"/>
        </w:rPr>
        <w:t>a</w:t>
      </w:r>
      <w:r>
        <w:rPr>
          <w:spacing w:val="9"/>
          <w:w w:val="110"/>
          <w:sz w:val="20"/>
        </w:rPr>
        <w:t> </w:t>
      </w:r>
      <w:r>
        <w:rPr>
          <w:w w:val="110"/>
          <w:sz w:val="20"/>
        </w:rPr>
        <w:t>sus</w:t>
      </w:r>
      <w:r>
        <w:rPr>
          <w:spacing w:val="8"/>
          <w:w w:val="110"/>
          <w:sz w:val="20"/>
        </w:rPr>
        <w:t> </w:t>
      </w:r>
      <w:r>
        <w:rPr>
          <w:w w:val="110"/>
          <w:sz w:val="20"/>
        </w:rPr>
        <w:t>determinaciones;</w:t>
      </w:r>
    </w:p>
    <w:p>
      <w:pPr>
        <w:pStyle w:val="BodyText"/>
        <w:spacing w:before="7"/>
        <w:rPr>
          <w:sz w:val="26"/>
        </w:rPr>
      </w:pPr>
    </w:p>
    <w:p>
      <w:pPr>
        <w:pStyle w:val="ListParagraph"/>
        <w:numPr>
          <w:ilvl w:val="0"/>
          <w:numId w:val="8"/>
        </w:numPr>
        <w:tabs>
          <w:tab w:pos="822" w:val="left" w:leader="none"/>
        </w:tabs>
        <w:spacing w:line="240" w:lineRule="auto" w:before="0" w:after="0"/>
        <w:ind w:left="833" w:right="115" w:hanging="721"/>
        <w:jc w:val="both"/>
        <w:rPr>
          <w:sz w:val="20"/>
        </w:rPr>
      </w:pPr>
      <w:r>
        <w:rPr>
          <w:w w:val="110"/>
          <w:sz w:val="20"/>
        </w:rPr>
        <w:t>Conducirse con parcialidad en el proceso de revisión de la cuenta pública y en los procedimientos de fiscalización e imposición de medidas de apremio a que se refiere esta Ley;  y</w:t>
      </w:r>
    </w:p>
    <w:p>
      <w:pPr>
        <w:pStyle w:val="BodyText"/>
        <w:spacing w:before="5"/>
        <w:rPr>
          <w:sz w:val="28"/>
        </w:rPr>
      </w:pPr>
    </w:p>
    <w:p>
      <w:pPr>
        <w:pStyle w:val="ListParagraph"/>
        <w:numPr>
          <w:ilvl w:val="0"/>
          <w:numId w:val="8"/>
        </w:numPr>
        <w:tabs>
          <w:tab w:pos="822" w:val="left" w:leader="none"/>
        </w:tabs>
        <w:spacing w:line="230" w:lineRule="auto" w:before="1" w:after="0"/>
        <w:ind w:left="833" w:right="113" w:hanging="721"/>
        <w:jc w:val="both"/>
        <w:rPr>
          <w:sz w:val="20"/>
        </w:rPr>
      </w:pPr>
      <w:r>
        <w:rPr>
          <w:w w:val="110"/>
          <w:sz w:val="20"/>
        </w:rPr>
        <w:t>Ausentarse por más de quince días naturales sin mediar licencia de  la Legislatura o, en su  caso, de la Diputación</w:t>
      </w:r>
      <w:r>
        <w:rPr>
          <w:spacing w:val="44"/>
          <w:w w:val="110"/>
          <w:sz w:val="20"/>
        </w:rPr>
        <w:t> </w:t>
      </w:r>
      <w:r>
        <w:rPr>
          <w:w w:val="110"/>
          <w:sz w:val="20"/>
        </w:rPr>
        <w:t>Permanente.</w:t>
      </w:r>
    </w:p>
    <w:p>
      <w:pPr>
        <w:spacing w:after="0" w:line="230" w:lineRule="auto"/>
        <w:jc w:val="both"/>
        <w:rPr>
          <w:sz w:val="20"/>
        </w:rPr>
        <w:sectPr>
          <w:pgSz w:w="12250" w:h="15850"/>
          <w:pgMar w:header="708" w:footer="934" w:top="1680" w:bottom="1120" w:left="1020" w:right="1020"/>
        </w:sectPr>
      </w:pPr>
    </w:p>
    <w:p>
      <w:pPr>
        <w:pStyle w:val="BodyText"/>
        <w:spacing w:before="10"/>
        <w:rPr>
          <w:sz w:val="15"/>
        </w:rPr>
      </w:pPr>
    </w:p>
    <w:p>
      <w:pPr>
        <w:pStyle w:val="ListParagraph"/>
        <w:numPr>
          <w:ilvl w:val="0"/>
          <w:numId w:val="8"/>
        </w:numPr>
        <w:tabs>
          <w:tab w:pos="890" w:val="left" w:leader="none"/>
          <w:tab w:pos="891" w:val="left" w:leader="none"/>
        </w:tabs>
        <w:spacing w:line="240" w:lineRule="auto" w:before="57" w:after="0"/>
        <w:ind w:left="890" w:right="0" w:hanging="721"/>
        <w:jc w:val="left"/>
        <w:rPr>
          <w:sz w:val="20"/>
        </w:rPr>
      </w:pPr>
      <w:r>
        <w:rPr>
          <w:w w:val="110"/>
          <w:sz w:val="20"/>
        </w:rPr>
        <w:t>Incumpla con las disposiciones previstas en esta</w:t>
      </w:r>
      <w:r>
        <w:rPr>
          <w:spacing w:val="24"/>
          <w:w w:val="110"/>
          <w:sz w:val="20"/>
        </w:rPr>
        <w:t> </w:t>
      </w:r>
      <w:r>
        <w:rPr>
          <w:w w:val="110"/>
          <w:sz w:val="20"/>
        </w:rPr>
        <w:t>Ley.</w:t>
      </w:r>
    </w:p>
    <w:p>
      <w:pPr>
        <w:pStyle w:val="BodyText"/>
        <w:spacing w:before="1"/>
        <w:rPr>
          <w:sz w:val="26"/>
        </w:rPr>
      </w:pPr>
    </w:p>
    <w:p>
      <w:pPr>
        <w:pStyle w:val="BodyText"/>
        <w:ind w:left="112" w:right="113"/>
        <w:jc w:val="both"/>
      </w:pPr>
      <w:r>
        <w:rPr>
          <w:rFonts w:ascii="TeX Gyre Bonum" w:hAnsi="TeX Gyre Bonum"/>
          <w:b/>
          <w:w w:val="110"/>
        </w:rPr>
        <w:t>Artículo 19.- </w:t>
      </w:r>
      <w:r>
        <w:rPr>
          <w:w w:val="110"/>
        </w:rPr>
        <w:t>Cuando la Comisión tenga conocimiento de alguna o algunas de las causas a que se refiere el artículo anterior, solicitará la remoción del Auditor Superior al Pleno de la Legislatura, por conducto de la Junta de Coordinación Política.</w:t>
      </w:r>
    </w:p>
    <w:p>
      <w:pPr>
        <w:pStyle w:val="BodyText"/>
        <w:spacing w:before="8"/>
        <w:rPr>
          <w:sz w:val="27"/>
        </w:rPr>
      </w:pPr>
    </w:p>
    <w:p>
      <w:pPr>
        <w:pStyle w:val="BodyText"/>
        <w:ind w:left="112"/>
        <w:jc w:val="both"/>
      </w:pPr>
      <w:r>
        <w:rPr>
          <w:rFonts w:ascii="TeX Gyre Bonum" w:hAnsi="TeX Gyre Bonum"/>
          <w:b/>
          <w:w w:val="105"/>
        </w:rPr>
        <w:t>Artículo 20.- </w:t>
      </w:r>
      <w:r>
        <w:rPr>
          <w:w w:val="105"/>
        </w:rPr>
        <w:t>La remoción del Auditor Superior se sujetará al procedimiento siguiente:</w:t>
      </w:r>
    </w:p>
    <w:p>
      <w:pPr>
        <w:pStyle w:val="BodyText"/>
        <w:rPr>
          <w:sz w:val="26"/>
        </w:rPr>
      </w:pPr>
    </w:p>
    <w:p>
      <w:pPr>
        <w:pStyle w:val="ListParagraph"/>
        <w:numPr>
          <w:ilvl w:val="0"/>
          <w:numId w:val="9"/>
        </w:numPr>
        <w:tabs>
          <w:tab w:pos="821" w:val="left" w:leader="none"/>
          <w:tab w:pos="822" w:val="left" w:leader="none"/>
        </w:tabs>
        <w:spacing w:line="240" w:lineRule="auto" w:before="1" w:after="0"/>
        <w:ind w:left="821" w:right="0" w:hanging="710"/>
        <w:jc w:val="left"/>
        <w:rPr>
          <w:sz w:val="20"/>
        </w:rPr>
      </w:pPr>
      <w:r>
        <w:rPr>
          <w:w w:val="110"/>
          <w:sz w:val="20"/>
        </w:rPr>
        <w:t>La</w:t>
      </w:r>
      <w:r>
        <w:rPr>
          <w:spacing w:val="9"/>
          <w:w w:val="110"/>
          <w:sz w:val="20"/>
        </w:rPr>
        <w:t> </w:t>
      </w:r>
      <w:r>
        <w:rPr>
          <w:w w:val="110"/>
          <w:sz w:val="20"/>
        </w:rPr>
        <w:t>Junta</w:t>
      </w:r>
      <w:r>
        <w:rPr>
          <w:spacing w:val="10"/>
          <w:w w:val="110"/>
          <w:sz w:val="20"/>
        </w:rPr>
        <w:t> </w:t>
      </w:r>
      <w:r>
        <w:rPr>
          <w:w w:val="110"/>
          <w:sz w:val="20"/>
        </w:rPr>
        <w:t>de</w:t>
      </w:r>
      <w:r>
        <w:rPr>
          <w:spacing w:val="8"/>
          <w:w w:val="110"/>
          <w:sz w:val="20"/>
        </w:rPr>
        <w:t> </w:t>
      </w:r>
      <w:r>
        <w:rPr>
          <w:w w:val="110"/>
          <w:sz w:val="20"/>
        </w:rPr>
        <w:t>Coordinación</w:t>
      </w:r>
      <w:r>
        <w:rPr>
          <w:spacing w:val="10"/>
          <w:w w:val="110"/>
          <w:sz w:val="20"/>
        </w:rPr>
        <w:t> </w:t>
      </w:r>
      <w:r>
        <w:rPr>
          <w:w w:val="110"/>
          <w:sz w:val="20"/>
        </w:rPr>
        <w:t>Política</w:t>
      </w:r>
      <w:r>
        <w:rPr>
          <w:spacing w:val="8"/>
          <w:w w:val="110"/>
          <w:sz w:val="20"/>
        </w:rPr>
        <w:t> </w:t>
      </w:r>
      <w:r>
        <w:rPr>
          <w:w w:val="110"/>
          <w:sz w:val="20"/>
        </w:rPr>
        <w:t>citará</w:t>
      </w:r>
      <w:r>
        <w:rPr>
          <w:spacing w:val="10"/>
          <w:w w:val="110"/>
          <w:sz w:val="20"/>
        </w:rPr>
        <w:t> </w:t>
      </w:r>
      <w:r>
        <w:rPr>
          <w:w w:val="110"/>
          <w:sz w:val="20"/>
        </w:rPr>
        <w:t>al</w:t>
      </w:r>
      <w:r>
        <w:rPr>
          <w:spacing w:val="9"/>
          <w:w w:val="110"/>
          <w:sz w:val="20"/>
        </w:rPr>
        <w:t> </w:t>
      </w:r>
      <w:r>
        <w:rPr>
          <w:w w:val="110"/>
          <w:sz w:val="20"/>
        </w:rPr>
        <w:t>Auditor</w:t>
      </w:r>
      <w:r>
        <w:rPr>
          <w:spacing w:val="11"/>
          <w:w w:val="110"/>
          <w:sz w:val="20"/>
        </w:rPr>
        <w:t> </w:t>
      </w:r>
      <w:r>
        <w:rPr>
          <w:w w:val="110"/>
          <w:sz w:val="20"/>
        </w:rPr>
        <w:t>Superior</w:t>
      </w:r>
      <w:r>
        <w:rPr>
          <w:spacing w:val="8"/>
          <w:w w:val="110"/>
          <w:sz w:val="20"/>
        </w:rPr>
        <w:t> </w:t>
      </w:r>
      <w:r>
        <w:rPr>
          <w:w w:val="110"/>
          <w:sz w:val="20"/>
        </w:rPr>
        <w:t>a</w:t>
      </w:r>
      <w:r>
        <w:rPr>
          <w:spacing w:val="10"/>
          <w:w w:val="110"/>
          <w:sz w:val="20"/>
        </w:rPr>
        <w:t> </w:t>
      </w:r>
      <w:r>
        <w:rPr>
          <w:w w:val="110"/>
          <w:sz w:val="20"/>
        </w:rPr>
        <w:t>garantía</w:t>
      </w:r>
      <w:r>
        <w:rPr>
          <w:spacing w:val="9"/>
          <w:w w:val="110"/>
          <w:sz w:val="20"/>
        </w:rPr>
        <w:t> </w:t>
      </w:r>
      <w:r>
        <w:rPr>
          <w:w w:val="110"/>
          <w:sz w:val="20"/>
        </w:rPr>
        <w:t>de</w:t>
      </w:r>
      <w:r>
        <w:rPr>
          <w:spacing w:val="7"/>
          <w:w w:val="110"/>
          <w:sz w:val="20"/>
        </w:rPr>
        <w:t> </w:t>
      </w:r>
      <w:r>
        <w:rPr>
          <w:w w:val="110"/>
          <w:sz w:val="20"/>
        </w:rPr>
        <w:t>audiencia;</w:t>
      </w:r>
    </w:p>
    <w:p>
      <w:pPr>
        <w:pStyle w:val="BodyText"/>
        <w:spacing w:before="3"/>
        <w:rPr>
          <w:sz w:val="26"/>
        </w:rPr>
      </w:pPr>
    </w:p>
    <w:p>
      <w:pPr>
        <w:pStyle w:val="ListParagraph"/>
        <w:numPr>
          <w:ilvl w:val="0"/>
          <w:numId w:val="9"/>
        </w:numPr>
        <w:tabs>
          <w:tab w:pos="822" w:val="left" w:leader="none"/>
        </w:tabs>
        <w:spacing w:line="240" w:lineRule="auto" w:before="0" w:after="0"/>
        <w:ind w:left="833" w:right="108" w:hanging="721"/>
        <w:jc w:val="both"/>
        <w:rPr>
          <w:sz w:val="20"/>
        </w:rPr>
      </w:pPr>
      <w:r>
        <w:rPr>
          <w:w w:val="110"/>
          <w:sz w:val="20"/>
        </w:rPr>
        <w:t>En el citatorio se expresará el lugar día y hora en que se realizará la audiencia, la causa o  causas de remoción, el derecho del compareciente de aportar pruebas y de alegar en la audiencia por sí o por medio</w:t>
      </w:r>
      <w:r>
        <w:rPr>
          <w:spacing w:val="20"/>
          <w:w w:val="110"/>
          <w:sz w:val="20"/>
        </w:rPr>
        <w:t> </w:t>
      </w:r>
      <w:r>
        <w:rPr>
          <w:w w:val="110"/>
          <w:sz w:val="20"/>
        </w:rPr>
        <w:t>de defensor;</w:t>
      </w:r>
    </w:p>
    <w:p>
      <w:pPr>
        <w:pStyle w:val="BodyText"/>
        <w:spacing w:before="3"/>
        <w:rPr>
          <w:sz w:val="28"/>
        </w:rPr>
      </w:pPr>
    </w:p>
    <w:p>
      <w:pPr>
        <w:pStyle w:val="ListParagraph"/>
        <w:numPr>
          <w:ilvl w:val="0"/>
          <w:numId w:val="9"/>
        </w:numPr>
        <w:tabs>
          <w:tab w:pos="822" w:val="left" w:leader="none"/>
        </w:tabs>
        <w:spacing w:line="230" w:lineRule="auto" w:before="1" w:after="0"/>
        <w:ind w:left="833" w:right="117" w:hanging="721"/>
        <w:jc w:val="both"/>
        <w:rPr>
          <w:sz w:val="20"/>
        </w:rPr>
      </w:pPr>
      <w:r>
        <w:rPr>
          <w:w w:val="110"/>
          <w:sz w:val="20"/>
        </w:rPr>
        <w:t>Entre la fecha de citación y de la audiencia, deberá mediar un plazo no menor de cinco días hábiles;</w:t>
      </w:r>
    </w:p>
    <w:p>
      <w:pPr>
        <w:pStyle w:val="BodyText"/>
        <w:spacing w:before="8"/>
        <w:rPr>
          <w:sz w:val="27"/>
        </w:rPr>
      </w:pPr>
    </w:p>
    <w:p>
      <w:pPr>
        <w:pStyle w:val="ListParagraph"/>
        <w:numPr>
          <w:ilvl w:val="0"/>
          <w:numId w:val="9"/>
        </w:numPr>
        <w:tabs>
          <w:tab w:pos="822" w:val="left" w:leader="none"/>
        </w:tabs>
        <w:spacing w:line="240" w:lineRule="auto" w:before="0" w:after="0"/>
        <w:ind w:left="833" w:right="111" w:hanging="721"/>
        <w:jc w:val="both"/>
        <w:rPr>
          <w:sz w:val="20"/>
        </w:rPr>
      </w:pPr>
      <w:r>
        <w:rPr>
          <w:w w:val="110"/>
          <w:sz w:val="20"/>
        </w:rPr>
        <w:t>En la audiencia la Junta de Coordinación Política dará a conocer al compareciente las constancias que obran en el expediente respectivo; se admitirán y desahogarán las  pruebas  que</w:t>
      </w:r>
      <w:r>
        <w:rPr>
          <w:spacing w:val="11"/>
          <w:w w:val="110"/>
          <w:sz w:val="20"/>
        </w:rPr>
        <w:t> </w:t>
      </w:r>
      <w:r>
        <w:rPr>
          <w:w w:val="110"/>
          <w:sz w:val="20"/>
        </w:rPr>
        <w:t>éste</w:t>
      </w:r>
      <w:r>
        <w:rPr>
          <w:spacing w:val="11"/>
          <w:w w:val="110"/>
          <w:sz w:val="20"/>
        </w:rPr>
        <w:t> </w:t>
      </w:r>
      <w:r>
        <w:rPr>
          <w:w w:val="110"/>
          <w:sz w:val="20"/>
        </w:rPr>
        <w:t>ofrezca</w:t>
      </w:r>
      <w:r>
        <w:rPr>
          <w:spacing w:val="11"/>
          <w:w w:val="110"/>
          <w:sz w:val="20"/>
        </w:rPr>
        <w:t> </w:t>
      </w:r>
      <w:r>
        <w:rPr>
          <w:w w:val="110"/>
          <w:sz w:val="20"/>
        </w:rPr>
        <w:t>y</w:t>
      </w:r>
      <w:r>
        <w:rPr>
          <w:spacing w:val="13"/>
          <w:w w:val="110"/>
          <w:sz w:val="20"/>
        </w:rPr>
        <w:t> </w:t>
      </w:r>
      <w:r>
        <w:rPr>
          <w:w w:val="110"/>
          <w:sz w:val="20"/>
        </w:rPr>
        <w:t>se</w:t>
      </w:r>
      <w:r>
        <w:rPr>
          <w:spacing w:val="11"/>
          <w:w w:val="110"/>
          <w:sz w:val="20"/>
        </w:rPr>
        <w:t> </w:t>
      </w:r>
      <w:r>
        <w:rPr>
          <w:w w:val="110"/>
          <w:sz w:val="20"/>
        </w:rPr>
        <w:t>escucharán</w:t>
      </w:r>
      <w:r>
        <w:rPr>
          <w:spacing w:val="12"/>
          <w:w w:val="110"/>
          <w:sz w:val="20"/>
        </w:rPr>
        <w:t> </w:t>
      </w:r>
      <w:r>
        <w:rPr>
          <w:w w:val="110"/>
          <w:sz w:val="20"/>
        </w:rPr>
        <w:t>sus</w:t>
      </w:r>
      <w:r>
        <w:rPr>
          <w:spacing w:val="11"/>
          <w:w w:val="110"/>
          <w:sz w:val="20"/>
        </w:rPr>
        <w:t> </w:t>
      </w:r>
      <w:r>
        <w:rPr>
          <w:w w:val="110"/>
          <w:sz w:val="20"/>
        </w:rPr>
        <w:t>alegatos,</w:t>
      </w:r>
      <w:r>
        <w:rPr>
          <w:spacing w:val="13"/>
          <w:w w:val="110"/>
          <w:sz w:val="20"/>
        </w:rPr>
        <w:t> </w:t>
      </w:r>
      <w:r>
        <w:rPr>
          <w:w w:val="110"/>
          <w:sz w:val="20"/>
        </w:rPr>
        <w:t>levantándose</w:t>
      </w:r>
      <w:r>
        <w:rPr>
          <w:spacing w:val="11"/>
          <w:w w:val="110"/>
          <w:sz w:val="20"/>
        </w:rPr>
        <w:t> </w:t>
      </w:r>
      <w:r>
        <w:rPr>
          <w:w w:val="110"/>
          <w:sz w:val="20"/>
        </w:rPr>
        <w:t>el</w:t>
      </w:r>
      <w:r>
        <w:rPr>
          <w:spacing w:val="12"/>
          <w:w w:val="110"/>
          <w:sz w:val="20"/>
        </w:rPr>
        <w:t> </w:t>
      </w:r>
      <w:r>
        <w:rPr>
          <w:w w:val="110"/>
          <w:sz w:val="20"/>
        </w:rPr>
        <w:t>acta</w:t>
      </w:r>
      <w:r>
        <w:rPr>
          <w:spacing w:val="12"/>
          <w:w w:val="110"/>
          <w:sz w:val="20"/>
        </w:rPr>
        <w:t> </w:t>
      </w:r>
      <w:r>
        <w:rPr>
          <w:w w:val="110"/>
          <w:sz w:val="20"/>
        </w:rPr>
        <w:t>correspondiente;</w:t>
      </w:r>
    </w:p>
    <w:p>
      <w:pPr>
        <w:pStyle w:val="BodyText"/>
        <w:spacing w:before="6"/>
        <w:rPr>
          <w:sz w:val="28"/>
        </w:rPr>
      </w:pPr>
    </w:p>
    <w:p>
      <w:pPr>
        <w:pStyle w:val="ListParagraph"/>
        <w:numPr>
          <w:ilvl w:val="0"/>
          <w:numId w:val="9"/>
        </w:numPr>
        <w:tabs>
          <w:tab w:pos="822" w:val="left" w:leader="none"/>
        </w:tabs>
        <w:spacing w:line="230" w:lineRule="auto" w:before="0" w:after="0"/>
        <w:ind w:left="833" w:right="115" w:hanging="721"/>
        <w:jc w:val="both"/>
        <w:rPr>
          <w:sz w:val="20"/>
        </w:rPr>
      </w:pPr>
      <w:r>
        <w:rPr>
          <w:w w:val="110"/>
          <w:sz w:val="20"/>
        </w:rPr>
        <w:t>En el ofrecimiento, admisión y desahogo de pruebas, se aplicarán las reglas establecidas en el Código de Procedimientos</w:t>
      </w:r>
      <w:r>
        <w:rPr>
          <w:spacing w:val="29"/>
          <w:w w:val="110"/>
          <w:sz w:val="20"/>
        </w:rPr>
        <w:t> </w:t>
      </w:r>
      <w:r>
        <w:rPr>
          <w:w w:val="110"/>
          <w:sz w:val="20"/>
        </w:rPr>
        <w:t>Administrativos;</w:t>
      </w:r>
    </w:p>
    <w:p>
      <w:pPr>
        <w:pStyle w:val="BodyText"/>
        <w:spacing w:before="7"/>
        <w:rPr>
          <w:sz w:val="28"/>
        </w:rPr>
      </w:pPr>
    </w:p>
    <w:p>
      <w:pPr>
        <w:pStyle w:val="ListParagraph"/>
        <w:numPr>
          <w:ilvl w:val="0"/>
          <w:numId w:val="9"/>
        </w:numPr>
        <w:tabs>
          <w:tab w:pos="822" w:val="left" w:leader="none"/>
        </w:tabs>
        <w:spacing w:line="230" w:lineRule="auto" w:before="0" w:after="0"/>
        <w:ind w:left="833" w:right="119" w:hanging="721"/>
        <w:jc w:val="both"/>
        <w:rPr>
          <w:sz w:val="20"/>
        </w:rPr>
      </w:pPr>
      <w:r>
        <w:rPr>
          <w:w w:val="110"/>
          <w:sz w:val="20"/>
        </w:rPr>
        <w:t>En caso de que el citado no comparezca en el día y  hora señalados en el  citatorio,  se tendrá por satisfecha la garantía de</w:t>
      </w:r>
      <w:r>
        <w:rPr>
          <w:spacing w:val="3"/>
          <w:w w:val="110"/>
          <w:sz w:val="20"/>
        </w:rPr>
        <w:t> </w:t>
      </w:r>
      <w:r>
        <w:rPr>
          <w:w w:val="110"/>
          <w:sz w:val="20"/>
        </w:rPr>
        <w:t>audiencia;</w:t>
      </w:r>
    </w:p>
    <w:p>
      <w:pPr>
        <w:pStyle w:val="BodyText"/>
        <w:spacing w:before="2"/>
        <w:rPr>
          <w:sz w:val="28"/>
        </w:rPr>
      </w:pPr>
    </w:p>
    <w:p>
      <w:pPr>
        <w:pStyle w:val="ListParagraph"/>
        <w:numPr>
          <w:ilvl w:val="0"/>
          <w:numId w:val="9"/>
        </w:numPr>
        <w:tabs>
          <w:tab w:pos="822" w:val="left" w:leader="none"/>
        </w:tabs>
        <w:spacing w:line="237" w:lineRule="auto" w:before="0" w:after="0"/>
        <w:ind w:left="833" w:right="114" w:hanging="721"/>
        <w:jc w:val="both"/>
        <w:rPr>
          <w:sz w:val="20"/>
        </w:rPr>
      </w:pPr>
      <w:r>
        <w:rPr>
          <w:w w:val="110"/>
          <w:sz w:val="20"/>
        </w:rPr>
        <w:t>Dentro de los treinta días hábiles siguientes al desahogo de la garantía de audiencia, la Junta  de Coordinación Política con auxilio de  la Comisión, preparará un proyecto de resolución,  para</w:t>
      </w:r>
      <w:r>
        <w:rPr>
          <w:spacing w:val="10"/>
          <w:w w:val="110"/>
          <w:sz w:val="20"/>
        </w:rPr>
        <w:t> </w:t>
      </w:r>
      <w:r>
        <w:rPr>
          <w:w w:val="110"/>
          <w:sz w:val="20"/>
        </w:rPr>
        <w:t>ser</w:t>
      </w:r>
      <w:r>
        <w:rPr>
          <w:spacing w:val="11"/>
          <w:w w:val="110"/>
          <w:sz w:val="20"/>
        </w:rPr>
        <w:t> </w:t>
      </w:r>
      <w:r>
        <w:rPr>
          <w:w w:val="110"/>
          <w:sz w:val="20"/>
        </w:rPr>
        <w:t>sometido</w:t>
      </w:r>
      <w:r>
        <w:rPr>
          <w:spacing w:val="11"/>
          <w:w w:val="110"/>
          <w:sz w:val="20"/>
        </w:rPr>
        <w:t> </w:t>
      </w:r>
      <w:r>
        <w:rPr>
          <w:w w:val="110"/>
          <w:sz w:val="20"/>
        </w:rPr>
        <w:t>al</w:t>
      </w:r>
      <w:r>
        <w:rPr>
          <w:spacing w:val="10"/>
          <w:w w:val="110"/>
          <w:sz w:val="20"/>
        </w:rPr>
        <w:t> </w:t>
      </w:r>
      <w:r>
        <w:rPr>
          <w:w w:val="110"/>
          <w:sz w:val="20"/>
        </w:rPr>
        <w:t>Pleno</w:t>
      </w:r>
      <w:r>
        <w:rPr>
          <w:spacing w:val="11"/>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Legislatura</w:t>
      </w:r>
      <w:r>
        <w:rPr>
          <w:spacing w:val="10"/>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siguiente</w:t>
      </w:r>
      <w:r>
        <w:rPr>
          <w:spacing w:val="9"/>
          <w:w w:val="110"/>
          <w:sz w:val="20"/>
        </w:rPr>
        <w:t> </w:t>
      </w:r>
      <w:r>
        <w:rPr>
          <w:w w:val="110"/>
          <w:sz w:val="20"/>
        </w:rPr>
        <w:t>sesión;</w:t>
      </w:r>
      <w:r>
        <w:rPr>
          <w:spacing w:val="12"/>
          <w:w w:val="110"/>
          <w:sz w:val="20"/>
        </w:rPr>
        <w:t> </w:t>
      </w:r>
      <w:r>
        <w:rPr>
          <w:w w:val="110"/>
          <w:sz w:val="20"/>
        </w:rPr>
        <w:t>y</w:t>
      </w:r>
    </w:p>
    <w:p>
      <w:pPr>
        <w:pStyle w:val="BodyText"/>
        <w:spacing w:before="11"/>
        <w:rPr>
          <w:sz w:val="27"/>
        </w:rPr>
      </w:pPr>
    </w:p>
    <w:p>
      <w:pPr>
        <w:pStyle w:val="ListParagraph"/>
        <w:numPr>
          <w:ilvl w:val="0"/>
          <w:numId w:val="9"/>
        </w:numPr>
        <w:tabs>
          <w:tab w:pos="822" w:val="left" w:leader="none"/>
        </w:tabs>
        <w:spacing w:line="240" w:lineRule="auto" w:before="0" w:after="0"/>
        <w:ind w:left="833" w:right="114" w:hanging="721"/>
        <w:jc w:val="both"/>
        <w:rPr>
          <w:sz w:val="20"/>
        </w:rPr>
      </w:pPr>
      <w:r>
        <w:rPr>
          <w:w w:val="110"/>
          <w:sz w:val="20"/>
        </w:rPr>
        <w:t>En caso de que se acredite fehacientemente alguna o algunas de las causas establecidas en    esta Ley, se requerirá del voto de las dos terceras partes de los integrantes de la Legislatura, para que proceda la remoción del Auditor</w:t>
      </w:r>
      <w:r>
        <w:rPr>
          <w:spacing w:val="19"/>
          <w:w w:val="110"/>
          <w:sz w:val="20"/>
        </w:rPr>
        <w:t> </w:t>
      </w:r>
      <w:r>
        <w:rPr>
          <w:w w:val="110"/>
          <w:sz w:val="20"/>
        </w:rPr>
        <w:t>Superior.</w:t>
      </w:r>
    </w:p>
    <w:p>
      <w:pPr>
        <w:pStyle w:val="BodyText"/>
        <w:rPr>
          <w:sz w:val="22"/>
        </w:rPr>
      </w:pPr>
    </w:p>
    <w:p>
      <w:pPr>
        <w:pStyle w:val="BodyText"/>
        <w:spacing w:before="10"/>
      </w:pPr>
    </w:p>
    <w:p>
      <w:pPr>
        <w:pStyle w:val="Heading1"/>
        <w:spacing w:before="1"/>
      </w:pPr>
      <w:r>
        <w:rPr/>
        <w:t>CAPITULO TERCERO</w:t>
      </w:r>
    </w:p>
    <w:p>
      <w:pPr>
        <w:spacing w:line="264" w:lineRule="exact" w:before="0"/>
        <w:ind w:left="1678" w:right="1683" w:firstLine="0"/>
        <w:jc w:val="center"/>
        <w:rPr>
          <w:rFonts w:ascii="TeX Gyre Bonum"/>
          <w:b/>
          <w:sz w:val="20"/>
        </w:rPr>
      </w:pPr>
      <w:r>
        <w:rPr>
          <w:rFonts w:ascii="TeX Gyre Bonum"/>
          <w:b/>
          <w:sz w:val="20"/>
        </w:rPr>
        <w:t>DE LA ORGANIZACION E INTEGRACION DEL ORGANO SUPERIOR</w:t>
      </w:r>
    </w:p>
    <w:p>
      <w:pPr>
        <w:pStyle w:val="BodyText"/>
        <w:spacing w:before="176"/>
        <w:ind w:left="112" w:right="112"/>
        <w:jc w:val="both"/>
      </w:pPr>
      <w:r>
        <w:rPr>
          <w:rFonts w:ascii="TeX Gyre Bonum" w:hAnsi="TeX Gyre Bonum"/>
          <w:b/>
          <w:w w:val="110"/>
        </w:rPr>
        <w:t>Artículo 21. </w:t>
      </w:r>
      <w:r>
        <w:rPr>
          <w:w w:val="110"/>
        </w:rPr>
        <w:t>En el desempeño de sus funciones, el Auditor Superior será auxiliado por los Auditores Especiales, Titulares de Unidades, Directores, Auditores y demás servidores públicos que señale el Reglamento.</w:t>
      </w:r>
    </w:p>
    <w:p>
      <w:pPr>
        <w:pStyle w:val="BodyText"/>
        <w:spacing w:line="237" w:lineRule="auto" w:before="197"/>
        <w:ind w:left="112" w:right="114"/>
        <w:jc w:val="both"/>
      </w:pPr>
      <w:r>
        <w:rPr>
          <w:rFonts w:ascii="TeX Gyre Bonum" w:hAnsi="TeX Gyre Bonum"/>
          <w:b/>
          <w:w w:val="110"/>
        </w:rPr>
        <w:t>Artículo 22.- </w:t>
      </w:r>
      <w:r>
        <w:rPr>
          <w:w w:val="110"/>
        </w:rPr>
        <w:t>Para ser Auditor Especial deberán reunirse los requisitos que esta Ley establece para el Auditor Superior, con excepción del plazo mínimo de experiencia en materia de control, auditoría financiera y evaluación, que será de dos años.</w:t>
      </w:r>
    </w:p>
    <w:p>
      <w:pPr>
        <w:spacing w:after="0" w:line="237" w:lineRule="auto"/>
        <w:jc w:val="both"/>
        <w:sectPr>
          <w:pgSz w:w="12250" w:h="15850"/>
          <w:pgMar w:header="708" w:footer="934" w:top="1680" w:bottom="1120" w:left="1020" w:right="1020"/>
        </w:sectPr>
      </w:pPr>
    </w:p>
    <w:p>
      <w:pPr>
        <w:pStyle w:val="BodyText"/>
        <w:spacing w:before="10"/>
        <w:rPr>
          <w:sz w:val="15"/>
        </w:rPr>
      </w:pPr>
    </w:p>
    <w:p>
      <w:pPr>
        <w:pStyle w:val="BodyText"/>
        <w:spacing w:before="104"/>
        <w:ind w:left="112"/>
      </w:pPr>
      <w:r>
        <w:rPr>
          <w:w w:val="110"/>
        </w:rPr>
        <w:t>Derogado.</w:t>
      </w:r>
    </w:p>
    <w:p>
      <w:pPr>
        <w:pStyle w:val="BodyText"/>
        <w:spacing w:before="2"/>
        <w:rPr>
          <w:sz w:val="23"/>
        </w:rPr>
      </w:pPr>
    </w:p>
    <w:p>
      <w:pPr>
        <w:pStyle w:val="BodyText"/>
        <w:spacing w:line="230" w:lineRule="auto"/>
        <w:ind w:left="112" w:right="252"/>
      </w:pPr>
      <w:r>
        <w:rPr>
          <w:rFonts w:ascii="TeX Gyre Bonum" w:hAnsi="TeX Gyre Bonum"/>
          <w:b/>
          <w:w w:val="110"/>
        </w:rPr>
        <w:t>Artículo 23.- </w:t>
      </w:r>
      <w:r>
        <w:rPr>
          <w:w w:val="110"/>
        </w:rPr>
        <w:t>Sin perjuicio del ejercicio directo por parte del Auditor Superior, los Auditores Especiales tendrán las facultades genéricas siguientes:</w:t>
      </w:r>
    </w:p>
    <w:p>
      <w:pPr>
        <w:pStyle w:val="BodyText"/>
        <w:spacing w:before="2"/>
        <w:rPr>
          <w:sz w:val="28"/>
        </w:rPr>
      </w:pPr>
    </w:p>
    <w:p>
      <w:pPr>
        <w:pStyle w:val="ListParagraph"/>
        <w:numPr>
          <w:ilvl w:val="0"/>
          <w:numId w:val="10"/>
        </w:numPr>
        <w:tabs>
          <w:tab w:pos="822" w:val="left" w:leader="none"/>
        </w:tabs>
        <w:spacing w:line="237" w:lineRule="auto" w:before="0" w:after="0"/>
        <w:ind w:left="833" w:right="114" w:hanging="721"/>
        <w:jc w:val="both"/>
        <w:rPr>
          <w:sz w:val="20"/>
        </w:rPr>
      </w:pPr>
      <w:r>
        <w:rPr>
          <w:w w:val="110"/>
          <w:sz w:val="20"/>
        </w:rPr>
        <w:t>Planear, conforme a los programas aprobados por el Auditor Superior, las actividades relacionadas con la revisión de las cuentas públicas; y elaborar los análisis que sirvan para la preparación del informe de</w:t>
      </w:r>
      <w:r>
        <w:rPr>
          <w:spacing w:val="38"/>
          <w:w w:val="110"/>
          <w:sz w:val="20"/>
        </w:rPr>
        <w:t> </w:t>
      </w:r>
      <w:r>
        <w:rPr>
          <w:w w:val="110"/>
          <w:sz w:val="20"/>
        </w:rPr>
        <w:t>resultados;</w:t>
      </w:r>
    </w:p>
    <w:p>
      <w:pPr>
        <w:pStyle w:val="BodyText"/>
        <w:spacing w:before="10"/>
        <w:rPr>
          <w:sz w:val="27"/>
        </w:rPr>
      </w:pPr>
    </w:p>
    <w:p>
      <w:pPr>
        <w:pStyle w:val="ListParagraph"/>
        <w:numPr>
          <w:ilvl w:val="0"/>
          <w:numId w:val="10"/>
        </w:numPr>
        <w:tabs>
          <w:tab w:pos="822" w:val="left" w:leader="none"/>
        </w:tabs>
        <w:spacing w:line="240" w:lineRule="auto" w:before="1" w:after="0"/>
        <w:ind w:left="833" w:right="113" w:hanging="721"/>
        <w:jc w:val="both"/>
        <w:rPr>
          <w:sz w:val="20"/>
        </w:rPr>
      </w:pPr>
      <w:r>
        <w:rPr>
          <w:w w:val="110"/>
          <w:sz w:val="20"/>
        </w:rPr>
        <w:t>Requerir a las entidades fiscalizables y a los terceros que hubieren celebrado operaciones con aquéllas, la información y documentación que sea necesaria para realizar la función de fiscalización;</w:t>
      </w:r>
    </w:p>
    <w:p>
      <w:pPr>
        <w:pStyle w:val="BodyText"/>
        <w:spacing w:before="3"/>
        <w:rPr>
          <w:sz w:val="28"/>
        </w:rPr>
      </w:pPr>
    </w:p>
    <w:p>
      <w:pPr>
        <w:pStyle w:val="ListParagraph"/>
        <w:numPr>
          <w:ilvl w:val="0"/>
          <w:numId w:val="10"/>
        </w:numPr>
        <w:tabs>
          <w:tab w:pos="822" w:val="left" w:leader="none"/>
        </w:tabs>
        <w:spacing w:line="230" w:lineRule="auto" w:before="0" w:after="0"/>
        <w:ind w:left="833" w:right="115" w:hanging="721"/>
        <w:jc w:val="both"/>
        <w:rPr>
          <w:sz w:val="20"/>
        </w:rPr>
      </w:pPr>
      <w:r>
        <w:rPr>
          <w:w w:val="110"/>
          <w:sz w:val="20"/>
        </w:rPr>
        <w:t>Ordenar y practicar auditorias, visitas e inspecciones a las entidades fiscalizables, en todo momento y conforme al programa aprobado por el Auditor</w:t>
      </w:r>
      <w:r>
        <w:rPr>
          <w:spacing w:val="18"/>
          <w:w w:val="110"/>
          <w:sz w:val="20"/>
        </w:rPr>
        <w:t> </w:t>
      </w:r>
      <w:r>
        <w:rPr>
          <w:w w:val="110"/>
          <w:sz w:val="20"/>
        </w:rPr>
        <w:t>Superior;</w:t>
      </w:r>
    </w:p>
    <w:p>
      <w:pPr>
        <w:pStyle w:val="BodyText"/>
        <w:rPr>
          <w:sz w:val="28"/>
        </w:rPr>
      </w:pPr>
    </w:p>
    <w:p>
      <w:pPr>
        <w:pStyle w:val="ListParagraph"/>
        <w:numPr>
          <w:ilvl w:val="0"/>
          <w:numId w:val="10"/>
        </w:numPr>
        <w:tabs>
          <w:tab w:pos="821" w:val="left" w:leader="none"/>
          <w:tab w:pos="822" w:val="left" w:leader="none"/>
        </w:tabs>
        <w:spacing w:line="240" w:lineRule="auto" w:before="0" w:after="0"/>
        <w:ind w:left="821" w:right="0" w:hanging="710"/>
        <w:jc w:val="left"/>
        <w:rPr>
          <w:sz w:val="20"/>
        </w:rPr>
      </w:pPr>
      <w:r>
        <w:rPr>
          <w:w w:val="110"/>
          <w:sz w:val="20"/>
        </w:rPr>
        <w:t>Formular</w:t>
      </w:r>
      <w:r>
        <w:rPr>
          <w:spacing w:val="11"/>
          <w:w w:val="110"/>
          <w:sz w:val="20"/>
        </w:rPr>
        <w:t> </w:t>
      </w:r>
      <w:r>
        <w:rPr>
          <w:w w:val="110"/>
          <w:sz w:val="20"/>
        </w:rPr>
        <w:t>pliegos</w:t>
      </w:r>
      <w:r>
        <w:rPr>
          <w:spacing w:val="9"/>
          <w:w w:val="110"/>
          <w:sz w:val="20"/>
        </w:rPr>
        <w:t> </w:t>
      </w:r>
      <w:r>
        <w:rPr>
          <w:w w:val="110"/>
          <w:sz w:val="20"/>
        </w:rPr>
        <w:t>de</w:t>
      </w:r>
      <w:r>
        <w:rPr>
          <w:spacing w:val="9"/>
          <w:w w:val="110"/>
          <w:sz w:val="20"/>
        </w:rPr>
        <w:t> </w:t>
      </w:r>
      <w:r>
        <w:rPr>
          <w:w w:val="110"/>
          <w:sz w:val="20"/>
        </w:rPr>
        <w:t>observaciones,</w:t>
      </w:r>
      <w:r>
        <w:rPr>
          <w:spacing w:val="11"/>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términos</w:t>
      </w:r>
      <w:r>
        <w:rPr>
          <w:spacing w:val="9"/>
          <w:w w:val="110"/>
          <w:sz w:val="20"/>
        </w:rPr>
        <w:t> </w:t>
      </w:r>
      <w:r>
        <w:rPr>
          <w:w w:val="110"/>
          <w:sz w:val="20"/>
        </w:rPr>
        <w:t>de</w:t>
      </w:r>
      <w:r>
        <w:rPr>
          <w:spacing w:val="10"/>
          <w:w w:val="110"/>
          <w:sz w:val="20"/>
        </w:rPr>
        <w:t> </w:t>
      </w:r>
      <w:r>
        <w:rPr>
          <w:w w:val="110"/>
          <w:sz w:val="20"/>
        </w:rPr>
        <w:t>esta</w:t>
      </w:r>
      <w:r>
        <w:rPr>
          <w:spacing w:val="10"/>
          <w:w w:val="110"/>
          <w:sz w:val="20"/>
        </w:rPr>
        <w:t> </w:t>
      </w:r>
      <w:r>
        <w:rPr>
          <w:w w:val="110"/>
          <w:sz w:val="20"/>
        </w:rPr>
        <w:t>Ley;</w:t>
      </w:r>
    </w:p>
    <w:p>
      <w:pPr>
        <w:pStyle w:val="BodyText"/>
        <w:spacing w:before="1"/>
        <w:rPr>
          <w:sz w:val="26"/>
        </w:rPr>
      </w:pPr>
    </w:p>
    <w:p>
      <w:pPr>
        <w:pStyle w:val="ListParagraph"/>
        <w:numPr>
          <w:ilvl w:val="0"/>
          <w:numId w:val="10"/>
        </w:numPr>
        <w:tabs>
          <w:tab w:pos="822" w:val="left" w:leader="none"/>
        </w:tabs>
        <w:spacing w:line="242" w:lineRule="auto" w:before="0" w:after="0"/>
        <w:ind w:left="833" w:right="110" w:hanging="721"/>
        <w:jc w:val="both"/>
        <w:rPr>
          <w:sz w:val="20"/>
        </w:rPr>
      </w:pPr>
      <w:r>
        <w:rPr>
          <w:w w:val="110"/>
          <w:sz w:val="20"/>
        </w:rPr>
        <w:t>Determinar y cuantificar los daños y perjuicios causados a las haciendas públicas o al patrimonio de las entidades fiscalizables que detecten en ejercicio de sus  funciones,  y  formular los pliegos correspondientes, para que se inicien los procedimientos resarcitorios a que haya</w:t>
      </w:r>
      <w:r>
        <w:rPr>
          <w:spacing w:val="21"/>
          <w:w w:val="110"/>
          <w:sz w:val="20"/>
        </w:rPr>
        <w:t> </w:t>
      </w:r>
      <w:r>
        <w:rPr>
          <w:w w:val="110"/>
          <w:sz w:val="20"/>
        </w:rPr>
        <w:t>lugar;</w:t>
      </w:r>
    </w:p>
    <w:p>
      <w:pPr>
        <w:pStyle w:val="BodyText"/>
        <w:spacing w:before="4"/>
        <w:rPr>
          <w:sz w:val="27"/>
        </w:rPr>
      </w:pPr>
    </w:p>
    <w:p>
      <w:pPr>
        <w:pStyle w:val="ListParagraph"/>
        <w:numPr>
          <w:ilvl w:val="0"/>
          <w:numId w:val="10"/>
        </w:numPr>
        <w:tabs>
          <w:tab w:pos="822" w:val="left" w:leader="none"/>
        </w:tabs>
        <w:spacing w:line="240" w:lineRule="auto" w:before="0" w:after="0"/>
        <w:ind w:left="833" w:right="116" w:hanging="721"/>
        <w:jc w:val="both"/>
        <w:rPr>
          <w:sz w:val="20"/>
        </w:rPr>
      </w:pPr>
      <w:r>
        <w:rPr>
          <w:w w:val="110"/>
          <w:sz w:val="20"/>
        </w:rPr>
        <w:t>Preparar las denuncias y querellas penales, con los elementos y pruebas con que cuente respecto de hechos presuntamente constitutivos de delito, observados en ejercicio de sus funciones;</w:t>
      </w:r>
    </w:p>
    <w:p>
      <w:pPr>
        <w:pStyle w:val="BodyText"/>
        <w:spacing w:before="6"/>
        <w:rPr>
          <w:sz w:val="28"/>
        </w:rPr>
      </w:pPr>
    </w:p>
    <w:p>
      <w:pPr>
        <w:pStyle w:val="ListParagraph"/>
        <w:numPr>
          <w:ilvl w:val="0"/>
          <w:numId w:val="10"/>
        </w:numPr>
        <w:tabs>
          <w:tab w:pos="822" w:val="left" w:leader="none"/>
        </w:tabs>
        <w:spacing w:line="230" w:lineRule="auto" w:before="0" w:after="0"/>
        <w:ind w:left="833" w:right="113" w:hanging="721"/>
        <w:jc w:val="both"/>
        <w:rPr>
          <w:sz w:val="20"/>
        </w:rPr>
      </w:pPr>
      <w:r>
        <w:rPr>
          <w:w w:val="110"/>
          <w:sz w:val="20"/>
        </w:rPr>
        <w:t>Informar al Auditor Superior, de las demás responsabilidades y sanciones a  que  hubiere  lugar;</w:t>
      </w:r>
    </w:p>
    <w:p>
      <w:pPr>
        <w:pStyle w:val="BodyText"/>
        <w:spacing w:before="8"/>
        <w:rPr>
          <w:sz w:val="27"/>
        </w:rPr>
      </w:pPr>
    </w:p>
    <w:p>
      <w:pPr>
        <w:pStyle w:val="ListParagraph"/>
        <w:numPr>
          <w:ilvl w:val="0"/>
          <w:numId w:val="10"/>
        </w:numPr>
        <w:tabs>
          <w:tab w:pos="822" w:val="left" w:leader="none"/>
        </w:tabs>
        <w:spacing w:line="240" w:lineRule="auto" w:before="1" w:after="0"/>
        <w:ind w:left="833" w:right="113" w:hanging="721"/>
        <w:jc w:val="both"/>
        <w:rPr>
          <w:sz w:val="20"/>
        </w:rPr>
      </w:pPr>
      <w:r>
        <w:rPr>
          <w:w w:val="110"/>
          <w:sz w:val="20"/>
        </w:rPr>
        <w:t>Designar al personal encargado de practicar las auditorías, visitas e inspecciones a su cargo o, en su caso, celebrar los contratos de prestación de servicios </w:t>
      </w:r>
      <w:r>
        <w:rPr>
          <w:spacing w:val="3"/>
          <w:w w:val="110"/>
          <w:sz w:val="20"/>
        </w:rPr>
        <w:t>de </w:t>
      </w:r>
      <w:r>
        <w:rPr>
          <w:w w:val="110"/>
          <w:sz w:val="20"/>
        </w:rPr>
        <w:t>conformidad con la presente  Ley y el</w:t>
      </w:r>
      <w:r>
        <w:rPr>
          <w:spacing w:val="32"/>
          <w:w w:val="110"/>
          <w:sz w:val="20"/>
        </w:rPr>
        <w:t> </w:t>
      </w:r>
      <w:r>
        <w:rPr>
          <w:w w:val="110"/>
          <w:sz w:val="20"/>
        </w:rPr>
        <w:t>Reglamento;</w:t>
      </w:r>
    </w:p>
    <w:p>
      <w:pPr>
        <w:pStyle w:val="BodyText"/>
        <w:spacing w:before="7"/>
        <w:rPr>
          <w:sz w:val="27"/>
        </w:rPr>
      </w:pPr>
    </w:p>
    <w:p>
      <w:pPr>
        <w:pStyle w:val="ListParagraph"/>
        <w:numPr>
          <w:ilvl w:val="0"/>
          <w:numId w:val="10"/>
        </w:numPr>
        <w:tabs>
          <w:tab w:pos="821" w:val="left" w:leader="none"/>
          <w:tab w:pos="822" w:val="left" w:leader="none"/>
        </w:tabs>
        <w:spacing w:line="240" w:lineRule="auto" w:before="0" w:after="0"/>
        <w:ind w:left="821" w:right="0" w:hanging="710"/>
        <w:jc w:val="left"/>
        <w:rPr>
          <w:sz w:val="20"/>
        </w:rPr>
      </w:pPr>
      <w:r>
        <w:rPr>
          <w:w w:val="110"/>
          <w:sz w:val="20"/>
        </w:rPr>
        <w:t>Revisar</w:t>
      </w:r>
      <w:r>
        <w:rPr>
          <w:spacing w:val="12"/>
          <w:w w:val="110"/>
          <w:sz w:val="20"/>
        </w:rPr>
        <w:t> </w:t>
      </w:r>
      <w:r>
        <w:rPr>
          <w:w w:val="110"/>
          <w:sz w:val="20"/>
        </w:rPr>
        <w:t>y</w:t>
      </w:r>
      <w:r>
        <w:rPr>
          <w:spacing w:val="12"/>
          <w:w w:val="110"/>
          <w:sz w:val="20"/>
        </w:rPr>
        <w:t> </w:t>
      </w:r>
      <w:r>
        <w:rPr>
          <w:w w:val="110"/>
          <w:sz w:val="20"/>
        </w:rPr>
        <w:t>analizar</w:t>
      </w:r>
      <w:r>
        <w:rPr>
          <w:spacing w:val="11"/>
          <w:w w:val="110"/>
          <w:sz w:val="20"/>
        </w:rPr>
        <w:t> </w:t>
      </w:r>
      <w:r>
        <w:rPr>
          <w:w w:val="110"/>
          <w:sz w:val="20"/>
        </w:rPr>
        <w:t>la</w:t>
      </w:r>
      <w:r>
        <w:rPr>
          <w:spacing w:val="11"/>
          <w:w w:val="110"/>
          <w:sz w:val="20"/>
        </w:rPr>
        <w:t> </w:t>
      </w:r>
      <w:r>
        <w:rPr>
          <w:w w:val="110"/>
          <w:sz w:val="20"/>
        </w:rPr>
        <w:t>información</w:t>
      </w:r>
      <w:r>
        <w:rPr>
          <w:spacing w:val="11"/>
          <w:w w:val="110"/>
          <w:sz w:val="20"/>
        </w:rPr>
        <w:t> </w:t>
      </w:r>
      <w:r>
        <w:rPr>
          <w:w w:val="110"/>
          <w:sz w:val="20"/>
        </w:rPr>
        <w:t>incluida</w:t>
      </w:r>
      <w:r>
        <w:rPr>
          <w:spacing w:val="11"/>
          <w:w w:val="110"/>
          <w:sz w:val="20"/>
        </w:rPr>
        <w:t> </w:t>
      </w:r>
      <w:r>
        <w:rPr>
          <w:w w:val="110"/>
          <w:sz w:val="20"/>
        </w:rPr>
        <w:t>en</w:t>
      </w:r>
      <w:r>
        <w:rPr>
          <w:spacing w:val="11"/>
          <w:w w:val="110"/>
          <w:sz w:val="20"/>
        </w:rPr>
        <w:t> </w:t>
      </w:r>
      <w:r>
        <w:rPr>
          <w:w w:val="110"/>
          <w:sz w:val="20"/>
        </w:rPr>
        <w:t>las</w:t>
      </w:r>
      <w:r>
        <w:rPr>
          <w:spacing w:val="14"/>
          <w:w w:val="110"/>
          <w:sz w:val="20"/>
        </w:rPr>
        <w:t> </w:t>
      </w:r>
      <w:r>
        <w:rPr>
          <w:w w:val="110"/>
          <w:sz w:val="20"/>
        </w:rPr>
        <w:t>cuentas</w:t>
      </w:r>
      <w:r>
        <w:rPr>
          <w:spacing w:val="10"/>
          <w:w w:val="110"/>
          <w:sz w:val="20"/>
        </w:rPr>
        <w:t> </w:t>
      </w:r>
      <w:r>
        <w:rPr>
          <w:w w:val="110"/>
          <w:sz w:val="20"/>
        </w:rPr>
        <w:t>públicas;</w:t>
      </w:r>
    </w:p>
    <w:p>
      <w:pPr>
        <w:pStyle w:val="BodyText"/>
        <w:spacing w:before="11"/>
        <w:rPr>
          <w:sz w:val="26"/>
        </w:rPr>
      </w:pPr>
    </w:p>
    <w:p>
      <w:pPr>
        <w:pStyle w:val="ListParagraph"/>
        <w:numPr>
          <w:ilvl w:val="0"/>
          <w:numId w:val="10"/>
        </w:numPr>
        <w:tabs>
          <w:tab w:pos="822" w:val="left" w:leader="none"/>
        </w:tabs>
        <w:spacing w:line="230" w:lineRule="auto" w:before="0" w:after="0"/>
        <w:ind w:left="833" w:right="122" w:hanging="721"/>
        <w:jc w:val="both"/>
        <w:rPr>
          <w:sz w:val="20"/>
        </w:rPr>
      </w:pPr>
      <w:r>
        <w:rPr>
          <w:w w:val="110"/>
          <w:sz w:val="20"/>
        </w:rPr>
        <w:t>Formular los proyectos de informes de resultados, así como los demás documentos que se les indique;</w:t>
      </w:r>
      <w:r>
        <w:rPr>
          <w:spacing w:val="11"/>
          <w:w w:val="110"/>
          <w:sz w:val="20"/>
        </w:rPr>
        <w:t> </w:t>
      </w:r>
      <w:r>
        <w:rPr>
          <w:w w:val="110"/>
          <w:sz w:val="20"/>
        </w:rPr>
        <w:t>y</w:t>
      </w:r>
    </w:p>
    <w:p>
      <w:pPr>
        <w:pStyle w:val="BodyText"/>
        <w:rPr>
          <w:sz w:val="28"/>
        </w:rPr>
      </w:pPr>
    </w:p>
    <w:p>
      <w:pPr>
        <w:pStyle w:val="ListParagraph"/>
        <w:numPr>
          <w:ilvl w:val="0"/>
          <w:numId w:val="10"/>
        </w:numPr>
        <w:tabs>
          <w:tab w:pos="821" w:val="left" w:leader="none"/>
          <w:tab w:pos="822" w:val="left" w:leader="none"/>
        </w:tabs>
        <w:spacing w:line="240" w:lineRule="auto" w:before="0" w:after="0"/>
        <w:ind w:left="821" w:right="0" w:hanging="710"/>
        <w:jc w:val="left"/>
        <w:rPr>
          <w:sz w:val="20"/>
        </w:rPr>
      </w:pPr>
      <w:r>
        <w:rPr>
          <w:w w:val="110"/>
          <w:sz w:val="20"/>
        </w:rPr>
        <w:t>Realizar</w:t>
      </w:r>
      <w:r>
        <w:rPr>
          <w:spacing w:val="9"/>
          <w:w w:val="110"/>
          <w:sz w:val="20"/>
        </w:rPr>
        <w:t> </w:t>
      </w:r>
      <w:r>
        <w:rPr>
          <w:w w:val="110"/>
          <w:sz w:val="20"/>
        </w:rPr>
        <w:t>la</w:t>
      </w:r>
      <w:r>
        <w:rPr>
          <w:spacing w:val="9"/>
          <w:w w:val="110"/>
          <w:sz w:val="20"/>
        </w:rPr>
        <w:t> </w:t>
      </w:r>
      <w:r>
        <w:rPr>
          <w:w w:val="110"/>
          <w:sz w:val="20"/>
        </w:rPr>
        <w:t>evaluación</w:t>
      </w:r>
      <w:r>
        <w:rPr>
          <w:spacing w:val="9"/>
          <w:w w:val="110"/>
          <w:sz w:val="20"/>
        </w:rPr>
        <w:t> </w:t>
      </w:r>
      <w:r>
        <w:rPr>
          <w:w w:val="110"/>
          <w:sz w:val="20"/>
        </w:rPr>
        <w:t>de</w:t>
      </w:r>
      <w:r>
        <w:rPr>
          <w:spacing w:val="8"/>
          <w:w w:val="110"/>
          <w:sz w:val="20"/>
        </w:rPr>
        <w:t> </w:t>
      </w:r>
      <w:r>
        <w:rPr>
          <w:w w:val="110"/>
          <w:sz w:val="20"/>
        </w:rPr>
        <w:t>desempeño</w:t>
      </w:r>
      <w:r>
        <w:rPr>
          <w:spacing w:val="10"/>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programas</w:t>
      </w:r>
      <w:r>
        <w:rPr>
          <w:spacing w:val="8"/>
          <w:w w:val="110"/>
          <w:sz w:val="20"/>
        </w:rPr>
        <w:t> </w:t>
      </w:r>
      <w:r>
        <w:rPr>
          <w:w w:val="110"/>
          <w:sz w:val="20"/>
        </w:rPr>
        <w:t>gubernamentales</w:t>
      </w:r>
      <w:r>
        <w:rPr>
          <w:spacing w:val="8"/>
          <w:w w:val="110"/>
          <w:sz w:val="20"/>
        </w:rPr>
        <w:t> </w:t>
      </w:r>
      <w:r>
        <w:rPr>
          <w:w w:val="110"/>
          <w:sz w:val="20"/>
        </w:rPr>
        <w:t>y</w:t>
      </w:r>
      <w:r>
        <w:rPr>
          <w:spacing w:val="11"/>
          <w:w w:val="110"/>
          <w:sz w:val="20"/>
        </w:rPr>
        <w:t> </w:t>
      </w:r>
      <w:r>
        <w:rPr>
          <w:w w:val="110"/>
          <w:sz w:val="20"/>
        </w:rPr>
        <w:t>municipales.</w:t>
      </w:r>
    </w:p>
    <w:p>
      <w:pPr>
        <w:pStyle w:val="BodyText"/>
        <w:rPr>
          <w:sz w:val="26"/>
        </w:rPr>
      </w:pPr>
    </w:p>
    <w:p>
      <w:pPr>
        <w:pStyle w:val="ListParagraph"/>
        <w:numPr>
          <w:ilvl w:val="0"/>
          <w:numId w:val="10"/>
        </w:numPr>
        <w:tabs>
          <w:tab w:pos="821" w:val="left" w:leader="none"/>
          <w:tab w:pos="822" w:val="left" w:leader="none"/>
        </w:tabs>
        <w:spacing w:line="240" w:lineRule="auto" w:before="1" w:after="0"/>
        <w:ind w:left="821" w:right="0" w:hanging="710"/>
        <w:jc w:val="left"/>
        <w:rPr>
          <w:sz w:val="20"/>
        </w:rPr>
      </w:pPr>
      <w:r>
        <w:rPr>
          <w:w w:val="110"/>
          <w:sz w:val="20"/>
        </w:rPr>
        <w:t>Promover</w:t>
      </w:r>
      <w:r>
        <w:rPr>
          <w:spacing w:val="10"/>
          <w:w w:val="110"/>
          <w:sz w:val="20"/>
        </w:rPr>
        <w:t> </w:t>
      </w:r>
      <w:r>
        <w:rPr>
          <w:w w:val="110"/>
          <w:sz w:val="20"/>
        </w:rPr>
        <w:t>y</w:t>
      </w:r>
      <w:r>
        <w:rPr>
          <w:spacing w:val="10"/>
          <w:w w:val="110"/>
          <w:sz w:val="20"/>
        </w:rPr>
        <w:t> </w:t>
      </w:r>
      <w:r>
        <w:rPr>
          <w:w w:val="110"/>
          <w:sz w:val="20"/>
        </w:rPr>
        <w:t>coadyuvar</w:t>
      </w:r>
      <w:r>
        <w:rPr>
          <w:spacing w:val="11"/>
          <w:w w:val="110"/>
          <w:sz w:val="20"/>
        </w:rPr>
        <w:t> </w:t>
      </w:r>
      <w:r>
        <w:rPr>
          <w:w w:val="110"/>
          <w:sz w:val="20"/>
        </w:rPr>
        <w:t>a</w:t>
      </w:r>
      <w:r>
        <w:rPr>
          <w:spacing w:val="6"/>
          <w:w w:val="110"/>
          <w:sz w:val="20"/>
        </w:rPr>
        <w:t> </w:t>
      </w:r>
      <w:r>
        <w:rPr>
          <w:w w:val="110"/>
          <w:sz w:val="20"/>
        </w:rPr>
        <w:t>la</w:t>
      </w:r>
      <w:r>
        <w:rPr>
          <w:spacing w:val="13"/>
          <w:w w:val="110"/>
          <w:sz w:val="20"/>
        </w:rPr>
        <w:t> </w:t>
      </w:r>
      <w:r>
        <w:rPr>
          <w:w w:val="110"/>
          <w:sz w:val="20"/>
        </w:rPr>
        <w:t>generación</w:t>
      </w:r>
      <w:r>
        <w:rPr>
          <w:spacing w:val="10"/>
          <w:w w:val="110"/>
          <w:sz w:val="20"/>
        </w:rPr>
        <w:t> </w:t>
      </w:r>
      <w:r>
        <w:rPr>
          <w:w w:val="110"/>
          <w:sz w:val="20"/>
        </w:rPr>
        <w:t>de</w:t>
      </w:r>
      <w:r>
        <w:rPr>
          <w:spacing w:val="8"/>
          <w:w w:val="110"/>
          <w:sz w:val="20"/>
        </w:rPr>
        <w:t> </w:t>
      </w:r>
      <w:r>
        <w:rPr>
          <w:w w:val="110"/>
          <w:sz w:val="20"/>
        </w:rPr>
        <w:t>indicadores</w:t>
      </w:r>
      <w:r>
        <w:rPr>
          <w:spacing w:val="9"/>
          <w:w w:val="110"/>
          <w:sz w:val="20"/>
        </w:rPr>
        <w:t> </w:t>
      </w:r>
      <w:r>
        <w:rPr>
          <w:w w:val="110"/>
          <w:sz w:val="20"/>
        </w:rPr>
        <w:t>de</w:t>
      </w:r>
      <w:r>
        <w:rPr>
          <w:spacing w:val="9"/>
          <w:w w:val="110"/>
          <w:sz w:val="20"/>
        </w:rPr>
        <w:t> </w:t>
      </w:r>
      <w:r>
        <w:rPr>
          <w:w w:val="110"/>
          <w:sz w:val="20"/>
        </w:rPr>
        <w:t>las</w:t>
      </w:r>
      <w:r>
        <w:rPr>
          <w:spacing w:val="8"/>
          <w:w w:val="110"/>
          <w:sz w:val="20"/>
        </w:rPr>
        <w:t> </w:t>
      </w:r>
      <w:r>
        <w:rPr>
          <w:w w:val="110"/>
          <w:sz w:val="20"/>
        </w:rPr>
        <w:t>entidades</w:t>
      </w:r>
      <w:r>
        <w:rPr>
          <w:spacing w:val="9"/>
          <w:w w:val="110"/>
          <w:sz w:val="20"/>
        </w:rPr>
        <w:t> </w:t>
      </w:r>
      <w:r>
        <w:rPr>
          <w:w w:val="110"/>
          <w:sz w:val="20"/>
        </w:rPr>
        <w:t>fiscalizables.</w:t>
      </w:r>
    </w:p>
    <w:p>
      <w:pPr>
        <w:pStyle w:val="BodyText"/>
        <w:spacing w:before="3"/>
        <w:rPr>
          <w:sz w:val="26"/>
        </w:rPr>
      </w:pPr>
    </w:p>
    <w:p>
      <w:pPr>
        <w:pStyle w:val="ListParagraph"/>
        <w:numPr>
          <w:ilvl w:val="0"/>
          <w:numId w:val="10"/>
        </w:numPr>
        <w:tabs>
          <w:tab w:pos="821" w:val="left" w:leader="none"/>
          <w:tab w:pos="822" w:val="left" w:leader="none"/>
        </w:tabs>
        <w:spacing w:line="240" w:lineRule="auto" w:before="0" w:after="0"/>
        <w:ind w:left="821" w:right="0" w:hanging="710"/>
        <w:jc w:val="left"/>
        <w:rPr>
          <w:sz w:val="20"/>
        </w:rPr>
      </w:pPr>
      <w:r>
        <w:rPr>
          <w:w w:val="110"/>
          <w:sz w:val="20"/>
        </w:rPr>
        <w:t>Solicitar</w:t>
      </w:r>
      <w:r>
        <w:rPr>
          <w:spacing w:val="11"/>
          <w:w w:val="110"/>
          <w:sz w:val="20"/>
        </w:rPr>
        <w:t> </w:t>
      </w:r>
      <w:r>
        <w:rPr>
          <w:w w:val="110"/>
          <w:sz w:val="20"/>
        </w:rPr>
        <w:t>en</w:t>
      </w:r>
      <w:r>
        <w:rPr>
          <w:spacing w:val="12"/>
          <w:w w:val="110"/>
          <w:sz w:val="20"/>
        </w:rPr>
        <w:t> </w:t>
      </w:r>
      <w:r>
        <w:rPr>
          <w:w w:val="110"/>
          <w:sz w:val="20"/>
        </w:rPr>
        <w:t>su</w:t>
      </w:r>
      <w:r>
        <w:rPr>
          <w:spacing w:val="9"/>
          <w:w w:val="110"/>
          <w:sz w:val="20"/>
        </w:rPr>
        <w:t> </w:t>
      </w:r>
      <w:r>
        <w:rPr>
          <w:w w:val="110"/>
          <w:sz w:val="20"/>
        </w:rPr>
        <w:t>caso,</w:t>
      </w:r>
      <w:r>
        <w:rPr>
          <w:spacing w:val="13"/>
          <w:w w:val="110"/>
          <w:sz w:val="20"/>
        </w:rPr>
        <w:t> </w:t>
      </w:r>
      <w:r>
        <w:rPr>
          <w:w w:val="110"/>
          <w:sz w:val="20"/>
        </w:rPr>
        <w:t>la</w:t>
      </w:r>
      <w:r>
        <w:rPr>
          <w:spacing w:val="11"/>
          <w:w w:val="110"/>
          <w:sz w:val="20"/>
        </w:rPr>
        <w:t> </w:t>
      </w:r>
      <w:r>
        <w:rPr>
          <w:w w:val="110"/>
          <w:sz w:val="20"/>
        </w:rPr>
        <w:t>información</w:t>
      </w:r>
      <w:r>
        <w:rPr>
          <w:spacing w:val="12"/>
          <w:w w:val="110"/>
          <w:sz w:val="20"/>
        </w:rPr>
        <w:t> </w:t>
      </w:r>
      <w:r>
        <w:rPr>
          <w:w w:val="110"/>
          <w:sz w:val="20"/>
        </w:rPr>
        <w:t>necesaria</w:t>
      </w:r>
      <w:r>
        <w:rPr>
          <w:spacing w:val="11"/>
          <w:w w:val="110"/>
          <w:sz w:val="20"/>
        </w:rPr>
        <w:t> </w:t>
      </w:r>
      <w:r>
        <w:rPr>
          <w:w w:val="110"/>
          <w:sz w:val="20"/>
        </w:rPr>
        <w:t>para</w:t>
      </w:r>
      <w:r>
        <w:rPr>
          <w:spacing w:val="12"/>
          <w:w w:val="110"/>
          <w:sz w:val="20"/>
        </w:rPr>
        <w:t> </w:t>
      </w:r>
      <w:r>
        <w:rPr>
          <w:w w:val="110"/>
          <w:sz w:val="20"/>
        </w:rPr>
        <w:t>el</w:t>
      </w:r>
      <w:r>
        <w:rPr>
          <w:spacing w:val="11"/>
          <w:w w:val="110"/>
          <w:sz w:val="20"/>
        </w:rPr>
        <w:t> </w:t>
      </w:r>
      <w:r>
        <w:rPr>
          <w:w w:val="110"/>
          <w:sz w:val="20"/>
        </w:rPr>
        <w:t>cumplimiento</w:t>
      </w:r>
      <w:r>
        <w:rPr>
          <w:spacing w:val="13"/>
          <w:w w:val="110"/>
          <w:sz w:val="20"/>
        </w:rPr>
        <w:t> </w:t>
      </w:r>
      <w:r>
        <w:rPr>
          <w:w w:val="110"/>
          <w:sz w:val="20"/>
        </w:rPr>
        <w:t>de</w:t>
      </w:r>
      <w:r>
        <w:rPr>
          <w:spacing w:val="10"/>
          <w:w w:val="110"/>
          <w:sz w:val="20"/>
        </w:rPr>
        <w:t> </w:t>
      </w:r>
      <w:r>
        <w:rPr>
          <w:w w:val="110"/>
          <w:sz w:val="20"/>
        </w:rPr>
        <w:t>sus</w:t>
      </w:r>
      <w:r>
        <w:rPr>
          <w:spacing w:val="11"/>
          <w:w w:val="110"/>
          <w:sz w:val="20"/>
        </w:rPr>
        <w:t> </w:t>
      </w:r>
      <w:r>
        <w:rPr>
          <w:w w:val="110"/>
          <w:sz w:val="20"/>
        </w:rPr>
        <w:t>atribuciones.</w:t>
      </w:r>
    </w:p>
    <w:p>
      <w:pPr>
        <w:spacing w:after="0" w:line="240" w:lineRule="auto"/>
        <w:jc w:val="left"/>
        <w:rPr>
          <w:sz w:val="20"/>
        </w:rPr>
        <w:sectPr>
          <w:pgSz w:w="12250" w:h="15850"/>
          <w:pgMar w:header="708" w:footer="934" w:top="1680" w:bottom="1120" w:left="1020" w:right="1020"/>
        </w:sectPr>
      </w:pPr>
    </w:p>
    <w:p>
      <w:pPr>
        <w:pStyle w:val="BodyText"/>
        <w:spacing w:before="10"/>
        <w:rPr>
          <w:sz w:val="15"/>
        </w:rPr>
      </w:pPr>
    </w:p>
    <w:p>
      <w:pPr>
        <w:pStyle w:val="ListParagraph"/>
        <w:numPr>
          <w:ilvl w:val="0"/>
          <w:numId w:val="10"/>
        </w:numPr>
        <w:tabs>
          <w:tab w:pos="822" w:val="left" w:leader="none"/>
        </w:tabs>
        <w:spacing w:line="230" w:lineRule="auto" w:before="66" w:after="0"/>
        <w:ind w:left="833" w:right="112" w:hanging="721"/>
        <w:jc w:val="both"/>
        <w:rPr>
          <w:sz w:val="20"/>
        </w:rPr>
      </w:pPr>
      <w:r>
        <w:rPr>
          <w:w w:val="110"/>
          <w:sz w:val="20"/>
        </w:rPr>
        <w:t>Formular las recomendaciones que deriven de los resultados de la revisión de los programas a cargo</w:t>
      </w:r>
      <w:r>
        <w:rPr>
          <w:spacing w:val="12"/>
          <w:w w:val="110"/>
          <w:sz w:val="20"/>
        </w:rPr>
        <w:t> </w:t>
      </w:r>
      <w:r>
        <w:rPr>
          <w:w w:val="110"/>
          <w:sz w:val="20"/>
        </w:rPr>
        <w:t>del</w:t>
      </w:r>
      <w:r>
        <w:rPr>
          <w:spacing w:val="11"/>
          <w:w w:val="110"/>
          <w:sz w:val="20"/>
        </w:rPr>
        <w:t> </w:t>
      </w:r>
      <w:r>
        <w:rPr>
          <w:w w:val="110"/>
          <w:sz w:val="20"/>
        </w:rPr>
        <w:t>Estado</w:t>
      </w:r>
      <w:r>
        <w:rPr>
          <w:spacing w:val="12"/>
          <w:w w:val="110"/>
          <w:sz w:val="20"/>
        </w:rPr>
        <w:t> </w:t>
      </w:r>
      <w:r>
        <w:rPr>
          <w:w w:val="110"/>
          <w:sz w:val="20"/>
        </w:rPr>
        <w:t>y</w:t>
      </w:r>
      <w:r>
        <w:rPr>
          <w:spacing w:val="9"/>
          <w:w w:val="110"/>
          <w:sz w:val="20"/>
        </w:rPr>
        <w:t> </w:t>
      </w:r>
      <w:r>
        <w:rPr>
          <w:w w:val="110"/>
          <w:sz w:val="20"/>
        </w:rPr>
        <w:t>de</w:t>
      </w:r>
      <w:r>
        <w:rPr>
          <w:spacing w:val="10"/>
          <w:w w:val="110"/>
          <w:sz w:val="20"/>
        </w:rPr>
        <w:t> </w:t>
      </w:r>
      <w:r>
        <w:rPr>
          <w:w w:val="110"/>
          <w:sz w:val="20"/>
        </w:rPr>
        <w:t>los</w:t>
      </w:r>
      <w:r>
        <w:rPr>
          <w:spacing w:val="8"/>
          <w:w w:val="110"/>
          <w:sz w:val="20"/>
        </w:rPr>
        <w:t> </w:t>
      </w:r>
      <w:r>
        <w:rPr>
          <w:w w:val="110"/>
          <w:sz w:val="20"/>
        </w:rPr>
        <w:t>Municipios,</w:t>
      </w:r>
      <w:r>
        <w:rPr>
          <w:spacing w:val="11"/>
          <w:w w:val="110"/>
          <w:sz w:val="20"/>
        </w:rPr>
        <w:t> </w:t>
      </w:r>
      <w:r>
        <w:rPr>
          <w:w w:val="110"/>
          <w:sz w:val="20"/>
        </w:rPr>
        <w:t>los</w:t>
      </w:r>
      <w:r>
        <w:rPr>
          <w:spacing w:val="10"/>
          <w:w w:val="110"/>
          <w:sz w:val="20"/>
        </w:rPr>
        <w:t> </w:t>
      </w:r>
      <w:r>
        <w:rPr>
          <w:w w:val="110"/>
          <w:sz w:val="20"/>
        </w:rPr>
        <w:t>cuales</w:t>
      </w:r>
      <w:r>
        <w:rPr>
          <w:spacing w:val="10"/>
          <w:w w:val="110"/>
          <w:sz w:val="20"/>
        </w:rPr>
        <w:t> </w:t>
      </w:r>
      <w:r>
        <w:rPr>
          <w:w w:val="110"/>
          <w:sz w:val="20"/>
        </w:rPr>
        <w:t>se</w:t>
      </w:r>
      <w:r>
        <w:rPr>
          <w:spacing w:val="10"/>
          <w:w w:val="110"/>
          <w:sz w:val="20"/>
        </w:rPr>
        <w:t> </w:t>
      </w:r>
      <w:r>
        <w:rPr>
          <w:w w:val="110"/>
          <w:sz w:val="20"/>
        </w:rPr>
        <w:t>notificarán</w:t>
      </w:r>
      <w:r>
        <w:rPr>
          <w:spacing w:val="17"/>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entidades</w:t>
      </w:r>
      <w:r>
        <w:rPr>
          <w:spacing w:val="10"/>
          <w:w w:val="110"/>
          <w:sz w:val="20"/>
        </w:rPr>
        <w:t> </w:t>
      </w:r>
      <w:r>
        <w:rPr>
          <w:w w:val="110"/>
          <w:sz w:val="20"/>
        </w:rPr>
        <w:t>fiscalizables.</w:t>
      </w:r>
    </w:p>
    <w:p>
      <w:pPr>
        <w:pStyle w:val="BodyText"/>
        <w:spacing w:before="7"/>
        <w:rPr>
          <w:sz w:val="28"/>
        </w:rPr>
      </w:pPr>
    </w:p>
    <w:p>
      <w:pPr>
        <w:pStyle w:val="ListParagraph"/>
        <w:numPr>
          <w:ilvl w:val="0"/>
          <w:numId w:val="10"/>
        </w:numPr>
        <w:tabs>
          <w:tab w:pos="822" w:val="left" w:leader="none"/>
        </w:tabs>
        <w:spacing w:line="230" w:lineRule="auto" w:before="0" w:after="0"/>
        <w:ind w:left="833" w:right="124" w:hanging="721"/>
        <w:jc w:val="both"/>
        <w:rPr>
          <w:sz w:val="20"/>
        </w:rPr>
      </w:pPr>
      <w:r>
        <w:rPr>
          <w:w w:val="110"/>
          <w:sz w:val="20"/>
        </w:rPr>
        <w:t>Formular los proyectos de informes de resultados, así como los demás documentos inherentes a sus</w:t>
      </w:r>
      <w:r>
        <w:rPr>
          <w:spacing w:val="22"/>
          <w:w w:val="110"/>
          <w:sz w:val="20"/>
        </w:rPr>
        <w:t> </w:t>
      </w:r>
      <w:r>
        <w:rPr>
          <w:w w:val="110"/>
          <w:sz w:val="20"/>
        </w:rPr>
        <w:t>atribuciones.</w:t>
      </w:r>
    </w:p>
    <w:p>
      <w:pPr>
        <w:pStyle w:val="BodyText"/>
        <w:rPr>
          <w:sz w:val="28"/>
        </w:rPr>
      </w:pPr>
    </w:p>
    <w:p>
      <w:pPr>
        <w:pStyle w:val="ListParagraph"/>
        <w:numPr>
          <w:ilvl w:val="0"/>
          <w:numId w:val="10"/>
        </w:numPr>
        <w:tabs>
          <w:tab w:pos="821" w:val="left" w:leader="none"/>
          <w:tab w:pos="822" w:val="left" w:leader="none"/>
        </w:tabs>
        <w:spacing w:line="240" w:lineRule="auto" w:before="0" w:after="0"/>
        <w:ind w:left="821" w:right="0" w:hanging="710"/>
        <w:jc w:val="left"/>
        <w:rPr>
          <w:sz w:val="20"/>
        </w:rPr>
      </w:pPr>
      <w:r>
        <w:rPr>
          <w:w w:val="110"/>
          <w:sz w:val="20"/>
        </w:rPr>
        <w:t>Dar</w:t>
      </w:r>
      <w:r>
        <w:rPr>
          <w:spacing w:val="10"/>
          <w:w w:val="110"/>
          <w:sz w:val="20"/>
        </w:rPr>
        <w:t> </w:t>
      </w:r>
      <w:r>
        <w:rPr>
          <w:w w:val="110"/>
          <w:sz w:val="20"/>
        </w:rPr>
        <w:t>seguimiento</w:t>
      </w:r>
      <w:r>
        <w:rPr>
          <w:spacing w:val="12"/>
          <w:w w:val="110"/>
          <w:sz w:val="20"/>
        </w:rPr>
        <w:t> </w:t>
      </w:r>
      <w:r>
        <w:rPr>
          <w:w w:val="110"/>
          <w:sz w:val="20"/>
        </w:rPr>
        <w:t>a</w:t>
      </w:r>
      <w:r>
        <w:rPr>
          <w:spacing w:val="13"/>
          <w:w w:val="110"/>
          <w:sz w:val="20"/>
        </w:rPr>
        <w:t> </w:t>
      </w:r>
      <w:r>
        <w:rPr>
          <w:w w:val="110"/>
          <w:sz w:val="20"/>
        </w:rPr>
        <w:t>la</w:t>
      </w:r>
      <w:r>
        <w:rPr>
          <w:spacing w:val="11"/>
          <w:w w:val="110"/>
          <w:sz w:val="20"/>
        </w:rPr>
        <w:t> </w:t>
      </w:r>
      <w:r>
        <w:rPr>
          <w:w w:val="110"/>
          <w:sz w:val="20"/>
        </w:rPr>
        <w:t>evolución</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deuda</w:t>
      </w:r>
      <w:r>
        <w:rPr>
          <w:spacing w:val="11"/>
          <w:w w:val="110"/>
          <w:sz w:val="20"/>
        </w:rPr>
        <w:t> </w:t>
      </w:r>
      <w:r>
        <w:rPr>
          <w:w w:val="110"/>
          <w:sz w:val="20"/>
        </w:rPr>
        <w:t>de</w:t>
      </w:r>
      <w:r>
        <w:rPr>
          <w:spacing w:val="9"/>
          <w:w w:val="110"/>
          <w:sz w:val="20"/>
        </w:rPr>
        <w:t> </w:t>
      </w:r>
      <w:r>
        <w:rPr>
          <w:w w:val="110"/>
          <w:sz w:val="20"/>
        </w:rPr>
        <w:t>las</w:t>
      </w:r>
      <w:r>
        <w:rPr>
          <w:spacing w:val="13"/>
          <w:w w:val="110"/>
          <w:sz w:val="20"/>
        </w:rPr>
        <w:t> </w:t>
      </w:r>
      <w:r>
        <w:rPr>
          <w:w w:val="110"/>
          <w:sz w:val="20"/>
        </w:rPr>
        <w:t>entidades</w:t>
      </w:r>
      <w:r>
        <w:rPr>
          <w:spacing w:val="10"/>
          <w:w w:val="110"/>
          <w:sz w:val="20"/>
        </w:rPr>
        <w:t> </w:t>
      </w:r>
      <w:r>
        <w:rPr>
          <w:w w:val="110"/>
          <w:sz w:val="20"/>
        </w:rPr>
        <w:t>fiscalizables.</w:t>
      </w:r>
    </w:p>
    <w:p>
      <w:pPr>
        <w:pStyle w:val="BodyText"/>
        <w:spacing w:before="1"/>
        <w:rPr>
          <w:sz w:val="26"/>
        </w:rPr>
      </w:pPr>
    </w:p>
    <w:p>
      <w:pPr>
        <w:pStyle w:val="ListParagraph"/>
        <w:numPr>
          <w:ilvl w:val="0"/>
          <w:numId w:val="10"/>
        </w:numPr>
        <w:tabs>
          <w:tab w:pos="822" w:val="left" w:leader="none"/>
        </w:tabs>
        <w:spacing w:line="240" w:lineRule="auto" w:before="0" w:after="0"/>
        <w:ind w:left="821" w:right="0" w:hanging="710"/>
        <w:jc w:val="left"/>
        <w:rPr>
          <w:sz w:val="20"/>
        </w:rPr>
      </w:pPr>
      <w:r>
        <w:rPr>
          <w:w w:val="110"/>
          <w:sz w:val="20"/>
        </w:rPr>
        <w:t>Las</w:t>
      </w:r>
      <w:r>
        <w:rPr>
          <w:spacing w:val="10"/>
          <w:w w:val="110"/>
          <w:sz w:val="20"/>
        </w:rPr>
        <w:t> </w:t>
      </w:r>
      <w:r>
        <w:rPr>
          <w:w w:val="110"/>
          <w:sz w:val="20"/>
        </w:rPr>
        <w:t>demás</w:t>
      </w:r>
      <w:r>
        <w:rPr>
          <w:spacing w:val="9"/>
          <w:w w:val="110"/>
          <w:sz w:val="20"/>
        </w:rPr>
        <w:t> </w:t>
      </w:r>
      <w:r>
        <w:rPr>
          <w:w w:val="110"/>
          <w:sz w:val="20"/>
        </w:rPr>
        <w:t>que</w:t>
      </w:r>
      <w:r>
        <w:rPr>
          <w:spacing w:val="9"/>
          <w:w w:val="110"/>
          <w:sz w:val="20"/>
        </w:rPr>
        <w:t> </w:t>
      </w:r>
      <w:r>
        <w:rPr>
          <w:w w:val="110"/>
          <w:sz w:val="20"/>
        </w:rPr>
        <w:t>señale</w:t>
      </w:r>
      <w:r>
        <w:rPr>
          <w:spacing w:val="10"/>
          <w:w w:val="110"/>
          <w:sz w:val="20"/>
        </w:rPr>
        <w:t> </w:t>
      </w:r>
      <w:r>
        <w:rPr>
          <w:w w:val="110"/>
          <w:sz w:val="20"/>
        </w:rPr>
        <w:t>esta</w:t>
      </w:r>
      <w:r>
        <w:rPr>
          <w:spacing w:val="10"/>
          <w:w w:val="110"/>
          <w:sz w:val="20"/>
        </w:rPr>
        <w:t> </w:t>
      </w:r>
      <w:r>
        <w:rPr>
          <w:w w:val="110"/>
          <w:sz w:val="20"/>
        </w:rPr>
        <w:t>Ley,</w:t>
      </w:r>
      <w:r>
        <w:rPr>
          <w:spacing w:val="11"/>
          <w:w w:val="110"/>
          <w:sz w:val="20"/>
        </w:rPr>
        <w:t> </w:t>
      </w:r>
      <w:r>
        <w:rPr>
          <w:w w:val="110"/>
          <w:sz w:val="20"/>
        </w:rPr>
        <w:t>el</w:t>
      </w:r>
      <w:r>
        <w:rPr>
          <w:spacing w:val="10"/>
          <w:w w:val="110"/>
          <w:sz w:val="20"/>
        </w:rPr>
        <w:t> </w:t>
      </w:r>
      <w:r>
        <w:rPr>
          <w:w w:val="110"/>
          <w:sz w:val="20"/>
        </w:rPr>
        <w:t>Reglamento</w:t>
      </w:r>
      <w:r>
        <w:rPr>
          <w:spacing w:val="11"/>
          <w:w w:val="110"/>
          <w:sz w:val="20"/>
        </w:rPr>
        <w:t> </w:t>
      </w:r>
      <w:r>
        <w:rPr>
          <w:w w:val="110"/>
          <w:sz w:val="20"/>
        </w:rPr>
        <w:t>y</w:t>
      </w:r>
      <w:r>
        <w:rPr>
          <w:spacing w:val="10"/>
          <w:w w:val="110"/>
          <w:sz w:val="20"/>
        </w:rPr>
        <w:t> </w:t>
      </w:r>
      <w:r>
        <w:rPr>
          <w:w w:val="110"/>
          <w:sz w:val="20"/>
        </w:rPr>
        <w:t>demás</w:t>
      </w:r>
      <w:r>
        <w:rPr>
          <w:spacing w:val="9"/>
          <w:w w:val="110"/>
          <w:sz w:val="20"/>
        </w:rPr>
        <w:t> </w:t>
      </w:r>
      <w:r>
        <w:rPr>
          <w:w w:val="110"/>
          <w:sz w:val="20"/>
        </w:rPr>
        <w:t>disposiciones</w:t>
      </w:r>
      <w:r>
        <w:rPr>
          <w:spacing w:val="10"/>
          <w:w w:val="110"/>
          <w:sz w:val="20"/>
        </w:rPr>
        <w:t> </w:t>
      </w:r>
      <w:r>
        <w:rPr>
          <w:w w:val="110"/>
          <w:sz w:val="20"/>
        </w:rPr>
        <w:t>jurídicas</w:t>
      </w:r>
      <w:r>
        <w:rPr>
          <w:spacing w:val="9"/>
          <w:w w:val="110"/>
          <w:sz w:val="20"/>
        </w:rPr>
        <w:t> </w:t>
      </w:r>
      <w:r>
        <w:rPr>
          <w:w w:val="110"/>
          <w:sz w:val="20"/>
        </w:rPr>
        <w:t>aplicables.</w:t>
      </w:r>
    </w:p>
    <w:p>
      <w:pPr>
        <w:pStyle w:val="BodyText"/>
        <w:rPr>
          <w:sz w:val="21"/>
        </w:rPr>
      </w:pPr>
    </w:p>
    <w:p>
      <w:pPr>
        <w:pStyle w:val="BodyText"/>
        <w:spacing w:line="242" w:lineRule="auto" w:before="1"/>
        <w:ind w:left="112" w:right="112"/>
        <w:jc w:val="both"/>
      </w:pPr>
      <w:r>
        <w:rPr>
          <w:rFonts w:ascii="TeX Gyre Bonum" w:hAnsi="TeX Gyre Bonum"/>
          <w:b/>
          <w:w w:val="110"/>
        </w:rPr>
        <w:t>Artículo 24. </w:t>
      </w:r>
      <w:r>
        <w:rPr>
          <w:w w:val="110"/>
        </w:rPr>
        <w:t>El Auditor Superior y los Auditores Especiales sólo estarán obligados a absolver posiciones o rendir declaración en juicio, en representación del Órgano Superior o en virtud de sus funciones, cuando las posiciones y preguntas se formulen por medio de oficio expedido por autoridad competente, misma que contestarán por escrito dentro del término establecido por dicha autoridad.</w:t>
      </w:r>
    </w:p>
    <w:p>
      <w:pPr>
        <w:pStyle w:val="BodyText"/>
        <w:spacing w:line="237" w:lineRule="auto" w:before="192"/>
        <w:ind w:left="112" w:right="112"/>
        <w:jc w:val="both"/>
      </w:pPr>
      <w:r>
        <w:rPr>
          <w:rFonts w:ascii="TeX Gyre Bonum" w:hAnsi="TeX Gyre Bonum"/>
          <w:b/>
          <w:w w:val="110"/>
        </w:rPr>
        <w:t>Artículo 25. </w:t>
      </w:r>
      <w:r>
        <w:rPr>
          <w:w w:val="110"/>
        </w:rPr>
        <w:t>El Órgano Superior, contará con una autoridad investigadora, con las funciones y atribuciones previstas en la Ley General de Responsabilidades Administrativas y la Ley de Responsabilidades Administrativas del Estado de México y Municipios.</w:t>
      </w:r>
    </w:p>
    <w:p>
      <w:pPr>
        <w:pStyle w:val="BodyText"/>
        <w:spacing w:before="2"/>
        <w:rPr>
          <w:sz w:val="18"/>
        </w:rPr>
      </w:pPr>
    </w:p>
    <w:p>
      <w:pPr>
        <w:pStyle w:val="BodyText"/>
        <w:spacing w:line="232" w:lineRule="auto"/>
        <w:ind w:left="112" w:right="112"/>
        <w:jc w:val="both"/>
      </w:pPr>
      <w:r>
        <w:rPr>
          <w:rFonts w:ascii="TeX Gyre Bonum" w:hAnsi="TeX Gyre Bonum"/>
          <w:b/>
          <w:w w:val="110"/>
        </w:rPr>
        <w:t>Artículo 26.- </w:t>
      </w:r>
      <w:r>
        <w:rPr>
          <w:w w:val="110"/>
        </w:rPr>
        <w:t>El Órgano Superior contará con una Unidad de Asuntos Jurídicos cuyo titular tendrá las siguientes facultades:</w:t>
      </w:r>
    </w:p>
    <w:p>
      <w:pPr>
        <w:pStyle w:val="BodyText"/>
        <w:spacing w:before="7"/>
        <w:rPr>
          <w:sz w:val="17"/>
        </w:rPr>
      </w:pPr>
    </w:p>
    <w:p>
      <w:pPr>
        <w:pStyle w:val="ListParagraph"/>
        <w:numPr>
          <w:ilvl w:val="0"/>
          <w:numId w:val="11"/>
        </w:numPr>
        <w:tabs>
          <w:tab w:pos="833" w:val="left" w:leader="none"/>
          <w:tab w:pos="834" w:val="left" w:leader="none"/>
        </w:tabs>
        <w:spacing w:line="240" w:lineRule="auto" w:before="0" w:after="0"/>
        <w:ind w:left="833" w:right="0" w:hanging="722"/>
        <w:jc w:val="left"/>
        <w:rPr>
          <w:sz w:val="20"/>
        </w:rPr>
      </w:pPr>
      <w:r>
        <w:rPr>
          <w:w w:val="110"/>
          <w:sz w:val="20"/>
        </w:rPr>
        <w:t>Asesorar</w:t>
      </w:r>
      <w:r>
        <w:rPr>
          <w:spacing w:val="10"/>
          <w:w w:val="110"/>
          <w:sz w:val="20"/>
        </w:rPr>
        <w:t> </w:t>
      </w:r>
      <w:r>
        <w:rPr>
          <w:w w:val="110"/>
          <w:sz w:val="20"/>
        </w:rPr>
        <w:t>y</w:t>
      </w:r>
      <w:r>
        <w:rPr>
          <w:spacing w:val="10"/>
          <w:w w:val="110"/>
          <w:sz w:val="20"/>
        </w:rPr>
        <w:t> </w:t>
      </w:r>
      <w:r>
        <w:rPr>
          <w:w w:val="110"/>
          <w:sz w:val="20"/>
        </w:rPr>
        <w:t>representar</w:t>
      </w:r>
      <w:r>
        <w:rPr>
          <w:spacing w:val="11"/>
          <w:w w:val="110"/>
          <w:sz w:val="20"/>
        </w:rPr>
        <w:t> </w:t>
      </w:r>
      <w:r>
        <w:rPr>
          <w:w w:val="110"/>
          <w:sz w:val="20"/>
        </w:rPr>
        <w:t>en</w:t>
      </w:r>
      <w:r>
        <w:rPr>
          <w:spacing w:val="10"/>
          <w:w w:val="110"/>
          <w:sz w:val="20"/>
        </w:rPr>
        <w:t> </w:t>
      </w:r>
      <w:r>
        <w:rPr>
          <w:w w:val="110"/>
          <w:sz w:val="20"/>
        </w:rPr>
        <w:t>materia</w:t>
      </w:r>
      <w:r>
        <w:rPr>
          <w:spacing w:val="11"/>
          <w:w w:val="110"/>
          <w:sz w:val="20"/>
        </w:rPr>
        <w:t> </w:t>
      </w:r>
      <w:r>
        <w:rPr>
          <w:w w:val="110"/>
          <w:sz w:val="20"/>
        </w:rPr>
        <w:t>jurídica</w:t>
      </w:r>
      <w:r>
        <w:rPr>
          <w:spacing w:val="9"/>
          <w:w w:val="110"/>
          <w:sz w:val="20"/>
        </w:rPr>
        <w:t> </w:t>
      </w:r>
      <w:r>
        <w:rPr>
          <w:w w:val="110"/>
          <w:sz w:val="20"/>
        </w:rPr>
        <w:t>al</w:t>
      </w:r>
      <w:r>
        <w:rPr>
          <w:spacing w:val="16"/>
          <w:w w:val="110"/>
          <w:sz w:val="20"/>
        </w:rPr>
        <w:t> </w:t>
      </w:r>
      <w:r>
        <w:rPr>
          <w:w w:val="110"/>
          <w:sz w:val="20"/>
        </w:rPr>
        <w:t>Órgano</w:t>
      </w:r>
      <w:r>
        <w:rPr>
          <w:spacing w:val="12"/>
          <w:w w:val="110"/>
          <w:sz w:val="20"/>
        </w:rPr>
        <w:t> </w:t>
      </w:r>
      <w:r>
        <w:rPr>
          <w:w w:val="110"/>
          <w:sz w:val="20"/>
        </w:rPr>
        <w:t>Superior;</w:t>
      </w:r>
    </w:p>
    <w:p>
      <w:pPr>
        <w:pStyle w:val="ListParagraph"/>
        <w:numPr>
          <w:ilvl w:val="0"/>
          <w:numId w:val="11"/>
        </w:numPr>
        <w:tabs>
          <w:tab w:pos="834" w:val="left" w:leader="none"/>
        </w:tabs>
        <w:spacing w:line="242" w:lineRule="auto" w:before="179" w:after="0"/>
        <w:ind w:left="833" w:right="109" w:hanging="721"/>
        <w:jc w:val="both"/>
        <w:rPr>
          <w:sz w:val="20"/>
        </w:rPr>
      </w:pPr>
      <w:r>
        <w:rPr>
          <w:w w:val="110"/>
          <w:sz w:val="20"/>
        </w:rPr>
        <w:t>Substanciar el procedimiento de responsabilidad administrativa que proceda y remitirlo, en    su caso, al Tribunal de Justicia Administrativa del Estado de México,  conforme a lo previsto  en la Ley General de Responsabilidades Administrativas y la Ley de Responsabilidades Administrativas del Estado de México y</w:t>
      </w:r>
      <w:r>
        <w:rPr>
          <w:spacing w:val="11"/>
          <w:w w:val="110"/>
          <w:sz w:val="20"/>
        </w:rPr>
        <w:t> </w:t>
      </w:r>
      <w:r>
        <w:rPr>
          <w:w w:val="110"/>
          <w:sz w:val="20"/>
        </w:rPr>
        <w:t>Municipios.</w:t>
      </w:r>
    </w:p>
    <w:p>
      <w:pPr>
        <w:pStyle w:val="ListParagraph"/>
        <w:numPr>
          <w:ilvl w:val="0"/>
          <w:numId w:val="11"/>
        </w:numPr>
        <w:tabs>
          <w:tab w:pos="833" w:val="left" w:leader="none"/>
          <w:tab w:pos="834" w:val="left" w:leader="none"/>
        </w:tabs>
        <w:spacing w:line="240" w:lineRule="auto" w:before="190" w:after="0"/>
        <w:ind w:left="833" w:right="0" w:hanging="722"/>
        <w:jc w:val="left"/>
        <w:rPr>
          <w:sz w:val="20"/>
        </w:rPr>
      </w:pPr>
      <w:r>
        <w:rPr>
          <w:w w:val="110"/>
          <w:sz w:val="20"/>
        </w:rPr>
        <w:t>Presentar</w:t>
      </w:r>
      <w:r>
        <w:rPr>
          <w:spacing w:val="12"/>
          <w:w w:val="110"/>
          <w:sz w:val="20"/>
        </w:rPr>
        <w:t> </w:t>
      </w:r>
      <w:r>
        <w:rPr>
          <w:w w:val="110"/>
          <w:sz w:val="20"/>
        </w:rPr>
        <w:t>las</w:t>
      </w:r>
      <w:r>
        <w:rPr>
          <w:spacing w:val="11"/>
          <w:w w:val="110"/>
          <w:sz w:val="20"/>
        </w:rPr>
        <w:t> </w:t>
      </w:r>
      <w:r>
        <w:rPr>
          <w:w w:val="110"/>
          <w:sz w:val="20"/>
        </w:rPr>
        <w:t>denuncias</w:t>
      </w:r>
      <w:r>
        <w:rPr>
          <w:spacing w:val="11"/>
          <w:w w:val="110"/>
          <w:sz w:val="20"/>
        </w:rPr>
        <w:t> </w:t>
      </w:r>
      <w:r>
        <w:rPr>
          <w:w w:val="110"/>
          <w:sz w:val="20"/>
        </w:rPr>
        <w:t>o</w:t>
      </w:r>
      <w:r>
        <w:rPr>
          <w:spacing w:val="13"/>
          <w:w w:val="110"/>
          <w:sz w:val="20"/>
        </w:rPr>
        <w:t> </w:t>
      </w:r>
      <w:r>
        <w:rPr>
          <w:w w:val="110"/>
          <w:sz w:val="20"/>
        </w:rPr>
        <w:t>querellas</w:t>
      </w:r>
      <w:r>
        <w:rPr>
          <w:spacing w:val="11"/>
          <w:w w:val="110"/>
          <w:sz w:val="20"/>
        </w:rPr>
        <w:t> </w:t>
      </w:r>
      <w:r>
        <w:rPr>
          <w:w w:val="110"/>
          <w:sz w:val="20"/>
        </w:rPr>
        <w:t>penales,</w:t>
      </w:r>
      <w:r>
        <w:rPr>
          <w:spacing w:val="13"/>
          <w:w w:val="110"/>
          <w:sz w:val="20"/>
        </w:rPr>
        <w:t> </w:t>
      </w:r>
      <w:r>
        <w:rPr>
          <w:w w:val="110"/>
          <w:sz w:val="20"/>
        </w:rPr>
        <w:t>en</w:t>
      </w:r>
      <w:r>
        <w:rPr>
          <w:spacing w:val="12"/>
          <w:w w:val="110"/>
          <w:sz w:val="20"/>
        </w:rPr>
        <w:t> </w:t>
      </w:r>
      <w:r>
        <w:rPr>
          <w:w w:val="110"/>
          <w:sz w:val="20"/>
        </w:rPr>
        <w:t>los</w:t>
      </w:r>
      <w:r>
        <w:rPr>
          <w:spacing w:val="11"/>
          <w:w w:val="110"/>
          <w:sz w:val="20"/>
        </w:rPr>
        <w:t> </w:t>
      </w:r>
      <w:r>
        <w:rPr>
          <w:w w:val="110"/>
          <w:sz w:val="20"/>
        </w:rPr>
        <w:t>casos</w:t>
      </w:r>
      <w:r>
        <w:rPr>
          <w:spacing w:val="11"/>
          <w:w w:val="110"/>
          <w:sz w:val="20"/>
        </w:rPr>
        <w:t> </w:t>
      </w:r>
      <w:r>
        <w:rPr>
          <w:w w:val="110"/>
          <w:sz w:val="20"/>
        </w:rPr>
        <w:t>que</w:t>
      </w:r>
      <w:r>
        <w:rPr>
          <w:spacing w:val="11"/>
          <w:w w:val="110"/>
          <w:sz w:val="20"/>
        </w:rPr>
        <w:t> </w:t>
      </w:r>
      <w:r>
        <w:rPr>
          <w:w w:val="110"/>
          <w:sz w:val="20"/>
        </w:rPr>
        <w:t>procedan.</w:t>
      </w:r>
    </w:p>
    <w:p>
      <w:pPr>
        <w:pStyle w:val="ListParagraph"/>
        <w:numPr>
          <w:ilvl w:val="0"/>
          <w:numId w:val="11"/>
        </w:numPr>
        <w:tabs>
          <w:tab w:pos="822" w:val="left" w:leader="none"/>
        </w:tabs>
        <w:spacing w:line="242" w:lineRule="auto" w:before="177" w:after="0"/>
        <w:ind w:left="833" w:right="113" w:hanging="721"/>
        <w:jc w:val="both"/>
        <w:rPr>
          <w:sz w:val="20"/>
        </w:rPr>
      </w:pPr>
      <w:r>
        <w:rPr>
          <w:w w:val="110"/>
          <w:sz w:val="20"/>
        </w:rPr>
        <w:t>Ejercitar las acciones judiciales en los juicios en los que el Órgano Superior sea  parte,  contestar demandas, presentar pruebas y alegatos, y actuar en defensa de los intereses  jurídicos del propio  Órgano, dando el debido seguimiento a los procesos y juicios en que  actúe;</w:t>
      </w:r>
    </w:p>
    <w:p>
      <w:pPr>
        <w:pStyle w:val="BodyText"/>
        <w:spacing w:before="6"/>
        <w:rPr>
          <w:sz w:val="17"/>
        </w:rPr>
      </w:pPr>
    </w:p>
    <w:p>
      <w:pPr>
        <w:pStyle w:val="ListParagraph"/>
        <w:numPr>
          <w:ilvl w:val="0"/>
          <w:numId w:val="11"/>
        </w:numPr>
        <w:tabs>
          <w:tab w:pos="822" w:val="left" w:leader="none"/>
        </w:tabs>
        <w:spacing w:line="230" w:lineRule="auto" w:before="0" w:after="0"/>
        <w:ind w:left="833" w:right="119" w:hanging="721"/>
        <w:jc w:val="both"/>
        <w:rPr>
          <w:sz w:val="20"/>
        </w:rPr>
      </w:pPr>
      <w:r>
        <w:rPr>
          <w:w w:val="110"/>
          <w:sz w:val="20"/>
        </w:rPr>
        <w:t>Dar respuesta a las consultas y solicitudes que realicen las entidades fiscalizables, otras autoridades y los</w:t>
      </w:r>
      <w:r>
        <w:rPr>
          <w:spacing w:val="32"/>
          <w:w w:val="110"/>
          <w:sz w:val="20"/>
        </w:rPr>
        <w:t> </w:t>
      </w:r>
      <w:r>
        <w:rPr>
          <w:w w:val="110"/>
          <w:sz w:val="20"/>
        </w:rPr>
        <w:t>particulares.</w:t>
      </w:r>
    </w:p>
    <w:p>
      <w:pPr>
        <w:pStyle w:val="BodyText"/>
        <w:spacing w:before="5"/>
        <w:rPr>
          <w:sz w:val="17"/>
        </w:rPr>
      </w:pPr>
    </w:p>
    <w:p>
      <w:pPr>
        <w:pStyle w:val="ListParagraph"/>
        <w:numPr>
          <w:ilvl w:val="0"/>
          <w:numId w:val="11"/>
        </w:numPr>
        <w:tabs>
          <w:tab w:pos="822" w:val="left" w:leader="none"/>
        </w:tabs>
        <w:spacing w:line="244" w:lineRule="auto" w:before="1" w:after="0"/>
        <w:ind w:left="833" w:right="110" w:hanging="721"/>
        <w:jc w:val="both"/>
        <w:rPr>
          <w:sz w:val="20"/>
        </w:rPr>
      </w:pPr>
      <w:r>
        <w:rPr>
          <w:w w:val="110"/>
          <w:sz w:val="20"/>
        </w:rPr>
        <w:t>Elaborar y someter a la consideración del Auditor Superior, los requerimientos relacionados con el cumplimiento de obligaciones periódicas de las entidades fiscalizables, así como los medios de apremio que, conforme a las disposiciones legales aplicables, proceda imponer a los servidores públicos de las entidades fiscalizables,  diversas a las previstas en las Ley  General  de Responsabilidades Administrativas y la Ley de Responsabilidades Administrativas del Estado de México y</w:t>
      </w:r>
      <w:r>
        <w:rPr>
          <w:spacing w:val="43"/>
          <w:w w:val="110"/>
          <w:sz w:val="20"/>
        </w:rPr>
        <w:t> </w:t>
      </w:r>
      <w:r>
        <w:rPr>
          <w:w w:val="110"/>
          <w:sz w:val="20"/>
        </w:rPr>
        <w:t>Municipios.</w:t>
      </w:r>
    </w:p>
    <w:p>
      <w:pPr>
        <w:pStyle w:val="BodyText"/>
        <w:spacing w:before="5"/>
        <w:rPr>
          <w:sz w:val="17"/>
        </w:rPr>
      </w:pPr>
    </w:p>
    <w:p>
      <w:pPr>
        <w:pStyle w:val="ListParagraph"/>
        <w:numPr>
          <w:ilvl w:val="0"/>
          <w:numId w:val="11"/>
        </w:numPr>
        <w:tabs>
          <w:tab w:pos="822" w:val="left" w:leader="none"/>
        </w:tabs>
        <w:spacing w:line="228" w:lineRule="auto" w:before="0" w:after="0"/>
        <w:ind w:left="833" w:right="109" w:hanging="721"/>
        <w:jc w:val="both"/>
        <w:rPr>
          <w:sz w:val="20"/>
        </w:rPr>
      </w:pPr>
      <w:r>
        <w:rPr>
          <w:w w:val="110"/>
          <w:sz w:val="20"/>
        </w:rPr>
        <w:t>Conocer y substanciar el recurso de revisión, hasta ponerlo en  estado  de  resolución  para firma</w:t>
      </w:r>
      <w:r>
        <w:rPr>
          <w:spacing w:val="9"/>
          <w:w w:val="110"/>
          <w:sz w:val="20"/>
        </w:rPr>
        <w:t> </w:t>
      </w:r>
      <w:r>
        <w:rPr>
          <w:w w:val="110"/>
          <w:sz w:val="20"/>
        </w:rPr>
        <w:t>del</w:t>
      </w:r>
      <w:r>
        <w:rPr>
          <w:spacing w:val="11"/>
          <w:w w:val="110"/>
          <w:sz w:val="20"/>
        </w:rPr>
        <w:t> </w:t>
      </w:r>
      <w:r>
        <w:rPr>
          <w:w w:val="110"/>
          <w:sz w:val="20"/>
        </w:rPr>
        <w:t>Auditor</w:t>
      </w:r>
      <w:r>
        <w:rPr>
          <w:spacing w:val="11"/>
          <w:w w:val="110"/>
          <w:sz w:val="20"/>
        </w:rPr>
        <w:t> </w:t>
      </w:r>
      <w:r>
        <w:rPr>
          <w:w w:val="110"/>
          <w:sz w:val="20"/>
        </w:rPr>
        <w:t>Superior,</w:t>
      </w:r>
      <w:r>
        <w:rPr>
          <w:spacing w:val="12"/>
          <w:w w:val="110"/>
          <w:sz w:val="20"/>
        </w:rPr>
        <w:t> </w:t>
      </w:r>
      <w:r>
        <w:rPr>
          <w:w w:val="110"/>
          <w:sz w:val="20"/>
        </w:rPr>
        <w:t>en</w:t>
      </w:r>
      <w:r>
        <w:rPr>
          <w:spacing w:val="10"/>
          <w:w w:val="110"/>
          <w:sz w:val="20"/>
        </w:rPr>
        <w:t> </w:t>
      </w:r>
      <w:r>
        <w:rPr>
          <w:w w:val="110"/>
          <w:sz w:val="20"/>
        </w:rPr>
        <w:t>los</w:t>
      </w:r>
      <w:r>
        <w:rPr>
          <w:spacing w:val="10"/>
          <w:w w:val="110"/>
          <w:sz w:val="20"/>
        </w:rPr>
        <w:t> </w:t>
      </w:r>
      <w:r>
        <w:rPr>
          <w:w w:val="110"/>
          <w:sz w:val="20"/>
        </w:rPr>
        <w:t>casos</w:t>
      </w:r>
      <w:r>
        <w:rPr>
          <w:spacing w:val="10"/>
          <w:w w:val="110"/>
          <w:sz w:val="20"/>
        </w:rPr>
        <w:t> </w:t>
      </w:r>
      <w:r>
        <w:rPr>
          <w:w w:val="110"/>
          <w:sz w:val="20"/>
        </w:rPr>
        <w:t>que</w:t>
      </w:r>
      <w:r>
        <w:rPr>
          <w:spacing w:val="9"/>
          <w:w w:val="110"/>
          <w:sz w:val="20"/>
        </w:rPr>
        <w:t> </w:t>
      </w:r>
      <w:r>
        <w:rPr>
          <w:w w:val="110"/>
          <w:sz w:val="20"/>
        </w:rPr>
        <w:t>proceda.</w:t>
      </w:r>
    </w:p>
    <w:p>
      <w:pPr>
        <w:pStyle w:val="BodyText"/>
        <w:spacing w:before="3"/>
        <w:rPr>
          <w:sz w:val="18"/>
        </w:rPr>
      </w:pPr>
    </w:p>
    <w:p>
      <w:pPr>
        <w:pStyle w:val="ListParagraph"/>
        <w:numPr>
          <w:ilvl w:val="0"/>
          <w:numId w:val="11"/>
        </w:numPr>
        <w:tabs>
          <w:tab w:pos="822" w:val="left" w:leader="none"/>
        </w:tabs>
        <w:spacing w:line="232" w:lineRule="auto" w:before="1" w:after="0"/>
        <w:ind w:left="833" w:right="117" w:hanging="721"/>
        <w:jc w:val="both"/>
        <w:rPr>
          <w:sz w:val="20"/>
        </w:rPr>
      </w:pPr>
      <w:r>
        <w:rPr>
          <w:w w:val="110"/>
          <w:sz w:val="20"/>
        </w:rPr>
        <w:t>Las demás que le señale esta Ley, el Reglamento y las disposiciones legales y administrativas aplicables.</w:t>
      </w:r>
    </w:p>
    <w:p>
      <w:pPr>
        <w:spacing w:after="0" w:line="232" w:lineRule="auto"/>
        <w:jc w:val="both"/>
        <w:rPr>
          <w:sz w:val="20"/>
        </w:rPr>
        <w:sectPr>
          <w:pgSz w:w="12250" w:h="15850"/>
          <w:pgMar w:header="708" w:footer="934" w:top="1680" w:bottom="1120" w:left="1020" w:right="1020"/>
        </w:sectPr>
      </w:pPr>
    </w:p>
    <w:p>
      <w:pPr>
        <w:pStyle w:val="BodyText"/>
      </w:pPr>
    </w:p>
    <w:p>
      <w:pPr>
        <w:pStyle w:val="BodyText"/>
        <w:spacing w:before="10"/>
        <w:rPr>
          <w:sz w:val="21"/>
        </w:rPr>
      </w:pPr>
    </w:p>
    <w:p>
      <w:pPr>
        <w:spacing w:before="57"/>
        <w:ind w:left="112" w:right="0" w:firstLine="0"/>
        <w:jc w:val="both"/>
        <w:rPr>
          <w:sz w:val="20"/>
        </w:rPr>
      </w:pPr>
      <w:r>
        <w:rPr>
          <w:rFonts w:ascii="TeX Gyre Bonum" w:hAnsi="TeX Gyre Bonum"/>
          <w:b/>
          <w:sz w:val="20"/>
        </w:rPr>
        <w:t>Artículo 27. </w:t>
      </w:r>
      <w:r>
        <w:rPr>
          <w:sz w:val="20"/>
        </w:rPr>
        <w:t>Derogado.</w:t>
      </w:r>
    </w:p>
    <w:p>
      <w:pPr>
        <w:pStyle w:val="BodyText"/>
        <w:spacing w:before="10"/>
        <w:rPr>
          <w:sz w:val="26"/>
        </w:rPr>
      </w:pPr>
    </w:p>
    <w:p>
      <w:pPr>
        <w:pStyle w:val="BodyText"/>
        <w:spacing w:line="230" w:lineRule="auto"/>
        <w:ind w:left="112" w:right="112"/>
        <w:jc w:val="both"/>
      </w:pPr>
      <w:r>
        <w:rPr>
          <w:rFonts w:ascii="TeX Gyre Bonum" w:hAnsi="TeX Gyre Bonum"/>
          <w:b/>
          <w:w w:val="110"/>
        </w:rPr>
        <w:t>Artículo 28.- </w:t>
      </w:r>
      <w:r>
        <w:rPr>
          <w:w w:val="110"/>
        </w:rPr>
        <w:t>Son causas de remoción de los Auditores Especiales y del Titular de la Unidad de Asuntos Jurídicos, además de las establecidas en esta Ley para el Auditor Superior, las siguientes:</w:t>
      </w:r>
    </w:p>
    <w:p>
      <w:pPr>
        <w:pStyle w:val="BodyText"/>
        <w:rPr>
          <w:sz w:val="28"/>
        </w:rPr>
      </w:pPr>
    </w:p>
    <w:p>
      <w:pPr>
        <w:pStyle w:val="ListParagraph"/>
        <w:numPr>
          <w:ilvl w:val="0"/>
          <w:numId w:val="12"/>
        </w:numPr>
        <w:tabs>
          <w:tab w:pos="821" w:val="left" w:leader="none"/>
          <w:tab w:pos="822" w:val="left" w:leader="none"/>
        </w:tabs>
        <w:spacing w:line="240" w:lineRule="auto" w:before="0" w:after="0"/>
        <w:ind w:left="821" w:right="0" w:hanging="710"/>
        <w:jc w:val="left"/>
        <w:rPr>
          <w:sz w:val="20"/>
        </w:rPr>
      </w:pPr>
      <w:r>
        <w:rPr>
          <w:w w:val="110"/>
          <w:sz w:val="20"/>
        </w:rPr>
        <w:t>Incumplir</w:t>
      </w:r>
      <w:r>
        <w:rPr>
          <w:spacing w:val="12"/>
          <w:w w:val="110"/>
          <w:sz w:val="20"/>
        </w:rPr>
        <w:t> </w:t>
      </w:r>
      <w:r>
        <w:rPr>
          <w:w w:val="110"/>
          <w:sz w:val="20"/>
        </w:rPr>
        <w:t>con</w:t>
      </w:r>
      <w:r>
        <w:rPr>
          <w:spacing w:val="11"/>
          <w:w w:val="110"/>
          <w:sz w:val="20"/>
        </w:rPr>
        <w:t> </w:t>
      </w:r>
      <w:r>
        <w:rPr>
          <w:w w:val="110"/>
          <w:sz w:val="20"/>
        </w:rPr>
        <w:t>las</w:t>
      </w:r>
      <w:r>
        <w:rPr>
          <w:spacing w:val="10"/>
          <w:w w:val="110"/>
          <w:sz w:val="20"/>
        </w:rPr>
        <w:t> </w:t>
      </w:r>
      <w:r>
        <w:rPr>
          <w:w w:val="110"/>
          <w:sz w:val="20"/>
        </w:rPr>
        <w:t>atribuciones</w:t>
      </w:r>
      <w:r>
        <w:rPr>
          <w:spacing w:val="11"/>
          <w:w w:val="110"/>
          <w:sz w:val="20"/>
        </w:rPr>
        <w:t> </w:t>
      </w:r>
      <w:r>
        <w:rPr>
          <w:w w:val="110"/>
          <w:sz w:val="20"/>
        </w:rPr>
        <w:t>propias</w:t>
      </w:r>
      <w:r>
        <w:rPr>
          <w:spacing w:val="10"/>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cargo;</w:t>
      </w:r>
      <w:r>
        <w:rPr>
          <w:spacing w:val="17"/>
          <w:w w:val="110"/>
          <w:sz w:val="20"/>
        </w:rPr>
        <w:t> </w:t>
      </w:r>
      <w:r>
        <w:rPr>
          <w:w w:val="110"/>
          <w:sz w:val="20"/>
        </w:rPr>
        <w:t>y</w:t>
      </w:r>
    </w:p>
    <w:p>
      <w:pPr>
        <w:pStyle w:val="BodyText"/>
        <w:spacing w:before="1"/>
        <w:rPr>
          <w:sz w:val="26"/>
        </w:rPr>
      </w:pPr>
    </w:p>
    <w:p>
      <w:pPr>
        <w:pStyle w:val="ListParagraph"/>
        <w:numPr>
          <w:ilvl w:val="0"/>
          <w:numId w:val="12"/>
        </w:numPr>
        <w:tabs>
          <w:tab w:pos="821" w:val="left" w:leader="none"/>
          <w:tab w:pos="822" w:val="left" w:leader="none"/>
        </w:tabs>
        <w:spacing w:line="240" w:lineRule="auto" w:before="0" w:after="0"/>
        <w:ind w:left="821" w:right="0" w:hanging="710"/>
        <w:jc w:val="left"/>
        <w:rPr>
          <w:sz w:val="20"/>
        </w:rPr>
      </w:pPr>
      <w:r>
        <w:rPr>
          <w:w w:val="110"/>
          <w:sz w:val="20"/>
        </w:rPr>
        <w:t>Ausentarse</w:t>
      </w:r>
      <w:r>
        <w:rPr>
          <w:spacing w:val="10"/>
          <w:w w:val="110"/>
          <w:sz w:val="20"/>
        </w:rPr>
        <w:t> </w:t>
      </w:r>
      <w:r>
        <w:rPr>
          <w:w w:val="110"/>
          <w:sz w:val="20"/>
        </w:rPr>
        <w:t>por</w:t>
      </w:r>
      <w:r>
        <w:rPr>
          <w:spacing w:val="12"/>
          <w:w w:val="110"/>
          <w:sz w:val="20"/>
        </w:rPr>
        <w:t> </w:t>
      </w:r>
      <w:r>
        <w:rPr>
          <w:w w:val="110"/>
          <w:sz w:val="20"/>
        </w:rPr>
        <w:t>más</w:t>
      </w:r>
      <w:r>
        <w:rPr>
          <w:spacing w:val="10"/>
          <w:w w:val="110"/>
          <w:sz w:val="20"/>
        </w:rPr>
        <w:t> </w:t>
      </w:r>
      <w:r>
        <w:rPr>
          <w:w w:val="110"/>
          <w:sz w:val="20"/>
        </w:rPr>
        <w:t>de</w:t>
      </w:r>
      <w:r>
        <w:rPr>
          <w:spacing w:val="10"/>
          <w:w w:val="110"/>
          <w:sz w:val="20"/>
        </w:rPr>
        <w:t> </w:t>
      </w:r>
      <w:r>
        <w:rPr>
          <w:w w:val="110"/>
          <w:sz w:val="20"/>
        </w:rPr>
        <w:t>quince</w:t>
      </w:r>
      <w:r>
        <w:rPr>
          <w:spacing w:val="10"/>
          <w:w w:val="110"/>
          <w:sz w:val="20"/>
        </w:rPr>
        <w:t> </w:t>
      </w:r>
      <w:r>
        <w:rPr>
          <w:w w:val="110"/>
          <w:sz w:val="20"/>
        </w:rPr>
        <w:t>días</w:t>
      </w:r>
      <w:r>
        <w:rPr>
          <w:spacing w:val="10"/>
          <w:w w:val="110"/>
          <w:sz w:val="20"/>
        </w:rPr>
        <w:t> </w:t>
      </w:r>
      <w:r>
        <w:rPr>
          <w:w w:val="110"/>
          <w:sz w:val="20"/>
        </w:rPr>
        <w:t>naturales,</w:t>
      </w:r>
      <w:r>
        <w:rPr>
          <w:spacing w:val="12"/>
          <w:w w:val="110"/>
          <w:sz w:val="20"/>
        </w:rPr>
        <w:t> </w:t>
      </w:r>
      <w:r>
        <w:rPr>
          <w:w w:val="110"/>
          <w:sz w:val="20"/>
        </w:rPr>
        <w:t>sin</w:t>
      </w:r>
      <w:r>
        <w:rPr>
          <w:spacing w:val="14"/>
          <w:w w:val="110"/>
          <w:sz w:val="20"/>
        </w:rPr>
        <w:t> </w:t>
      </w:r>
      <w:r>
        <w:rPr>
          <w:w w:val="110"/>
          <w:sz w:val="20"/>
        </w:rPr>
        <w:t>contar</w:t>
      </w:r>
      <w:r>
        <w:rPr>
          <w:spacing w:val="11"/>
          <w:w w:val="110"/>
          <w:sz w:val="20"/>
        </w:rPr>
        <w:t> </w:t>
      </w:r>
      <w:r>
        <w:rPr>
          <w:w w:val="110"/>
          <w:sz w:val="20"/>
        </w:rPr>
        <w:t>con</w:t>
      </w:r>
      <w:r>
        <w:rPr>
          <w:spacing w:val="12"/>
          <w:w w:val="110"/>
          <w:sz w:val="20"/>
        </w:rPr>
        <w:t> </w:t>
      </w:r>
      <w:r>
        <w:rPr>
          <w:w w:val="110"/>
          <w:sz w:val="20"/>
        </w:rPr>
        <w:t>la</w:t>
      </w:r>
      <w:r>
        <w:rPr>
          <w:spacing w:val="13"/>
          <w:w w:val="110"/>
          <w:sz w:val="20"/>
        </w:rPr>
        <w:t> </w:t>
      </w:r>
      <w:r>
        <w:rPr>
          <w:w w:val="110"/>
          <w:sz w:val="20"/>
        </w:rPr>
        <w:t>licencia</w:t>
      </w:r>
      <w:r>
        <w:rPr>
          <w:spacing w:val="11"/>
          <w:w w:val="110"/>
          <w:sz w:val="20"/>
        </w:rPr>
        <w:t> </w:t>
      </w:r>
      <w:r>
        <w:rPr>
          <w:w w:val="110"/>
          <w:sz w:val="20"/>
        </w:rPr>
        <w:t>del</w:t>
      </w:r>
      <w:r>
        <w:rPr>
          <w:spacing w:val="11"/>
          <w:w w:val="110"/>
          <w:sz w:val="20"/>
        </w:rPr>
        <w:t> </w:t>
      </w:r>
      <w:r>
        <w:rPr>
          <w:w w:val="110"/>
          <w:sz w:val="20"/>
        </w:rPr>
        <w:t>Auditor</w:t>
      </w:r>
      <w:r>
        <w:rPr>
          <w:spacing w:val="12"/>
          <w:w w:val="110"/>
          <w:sz w:val="20"/>
        </w:rPr>
        <w:t> </w:t>
      </w:r>
      <w:r>
        <w:rPr>
          <w:w w:val="110"/>
          <w:sz w:val="20"/>
        </w:rPr>
        <w:t>Superior.</w:t>
      </w:r>
    </w:p>
    <w:p>
      <w:pPr>
        <w:pStyle w:val="BodyText"/>
        <w:spacing w:before="10"/>
        <w:rPr>
          <w:sz w:val="19"/>
        </w:rPr>
      </w:pPr>
    </w:p>
    <w:p>
      <w:pPr>
        <w:pStyle w:val="BodyText"/>
        <w:ind w:left="112"/>
      </w:pPr>
      <w:r>
        <w:rPr>
          <w:w w:val="110"/>
        </w:rPr>
        <w:t>Derogado.</w:t>
      </w:r>
    </w:p>
    <w:p>
      <w:pPr>
        <w:pStyle w:val="BodyText"/>
        <w:spacing w:before="194"/>
        <w:ind w:left="112" w:right="108"/>
        <w:jc w:val="both"/>
      </w:pPr>
      <w:r>
        <w:rPr>
          <w:rFonts w:ascii="TeX Gyre Bonum" w:hAnsi="TeX Gyre Bonum"/>
          <w:b/>
          <w:w w:val="110"/>
        </w:rPr>
        <w:t>Artículo 29.- </w:t>
      </w:r>
      <w:r>
        <w:rPr>
          <w:w w:val="110"/>
        </w:rPr>
        <w:t>El Órgano Superior propondrá a la Comisión su proyecto de presupuesto anual, el cual será remitido por el Auditor Superior a más tardar el 15 de agosto de cada año, para su inclusión  en    el proyecto de presupuesto</w:t>
      </w:r>
      <w:r>
        <w:rPr>
          <w:spacing w:val="20"/>
          <w:w w:val="110"/>
        </w:rPr>
        <w:t> </w:t>
      </w:r>
      <w:r>
        <w:rPr>
          <w:w w:val="110"/>
        </w:rPr>
        <w:t>de egresos del Poder Legislativo.</w:t>
      </w:r>
    </w:p>
    <w:p>
      <w:pPr>
        <w:pStyle w:val="BodyText"/>
        <w:rPr>
          <w:sz w:val="22"/>
        </w:rPr>
      </w:pPr>
    </w:p>
    <w:p>
      <w:pPr>
        <w:pStyle w:val="Heading1"/>
        <w:spacing w:before="177"/>
      </w:pPr>
      <w:r>
        <w:rPr/>
        <w:t>TÍTULO TERCERO</w:t>
      </w:r>
    </w:p>
    <w:p>
      <w:pPr>
        <w:spacing w:line="264" w:lineRule="exact" w:before="0"/>
        <w:ind w:left="0" w:right="7" w:firstLine="0"/>
        <w:jc w:val="center"/>
        <w:rPr>
          <w:rFonts w:ascii="TeX Gyre Bonum" w:hAnsi="TeX Gyre Bonum"/>
          <w:b/>
          <w:sz w:val="20"/>
        </w:rPr>
      </w:pPr>
      <w:r>
        <w:rPr>
          <w:rFonts w:ascii="TeX Gyre Bonum" w:hAnsi="TeX Gyre Bonum"/>
          <w:b/>
          <w:sz w:val="20"/>
        </w:rPr>
        <w:t>DE LA COMISIÓN DE VIGILANCIA Y LA UNIDAD TÉCNICA DE EVALUACIÓN Y CONTROL</w:t>
      </w:r>
    </w:p>
    <w:p>
      <w:pPr>
        <w:spacing w:line="264" w:lineRule="exact" w:before="179"/>
        <w:ind w:left="1678" w:right="1678" w:firstLine="0"/>
        <w:jc w:val="center"/>
        <w:rPr>
          <w:rFonts w:ascii="TeX Gyre Bonum" w:hAnsi="TeX Gyre Bonum"/>
          <w:b/>
          <w:sz w:val="20"/>
        </w:rPr>
      </w:pPr>
      <w:r>
        <w:rPr>
          <w:rFonts w:ascii="TeX Gyre Bonum" w:hAnsi="TeX Gyre Bonum"/>
          <w:b/>
          <w:sz w:val="20"/>
        </w:rPr>
        <w:t>CAPÍTULO PRIMERO</w:t>
      </w:r>
    </w:p>
    <w:p>
      <w:pPr>
        <w:spacing w:line="264" w:lineRule="exact" w:before="0"/>
        <w:ind w:left="0" w:right="5" w:firstLine="0"/>
        <w:jc w:val="center"/>
        <w:rPr>
          <w:rFonts w:ascii="TeX Gyre Bonum" w:hAnsi="TeX Gyre Bonum"/>
          <w:b/>
          <w:sz w:val="20"/>
        </w:rPr>
      </w:pPr>
      <w:r>
        <w:rPr>
          <w:rFonts w:ascii="TeX Gyre Bonum" w:hAnsi="TeX Gyre Bonum"/>
          <w:b/>
          <w:sz w:val="20"/>
        </w:rPr>
        <w:t>DE LA NATURALEZA, OBJETO Y ATRIBUCIONES DE LA COMISIÓN DE VIGILANCIA</w:t>
      </w:r>
    </w:p>
    <w:p>
      <w:pPr>
        <w:pStyle w:val="BodyText"/>
        <w:spacing w:line="242" w:lineRule="auto" w:before="176"/>
        <w:ind w:left="112" w:right="111"/>
        <w:jc w:val="both"/>
      </w:pPr>
      <w:r>
        <w:rPr>
          <w:rFonts w:ascii="TeX Gyre Bonum" w:hAnsi="TeX Gyre Bonum"/>
          <w:b/>
          <w:w w:val="110"/>
        </w:rPr>
        <w:t>Artículo 30.- </w:t>
      </w:r>
      <w:r>
        <w:rPr>
          <w:w w:val="110"/>
        </w:rPr>
        <w:t>La Comisión coordinará las relaciones entre la Legislatura y el Órgano Superior, evaluará el desempeño de este último; constituirá el enlace que permita garantizar la debida coordinación entre ambos, y podrá solicitarle información sobre el seguimiento de los trabajos de fiscalización.</w:t>
      </w:r>
    </w:p>
    <w:p>
      <w:pPr>
        <w:pStyle w:val="BodyText"/>
        <w:spacing w:before="10"/>
      </w:pPr>
    </w:p>
    <w:p>
      <w:pPr>
        <w:pStyle w:val="BodyText"/>
        <w:spacing w:line="249" w:lineRule="auto" w:before="1"/>
        <w:ind w:left="112" w:right="119"/>
        <w:jc w:val="both"/>
      </w:pPr>
      <w:r>
        <w:rPr>
          <w:w w:val="110"/>
        </w:rPr>
        <w:t>La Comisión a través de la Unidad realizará la evaluación de desempeño del Órgano Superior, la cual deberá</w:t>
      </w:r>
      <w:r>
        <w:rPr>
          <w:spacing w:val="10"/>
          <w:w w:val="110"/>
        </w:rPr>
        <w:t> </w:t>
      </w:r>
      <w:r>
        <w:rPr>
          <w:w w:val="110"/>
        </w:rPr>
        <w:t>entregar</w:t>
      </w:r>
      <w:r>
        <w:rPr>
          <w:spacing w:val="11"/>
          <w:w w:val="110"/>
        </w:rPr>
        <w:t> </w:t>
      </w:r>
      <w:r>
        <w:rPr>
          <w:w w:val="110"/>
        </w:rPr>
        <w:t>a</w:t>
      </w:r>
      <w:r>
        <w:rPr>
          <w:spacing w:val="11"/>
          <w:w w:val="110"/>
        </w:rPr>
        <w:t> </w:t>
      </w:r>
      <w:r>
        <w:rPr>
          <w:w w:val="110"/>
        </w:rPr>
        <w:t>la</w:t>
      </w:r>
      <w:r>
        <w:rPr>
          <w:spacing w:val="11"/>
          <w:w w:val="110"/>
        </w:rPr>
        <w:t> </w:t>
      </w:r>
      <w:r>
        <w:rPr>
          <w:w w:val="110"/>
        </w:rPr>
        <w:t>Legislatura</w:t>
      </w:r>
      <w:r>
        <w:rPr>
          <w:spacing w:val="11"/>
          <w:w w:val="110"/>
        </w:rPr>
        <w:t> </w:t>
      </w:r>
      <w:r>
        <w:rPr>
          <w:w w:val="110"/>
        </w:rPr>
        <w:t>a</w:t>
      </w:r>
      <w:r>
        <w:rPr>
          <w:spacing w:val="11"/>
          <w:w w:val="110"/>
        </w:rPr>
        <w:t> </w:t>
      </w:r>
      <w:r>
        <w:rPr>
          <w:w w:val="110"/>
        </w:rPr>
        <w:t>más</w:t>
      </w:r>
      <w:r>
        <w:rPr>
          <w:spacing w:val="10"/>
          <w:w w:val="110"/>
        </w:rPr>
        <w:t> </w:t>
      </w:r>
      <w:r>
        <w:rPr>
          <w:w w:val="110"/>
        </w:rPr>
        <w:t>tardar</w:t>
      </w:r>
      <w:r>
        <w:rPr>
          <w:spacing w:val="11"/>
          <w:w w:val="110"/>
        </w:rPr>
        <w:t> </w:t>
      </w:r>
      <w:r>
        <w:rPr>
          <w:w w:val="110"/>
        </w:rPr>
        <w:t>el</w:t>
      </w:r>
      <w:r>
        <w:rPr>
          <w:spacing w:val="10"/>
          <w:w w:val="110"/>
        </w:rPr>
        <w:t> </w:t>
      </w:r>
      <w:r>
        <w:rPr>
          <w:w w:val="110"/>
        </w:rPr>
        <w:t>30</w:t>
      </w:r>
      <w:r>
        <w:rPr>
          <w:spacing w:val="12"/>
          <w:w w:val="110"/>
        </w:rPr>
        <w:t> </w:t>
      </w:r>
      <w:r>
        <w:rPr>
          <w:w w:val="110"/>
        </w:rPr>
        <w:t>de</w:t>
      </w:r>
      <w:r>
        <w:rPr>
          <w:spacing w:val="10"/>
          <w:w w:val="110"/>
        </w:rPr>
        <w:t> </w:t>
      </w:r>
      <w:r>
        <w:rPr>
          <w:w w:val="110"/>
        </w:rPr>
        <w:t>abril.</w:t>
      </w:r>
    </w:p>
    <w:p>
      <w:pPr>
        <w:spacing w:before="185"/>
        <w:ind w:left="112" w:right="0" w:firstLine="0"/>
        <w:jc w:val="left"/>
        <w:rPr>
          <w:sz w:val="20"/>
        </w:rPr>
      </w:pPr>
      <w:r>
        <w:rPr>
          <w:rFonts w:ascii="TeX Gyre Bonum" w:hAnsi="TeX Gyre Bonum"/>
          <w:b/>
          <w:w w:val="110"/>
          <w:sz w:val="20"/>
        </w:rPr>
        <w:t>Artículo</w:t>
      </w:r>
      <w:r>
        <w:rPr>
          <w:rFonts w:ascii="TeX Gyre Bonum" w:hAnsi="TeX Gyre Bonum"/>
          <w:b/>
          <w:spacing w:val="-23"/>
          <w:w w:val="110"/>
          <w:sz w:val="20"/>
        </w:rPr>
        <w:t> </w:t>
      </w:r>
      <w:r>
        <w:rPr>
          <w:rFonts w:ascii="TeX Gyre Bonum" w:hAnsi="TeX Gyre Bonum"/>
          <w:b/>
          <w:w w:val="110"/>
          <w:sz w:val="20"/>
        </w:rPr>
        <w:t>31.-</w:t>
      </w:r>
      <w:r>
        <w:rPr>
          <w:rFonts w:ascii="TeX Gyre Bonum" w:hAnsi="TeX Gyre Bonum"/>
          <w:b/>
          <w:spacing w:val="-25"/>
          <w:w w:val="110"/>
          <w:sz w:val="20"/>
        </w:rPr>
        <w:t> </w:t>
      </w:r>
      <w:r>
        <w:rPr>
          <w:w w:val="110"/>
          <w:sz w:val="20"/>
        </w:rPr>
        <w:t>Son</w:t>
      </w:r>
      <w:r>
        <w:rPr>
          <w:spacing w:val="-4"/>
          <w:w w:val="110"/>
          <w:sz w:val="20"/>
        </w:rPr>
        <w:t> </w:t>
      </w:r>
      <w:r>
        <w:rPr>
          <w:w w:val="110"/>
          <w:sz w:val="20"/>
        </w:rPr>
        <w:t>facultades</w:t>
      </w:r>
      <w:r>
        <w:rPr>
          <w:spacing w:val="-4"/>
          <w:w w:val="110"/>
          <w:sz w:val="20"/>
        </w:rPr>
        <w:t> </w:t>
      </w:r>
      <w:r>
        <w:rPr>
          <w:w w:val="110"/>
          <w:sz w:val="20"/>
        </w:rPr>
        <w:t>de</w:t>
      </w:r>
      <w:r>
        <w:rPr>
          <w:spacing w:val="-5"/>
          <w:w w:val="110"/>
          <w:sz w:val="20"/>
        </w:rPr>
        <w:t> </w:t>
      </w:r>
      <w:r>
        <w:rPr>
          <w:w w:val="110"/>
          <w:sz w:val="20"/>
        </w:rPr>
        <w:t>la</w:t>
      </w:r>
      <w:r>
        <w:rPr>
          <w:spacing w:val="-4"/>
          <w:w w:val="110"/>
          <w:sz w:val="20"/>
        </w:rPr>
        <w:t> </w:t>
      </w:r>
      <w:r>
        <w:rPr>
          <w:w w:val="110"/>
          <w:sz w:val="20"/>
        </w:rPr>
        <w:t>Comisión,</w:t>
      </w:r>
      <w:r>
        <w:rPr>
          <w:spacing w:val="-3"/>
          <w:w w:val="110"/>
          <w:sz w:val="20"/>
        </w:rPr>
        <w:t> </w:t>
      </w:r>
      <w:r>
        <w:rPr>
          <w:w w:val="110"/>
          <w:sz w:val="20"/>
        </w:rPr>
        <w:t>las</w:t>
      </w:r>
      <w:r>
        <w:rPr>
          <w:spacing w:val="-4"/>
          <w:w w:val="110"/>
          <w:sz w:val="20"/>
        </w:rPr>
        <w:t> </w:t>
      </w:r>
      <w:r>
        <w:rPr>
          <w:w w:val="110"/>
          <w:sz w:val="20"/>
        </w:rPr>
        <w:t>siguientes:</w:t>
      </w:r>
    </w:p>
    <w:p>
      <w:pPr>
        <w:pStyle w:val="ListParagraph"/>
        <w:numPr>
          <w:ilvl w:val="0"/>
          <w:numId w:val="13"/>
        </w:numPr>
        <w:tabs>
          <w:tab w:pos="834" w:val="left" w:leader="none"/>
        </w:tabs>
        <w:spacing w:line="244" w:lineRule="auto" w:before="179" w:after="0"/>
        <w:ind w:left="833" w:right="114" w:hanging="721"/>
        <w:jc w:val="both"/>
        <w:rPr>
          <w:sz w:val="20"/>
        </w:rPr>
      </w:pPr>
      <w:r>
        <w:rPr>
          <w:w w:val="110"/>
          <w:sz w:val="20"/>
        </w:rPr>
        <w:t>Revisar, analizar, aclarar y discutir la cuenta pública del Estado, municipios y  demás  entidades fiscalizables, así como examinar el Informe de Resultados de la Cuenta Pública elaborados por el Órgano Superior. Para tales efectos, deben realizarse reuniones de trabajo   de la propia Comisión y con la presencia del Auditor Superior y el personal del propio Órgano Superior, que así se</w:t>
      </w:r>
      <w:r>
        <w:rPr>
          <w:spacing w:val="43"/>
          <w:w w:val="110"/>
          <w:sz w:val="20"/>
        </w:rPr>
        <w:t> </w:t>
      </w:r>
      <w:r>
        <w:rPr>
          <w:w w:val="110"/>
          <w:sz w:val="20"/>
        </w:rPr>
        <w:t>considere;</w:t>
      </w:r>
    </w:p>
    <w:p>
      <w:pPr>
        <w:pStyle w:val="ListParagraph"/>
        <w:numPr>
          <w:ilvl w:val="0"/>
          <w:numId w:val="13"/>
        </w:numPr>
        <w:tabs>
          <w:tab w:pos="833" w:val="left" w:leader="none"/>
          <w:tab w:pos="834" w:val="left" w:leader="none"/>
        </w:tabs>
        <w:spacing w:line="240" w:lineRule="auto" w:before="182" w:after="0"/>
        <w:ind w:left="833" w:right="0" w:hanging="722"/>
        <w:jc w:val="left"/>
        <w:rPr>
          <w:sz w:val="20"/>
        </w:rPr>
      </w:pPr>
      <w:r>
        <w:rPr>
          <w:w w:val="110"/>
          <w:sz w:val="20"/>
        </w:rPr>
        <w:t>Evaluar</w:t>
      </w:r>
      <w:r>
        <w:rPr>
          <w:spacing w:val="10"/>
          <w:w w:val="110"/>
          <w:sz w:val="20"/>
        </w:rPr>
        <w:t> </w:t>
      </w:r>
      <w:r>
        <w:rPr>
          <w:w w:val="110"/>
          <w:sz w:val="20"/>
        </w:rPr>
        <w:t>el</w:t>
      </w:r>
      <w:r>
        <w:rPr>
          <w:spacing w:val="10"/>
          <w:w w:val="110"/>
          <w:sz w:val="20"/>
        </w:rPr>
        <w:t> </w:t>
      </w:r>
      <w:r>
        <w:rPr>
          <w:w w:val="110"/>
          <w:sz w:val="20"/>
        </w:rPr>
        <w:t>cumplimiento</w:t>
      </w:r>
      <w:r>
        <w:rPr>
          <w:spacing w:val="11"/>
          <w:w w:val="110"/>
          <w:sz w:val="20"/>
        </w:rPr>
        <w:t> </w:t>
      </w:r>
      <w:r>
        <w:rPr>
          <w:w w:val="110"/>
          <w:sz w:val="20"/>
        </w:rPr>
        <w:t>del</w:t>
      </w:r>
      <w:r>
        <w:rPr>
          <w:spacing w:val="10"/>
          <w:w w:val="110"/>
          <w:sz w:val="20"/>
        </w:rPr>
        <w:t> </w:t>
      </w:r>
      <w:r>
        <w:rPr>
          <w:w w:val="110"/>
          <w:sz w:val="20"/>
        </w:rPr>
        <w:t>plan</w:t>
      </w:r>
      <w:r>
        <w:rPr>
          <w:spacing w:val="10"/>
          <w:w w:val="110"/>
          <w:sz w:val="20"/>
        </w:rPr>
        <w:t> </w:t>
      </w:r>
      <w:r>
        <w:rPr>
          <w:w w:val="110"/>
          <w:sz w:val="20"/>
        </w:rPr>
        <w:t>anual</w:t>
      </w:r>
      <w:r>
        <w:rPr>
          <w:spacing w:val="11"/>
          <w:w w:val="110"/>
          <w:sz w:val="20"/>
        </w:rPr>
        <w:t> </w:t>
      </w:r>
      <w:r>
        <w:rPr>
          <w:w w:val="110"/>
          <w:sz w:val="20"/>
        </w:rPr>
        <w:t>de</w:t>
      </w:r>
      <w:r>
        <w:rPr>
          <w:spacing w:val="9"/>
          <w:w w:val="110"/>
          <w:sz w:val="20"/>
        </w:rPr>
        <w:t> </w:t>
      </w:r>
      <w:r>
        <w:rPr>
          <w:w w:val="110"/>
          <w:sz w:val="20"/>
        </w:rPr>
        <w:t>metas</w:t>
      </w:r>
      <w:r>
        <w:rPr>
          <w:spacing w:val="11"/>
          <w:w w:val="110"/>
          <w:sz w:val="20"/>
        </w:rPr>
        <w:t> </w:t>
      </w:r>
      <w:r>
        <w:rPr>
          <w:w w:val="110"/>
          <w:sz w:val="20"/>
        </w:rPr>
        <w:t>del</w:t>
      </w:r>
      <w:r>
        <w:rPr>
          <w:spacing w:val="15"/>
          <w:w w:val="110"/>
          <w:sz w:val="20"/>
        </w:rPr>
        <w:t> </w:t>
      </w:r>
      <w:r>
        <w:rPr>
          <w:w w:val="110"/>
          <w:sz w:val="20"/>
        </w:rPr>
        <w:t>Órgano</w:t>
      </w:r>
      <w:r>
        <w:rPr>
          <w:spacing w:val="11"/>
          <w:w w:val="110"/>
          <w:sz w:val="20"/>
        </w:rPr>
        <w:t> </w:t>
      </w:r>
      <w:r>
        <w:rPr>
          <w:w w:val="110"/>
          <w:sz w:val="20"/>
        </w:rPr>
        <w:t>Superior;</w:t>
      </w:r>
    </w:p>
    <w:p>
      <w:pPr>
        <w:pStyle w:val="ListParagraph"/>
        <w:numPr>
          <w:ilvl w:val="0"/>
          <w:numId w:val="13"/>
        </w:numPr>
        <w:tabs>
          <w:tab w:pos="833" w:val="left" w:leader="none"/>
          <w:tab w:pos="834" w:val="left" w:leader="none"/>
        </w:tabs>
        <w:spacing w:line="240" w:lineRule="auto" w:before="179" w:after="0"/>
        <w:ind w:left="833" w:right="0" w:hanging="722"/>
        <w:jc w:val="left"/>
        <w:rPr>
          <w:sz w:val="20"/>
        </w:rPr>
      </w:pPr>
      <w:r>
        <w:rPr>
          <w:w w:val="110"/>
          <w:sz w:val="20"/>
        </w:rPr>
        <w:t>Evaluar</w:t>
      </w:r>
      <w:r>
        <w:rPr>
          <w:spacing w:val="7"/>
          <w:w w:val="110"/>
          <w:sz w:val="20"/>
        </w:rPr>
        <w:t> </w:t>
      </w:r>
      <w:r>
        <w:rPr>
          <w:w w:val="110"/>
          <w:sz w:val="20"/>
        </w:rPr>
        <w:t>el</w:t>
      </w:r>
      <w:r>
        <w:rPr>
          <w:spacing w:val="7"/>
          <w:w w:val="110"/>
          <w:sz w:val="20"/>
        </w:rPr>
        <w:t> </w:t>
      </w:r>
      <w:r>
        <w:rPr>
          <w:w w:val="110"/>
          <w:sz w:val="20"/>
        </w:rPr>
        <w:t>cumplimiento</w:t>
      </w:r>
      <w:r>
        <w:rPr>
          <w:spacing w:val="9"/>
          <w:w w:val="110"/>
          <w:sz w:val="20"/>
        </w:rPr>
        <w:t> </w:t>
      </w:r>
      <w:r>
        <w:rPr>
          <w:w w:val="110"/>
          <w:sz w:val="20"/>
        </w:rPr>
        <w:t>de</w:t>
      </w:r>
      <w:r>
        <w:rPr>
          <w:spacing w:val="6"/>
          <w:w w:val="110"/>
          <w:sz w:val="20"/>
        </w:rPr>
        <w:t> </w:t>
      </w:r>
      <w:r>
        <w:rPr>
          <w:w w:val="110"/>
          <w:sz w:val="20"/>
        </w:rPr>
        <w:t>los</w:t>
      </w:r>
      <w:r>
        <w:rPr>
          <w:spacing w:val="11"/>
          <w:w w:val="110"/>
          <w:sz w:val="20"/>
        </w:rPr>
        <w:t> </w:t>
      </w:r>
      <w:r>
        <w:rPr>
          <w:w w:val="110"/>
          <w:sz w:val="20"/>
        </w:rPr>
        <w:t>objetivos</w:t>
      </w:r>
      <w:r>
        <w:rPr>
          <w:spacing w:val="6"/>
          <w:w w:val="110"/>
          <w:sz w:val="20"/>
        </w:rPr>
        <w:t> </w:t>
      </w:r>
      <w:r>
        <w:rPr>
          <w:w w:val="110"/>
          <w:sz w:val="20"/>
        </w:rPr>
        <w:t>y</w:t>
      </w:r>
      <w:r>
        <w:rPr>
          <w:spacing w:val="8"/>
          <w:w w:val="110"/>
          <w:sz w:val="20"/>
        </w:rPr>
        <w:t> </w:t>
      </w:r>
      <w:r>
        <w:rPr>
          <w:w w:val="110"/>
          <w:sz w:val="20"/>
        </w:rPr>
        <w:t>metas</w:t>
      </w:r>
      <w:r>
        <w:rPr>
          <w:spacing w:val="6"/>
          <w:w w:val="110"/>
          <w:sz w:val="20"/>
        </w:rPr>
        <w:t> </w:t>
      </w:r>
      <w:r>
        <w:rPr>
          <w:w w:val="110"/>
          <w:sz w:val="20"/>
        </w:rPr>
        <w:t>de</w:t>
      </w:r>
      <w:r>
        <w:rPr>
          <w:spacing w:val="7"/>
          <w:w w:val="110"/>
          <w:sz w:val="20"/>
        </w:rPr>
        <w:t> </w:t>
      </w:r>
      <w:r>
        <w:rPr>
          <w:w w:val="110"/>
          <w:sz w:val="20"/>
        </w:rPr>
        <w:t>los</w:t>
      </w:r>
      <w:r>
        <w:rPr>
          <w:spacing w:val="6"/>
          <w:w w:val="110"/>
          <w:sz w:val="20"/>
        </w:rPr>
        <w:t> </w:t>
      </w:r>
      <w:r>
        <w:rPr>
          <w:w w:val="110"/>
          <w:sz w:val="20"/>
        </w:rPr>
        <w:t>programas</w:t>
      </w:r>
      <w:r>
        <w:rPr>
          <w:spacing w:val="7"/>
          <w:w w:val="110"/>
          <w:sz w:val="20"/>
        </w:rPr>
        <w:t> </w:t>
      </w:r>
      <w:r>
        <w:rPr>
          <w:w w:val="110"/>
          <w:sz w:val="20"/>
        </w:rPr>
        <w:t>del</w:t>
      </w:r>
      <w:r>
        <w:rPr>
          <w:spacing w:val="7"/>
          <w:w w:val="110"/>
          <w:sz w:val="20"/>
        </w:rPr>
        <w:t> </w:t>
      </w:r>
      <w:r>
        <w:rPr>
          <w:w w:val="110"/>
          <w:sz w:val="20"/>
        </w:rPr>
        <w:t>Órgano</w:t>
      </w:r>
      <w:r>
        <w:rPr>
          <w:spacing w:val="8"/>
          <w:w w:val="110"/>
          <w:sz w:val="20"/>
        </w:rPr>
        <w:t> </w:t>
      </w:r>
      <w:r>
        <w:rPr>
          <w:w w:val="110"/>
          <w:sz w:val="20"/>
        </w:rPr>
        <w:t>Superior;</w:t>
      </w:r>
    </w:p>
    <w:p>
      <w:pPr>
        <w:pStyle w:val="ListParagraph"/>
        <w:numPr>
          <w:ilvl w:val="0"/>
          <w:numId w:val="13"/>
        </w:numPr>
        <w:tabs>
          <w:tab w:pos="834" w:val="left" w:leader="none"/>
        </w:tabs>
        <w:spacing w:line="230" w:lineRule="auto" w:before="188" w:after="0"/>
        <w:ind w:left="833" w:right="114" w:hanging="721"/>
        <w:jc w:val="both"/>
        <w:rPr>
          <w:sz w:val="20"/>
        </w:rPr>
      </w:pPr>
      <w:r>
        <w:rPr>
          <w:w w:val="110"/>
          <w:sz w:val="20"/>
        </w:rPr>
        <w:t>Proporcionar a los Diputados integrantes de la Legislatura, la información que requieran del Órgano</w:t>
      </w:r>
      <w:r>
        <w:rPr>
          <w:spacing w:val="12"/>
          <w:w w:val="110"/>
          <w:sz w:val="20"/>
        </w:rPr>
        <w:t> </w:t>
      </w:r>
      <w:r>
        <w:rPr>
          <w:w w:val="110"/>
          <w:sz w:val="20"/>
        </w:rPr>
        <w:t>Superior</w:t>
      </w:r>
      <w:r>
        <w:rPr>
          <w:spacing w:val="11"/>
          <w:w w:val="110"/>
          <w:sz w:val="20"/>
        </w:rPr>
        <w:t> </w:t>
      </w:r>
      <w:r>
        <w:rPr>
          <w:w w:val="110"/>
          <w:sz w:val="20"/>
        </w:rPr>
        <w:t>en</w:t>
      </w:r>
      <w:r>
        <w:rPr>
          <w:spacing w:val="11"/>
          <w:w w:val="110"/>
          <w:sz w:val="20"/>
        </w:rPr>
        <w:t> </w:t>
      </w:r>
      <w:r>
        <w:rPr>
          <w:w w:val="110"/>
          <w:sz w:val="20"/>
        </w:rPr>
        <w:t>un</w:t>
      </w:r>
      <w:r>
        <w:rPr>
          <w:spacing w:val="10"/>
          <w:w w:val="110"/>
          <w:sz w:val="20"/>
        </w:rPr>
        <w:t> </w:t>
      </w:r>
      <w:r>
        <w:rPr>
          <w:w w:val="110"/>
          <w:sz w:val="20"/>
        </w:rPr>
        <w:t>plazo</w:t>
      </w:r>
      <w:r>
        <w:rPr>
          <w:spacing w:val="11"/>
          <w:w w:val="110"/>
          <w:sz w:val="20"/>
        </w:rPr>
        <w:t> </w:t>
      </w:r>
      <w:r>
        <w:rPr>
          <w:w w:val="110"/>
          <w:sz w:val="20"/>
        </w:rPr>
        <w:t>no</w:t>
      </w:r>
      <w:r>
        <w:rPr>
          <w:spacing w:val="12"/>
          <w:w w:val="110"/>
          <w:sz w:val="20"/>
        </w:rPr>
        <w:t> </w:t>
      </w:r>
      <w:r>
        <w:rPr>
          <w:w w:val="110"/>
          <w:sz w:val="20"/>
        </w:rPr>
        <w:t>mayor</w:t>
      </w:r>
      <w:r>
        <w:rPr>
          <w:spacing w:val="9"/>
          <w:w w:val="110"/>
          <w:sz w:val="20"/>
        </w:rPr>
        <w:t> </w:t>
      </w:r>
      <w:r>
        <w:rPr>
          <w:w w:val="110"/>
          <w:sz w:val="20"/>
        </w:rPr>
        <w:t>de</w:t>
      </w:r>
      <w:r>
        <w:rPr>
          <w:spacing w:val="10"/>
          <w:w w:val="110"/>
          <w:sz w:val="20"/>
        </w:rPr>
        <w:t> </w:t>
      </w:r>
      <w:r>
        <w:rPr>
          <w:w w:val="110"/>
          <w:sz w:val="20"/>
        </w:rPr>
        <w:t>diez</w:t>
      </w:r>
      <w:r>
        <w:rPr>
          <w:spacing w:val="10"/>
          <w:w w:val="110"/>
          <w:sz w:val="20"/>
        </w:rPr>
        <w:t> </w:t>
      </w:r>
      <w:r>
        <w:rPr>
          <w:w w:val="110"/>
          <w:sz w:val="20"/>
        </w:rPr>
        <w:t>días</w:t>
      </w:r>
      <w:r>
        <w:rPr>
          <w:spacing w:val="10"/>
          <w:w w:val="110"/>
          <w:sz w:val="20"/>
        </w:rPr>
        <w:t> </w:t>
      </w:r>
      <w:r>
        <w:rPr>
          <w:w w:val="110"/>
          <w:sz w:val="20"/>
        </w:rPr>
        <w:t>hábiles;</w:t>
      </w:r>
    </w:p>
    <w:p>
      <w:pPr>
        <w:pStyle w:val="BodyText"/>
        <w:spacing w:before="8"/>
        <w:rPr>
          <w:sz w:val="27"/>
        </w:rPr>
      </w:pPr>
    </w:p>
    <w:p>
      <w:pPr>
        <w:pStyle w:val="ListParagraph"/>
        <w:numPr>
          <w:ilvl w:val="0"/>
          <w:numId w:val="13"/>
        </w:numPr>
        <w:tabs>
          <w:tab w:pos="834" w:val="left" w:leader="none"/>
        </w:tabs>
        <w:spacing w:line="242" w:lineRule="auto" w:before="1" w:after="0"/>
        <w:ind w:left="833" w:right="108" w:hanging="721"/>
        <w:jc w:val="both"/>
        <w:rPr>
          <w:sz w:val="20"/>
        </w:rPr>
      </w:pPr>
      <w:r>
        <w:rPr>
          <w:w w:val="110"/>
          <w:sz w:val="20"/>
        </w:rPr>
        <w:t>Ordenar la práctica de auditorías especiales que no formen parte de los programas anuales de auditorías y determinar sus alcances, y el resultado obtenido de las auditorias especiales, deberá ser entregado por el Órgano de Fiscalización a la Comisión de Vigilancia dentro de los diez</w:t>
      </w:r>
      <w:r>
        <w:rPr>
          <w:spacing w:val="10"/>
          <w:w w:val="110"/>
          <w:sz w:val="20"/>
        </w:rPr>
        <w:t> </w:t>
      </w:r>
      <w:r>
        <w:rPr>
          <w:w w:val="110"/>
          <w:sz w:val="20"/>
        </w:rPr>
        <w:t>días</w:t>
      </w:r>
      <w:r>
        <w:rPr>
          <w:spacing w:val="10"/>
          <w:w w:val="110"/>
          <w:sz w:val="20"/>
        </w:rPr>
        <w:t> </w:t>
      </w:r>
      <w:r>
        <w:rPr>
          <w:w w:val="110"/>
          <w:sz w:val="20"/>
        </w:rPr>
        <w:t>hábiles</w:t>
      </w:r>
      <w:r>
        <w:rPr>
          <w:spacing w:val="11"/>
          <w:w w:val="110"/>
          <w:sz w:val="20"/>
        </w:rPr>
        <w:t> </w:t>
      </w:r>
      <w:r>
        <w:rPr>
          <w:w w:val="110"/>
          <w:sz w:val="20"/>
        </w:rPr>
        <w:t>posteriores</w:t>
      </w:r>
      <w:r>
        <w:rPr>
          <w:spacing w:val="10"/>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conclusión</w:t>
      </w:r>
      <w:r>
        <w:rPr>
          <w:spacing w:val="11"/>
          <w:w w:val="110"/>
          <w:sz w:val="20"/>
        </w:rPr>
        <w:t> </w:t>
      </w:r>
      <w:r>
        <w:rPr>
          <w:w w:val="110"/>
          <w:sz w:val="20"/>
        </w:rPr>
        <w:t>del</w:t>
      </w:r>
      <w:r>
        <w:rPr>
          <w:spacing w:val="10"/>
          <w:w w:val="110"/>
          <w:sz w:val="20"/>
        </w:rPr>
        <w:t> </w:t>
      </w:r>
      <w:r>
        <w:rPr>
          <w:w w:val="110"/>
          <w:sz w:val="20"/>
        </w:rPr>
        <w:t>mismo.</w:t>
      </w:r>
    </w:p>
    <w:p>
      <w:pPr>
        <w:spacing w:after="0" w:line="242" w:lineRule="auto"/>
        <w:jc w:val="both"/>
        <w:rPr>
          <w:sz w:val="20"/>
        </w:rPr>
        <w:sectPr>
          <w:pgSz w:w="12250" w:h="15850"/>
          <w:pgMar w:header="708" w:footer="934" w:top="1680" w:bottom="1120" w:left="1020" w:right="1020"/>
        </w:sectPr>
      </w:pPr>
    </w:p>
    <w:p>
      <w:pPr>
        <w:pStyle w:val="BodyText"/>
      </w:pPr>
    </w:p>
    <w:p>
      <w:pPr>
        <w:pStyle w:val="BodyText"/>
        <w:spacing w:before="7"/>
        <w:rPr>
          <w:sz w:val="21"/>
        </w:rPr>
      </w:pPr>
    </w:p>
    <w:p>
      <w:pPr>
        <w:pStyle w:val="ListParagraph"/>
        <w:numPr>
          <w:ilvl w:val="0"/>
          <w:numId w:val="13"/>
        </w:numPr>
        <w:tabs>
          <w:tab w:pos="834" w:val="left" w:leader="none"/>
        </w:tabs>
        <w:spacing w:line="230" w:lineRule="auto" w:before="67" w:after="0"/>
        <w:ind w:left="833" w:right="109" w:hanging="721"/>
        <w:jc w:val="both"/>
        <w:rPr>
          <w:sz w:val="20"/>
        </w:rPr>
      </w:pPr>
      <w:r>
        <w:rPr>
          <w:w w:val="110"/>
          <w:sz w:val="20"/>
        </w:rPr>
        <w:t>Citar, por conducto de su Presidente, al Auditor Superior para conocer en lo específico los informes de las revisiones</w:t>
      </w:r>
      <w:r>
        <w:rPr>
          <w:spacing w:val="41"/>
          <w:w w:val="110"/>
          <w:sz w:val="20"/>
        </w:rPr>
        <w:t> </w:t>
      </w:r>
      <w:r>
        <w:rPr>
          <w:w w:val="110"/>
          <w:sz w:val="20"/>
        </w:rPr>
        <w:t>practicadas;</w:t>
      </w:r>
    </w:p>
    <w:p>
      <w:pPr>
        <w:pStyle w:val="BodyText"/>
        <w:spacing w:before="7"/>
        <w:rPr>
          <w:sz w:val="17"/>
        </w:rPr>
      </w:pPr>
    </w:p>
    <w:p>
      <w:pPr>
        <w:pStyle w:val="ListParagraph"/>
        <w:numPr>
          <w:ilvl w:val="0"/>
          <w:numId w:val="13"/>
        </w:numPr>
        <w:tabs>
          <w:tab w:pos="834" w:val="left" w:leader="none"/>
        </w:tabs>
        <w:spacing w:line="237" w:lineRule="auto" w:before="0" w:after="0"/>
        <w:ind w:left="833" w:right="110" w:hanging="721"/>
        <w:jc w:val="both"/>
        <w:rPr>
          <w:sz w:val="20"/>
        </w:rPr>
      </w:pPr>
      <w:r>
        <w:rPr>
          <w:w w:val="110"/>
          <w:sz w:val="20"/>
        </w:rPr>
        <w:t>Proporcionar a los integrantes de la Legislatura del Estado, la información  requerida  por éstos, respecto de la integración, funcionamiento y ejercicio de atribuciones del Órgano Superior,</w:t>
      </w:r>
      <w:r>
        <w:rPr>
          <w:spacing w:val="11"/>
          <w:w w:val="110"/>
          <w:sz w:val="20"/>
        </w:rPr>
        <w:t> </w:t>
      </w:r>
      <w:r>
        <w:rPr>
          <w:w w:val="110"/>
          <w:sz w:val="20"/>
        </w:rPr>
        <w:t>en</w:t>
      </w:r>
      <w:r>
        <w:rPr>
          <w:spacing w:val="11"/>
          <w:w w:val="110"/>
          <w:sz w:val="20"/>
        </w:rPr>
        <w:t> </w:t>
      </w:r>
      <w:r>
        <w:rPr>
          <w:w w:val="110"/>
          <w:sz w:val="20"/>
        </w:rPr>
        <w:t>un</w:t>
      </w:r>
      <w:r>
        <w:rPr>
          <w:spacing w:val="11"/>
          <w:w w:val="110"/>
          <w:sz w:val="20"/>
        </w:rPr>
        <w:t> </w:t>
      </w:r>
      <w:r>
        <w:rPr>
          <w:w w:val="110"/>
          <w:sz w:val="20"/>
        </w:rPr>
        <w:t>plazo</w:t>
      </w:r>
      <w:r>
        <w:rPr>
          <w:spacing w:val="15"/>
          <w:w w:val="110"/>
          <w:sz w:val="20"/>
        </w:rPr>
        <w:t> </w:t>
      </w:r>
      <w:r>
        <w:rPr>
          <w:w w:val="110"/>
          <w:sz w:val="20"/>
        </w:rPr>
        <w:t>no</w:t>
      </w:r>
      <w:r>
        <w:rPr>
          <w:spacing w:val="10"/>
          <w:w w:val="110"/>
          <w:sz w:val="20"/>
        </w:rPr>
        <w:t> </w:t>
      </w:r>
      <w:r>
        <w:rPr>
          <w:w w:val="110"/>
          <w:sz w:val="20"/>
        </w:rPr>
        <w:t>mayor</w:t>
      </w:r>
      <w:r>
        <w:rPr>
          <w:spacing w:val="12"/>
          <w:w w:val="110"/>
          <w:sz w:val="20"/>
        </w:rPr>
        <w:t> </w:t>
      </w:r>
      <w:r>
        <w:rPr>
          <w:w w:val="110"/>
          <w:sz w:val="20"/>
        </w:rPr>
        <w:t>a</w:t>
      </w:r>
      <w:r>
        <w:rPr>
          <w:spacing w:val="11"/>
          <w:w w:val="110"/>
          <w:sz w:val="20"/>
        </w:rPr>
        <w:t> </w:t>
      </w:r>
      <w:r>
        <w:rPr>
          <w:w w:val="110"/>
          <w:sz w:val="20"/>
        </w:rPr>
        <w:t>diez</w:t>
      </w:r>
      <w:r>
        <w:rPr>
          <w:spacing w:val="10"/>
          <w:w w:val="110"/>
          <w:sz w:val="20"/>
        </w:rPr>
        <w:t> </w:t>
      </w:r>
      <w:r>
        <w:rPr>
          <w:w w:val="110"/>
          <w:sz w:val="20"/>
        </w:rPr>
        <w:t>días</w:t>
      </w:r>
      <w:r>
        <w:rPr>
          <w:spacing w:val="10"/>
          <w:w w:val="110"/>
          <w:sz w:val="20"/>
        </w:rPr>
        <w:t> </w:t>
      </w:r>
      <w:r>
        <w:rPr>
          <w:w w:val="110"/>
          <w:sz w:val="20"/>
        </w:rPr>
        <w:t>hábiles;</w:t>
      </w:r>
    </w:p>
    <w:p>
      <w:pPr>
        <w:pStyle w:val="ListParagraph"/>
        <w:numPr>
          <w:ilvl w:val="0"/>
          <w:numId w:val="13"/>
        </w:numPr>
        <w:tabs>
          <w:tab w:pos="833" w:val="left" w:leader="none"/>
          <w:tab w:pos="834" w:val="left" w:leader="none"/>
        </w:tabs>
        <w:spacing w:line="240" w:lineRule="auto" w:before="197" w:after="0"/>
        <w:ind w:left="833" w:right="0" w:hanging="722"/>
        <w:jc w:val="left"/>
        <w:rPr>
          <w:sz w:val="20"/>
        </w:rPr>
      </w:pPr>
      <w:r>
        <w:rPr>
          <w:w w:val="110"/>
          <w:sz w:val="20"/>
        </w:rPr>
        <w:t>Recibir</w:t>
      </w:r>
      <w:r>
        <w:rPr>
          <w:spacing w:val="11"/>
          <w:w w:val="110"/>
          <w:sz w:val="20"/>
        </w:rPr>
        <w:t> </w:t>
      </w:r>
      <w:r>
        <w:rPr>
          <w:w w:val="110"/>
          <w:sz w:val="20"/>
        </w:rPr>
        <w:t>a</w:t>
      </w:r>
      <w:r>
        <w:rPr>
          <w:spacing w:val="10"/>
          <w:w w:val="110"/>
          <w:sz w:val="20"/>
        </w:rPr>
        <w:t> </w:t>
      </w:r>
      <w:r>
        <w:rPr>
          <w:w w:val="110"/>
          <w:sz w:val="20"/>
        </w:rPr>
        <w:t>más</w:t>
      </w:r>
      <w:r>
        <w:rPr>
          <w:spacing w:val="9"/>
          <w:w w:val="110"/>
          <w:sz w:val="20"/>
        </w:rPr>
        <w:t> </w:t>
      </w:r>
      <w:r>
        <w:rPr>
          <w:w w:val="110"/>
          <w:sz w:val="20"/>
        </w:rPr>
        <w:t>tardar</w:t>
      </w:r>
      <w:r>
        <w:rPr>
          <w:spacing w:val="10"/>
          <w:w w:val="110"/>
          <w:sz w:val="20"/>
        </w:rPr>
        <w:t> </w:t>
      </w:r>
      <w:r>
        <w:rPr>
          <w:w w:val="110"/>
          <w:sz w:val="20"/>
        </w:rPr>
        <w:t>el</w:t>
      </w:r>
      <w:r>
        <w:rPr>
          <w:spacing w:val="10"/>
          <w:w w:val="110"/>
          <w:sz w:val="20"/>
        </w:rPr>
        <w:t> </w:t>
      </w:r>
      <w:r>
        <w:rPr>
          <w:w w:val="110"/>
          <w:sz w:val="20"/>
        </w:rPr>
        <w:t>15</w:t>
      </w:r>
      <w:r>
        <w:rPr>
          <w:spacing w:val="11"/>
          <w:w w:val="110"/>
          <w:sz w:val="20"/>
        </w:rPr>
        <w:t> </w:t>
      </w:r>
      <w:r>
        <w:rPr>
          <w:w w:val="110"/>
          <w:sz w:val="20"/>
        </w:rPr>
        <w:t>de</w:t>
      </w:r>
      <w:r>
        <w:rPr>
          <w:spacing w:val="9"/>
          <w:w w:val="110"/>
          <w:sz w:val="20"/>
        </w:rPr>
        <w:t> </w:t>
      </w:r>
      <w:r>
        <w:rPr>
          <w:w w:val="110"/>
          <w:sz w:val="20"/>
        </w:rPr>
        <w:t>agosto,</w:t>
      </w:r>
      <w:r>
        <w:rPr>
          <w:spacing w:val="11"/>
          <w:w w:val="110"/>
          <w:sz w:val="20"/>
        </w:rPr>
        <w:t> </w:t>
      </w:r>
      <w:r>
        <w:rPr>
          <w:w w:val="110"/>
          <w:sz w:val="20"/>
        </w:rPr>
        <w:t>el</w:t>
      </w:r>
      <w:r>
        <w:rPr>
          <w:spacing w:val="10"/>
          <w:w w:val="110"/>
          <w:sz w:val="20"/>
        </w:rPr>
        <w:t> </w:t>
      </w:r>
      <w:r>
        <w:rPr>
          <w:w w:val="110"/>
          <w:sz w:val="20"/>
        </w:rPr>
        <w:t>proyecto</w:t>
      </w:r>
      <w:r>
        <w:rPr>
          <w:spacing w:val="10"/>
          <w:w w:val="110"/>
          <w:sz w:val="20"/>
        </w:rPr>
        <w:t> </w:t>
      </w:r>
      <w:r>
        <w:rPr>
          <w:w w:val="110"/>
          <w:sz w:val="20"/>
        </w:rPr>
        <w:t>del</w:t>
      </w:r>
      <w:r>
        <w:rPr>
          <w:spacing w:val="10"/>
          <w:w w:val="110"/>
          <w:sz w:val="20"/>
        </w:rPr>
        <w:t> </w:t>
      </w:r>
      <w:r>
        <w:rPr>
          <w:w w:val="110"/>
          <w:sz w:val="20"/>
        </w:rPr>
        <w:t>presupuesto</w:t>
      </w:r>
      <w:r>
        <w:rPr>
          <w:spacing w:val="11"/>
          <w:w w:val="110"/>
          <w:sz w:val="20"/>
        </w:rPr>
        <w:t> </w:t>
      </w:r>
      <w:r>
        <w:rPr>
          <w:w w:val="110"/>
          <w:sz w:val="20"/>
        </w:rPr>
        <w:t>anual</w:t>
      </w:r>
      <w:r>
        <w:rPr>
          <w:spacing w:val="10"/>
          <w:w w:val="110"/>
          <w:sz w:val="20"/>
        </w:rPr>
        <w:t> </w:t>
      </w:r>
      <w:r>
        <w:rPr>
          <w:w w:val="110"/>
          <w:sz w:val="20"/>
        </w:rPr>
        <w:t>del</w:t>
      </w:r>
      <w:r>
        <w:rPr>
          <w:spacing w:val="12"/>
          <w:w w:val="110"/>
          <w:sz w:val="20"/>
        </w:rPr>
        <w:t> </w:t>
      </w:r>
      <w:r>
        <w:rPr>
          <w:w w:val="110"/>
          <w:sz w:val="20"/>
        </w:rPr>
        <w:t>Órgano</w:t>
      </w:r>
      <w:r>
        <w:rPr>
          <w:spacing w:val="11"/>
          <w:w w:val="110"/>
          <w:sz w:val="20"/>
        </w:rPr>
        <w:t> </w:t>
      </w:r>
      <w:r>
        <w:rPr>
          <w:w w:val="110"/>
          <w:sz w:val="20"/>
        </w:rPr>
        <w:t>Superior;</w:t>
      </w:r>
    </w:p>
    <w:p>
      <w:pPr>
        <w:pStyle w:val="ListParagraph"/>
        <w:numPr>
          <w:ilvl w:val="0"/>
          <w:numId w:val="13"/>
        </w:numPr>
        <w:tabs>
          <w:tab w:pos="834" w:val="left" w:leader="none"/>
        </w:tabs>
        <w:spacing w:line="230" w:lineRule="auto" w:before="188" w:after="0"/>
        <w:ind w:left="833" w:right="113" w:hanging="721"/>
        <w:jc w:val="both"/>
        <w:rPr>
          <w:sz w:val="20"/>
        </w:rPr>
      </w:pPr>
      <w:r>
        <w:rPr>
          <w:w w:val="110"/>
          <w:sz w:val="20"/>
        </w:rPr>
        <w:t>Recibir y enviar a la Junta de Coordinación Política el informe del ejercicio del presupuesto del Órgano</w:t>
      </w:r>
      <w:r>
        <w:rPr>
          <w:spacing w:val="7"/>
          <w:w w:val="110"/>
          <w:sz w:val="20"/>
        </w:rPr>
        <w:t> </w:t>
      </w:r>
      <w:r>
        <w:rPr>
          <w:w w:val="110"/>
          <w:sz w:val="20"/>
        </w:rPr>
        <w:t>Superior</w:t>
      </w:r>
      <w:r>
        <w:rPr>
          <w:spacing w:val="7"/>
          <w:w w:val="110"/>
          <w:sz w:val="20"/>
        </w:rPr>
        <w:t> </w:t>
      </w:r>
      <w:r>
        <w:rPr>
          <w:w w:val="110"/>
          <w:sz w:val="20"/>
        </w:rPr>
        <w:t>de</w:t>
      </w:r>
      <w:r>
        <w:rPr>
          <w:spacing w:val="5"/>
          <w:w w:val="110"/>
          <w:sz w:val="20"/>
        </w:rPr>
        <w:t> </w:t>
      </w:r>
      <w:r>
        <w:rPr>
          <w:w w:val="110"/>
          <w:sz w:val="20"/>
        </w:rPr>
        <w:t>Fiscalización</w:t>
      </w:r>
      <w:r>
        <w:rPr>
          <w:spacing w:val="10"/>
          <w:w w:val="110"/>
          <w:sz w:val="20"/>
        </w:rPr>
        <w:t> </w:t>
      </w:r>
      <w:r>
        <w:rPr>
          <w:w w:val="110"/>
          <w:sz w:val="20"/>
        </w:rPr>
        <w:t>del</w:t>
      </w:r>
      <w:r>
        <w:rPr>
          <w:spacing w:val="7"/>
          <w:w w:val="110"/>
          <w:sz w:val="20"/>
        </w:rPr>
        <w:t> </w:t>
      </w:r>
      <w:r>
        <w:rPr>
          <w:w w:val="110"/>
          <w:sz w:val="20"/>
        </w:rPr>
        <w:t>Estado</w:t>
      </w:r>
      <w:r>
        <w:rPr>
          <w:spacing w:val="7"/>
          <w:w w:val="110"/>
          <w:sz w:val="20"/>
        </w:rPr>
        <w:t> </w:t>
      </w:r>
      <w:r>
        <w:rPr>
          <w:w w:val="110"/>
          <w:sz w:val="20"/>
        </w:rPr>
        <w:t>de</w:t>
      </w:r>
      <w:r>
        <w:rPr>
          <w:spacing w:val="3"/>
          <w:w w:val="110"/>
          <w:sz w:val="20"/>
        </w:rPr>
        <w:t> </w:t>
      </w:r>
      <w:r>
        <w:rPr>
          <w:w w:val="110"/>
          <w:sz w:val="20"/>
        </w:rPr>
        <w:t>México</w:t>
      </w:r>
      <w:r>
        <w:rPr>
          <w:spacing w:val="8"/>
          <w:w w:val="110"/>
          <w:sz w:val="20"/>
        </w:rPr>
        <w:t> </w:t>
      </w:r>
      <w:r>
        <w:rPr>
          <w:w w:val="110"/>
          <w:sz w:val="20"/>
        </w:rPr>
        <w:t>para</w:t>
      </w:r>
      <w:r>
        <w:rPr>
          <w:spacing w:val="6"/>
          <w:w w:val="110"/>
          <w:sz w:val="20"/>
        </w:rPr>
        <w:t> </w:t>
      </w:r>
      <w:r>
        <w:rPr>
          <w:w w:val="110"/>
          <w:sz w:val="20"/>
        </w:rPr>
        <w:t>los</w:t>
      </w:r>
      <w:r>
        <w:rPr>
          <w:spacing w:val="5"/>
          <w:w w:val="110"/>
          <w:sz w:val="20"/>
        </w:rPr>
        <w:t> </w:t>
      </w:r>
      <w:r>
        <w:rPr>
          <w:w w:val="110"/>
          <w:sz w:val="20"/>
        </w:rPr>
        <w:t>efectos</w:t>
      </w:r>
      <w:r>
        <w:rPr>
          <w:spacing w:val="6"/>
          <w:w w:val="110"/>
          <w:sz w:val="20"/>
        </w:rPr>
        <w:t> </w:t>
      </w:r>
      <w:r>
        <w:rPr>
          <w:w w:val="110"/>
          <w:sz w:val="20"/>
        </w:rPr>
        <w:t>legales</w:t>
      </w:r>
      <w:r>
        <w:rPr>
          <w:spacing w:val="5"/>
          <w:w w:val="110"/>
          <w:sz w:val="20"/>
        </w:rPr>
        <w:t> </w:t>
      </w:r>
      <w:r>
        <w:rPr>
          <w:w w:val="110"/>
          <w:sz w:val="20"/>
        </w:rPr>
        <w:t>conducentes;</w:t>
      </w:r>
    </w:p>
    <w:p>
      <w:pPr>
        <w:pStyle w:val="ListParagraph"/>
        <w:numPr>
          <w:ilvl w:val="0"/>
          <w:numId w:val="13"/>
        </w:numPr>
        <w:tabs>
          <w:tab w:pos="834" w:val="left" w:leader="none"/>
        </w:tabs>
        <w:spacing w:line="242" w:lineRule="auto" w:before="196" w:after="0"/>
        <w:ind w:left="833" w:right="110" w:hanging="721"/>
        <w:jc w:val="both"/>
        <w:rPr>
          <w:sz w:val="20"/>
        </w:rPr>
      </w:pPr>
      <w:r>
        <w:rPr>
          <w:w w:val="110"/>
          <w:sz w:val="20"/>
        </w:rPr>
        <w:t>Evaluar la gestión y el desempeño del Órgano Superior respecto del cumplimiento de sus atribuciones, conforme lo establecido en la Constitución del Estado, esta Ley y el Reglamento que le correspondan; y proveer lo necesario para garantizar su autonomía técnica  y  de  gestión.</w:t>
      </w:r>
    </w:p>
    <w:p>
      <w:pPr>
        <w:pStyle w:val="ListParagraph"/>
        <w:numPr>
          <w:ilvl w:val="0"/>
          <w:numId w:val="13"/>
        </w:numPr>
        <w:tabs>
          <w:tab w:pos="834" w:val="left" w:leader="none"/>
        </w:tabs>
        <w:spacing w:line="240" w:lineRule="auto" w:before="191" w:after="0"/>
        <w:ind w:left="833" w:right="109" w:hanging="721"/>
        <w:jc w:val="both"/>
        <w:rPr>
          <w:sz w:val="20"/>
        </w:rPr>
      </w:pPr>
      <w:r>
        <w:rPr>
          <w:w w:val="110"/>
          <w:sz w:val="20"/>
        </w:rPr>
        <w:t>Dar seguimiento a las observaciones y recomendaciones emitidas por el Órgano Superior, así como a los procedimientos y demás acciones promovidas, relacionadas con la revisión y fiscalización de las cuentas</w:t>
      </w:r>
      <w:r>
        <w:rPr>
          <w:spacing w:val="43"/>
          <w:w w:val="110"/>
          <w:sz w:val="20"/>
        </w:rPr>
        <w:t> </w:t>
      </w:r>
      <w:r>
        <w:rPr>
          <w:w w:val="110"/>
          <w:sz w:val="20"/>
        </w:rPr>
        <w:t>públicas.</w:t>
      </w:r>
    </w:p>
    <w:p>
      <w:pPr>
        <w:pStyle w:val="BodyText"/>
        <w:spacing w:before="1"/>
        <w:rPr>
          <w:sz w:val="18"/>
        </w:rPr>
      </w:pPr>
    </w:p>
    <w:p>
      <w:pPr>
        <w:pStyle w:val="ListParagraph"/>
        <w:numPr>
          <w:ilvl w:val="0"/>
          <w:numId w:val="13"/>
        </w:numPr>
        <w:tabs>
          <w:tab w:pos="834" w:val="left" w:leader="none"/>
        </w:tabs>
        <w:spacing w:line="228" w:lineRule="auto" w:before="0" w:after="0"/>
        <w:ind w:left="833" w:right="110" w:hanging="721"/>
        <w:jc w:val="both"/>
        <w:rPr>
          <w:sz w:val="20"/>
        </w:rPr>
      </w:pPr>
      <w:r>
        <w:rPr>
          <w:w w:val="110"/>
          <w:sz w:val="20"/>
        </w:rPr>
        <w:t>Dictaminar y turnar a la Junta de Coordinación Política la solicitud de licencia o remoción del Auditor Superior, de acuerdo con la</w:t>
      </w:r>
      <w:r>
        <w:rPr>
          <w:spacing w:val="20"/>
          <w:w w:val="110"/>
          <w:sz w:val="20"/>
        </w:rPr>
        <w:t> </w:t>
      </w:r>
      <w:r>
        <w:rPr>
          <w:w w:val="110"/>
          <w:sz w:val="20"/>
        </w:rPr>
        <w:t>presente Ley;</w:t>
      </w:r>
    </w:p>
    <w:p>
      <w:pPr>
        <w:pStyle w:val="BodyText"/>
        <w:spacing w:before="9"/>
        <w:rPr>
          <w:sz w:val="22"/>
        </w:rPr>
      </w:pPr>
    </w:p>
    <w:p>
      <w:pPr>
        <w:pStyle w:val="ListParagraph"/>
        <w:numPr>
          <w:ilvl w:val="0"/>
          <w:numId w:val="13"/>
        </w:numPr>
        <w:tabs>
          <w:tab w:pos="833" w:val="left" w:leader="none"/>
          <w:tab w:pos="834" w:val="left" w:leader="none"/>
        </w:tabs>
        <w:spacing w:line="240" w:lineRule="auto" w:before="0" w:after="0"/>
        <w:ind w:left="833" w:right="0" w:hanging="722"/>
        <w:jc w:val="left"/>
        <w:rPr>
          <w:sz w:val="20"/>
        </w:rPr>
      </w:pPr>
      <w:r>
        <w:rPr>
          <w:w w:val="110"/>
          <w:sz w:val="20"/>
        </w:rPr>
        <w:t>Derogada.</w:t>
      </w:r>
    </w:p>
    <w:p>
      <w:pPr>
        <w:pStyle w:val="BodyText"/>
        <w:rPr>
          <w:sz w:val="21"/>
        </w:rPr>
      </w:pPr>
    </w:p>
    <w:p>
      <w:pPr>
        <w:pStyle w:val="ListParagraph"/>
        <w:numPr>
          <w:ilvl w:val="0"/>
          <w:numId w:val="13"/>
        </w:numPr>
        <w:tabs>
          <w:tab w:pos="833" w:val="left" w:leader="none"/>
          <w:tab w:pos="834" w:val="left" w:leader="none"/>
        </w:tabs>
        <w:spacing w:line="240" w:lineRule="auto" w:before="0" w:after="0"/>
        <w:ind w:left="833" w:right="0" w:hanging="722"/>
        <w:jc w:val="left"/>
        <w:rPr>
          <w:sz w:val="20"/>
        </w:rPr>
      </w:pPr>
      <w:r>
        <w:rPr>
          <w:w w:val="110"/>
          <w:sz w:val="20"/>
        </w:rPr>
        <w:t>Derogada.</w:t>
      </w:r>
    </w:p>
    <w:p>
      <w:pPr>
        <w:pStyle w:val="ListParagraph"/>
        <w:numPr>
          <w:ilvl w:val="0"/>
          <w:numId w:val="13"/>
        </w:numPr>
        <w:tabs>
          <w:tab w:pos="834" w:val="left" w:leader="none"/>
        </w:tabs>
        <w:spacing w:line="230" w:lineRule="auto" w:before="186" w:after="0"/>
        <w:ind w:left="833" w:right="122" w:hanging="721"/>
        <w:jc w:val="both"/>
        <w:rPr>
          <w:sz w:val="20"/>
        </w:rPr>
      </w:pPr>
      <w:r>
        <w:rPr>
          <w:w w:val="110"/>
          <w:sz w:val="20"/>
        </w:rPr>
        <w:t>Recibir y analizar las solicitudes de auditorías presentadas por la ciudadanía y acordar, de ser procedente,</w:t>
      </w:r>
      <w:r>
        <w:rPr>
          <w:spacing w:val="11"/>
          <w:w w:val="110"/>
          <w:sz w:val="20"/>
        </w:rPr>
        <w:t> </w:t>
      </w:r>
      <w:r>
        <w:rPr>
          <w:w w:val="110"/>
          <w:sz w:val="20"/>
        </w:rPr>
        <w:t>la</w:t>
      </w:r>
      <w:r>
        <w:rPr>
          <w:spacing w:val="11"/>
          <w:w w:val="110"/>
          <w:sz w:val="20"/>
        </w:rPr>
        <w:t> </w:t>
      </w:r>
      <w:r>
        <w:rPr>
          <w:w w:val="110"/>
          <w:sz w:val="20"/>
        </w:rPr>
        <w:t>instrucción</w:t>
      </w:r>
      <w:r>
        <w:rPr>
          <w:spacing w:val="12"/>
          <w:w w:val="110"/>
          <w:sz w:val="20"/>
        </w:rPr>
        <w:t> </w:t>
      </w:r>
      <w:r>
        <w:rPr>
          <w:w w:val="110"/>
          <w:sz w:val="20"/>
        </w:rPr>
        <w:t>al</w:t>
      </w:r>
      <w:r>
        <w:rPr>
          <w:spacing w:val="11"/>
          <w:w w:val="110"/>
          <w:sz w:val="20"/>
        </w:rPr>
        <w:t> </w:t>
      </w:r>
      <w:r>
        <w:rPr>
          <w:w w:val="110"/>
          <w:sz w:val="20"/>
        </w:rPr>
        <w:t>Órgano</w:t>
      </w:r>
      <w:r>
        <w:rPr>
          <w:spacing w:val="12"/>
          <w:w w:val="110"/>
          <w:sz w:val="20"/>
        </w:rPr>
        <w:t> </w:t>
      </w:r>
      <w:r>
        <w:rPr>
          <w:w w:val="110"/>
          <w:sz w:val="20"/>
        </w:rPr>
        <w:t>Superior</w:t>
      </w:r>
      <w:r>
        <w:rPr>
          <w:spacing w:val="13"/>
          <w:w w:val="110"/>
          <w:sz w:val="20"/>
        </w:rPr>
        <w:t> </w:t>
      </w:r>
      <w:r>
        <w:rPr>
          <w:w w:val="110"/>
          <w:sz w:val="20"/>
        </w:rPr>
        <w:t>para</w:t>
      </w:r>
      <w:r>
        <w:rPr>
          <w:spacing w:val="11"/>
          <w:w w:val="110"/>
          <w:sz w:val="20"/>
        </w:rPr>
        <w:t> </w:t>
      </w:r>
      <w:r>
        <w:rPr>
          <w:w w:val="110"/>
          <w:sz w:val="20"/>
        </w:rPr>
        <w:t>practicarlas,</w:t>
      </w:r>
      <w:r>
        <w:rPr>
          <w:spacing w:val="11"/>
          <w:w w:val="110"/>
          <w:sz w:val="20"/>
        </w:rPr>
        <w:t> </w:t>
      </w:r>
      <w:r>
        <w:rPr>
          <w:w w:val="110"/>
          <w:sz w:val="20"/>
        </w:rPr>
        <w:t>y</w:t>
      </w:r>
    </w:p>
    <w:p>
      <w:pPr>
        <w:pStyle w:val="BodyText"/>
        <w:spacing w:before="4"/>
        <w:rPr>
          <w:sz w:val="17"/>
        </w:rPr>
      </w:pPr>
    </w:p>
    <w:p>
      <w:pPr>
        <w:pStyle w:val="ListParagraph"/>
        <w:numPr>
          <w:ilvl w:val="0"/>
          <w:numId w:val="13"/>
        </w:numPr>
        <w:tabs>
          <w:tab w:pos="833" w:val="left" w:leader="none"/>
          <w:tab w:pos="834" w:val="left" w:leader="none"/>
        </w:tabs>
        <w:spacing w:line="240" w:lineRule="auto" w:before="1" w:after="0"/>
        <w:ind w:left="833" w:right="0" w:hanging="722"/>
        <w:jc w:val="left"/>
        <w:rPr>
          <w:sz w:val="20"/>
        </w:rPr>
      </w:pPr>
      <w:r>
        <w:rPr>
          <w:w w:val="110"/>
          <w:sz w:val="20"/>
        </w:rPr>
        <w:t>Las demás que establezca esta</w:t>
      </w:r>
      <w:r>
        <w:rPr>
          <w:spacing w:val="1"/>
          <w:w w:val="110"/>
          <w:sz w:val="20"/>
        </w:rPr>
        <w:t> </w:t>
      </w:r>
      <w:r>
        <w:rPr>
          <w:w w:val="110"/>
          <w:sz w:val="20"/>
        </w:rPr>
        <w:t>Ley.</w:t>
      </w:r>
    </w:p>
    <w:p>
      <w:pPr>
        <w:pStyle w:val="BodyText"/>
        <w:spacing w:line="230" w:lineRule="auto" w:before="185"/>
        <w:ind w:left="112"/>
      </w:pPr>
      <w:r>
        <w:rPr>
          <w:rFonts w:ascii="TeX Gyre Bonum" w:hAnsi="TeX Gyre Bonum"/>
          <w:b/>
          <w:w w:val="110"/>
        </w:rPr>
        <w:t>Artículo 31 Bis.- </w:t>
      </w:r>
      <w:r>
        <w:rPr>
          <w:w w:val="110"/>
        </w:rPr>
        <w:t>La solicitud ciudadana para la práctica de auditorías a que se refiere la fracción XV del artículo anterior, deberá cumplir con los requisitos siguientes:</w:t>
      </w:r>
    </w:p>
    <w:p>
      <w:pPr>
        <w:pStyle w:val="BodyText"/>
        <w:spacing w:before="5"/>
        <w:rPr>
          <w:sz w:val="17"/>
        </w:rPr>
      </w:pPr>
    </w:p>
    <w:p>
      <w:pPr>
        <w:pStyle w:val="ListParagraph"/>
        <w:numPr>
          <w:ilvl w:val="0"/>
          <w:numId w:val="14"/>
        </w:numPr>
        <w:tabs>
          <w:tab w:pos="821" w:val="left" w:leader="none"/>
          <w:tab w:pos="822" w:val="left" w:leader="none"/>
        </w:tabs>
        <w:spacing w:line="240" w:lineRule="auto" w:before="0" w:after="0"/>
        <w:ind w:left="821" w:right="0" w:hanging="710"/>
        <w:jc w:val="left"/>
        <w:rPr>
          <w:sz w:val="20"/>
        </w:rPr>
      </w:pPr>
      <w:r>
        <w:rPr>
          <w:w w:val="110"/>
          <w:sz w:val="20"/>
        </w:rPr>
        <w:t>Solicitud de</w:t>
      </w:r>
      <w:r>
        <w:rPr>
          <w:spacing w:val="22"/>
          <w:w w:val="110"/>
          <w:sz w:val="20"/>
        </w:rPr>
        <w:t> </w:t>
      </w:r>
      <w:r>
        <w:rPr>
          <w:w w:val="110"/>
          <w:sz w:val="20"/>
        </w:rPr>
        <w:t>auditoría;</w:t>
      </w:r>
    </w:p>
    <w:p>
      <w:pPr>
        <w:pStyle w:val="ListParagraph"/>
        <w:numPr>
          <w:ilvl w:val="0"/>
          <w:numId w:val="14"/>
        </w:numPr>
        <w:tabs>
          <w:tab w:pos="821" w:val="left" w:leader="none"/>
          <w:tab w:pos="822" w:val="left" w:leader="none"/>
        </w:tabs>
        <w:spacing w:line="240" w:lineRule="auto" w:before="63" w:after="0"/>
        <w:ind w:left="821" w:right="0" w:hanging="710"/>
        <w:jc w:val="left"/>
        <w:rPr>
          <w:sz w:val="20"/>
        </w:rPr>
      </w:pPr>
      <w:r>
        <w:rPr>
          <w:w w:val="110"/>
          <w:sz w:val="20"/>
        </w:rPr>
        <w:t>Hechos, actos u omisiones que la</w:t>
      </w:r>
      <w:r>
        <w:rPr>
          <w:spacing w:val="9"/>
          <w:w w:val="110"/>
          <w:sz w:val="20"/>
        </w:rPr>
        <w:t> </w:t>
      </w:r>
      <w:r>
        <w:rPr>
          <w:w w:val="110"/>
          <w:sz w:val="20"/>
        </w:rPr>
        <w:t>motivan;</w:t>
      </w:r>
    </w:p>
    <w:p>
      <w:pPr>
        <w:pStyle w:val="ListParagraph"/>
        <w:numPr>
          <w:ilvl w:val="0"/>
          <w:numId w:val="14"/>
        </w:numPr>
        <w:tabs>
          <w:tab w:pos="821" w:val="left" w:leader="none"/>
          <w:tab w:pos="822" w:val="left" w:leader="none"/>
        </w:tabs>
        <w:spacing w:line="240" w:lineRule="auto" w:before="64" w:after="0"/>
        <w:ind w:left="821" w:right="0" w:hanging="710"/>
        <w:jc w:val="left"/>
        <w:rPr>
          <w:sz w:val="20"/>
        </w:rPr>
      </w:pPr>
      <w:r>
        <w:rPr>
          <w:w w:val="110"/>
          <w:sz w:val="20"/>
        </w:rPr>
        <w:t>Señalamiento</w:t>
      </w:r>
      <w:r>
        <w:rPr>
          <w:spacing w:val="12"/>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autoridad</w:t>
      </w:r>
      <w:r>
        <w:rPr>
          <w:spacing w:val="12"/>
          <w:w w:val="110"/>
          <w:sz w:val="20"/>
        </w:rPr>
        <w:t> </w:t>
      </w:r>
      <w:r>
        <w:rPr>
          <w:w w:val="110"/>
          <w:sz w:val="20"/>
        </w:rPr>
        <w:t>a</w:t>
      </w:r>
      <w:r>
        <w:rPr>
          <w:spacing w:val="15"/>
          <w:w w:val="110"/>
          <w:sz w:val="20"/>
        </w:rPr>
        <w:t> </w:t>
      </w:r>
      <w:r>
        <w:rPr>
          <w:w w:val="110"/>
          <w:sz w:val="20"/>
        </w:rPr>
        <w:t>quien</w:t>
      </w:r>
      <w:r>
        <w:rPr>
          <w:spacing w:val="11"/>
          <w:w w:val="110"/>
          <w:sz w:val="20"/>
        </w:rPr>
        <w:t> </w:t>
      </w:r>
      <w:r>
        <w:rPr>
          <w:w w:val="110"/>
          <w:sz w:val="20"/>
        </w:rPr>
        <w:t>se</w:t>
      </w:r>
      <w:r>
        <w:rPr>
          <w:spacing w:val="10"/>
          <w:w w:val="110"/>
          <w:sz w:val="20"/>
        </w:rPr>
        <w:t> </w:t>
      </w:r>
      <w:r>
        <w:rPr>
          <w:w w:val="110"/>
          <w:sz w:val="20"/>
        </w:rPr>
        <w:t>atribuyan</w:t>
      </w:r>
      <w:r>
        <w:rPr>
          <w:spacing w:val="11"/>
          <w:w w:val="110"/>
          <w:sz w:val="20"/>
        </w:rPr>
        <w:t> </w:t>
      </w:r>
      <w:r>
        <w:rPr>
          <w:w w:val="110"/>
          <w:sz w:val="20"/>
        </w:rPr>
        <w:t>los</w:t>
      </w:r>
      <w:r>
        <w:rPr>
          <w:spacing w:val="10"/>
          <w:w w:val="110"/>
          <w:sz w:val="20"/>
        </w:rPr>
        <w:t> </w:t>
      </w:r>
      <w:r>
        <w:rPr>
          <w:w w:val="110"/>
          <w:sz w:val="20"/>
        </w:rPr>
        <w:t>hechos,</w:t>
      </w:r>
      <w:r>
        <w:rPr>
          <w:spacing w:val="12"/>
          <w:w w:val="110"/>
          <w:sz w:val="20"/>
        </w:rPr>
        <w:t> </w:t>
      </w:r>
      <w:r>
        <w:rPr>
          <w:w w:val="110"/>
          <w:sz w:val="20"/>
        </w:rPr>
        <w:t>actos</w:t>
      </w:r>
      <w:r>
        <w:rPr>
          <w:spacing w:val="10"/>
          <w:w w:val="110"/>
          <w:sz w:val="20"/>
        </w:rPr>
        <w:t> </w:t>
      </w:r>
      <w:r>
        <w:rPr>
          <w:w w:val="110"/>
          <w:sz w:val="20"/>
        </w:rPr>
        <w:t>u</w:t>
      </w:r>
      <w:r>
        <w:rPr>
          <w:spacing w:val="10"/>
          <w:w w:val="110"/>
          <w:sz w:val="20"/>
        </w:rPr>
        <w:t> </w:t>
      </w:r>
      <w:r>
        <w:rPr>
          <w:w w:val="110"/>
          <w:sz w:val="20"/>
        </w:rPr>
        <w:t>omisiones;</w:t>
      </w:r>
    </w:p>
    <w:p>
      <w:pPr>
        <w:pStyle w:val="ListParagraph"/>
        <w:numPr>
          <w:ilvl w:val="0"/>
          <w:numId w:val="14"/>
        </w:numPr>
        <w:tabs>
          <w:tab w:pos="821" w:val="left" w:leader="none"/>
          <w:tab w:pos="822" w:val="left" w:leader="none"/>
        </w:tabs>
        <w:spacing w:line="240" w:lineRule="auto" w:before="61" w:after="0"/>
        <w:ind w:left="821" w:right="0" w:hanging="710"/>
        <w:jc w:val="left"/>
        <w:rPr>
          <w:sz w:val="20"/>
        </w:rPr>
      </w:pPr>
      <w:r>
        <w:rPr>
          <w:w w:val="110"/>
          <w:sz w:val="20"/>
        </w:rPr>
        <w:t>Pruebas que justifican la</w:t>
      </w:r>
      <w:r>
        <w:rPr>
          <w:spacing w:val="44"/>
          <w:w w:val="110"/>
          <w:sz w:val="20"/>
        </w:rPr>
        <w:t> </w:t>
      </w:r>
      <w:r>
        <w:rPr>
          <w:w w:val="110"/>
          <w:sz w:val="20"/>
        </w:rPr>
        <w:t>acción;</w:t>
      </w:r>
    </w:p>
    <w:p>
      <w:pPr>
        <w:pStyle w:val="ListParagraph"/>
        <w:numPr>
          <w:ilvl w:val="0"/>
          <w:numId w:val="14"/>
        </w:numPr>
        <w:tabs>
          <w:tab w:pos="821" w:val="left" w:leader="none"/>
          <w:tab w:pos="822" w:val="left" w:leader="none"/>
        </w:tabs>
        <w:spacing w:line="240" w:lineRule="auto" w:before="64" w:after="0"/>
        <w:ind w:left="821" w:right="0" w:hanging="710"/>
        <w:jc w:val="left"/>
        <w:rPr>
          <w:sz w:val="20"/>
        </w:rPr>
      </w:pPr>
      <w:r>
        <w:rPr>
          <w:w w:val="110"/>
          <w:sz w:val="20"/>
        </w:rPr>
        <w:t>Domicilio para recibir notificaciones,</w:t>
      </w:r>
      <w:r>
        <w:rPr>
          <w:spacing w:val="43"/>
          <w:w w:val="110"/>
          <w:sz w:val="20"/>
        </w:rPr>
        <w:t> </w:t>
      </w:r>
      <w:r>
        <w:rPr>
          <w:w w:val="110"/>
          <w:sz w:val="20"/>
        </w:rPr>
        <w:t>y</w:t>
      </w:r>
    </w:p>
    <w:p>
      <w:pPr>
        <w:pStyle w:val="ListParagraph"/>
        <w:numPr>
          <w:ilvl w:val="0"/>
          <w:numId w:val="14"/>
        </w:numPr>
        <w:tabs>
          <w:tab w:pos="821" w:val="left" w:leader="none"/>
          <w:tab w:pos="822" w:val="left" w:leader="none"/>
        </w:tabs>
        <w:spacing w:line="240" w:lineRule="auto" w:before="63" w:after="0"/>
        <w:ind w:left="821" w:right="0" w:hanging="710"/>
        <w:jc w:val="left"/>
        <w:rPr>
          <w:sz w:val="20"/>
        </w:rPr>
      </w:pPr>
      <w:r>
        <w:rPr>
          <w:w w:val="110"/>
          <w:sz w:val="20"/>
        </w:rPr>
        <w:t>Nombre y firma de la persona</w:t>
      </w:r>
      <w:r>
        <w:rPr>
          <w:spacing w:val="6"/>
          <w:w w:val="110"/>
          <w:sz w:val="20"/>
        </w:rPr>
        <w:t> </w:t>
      </w:r>
      <w:r>
        <w:rPr>
          <w:w w:val="110"/>
          <w:sz w:val="20"/>
        </w:rPr>
        <w:t>solicitante.</w:t>
      </w:r>
    </w:p>
    <w:p>
      <w:pPr>
        <w:pStyle w:val="BodyText"/>
        <w:spacing w:before="5"/>
        <w:rPr>
          <w:sz w:val="30"/>
        </w:rPr>
      </w:pPr>
    </w:p>
    <w:p>
      <w:pPr>
        <w:pStyle w:val="BodyText"/>
        <w:spacing w:line="244" w:lineRule="auto"/>
        <w:ind w:left="112" w:right="252"/>
      </w:pPr>
      <w:r>
        <w:rPr>
          <w:w w:val="110"/>
        </w:rPr>
        <w:t>La Unidad apoyará en la revisión y análisis técnico para desechar o confirmar la procedencia  de  dichas</w:t>
      </w:r>
      <w:r>
        <w:rPr>
          <w:spacing w:val="10"/>
          <w:w w:val="110"/>
        </w:rPr>
        <w:t> </w:t>
      </w:r>
      <w:r>
        <w:rPr>
          <w:w w:val="110"/>
        </w:rPr>
        <w:t>solicitudes</w:t>
      </w:r>
      <w:r>
        <w:rPr>
          <w:spacing w:val="10"/>
          <w:w w:val="110"/>
        </w:rPr>
        <w:t> </w:t>
      </w:r>
      <w:r>
        <w:rPr>
          <w:w w:val="110"/>
        </w:rPr>
        <w:t>de</w:t>
      </w:r>
      <w:r>
        <w:rPr>
          <w:spacing w:val="10"/>
          <w:w w:val="110"/>
        </w:rPr>
        <w:t> </w:t>
      </w:r>
      <w:r>
        <w:rPr>
          <w:w w:val="110"/>
        </w:rPr>
        <w:t>auditoría,</w:t>
      </w:r>
      <w:r>
        <w:rPr>
          <w:spacing w:val="9"/>
          <w:w w:val="110"/>
        </w:rPr>
        <w:t> </w:t>
      </w:r>
      <w:r>
        <w:rPr>
          <w:w w:val="110"/>
        </w:rPr>
        <w:t>en</w:t>
      </w:r>
      <w:r>
        <w:rPr>
          <w:spacing w:val="11"/>
          <w:w w:val="110"/>
        </w:rPr>
        <w:t> </w:t>
      </w:r>
      <w:r>
        <w:rPr>
          <w:w w:val="110"/>
        </w:rPr>
        <w:t>un</w:t>
      </w:r>
      <w:r>
        <w:rPr>
          <w:spacing w:val="11"/>
          <w:w w:val="110"/>
        </w:rPr>
        <w:t> </w:t>
      </w:r>
      <w:r>
        <w:rPr>
          <w:w w:val="110"/>
        </w:rPr>
        <w:t>plazo</w:t>
      </w:r>
      <w:r>
        <w:rPr>
          <w:spacing w:val="12"/>
          <w:w w:val="110"/>
        </w:rPr>
        <w:t> </w:t>
      </w:r>
      <w:r>
        <w:rPr>
          <w:w w:val="110"/>
        </w:rPr>
        <w:t>máximo</w:t>
      </w:r>
      <w:r>
        <w:rPr>
          <w:spacing w:val="12"/>
          <w:w w:val="110"/>
        </w:rPr>
        <w:t> </w:t>
      </w:r>
      <w:r>
        <w:rPr>
          <w:w w:val="110"/>
        </w:rPr>
        <w:t>de</w:t>
      </w:r>
      <w:r>
        <w:rPr>
          <w:spacing w:val="10"/>
          <w:w w:val="110"/>
        </w:rPr>
        <w:t> </w:t>
      </w:r>
      <w:r>
        <w:rPr>
          <w:w w:val="110"/>
        </w:rPr>
        <w:t>diez</w:t>
      </w:r>
      <w:r>
        <w:rPr>
          <w:spacing w:val="11"/>
          <w:w w:val="110"/>
        </w:rPr>
        <w:t> </w:t>
      </w:r>
      <w:r>
        <w:rPr>
          <w:w w:val="110"/>
        </w:rPr>
        <w:t>días</w:t>
      </w:r>
      <w:r>
        <w:rPr>
          <w:spacing w:val="9"/>
          <w:w w:val="110"/>
        </w:rPr>
        <w:t> </w:t>
      </w:r>
      <w:r>
        <w:rPr>
          <w:w w:val="110"/>
        </w:rPr>
        <w:t>hábiles</w:t>
      </w:r>
      <w:r>
        <w:rPr>
          <w:spacing w:val="8"/>
          <w:w w:val="110"/>
        </w:rPr>
        <w:t> </w:t>
      </w:r>
      <w:r>
        <w:rPr>
          <w:w w:val="110"/>
        </w:rPr>
        <w:t>posteriores</w:t>
      </w:r>
      <w:r>
        <w:rPr>
          <w:spacing w:val="10"/>
          <w:w w:val="110"/>
        </w:rPr>
        <w:t> </w:t>
      </w:r>
      <w:r>
        <w:rPr>
          <w:w w:val="110"/>
        </w:rPr>
        <w:t>a</w:t>
      </w:r>
      <w:r>
        <w:rPr>
          <w:spacing w:val="11"/>
          <w:w w:val="110"/>
        </w:rPr>
        <w:t> </w:t>
      </w:r>
      <w:r>
        <w:rPr>
          <w:w w:val="110"/>
        </w:rPr>
        <w:t>su</w:t>
      </w:r>
      <w:r>
        <w:rPr>
          <w:spacing w:val="9"/>
          <w:w w:val="110"/>
        </w:rPr>
        <w:t> </w:t>
      </w:r>
      <w:r>
        <w:rPr>
          <w:w w:val="110"/>
        </w:rPr>
        <w:t>recepción.</w:t>
      </w:r>
    </w:p>
    <w:p>
      <w:pPr>
        <w:spacing w:after="0" w:line="244" w:lineRule="auto"/>
        <w:sectPr>
          <w:pgSz w:w="12250" w:h="15850"/>
          <w:pgMar w:header="708" w:footer="934" w:top="1680" w:bottom="1120" w:left="1020" w:right="1020"/>
        </w:sectPr>
      </w:pPr>
    </w:p>
    <w:p>
      <w:pPr>
        <w:pStyle w:val="BodyText"/>
        <w:spacing w:before="10"/>
        <w:rPr>
          <w:sz w:val="15"/>
        </w:rPr>
      </w:pPr>
    </w:p>
    <w:p>
      <w:pPr>
        <w:pStyle w:val="BodyText"/>
        <w:spacing w:line="247" w:lineRule="auto" w:before="104"/>
        <w:ind w:left="112" w:right="114"/>
        <w:jc w:val="both"/>
      </w:pPr>
      <w:r>
        <w:rPr>
          <w:w w:val="110"/>
        </w:rPr>
        <w:t>La Comisión hará del conocimiento de la Junta de Coordinación Política la presentación de dichas solicitudes y deberá reunirse una vez que la Unidad entregue los resultados de su análisis de procedencia y en su caso solicitará las auditorías al Órgano Superior.</w:t>
      </w:r>
    </w:p>
    <w:p>
      <w:pPr>
        <w:pStyle w:val="BodyText"/>
        <w:rPr>
          <w:sz w:val="22"/>
        </w:rPr>
      </w:pPr>
    </w:p>
    <w:p>
      <w:pPr>
        <w:pStyle w:val="Heading1"/>
        <w:spacing w:line="262" w:lineRule="exact" w:before="175"/>
      </w:pPr>
      <w:r>
        <w:rPr/>
        <w:t>CAPÍTULO SEGUNDO</w:t>
      </w:r>
    </w:p>
    <w:p>
      <w:pPr>
        <w:spacing w:line="262" w:lineRule="exact" w:before="0"/>
        <w:ind w:left="1677" w:right="1683" w:firstLine="0"/>
        <w:jc w:val="center"/>
        <w:rPr>
          <w:rFonts w:ascii="TeX Gyre Bonum" w:hAnsi="TeX Gyre Bonum"/>
          <w:b/>
          <w:sz w:val="20"/>
        </w:rPr>
      </w:pPr>
      <w:r>
        <w:rPr>
          <w:rFonts w:ascii="TeX Gyre Bonum" w:hAnsi="TeX Gyre Bonum"/>
          <w:b/>
          <w:sz w:val="20"/>
        </w:rPr>
        <w:t>DE LA UNIDAD TÉCNICA DE EVALUACIÓN Y CONTROL</w:t>
      </w:r>
    </w:p>
    <w:p>
      <w:pPr>
        <w:pStyle w:val="BodyText"/>
        <w:spacing w:line="242" w:lineRule="auto" w:before="178"/>
        <w:ind w:left="112" w:right="115"/>
        <w:jc w:val="both"/>
      </w:pPr>
      <w:r>
        <w:rPr>
          <w:rFonts w:ascii="TeX Gyre Bonum" w:hAnsi="TeX Gyre Bonum"/>
          <w:b/>
          <w:w w:val="110"/>
        </w:rPr>
        <w:t>Artículo 31 Ter.- </w:t>
      </w:r>
      <w:r>
        <w:rPr>
          <w:w w:val="110"/>
        </w:rPr>
        <w:t>Para el ejercicio de sus facultades, la Comisión se auxiliará de la Unidad, la cual estará encargada de vigilar el estricto cumplimiento de las atribuciones de los servidores públicos del Órgano Superior y que éstos se apeguen a lo establecido en la Ley de Responsabilidades Administrativas del Estado de México y Municipios y a las demás disposiciones legales aplicables.</w:t>
      </w:r>
    </w:p>
    <w:p>
      <w:pPr>
        <w:pStyle w:val="BodyText"/>
        <w:spacing w:before="7"/>
        <w:rPr>
          <w:sz w:val="17"/>
        </w:rPr>
      </w:pPr>
    </w:p>
    <w:p>
      <w:pPr>
        <w:pStyle w:val="BodyText"/>
        <w:spacing w:line="230" w:lineRule="auto"/>
        <w:ind w:left="112" w:right="117"/>
        <w:jc w:val="both"/>
      </w:pPr>
      <w:r>
        <w:rPr>
          <w:rFonts w:ascii="TeX Gyre Bonum" w:hAnsi="TeX Gyre Bonum"/>
          <w:b/>
          <w:w w:val="110"/>
        </w:rPr>
        <w:t>Artículo 31 Quater.- </w:t>
      </w:r>
      <w:r>
        <w:rPr>
          <w:w w:val="110"/>
        </w:rPr>
        <w:t>El Titular de la Unidad será designado por la Legislatura, por convocatoria emitida por la Junta de Coordinación Política en los términos del reglamento de la Unidad.</w:t>
      </w:r>
    </w:p>
    <w:p>
      <w:pPr>
        <w:pStyle w:val="BodyText"/>
        <w:spacing w:before="7"/>
        <w:rPr>
          <w:sz w:val="21"/>
        </w:rPr>
      </w:pPr>
    </w:p>
    <w:p>
      <w:pPr>
        <w:pStyle w:val="BodyText"/>
        <w:ind w:left="112"/>
        <w:jc w:val="both"/>
      </w:pPr>
      <w:r>
        <w:rPr>
          <w:w w:val="110"/>
        </w:rPr>
        <w:t>Durará cuatro años en su encargo y podrá desempeñar nuevamente ese cargo por otro periodo igual.</w:t>
      </w:r>
    </w:p>
    <w:p>
      <w:pPr>
        <w:pStyle w:val="BodyText"/>
        <w:spacing w:before="2"/>
        <w:rPr>
          <w:sz w:val="21"/>
        </w:rPr>
      </w:pPr>
    </w:p>
    <w:p>
      <w:pPr>
        <w:pStyle w:val="BodyText"/>
        <w:spacing w:line="249" w:lineRule="auto"/>
        <w:ind w:left="112" w:right="110"/>
        <w:jc w:val="both"/>
      </w:pPr>
      <w:r>
        <w:rPr>
          <w:w w:val="110"/>
        </w:rPr>
        <w:t>En caso de ausencia temporal del Titular de la Unidad, que exceda treinta días naturales, la Junta de Coordinación Política, a propuesta de la Comisión, designará a un encargado de despacho, el cual no podrá durar en su encargo más de ciento veinte días naturales.</w:t>
      </w:r>
    </w:p>
    <w:p>
      <w:pPr>
        <w:pStyle w:val="BodyText"/>
        <w:spacing w:before="4"/>
      </w:pPr>
    </w:p>
    <w:p>
      <w:pPr>
        <w:pStyle w:val="BodyText"/>
        <w:spacing w:line="247" w:lineRule="auto" w:before="1"/>
        <w:ind w:left="112" w:right="111"/>
        <w:jc w:val="both"/>
      </w:pPr>
      <w:r>
        <w:rPr>
          <w:w w:val="110"/>
        </w:rPr>
        <w:t>En caso de remoción o ausencia definitiva ocurrida durante la primera mitad de su encargo,  se aplicará lo dispuesto en el primer párrafo del presente artículo, y si ocurriera en la segunda mitad, el Titular</w:t>
      </w:r>
      <w:r>
        <w:rPr>
          <w:spacing w:val="10"/>
          <w:w w:val="110"/>
        </w:rPr>
        <w:t> </w:t>
      </w:r>
      <w:r>
        <w:rPr>
          <w:w w:val="110"/>
        </w:rPr>
        <w:t>será</w:t>
      </w:r>
      <w:r>
        <w:rPr>
          <w:spacing w:val="10"/>
          <w:w w:val="110"/>
        </w:rPr>
        <w:t> </w:t>
      </w:r>
      <w:r>
        <w:rPr>
          <w:w w:val="110"/>
        </w:rPr>
        <w:t>designado</w:t>
      </w:r>
      <w:r>
        <w:rPr>
          <w:spacing w:val="10"/>
          <w:w w:val="110"/>
        </w:rPr>
        <w:t> </w:t>
      </w:r>
      <w:r>
        <w:rPr>
          <w:w w:val="110"/>
        </w:rPr>
        <w:t>por</w:t>
      </w:r>
      <w:r>
        <w:rPr>
          <w:spacing w:val="11"/>
          <w:w w:val="110"/>
        </w:rPr>
        <w:t> </w:t>
      </w:r>
      <w:r>
        <w:rPr>
          <w:w w:val="110"/>
        </w:rPr>
        <w:t>la</w:t>
      </w:r>
      <w:r>
        <w:rPr>
          <w:spacing w:val="10"/>
          <w:w w:val="110"/>
        </w:rPr>
        <w:t> </w:t>
      </w:r>
      <w:r>
        <w:rPr>
          <w:w w:val="110"/>
        </w:rPr>
        <w:t>Legislatura,</w:t>
      </w:r>
      <w:r>
        <w:rPr>
          <w:spacing w:val="9"/>
          <w:w w:val="110"/>
        </w:rPr>
        <w:t> </w:t>
      </w:r>
      <w:r>
        <w:rPr>
          <w:w w:val="110"/>
        </w:rPr>
        <w:t>a</w:t>
      </w:r>
      <w:r>
        <w:rPr>
          <w:spacing w:val="10"/>
          <w:w w:val="110"/>
        </w:rPr>
        <w:t> </w:t>
      </w:r>
      <w:r>
        <w:rPr>
          <w:w w:val="110"/>
        </w:rPr>
        <w:t>propuesta</w:t>
      </w:r>
      <w:r>
        <w:rPr>
          <w:spacing w:val="9"/>
          <w:w w:val="110"/>
        </w:rPr>
        <w:t> </w:t>
      </w:r>
      <w:r>
        <w:rPr>
          <w:w w:val="110"/>
        </w:rPr>
        <w:t>de</w:t>
      </w:r>
      <w:r>
        <w:rPr>
          <w:spacing w:val="9"/>
          <w:w w:val="110"/>
        </w:rPr>
        <w:t> </w:t>
      </w:r>
      <w:r>
        <w:rPr>
          <w:w w:val="110"/>
        </w:rPr>
        <w:t>la</w:t>
      </w:r>
      <w:r>
        <w:rPr>
          <w:spacing w:val="10"/>
          <w:w w:val="110"/>
        </w:rPr>
        <w:t> </w:t>
      </w:r>
      <w:r>
        <w:rPr>
          <w:w w:val="110"/>
        </w:rPr>
        <w:t>Junta</w:t>
      </w:r>
      <w:r>
        <w:rPr>
          <w:spacing w:val="9"/>
          <w:w w:val="110"/>
        </w:rPr>
        <w:t> </w:t>
      </w:r>
      <w:r>
        <w:rPr>
          <w:w w:val="110"/>
        </w:rPr>
        <w:t>de</w:t>
      </w:r>
      <w:r>
        <w:rPr>
          <w:spacing w:val="9"/>
          <w:w w:val="110"/>
        </w:rPr>
        <w:t> </w:t>
      </w:r>
      <w:r>
        <w:rPr>
          <w:w w:val="110"/>
        </w:rPr>
        <w:t>Coordinación</w:t>
      </w:r>
      <w:r>
        <w:rPr>
          <w:spacing w:val="9"/>
          <w:w w:val="110"/>
        </w:rPr>
        <w:t> </w:t>
      </w:r>
      <w:r>
        <w:rPr>
          <w:w w:val="110"/>
        </w:rPr>
        <w:t>Política.</w:t>
      </w:r>
    </w:p>
    <w:p>
      <w:pPr>
        <w:pStyle w:val="BodyText"/>
        <w:spacing w:line="237" w:lineRule="auto" w:before="191"/>
        <w:ind w:left="112" w:right="114"/>
        <w:jc w:val="both"/>
      </w:pPr>
      <w:r>
        <w:rPr>
          <w:rFonts w:ascii="TeX Gyre Bonum" w:hAnsi="TeX Gyre Bonum"/>
          <w:b/>
          <w:w w:val="110"/>
        </w:rPr>
        <w:t>Artículo 31 Quinquies.- </w:t>
      </w:r>
      <w:r>
        <w:rPr>
          <w:w w:val="110"/>
        </w:rPr>
        <w:t>Tratándose de posibles faltas no graves, graves o delitos, cometidos por servidores públicos del Órgano Superior, la Unidad actuará en términos de las disposiciones jurídicas aplicables.</w:t>
      </w:r>
    </w:p>
    <w:p>
      <w:pPr>
        <w:spacing w:before="198"/>
        <w:ind w:left="112" w:right="0" w:firstLine="0"/>
        <w:jc w:val="both"/>
        <w:rPr>
          <w:sz w:val="20"/>
        </w:rPr>
      </w:pPr>
      <w:r>
        <w:rPr>
          <w:rFonts w:ascii="TeX Gyre Bonum" w:hAnsi="TeX Gyre Bonum"/>
          <w:b/>
          <w:w w:val="110"/>
          <w:sz w:val="20"/>
        </w:rPr>
        <w:t>Artículo 31 Sexies.- </w:t>
      </w:r>
      <w:r>
        <w:rPr>
          <w:w w:val="110"/>
          <w:sz w:val="20"/>
        </w:rPr>
        <w:t>La Unidad tendrá las siguientes atribuciones:</w:t>
      </w:r>
    </w:p>
    <w:p>
      <w:pPr>
        <w:pStyle w:val="ListParagraph"/>
        <w:numPr>
          <w:ilvl w:val="0"/>
          <w:numId w:val="15"/>
        </w:numPr>
        <w:tabs>
          <w:tab w:pos="822" w:val="left" w:leader="none"/>
        </w:tabs>
        <w:spacing w:line="230" w:lineRule="auto" w:before="187" w:after="0"/>
        <w:ind w:left="833" w:right="113" w:hanging="721"/>
        <w:jc w:val="both"/>
        <w:rPr>
          <w:sz w:val="20"/>
        </w:rPr>
      </w:pPr>
      <w:r>
        <w:rPr>
          <w:w w:val="110"/>
          <w:sz w:val="20"/>
        </w:rPr>
        <w:t>Vigilar que el desempeño de los servidores públicos del Órgano Superior esté apegado a esta Ley y demás disposiciones</w:t>
      </w:r>
      <w:r>
        <w:rPr>
          <w:spacing w:val="43"/>
          <w:w w:val="110"/>
          <w:sz w:val="20"/>
        </w:rPr>
        <w:t> </w:t>
      </w:r>
      <w:r>
        <w:rPr>
          <w:w w:val="110"/>
          <w:sz w:val="20"/>
        </w:rPr>
        <w:t>aplicables;</w:t>
      </w:r>
    </w:p>
    <w:p>
      <w:pPr>
        <w:pStyle w:val="ListParagraph"/>
        <w:numPr>
          <w:ilvl w:val="0"/>
          <w:numId w:val="15"/>
        </w:numPr>
        <w:tabs>
          <w:tab w:pos="822" w:val="left" w:leader="none"/>
        </w:tabs>
        <w:spacing w:line="230" w:lineRule="auto" w:before="90" w:after="0"/>
        <w:ind w:left="833" w:right="123" w:hanging="721"/>
        <w:jc w:val="both"/>
        <w:rPr>
          <w:sz w:val="20"/>
        </w:rPr>
      </w:pPr>
      <w:r>
        <w:rPr>
          <w:w w:val="110"/>
          <w:sz w:val="20"/>
        </w:rPr>
        <w:t>Proponer a la Comisión los indicadores y métodos de evaluación del Órgano Superior, así   como</w:t>
      </w:r>
      <w:r>
        <w:rPr>
          <w:spacing w:val="10"/>
          <w:w w:val="110"/>
          <w:sz w:val="20"/>
        </w:rPr>
        <w:t> </w:t>
      </w:r>
      <w:r>
        <w:rPr>
          <w:w w:val="110"/>
          <w:sz w:val="20"/>
        </w:rPr>
        <w:t>el</w:t>
      </w:r>
      <w:r>
        <w:rPr>
          <w:spacing w:val="10"/>
          <w:w w:val="110"/>
          <w:sz w:val="20"/>
        </w:rPr>
        <w:t> </w:t>
      </w:r>
      <w:r>
        <w:rPr>
          <w:w w:val="110"/>
          <w:sz w:val="20"/>
        </w:rPr>
        <w:t>sistema</w:t>
      </w:r>
      <w:r>
        <w:rPr>
          <w:spacing w:val="10"/>
          <w:w w:val="110"/>
          <w:sz w:val="20"/>
        </w:rPr>
        <w:t> </w:t>
      </w:r>
      <w:r>
        <w:rPr>
          <w:w w:val="110"/>
          <w:sz w:val="20"/>
        </w:rPr>
        <w:t>de</w:t>
      </w:r>
      <w:r>
        <w:rPr>
          <w:spacing w:val="8"/>
          <w:w w:val="110"/>
          <w:sz w:val="20"/>
        </w:rPr>
        <w:t> </w:t>
      </w:r>
      <w:r>
        <w:rPr>
          <w:w w:val="110"/>
          <w:sz w:val="20"/>
        </w:rPr>
        <w:t>seguimiento</w:t>
      </w:r>
      <w:r>
        <w:rPr>
          <w:spacing w:val="11"/>
          <w:w w:val="110"/>
          <w:sz w:val="20"/>
        </w:rPr>
        <w:t> </w:t>
      </w:r>
      <w:r>
        <w:rPr>
          <w:w w:val="110"/>
          <w:sz w:val="20"/>
        </w:rPr>
        <w:t>a</w:t>
      </w:r>
      <w:r>
        <w:rPr>
          <w:spacing w:val="10"/>
          <w:w w:val="110"/>
          <w:sz w:val="20"/>
        </w:rPr>
        <w:t> </w:t>
      </w:r>
      <w:r>
        <w:rPr>
          <w:w w:val="110"/>
          <w:sz w:val="20"/>
        </w:rPr>
        <w:t>los</w:t>
      </w:r>
      <w:r>
        <w:rPr>
          <w:spacing w:val="8"/>
          <w:w w:val="110"/>
          <w:sz w:val="20"/>
        </w:rPr>
        <w:t> </w:t>
      </w:r>
      <w:r>
        <w:rPr>
          <w:w w:val="110"/>
          <w:sz w:val="20"/>
        </w:rPr>
        <w:t>mismos</w:t>
      </w:r>
      <w:r>
        <w:rPr>
          <w:spacing w:val="9"/>
          <w:w w:val="110"/>
          <w:sz w:val="20"/>
        </w:rPr>
        <w:t> </w:t>
      </w:r>
      <w:r>
        <w:rPr>
          <w:w w:val="110"/>
          <w:sz w:val="20"/>
        </w:rPr>
        <w:t>e</w:t>
      </w:r>
      <w:r>
        <w:rPr>
          <w:spacing w:val="9"/>
          <w:w w:val="110"/>
          <w:sz w:val="20"/>
        </w:rPr>
        <w:t> </w:t>
      </w:r>
      <w:r>
        <w:rPr>
          <w:w w:val="110"/>
          <w:sz w:val="20"/>
        </w:rPr>
        <w:t>informar</w:t>
      </w:r>
      <w:r>
        <w:rPr>
          <w:spacing w:val="10"/>
          <w:w w:val="110"/>
          <w:sz w:val="20"/>
        </w:rPr>
        <w:t> </w:t>
      </w:r>
      <w:r>
        <w:rPr>
          <w:w w:val="110"/>
          <w:sz w:val="20"/>
        </w:rPr>
        <w:t>sus</w:t>
      </w:r>
      <w:r>
        <w:rPr>
          <w:spacing w:val="8"/>
          <w:w w:val="110"/>
          <w:sz w:val="20"/>
        </w:rPr>
        <w:t> </w:t>
      </w:r>
      <w:r>
        <w:rPr>
          <w:w w:val="110"/>
          <w:sz w:val="20"/>
        </w:rPr>
        <w:t>resultados</w:t>
      </w:r>
      <w:r>
        <w:rPr>
          <w:spacing w:val="9"/>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Comisión;</w:t>
      </w:r>
    </w:p>
    <w:p>
      <w:pPr>
        <w:pStyle w:val="ListParagraph"/>
        <w:numPr>
          <w:ilvl w:val="0"/>
          <w:numId w:val="15"/>
        </w:numPr>
        <w:tabs>
          <w:tab w:pos="822" w:val="left" w:leader="none"/>
        </w:tabs>
        <w:spacing w:line="230" w:lineRule="auto" w:before="92" w:after="0"/>
        <w:ind w:left="833" w:right="108" w:hanging="721"/>
        <w:jc w:val="both"/>
        <w:rPr>
          <w:sz w:val="20"/>
        </w:rPr>
      </w:pPr>
      <w:r>
        <w:rPr>
          <w:w w:val="110"/>
          <w:sz w:val="20"/>
        </w:rPr>
        <w:t>Auxiliar a la Comisión en la elaboración de los análisis y las conclusiones del Informe de Resultados</w:t>
      </w:r>
      <w:r>
        <w:rPr>
          <w:spacing w:val="10"/>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cuentas</w:t>
      </w:r>
      <w:r>
        <w:rPr>
          <w:spacing w:val="10"/>
          <w:w w:val="110"/>
          <w:sz w:val="20"/>
        </w:rPr>
        <w:t> </w:t>
      </w:r>
      <w:r>
        <w:rPr>
          <w:w w:val="110"/>
          <w:sz w:val="20"/>
        </w:rPr>
        <w:t>públicas</w:t>
      </w:r>
      <w:r>
        <w:rPr>
          <w:spacing w:val="10"/>
          <w:w w:val="110"/>
          <w:sz w:val="20"/>
        </w:rPr>
        <w:t> </w:t>
      </w:r>
      <w:r>
        <w:rPr>
          <w:w w:val="110"/>
          <w:sz w:val="20"/>
        </w:rPr>
        <w:t>y</w:t>
      </w:r>
      <w:r>
        <w:rPr>
          <w:spacing w:val="11"/>
          <w:w w:val="110"/>
          <w:sz w:val="20"/>
        </w:rPr>
        <w:t> </w:t>
      </w:r>
      <w:r>
        <w:rPr>
          <w:w w:val="110"/>
          <w:sz w:val="20"/>
        </w:rPr>
        <w:t>demás</w:t>
      </w:r>
      <w:r>
        <w:rPr>
          <w:spacing w:val="10"/>
          <w:w w:val="110"/>
          <w:sz w:val="20"/>
        </w:rPr>
        <w:t> </w:t>
      </w:r>
      <w:r>
        <w:rPr>
          <w:w w:val="110"/>
          <w:sz w:val="20"/>
        </w:rPr>
        <w:t>documentos</w:t>
      </w:r>
      <w:r>
        <w:rPr>
          <w:spacing w:val="10"/>
          <w:w w:val="110"/>
          <w:sz w:val="20"/>
        </w:rPr>
        <w:t> </w:t>
      </w:r>
      <w:r>
        <w:rPr>
          <w:w w:val="110"/>
          <w:sz w:val="20"/>
        </w:rPr>
        <w:t>que</w:t>
      </w:r>
      <w:r>
        <w:rPr>
          <w:spacing w:val="10"/>
          <w:w w:val="110"/>
          <w:sz w:val="20"/>
        </w:rPr>
        <w:t> </w:t>
      </w:r>
      <w:r>
        <w:rPr>
          <w:w w:val="110"/>
          <w:sz w:val="20"/>
        </w:rPr>
        <w:t>le</w:t>
      </w:r>
      <w:r>
        <w:rPr>
          <w:spacing w:val="11"/>
          <w:w w:val="110"/>
          <w:sz w:val="20"/>
        </w:rPr>
        <w:t> </w:t>
      </w:r>
      <w:r>
        <w:rPr>
          <w:w w:val="110"/>
          <w:sz w:val="20"/>
        </w:rPr>
        <w:t>envíe</w:t>
      </w:r>
      <w:r>
        <w:rPr>
          <w:spacing w:val="10"/>
          <w:w w:val="110"/>
          <w:sz w:val="20"/>
        </w:rPr>
        <w:t> </w:t>
      </w:r>
      <w:r>
        <w:rPr>
          <w:w w:val="110"/>
          <w:sz w:val="20"/>
        </w:rPr>
        <w:t>el</w:t>
      </w:r>
      <w:r>
        <w:rPr>
          <w:spacing w:val="11"/>
          <w:w w:val="110"/>
          <w:sz w:val="20"/>
        </w:rPr>
        <w:t> </w:t>
      </w:r>
      <w:r>
        <w:rPr>
          <w:w w:val="110"/>
          <w:sz w:val="20"/>
        </w:rPr>
        <w:t>Órgano</w:t>
      </w:r>
      <w:r>
        <w:rPr>
          <w:spacing w:val="12"/>
          <w:w w:val="110"/>
          <w:sz w:val="20"/>
        </w:rPr>
        <w:t> </w:t>
      </w:r>
      <w:r>
        <w:rPr>
          <w:w w:val="110"/>
          <w:sz w:val="20"/>
        </w:rPr>
        <w:t>Superior;</w:t>
      </w:r>
    </w:p>
    <w:p>
      <w:pPr>
        <w:pStyle w:val="ListParagraph"/>
        <w:numPr>
          <w:ilvl w:val="0"/>
          <w:numId w:val="15"/>
        </w:numPr>
        <w:tabs>
          <w:tab w:pos="822" w:val="left" w:leader="none"/>
        </w:tabs>
        <w:spacing w:line="237" w:lineRule="auto" w:before="86" w:after="0"/>
        <w:ind w:left="833" w:right="110" w:hanging="721"/>
        <w:jc w:val="both"/>
        <w:rPr>
          <w:sz w:val="20"/>
        </w:rPr>
      </w:pPr>
      <w:r>
        <w:rPr>
          <w:w w:val="110"/>
          <w:sz w:val="20"/>
        </w:rPr>
        <w:t>Recibir quejas por posibles faltas administrativas de los servidores públicos del Órgano Superior, iniciar investigaciones y proceder conforme a la Ley de Responsabilidades Administrativas del Estado de México y</w:t>
      </w:r>
      <w:r>
        <w:rPr>
          <w:spacing w:val="6"/>
          <w:w w:val="110"/>
          <w:sz w:val="20"/>
        </w:rPr>
        <w:t> </w:t>
      </w:r>
      <w:r>
        <w:rPr>
          <w:w w:val="110"/>
          <w:sz w:val="20"/>
        </w:rPr>
        <w:t>Municipios;</w:t>
      </w:r>
    </w:p>
    <w:p>
      <w:pPr>
        <w:pStyle w:val="ListParagraph"/>
        <w:numPr>
          <w:ilvl w:val="0"/>
          <w:numId w:val="15"/>
        </w:numPr>
        <w:tabs>
          <w:tab w:pos="822" w:val="left" w:leader="none"/>
        </w:tabs>
        <w:spacing w:line="230" w:lineRule="auto" w:before="91" w:after="0"/>
        <w:ind w:left="833" w:right="111" w:hanging="721"/>
        <w:jc w:val="both"/>
        <w:rPr>
          <w:sz w:val="20"/>
        </w:rPr>
      </w:pPr>
      <w:r>
        <w:rPr>
          <w:w w:val="110"/>
          <w:sz w:val="20"/>
        </w:rPr>
        <w:t>Participar en los actos de entrega-recepción de los servidores públicos de mando superior del Órgano</w:t>
      </w:r>
      <w:r>
        <w:rPr>
          <w:spacing w:val="11"/>
          <w:w w:val="110"/>
          <w:sz w:val="20"/>
        </w:rPr>
        <w:t> </w:t>
      </w:r>
      <w:r>
        <w:rPr>
          <w:w w:val="110"/>
          <w:sz w:val="20"/>
        </w:rPr>
        <w:t>Superior;</w:t>
      </w:r>
    </w:p>
    <w:p>
      <w:pPr>
        <w:pStyle w:val="ListParagraph"/>
        <w:numPr>
          <w:ilvl w:val="0"/>
          <w:numId w:val="15"/>
        </w:numPr>
        <w:tabs>
          <w:tab w:pos="822" w:val="left" w:leader="none"/>
        </w:tabs>
        <w:spacing w:line="240" w:lineRule="auto" w:before="83" w:after="0"/>
        <w:ind w:left="833" w:right="111" w:hanging="721"/>
        <w:jc w:val="both"/>
        <w:rPr>
          <w:sz w:val="20"/>
        </w:rPr>
      </w:pPr>
      <w:r>
        <w:rPr>
          <w:w w:val="110"/>
          <w:sz w:val="20"/>
        </w:rPr>
        <w:t>Proponer a la Comisión los indicadores y sistemas de evaluación del desempeño de la propia Unidad; así como los sistemas de seguimiento a las acciones y observaciones que promuevan tanto la Unidad como la Comisión,</w:t>
      </w:r>
      <w:r>
        <w:rPr>
          <w:spacing w:val="10"/>
          <w:w w:val="110"/>
          <w:sz w:val="20"/>
        </w:rPr>
        <w:t> </w:t>
      </w:r>
      <w:r>
        <w:rPr>
          <w:w w:val="110"/>
          <w:sz w:val="20"/>
        </w:rPr>
        <w:t>y</w:t>
      </w:r>
    </w:p>
    <w:p>
      <w:pPr>
        <w:pStyle w:val="ListParagraph"/>
        <w:numPr>
          <w:ilvl w:val="0"/>
          <w:numId w:val="15"/>
        </w:numPr>
        <w:tabs>
          <w:tab w:pos="822" w:val="left" w:leader="none"/>
        </w:tabs>
        <w:spacing w:line="240" w:lineRule="auto" w:before="77" w:after="0"/>
        <w:ind w:left="821" w:right="0" w:hanging="710"/>
        <w:jc w:val="both"/>
        <w:rPr>
          <w:sz w:val="20"/>
        </w:rPr>
      </w:pPr>
      <w:r>
        <w:rPr>
          <w:w w:val="110"/>
          <w:sz w:val="20"/>
        </w:rPr>
        <w:t>Las</w:t>
      </w:r>
      <w:r>
        <w:rPr>
          <w:spacing w:val="12"/>
          <w:w w:val="110"/>
          <w:sz w:val="20"/>
        </w:rPr>
        <w:t> </w:t>
      </w:r>
      <w:r>
        <w:rPr>
          <w:w w:val="110"/>
          <w:sz w:val="20"/>
        </w:rPr>
        <w:t>demás</w:t>
      </w:r>
      <w:r>
        <w:rPr>
          <w:spacing w:val="11"/>
          <w:w w:val="110"/>
          <w:sz w:val="20"/>
        </w:rPr>
        <w:t> </w:t>
      </w:r>
      <w:r>
        <w:rPr>
          <w:w w:val="110"/>
          <w:sz w:val="20"/>
        </w:rPr>
        <w:t>que</w:t>
      </w:r>
      <w:r>
        <w:rPr>
          <w:spacing w:val="12"/>
          <w:w w:val="110"/>
          <w:sz w:val="20"/>
        </w:rPr>
        <w:t> </w:t>
      </w:r>
      <w:r>
        <w:rPr>
          <w:w w:val="110"/>
          <w:sz w:val="20"/>
        </w:rPr>
        <w:t>le</w:t>
      </w:r>
      <w:r>
        <w:rPr>
          <w:spacing w:val="12"/>
          <w:w w:val="110"/>
          <w:sz w:val="20"/>
        </w:rPr>
        <w:t> </w:t>
      </w:r>
      <w:r>
        <w:rPr>
          <w:w w:val="110"/>
          <w:sz w:val="20"/>
        </w:rPr>
        <w:t>atribuyan</w:t>
      </w:r>
      <w:r>
        <w:rPr>
          <w:spacing w:val="12"/>
          <w:w w:val="110"/>
          <w:sz w:val="20"/>
        </w:rPr>
        <w:t> </w:t>
      </w:r>
      <w:r>
        <w:rPr>
          <w:w w:val="110"/>
          <w:sz w:val="20"/>
        </w:rPr>
        <w:t>esta</w:t>
      </w:r>
      <w:r>
        <w:rPr>
          <w:spacing w:val="12"/>
          <w:w w:val="110"/>
          <w:sz w:val="20"/>
        </w:rPr>
        <w:t> </w:t>
      </w:r>
      <w:r>
        <w:rPr>
          <w:w w:val="110"/>
          <w:sz w:val="20"/>
        </w:rPr>
        <w:t>ley</w:t>
      </w:r>
      <w:r>
        <w:rPr>
          <w:spacing w:val="12"/>
          <w:w w:val="110"/>
          <w:sz w:val="20"/>
        </w:rPr>
        <w:t> </w:t>
      </w:r>
      <w:r>
        <w:rPr>
          <w:w w:val="110"/>
          <w:sz w:val="20"/>
        </w:rPr>
        <w:t>y</w:t>
      </w:r>
      <w:r>
        <w:rPr>
          <w:spacing w:val="13"/>
          <w:w w:val="110"/>
          <w:sz w:val="20"/>
        </w:rPr>
        <w:t> </w:t>
      </w:r>
      <w:r>
        <w:rPr>
          <w:w w:val="110"/>
          <w:sz w:val="20"/>
        </w:rPr>
        <w:t>las</w:t>
      </w:r>
      <w:r>
        <w:rPr>
          <w:spacing w:val="11"/>
          <w:w w:val="110"/>
          <w:sz w:val="20"/>
        </w:rPr>
        <w:t> </w:t>
      </w:r>
      <w:r>
        <w:rPr>
          <w:w w:val="110"/>
          <w:sz w:val="20"/>
        </w:rPr>
        <w:t>disposiciones</w:t>
      </w:r>
      <w:r>
        <w:rPr>
          <w:spacing w:val="12"/>
          <w:w w:val="110"/>
          <w:sz w:val="20"/>
        </w:rPr>
        <w:t> </w:t>
      </w:r>
      <w:r>
        <w:rPr>
          <w:w w:val="110"/>
          <w:sz w:val="20"/>
        </w:rPr>
        <w:t>legales</w:t>
      </w:r>
      <w:r>
        <w:rPr>
          <w:spacing w:val="13"/>
          <w:w w:val="110"/>
          <w:sz w:val="20"/>
        </w:rPr>
        <w:t> </w:t>
      </w:r>
      <w:r>
        <w:rPr>
          <w:w w:val="110"/>
          <w:sz w:val="20"/>
        </w:rPr>
        <w:t>y</w:t>
      </w:r>
      <w:r>
        <w:rPr>
          <w:spacing w:val="12"/>
          <w:w w:val="110"/>
          <w:sz w:val="20"/>
        </w:rPr>
        <w:t> </w:t>
      </w:r>
      <w:r>
        <w:rPr>
          <w:w w:val="110"/>
          <w:sz w:val="20"/>
        </w:rPr>
        <w:t>reglamentarias</w:t>
      </w:r>
      <w:r>
        <w:rPr>
          <w:spacing w:val="11"/>
          <w:w w:val="110"/>
          <w:sz w:val="20"/>
        </w:rPr>
        <w:t> </w:t>
      </w:r>
      <w:r>
        <w:rPr>
          <w:w w:val="110"/>
          <w:sz w:val="20"/>
        </w:rPr>
        <w:t>aplicables.</w:t>
      </w:r>
    </w:p>
    <w:p>
      <w:pPr>
        <w:spacing w:after="0" w:line="240" w:lineRule="auto"/>
        <w:jc w:val="both"/>
        <w:rPr>
          <w:sz w:val="20"/>
        </w:rPr>
        <w:sectPr>
          <w:pgSz w:w="12250" w:h="15850"/>
          <w:pgMar w:header="708" w:footer="934" w:top="1680" w:bottom="1120" w:left="1020" w:right="1020"/>
        </w:sectPr>
      </w:pPr>
    </w:p>
    <w:p>
      <w:pPr>
        <w:pStyle w:val="BodyText"/>
        <w:spacing w:before="10"/>
        <w:rPr>
          <w:sz w:val="15"/>
        </w:rPr>
      </w:pPr>
    </w:p>
    <w:p>
      <w:pPr>
        <w:pStyle w:val="BodyText"/>
        <w:spacing w:line="228" w:lineRule="auto" w:before="69"/>
        <w:ind w:left="112" w:right="118"/>
        <w:jc w:val="both"/>
      </w:pPr>
      <w:r>
        <w:rPr>
          <w:rFonts w:ascii="TeX Gyre Bonum" w:hAnsi="TeX Gyre Bonum"/>
          <w:b/>
          <w:w w:val="110"/>
        </w:rPr>
        <w:t>Artículo 31 Septies.- </w:t>
      </w:r>
      <w:r>
        <w:rPr>
          <w:w w:val="110"/>
        </w:rPr>
        <w:t>Para el correcto ejercicio de sus funciones de la Unidad, dispondrá de los servidores públicos, unidades administrativas y áreas suficientes, en función del reglamento.</w:t>
      </w:r>
    </w:p>
    <w:p>
      <w:pPr>
        <w:pStyle w:val="BodyText"/>
        <w:rPr>
          <w:sz w:val="22"/>
        </w:rPr>
      </w:pPr>
    </w:p>
    <w:p>
      <w:pPr>
        <w:pStyle w:val="Heading1"/>
        <w:spacing w:line="265" w:lineRule="exact" w:before="188"/>
        <w:ind w:right="1679"/>
      </w:pPr>
      <w:r>
        <w:rPr/>
        <w:t>TÍTULO CUARTO</w:t>
      </w:r>
    </w:p>
    <w:p>
      <w:pPr>
        <w:spacing w:line="265" w:lineRule="exact" w:before="0"/>
        <w:ind w:left="0" w:right="6" w:firstLine="0"/>
        <w:jc w:val="center"/>
        <w:rPr>
          <w:rFonts w:ascii="TeX Gyre Bonum" w:hAnsi="TeX Gyre Bonum"/>
          <w:b/>
          <w:sz w:val="20"/>
        </w:rPr>
      </w:pPr>
      <w:r>
        <w:rPr>
          <w:rFonts w:ascii="TeX Gyre Bonum" w:hAnsi="TeX Gyre Bonum"/>
          <w:b/>
          <w:sz w:val="20"/>
        </w:rPr>
        <w:t>DE LAS CUENTAS PÚBLICAS, SU REVISIÓN, FISCALIZACIÓN Y CALIFICACIÓN</w:t>
      </w:r>
    </w:p>
    <w:p>
      <w:pPr>
        <w:pStyle w:val="BodyText"/>
        <w:spacing w:before="10"/>
        <w:rPr>
          <w:rFonts w:ascii="TeX Gyre Bonum"/>
          <w:b/>
          <w:sz w:val="15"/>
        </w:rPr>
      </w:pPr>
    </w:p>
    <w:p>
      <w:pPr>
        <w:spacing w:line="265" w:lineRule="exact" w:before="1"/>
        <w:ind w:left="1678" w:right="1679" w:firstLine="0"/>
        <w:jc w:val="center"/>
        <w:rPr>
          <w:rFonts w:ascii="TeX Gyre Bonum"/>
          <w:b/>
          <w:sz w:val="20"/>
        </w:rPr>
      </w:pPr>
      <w:r>
        <w:rPr>
          <w:rFonts w:ascii="TeX Gyre Bonum"/>
          <w:b/>
          <w:sz w:val="20"/>
        </w:rPr>
        <w:t>CAPITULO PRIMERO</w:t>
      </w:r>
    </w:p>
    <w:p>
      <w:pPr>
        <w:spacing w:line="265" w:lineRule="exact" w:before="0"/>
        <w:ind w:left="1678" w:right="1679" w:firstLine="0"/>
        <w:jc w:val="center"/>
        <w:rPr>
          <w:rFonts w:ascii="TeX Gyre Bonum" w:hAnsi="TeX Gyre Bonum"/>
          <w:b/>
          <w:sz w:val="20"/>
        </w:rPr>
      </w:pPr>
      <w:r>
        <w:rPr>
          <w:rFonts w:ascii="TeX Gyre Bonum" w:hAnsi="TeX Gyre Bonum"/>
          <w:b/>
          <w:sz w:val="20"/>
        </w:rPr>
        <w:t>DE LAS CUENTAS PÚBLICAS</w:t>
      </w:r>
    </w:p>
    <w:p>
      <w:pPr>
        <w:pStyle w:val="BodyText"/>
        <w:spacing w:line="244" w:lineRule="auto" w:before="176"/>
        <w:ind w:left="112" w:right="111"/>
        <w:jc w:val="both"/>
      </w:pPr>
      <w:r>
        <w:rPr>
          <w:rFonts w:ascii="TeX Gyre Bonum" w:hAnsi="TeX Gyre Bonum"/>
          <w:b/>
          <w:w w:val="110"/>
        </w:rPr>
        <w:t>Artículo 32. </w:t>
      </w:r>
      <w:r>
        <w:rPr>
          <w:w w:val="110"/>
        </w:rPr>
        <w:t>Las cuentas públicas estatal y municipal, deberán presentarse conforme a lo establecido en la Ley General de Contabilidad Gubernamental, la Ley de Disciplina Financiera de las Entidades Federativas y los Municipios, y demás disposiciones aplicables; así mismo, las entidades fiscalizables deberán presentar los informes trimestrales dentro de los veinte días hábiles posteriores al término  del trimestre</w:t>
      </w:r>
      <w:r>
        <w:rPr>
          <w:spacing w:val="20"/>
          <w:w w:val="110"/>
        </w:rPr>
        <w:t> </w:t>
      </w:r>
      <w:r>
        <w:rPr>
          <w:w w:val="110"/>
        </w:rPr>
        <w:t>correspondiente.</w:t>
      </w:r>
    </w:p>
    <w:p>
      <w:pPr>
        <w:pStyle w:val="BodyText"/>
        <w:spacing w:before="4"/>
      </w:pPr>
    </w:p>
    <w:p>
      <w:pPr>
        <w:pStyle w:val="BodyText"/>
        <w:spacing w:line="249" w:lineRule="auto"/>
        <w:ind w:left="112" w:right="115"/>
        <w:jc w:val="both"/>
      </w:pPr>
      <w:r>
        <w:rPr>
          <w:w w:val="110"/>
        </w:rPr>
        <w:t>El Gobernador del Estado, por conducto del titular de la dependencia competente, presentará a la Legislatura la cuenta pública del Gobierno del Estado del ejercicio fiscal inmediato anterior, a más tardar el treinta de abril de cada año.</w:t>
      </w:r>
    </w:p>
    <w:p>
      <w:pPr>
        <w:pStyle w:val="BodyText"/>
        <w:spacing w:before="2"/>
      </w:pPr>
    </w:p>
    <w:p>
      <w:pPr>
        <w:pStyle w:val="BodyText"/>
        <w:spacing w:line="249" w:lineRule="auto"/>
        <w:ind w:left="112" w:right="115"/>
        <w:jc w:val="both"/>
      </w:pPr>
      <w:r>
        <w:rPr>
          <w:w w:val="110"/>
        </w:rPr>
        <w:t>Los presidentes municipales presentarán a la Legislatura las cuentas públicas de sus respectivos municipios, del ejercicio fiscal inmediato anterior, dentro de los quince primeros días del mes de marzo de cada</w:t>
      </w:r>
      <w:r>
        <w:rPr>
          <w:spacing w:val="33"/>
          <w:w w:val="110"/>
        </w:rPr>
        <w:t> </w:t>
      </w:r>
      <w:r>
        <w:rPr>
          <w:w w:val="110"/>
        </w:rPr>
        <w:t>año.</w:t>
      </w:r>
    </w:p>
    <w:p>
      <w:pPr>
        <w:pStyle w:val="BodyText"/>
        <w:spacing w:before="5"/>
      </w:pPr>
    </w:p>
    <w:p>
      <w:pPr>
        <w:pStyle w:val="BodyText"/>
        <w:spacing w:line="247" w:lineRule="auto"/>
        <w:ind w:left="112" w:right="111"/>
        <w:jc w:val="both"/>
      </w:pPr>
      <w:r>
        <w:rPr>
          <w:w w:val="110"/>
        </w:rPr>
        <w:t>Si el día del vencimiento de los plazos señalados, corresponde a un día inhábil, se podrá presentar al día hábil inmediato siguiente.</w:t>
      </w:r>
    </w:p>
    <w:p>
      <w:pPr>
        <w:pStyle w:val="BodyText"/>
        <w:spacing w:line="244" w:lineRule="auto" w:before="188"/>
        <w:ind w:left="112" w:right="111"/>
        <w:jc w:val="both"/>
      </w:pPr>
      <w:r>
        <w:rPr>
          <w:rFonts w:ascii="TeX Gyre Bonum" w:hAnsi="TeX Gyre Bonum"/>
          <w:b/>
          <w:w w:val="110"/>
        </w:rPr>
        <w:t>Artículo 33.- </w:t>
      </w:r>
      <w:r>
        <w:rPr>
          <w:w w:val="110"/>
        </w:rPr>
        <w:t>La Secretaría de Finanzas y las tesorerías municipales, en el ámbito de sus respectivas atribuciones, expedirán las bases y normas de carácter administrativo para la baja de documentos justificativos y comprobatorios para efecto de guarda o custodia de los que deban conservarse, microfilmarse o procesarse electrónicamente,  sujetándose a las disposiciones legales establecidas en  la</w:t>
      </w:r>
      <w:r>
        <w:rPr>
          <w:spacing w:val="11"/>
          <w:w w:val="110"/>
        </w:rPr>
        <w:t> </w:t>
      </w:r>
      <w:r>
        <w:rPr>
          <w:w w:val="110"/>
        </w:rPr>
        <w:t>materia.</w:t>
      </w:r>
    </w:p>
    <w:p>
      <w:pPr>
        <w:pStyle w:val="BodyText"/>
        <w:spacing w:before="4"/>
      </w:pPr>
    </w:p>
    <w:p>
      <w:pPr>
        <w:pStyle w:val="BodyText"/>
        <w:spacing w:line="249" w:lineRule="auto"/>
        <w:ind w:left="112" w:right="111"/>
        <w:jc w:val="both"/>
      </w:pPr>
      <w:r>
        <w:rPr>
          <w:w w:val="110"/>
        </w:rPr>
        <w:t>Los microfilms y los archivos guardados mediante procesamiento electrónico a que se refiere el  párrafo anterior, tendrán el valor que, en su caso, establezcan las disposiciones legales aplicables a    las operaciones en que aquellos se</w:t>
      </w:r>
      <w:r>
        <w:rPr>
          <w:spacing w:val="9"/>
          <w:w w:val="110"/>
        </w:rPr>
        <w:t> </w:t>
      </w:r>
      <w:r>
        <w:rPr>
          <w:w w:val="110"/>
        </w:rPr>
        <w:t>apliquen.</w:t>
      </w:r>
    </w:p>
    <w:p>
      <w:pPr>
        <w:pStyle w:val="BodyText"/>
        <w:spacing w:line="244" w:lineRule="auto" w:before="182"/>
        <w:ind w:left="112" w:right="110"/>
        <w:jc w:val="both"/>
      </w:pPr>
      <w:r>
        <w:rPr>
          <w:rFonts w:ascii="TeX Gyre Bonum" w:hAnsi="TeX Gyre Bonum"/>
          <w:b/>
          <w:w w:val="110"/>
        </w:rPr>
        <w:t>Artículo 34.- </w:t>
      </w:r>
      <w:r>
        <w:rPr>
          <w:w w:val="110"/>
        </w:rPr>
        <w:t>El Organo Superior conservará en su poder las cuentas públicas del Estado y municipios de cada ejercicio fiscal y los informes de resultados de su revisión, en tanto no prescriban las responsabilidades derivadas de las irregularidades que se observen en las operaciones objeto de revisión. Asimismo, conservará las copias autógrafas de los pliegos que formulen y copias de los trámites que hubiere realizado ante las instancias competentes para la presentación de denuncias o querellas penales derivadas del ejercicio de sus funciones.</w:t>
      </w:r>
    </w:p>
    <w:p>
      <w:pPr>
        <w:pStyle w:val="BodyText"/>
        <w:rPr>
          <w:sz w:val="22"/>
        </w:rPr>
      </w:pPr>
    </w:p>
    <w:p>
      <w:pPr>
        <w:pStyle w:val="Heading1"/>
        <w:spacing w:before="174"/>
      </w:pPr>
      <w:r>
        <w:rPr/>
        <w:t>CAPITULO SEGUNDO</w:t>
      </w:r>
    </w:p>
    <w:p>
      <w:pPr>
        <w:spacing w:line="264" w:lineRule="exact" w:before="0"/>
        <w:ind w:left="0" w:right="8" w:firstLine="0"/>
        <w:jc w:val="center"/>
        <w:rPr>
          <w:rFonts w:ascii="TeX Gyre Bonum" w:hAnsi="TeX Gyre Bonum"/>
          <w:b/>
          <w:sz w:val="20"/>
        </w:rPr>
      </w:pPr>
      <w:r>
        <w:rPr>
          <w:rFonts w:ascii="TeX Gyre Bonum" w:hAnsi="TeX Gyre Bonum"/>
          <w:b/>
          <w:sz w:val="20"/>
        </w:rPr>
        <w:t>DE LA REVISIÓN, FISCALIZACIÓN Y CALIFICACIÓN DE LAS CUENTAS PÚBLICAS</w:t>
      </w:r>
    </w:p>
    <w:p>
      <w:pPr>
        <w:pStyle w:val="BodyText"/>
        <w:spacing w:before="11"/>
        <w:rPr>
          <w:rFonts w:ascii="TeX Gyre Bonum"/>
          <w:b/>
          <w:sz w:val="16"/>
        </w:rPr>
      </w:pPr>
    </w:p>
    <w:p>
      <w:pPr>
        <w:pStyle w:val="BodyText"/>
        <w:spacing w:line="230" w:lineRule="auto" w:before="1"/>
        <w:ind w:left="112" w:right="114"/>
        <w:jc w:val="both"/>
      </w:pPr>
      <w:r>
        <w:rPr>
          <w:rFonts w:ascii="TeX Gyre Bonum" w:hAnsi="TeX Gyre Bonum"/>
          <w:b/>
          <w:w w:val="110"/>
        </w:rPr>
        <w:t>Artículo 35.- </w:t>
      </w:r>
      <w:r>
        <w:rPr>
          <w:w w:val="110"/>
        </w:rPr>
        <w:t>La revisión, fiscalización y calificación de las cuentas públicas tiene por objeto determinar:</w:t>
      </w:r>
    </w:p>
    <w:p>
      <w:pPr>
        <w:pStyle w:val="BodyText"/>
        <w:spacing w:before="11"/>
        <w:rPr>
          <w:sz w:val="27"/>
        </w:rPr>
      </w:pPr>
    </w:p>
    <w:p>
      <w:pPr>
        <w:pStyle w:val="ListParagraph"/>
        <w:numPr>
          <w:ilvl w:val="0"/>
          <w:numId w:val="16"/>
        </w:numPr>
        <w:tabs>
          <w:tab w:pos="821" w:val="left" w:leader="none"/>
          <w:tab w:pos="822" w:val="left" w:leader="none"/>
        </w:tabs>
        <w:spacing w:line="240" w:lineRule="auto" w:before="0" w:after="0"/>
        <w:ind w:left="821" w:right="0" w:hanging="710"/>
        <w:jc w:val="left"/>
        <w:rPr>
          <w:sz w:val="20"/>
        </w:rPr>
      </w:pPr>
      <w:r>
        <w:rPr>
          <w:w w:val="110"/>
          <w:sz w:val="20"/>
        </w:rPr>
        <w:t>Si</w:t>
      </w:r>
      <w:r>
        <w:rPr>
          <w:spacing w:val="11"/>
          <w:w w:val="110"/>
          <w:sz w:val="20"/>
        </w:rPr>
        <w:t> </w:t>
      </w:r>
      <w:r>
        <w:rPr>
          <w:w w:val="110"/>
          <w:sz w:val="20"/>
        </w:rPr>
        <w:t>los</w:t>
      </w:r>
      <w:r>
        <w:rPr>
          <w:spacing w:val="10"/>
          <w:w w:val="110"/>
          <w:sz w:val="20"/>
        </w:rPr>
        <w:t> </w:t>
      </w:r>
      <w:r>
        <w:rPr>
          <w:w w:val="110"/>
          <w:sz w:val="20"/>
        </w:rPr>
        <w:t>programas</w:t>
      </w:r>
      <w:r>
        <w:rPr>
          <w:spacing w:val="10"/>
          <w:w w:val="110"/>
          <w:sz w:val="20"/>
        </w:rPr>
        <w:t> </w:t>
      </w:r>
      <w:r>
        <w:rPr>
          <w:w w:val="110"/>
          <w:sz w:val="20"/>
        </w:rPr>
        <w:t>y</w:t>
      </w:r>
      <w:r>
        <w:rPr>
          <w:spacing w:val="11"/>
          <w:w w:val="110"/>
          <w:sz w:val="20"/>
        </w:rPr>
        <w:t> </w:t>
      </w:r>
      <w:r>
        <w:rPr>
          <w:w w:val="110"/>
          <w:sz w:val="20"/>
        </w:rPr>
        <w:t>su</w:t>
      </w:r>
      <w:r>
        <w:rPr>
          <w:spacing w:val="9"/>
          <w:w w:val="110"/>
          <w:sz w:val="20"/>
        </w:rPr>
        <w:t> </w:t>
      </w:r>
      <w:r>
        <w:rPr>
          <w:w w:val="110"/>
          <w:sz w:val="20"/>
        </w:rPr>
        <w:t>ejecución</w:t>
      </w:r>
      <w:r>
        <w:rPr>
          <w:spacing w:val="11"/>
          <w:w w:val="110"/>
          <w:sz w:val="20"/>
        </w:rPr>
        <w:t> </w:t>
      </w:r>
      <w:r>
        <w:rPr>
          <w:w w:val="110"/>
          <w:sz w:val="20"/>
        </w:rPr>
        <w:t>se</w:t>
      </w:r>
      <w:r>
        <w:rPr>
          <w:spacing w:val="10"/>
          <w:w w:val="110"/>
          <w:sz w:val="20"/>
        </w:rPr>
        <w:t> </w:t>
      </w:r>
      <w:r>
        <w:rPr>
          <w:w w:val="110"/>
          <w:sz w:val="20"/>
        </w:rPr>
        <w:t>ajustaron</w:t>
      </w:r>
      <w:r>
        <w:rPr>
          <w:spacing w:val="11"/>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términos</w:t>
      </w:r>
      <w:r>
        <w:rPr>
          <w:spacing w:val="10"/>
          <w:w w:val="110"/>
          <w:sz w:val="20"/>
        </w:rPr>
        <w:t> </w:t>
      </w:r>
      <w:r>
        <w:rPr>
          <w:w w:val="110"/>
          <w:sz w:val="20"/>
        </w:rPr>
        <w:t>y</w:t>
      </w:r>
      <w:r>
        <w:rPr>
          <w:spacing w:val="13"/>
          <w:w w:val="110"/>
          <w:sz w:val="20"/>
        </w:rPr>
        <w:t> </w:t>
      </w:r>
      <w:r>
        <w:rPr>
          <w:w w:val="110"/>
          <w:sz w:val="20"/>
        </w:rPr>
        <w:t>montos</w:t>
      </w:r>
      <w:r>
        <w:rPr>
          <w:spacing w:val="10"/>
          <w:w w:val="110"/>
          <w:sz w:val="20"/>
        </w:rPr>
        <w:t> </w:t>
      </w:r>
      <w:r>
        <w:rPr>
          <w:w w:val="110"/>
          <w:sz w:val="20"/>
        </w:rPr>
        <w:t>aprobados;</w:t>
      </w:r>
    </w:p>
    <w:p>
      <w:pPr>
        <w:spacing w:after="0" w:line="240" w:lineRule="auto"/>
        <w:jc w:val="left"/>
        <w:rPr>
          <w:sz w:val="20"/>
        </w:rPr>
        <w:sectPr>
          <w:pgSz w:w="12250" w:h="15850"/>
          <w:pgMar w:header="708" w:footer="934" w:top="1680" w:bottom="1120" w:left="1020" w:right="1020"/>
        </w:sectPr>
      </w:pPr>
    </w:p>
    <w:p>
      <w:pPr>
        <w:pStyle w:val="BodyText"/>
        <w:spacing w:before="10"/>
        <w:rPr>
          <w:sz w:val="15"/>
        </w:rPr>
      </w:pPr>
    </w:p>
    <w:p>
      <w:pPr>
        <w:pStyle w:val="ListParagraph"/>
        <w:numPr>
          <w:ilvl w:val="0"/>
          <w:numId w:val="16"/>
        </w:numPr>
        <w:tabs>
          <w:tab w:pos="680" w:val="left" w:leader="none"/>
        </w:tabs>
        <w:spacing w:line="230" w:lineRule="auto" w:before="66" w:after="0"/>
        <w:ind w:left="679" w:right="116" w:hanging="567"/>
        <w:jc w:val="both"/>
        <w:rPr>
          <w:sz w:val="20"/>
        </w:rPr>
      </w:pPr>
      <w:r>
        <w:rPr>
          <w:w w:val="110"/>
          <w:sz w:val="20"/>
        </w:rPr>
        <w:t>Si las cantidades correspondientes a los ingresos o a los egresos, se ajustan o corresponden a    los conceptos y a las partidas</w:t>
      </w:r>
      <w:r>
        <w:rPr>
          <w:spacing w:val="11"/>
          <w:w w:val="110"/>
          <w:sz w:val="20"/>
        </w:rPr>
        <w:t> </w:t>
      </w:r>
      <w:r>
        <w:rPr>
          <w:w w:val="110"/>
          <w:sz w:val="20"/>
        </w:rPr>
        <w:t>respectivas;</w:t>
      </w:r>
    </w:p>
    <w:p>
      <w:pPr>
        <w:pStyle w:val="ListParagraph"/>
        <w:numPr>
          <w:ilvl w:val="0"/>
          <w:numId w:val="16"/>
        </w:numPr>
        <w:tabs>
          <w:tab w:pos="680" w:val="left" w:leader="none"/>
        </w:tabs>
        <w:spacing w:line="240" w:lineRule="auto" w:before="81" w:after="0"/>
        <w:ind w:left="679" w:right="0" w:hanging="568"/>
        <w:jc w:val="both"/>
        <w:rPr>
          <w:sz w:val="20"/>
        </w:rPr>
      </w:pPr>
      <w:r>
        <w:rPr>
          <w:w w:val="110"/>
          <w:sz w:val="20"/>
        </w:rPr>
        <w:t>El cumplimiento de los programas</w:t>
      </w:r>
      <w:r>
        <w:rPr>
          <w:spacing w:val="2"/>
          <w:w w:val="110"/>
          <w:sz w:val="20"/>
        </w:rPr>
        <w:t> </w:t>
      </w:r>
      <w:r>
        <w:rPr>
          <w:w w:val="110"/>
          <w:sz w:val="20"/>
        </w:rPr>
        <w:t>autorizados;</w:t>
      </w:r>
    </w:p>
    <w:p>
      <w:pPr>
        <w:pStyle w:val="ListParagraph"/>
        <w:numPr>
          <w:ilvl w:val="0"/>
          <w:numId w:val="16"/>
        </w:numPr>
        <w:tabs>
          <w:tab w:pos="680" w:val="left" w:leader="none"/>
        </w:tabs>
        <w:spacing w:line="240" w:lineRule="auto" w:before="63" w:after="0"/>
        <w:ind w:left="679" w:right="114" w:hanging="567"/>
        <w:jc w:val="both"/>
        <w:rPr>
          <w:sz w:val="20"/>
        </w:rPr>
      </w:pPr>
      <w:r>
        <w:rPr>
          <w:w w:val="110"/>
          <w:sz w:val="20"/>
        </w:rPr>
        <w:t>Si los recursos provenientes del financiamiento se obtuvieron en los términos autorizados y se aplicaron con la periodicidad y forma establecidas por la Ley y demás disposiciones aplicables,    y</w:t>
      </w:r>
      <w:r>
        <w:rPr>
          <w:spacing w:val="10"/>
          <w:w w:val="110"/>
          <w:sz w:val="20"/>
        </w:rPr>
        <w:t> </w:t>
      </w:r>
      <w:r>
        <w:rPr>
          <w:w w:val="110"/>
          <w:sz w:val="20"/>
        </w:rPr>
        <w:t>si</w:t>
      </w:r>
      <w:r>
        <w:rPr>
          <w:spacing w:val="10"/>
          <w:w w:val="110"/>
          <w:sz w:val="20"/>
        </w:rPr>
        <w:t> </w:t>
      </w:r>
      <w:r>
        <w:rPr>
          <w:w w:val="110"/>
          <w:sz w:val="20"/>
        </w:rPr>
        <w:t>se</w:t>
      </w:r>
      <w:r>
        <w:rPr>
          <w:spacing w:val="9"/>
          <w:w w:val="110"/>
          <w:sz w:val="20"/>
        </w:rPr>
        <w:t> </w:t>
      </w:r>
      <w:r>
        <w:rPr>
          <w:w w:val="110"/>
          <w:sz w:val="20"/>
        </w:rPr>
        <w:t>cumplieron</w:t>
      </w:r>
      <w:r>
        <w:rPr>
          <w:spacing w:val="11"/>
          <w:w w:val="110"/>
          <w:sz w:val="20"/>
        </w:rPr>
        <w:t> </w:t>
      </w:r>
      <w:r>
        <w:rPr>
          <w:w w:val="110"/>
          <w:sz w:val="20"/>
        </w:rPr>
        <w:t>los</w:t>
      </w:r>
      <w:r>
        <w:rPr>
          <w:spacing w:val="9"/>
          <w:w w:val="110"/>
          <w:sz w:val="20"/>
        </w:rPr>
        <w:t> </w:t>
      </w:r>
      <w:r>
        <w:rPr>
          <w:w w:val="110"/>
          <w:sz w:val="20"/>
        </w:rPr>
        <w:t>compromisos</w:t>
      </w:r>
      <w:r>
        <w:rPr>
          <w:spacing w:val="9"/>
          <w:w w:val="110"/>
          <w:sz w:val="20"/>
        </w:rPr>
        <w:t> </w:t>
      </w:r>
      <w:r>
        <w:rPr>
          <w:w w:val="110"/>
          <w:sz w:val="20"/>
        </w:rPr>
        <w:t>adquiridos</w:t>
      </w:r>
      <w:r>
        <w:rPr>
          <w:spacing w:val="9"/>
          <w:w w:val="110"/>
          <w:sz w:val="20"/>
        </w:rPr>
        <w:t> </w:t>
      </w:r>
      <w:r>
        <w:rPr>
          <w:w w:val="110"/>
          <w:sz w:val="20"/>
        </w:rPr>
        <w:t>en</w:t>
      </w:r>
      <w:r>
        <w:rPr>
          <w:spacing w:val="16"/>
          <w:w w:val="110"/>
          <w:sz w:val="20"/>
        </w:rPr>
        <w:t> </w:t>
      </w:r>
      <w:r>
        <w:rPr>
          <w:w w:val="110"/>
          <w:sz w:val="20"/>
        </w:rPr>
        <w:t>los</w:t>
      </w:r>
      <w:r>
        <w:rPr>
          <w:spacing w:val="9"/>
          <w:w w:val="110"/>
          <w:sz w:val="20"/>
        </w:rPr>
        <w:t> </w:t>
      </w:r>
      <w:r>
        <w:rPr>
          <w:w w:val="110"/>
          <w:sz w:val="20"/>
        </w:rPr>
        <w:t>actos</w:t>
      </w:r>
      <w:r>
        <w:rPr>
          <w:spacing w:val="9"/>
          <w:w w:val="110"/>
          <w:sz w:val="20"/>
        </w:rPr>
        <w:t> </w:t>
      </w:r>
      <w:r>
        <w:rPr>
          <w:w w:val="110"/>
          <w:sz w:val="20"/>
        </w:rPr>
        <w:t>respectivos;</w:t>
      </w:r>
    </w:p>
    <w:p>
      <w:pPr>
        <w:pStyle w:val="ListParagraph"/>
        <w:numPr>
          <w:ilvl w:val="0"/>
          <w:numId w:val="16"/>
        </w:numPr>
        <w:tabs>
          <w:tab w:pos="680" w:val="left" w:leader="none"/>
        </w:tabs>
        <w:spacing w:line="240" w:lineRule="auto" w:before="80" w:after="0"/>
        <w:ind w:left="679" w:right="0" w:hanging="568"/>
        <w:jc w:val="both"/>
        <w:rPr>
          <w:sz w:val="20"/>
        </w:rPr>
      </w:pPr>
      <w:r>
        <w:rPr>
          <w:w w:val="110"/>
          <w:sz w:val="20"/>
        </w:rPr>
        <w:t>La</w:t>
      </w:r>
      <w:r>
        <w:rPr>
          <w:spacing w:val="10"/>
          <w:w w:val="110"/>
          <w:sz w:val="20"/>
        </w:rPr>
        <w:t> </w:t>
      </w:r>
      <w:r>
        <w:rPr>
          <w:w w:val="110"/>
          <w:sz w:val="20"/>
        </w:rPr>
        <w:t>gestión</w:t>
      </w:r>
      <w:r>
        <w:rPr>
          <w:spacing w:val="11"/>
          <w:w w:val="110"/>
          <w:sz w:val="20"/>
        </w:rPr>
        <w:t> </w:t>
      </w:r>
      <w:r>
        <w:rPr>
          <w:w w:val="110"/>
          <w:sz w:val="20"/>
        </w:rPr>
        <w:t>financiera</w:t>
      </w:r>
      <w:r>
        <w:rPr>
          <w:spacing w:val="10"/>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entidades</w:t>
      </w:r>
      <w:r>
        <w:rPr>
          <w:spacing w:val="10"/>
          <w:w w:val="110"/>
          <w:sz w:val="20"/>
        </w:rPr>
        <w:t> </w:t>
      </w:r>
      <w:r>
        <w:rPr>
          <w:w w:val="110"/>
          <w:sz w:val="20"/>
        </w:rPr>
        <w:t>fiscalizables,</w:t>
      </w:r>
      <w:r>
        <w:rPr>
          <w:spacing w:val="10"/>
          <w:w w:val="110"/>
          <w:sz w:val="20"/>
        </w:rPr>
        <w:t> </w:t>
      </w:r>
      <w:r>
        <w:rPr>
          <w:w w:val="110"/>
          <w:sz w:val="20"/>
        </w:rPr>
        <w:t>en</w:t>
      </w:r>
      <w:r>
        <w:rPr>
          <w:spacing w:val="11"/>
          <w:w w:val="110"/>
          <w:sz w:val="20"/>
        </w:rPr>
        <w:t> </w:t>
      </w:r>
      <w:r>
        <w:rPr>
          <w:w w:val="110"/>
          <w:sz w:val="20"/>
        </w:rPr>
        <w:t>sus</w:t>
      </w:r>
      <w:r>
        <w:rPr>
          <w:spacing w:val="10"/>
          <w:w w:val="110"/>
          <w:sz w:val="20"/>
        </w:rPr>
        <w:t> </w:t>
      </w:r>
      <w:r>
        <w:rPr>
          <w:w w:val="110"/>
          <w:sz w:val="20"/>
        </w:rPr>
        <w:t>programas</w:t>
      </w:r>
      <w:r>
        <w:rPr>
          <w:spacing w:val="13"/>
          <w:w w:val="110"/>
          <w:sz w:val="20"/>
        </w:rPr>
        <w:t> </w:t>
      </w:r>
      <w:r>
        <w:rPr>
          <w:w w:val="110"/>
          <w:sz w:val="20"/>
        </w:rPr>
        <w:t>y</w:t>
      </w:r>
      <w:r>
        <w:rPr>
          <w:spacing w:val="11"/>
          <w:w w:val="110"/>
          <w:sz w:val="20"/>
        </w:rPr>
        <w:t> </w:t>
      </w:r>
      <w:r>
        <w:rPr>
          <w:w w:val="110"/>
          <w:sz w:val="20"/>
        </w:rPr>
        <w:t>procesos</w:t>
      </w:r>
      <w:r>
        <w:rPr>
          <w:spacing w:val="11"/>
          <w:w w:val="110"/>
          <w:sz w:val="20"/>
        </w:rPr>
        <w:t> </w:t>
      </w:r>
      <w:r>
        <w:rPr>
          <w:w w:val="110"/>
          <w:sz w:val="20"/>
        </w:rPr>
        <w:t>concluidos;</w:t>
      </w:r>
    </w:p>
    <w:p>
      <w:pPr>
        <w:pStyle w:val="ListParagraph"/>
        <w:numPr>
          <w:ilvl w:val="0"/>
          <w:numId w:val="16"/>
        </w:numPr>
        <w:tabs>
          <w:tab w:pos="680" w:val="left" w:leader="none"/>
        </w:tabs>
        <w:spacing w:line="244" w:lineRule="auto" w:before="61" w:after="0"/>
        <w:ind w:left="679" w:right="109" w:hanging="567"/>
        <w:jc w:val="both"/>
        <w:rPr>
          <w:sz w:val="20"/>
        </w:rPr>
      </w:pPr>
      <w:r>
        <w:rPr>
          <w:w w:val="110"/>
          <w:sz w:val="20"/>
        </w:rPr>
        <w:t>Si la gestión financiera cumple con las leyes, decretos, reglamentos y demás disposiciones aplicables en materia de sistemas de registro y contabilidad gubernamental; contratación de servicios, obra pública, adquisiciones, arrendamientos, conservación, uso, destino, afectación, enajenación y baja de bienes muebles e inmuebles, almacenes y demás activos y recursos materiales;</w:t>
      </w:r>
    </w:p>
    <w:p>
      <w:pPr>
        <w:pStyle w:val="ListParagraph"/>
        <w:numPr>
          <w:ilvl w:val="0"/>
          <w:numId w:val="16"/>
        </w:numPr>
        <w:tabs>
          <w:tab w:pos="680" w:val="left" w:leader="none"/>
        </w:tabs>
        <w:spacing w:line="240" w:lineRule="auto" w:before="69" w:after="0"/>
        <w:ind w:left="679" w:right="114" w:hanging="567"/>
        <w:jc w:val="both"/>
        <w:rPr>
          <w:sz w:val="20"/>
        </w:rPr>
      </w:pPr>
      <w:r>
        <w:rPr>
          <w:w w:val="110"/>
          <w:sz w:val="20"/>
        </w:rPr>
        <w:t>Si se ajustan a la Ley la  recaudación, administración, manejo y aplicación de recursos estatales   y municipales, y los federales en términos de los convenios respectivos; los actos, contratos, convenios,</w:t>
      </w:r>
      <w:r>
        <w:rPr>
          <w:spacing w:val="8"/>
          <w:w w:val="110"/>
          <w:sz w:val="20"/>
        </w:rPr>
        <w:t> </w:t>
      </w:r>
      <w:r>
        <w:rPr>
          <w:w w:val="110"/>
          <w:sz w:val="20"/>
        </w:rPr>
        <w:t>concesiones</w:t>
      </w:r>
      <w:r>
        <w:rPr>
          <w:spacing w:val="11"/>
          <w:w w:val="110"/>
          <w:sz w:val="20"/>
        </w:rPr>
        <w:t> </w:t>
      </w:r>
      <w:r>
        <w:rPr>
          <w:w w:val="110"/>
          <w:sz w:val="20"/>
        </w:rPr>
        <w:t>u</w:t>
      </w:r>
      <w:r>
        <w:rPr>
          <w:spacing w:val="7"/>
          <w:w w:val="110"/>
          <w:sz w:val="20"/>
        </w:rPr>
        <w:t> </w:t>
      </w:r>
      <w:r>
        <w:rPr>
          <w:w w:val="110"/>
          <w:sz w:val="20"/>
        </w:rPr>
        <w:t>operaciones</w:t>
      </w:r>
      <w:r>
        <w:rPr>
          <w:spacing w:val="9"/>
          <w:w w:val="110"/>
          <w:sz w:val="20"/>
        </w:rPr>
        <w:t> </w:t>
      </w:r>
      <w:r>
        <w:rPr>
          <w:w w:val="110"/>
          <w:sz w:val="20"/>
        </w:rPr>
        <w:t>que</w:t>
      </w:r>
      <w:r>
        <w:rPr>
          <w:spacing w:val="8"/>
          <w:w w:val="110"/>
          <w:sz w:val="20"/>
        </w:rPr>
        <w:t> </w:t>
      </w:r>
      <w:r>
        <w:rPr>
          <w:w w:val="110"/>
          <w:sz w:val="20"/>
        </w:rPr>
        <w:t>las</w:t>
      </w:r>
      <w:r>
        <w:rPr>
          <w:spacing w:val="7"/>
          <w:w w:val="110"/>
          <w:sz w:val="20"/>
        </w:rPr>
        <w:t> </w:t>
      </w:r>
      <w:r>
        <w:rPr>
          <w:w w:val="110"/>
          <w:sz w:val="20"/>
        </w:rPr>
        <w:t>entidades</w:t>
      </w:r>
      <w:r>
        <w:rPr>
          <w:spacing w:val="8"/>
          <w:w w:val="110"/>
          <w:sz w:val="20"/>
        </w:rPr>
        <w:t> </w:t>
      </w:r>
      <w:r>
        <w:rPr>
          <w:w w:val="110"/>
          <w:sz w:val="20"/>
        </w:rPr>
        <w:t>fiscalizables</w:t>
      </w:r>
      <w:r>
        <w:rPr>
          <w:spacing w:val="8"/>
          <w:w w:val="110"/>
          <w:sz w:val="20"/>
        </w:rPr>
        <w:t> </w:t>
      </w:r>
      <w:r>
        <w:rPr>
          <w:w w:val="110"/>
          <w:sz w:val="20"/>
        </w:rPr>
        <w:t>celebraron</w:t>
      </w:r>
      <w:r>
        <w:rPr>
          <w:spacing w:val="7"/>
          <w:w w:val="110"/>
          <w:sz w:val="20"/>
        </w:rPr>
        <w:t> </w:t>
      </w:r>
      <w:r>
        <w:rPr>
          <w:w w:val="110"/>
          <w:sz w:val="20"/>
        </w:rPr>
        <w:t>o</w:t>
      </w:r>
      <w:r>
        <w:rPr>
          <w:spacing w:val="9"/>
          <w:w w:val="110"/>
          <w:sz w:val="20"/>
        </w:rPr>
        <w:t> </w:t>
      </w:r>
      <w:r>
        <w:rPr>
          <w:w w:val="110"/>
          <w:sz w:val="20"/>
        </w:rPr>
        <w:t>realizaron;</w:t>
      </w:r>
      <w:r>
        <w:rPr>
          <w:spacing w:val="8"/>
          <w:w w:val="110"/>
          <w:sz w:val="20"/>
        </w:rPr>
        <w:t> </w:t>
      </w:r>
      <w:r>
        <w:rPr>
          <w:w w:val="110"/>
          <w:sz w:val="20"/>
        </w:rPr>
        <w:t>y</w:t>
      </w:r>
    </w:p>
    <w:p>
      <w:pPr>
        <w:pStyle w:val="ListParagraph"/>
        <w:numPr>
          <w:ilvl w:val="0"/>
          <w:numId w:val="16"/>
        </w:numPr>
        <w:tabs>
          <w:tab w:pos="680" w:val="left" w:leader="none"/>
        </w:tabs>
        <w:spacing w:line="230" w:lineRule="auto" w:before="89" w:after="0"/>
        <w:ind w:left="679" w:right="115" w:hanging="567"/>
        <w:jc w:val="both"/>
        <w:rPr>
          <w:sz w:val="20"/>
        </w:rPr>
      </w:pPr>
      <w:r>
        <w:rPr>
          <w:w w:val="110"/>
          <w:sz w:val="20"/>
        </w:rPr>
        <w:t>Las conductas que den lugar al fincamiento de responsabilidades administrativas y, en su caso,   a la imposición de</w:t>
      </w:r>
      <w:r>
        <w:rPr>
          <w:spacing w:val="43"/>
          <w:w w:val="110"/>
          <w:sz w:val="20"/>
        </w:rPr>
        <w:t> </w:t>
      </w:r>
      <w:r>
        <w:rPr>
          <w:w w:val="110"/>
          <w:sz w:val="20"/>
        </w:rPr>
        <w:t>sanciones.</w:t>
      </w:r>
    </w:p>
    <w:p>
      <w:pPr>
        <w:pStyle w:val="ListParagraph"/>
        <w:numPr>
          <w:ilvl w:val="0"/>
          <w:numId w:val="16"/>
        </w:numPr>
        <w:tabs>
          <w:tab w:pos="680" w:val="left" w:leader="none"/>
        </w:tabs>
        <w:spacing w:line="240" w:lineRule="auto" w:before="83" w:after="0"/>
        <w:ind w:left="679" w:right="0" w:hanging="568"/>
        <w:jc w:val="both"/>
        <w:rPr>
          <w:sz w:val="20"/>
        </w:rPr>
      </w:pPr>
      <w:r>
        <w:rPr>
          <w:w w:val="110"/>
          <w:sz w:val="20"/>
        </w:rPr>
        <w:t>Si</w:t>
      </w:r>
      <w:r>
        <w:rPr>
          <w:spacing w:val="10"/>
          <w:w w:val="110"/>
          <w:sz w:val="20"/>
        </w:rPr>
        <w:t> </w:t>
      </w:r>
      <w:r>
        <w:rPr>
          <w:w w:val="110"/>
          <w:sz w:val="20"/>
        </w:rPr>
        <w:t>se</w:t>
      </w:r>
      <w:r>
        <w:rPr>
          <w:spacing w:val="10"/>
          <w:w w:val="110"/>
          <w:sz w:val="20"/>
        </w:rPr>
        <w:t> </w:t>
      </w:r>
      <w:r>
        <w:rPr>
          <w:w w:val="110"/>
          <w:sz w:val="20"/>
        </w:rPr>
        <w:t>remitieron</w:t>
      </w:r>
      <w:r>
        <w:rPr>
          <w:spacing w:val="1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Legislatura</w:t>
      </w:r>
      <w:r>
        <w:rPr>
          <w:spacing w:val="10"/>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plazos</w:t>
      </w:r>
      <w:r>
        <w:rPr>
          <w:spacing w:val="15"/>
          <w:w w:val="110"/>
          <w:sz w:val="20"/>
        </w:rPr>
        <w:t> </w:t>
      </w:r>
      <w:r>
        <w:rPr>
          <w:w w:val="110"/>
          <w:sz w:val="20"/>
        </w:rPr>
        <w:t>dispuestos</w:t>
      </w:r>
      <w:r>
        <w:rPr>
          <w:spacing w:val="10"/>
          <w:w w:val="110"/>
          <w:sz w:val="20"/>
        </w:rPr>
        <w:t> </w:t>
      </w:r>
      <w:r>
        <w:rPr>
          <w:w w:val="110"/>
          <w:sz w:val="20"/>
        </w:rPr>
        <w:t>en</w:t>
      </w:r>
      <w:r>
        <w:rPr>
          <w:spacing w:val="11"/>
          <w:w w:val="110"/>
          <w:sz w:val="20"/>
        </w:rPr>
        <w:t> </w:t>
      </w:r>
      <w:r>
        <w:rPr>
          <w:w w:val="110"/>
          <w:sz w:val="20"/>
        </w:rPr>
        <w:t>esta</w:t>
      </w:r>
      <w:r>
        <w:rPr>
          <w:spacing w:val="10"/>
          <w:w w:val="110"/>
          <w:sz w:val="20"/>
        </w:rPr>
        <w:t> </w:t>
      </w:r>
      <w:r>
        <w:rPr>
          <w:w w:val="110"/>
          <w:sz w:val="20"/>
        </w:rPr>
        <w:t>Ley.</w:t>
      </w:r>
    </w:p>
    <w:p>
      <w:pPr>
        <w:pStyle w:val="ListParagraph"/>
        <w:numPr>
          <w:ilvl w:val="0"/>
          <w:numId w:val="16"/>
        </w:numPr>
        <w:tabs>
          <w:tab w:pos="680" w:val="left" w:leader="none"/>
        </w:tabs>
        <w:spacing w:line="240" w:lineRule="auto" w:before="61" w:after="0"/>
        <w:ind w:left="679" w:right="115" w:hanging="567"/>
        <w:jc w:val="both"/>
        <w:rPr>
          <w:sz w:val="20"/>
        </w:rPr>
      </w:pPr>
      <w:r>
        <w:rPr>
          <w:w w:val="110"/>
          <w:sz w:val="20"/>
        </w:rPr>
        <w:t>Si su contenido cumple con lo dispuesto en la Ley General de Contabilidad Gubernamental, el Código Financiero del Estado de México y Municipios, la Ley de Disciplina Financiera de las Entidades Federativas y los Municipios y demás</w:t>
      </w:r>
      <w:r>
        <w:rPr>
          <w:spacing w:val="28"/>
          <w:w w:val="110"/>
          <w:sz w:val="20"/>
        </w:rPr>
        <w:t> </w:t>
      </w:r>
      <w:r>
        <w:rPr>
          <w:w w:val="110"/>
          <w:sz w:val="20"/>
        </w:rPr>
        <w:t>normatividad aplicable.</w:t>
      </w:r>
    </w:p>
    <w:p>
      <w:pPr>
        <w:pStyle w:val="ListParagraph"/>
        <w:numPr>
          <w:ilvl w:val="0"/>
          <w:numId w:val="16"/>
        </w:numPr>
        <w:tabs>
          <w:tab w:pos="680" w:val="left" w:leader="none"/>
        </w:tabs>
        <w:spacing w:line="230" w:lineRule="auto" w:before="88" w:after="0"/>
        <w:ind w:left="679" w:right="121" w:hanging="567"/>
        <w:jc w:val="both"/>
        <w:rPr>
          <w:sz w:val="20"/>
        </w:rPr>
      </w:pPr>
      <w:r>
        <w:rPr>
          <w:w w:val="110"/>
          <w:sz w:val="20"/>
        </w:rPr>
        <w:t>Si su contenido corresponde con el contenido del presupuesto de egresos del ejercicio fiscal respectivo.</w:t>
      </w:r>
    </w:p>
    <w:p>
      <w:pPr>
        <w:pStyle w:val="ListParagraph"/>
        <w:numPr>
          <w:ilvl w:val="0"/>
          <w:numId w:val="16"/>
        </w:numPr>
        <w:tabs>
          <w:tab w:pos="680" w:val="left" w:leader="none"/>
        </w:tabs>
        <w:spacing w:line="240" w:lineRule="auto" w:before="81" w:after="0"/>
        <w:ind w:left="679" w:right="113" w:hanging="567"/>
        <w:jc w:val="both"/>
        <w:rPr>
          <w:sz w:val="20"/>
        </w:rPr>
      </w:pPr>
      <w:r>
        <w:rPr>
          <w:w w:val="110"/>
          <w:sz w:val="20"/>
        </w:rPr>
        <w:t>Si las entidades públicas presentaron en la cuenta pública información sobre la aplicación de    los recursos de gestión y de origen federal de forma suficiente y transparente, en términos de    los convenios y normatividad</w:t>
      </w:r>
      <w:r>
        <w:rPr>
          <w:spacing w:val="40"/>
          <w:w w:val="110"/>
          <w:sz w:val="20"/>
        </w:rPr>
        <w:t> </w:t>
      </w:r>
      <w:r>
        <w:rPr>
          <w:w w:val="110"/>
          <w:sz w:val="20"/>
        </w:rPr>
        <w:t>correspondiente.</w:t>
      </w:r>
    </w:p>
    <w:p>
      <w:pPr>
        <w:pStyle w:val="ListParagraph"/>
        <w:numPr>
          <w:ilvl w:val="0"/>
          <w:numId w:val="16"/>
        </w:numPr>
        <w:tabs>
          <w:tab w:pos="680" w:val="left" w:leader="none"/>
        </w:tabs>
        <w:spacing w:line="240" w:lineRule="auto" w:before="79" w:after="0"/>
        <w:ind w:left="679" w:right="113" w:hanging="567"/>
        <w:jc w:val="both"/>
        <w:rPr>
          <w:sz w:val="20"/>
        </w:rPr>
      </w:pPr>
      <w:r>
        <w:rPr>
          <w:w w:val="110"/>
          <w:sz w:val="20"/>
        </w:rPr>
        <w:t>Si las entidades públicas presentaron en la cuenta pública información sobre la aplicación de recursos destinados a programas sociales de forma suficiente y transparente, y con alusión a     los resultados</w:t>
      </w:r>
      <w:r>
        <w:rPr>
          <w:spacing w:val="20"/>
          <w:w w:val="110"/>
          <w:sz w:val="20"/>
        </w:rPr>
        <w:t> </w:t>
      </w:r>
      <w:r>
        <w:rPr>
          <w:w w:val="110"/>
          <w:sz w:val="20"/>
        </w:rPr>
        <w:t>obtenidos.</w:t>
      </w:r>
    </w:p>
    <w:p>
      <w:pPr>
        <w:pStyle w:val="ListParagraph"/>
        <w:numPr>
          <w:ilvl w:val="0"/>
          <w:numId w:val="16"/>
        </w:numPr>
        <w:tabs>
          <w:tab w:pos="680" w:val="left" w:leader="none"/>
        </w:tabs>
        <w:spacing w:line="230" w:lineRule="auto" w:before="86" w:after="0"/>
        <w:ind w:left="679" w:right="108" w:hanging="567"/>
        <w:jc w:val="both"/>
        <w:rPr>
          <w:sz w:val="20"/>
        </w:rPr>
      </w:pPr>
      <w:r>
        <w:rPr>
          <w:w w:val="110"/>
          <w:sz w:val="20"/>
        </w:rPr>
        <w:t>Si los resultados de desempeño de todos los programas presupuestarios obtuvieron parámetros satisfactorios</w:t>
      </w:r>
      <w:r>
        <w:rPr>
          <w:spacing w:val="10"/>
          <w:w w:val="110"/>
          <w:sz w:val="20"/>
        </w:rPr>
        <w:t> </w:t>
      </w:r>
      <w:r>
        <w:rPr>
          <w:w w:val="110"/>
          <w:sz w:val="20"/>
        </w:rPr>
        <w:t>reflejados</w:t>
      </w:r>
      <w:r>
        <w:rPr>
          <w:spacing w:val="8"/>
          <w:w w:val="110"/>
          <w:sz w:val="20"/>
        </w:rPr>
        <w:t> </w:t>
      </w:r>
      <w:r>
        <w:rPr>
          <w:w w:val="110"/>
          <w:sz w:val="20"/>
        </w:rPr>
        <w:t>en</w:t>
      </w:r>
      <w:r>
        <w:rPr>
          <w:spacing w:val="9"/>
          <w:w w:val="110"/>
          <w:sz w:val="20"/>
        </w:rPr>
        <w:t> </w:t>
      </w:r>
      <w:r>
        <w:rPr>
          <w:w w:val="110"/>
          <w:sz w:val="20"/>
        </w:rPr>
        <w:t>la</w:t>
      </w:r>
      <w:r>
        <w:rPr>
          <w:spacing w:val="10"/>
          <w:w w:val="110"/>
          <w:sz w:val="20"/>
        </w:rPr>
        <w:t> </w:t>
      </w:r>
      <w:r>
        <w:rPr>
          <w:w w:val="110"/>
          <w:sz w:val="20"/>
        </w:rPr>
        <w:t>Matriz</w:t>
      </w:r>
      <w:r>
        <w:rPr>
          <w:spacing w:val="10"/>
          <w:w w:val="110"/>
          <w:sz w:val="20"/>
        </w:rPr>
        <w:t> </w:t>
      </w:r>
      <w:r>
        <w:rPr>
          <w:w w:val="110"/>
          <w:sz w:val="20"/>
        </w:rPr>
        <w:t>de</w:t>
      </w:r>
      <w:r>
        <w:rPr>
          <w:spacing w:val="9"/>
          <w:w w:val="110"/>
          <w:sz w:val="20"/>
        </w:rPr>
        <w:t> </w:t>
      </w:r>
      <w:r>
        <w:rPr>
          <w:w w:val="110"/>
          <w:sz w:val="20"/>
        </w:rPr>
        <w:t>Indicadores</w:t>
      </w:r>
      <w:r>
        <w:rPr>
          <w:spacing w:val="9"/>
          <w:w w:val="110"/>
          <w:sz w:val="20"/>
        </w:rPr>
        <w:t> </w:t>
      </w:r>
      <w:r>
        <w:rPr>
          <w:w w:val="110"/>
          <w:sz w:val="20"/>
        </w:rPr>
        <w:t>para</w:t>
      </w:r>
      <w:r>
        <w:rPr>
          <w:spacing w:val="10"/>
          <w:w w:val="110"/>
          <w:sz w:val="20"/>
        </w:rPr>
        <w:t> </w:t>
      </w:r>
      <w:r>
        <w:rPr>
          <w:w w:val="110"/>
          <w:sz w:val="20"/>
        </w:rPr>
        <w:t>Resultados.</w:t>
      </w:r>
    </w:p>
    <w:p>
      <w:pPr>
        <w:pStyle w:val="BodyText"/>
        <w:spacing w:before="83"/>
        <w:ind w:left="112" w:right="114"/>
        <w:jc w:val="both"/>
      </w:pPr>
      <w:r>
        <w:rPr>
          <w:rFonts w:ascii="TeX Gyre Bonum" w:hAnsi="TeX Gyre Bonum"/>
          <w:b/>
          <w:w w:val="110"/>
        </w:rPr>
        <w:t>Artículo 36.- </w:t>
      </w:r>
      <w:r>
        <w:rPr>
          <w:w w:val="110"/>
        </w:rPr>
        <w:t>Las cuentas públicas serán remitidas a la Legislatura, su Presidente deberá hacerlas  del conocimiento de sus integrantes y de la Comisión, quien la remitirá al Órgano Superior para su revisión</w:t>
      </w:r>
      <w:r>
        <w:rPr>
          <w:spacing w:val="10"/>
          <w:w w:val="110"/>
        </w:rPr>
        <w:t> </w:t>
      </w:r>
      <w:r>
        <w:rPr>
          <w:w w:val="110"/>
        </w:rPr>
        <w:t>y</w:t>
      </w:r>
      <w:r>
        <w:rPr>
          <w:spacing w:val="10"/>
          <w:w w:val="110"/>
        </w:rPr>
        <w:t> </w:t>
      </w:r>
      <w:r>
        <w:rPr>
          <w:w w:val="110"/>
        </w:rPr>
        <w:t>fiscalización</w:t>
      </w:r>
      <w:r>
        <w:rPr>
          <w:spacing w:val="10"/>
          <w:w w:val="110"/>
        </w:rPr>
        <w:t> </w:t>
      </w:r>
      <w:r>
        <w:rPr>
          <w:w w:val="110"/>
        </w:rPr>
        <w:t>superior</w:t>
      </w:r>
      <w:r>
        <w:rPr>
          <w:spacing w:val="10"/>
          <w:w w:val="110"/>
        </w:rPr>
        <w:t> </w:t>
      </w:r>
      <w:r>
        <w:rPr>
          <w:w w:val="110"/>
        </w:rPr>
        <w:t>en</w:t>
      </w:r>
      <w:r>
        <w:rPr>
          <w:spacing w:val="10"/>
          <w:w w:val="110"/>
        </w:rPr>
        <w:t> </w:t>
      </w:r>
      <w:r>
        <w:rPr>
          <w:w w:val="110"/>
        </w:rPr>
        <w:t>la</w:t>
      </w:r>
      <w:r>
        <w:rPr>
          <w:spacing w:val="10"/>
          <w:w w:val="110"/>
        </w:rPr>
        <w:t> </w:t>
      </w:r>
      <w:r>
        <w:rPr>
          <w:w w:val="110"/>
        </w:rPr>
        <w:t>forma</w:t>
      </w:r>
      <w:r>
        <w:rPr>
          <w:spacing w:val="9"/>
          <w:w w:val="110"/>
        </w:rPr>
        <w:t> </w:t>
      </w:r>
      <w:r>
        <w:rPr>
          <w:w w:val="110"/>
        </w:rPr>
        <w:t>y</w:t>
      </w:r>
      <w:r>
        <w:rPr>
          <w:spacing w:val="9"/>
          <w:w w:val="110"/>
        </w:rPr>
        <w:t> </w:t>
      </w:r>
      <w:r>
        <w:rPr>
          <w:w w:val="110"/>
        </w:rPr>
        <w:t>plazos</w:t>
      </w:r>
      <w:r>
        <w:rPr>
          <w:spacing w:val="9"/>
          <w:w w:val="110"/>
        </w:rPr>
        <w:t> </w:t>
      </w:r>
      <w:r>
        <w:rPr>
          <w:w w:val="110"/>
        </w:rPr>
        <w:t>establecidos</w:t>
      </w:r>
      <w:r>
        <w:rPr>
          <w:spacing w:val="9"/>
          <w:w w:val="110"/>
        </w:rPr>
        <w:t> </w:t>
      </w:r>
      <w:r>
        <w:rPr>
          <w:w w:val="110"/>
        </w:rPr>
        <w:t>por</w:t>
      </w:r>
      <w:r>
        <w:rPr>
          <w:spacing w:val="10"/>
          <w:w w:val="110"/>
        </w:rPr>
        <w:t> </w:t>
      </w:r>
      <w:r>
        <w:rPr>
          <w:w w:val="110"/>
        </w:rPr>
        <w:t>la</w:t>
      </w:r>
      <w:r>
        <w:rPr>
          <w:spacing w:val="10"/>
          <w:w w:val="110"/>
        </w:rPr>
        <w:t> </w:t>
      </w:r>
      <w:r>
        <w:rPr>
          <w:w w:val="110"/>
        </w:rPr>
        <w:t>Ley.</w:t>
      </w:r>
    </w:p>
    <w:p>
      <w:pPr>
        <w:pStyle w:val="BodyText"/>
        <w:spacing w:before="9"/>
        <w:rPr>
          <w:sz w:val="17"/>
        </w:rPr>
      </w:pPr>
    </w:p>
    <w:p>
      <w:pPr>
        <w:pStyle w:val="BodyText"/>
        <w:spacing w:line="230" w:lineRule="auto"/>
        <w:ind w:left="112" w:right="121"/>
        <w:jc w:val="both"/>
      </w:pPr>
      <w:r>
        <w:rPr>
          <w:rFonts w:ascii="TeX Gyre Bonum" w:hAnsi="TeX Gyre Bonum"/>
          <w:b/>
          <w:w w:val="110"/>
        </w:rPr>
        <w:t>Artículo 37.</w:t>
      </w:r>
      <w:r>
        <w:rPr>
          <w:rFonts w:ascii="TeX Gyre Bonum" w:hAnsi="TeX Gyre Bonum"/>
          <w:b/>
          <w:spacing w:val="-47"/>
          <w:w w:val="110"/>
        </w:rPr>
        <w:t> </w:t>
      </w:r>
      <w:r>
        <w:rPr>
          <w:w w:val="110"/>
        </w:rPr>
        <w:t>Respecto de los informes trimestrales el Órgano Superior, podrá emitir los resultados de la</w:t>
      </w:r>
      <w:r>
        <w:rPr>
          <w:spacing w:val="10"/>
          <w:w w:val="110"/>
        </w:rPr>
        <w:t> </w:t>
      </w:r>
      <w:r>
        <w:rPr>
          <w:w w:val="110"/>
        </w:rPr>
        <w:t>fiscalización</w:t>
      </w:r>
      <w:r>
        <w:rPr>
          <w:spacing w:val="10"/>
          <w:w w:val="110"/>
        </w:rPr>
        <w:t> </w:t>
      </w:r>
      <w:r>
        <w:rPr>
          <w:w w:val="110"/>
        </w:rPr>
        <w:t>de</w:t>
      </w:r>
      <w:r>
        <w:rPr>
          <w:spacing w:val="10"/>
          <w:w w:val="110"/>
        </w:rPr>
        <w:t> </w:t>
      </w:r>
      <w:r>
        <w:rPr>
          <w:w w:val="110"/>
        </w:rPr>
        <w:t>acuerdo</w:t>
      </w:r>
      <w:r>
        <w:rPr>
          <w:spacing w:val="11"/>
          <w:w w:val="110"/>
        </w:rPr>
        <w:t> </w:t>
      </w:r>
      <w:r>
        <w:rPr>
          <w:w w:val="110"/>
        </w:rPr>
        <w:t>con</w:t>
      </w:r>
      <w:r>
        <w:rPr>
          <w:spacing w:val="11"/>
          <w:w w:val="110"/>
        </w:rPr>
        <w:t> </w:t>
      </w:r>
      <w:r>
        <w:rPr>
          <w:w w:val="110"/>
        </w:rPr>
        <w:t>lo</w:t>
      </w:r>
      <w:r>
        <w:rPr>
          <w:spacing w:val="9"/>
          <w:w w:val="110"/>
        </w:rPr>
        <w:t> </w:t>
      </w:r>
      <w:r>
        <w:rPr>
          <w:w w:val="110"/>
        </w:rPr>
        <w:t>que</w:t>
      </w:r>
      <w:r>
        <w:rPr>
          <w:spacing w:val="9"/>
          <w:w w:val="110"/>
        </w:rPr>
        <w:t> </w:t>
      </w:r>
      <w:r>
        <w:rPr>
          <w:w w:val="110"/>
        </w:rPr>
        <w:t>se</w:t>
      </w:r>
      <w:r>
        <w:rPr>
          <w:spacing w:val="10"/>
          <w:w w:val="110"/>
        </w:rPr>
        <w:t> </w:t>
      </w:r>
      <w:r>
        <w:rPr>
          <w:w w:val="110"/>
        </w:rPr>
        <w:t>señale</w:t>
      </w:r>
      <w:r>
        <w:rPr>
          <w:spacing w:val="9"/>
          <w:w w:val="110"/>
        </w:rPr>
        <w:t> </w:t>
      </w:r>
      <w:r>
        <w:rPr>
          <w:w w:val="110"/>
        </w:rPr>
        <w:t>en</w:t>
      </w:r>
      <w:r>
        <w:rPr>
          <w:spacing w:val="14"/>
          <w:w w:val="110"/>
        </w:rPr>
        <w:t> </w:t>
      </w:r>
      <w:r>
        <w:rPr>
          <w:w w:val="110"/>
        </w:rPr>
        <w:t>el</w:t>
      </w:r>
      <w:r>
        <w:rPr>
          <w:spacing w:val="10"/>
          <w:w w:val="110"/>
        </w:rPr>
        <w:t> </w:t>
      </w:r>
      <w:r>
        <w:rPr>
          <w:w w:val="110"/>
        </w:rPr>
        <w:t>Reglamento.</w:t>
      </w:r>
    </w:p>
    <w:p>
      <w:pPr>
        <w:pStyle w:val="BodyText"/>
        <w:spacing w:before="5"/>
        <w:rPr>
          <w:sz w:val="17"/>
        </w:rPr>
      </w:pPr>
    </w:p>
    <w:p>
      <w:pPr>
        <w:spacing w:before="0"/>
        <w:ind w:left="112" w:right="0" w:firstLine="0"/>
        <w:jc w:val="both"/>
        <w:rPr>
          <w:sz w:val="20"/>
        </w:rPr>
      </w:pPr>
      <w:r>
        <w:rPr>
          <w:rFonts w:ascii="TeX Gyre Bonum" w:hAnsi="TeX Gyre Bonum"/>
          <w:b/>
          <w:sz w:val="20"/>
        </w:rPr>
        <w:t>Artículo 38.- </w:t>
      </w:r>
      <w:r>
        <w:rPr>
          <w:sz w:val="20"/>
        </w:rPr>
        <w:t>Derogado.</w:t>
      </w:r>
    </w:p>
    <w:p>
      <w:pPr>
        <w:pStyle w:val="BodyText"/>
        <w:spacing w:line="230" w:lineRule="auto" w:before="185"/>
        <w:ind w:left="112" w:right="114"/>
        <w:jc w:val="both"/>
      </w:pPr>
      <w:r>
        <w:rPr>
          <w:rFonts w:ascii="TeX Gyre Bonum" w:hAnsi="TeX Gyre Bonum"/>
          <w:b/>
          <w:w w:val="110"/>
        </w:rPr>
        <w:t>Artículo 39. </w:t>
      </w:r>
      <w:r>
        <w:rPr>
          <w:w w:val="110"/>
        </w:rPr>
        <w:t>El Órgano Superior, en ejercicio de sus atribuciones de fiscalización, podrá realizar revisiones y auditorías en relación con el ejercicio fiscal sujeto a revisión.</w:t>
      </w:r>
    </w:p>
    <w:p>
      <w:pPr>
        <w:pStyle w:val="BodyText"/>
        <w:spacing w:before="7"/>
        <w:rPr>
          <w:sz w:val="17"/>
        </w:rPr>
      </w:pPr>
    </w:p>
    <w:p>
      <w:pPr>
        <w:pStyle w:val="BodyText"/>
        <w:spacing w:line="237" w:lineRule="auto" w:before="1"/>
        <w:ind w:left="112" w:right="110"/>
        <w:jc w:val="both"/>
      </w:pPr>
      <w:r>
        <w:rPr>
          <w:rFonts w:ascii="TeX Gyre Bonum" w:hAnsi="TeX Gyre Bonum"/>
          <w:b/>
          <w:w w:val="110"/>
        </w:rPr>
        <w:t>Artículo 40.- </w:t>
      </w:r>
      <w:r>
        <w:rPr>
          <w:w w:val="110"/>
        </w:rPr>
        <w:t>Revisados por la Comisión las Cuentas Públicas y el Informe de Resultados referido en el artículo 50 del presente ordenamiento, y una vez que se haya elaborado el dictamen de aquéllas, y que dicho dictamen sea votado por el Pleno, el Órgano Superior procederá en términos de lo</w:t>
      </w:r>
    </w:p>
    <w:p>
      <w:pPr>
        <w:spacing w:after="0" w:line="237" w:lineRule="auto"/>
        <w:jc w:val="both"/>
        <w:sectPr>
          <w:pgSz w:w="12250" w:h="15850"/>
          <w:pgMar w:header="708" w:footer="934" w:top="1680" w:bottom="1120" w:left="1020" w:right="1020"/>
        </w:sectPr>
      </w:pPr>
    </w:p>
    <w:p>
      <w:pPr>
        <w:pStyle w:val="BodyText"/>
        <w:spacing w:before="10"/>
        <w:rPr>
          <w:sz w:val="15"/>
        </w:rPr>
      </w:pPr>
    </w:p>
    <w:p>
      <w:pPr>
        <w:pStyle w:val="BodyText"/>
        <w:spacing w:line="244" w:lineRule="auto" w:before="104"/>
        <w:ind w:left="112" w:right="113"/>
        <w:jc w:val="both"/>
      </w:pPr>
      <w:r>
        <w:rPr>
          <w:w w:val="110"/>
        </w:rPr>
        <w:t>dispuesto en esta Ley, en la Ley General de Responsabilidades Administrativas y en la Ley de Responsabilidades Administrativas del Estado de México y Municipios.</w:t>
      </w:r>
    </w:p>
    <w:p>
      <w:pPr>
        <w:pStyle w:val="BodyText"/>
        <w:spacing w:before="1"/>
        <w:rPr>
          <w:sz w:val="21"/>
        </w:rPr>
      </w:pPr>
    </w:p>
    <w:p>
      <w:pPr>
        <w:pStyle w:val="BodyText"/>
        <w:spacing w:line="247" w:lineRule="auto"/>
        <w:ind w:left="112" w:right="114"/>
        <w:jc w:val="both"/>
      </w:pPr>
      <w:r>
        <w:rPr>
          <w:w w:val="110"/>
        </w:rPr>
        <w:t>El dictamen relativo a las Cuentas Públicas deberá contener un análisis pormenorizado y estar sustentado en las conclusiones técnicas de los Informes de Resultados de las Cuentas Públicas, recuperando las discusiones técnicas realizadas en la Comisión; su estructura considerará antecedentes, considerandos y resolutivos.</w:t>
      </w:r>
    </w:p>
    <w:p>
      <w:pPr>
        <w:pStyle w:val="BodyText"/>
        <w:spacing w:before="10"/>
      </w:pPr>
    </w:p>
    <w:p>
      <w:pPr>
        <w:pStyle w:val="BodyText"/>
        <w:spacing w:line="247" w:lineRule="auto" w:before="1"/>
        <w:ind w:left="112" w:right="111"/>
        <w:jc w:val="both"/>
      </w:pPr>
      <w:r>
        <w:rPr>
          <w:w w:val="110"/>
        </w:rPr>
        <w:t>Si el dictamen de la cuenta pública es aprobado por el Pleno de la Legislatura, quedará por concluida  la revisión de la cuenta pública. De no aprobarse, la Comisión sesionará de forma extraordinaria para analizar y discutir nuevamente el contenido de la Cuenta Pública. Al efecto, la Comisión  podrá  solicitar mayor información al Órgano Superior, sobre la aplicación de los recursos públicos y los resultados obtenidos con ellos. Por consiguiente, formulará un nuevo dictamen que deberá presentar al</w:t>
      </w:r>
      <w:r>
        <w:rPr>
          <w:spacing w:val="10"/>
          <w:w w:val="110"/>
        </w:rPr>
        <w:t> </w:t>
      </w:r>
      <w:r>
        <w:rPr>
          <w:w w:val="110"/>
        </w:rPr>
        <w:t>Pleno</w:t>
      </w:r>
      <w:r>
        <w:rPr>
          <w:spacing w:val="12"/>
          <w:w w:val="110"/>
        </w:rPr>
        <w:t> </w:t>
      </w:r>
      <w:r>
        <w:rPr>
          <w:w w:val="110"/>
        </w:rPr>
        <w:t>de</w:t>
      </w:r>
      <w:r>
        <w:rPr>
          <w:spacing w:val="10"/>
          <w:w w:val="110"/>
        </w:rPr>
        <w:t> </w:t>
      </w:r>
      <w:r>
        <w:rPr>
          <w:w w:val="110"/>
        </w:rPr>
        <w:t>la</w:t>
      </w:r>
      <w:r>
        <w:rPr>
          <w:spacing w:val="11"/>
          <w:w w:val="110"/>
        </w:rPr>
        <w:t> </w:t>
      </w:r>
      <w:r>
        <w:rPr>
          <w:w w:val="110"/>
        </w:rPr>
        <w:t>Legislatura</w:t>
      </w:r>
      <w:r>
        <w:rPr>
          <w:spacing w:val="11"/>
          <w:w w:val="110"/>
        </w:rPr>
        <w:t> </w:t>
      </w:r>
      <w:r>
        <w:rPr>
          <w:w w:val="110"/>
        </w:rPr>
        <w:t>para</w:t>
      </w:r>
      <w:r>
        <w:rPr>
          <w:spacing w:val="11"/>
          <w:w w:val="110"/>
        </w:rPr>
        <w:t> </w:t>
      </w:r>
      <w:r>
        <w:rPr>
          <w:w w:val="110"/>
        </w:rPr>
        <w:t>su</w:t>
      </w:r>
      <w:r>
        <w:rPr>
          <w:spacing w:val="9"/>
          <w:w w:val="110"/>
        </w:rPr>
        <w:t> </w:t>
      </w:r>
      <w:r>
        <w:rPr>
          <w:w w:val="110"/>
        </w:rPr>
        <w:t>respectiva</w:t>
      </w:r>
      <w:r>
        <w:rPr>
          <w:spacing w:val="10"/>
          <w:w w:val="110"/>
        </w:rPr>
        <w:t> </w:t>
      </w:r>
      <w:r>
        <w:rPr>
          <w:w w:val="110"/>
        </w:rPr>
        <w:t>calificación.</w:t>
      </w:r>
    </w:p>
    <w:p>
      <w:pPr>
        <w:pStyle w:val="BodyText"/>
        <w:spacing w:before="2"/>
        <w:rPr>
          <w:sz w:val="22"/>
        </w:rPr>
      </w:pPr>
    </w:p>
    <w:p>
      <w:pPr>
        <w:pStyle w:val="BodyText"/>
        <w:spacing w:line="244" w:lineRule="auto" w:before="1"/>
        <w:ind w:left="112" w:right="108"/>
        <w:jc w:val="both"/>
      </w:pPr>
      <w:r>
        <w:rPr>
          <w:rFonts w:ascii="TeX Gyre Bonum" w:hAnsi="TeX Gyre Bonum"/>
          <w:b/>
          <w:w w:val="110"/>
        </w:rPr>
        <w:t>Artículo 41.- </w:t>
      </w:r>
      <w:r>
        <w:rPr>
          <w:w w:val="110"/>
        </w:rPr>
        <w:t>Cuando conforme a esta Ley y demás disposiciones legales aplicables, los órganos de control interno de las entidades fiscalizables deban colaborar con el Órgano Superior en lo que concierne a la revisión de las cuentas públicas, deberá establecerse una coordinación entre ésta y aquellos, a fin de garantizar el intercambio de información que sea necesario y otorgar las facilidades que permitan al Órgano de Superior de Fiscalización el ejercicio de sus funciones.</w:t>
      </w:r>
    </w:p>
    <w:p>
      <w:pPr>
        <w:pStyle w:val="BodyText"/>
        <w:spacing w:before="3"/>
        <w:rPr>
          <w:sz w:val="22"/>
        </w:rPr>
      </w:pPr>
    </w:p>
    <w:p>
      <w:pPr>
        <w:pStyle w:val="BodyText"/>
        <w:spacing w:line="230" w:lineRule="auto"/>
        <w:ind w:left="112" w:right="111"/>
        <w:jc w:val="both"/>
      </w:pPr>
      <w:r>
        <w:rPr>
          <w:rFonts w:ascii="TeX Gyre Bonum" w:hAnsi="TeX Gyre Bonum"/>
          <w:b/>
          <w:w w:val="110"/>
        </w:rPr>
        <w:t>Artículo 42.- </w:t>
      </w:r>
      <w:r>
        <w:rPr>
          <w:w w:val="110"/>
        </w:rPr>
        <w:t>La información que proporcionen las entidades fiscalizables al Órgano Superior, sólo será utilizada para el cumplimiento de las disposiciones previstas en esta Ley.</w:t>
      </w:r>
    </w:p>
    <w:p>
      <w:pPr>
        <w:pStyle w:val="BodyText"/>
        <w:spacing w:before="4"/>
        <w:rPr>
          <w:sz w:val="21"/>
        </w:rPr>
      </w:pPr>
    </w:p>
    <w:p>
      <w:pPr>
        <w:pStyle w:val="BodyText"/>
        <w:spacing w:line="247" w:lineRule="auto"/>
        <w:ind w:left="112" w:right="112"/>
        <w:jc w:val="both"/>
      </w:pPr>
      <w:r>
        <w:rPr>
          <w:w w:val="110"/>
        </w:rPr>
        <w:t>El Órgano Superior tendrá acceso a todo tipo de documentos, datos, libros, archivos físicos y electrónicos, así como a la documentación justificativa y comprobatoria y demás información que resulte necesaria para la revisión y fiscalización, sin importar el carácter de confidencial o reservado  de la misma, quedando bajo su custodia y responsabilidad dicha información de conformidad con lo que</w:t>
      </w:r>
      <w:r>
        <w:rPr>
          <w:spacing w:val="9"/>
          <w:w w:val="110"/>
        </w:rPr>
        <w:t> </w:t>
      </w:r>
      <w:r>
        <w:rPr>
          <w:w w:val="110"/>
        </w:rPr>
        <w:t>establecen</w:t>
      </w:r>
      <w:r>
        <w:rPr>
          <w:spacing w:val="11"/>
          <w:w w:val="110"/>
        </w:rPr>
        <w:t> </w:t>
      </w:r>
      <w:r>
        <w:rPr>
          <w:w w:val="110"/>
        </w:rPr>
        <w:t>las</w:t>
      </w:r>
      <w:r>
        <w:rPr>
          <w:spacing w:val="10"/>
          <w:w w:val="110"/>
        </w:rPr>
        <w:t> </w:t>
      </w:r>
      <w:r>
        <w:rPr>
          <w:w w:val="110"/>
        </w:rPr>
        <w:t>leyes</w:t>
      </w:r>
      <w:r>
        <w:rPr>
          <w:spacing w:val="13"/>
          <w:w w:val="110"/>
        </w:rPr>
        <w:t> </w:t>
      </w:r>
      <w:r>
        <w:rPr>
          <w:w w:val="110"/>
        </w:rPr>
        <w:t>de</w:t>
      </w:r>
      <w:r>
        <w:rPr>
          <w:spacing w:val="9"/>
          <w:w w:val="110"/>
        </w:rPr>
        <w:t> </w:t>
      </w:r>
      <w:r>
        <w:rPr>
          <w:w w:val="110"/>
        </w:rPr>
        <w:t>la</w:t>
      </w:r>
      <w:r>
        <w:rPr>
          <w:spacing w:val="11"/>
          <w:w w:val="110"/>
        </w:rPr>
        <w:t> </w:t>
      </w:r>
      <w:r>
        <w:rPr>
          <w:w w:val="110"/>
        </w:rPr>
        <w:t>materia,</w:t>
      </w:r>
      <w:r>
        <w:rPr>
          <w:spacing w:val="12"/>
          <w:w w:val="110"/>
        </w:rPr>
        <w:t> </w:t>
      </w:r>
      <w:r>
        <w:rPr>
          <w:w w:val="110"/>
        </w:rPr>
        <w:t>que</w:t>
      </w:r>
      <w:r>
        <w:rPr>
          <w:spacing w:val="10"/>
          <w:w w:val="110"/>
        </w:rPr>
        <w:t> </w:t>
      </w:r>
      <w:r>
        <w:rPr>
          <w:w w:val="110"/>
        </w:rPr>
        <w:t>obren</w:t>
      </w:r>
      <w:r>
        <w:rPr>
          <w:spacing w:val="11"/>
          <w:w w:val="110"/>
        </w:rPr>
        <w:t> </w:t>
      </w:r>
      <w:r>
        <w:rPr>
          <w:w w:val="110"/>
        </w:rPr>
        <w:t>en</w:t>
      </w:r>
      <w:r>
        <w:rPr>
          <w:spacing w:val="10"/>
          <w:w w:val="110"/>
        </w:rPr>
        <w:t> </w:t>
      </w:r>
      <w:r>
        <w:rPr>
          <w:w w:val="110"/>
        </w:rPr>
        <w:t>poder</w:t>
      </w:r>
      <w:r>
        <w:rPr>
          <w:spacing w:val="10"/>
          <w:w w:val="110"/>
        </w:rPr>
        <w:t> </w:t>
      </w:r>
      <w:r>
        <w:rPr>
          <w:w w:val="110"/>
        </w:rPr>
        <w:t>de:</w:t>
      </w:r>
    </w:p>
    <w:p>
      <w:pPr>
        <w:pStyle w:val="ListParagraph"/>
        <w:numPr>
          <w:ilvl w:val="0"/>
          <w:numId w:val="17"/>
        </w:numPr>
        <w:tabs>
          <w:tab w:pos="325" w:val="left" w:leader="none"/>
        </w:tabs>
        <w:spacing w:line="240" w:lineRule="auto" w:before="192" w:after="0"/>
        <w:ind w:left="324" w:right="0" w:hanging="213"/>
        <w:jc w:val="left"/>
        <w:rPr>
          <w:sz w:val="20"/>
        </w:rPr>
      </w:pPr>
      <w:r>
        <w:rPr>
          <w:w w:val="110"/>
          <w:sz w:val="20"/>
        </w:rPr>
        <w:t>Las entidades</w:t>
      </w:r>
      <w:r>
        <w:rPr>
          <w:spacing w:val="21"/>
          <w:w w:val="110"/>
          <w:sz w:val="20"/>
        </w:rPr>
        <w:t> </w:t>
      </w:r>
      <w:r>
        <w:rPr>
          <w:w w:val="110"/>
          <w:sz w:val="20"/>
        </w:rPr>
        <w:t>fiscalizables.</w:t>
      </w:r>
    </w:p>
    <w:p>
      <w:pPr>
        <w:pStyle w:val="ListParagraph"/>
        <w:numPr>
          <w:ilvl w:val="0"/>
          <w:numId w:val="17"/>
        </w:numPr>
        <w:tabs>
          <w:tab w:pos="404" w:val="left" w:leader="none"/>
        </w:tabs>
        <w:spacing w:line="240" w:lineRule="auto" w:before="178" w:after="0"/>
        <w:ind w:left="403" w:right="0" w:hanging="292"/>
        <w:jc w:val="left"/>
        <w:rPr>
          <w:sz w:val="20"/>
        </w:rPr>
      </w:pPr>
      <w:r>
        <w:rPr>
          <w:w w:val="110"/>
          <w:sz w:val="20"/>
        </w:rPr>
        <w:t>Los órganos internos de</w:t>
      </w:r>
      <w:r>
        <w:rPr>
          <w:spacing w:val="41"/>
          <w:w w:val="110"/>
          <w:sz w:val="20"/>
        </w:rPr>
        <w:t> </w:t>
      </w:r>
      <w:r>
        <w:rPr>
          <w:w w:val="110"/>
          <w:sz w:val="20"/>
        </w:rPr>
        <w:t>control.</w:t>
      </w:r>
    </w:p>
    <w:p>
      <w:pPr>
        <w:pStyle w:val="ListParagraph"/>
        <w:numPr>
          <w:ilvl w:val="0"/>
          <w:numId w:val="17"/>
        </w:numPr>
        <w:tabs>
          <w:tab w:pos="483" w:val="left" w:leader="none"/>
        </w:tabs>
        <w:spacing w:line="240" w:lineRule="auto" w:before="177" w:after="0"/>
        <w:ind w:left="482" w:right="0" w:hanging="371"/>
        <w:jc w:val="left"/>
        <w:rPr>
          <w:sz w:val="20"/>
        </w:rPr>
      </w:pPr>
      <w:r>
        <w:rPr>
          <w:w w:val="110"/>
          <w:sz w:val="20"/>
        </w:rPr>
        <w:t>Los auditores externos de las entidades</w:t>
      </w:r>
      <w:r>
        <w:rPr>
          <w:spacing w:val="8"/>
          <w:w w:val="110"/>
          <w:sz w:val="20"/>
        </w:rPr>
        <w:t> </w:t>
      </w:r>
      <w:r>
        <w:rPr>
          <w:w w:val="110"/>
          <w:sz w:val="20"/>
        </w:rPr>
        <w:t>fiscalizables.</w:t>
      </w:r>
    </w:p>
    <w:p>
      <w:pPr>
        <w:pStyle w:val="ListParagraph"/>
        <w:numPr>
          <w:ilvl w:val="0"/>
          <w:numId w:val="17"/>
        </w:numPr>
        <w:tabs>
          <w:tab w:pos="469" w:val="left" w:leader="none"/>
        </w:tabs>
        <w:spacing w:line="240" w:lineRule="auto" w:before="178" w:after="0"/>
        <w:ind w:left="468" w:right="0" w:hanging="357"/>
        <w:jc w:val="left"/>
        <w:rPr>
          <w:sz w:val="20"/>
        </w:rPr>
      </w:pPr>
      <w:r>
        <w:rPr>
          <w:w w:val="110"/>
          <w:sz w:val="20"/>
        </w:rPr>
        <w:t>Las</w:t>
      </w:r>
      <w:r>
        <w:rPr>
          <w:spacing w:val="9"/>
          <w:w w:val="110"/>
          <w:sz w:val="20"/>
        </w:rPr>
        <w:t> </w:t>
      </w:r>
      <w:r>
        <w:rPr>
          <w:w w:val="110"/>
          <w:sz w:val="20"/>
        </w:rPr>
        <w:t>instituciones</w:t>
      </w:r>
      <w:r>
        <w:rPr>
          <w:spacing w:val="10"/>
          <w:w w:val="110"/>
          <w:sz w:val="20"/>
        </w:rPr>
        <w:t> </w:t>
      </w:r>
      <w:r>
        <w:rPr>
          <w:w w:val="110"/>
          <w:sz w:val="20"/>
        </w:rPr>
        <w:t>de</w:t>
      </w:r>
      <w:r>
        <w:rPr>
          <w:spacing w:val="9"/>
          <w:w w:val="110"/>
          <w:sz w:val="20"/>
        </w:rPr>
        <w:t> </w:t>
      </w:r>
      <w:r>
        <w:rPr>
          <w:w w:val="110"/>
          <w:sz w:val="20"/>
        </w:rPr>
        <w:t>crédito,</w:t>
      </w:r>
      <w:r>
        <w:rPr>
          <w:spacing w:val="8"/>
          <w:w w:val="110"/>
          <w:sz w:val="20"/>
        </w:rPr>
        <w:t> </w:t>
      </w:r>
      <w:r>
        <w:rPr>
          <w:w w:val="110"/>
          <w:sz w:val="20"/>
        </w:rPr>
        <w:t>fideicomisos</w:t>
      </w:r>
      <w:r>
        <w:rPr>
          <w:spacing w:val="9"/>
          <w:w w:val="110"/>
          <w:sz w:val="20"/>
        </w:rPr>
        <w:t> </w:t>
      </w:r>
      <w:r>
        <w:rPr>
          <w:w w:val="110"/>
          <w:sz w:val="20"/>
        </w:rPr>
        <w:t>u</w:t>
      </w:r>
      <w:r>
        <w:rPr>
          <w:spacing w:val="9"/>
          <w:w w:val="110"/>
          <w:sz w:val="20"/>
        </w:rPr>
        <w:t> </w:t>
      </w:r>
      <w:r>
        <w:rPr>
          <w:w w:val="110"/>
          <w:sz w:val="20"/>
        </w:rPr>
        <w:t>otras</w:t>
      </w:r>
      <w:r>
        <w:rPr>
          <w:spacing w:val="9"/>
          <w:w w:val="110"/>
          <w:sz w:val="20"/>
        </w:rPr>
        <w:t> </w:t>
      </w:r>
      <w:r>
        <w:rPr>
          <w:w w:val="110"/>
          <w:sz w:val="20"/>
        </w:rPr>
        <w:t>figuras</w:t>
      </w:r>
      <w:r>
        <w:rPr>
          <w:spacing w:val="9"/>
          <w:w w:val="110"/>
          <w:sz w:val="20"/>
        </w:rPr>
        <w:t> </w:t>
      </w:r>
      <w:r>
        <w:rPr>
          <w:w w:val="110"/>
          <w:sz w:val="20"/>
        </w:rPr>
        <w:t>del</w:t>
      </w:r>
      <w:r>
        <w:rPr>
          <w:spacing w:val="10"/>
          <w:w w:val="110"/>
          <w:sz w:val="20"/>
        </w:rPr>
        <w:t> </w:t>
      </w:r>
      <w:r>
        <w:rPr>
          <w:w w:val="110"/>
          <w:sz w:val="20"/>
        </w:rPr>
        <w:t>sector</w:t>
      </w:r>
      <w:r>
        <w:rPr>
          <w:spacing w:val="11"/>
          <w:w w:val="110"/>
          <w:sz w:val="20"/>
        </w:rPr>
        <w:t> </w:t>
      </w:r>
      <w:r>
        <w:rPr>
          <w:w w:val="110"/>
          <w:sz w:val="20"/>
        </w:rPr>
        <w:t>financiero.</w:t>
      </w:r>
    </w:p>
    <w:p>
      <w:pPr>
        <w:pStyle w:val="ListParagraph"/>
        <w:numPr>
          <w:ilvl w:val="0"/>
          <w:numId w:val="17"/>
        </w:numPr>
        <w:tabs>
          <w:tab w:pos="390" w:val="left" w:leader="none"/>
        </w:tabs>
        <w:spacing w:line="240" w:lineRule="auto" w:before="179" w:after="0"/>
        <w:ind w:left="389" w:right="0" w:hanging="278"/>
        <w:jc w:val="left"/>
        <w:rPr>
          <w:sz w:val="20"/>
        </w:rPr>
      </w:pPr>
      <w:r>
        <w:rPr>
          <w:w w:val="110"/>
          <w:sz w:val="20"/>
        </w:rPr>
        <w:t>Las autoridades</w:t>
      </w:r>
      <w:r>
        <w:rPr>
          <w:spacing w:val="21"/>
          <w:w w:val="110"/>
          <w:sz w:val="20"/>
        </w:rPr>
        <w:t> </w:t>
      </w:r>
      <w:r>
        <w:rPr>
          <w:w w:val="110"/>
          <w:sz w:val="20"/>
        </w:rPr>
        <w:t>hacendarias.</w:t>
      </w:r>
    </w:p>
    <w:p>
      <w:pPr>
        <w:pStyle w:val="BodyText"/>
        <w:spacing w:before="8"/>
        <w:rPr>
          <w:sz w:val="19"/>
        </w:rPr>
      </w:pPr>
    </w:p>
    <w:p>
      <w:pPr>
        <w:pStyle w:val="BodyText"/>
        <w:spacing w:line="249" w:lineRule="auto"/>
        <w:ind w:left="112" w:right="109"/>
        <w:jc w:val="both"/>
      </w:pPr>
      <w:r>
        <w:rPr>
          <w:w w:val="110"/>
        </w:rPr>
        <w:t>El Órgano Superior tendrá acceso a la información que las disposiciones legales consideren como de carácter reservado o confidencial cuando esté relacionada directamente con la  captación,  recaudación, administración, manejo, custodia, ejercicio, aplicación de recursos públicos y la deuda pública, estando obligado a mantener la misma reserva, en términos de las disposiciones jurídicas aplicables.</w:t>
      </w:r>
    </w:p>
    <w:p>
      <w:pPr>
        <w:pStyle w:val="BodyText"/>
        <w:spacing w:line="244" w:lineRule="auto" w:before="180"/>
        <w:ind w:left="112" w:right="110"/>
        <w:jc w:val="both"/>
      </w:pPr>
      <w:r>
        <w:rPr>
          <w:rFonts w:ascii="TeX Gyre Bonum" w:hAnsi="TeX Gyre Bonum"/>
          <w:b/>
          <w:w w:val="110"/>
        </w:rPr>
        <w:t>Artículo 42 Bis.- </w:t>
      </w:r>
      <w:r>
        <w:rPr>
          <w:w w:val="110"/>
        </w:rPr>
        <w:t>Los servidores públicos, así como cualquier entidad, persona física o jurídico colectiva, pública o privada, fideicomiso, mandato o fondo, o cualquier otra figura jurídica, que  reciban o ejerzan recursos públicos, deberán proporcionar la información y documentación que  solicite el Órgano Superior para efectos de sus auditorías e investigaciones, de conformidad con los procedimientos establecidos en las leyes y sin perjuicio  de la competencia de otras autoridades y de  los derechos de los usuarios del sistema</w:t>
      </w:r>
      <w:r>
        <w:rPr>
          <w:spacing w:val="20"/>
          <w:w w:val="110"/>
        </w:rPr>
        <w:t> </w:t>
      </w:r>
      <w:r>
        <w:rPr>
          <w:w w:val="110"/>
        </w:rPr>
        <w:t>financiero.</w:t>
      </w:r>
    </w:p>
    <w:p>
      <w:pPr>
        <w:spacing w:after="0" w:line="244" w:lineRule="auto"/>
        <w:jc w:val="both"/>
        <w:sectPr>
          <w:pgSz w:w="12250" w:h="15850"/>
          <w:pgMar w:header="708" w:footer="934" w:top="1680" w:bottom="1120" w:left="1020" w:right="1020"/>
        </w:sectPr>
      </w:pPr>
    </w:p>
    <w:p>
      <w:pPr>
        <w:pStyle w:val="BodyText"/>
        <w:spacing w:before="10"/>
        <w:rPr>
          <w:sz w:val="15"/>
        </w:rPr>
      </w:pPr>
    </w:p>
    <w:p>
      <w:pPr>
        <w:pStyle w:val="BodyText"/>
        <w:spacing w:line="247" w:lineRule="auto" w:before="104"/>
        <w:ind w:left="112" w:right="112"/>
        <w:jc w:val="both"/>
      </w:pPr>
      <w:r>
        <w:rPr>
          <w:w w:val="110"/>
        </w:rPr>
        <w:t>De no proporcionar la información, los responsables serán sancionados en los términos de la Ley General de Responsabilidades Administrativas, la Ley de Responsabilidades Administrativas del Estado de México y Municipios, en su caso, en términos de la legislación penal aplicable.</w:t>
      </w:r>
    </w:p>
    <w:p>
      <w:pPr>
        <w:pStyle w:val="BodyText"/>
        <w:spacing w:before="9"/>
      </w:pPr>
    </w:p>
    <w:p>
      <w:pPr>
        <w:pStyle w:val="BodyText"/>
        <w:spacing w:line="247" w:lineRule="auto"/>
        <w:ind w:left="112" w:right="116"/>
        <w:jc w:val="both"/>
      </w:pPr>
      <w:r>
        <w:rPr>
          <w:w w:val="110"/>
        </w:rPr>
        <w:t>Cuando los servidores públicos y las personas físicas y jurídico colectiva, públicas o privadas aporten información falsa, serán sancionados penalmente conforme a lo previsto por las leyes penales aplicables.</w:t>
      </w:r>
    </w:p>
    <w:p>
      <w:pPr>
        <w:pStyle w:val="BodyText"/>
        <w:spacing w:line="242" w:lineRule="auto" w:before="189"/>
        <w:ind w:left="112" w:right="113"/>
        <w:jc w:val="both"/>
      </w:pPr>
      <w:r>
        <w:rPr>
          <w:rFonts w:ascii="TeX Gyre Bonum" w:hAnsi="TeX Gyre Bonum"/>
          <w:b/>
          <w:w w:val="110"/>
        </w:rPr>
        <w:t>Artículo 43. </w:t>
      </w:r>
      <w:r>
        <w:rPr>
          <w:w w:val="110"/>
        </w:rPr>
        <w:t>Las auditorías, revisiones, visitas e inspecciones que se efectúen en los términos de este título, se practicarán por el personal expresamente comisionado por el Órgano Superior, que estará formado por servidores públicos adscritos al Órgano o por profesionistas independientes y auditores externos.</w:t>
      </w:r>
    </w:p>
    <w:p>
      <w:pPr>
        <w:pStyle w:val="BodyText"/>
        <w:spacing w:line="242" w:lineRule="auto" w:before="191"/>
        <w:ind w:left="112" w:right="113"/>
        <w:jc w:val="both"/>
      </w:pPr>
      <w:r>
        <w:rPr>
          <w:rFonts w:ascii="TeX Gyre Bonum" w:hAnsi="TeX Gyre Bonum"/>
          <w:b/>
          <w:w w:val="110"/>
        </w:rPr>
        <w:t>Artículo 44. </w:t>
      </w:r>
      <w:r>
        <w:rPr>
          <w:w w:val="110"/>
        </w:rPr>
        <w:t>Las personas a que se refiere el artículo anterior, tendrán el carácter de representantes del Órgano Superior en lo concerniente a la comisión conferida. Para tal efecto, deberán presentar previamente la orden o el oficio de comisión respectivo e identificarse plenamente como personal actuante del mismo.</w:t>
      </w:r>
    </w:p>
    <w:p>
      <w:pPr>
        <w:pStyle w:val="BodyText"/>
        <w:spacing w:line="244" w:lineRule="auto" w:before="191"/>
        <w:ind w:left="112" w:right="114"/>
        <w:jc w:val="both"/>
      </w:pPr>
      <w:r>
        <w:rPr>
          <w:rFonts w:ascii="TeX Gyre Bonum" w:hAnsi="TeX Gyre Bonum"/>
          <w:b/>
          <w:w w:val="110"/>
        </w:rPr>
        <w:t>Artículo 45. </w:t>
      </w:r>
      <w:r>
        <w:rPr>
          <w:w w:val="110"/>
        </w:rPr>
        <w:t>Durante sus actuaciones, los comisionados que hubieren intervenido en las revisiones, deberán levantar acta circunstanciada, en presencia de dos testigos, en la que harán  constar  los hechos u omisiones que hubieren encontrado. Las actas, declaraciones, manifestaciones o hechos en ellas contenidos, harán prueba en los términos de Ley. Asimismo, podrán solicitar la documentación en</w:t>
      </w:r>
      <w:r>
        <w:rPr>
          <w:spacing w:val="10"/>
          <w:w w:val="110"/>
        </w:rPr>
        <w:t> </w:t>
      </w:r>
      <w:r>
        <w:rPr>
          <w:w w:val="110"/>
        </w:rPr>
        <w:t>copias</w:t>
      </w:r>
      <w:r>
        <w:rPr>
          <w:spacing w:val="9"/>
          <w:w w:val="110"/>
        </w:rPr>
        <w:t> </w:t>
      </w:r>
      <w:r>
        <w:rPr>
          <w:w w:val="110"/>
        </w:rPr>
        <w:t>certificadas</w:t>
      </w:r>
      <w:r>
        <w:rPr>
          <w:spacing w:val="9"/>
          <w:w w:val="110"/>
        </w:rPr>
        <w:t> </w:t>
      </w:r>
      <w:r>
        <w:rPr>
          <w:w w:val="110"/>
        </w:rPr>
        <w:t>e</w:t>
      </w:r>
      <w:r>
        <w:rPr>
          <w:spacing w:val="9"/>
          <w:w w:val="110"/>
        </w:rPr>
        <w:t> </w:t>
      </w:r>
      <w:r>
        <w:rPr>
          <w:w w:val="110"/>
        </w:rPr>
        <w:t>integrarán</w:t>
      </w:r>
      <w:r>
        <w:rPr>
          <w:spacing w:val="11"/>
          <w:w w:val="110"/>
        </w:rPr>
        <w:t> </w:t>
      </w:r>
      <w:r>
        <w:rPr>
          <w:w w:val="110"/>
        </w:rPr>
        <w:t>el</w:t>
      </w:r>
      <w:r>
        <w:rPr>
          <w:spacing w:val="10"/>
          <w:w w:val="110"/>
        </w:rPr>
        <w:t> </w:t>
      </w:r>
      <w:r>
        <w:rPr>
          <w:w w:val="110"/>
        </w:rPr>
        <w:t>expediente</w:t>
      </w:r>
      <w:r>
        <w:rPr>
          <w:spacing w:val="9"/>
          <w:w w:val="110"/>
        </w:rPr>
        <w:t> </w:t>
      </w:r>
      <w:r>
        <w:rPr>
          <w:w w:val="110"/>
        </w:rPr>
        <w:t>técnico</w:t>
      </w:r>
      <w:r>
        <w:rPr>
          <w:spacing w:val="10"/>
          <w:w w:val="110"/>
        </w:rPr>
        <w:t> </w:t>
      </w:r>
      <w:r>
        <w:rPr>
          <w:w w:val="110"/>
        </w:rPr>
        <w:t>correspondiente.</w:t>
      </w:r>
    </w:p>
    <w:p>
      <w:pPr>
        <w:pStyle w:val="Heading1"/>
        <w:spacing w:before="184"/>
      </w:pPr>
      <w:r>
        <w:rPr/>
        <w:t>CAPITULO TERCERO</w:t>
      </w:r>
    </w:p>
    <w:p>
      <w:pPr>
        <w:spacing w:line="264" w:lineRule="exact" w:before="0"/>
        <w:ind w:left="1678" w:right="1679" w:firstLine="0"/>
        <w:jc w:val="center"/>
        <w:rPr>
          <w:rFonts w:ascii="TeX Gyre Bonum" w:hAnsi="TeX Gyre Bonum"/>
          <w:b/>
          <w:sz w:val="20"/>
        </w:rPr>
      </w:pPr>
      <w:r>
        <w:rPr>
          <w:rFonts w:ascii="TeX Gyre Bonum" w:hAnsi="TeX Gyre Bonum"/>
          <w:b/>
          <w:sz w:val="20"/>
        </w:rPr>
        <w:t>DE LAS CUENTAS PÚBLICAS MUNICIPALES</w:t>
      </w:r>
    </w:p>
    <w:p>
      <w:pPr>
        <w:pStyle w:val="BodyText"/>
        <w:spacing w:line="237" w:lineRule="auto" w:before="181"/>
        <w:ind w:left="112" w:right="109"/>
        <w:jc w:val="both"/>
      </w:pPr>
      <w:r>
        <w:rPr>
          <w:rFonts w:ascii="TeX Gyre Bonum" w:hAnsi="TeX Gyre Bonum"/>
          <w:b/>
          <w:w w:val="110"/>
        </w:rPr>
        <w:t>Artículo 46.- </w:t>
      </w:r>
      <w:r>
        <w:rPr>
          <w:w w:val="110"/>
        </w:rPr>
        <w:t>Sin perjuicio de las atribuciones que en materia de cuenta pública tienen conferidas los Presidentes Municipales, los municipios coordinarán sus acciones con el Organo Superior a través de sus Síndicos y Tesoreros.</w:t>
      </w:r>
    </w:p>
    <w:p>
      <w:pPr>
        <w:pStyle w:val="BodyText"/>
        <w:spacing w:before="197"/>
        <w:ind w:left="112" w:right="115"/>
        <w:jc w:val="both"/>
      </w:pPr>
      <w:r>
        <w:rPr>
          <w:rFonts w:ascii="TeX Gyre Bonum" w:hAnsi="TeX Gyre Bonum"/>
          <w:b/>
          <w:w w:val="110"/>
        </w:rPr>
        <w:t>Artículo 47.- </w:t>
      </w:r>
      <w:r>
        <w:rPr>
          <w:w w:val="110"/>
        </w:rPr>
        <w:t>Los Presidentes Municipales y los Síndicos estarán obligados a informar al Órgano Superior, a más tardar el 25 de febrero de cada año, el Presupuesto de Egresos Municipal que haya aprobado el Ayuntamiento correspondiente.</w:t>
      </w:r>
    </w:p>
    <w:p>
      <w:pPr>
        <w:pStyle w:val="BodyText"/>
        <w:spacing w:before="8"/>
        <w:rPr>
          <w:sz w:val="17"/>
        </w:rPr>
      </w:pPr>
    </w:p>
    <w:p>
      <w:pPr>
        <w:pStyle w:val="BodyText"/>
        <w:spacing w:line="230" w:lineRule="auto"/>
        <w:ind w:left="112" w:right="113"/>
        <w:jc w:val="both"/>
      </w:pPr>
      <w:r>
        <w:rPr>
          <w:rFonts w:ascii="TeX Gyre Bonum" w:hAnsi="TeX Gyre Bonum"/>
          <w:b/>
          <w:w w:val="110"/>
        </w:rPr>
        <w:t>Artículo 48.- </w:t>
      </w:r>
      <w:r>
        <w:rPr>
          <w:w w:val="110"/>
        </w:rPr>
        <w:t>La cuenta pública de los municipios, deberá firmarse por el Presidente Municipal, él o los Síndicos según corresponda; el Tesorero y el Secretario del Ayuntamiento.</w:t>
      </w:r>
    </w:p>
    <w:p>
      <w:pPr>
        <w:pStyle w:val="BodyText"/>
        <w:spacing w:before="7"/>
        <w:rPr>
          <w:sz w:val="21"/>
        </w:rPr>
      </w:pPr>
    </w:p>
    <w:p>
      <w:pPr>
        <w:pStyle w:val="BodyText"/>
        <w:spacing w:line="244" w:lineRule="auto"/>
        <w:ind w:left="112" w:right="122"/>
        <w:jc w:val="both"/>
      </w:pPr>
      <w:r>
        <w:rPr>
          <w:w w:val="110"/>
        </w:rPr>
        <w:t>Los informes trimestrales deberán firmarse por el presidente municipal, el tesorero y el secretario del ayuntamiento.</w:t>
      </w:r>
    </w:p>
    <w:p>
      <w:pPr>
        <w:pStyle w:val="BodyText"/>
        <w:spacing w:before="2"/>
        <w:rPr>
          <w:sz w:val="21"/>
        </w:rPr>
      </w:pPr>
    </w:p>
    <w:p>
      <w:pPr>
        <w:pStyle w:val="BodyText"/>
        <w:spacing w:line="249" w:lineRule="auto"/>
        <w:ind w:left="112" w:right="113"/>
        <w:jc w:val="both"/>
      </w:pPr>
      <w:r>
        <w:rPr>
          <w:w w:val="110"/>
        </w:rPr>
        <w:t>Quienes firmen la cuenta pública o el informe de que se trate y no estén de  acuerdo  con  su  contenido, tendrán derecho a asentar las observaciones que tengan respecto del documento en cuestión</w:t>
      </w:r>
      <w:r>
        <w:rPr>
          <w:spacing w:val="10"/>
          <w:w w:val="110"/>
        </w:rPr>
        <w:t> </w:t>
      </w:r>
      <w:r>
        <w:rPr>
          <w:w w:val="110"/>
        </w:rPr>
        <w:t>en</w:t>
      </w:r>
      <w:r>
        <w:rPr>
          <w:spacing w:val="10"/>
          <w:w w:val="110"/>
        </w:rPr>
        <w:t> </w:t>
      </w:r>
      <w:r>
        <w:rPr>
          <w:w w:val="110"/>
        </w:rPr>
        <w:t>el</w:t>
      </w:r>
      <w:r>
        <w:rPr>
          <w:spacing w:val="11"/>
          <w:w w:val="110"/>
        </w:rPr>
        <w:t> </w:t>
      </w:r>
      <w:r>
        <w:rPr>
          <w:w w:val="110"/>
        </w:rPr>
        <w:t>cuerpo</w:t>
      </w:r>
      <w:r>
        <w:rPr>
          <w:spacing w:val="11"/>
          <w:w w:val="110"/>
        </w:rPr>
        <w:t> </w:t>
      </w:r>
      <w:r>
        <w:rPr>
          <w:w w:val="110"/>
        </w:rPr>
        <w:t>del</w:t>
      </w:r>
      <w:r>
        <w:rPr>
          <w:spacing w:val="11"/>
          <w:w w:val="110"/>
        </w:rPr>
        <w:t> </w:t>
      </w:r>
      <w:r>
        <w:rPr>
          <w:w w:val="110"/>
        </w:rPr>
        <w:t>mismo,</w:t>
      </w:r>
      <w:r>
        <w:rPr>
          <w:spacing w:val="11"/>
          <w:w w:val="110"/>
        </w:rPr>
        <w:t> </w:t>
      </w:r>
      <w:r>
        <w:rPr>
          <w:w w:val="110"/>
        </w:rPr>
        <w:t>debiendo</w:t>
      </w:r>
      <w:r>
        <w:rPr>
          <w:spacing w:val="9"/>
          <w:w w:val="110"/>
        </w:rPr>
        <w:t> </w:t>
      </w:r>
      <w:r>
        <w:rPr>
          <w:w w:val="110"/>
        </w:rPr>
        <w:t>fundar</w:t>
      </w:r>
      <w:r>
        <w:rPr>
          <w:spacing w:val="17"/>
          <w:w w:val="110"/>
        </w:rPr>
        <w:t> </w:t>
      </w:r>
      <w:r>
        <w:rPr>
          <w:w w:val="110"/>
        </w:rPr>
        <w:t>y</w:t>
      </w:r>
      <w:r>
        <w:rPr>
          <w:spacing w:val="10"/>
          <w:w w:val="110"/>
        </w:rPr>
        <w:t> </w:t>
      </w:r>
      <w:r>
        <w:rPr>
          <w:w w:val="110"/>
        </w:rPr>
        <w:t>motivar</w:t>
      </w:r>
      <w:r>
        <w:rPr>
          <w:spacing w:val="11"/>
          <w:w w:val="110"/>
        </w:rPr>
        <w:t> </w:t>
      </w:r>
      <w:r>
        <w:rPr>
          <w:w w:val="110"/>
        </w:rPr>
        <w:t>cada</w:t>
      </w:r>
      <w:r>
        <w:rPr>
          <w:spacing w:val="10"/>
          <w:w w:val="110"/>
        </w:rPr>
        <w:t> </w:t>
      </w:r>
      <w:r>
        <w:rPr>
          <w:w w:val="110"/>
        </w:rPr>
        <w:t>una</w:t>
      </w:r>
      <w:r>
        <w:rPr>
          <w:spacing w:val="10"/>
          <w:w w:val="110"/>
        </w:rPr>
        <w:t> </w:t>
      </w:r>
      <w:r>
        <w:rPr>
          <w:w w:val="110"/>
        </w:rPr>
        <w:t>de</w:t>
      </w:r>
      <w:r>
        <w:rPr>
          <w:spacing w:val="10"/>
          <w:w w:val="110"/>
        </w:rPr>
        <w:t> </w:t>
      </w:r>
      <w:r>
        <w:rPr>
          <w:w w:val="110"/>
        </w:rPr>
        <w:t>ellas.</w:t>
      </w:r>
    </w:p>
    <w:p>
      <w:pPr>
        <w:pStyle w:val="BodyText"/>
        <w:spacing w:line="242" w:lineRule="auto" w:before="182"/>
        <w:ind w:left="112" w:right="113"/>
        <w:jc w:val="both"/>
      </w:pPr>
      <w:r>
        <w:rPr>
          <w:rFonts w:ascii="TeX Gyre Bonum" w:hAnsi="TeX Gyre Bonum"/>
          <w:b/>
          <w:w w:val="110"/>
        </w:rPr>
        <w:t>Artículo 49. </w:t>
      </w:r>
      <w:r>
        <w:rPr>
          <w:w w:val="110"/>
        </w:rPr>
        <w:t>Los informes trimestrales o la cuenta pública municipal, según corresponda, así como  la documentación comprobatoria y justificativa que los ampare, quedarán a disposición de los sujetos obligados a firmarlos, para que puedan revisarlos y en su caso, anotar sus observaciones. Dichos informes</w:t>
      </w:r>
      <w:r>
        <w:rPr>
          <w:spacing w:val="9"/>
          <w:w w:val="110"/>
        </w:rPr>
        <w:t> </w:t>
      </w:r>
      <w:r>
        <w:rPr>
          <w:w w:val="110"/>
        </w:rPr>
        <w:t>serán</w:t>
      </w:r>
      <w:r>
        <w:rPr>
          <w:spacing w:val="10"/>
          <w:w w:val="110"/>
        </w:rPr>
        <w:t> </w:t>
      </w:r>
      <w:r>
        <w:rPr>
          <w:w w:val="110"/>
        </w:rPr>
        <w:t>revisados</w:t>
      </w:r>
      <w:r>
        <w:rPr>
          <w:spacing w:val="12"/>
          <w:w w:val="110"/>
        </w:rPr>
        <w:t> </w:t>
      </w:r>
      <w:r>
        <w:rPr>
          <w:w w:val="110"/>
        </w:rPr>
        <w:t>por</w:t>
      </w:r>
      <w:r>
        <w:rPr>
          <w:spacing w:val="10"/>
          <w:w w:val="110"/>
        </w:rPr>
        <w:t> </w:t>
      </w:r>
      <w:r>
        <w:rPr>
          <w:w w:val="110"/>
        </w:rPr>
        <w:t>los</w:t>
      </w:r>
      <w:r>
        <w:rPr>
          <w:spacing w:val="9"/>
          <w:w w:val="110"/>
        </w:rPr>
        <w:t> </w:t>
      </w:r>
      <w:r>
        <w:rPr>
          <w:w w:val="110"/>
        </w:rPr>
        <w:t>síndicos</w:t>
      </w:r>
      <w:r>
        <w:rPr>
          <w:spacing w:val="9"/>
          <w:w w:val="110"/>
        </w:rPr>
        <w:t> </w:t>
      </w:r>
      <w:r>
        <w:rPr>
          <w:w w:val="110"/>
        </w:rPr>
        <w:t>sin</w:t>
      </w:r>
      <w:r>
        <w:rPr>
          <w:spacing w:val="11"/>
          <w:w w:val="110"/>
        </w:rPr>
        <w:t> </w:t>
      </w:r>
      <w:r>
        <w:rPr>
          <w:w w:val="110"/>
        </w:rPr>
        <w:t>que</w:t>
      </w:r>
      <w:r>
        <w:rPr>
          <w:spacing w:val="15"/>
          <w:w w:val="110"/>
        </w:rPr>
        <w:t> </w:t>
      </w:r>
      <w:r>
        <w:rPr>
          <w:w w:val="110"/>
        </w:rPr>
        <w:t>se</w:t>
      </w:r>
      <w:r>
        <w:rPr>
          <w:spacing w:val="9"/>
          <w:w w:val="110"/>
        </w:rPr>
        <w:t> </w:t>
      </w:r>
      <w:r>
        <w:rPr>
          <w:w w:val="110"/>
        </w:rPr>
        <w:t>requiera</w:t>
      </w:r>
      <w:r>
        <w:rPr>
          <w:spacing w:val="11"/>
          <w:w w:val="110"/>
        </w:rPr>
        <w:t> </w:t>
      </w:r>
      <w:r>
        <w:rPr>
          <w:w w:val="110"/>
        </w:rPr>
        <w:t>su</w:t>
      </w:r>
      <w:r>
        <w:rPr>
          <w:spacing w:val="8"/>
          <w:w w:val="110"/>
        </w:rPr>
        <w:t> </w:t>
      </w:r>
      <w:r>
        <w:rPr>
          <w:w w:val="110"/>
        </w:rPr>
        <w:t>firma</w:t>
      </w:r>
      <w:r>
        <w:rPr>
          <w:spacing w:val="9"/>
          <w:w w:val="110"/>
        </w:rPr>
        <w:t> </w:t>
      </w:r>
      <w:r>
        <w:rPr>
          <w:w w:val="110"/>
        </w:rPr>
        <w:t>para</w:t>
      </w:r>
      <w:r>
        <w:rPr>
          <w:spacing w:val="11"/>
          <w:w w:val="110"/>
        </w:rPr>
        <w:t> </w:t>
      </w:r>
      <w:r>
        <w:rPr>
          <w:w w:val="110"/>
        </w:rPr>
        <w:t>la</w:t>
      </w:r>
      <w:r>
        <w:rPr>
          <w:spacing w:val="10"/>
          <w:w w:val="110"/>
        </w:rPr>
        <w:t> </w:t>
      </w:r>
      <w:r>
        <w:rPr>
          <w:w w:val="110"/>
        </w:rPr>
        <w:t>remisión.</w:t>
      </w:r>
    </w:p>
    <w:p>
      <w:pPr>
        <w:pStyle w:val="BodyText"/>
        <w:spacing w:before="10"/>
      </w:pPr>
    </w:p>
    <w:p>
      <w:pPr>
        <w:pStyle w:val="BodyText"/>
        <w:spacing w:line="249" w:lineRule="auto"/>
        <w:ind w:left="112" w:right="113"/>
        <w:jc w:val="both"/>
      </w:pPr>
      <w:r>
        <w:rPr>
          <w:w w:val="110"/>
        </w:rPr>
        <w:t>Los tesoreros municipales deberán notificar por escrito esta situación a los sujetos obligados a firmar dichos documentos y apercibirlos de que en caso de que no acudan a hacerlo, se tendrá por aceptada</w:t>
      </w:r>
    </w:p>
    <w:p>
      <w:pPr>
        <w:spacing w:after="0" w:line="249" w:lineRule="auto"/>
        <w:jc w:val="both"/>
        <w:sectPr>
          <w:pgSz w:w="12250" w:h="15850"/>
          <w:pgMar w:header="708" w:footer="934" w:top="1680" w:bottom="1120" w:left="1020" w:right="1020"/>
        </w:sectPr>
      </w:pPr>
    </w:p>
    <w:p>
      <w:pPr>
        <w:pStyle w:val="BodyText"/>
        <w:spacing w:before="10"/>
        <w:rPr>
          <w:sz w:val="15"/>
        </w:rPr>
      </w:pPr>
    </w:p>
    <w:p>
      <w:pPr>
        <w:pStyle w:val="BodyText"/>
        <w:spacing w:line="244" w:lineRule="auto" w:before="104"/>
        <w:ind w:left="112" w:right="114"/>
        <w:jc w:val="both"/>
      </w:pPr>
      <w:r>
        <w:rPr>
          <w:w w:val="110"/>
        </w:rPr>
        <w:t>la documentación de que se trate en los términos señalados en el informe  o  cuenta  pública  respectiva.</w:t>
      </w:r>
    </w:p>
    <w:p>
      <w:pPr>
        <w:pStyle w:val="BodyText"/>
        <w:spacing w:before="1"/>
        <w:rPr>
          <w:sz w:val="21"/>
        </w:rPr>
      </w:pPr>
    </w:p>
    <w:p>
      <w:pPr>
        <w:pStyle w:val="BodyText"/>
        <w:spacing w:line="249" w:lineRule="auto"/>
        <w:ind w:left="112" w:right="111"/>
        <w:jc w:val="both"/>
      </w:pPr>
      <w:r>
        <w:rPr>
          <w:w w:val="110"/>
        </w:rPr>
        <w:t>Dichos documentos estarán disponibles en las oficinas de la Tesorería Municipal, cuando menos con cinco o con treinta días de anticipación a su presentación, según </w:t>
      </w:r>
      <w:r>
        <w:rPr>
          <w:spacing w:val="2"/>
          <w:w w:val="110"/>
        </w:rPr>
        <w:t>se </w:t>
      </w:r>
      <w:r>
        <w:rPr>
          <w:w w:val="110"/>
        </w:rPr>
        <w:t>trate de los informes o de la   cuenta pública,</w:t>
      </w:r>
      <w:r>
        <w:rPr>
          <w:spacing w:val="22"/>
          <w:w w:val="110"/>
        </w:rPr>
        <w:t> </w:t>
      </w:r>
      <w:r>
        <w:rPr>
          <w:w w:val="110"/>
        </w:rPr>
        <w:t>respectivamente.</w:t>
      </w:r>
    </w:p>
    <w:p>
      <w:pPr>
        <w:pStyle w:val="BodyText"/>
        <w:rPr>
          <w:sz w:val="22"/>
        </w:rPr>
      </w:pPr>
    </w:p>
    <w:p>
      <w:pPr>
        <w:pStyle w:val="Heading1"/>
        <w:spacing w:before="168"/>
        <w:ind w:right="1679"/>
      </w:pPr>
      <w:r>
        <w:rPr/>
        <w:t>CAPITULO CUARTO</w:t>
      </w:r>
    </w:p>
    <w:p>
      <w:pPr>
        <w:spacing w:line="264" w:lineRule="exact" w:before="0"/>
        <w:ind w:left="1678" w:right="1679" w:firstLine="0"/>
        <w:jc w:val="center"/>
        <w:rPr>
          <w:rFonts w:ascii="TeX Gyre Bonum"/>
          <w:b/>
          <w:sz w:val="20"/>
        </w:rPr>
      </w:pPr>
      <w:r>
        <w:rPr>
          <w:rFonts w:ascii="TeX Gyre Bonum"/>
          <w:b/>
          <w:sz w:val="20"/>
        </w:rPr>
        <w:t>DEL INFORME DE RESULTADOS</w:t>
      </w:r>
    </w:p>
    <w:p>
      <w:pPr>
        <w:pStyle w:val="BodyText"/>
        <w:spacing w:line="244" w:lineRule="auto" w:before="178"/>
        <w:ind w:left="112" w:right="111"/>
        <w:jc w:val="both"/>
      </w:pPr>
      <w:r>
        <w:rPr>
          <w:rFonts w:ascii="TeX Gyre Bonum" w:hAnsi="TeX Gyre Bonum"/>
          <w:b/>
          <w:w w:val="110"/>
        </w:rPr>
        <w:t>Artículo 50. </w:t>
      </w:r>
      <w:r>
        <w:rPr>
          <w:w w:val="110"/>
        </w:rPr>
        <w:t>El Órgano Superior tendrá un plazo improrrogable que vence el 30 de enero del año siguiente en que se entreguen las cuentas públicas, para presentar el Informe de Resultados ante la Comisión de Vigilancia del Órgano Superior de Fiscalización, mismo que tendrá el carácter público y, en consecuencia, deberá ser publicado en medios electrónicos de manera inmediatamente posterior a su entrega; mientras ello no suceda, el Órgano Superior deberá guardar reserva de sus actuaciones e informaciones.</w:t>
      </w:r>
    </w:p>
    <w:p>
      <w:pPr>
        <w:pStyle w:val="BodyText"/>
        <w:spacing w:before="6"/>
      </w:pPr>
    </w:p>
    <w:p>
      <w:pPr>
        <w:pStyle w:val="BodyText"/>
        <w:spacing w:line="247" w:lineRule="auto"/>
        <w:ind w:left="112" w:right="109"/>
        <w:jc w:val="both"/>
      </w:pPr>
      <w:r>
        <w:rPr>
          <w:w w:val="110"/>
        </w:rPr>
        <w:t>La revisión, análisis, aclaración y discusión del informe a que hace referencia el párrafo anterior, y el estudio del contenido de la cuenta pública, servirán como principal instrumento para  que  la  Comisión de Vigilancia del Órgano Superior de Fiscalización elabore el dictamen de las cuentas públicas, el cual deberá presentarse ante el Pleno de la Legislatura para su votación y emisión del decreto que tenga por fiscalizadas y calificadas las cuentas públicas del Estado y municipios a más tardar</w:t>
      </w:r>
      <w:r>
        <w:rPr>
          <w:spacing w:val="10"/>
          <w:w w:val="110"/>
        </w:rPr>
        <w:t> </w:t>
      </w:r>
      <w:r>
        <w:rPr>
          <w:w w:val="110"/>
        </w:rPr>
        <w:t>el</w:t>
      </w:r>
      <w:r>
        <w:rPr>
          <w:spacing w:val="10"/>
          <w:w w:val="110"/>
        </w:rPr>
        <w:t> </w:t>
      </w:r>
      <w:r>
        <w:rPr>
          <w:w w:val="110"/>
        </w:rPr>
        <w:t>10</w:t>
      </w:r>
      <w:r>
        <w:rPr>
          <w:spacing w:val="12"/>
          <w:w w:val="110"/>
        </w:rPr>
        <w:t> </w:t>
      </w:r>
      <w:r>
        <w:rPr>
          <w:w w:val="110"/>
        </w:rPr>
        <w:t>de</w:t>
      </w:r>
      <w:r>
        <w:rPr>
          <w:spacing w:val="9"/>
          <w:w w:val="110"/>
        </w:rPr>
        <w:t> </w:t>
      </w:r>
      <w:r>
        <w:rPr>
          <w:w w:val="110"/>
        </w:rPr>
        <w:t>marzo</w:t>
      </w:r>
      <w:r>
        <w:rPr>
          <w:spacing w:val="10"/>
          <w:w w:val="110"/>
        </w:rPr>
        <w:t> </w:t>
      </w:r>
      <w:r>
        <w:rPr>
          <w:w w:val="110"/>
        </w:rPr>
        <w:t>del</w:t>
      </w:r>
      <w:r>
        <w:rPr>
          <w:spacing w:val="7"/>
          <w:w w:val="110"/>
        </w:rPr>
        <w:t> </w:t>
      </w:r>
      <w:r>
        <w:rPr>
          <w:w w:val="110"/>
        </w:rPr>
        <w:t>año</w:t>
      </w:r>
      <w:r>
        <w:rPr>
          <w:spacing w:val="12"/>
          <w:w w:val="110"/>
        </w:rPr>
        <w:t> </w:t>
      </w:r>
      <w:r>
        <w:rPr>
          <w:w w:val="110"/>
        </w:rPr>
        <w:t>en</w:t>
      </w:r>
      <w:r>
        <w:rPr>
          <w:spacing w:val="10"/>
          <w:w w:val="110"/>
        </w:rPr>
        <w:t> </w:t>
      </w:r>
      <w:r>
        <w:rPr>
          <w:w w:val="110"/>
        </w:rPr>
        <w:t>que</w:t>
      </w:r>
      <w:r>
        <w:rPr>
          <w:spacing w:val="10"/>
          <w:w w:val="110"/>
        </w:rPr>
        <w:t> </w:t>
      </w:r>
      <w:r>
        <w:rPr>
          <w:w w:val="110"/>
        </w:rPr>
        <w:t>se</w:t>
      </w:r>
      <w:r>
        <w:rPr>
          <w:spacing w:val="9"/>
          <w:w w:val="110"/>
        </w:rPr>
        <w:t> </w:t>
      </w:r>
      <w:r>
        <w:rPr>
          <w:w w:val="110"/>
        </w:rPr>
        <w:t>presente</w:t>
      </w:r>
      <w:r>
        <w:rPr>
          <w:spacing w:val="12"/>
          <w:w w:val="110"/>
        </w:rPr>
        <w:t> </w:t>
      </w:r>
      <w:r>
        <w:rPr>
          <w:w w:val="110"/>
        </w:rPr>
        <w:t>dicho</w:t>
      </w:r>
      <w:r>
        <w:rPr>
          <w:spacing w:val="12"/>
          <w:w w:val="110"/>
        </w:rPr>
        <w:t> </w:t>
      </w:r>
      <w:r>
        <w:rPr>
          <w:w w:val="110"/>
        </w:rPr>
        <w:t>informe.</w:t>
      </w:r>
    </w:p>
    <w:p>
      <w:pPr>
        <w:pStyle w:val="BodyText"/>
        <w:spacing w:before="1"/>
        <w:rPr>
          <w:sz w:val="21"/>
        </w:rPr>
      </w:pPr>
    </w:p>
    <w:p>
      <w:pPr>
        <w:pStyle w:val="BodyText"/>
        <w:spacing w:line="249" w:lineRule="auto"/>
        <w:ind w:left="112" w:right="108"/>
        <w:jc w:val="both"/>
      </w:pPr>
      <w:r>
        <w:rPr>
          <w:w w:val="110"/>
        </w:rPr>
        <w:t>La calificación no suspende el trámite de las acciones promovidas o que se promuevan, por parte del Órgano Superior de Fiscalización del Estado de México, mismas que seguirán el procedimiento de acuerdo a las disposiciones legales aplicables.</w:t>
      </w:r>
    </w:p>
    <w:p>
      <w:pPr>
        <w:pStyle w:val="BodyText"/>
        <w:spacing w:before="2"/>
      </w:pPr>
    </w:p>
    <w:p>
      <w:pPr>
        <w:pStyle w:val="BodyText"/>
        <w:spacing w:line="249" w:lineRule="auto" w:before="1"/>
        <w:ind w:left="112" w:right="113"/>
        <w:jc w:val="both"/>
      </w:pPr>
      <w:r>
        <w:rPr>
          <w:w w:val="110"/>
        </w:rPr>
        <w:t>La Comisión vigilara la publicación del Informe de Resultados, de todas y cada  una de las reuniones de trabajo que realice para analizarlo y del decreto que emita la Legislatura, de manera inmediata a que cada uno</w:t>
      </w:r>
      <w:r>
        <w:rPr>
          <w:spacing w:val="33"/>
          <w:w w:val="110"/>
        </w:rPr>
        <w:t> </w:t>
      </w:r>
      <w:r>
        <w:rPr>
          <w:w w:val="110"/>
        </w:rPr>
        <w:t>acontezca.</w:t>
      </w:r>
    </w:p>
    <w:p>
      <w:pPr>
        <w:pStyle w:val="BodyText"/>
        <w:spacing w:before="4"/>
      </w:pPr>
    </w:p>
    <w:p>
      <w:pPr>
        <w:pStyle w:val="BodyText"/>
        <w:spacing w:line="247" w:lineRule="auto"/>
        <w:ind w:left="112" w:right="111"/>
        <w:jc w:val="both"/>
      </w:pPr>
      <w:r>
        <w:rPr>
          <w:w w:val="110"/>
        </w:rPr>
        <w:t>La Comisión dará seguimiento a los informes emitidos por el Órgano Superior, que incluirán de forma cualitativa y cuantitativa las observaciones y recomendaciones así como a los procedimientos resarcitorios y demás acciones promovidas, por el OSFEM de la siguiente forma:</w:t>
      </w:r>
    </w:p>
    <w:p>
      <w:pPr>
        <w:pStyle w:val="ListParagraph"/>
        <w:numPr>
          <w:ilvl w:val="0"/>
          <w:numId w:val="18"/>
        </w:numPr>
        <w:tabs>
          <w:tab w:pos="821" w:val="left" w:leader="none"/>
          <w:tab w:pos="822" w:val="left" w:leader="none"/>
        </w:tabs>
        <w:spacing w:line="240" w:lineRule="auto" w:before="189" w:after="0"/>
        <w:ind w:left="821" w:right="0" w:hanging="710"/>
        <w:jc w:val="left"/>
        <w:rPr>
          <w:sz w:val="20"/>
        </w:rPr>
      </w:pPr>
      <w:r>
        <w:rPr>
          <w:w w:val="110"/>
          <w:sz w:val="20"/>
        </w:rPr>
        <w:t>Número</w:t>
      </w:r>
      <w:r>
        <w:rPr>
          <w:spacing w:val="11"/>
          <w:w w:val="110"/>
          <w:sz w:val="20"/>
        </w:rPr>
        <w:t> </w:t>
      </w:r>
      <w:r>
        <w:rPr>
          <w:w w:val="110"/>
          <w:sz w:val="20"/>
        </w:rPr>
        <w:t>de</w:t>
      </w:r>
      <w:r>
        <w:rPr>
          <w:spacing w:val="9"/>
          <w:w w:val="110"/>
          <w:sz w:val="20"/>
        </w:rPr>
        <w:t> </w:t>
      </w:r>
      <w:r>
        <w:rPr>
          <w:w w:val="110"/>
          <w:sz w:val="20"/>
        </w:rPr>
        <w:t>auditorías,</w:t>
      </w:r>
      <w:r>
        <w:rPr>
          <w:spacing w:val="10"/>
          <w:w w:val="110"/>
          <w:sz w:val="20"/>
        </w:rPr>
        <w:t> </w:t>
      </w:r>
      <w:r>
        <w:rPr>
          <w:w w:val="110"/>
          <w:sz w:val="20"/>
        </w:rPr>
        <w:t>tipo</w:t>
      </w:r>
      <w:r>
        <w:rPr>
          <w:spacing w:val="11"/>
          <w:w w:val="110"/>
          <w:sz w:val="20"/>
        </w:rPr>
        <w:t> </w:t>
      </w:r>
      <w:r>
        <w:rPr>
          <w:w w:val="110"/>
          <w:sz w:val="20"/>
        </w:rPr>
        <w:t>de</w:t>
      </w:r>
      <w:r>
        <w:rPr>
          <w:spacing w:val="9"/>
          <w:w w:val="110"/>
          <w:sz w:val="20"/>
        </w:rPr>
        <w:t> </w:t>
      </w:r>
      <w:r>
        <w:rPr>
          <w:w w:val="110"/>
          <w:sz w:val="20"/>
        </w:rPr>
        <w:t>auditoria,</w:t>
      </w:r>
      <w:r>
        <w:rPr>
          <w:spacing w:val="11"/>
          <w:w w:val="110"/>
          <w:sz w:val="20"/>
        </w:rPr>
        <w:t> </w:t>
      </w:r>
      <w:r>
        <w:rPr>
          <w:w w:val="110"/>
          <w:sz w:val="20"/>
        </w:rPr>
        <w:t>alcance</w:t>
      </w:r>
      <w:r>
        <w:rPr>
          <w:spacing w:val="10"/>
          <w:w w:val="110"/>
          <w:sz w:val="20"/>
        </w:rPr>
        <w:t> </w:t>
      </w:r>
      <w:r>
        <w:rPr>
          <w:w w:val="110"/>
          <w:sz w:val="20"/>
        </w:rPr>
        <w:t>y</w:t>
      </w:r>
      <w:r>
        <w:rPr>
          <w:spacing w:val="10"/>
          <w:w w:val="110"/>
          <w:sz w:val="20"/>
        </w:rPr>
        <w:t> </w:t>
      </w:r>
      <w:r>
        <w:rPr>
          <w:w w:val="110"/>
          <w:sz w:val="20"/>
        </w:rPr>
        <w:t>planeación</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misma.</w:t>
      </w:r>
    </w:p>
    <w:p>
      <w:pPr>
        <w:pStyle w:val="ListParagraph"/>
        <w:numPr>
          <w:ilvl w:val="0"/>
          <w:numId w:val="18"/>
        </w:numPr>
        <w:tabs>
          <w:tab w:pos="821" w:val="left" w:leader="none"/>
          <w:tab w:pos="822" w:val="left" w:leader="none"/>
        </w:tabs>
        <w:spacing w:line="240" w:lineRule="auto" w:before="176" w:after="0"/>
        <w:ind w:left="821" w:right="0" w:hanging="710"/>
        <w:jc w:val="left"/>
        <w:rPr>
          <w:sz w:val="20"/>
        </w:rPr>
      </w:pPr>
      <w:r>
        <w:rPr>
          <w:w w:val="110"/>
          <w:sz w:val="20"/>
        </w:rPr>
        <w:t>La identificación de la entidad fiscalizable.</w:t>
      </w:r>
    </w:p>
    <w:p>
      <w:pPr>
        <w:pStyle w:val="ListParagraph"/>
        <w:numPr>
          <w:ilvl w:val="0"/>
          <w:numId w:val="18"/>
        </w:numPr>
        <w:tabs>
          <w:tab w:pos="821" w:val="left" w:leader="none"/>
          <w:tab w:pos="822" w:val="left" w:leader="none"/>
        </w:tabs>
        <w:spacing w:line="240" w:lineRule="auto" w:before="180" w:after="0"/>
        <w:ind w:left="821" w:right="0" w:hanging="710"/>
        <w:jc w:val="left"/>
        <w:rPr>
          <w:sz w:val="20"/>
        </w:rPr>
      </w:pPr>
      <w:r>
        <w:rPr>
          <w:w w:val="110"/>
          <w:sz w:val="20"/>
        </w:rPr>
        <w:t>Las</w:t>
      </w:r>
      <w:r>
        <w:rPr>
          <w:spacing w:val="11"/>
          <w:w w:val="110"/>
          <w:sz w:val="20"/>
        </w:rPr>
        <w:t> </w:t>
      </w:r>
      <w:r>
        <w:rPr>
          <w:w w:val="110"/>
          <w:sz w:val="20"/>
        </w:rPr>
        <w:t>observaciones</w:t>
      </w:r>
      <w:r>
        <w:rPr>
          <w:spacing w:val="11"/>
          <w:w w:val="110"/>
          <w:sz w:val="20"/>
        </w:rPr>
        <w:t> </w:t>
      </w:r>
      <w:r>
        <w:rPr>
          <w:w w:val="110"/>
          <w:sz w:val="20"/>
        </w:rPr>
        <w:t>resarcitorias</w:t>
      </w:r>
      <w:r>
        <w:rPr>
          <w:spacing w:val="11"/>
          <w:w w:val="110"/>
          <w:sz w:val="20"/>
        </w:rPr>
        <w:t> </w:t>
      </w:r>
      <w:r>
        <w:rPr>
          <w:w w:val="110"/>
          <w:sz w:val="20"/>
        </w:rPr>
        <w:t>y</w:t>
      </w:r>
      <w:r>
        <w:rPr>
          <w:spacing w:val="12"/>
          <w:w w:val="110"/>
          <w:sz w:val="20"/>
        </w:rPr>
        <w:t> </w:t>
      </w:r>
      <w:r>
        <w:rPr>
          <w:w w:val="110"/>
          <w:sz w:val="20"/>
        </w:rPr>
        <w:t>el</w:t>
      </w:r>
      <w:r>
        <w:rPr>
          <w:spacing w:val="12"/>
          <w:w w:val="110"/>
          <w:sz w:val="20"/>
        </w:rPr>
        <w:t> </w:t>
      </w:r>
      <w:r>
        <w:rPr>
          <w:w w:val="110"/>
          <w:sz w:val="20"/>
        </w:rPr>
        <w:t>seguimiento</w:t>
      </w:r>
      <w:r>
        <w:rPr>
          <w:spacing w:val="13"/>
          <w:w w:val="110"/>
          <w:sz w:val="20"/>
        </w:rPr>
        <w:t> </w:t>
      </w:r>
      <w:r>
        <w:rPr>
          <w:w w:val="110"/>
          <w:sz w:val="20"/>
        </w:rPr>
        <w:t>de</w:t>
      </w:r>
      <w:r>
        <w:rPr>
          <w:spacing w:val="10"/>
          <w:w w:val="110"/>
          <w:sz w:val="20"/>
        </w:rPr>
        <w:t> </w:t>
      </w:r>
      <w:r>
        <w:rPr>
          <w:w w:val="110"/>
          <w:sz w:val="20"/>
        </w:rPr>
        <w:t>los</w:t>
      </w:r>
      <w:r>
        <w:rPr>
          <w:spacing w:val="11"/>
          <w:w w:val="110"/>
          <w:sz w:val="20"/>
        </w:rPr>
        <w:t> </w:t>
      </w:r>
      <w:r>
        <w:rPr>
          <w:w w:val="110"/>
          <w:sz w:val="20"/>
        </w:rPr>
        <w:t>mismos</w:t>
      </w:r>
      <w:r>
        <w:rPr>
          <w:spacing w:val="10"/>
          <w:w w:val="110"/>
          <w:sz w:val="20"/>
        </w:rPr>
        <w:t> </w:t>
      </w:r>
      <w:r>
        <w:rPr>
          <w:w w:val="110"/>
          <w:sz w:val="20"/>
        </w:rPr>
        <w:t>hasta</w:t>
      </w:r>
      <w:r>
        <w:rPr>
          <w:spacing w:val="12"/>
          <w:w w:val="110"/>
          <w:sz w:val="20"/>
        </w:rPr>
        <w:t> </w:t>
      </w:r>
      <w:r>
        <w:rPr>
          <w:w w:val="110"/>
          <w:sz w:val="20"/>
        </w:rPr>
        <w:t>su</w:t>
      </w:r>
      <w:r>
        <w:rPr>
          <w:spacing w:val="10"/>
          <w:w w:val="110"/>
          <w:sz w:val="20"/>
        </w:rPr>
        <w:t> </w:t>
      </w:r>
      <w:r>
        <w:rPr>
          <w:w w:val="110"/>
          <w:sz w:val="20"/>
        </w:rPr>
        <w:t>total</w:t>
      </w:r>
      <w:r>
        <w:rPr>
          <w:spacing w:val="12"/>
          <w:w w:val="110"/>
          <w:sz w:val="20"/>
        </w:rPr>
        <w:t> </w:t>
      </w:r>
      <w:r>
        <w:rPr>
          <w:w w:val="110"/>
          <w:sz w:val="20"/>
        </w:rPr>
        <w:t>conclusión.</w:t>
      </w:r>
    </w:p>
    <w:p>
      <w:pPr>
        <w:pStyle w:val="ListParagraph"/>
        <w:numPr>
          <w:ilvl w:val="0"/>
          <w:numId w:val="18"/>
        </w:numPr>
        <w:tabs>
          <w:tab w:pos="821" w:val="left" w:leader="none"/>
          <w:tab w:pos="822" w:val="left" w:leader="none"/>
        </w:tabs>
        <w:spacing w:line="240" w:lineRule="auto" w:before="178" w:after="0"/>
        <w:ind w:left="821" w:right="0" w:hanging="710"/>
        <w:jc w:val="left"/>
        <w:rPr>
          <w:sz w:val="20"/>
        </w:rPr>
      </w:pPr>
      <w:r>
        <w:rPr>
          <w:w w:val="110"/>
          <w:sz w:val="20"/>
        </w:rPr>
        <w:t>El</w:t>
      </w:r>
      <w:r>
        <w:rPr>
          <w:spacing w:val="9"/>
          <w:w w:val="110"/>
          <w:sz w:val="20"/>
        </w:rPr>
        <w:t> </w:t>
      </w:r>
      <w:r>
        <w:rPr>
          <w:w w:val="110"/>
          <w:sz w:val="20"/>
        </w:rPr>
        <w:t>comportamiento</w:t>
      </w:r>
      <w:r>
        <w:rPr>
          <w:spacing w:val="8"/>
          <w:w w:val="110"/>
          <w:sz w:val="20"/>
        </w:rPr>
        <w:t> </w:t>
      </w:r>
      <w:r>
        <w:rPr>
          <w:w w:val="110"/>
          <w:sz w:val="20"/>
        </w:rPr>
        <w:t>de</w:t>
      </w:r>
      <w:r>
        <w:rPr>
          <w:spacing w:val="9"/>
          <w:w w:val="110"/>
          <w:sz w:val="20"/>
        </w:rPr>
        <w:t> </w:t>
      </w:r>
      <w:r>
        <w:rPr>
          <w:w w:val="110"/>
          <w:sz w:val="20"/>
        </w:rPr>
        <w:t>la</w:t>
      </w:r>
      <w:r>
        <w:rPr>
          <w:spacing w:val="7"/>
          <w:w w:val="110"/>
          <w:sz w:val="20"/>
        </w:rPr>
        <w:t> </w:t>
      </w:r>
      <w:r>
        <w:rPr>
          <w:w w:val="110"/>
          <w:sz w:val="20"/>
        </w:rPr>
        <w:t>entidad</w:t>
      </w:r>
      <w:r>
        <w:rPr>
          <w:spacing w:val="10"/>
          <w:w w:val="110"/>
          <w:sz w:val="20"/>
        </w:rPr>
        <w:t> </w:t>
      </w:r>
      <w:r>
        <w:rPr>
          <w:w w:val="110"/>
          <w:sz w:val="20"/>
        </w:rPr>
        <w:t>fiscalizable</w:t>
      </w:r>
      <w:r>
        <w:rPr>
          <w:spacing w:val="10"/>
          <w:w w:val="110"/>
          <w:sz w:val="20"/>
        </w:rPr>
        <w:t> </w:t>
      </w:r>
      <w:r>
        <w:rPr>
          <w:w w:val="110"/>
          <w:sz w:val="20"/>
        </w:rPr>
        <w:t>respecto</w:t>
      </w:r>
      <w:r>
        <w:rPr>
          <w:spacing w:val="10"/>
          <w:w w:val="110"/>
          <w:sz w:val="20"/>
        </w:rPr>
        <w:t> </w:t>
      </w:r>
      <w:r>
        <w:rPr>
          <w:w w:val="110"/>
          <w:sz w:val="20"/>
        </w:rPr>
        <w:t>a</w:t>
      </w:r>
      <w:r>
        <w:rPr>
          <w:spacing w:val="10"/>
          <w:w w:val="110"/>
          <w:sz w:val="20"/>
        </w:rPr>
        <w:t> </w:t>
      </w:r>
      <w:r>
        <w:rPr>
          <w:w w:val="110"/>
          <w:sz w:val="20"/>
        </w:rPr>
        <w:t>las</w:t>
      </w:r>
      <w:r>
        <w:rPr>
          <w:spacing w:val="8"/>
          <w:w w:val="110"/>
          <w:sz w:val="20"/>
        </w:rPr>
        <w:t> </w:t>
      </w:r>
      <w:r>
        <w:rPr>
          <w:w w:val="110"/>
          <w:sz w:val="20"/>
        </w:rPr>
        <w:t>observaciones</w:t>
      </w:r>
      <w:r>
        <w:rPr>
          <w:spacing w:val="9"/>
          <w:w w:val="110"/>
          <w:sz w:val="20"/>
        </w:rPr>
        <w:t> </w:t>
      </w:r>
      <w:r>
        <w:rPr>
          <w:w w:val="110"/>
          <w:sz w:val="20"/>
        </w:rPr>
        <w:t>realizadas.</w:t>
      </w:r>
    </w:p>
    <w:p>
      <w:pPr>
        <w:pStyle w:val="ListParagraph"/>
        <w:numPr>
          <w:ilvl w:val="0"/>
          <w:numId w:val="18"/>
        </w:numPr>
        <w:tabs>
          <w:tab w:pos="821" w:val="left" w:leader="none"/>
          <w:tab w:pos="822" w:val="left" w:leader="none"/>
        </w:tabs>
        <w:spacing w:line="240" w:lineRule="auto" w:before="176" w:after="0"/>
        <w:ind w:left="821" w:right="0" w:hanging="710"/>
        <w:jc w:val="left"/>
        <w:rPr>
          <w:sz w:val="20"/>
        </w:rPr>
      </w:pPr>
      <w:r>
        <w:rPr>
          <w:w w:val="110"/>
          <w:sz w:val="20"/>
        </w:rPr>
        <w:t>El cumplimiento de los programas auditados mediante auditoria</w:t>
      </w:r>
      <w:r>
        <w:rPr>
          <w:spacing w:val="30"/>
          <w:w w:val="110"/>
          <w:sz w:val="20"/>
        </w:rPr>
        <w:t> </w:t>
      </w:r>
      <w:r>
        <w:rPr>
          <w:w w:val="110"/>
          <w:sz w:val="20"/>
        </w:rPr>
        <w:t>del desempeño.</w:t>
      </w:r>
    </w:p>
    <w:p>
      <w:pPr>
        <w:pStyle w:val="BodyText"/>
        <w:spacing w:line="230" w:lineRule="auto" w:before="188"/>
        <w:ind w:left="112" w:right="111"/>
        <w:jc w:val="both"/>
      </w:pPr>
      <w:r>
        <w:rPr>
          <w:rFonts w:ascii="TeX Gyre Bonum" w:hAnsi="TeX Gyre Bonum"/>
          <w:b/>
          <w:w w:val="110"/>
        </w:rPr>
        <w:t>Artículo 51.- </w:t>
      </w:r>
      <w:r>
        <w:rPr>
          <w:w w:val="110"/>
        </w:rPr>
        <w:t>El informe a que se refiere el artículo anterior, deberá contener como mínimo lo siguiente:</w:t>
      </w:r>
    </w:p>
    <w:p>
      <w:pPr>
        <w:pStyle w:val="ListParagraph"/>
        <w:numPr>
          <w:ilvl w:val="0"/>
          <w:numId w:val="19"/>
        </w:numPr>
        <w:tabs>
          <w:tab w:pos="821" w:val="left" w:leader="none"/>
          <w:tab w:pos="822" w:val="left" w:leader="none"/>
        </w:tabs>
        <w:spacing w:line="240" w:lineRule="auto" w:before="196" w:after="0"/>
        <w:ind w:left="821" w:right="0" w:hanging="710"/>
        <w:jc w:val="left"/>
        <w:rPr>
          <w:sz w:val="20"/>
        </w:rPr>
      </w:pPr>
      <w:r>
        <w:rPr>
          <w:w w:val="110"/>
          <w:sz w:val="20"/>
        </w:rPr>
        <w:t>El</w:t>
      </w:r>
      <w:r>
        <w:rPr>
          <w:spacing w:val="11"/>
          <w:w w:val="110"/>
          <w:sz w:val="20"/>
        </w:rPr>
        <w:t> </w:t>
      </w:r>
      <w:r>
        <w:rPr>
          <w:w w:val="110"/>
          <w:sz w:val="20"/>
        </w:rPr>
        <w:t>resultado</w:t>
      </w:r>
      <w:r>
        <w:rPr>
          <w:spacing w:val="12"/>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revisión</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respectiva</w:t>
      </w:r>
      <w:r>
        <w:rPr>
          <w:spacing w:val="10"/>
          <w:w w:val="110"/>
          <w:sz w:val="20"/>
        </w:rPr>
        <w:t> </w:t>
      </w:r>
      <w:r>
        <w:rPr>
          <w:w w:val="110"/>
          <w:sz w:val="20"/>
        </w:rPr>
        <w:t>cuenta</w:t>
      </w:r>
      <w:r>
        <w:rPr>
          <w:spacing w:val="13"/>
          <w:w w:val="110"/>
          <w:sz w:val="20"/>
        </w:rPr>
        <w:t> </w:t>
      </w:r>
      <w:r>
        <w:rPr>
          <w:w w:val="110"/>
          <w:sz w:val="20"/>
        </w:rPr>
        <w:t>pública;</w:t>
      </w:r>
    </w:p>
    <w:p>
      <w:pPr>
        <w:spacing w:after="0" w:line="240" w:lineRule="auto"/>
        <w:jc w:val="left"/>
        <w:rPr>
          <w:sz w:val="20"/>
        </w:rPr>
        <w:sectPr>
          <w:pgSz w:w="12250" w:h="15850"/>
          <w:pgMar w:header="708" w:footer="934" w:top="1680" w:bottom="1120" w:left="1020" w:right="1020"/>
        </w:sectPr>
      </w:pPr>
    </w:p>
    <w:p>
      <w:pPr>
        <w:pStyle w:val="BodyText"/>
        <w:spacing w:before="10"/>
        <w:rPr>
          <w:sz w:val="15"/>
        </w:rPr>
      </w:pPr>
    </w:p>
    <w:p>
      <w:pPr>
        <w:pStyle w:val="ListParagraph"/>
        <w:numPr>
          <w:ilvl w:val="0"/>
          <w:numId w:val="19"/>
        </w:numPr>
        <w:tabs>
          <w:tab w:pos="822" w:val="left" w:leader="none"/>
        </w:tabs>
        <w:spacing w:line="237" w:lineRule="auto" w:before="60" w:after="0"/>
        <w:ind w:left="833" w:right="112" w:hanging="721"/>
        <w:jc w:val="both"/>
        <w:rPr>
          <w:sz w:val="20"/>
        </w:rPr>
      </w:pPr>
      <w:r>
        <w:rPr>
          <w:w w:val="110"/>
          <w:sz w:val="20"/>
        </w:rPr>
        <w:t>El apartado correspondiente a la fiscalización y verificación del cumplimiento de los programas, respecto de la consecución de sus objetivos y metas, así  como  de la  satisfacción  de las necesidades</w:t>
      </w:r>
      <w:r>
        <w:rPr>
          <w:spacing w:val="30"/>
          <w:w w:val="110"/>
          <w:sz w:val="20"/>
        </w:rPr>
        <w:t> </w:t>
      </w:r>
      <w:r>
        <w:rPr>
          <w:w w:val="110"/>
          <w:sz w:val="20"/>
        </w:rPr>
        <w:t>correspondientes;</w:t>
      </w:r>
    </w:p>
    <w:p>
      <w:pPr>
        <w:pStyle w:val="ListParagraph"/>
        <w:numPr>
          <w:ilvl w:val="0"/>
          <w:numId w:val="19"/>
        </w:numPr>
        <w:tabs>
          <w:tab w:pos="821" w:val="left" w:leader="none"/>
          <w:tab w:pos="822" w:val="left" w:leader="none"/>
        </w:tabs>
        <w:spacing w:line="240" w:lineRule="auto" w:before="197" w:after="0"/>
        <w:ind w:left="821" w:right="0" w:hanging="710"/>
        <w:jc w:val="left"/>
        <w:rPr>
          <w:sz w:val="20"/>
        </w:rPr>
      </w:pPr>
      <w:r>
        <w:rPr>
          <w:w w:val="110"/>
          <w:sz w:val="20"/>
        </w:rPr>
        <w:t>Los resultados de la gestión</w:t>
      </w:r>
      <w:r>
        <w:rPr>
          <w:spacing w:val="51"/>
          <w:w w:val="110"/>
          <w:sz w:val="20"/>
        </w:rPr>
        <w:t> </w:t>
      </w:r>
      <w:r>
        <w:rPr>
          <w:w w:val="110"/>
          <w:sz w:val="20"/>
        </w:rPr>
        <w:t>financiera;</w:t>
      </w:r>
    </w:p>
    <w:p>
      <w:pPr>
        <w:pStyle w:val="ListParagraph"/>
        <w:numPr>
          <w:ilvl w:val="0"/>
          <w:numId w:val="19"/>
        </w:numPr>
        <w:tabs>
          <w:tab w:pos="822" w:val="left" w:leader="none"/>
        </w:tabs>
        <w:spacing w:line="240" w:lineRule="auto" w:before="176" w:after="0"/>
        <w:ind w:left="833" w:right="111" w:hanging="721"/>
        <w:jc w:val="both"/>
        <w:rPr>
          <w:sz w:val="20"/>
        </w:rPr>
      </w:pPr>
      <w:r>
        <w:rPr>
          <w:w w:val="110"/>
          <w:sz w:val="20"/>
        </w:rPr>
        <w:t>La comprobación de que las entidades fiscalizadas, se ajustaron a lo dispuesto en las respectivas leyes de ingresos, presupuestos de egresos y en las demás normas aplicables en la materia;</w:t>
      </w:r>
    </w:p>
    <w:p>
      <w:pPr>
        <w:pStyle w:val="ListParagraph"/>
        <w:numPr>
          <w:ilvl w:val="0"/>
          <w:numId w:val="19"/>
        </w:numPr>
        <w:tabs>
          <w:tab w:pos="821" w:val="left" w:leader="none"/>
          <w:tab w:pos="822" w:val="left" w:leader="none"/>
        </w:tabs>
        <w:spacing w:line="240" w:lineRule="auto" w:before="195" w:after="0"/>
        <w:ind w:left="821" w:right="0" w:hanging="710"/>
        <w:jc w:val="left"/>
        <w:rPr>
          <w:sz w:val="20"/>
        </w:rPr>
      </w:pPr>
      <w:r>
        <w:rPr>
          <w:w w:val="110"/>
          <w:sz w:val="20"/>
        </w:rPr>
        <w:t>En</w:t>
      </w:r>
      <w:r>
        <w:rPr>
          <w:spacing w:val="13"/>
          <w:w w:val="110"/>
          <w:sz w:val="20"/>
        </w:rPr>
        <w:t> </w:t>
      </w:r>
      <w:r>
        <w:rPr>
          <w:w w:val="110"/>
          <w:sz w:val="20"/>
        </w:rPr>
        <w:t>su</w:t>
      </w:r>
      <w:r>
        <w:rPr>
          <w:spacing w:val="10"/>
          <w:w w:val="110"/>
          <w:sz w:val="20"/>
        </w:rPr>
        <w:t> </w:t>
      </w:r>
      <w:r>
        <w:rPr>
          <w:w w:val="110"/>
          <w:sz w:val="20"/>
        </w:rPr>
        <w:t>caso,</w:t>
      </w:r>
      <w:r>
        <w:rPr>
          <w:spacing w:val="13"/>
          <w:w w:val="110"/>
          <w:sz w:val="20"/>
        </w:rPr>
        <w:t> </w:t>
      </w:r>
      <w:r>
        <w:rPr>
          <w:w w:val="110"/>
          <w:sz w:val="20"/>
        </w:rPr>
        <w:t>el</w:t>
      </w:r>
      <w:r>
        <w:rPr>
          <w:spacing w:val="12"/>
          <w:w w:val="110"/>
          <w:sz w:val="20"/>
        </w:rPr>
        <w:t> </w:t>
      </w:r>
      <w:r>
        <w:rPr>
          <w:w w:val="110"/>
          <w:sz w:val="20"/>
        </w:rPr>
        <w:t>análisis</w:t>
      </w:r>
      <w:r>
        <w:rPr>
          <w:spacing w:val="11"/>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desviaciones</w:t>
      </w:r>
      <w:r>
        <w:rPr>
          <w:spacing w:val="13"/>
          <w:w w:val="110"/>
          <w:sz w:val="20"/>
        </w:rPr>
        <w:t> </w:t>
      </w:r>
      <w:r>
        <w:rPr>
          <w:w w:val="110"/>
          <w:sz w:val="20"/>
        </w:rPr>
        <w:t>presupuestales;</w:t>
      </w:r>
    </w:p>
    <w:p>
      <w:pPr>
        <w:pStyle w:val="ListParagraph"/>
        <w:numPr>
          <w:ilvl w:val="0"/>
          <w:numId w:val="19"/>
        </w:numPr>
        <w:tabs>
          <w:tab w:pos="821" w:val="left" w:leader="none"/>
          <w:tab w:pos="822" w:val="left" w:leader="none"/>
        </w:tabs>
        <w:spacing w:line="240" w:lineRule="auto" w:before="176" w:after="0"/>
        <w:ind w:left="821" w:right="0" w:hanging="710"/>
        <w:jc w:val="left"/>
        <w:rPr>
          <w:sz w:val="20"/>
        </w:rPr>
      </w:pPr>
      <w:r>
        <w:rPr>
          <w:w w:val="110"/>
          <w:sz w:val="20"/>
        </w:rPr>
        <w:t>Los comentarios de los</w:t>
      </w:r>
      <w:r>
        <w:rPr>
          <w:spacing w:val="41"/>
          <w:w w:val="110"/>
          <w:sz w:val="20"/>
        </w:rPr>
        <w:t> </w:t>
      </w:r>
      <w:r>
        <w:rPr>
          <w:w w:val="110"/>
          <w:sz w:val="20"/>
        </w:rPr>
        <w:t>auditados;</w:t>
      </w:r>
    </w:p>
    <w:p>
      <w:pPr>
        <w:pStyle w:val="ListParagraph"/>
        <w:numPr>
          <w:ilvl w:val="0"/>
          <w:numId w:val="19"/>
        </w:numPr>
        <w:tabs>
          <w:tab w:pos="821" w:val="left" w:leader="none"/>
          <w:tab w:pos="822" w:val="left" w:leader="none"/>
        </w:tabs>
        <w:spacing w:line="240" w:lineRule="auto" w:before="179" w:after="0"/>
        <w:ind w:left="821" w:right="0" w:hanging="710"/>
        <w:jc w:val="left"/>
        <w:rPr>
          <w:sz w:val="20"/>
        </w:rPr>
      </w:pPr>
      <w:r>
        <w:rPr>
          <w:w w:val="110"/>
          <w:sz w:val="20"/>
        </w:rPr>
        <w:t>Las</w:t>
      </w:r>
      <w:r>
        <w:rPr>
          <w:spacing w:val="10"/>
          <w:w w:val="110"/>
          <w:sz w:val="20"/>
        </w:rPr>
        <w:t> </w:t>
      </w:r>
      <w:r>
        <w:rPr>
          <w:w w:val="110"/>
          <w:sz w:val="20"/>
        </w:rPr>
        <w:t>irregularidades</w:t>
      </w:r>
      <w:r>
        <w:rPr>
          <w:spacing w:val="10"/>
          <w:w w:val="110"/>
          <w:sz w:val="20"/>
        </w:rPr>
        <w:t> </w:t>
      </w:r>
      <w:r>
        <w:rPr>
          <w:w w:val="110"/>
          <w:sz w:val="20"/>
        </w:rPr>
        <w:t>que</w:t>
      </w:r>
      <w:r>
        <w:rPr>
          <w:spacing w:val="13"/>
          <w:w w:val="110"/>
          <w:sz w:val="20"/>
        </w:rPr>
        <w:t> </w:t>
      </w:r>
      <w:r>
        <w:rPr>
          <w:w w:val="110"/>
          <w:sz w:val="20"/>
        </w:rPr>
        <w:t>se</w:t>
      </w:r>
      <w:r>
        <w:rPr>
          <w:spacing w:val="10"/>
          <w:w w:val="110"/>
          <w:sz w:val="20"/>
        </w:rPr>
        <w:t> </w:t>
      </w:r>
      <w:r>
        <w:rPr>
          <w:w w:val="110"/>
          <w:sz w:val="20"/>
        </w:rPr>
        <w:t>detecten</w:t>
      </w:r>
      <w:r>
        <w:rPr>
          <w:spacing w:val="10"/>
          <w:w w:val="110"/>
          <w:sz w:val="20"/>
        </w:rPr>
        <w:t> </w:t>
      </w:r>
      <w:r>
        <w:rPr>
          <w:w w:val="110"/>
          <w:sz w:val="20"/>
        </w:rPr>
        <w:t>en</w:t>
      </w:r>
      <w:r>
        <w:rPr>
          <w:spacing w:val="14"/>
          <w:w w:val="110"/>
          <w:sz w:val="20"/>
        </w:rPr>
        <w:t> </w:t>
      </w:r>
      <w:r>
        <w:rPr>
          <w:w w:val="110"/>
          <w:sz w:val="20"/>
        </w:rPr>
        <w:t>el</w:t>
      </w:r>
      <w:r>
        <w:rPr>
          <w:spacing w:val="11"/>
          <w:w w:val="110"/>
          <w:sz w:val="20"/>
        </w:rPr>
        <w:t> </w:t>
      </w:r>
      <w:r>
        <w:rPr>
          <w:w w:val="110"/>
          <w:sz w:val="20"/>
        </w:rPr>
        <w:t>uso</w:t>
      </w:r>
      <w:r>
        <w:rPr>
          <w:spacing w:val="11"/>
          <w:w w:val="110"/>
          <w:sz w:val="20"/>
        </w:rPr>
        <w:t> </w:t>
      </w:r>
      <w:r>
        <w:rPr>
          <w:w w:val="110"/>
          <w:sz w:val="20"/>
        </w:rPr>
        <w:t>y</w:t>
      </w:r>
      <w:r>
        <w:rPr>
          <w:spacing w:val="10"/>
          <w:w w:val="110"/>
          <w:sz w:val="20"/>
        </w:rPr>
        <w:t> </w:t>
      </w:r>
      <w:r>
        <w:rPr>
          <w:w w:val="110"/>
          <w:sz w:val="20"/>
        </w:rPr>
        <w:t>manejo</w:t>
      </w:r>
      <w:r>
        <w:rPr>
          <w:spacing w:val="12"/>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recursos;</w:t>
      </w:r>
      <w:r>
        <w:rPr>
          <w:spacing w:val="10"/>
          <w:w w:val="110"/>
          <w:sz w:val="20"/>
        </w:rPr>
        <w:t> </w:t>
      </w:r>
      <w:r>
        <w:rPr>
          <w:w w:val="110"/>
          <w:sz w:val="20"/>
        </w:rPr>
        <w:t>y</w:t>
      </w:r>
    </w:p>
    <w:p>
      <w:pPr>
        <w:pStyle w:val="ListParagraph"/>
        <w:numPr>
          <w:ilvl w:val="0"/>
          <w:numId w:val="19"/>
        </w:numPr>
        <w:tabs>
          <w:tab w:pos="821" w:val="left" w:leader="none"/>
          <w:tab w:pos="822" w:val="left" w:leader="none"/>
        </w:tabs>
        <w:spacing w:line="240" w:lineRule="auto" w:before="179" w:after="0"/>
        <w:ind w:left="821" w:right="0" w:hanging="710"/>
        <w:jc w:val="left"/>
        <w:rPr>
          <w:sz w:val="20"/>
        </w:rPr>
      </w:pPr>
      <w:r>
        <w:rPr>
          <w:w w:val="110"/>
          <w:sz w:val="20"/>
        </w:rPr>
        <w:t>Las</w:t>
      </w:r>
      <w:r>
        <w:rPr>
          <w:spacing w:val="10"/>
          <w:w w:val="110"/>
          <w:sz w:val="20"/>
        </w:rPr>
        <w:t> </w:t>
      </w:r>
      <w:r>
        <w:rPr>
          <w:w w:val="110"/>
          <w:sz w:val="20"/>
        </w:rPr>
        <w:t>observaciones</w:t>
      </w:r>
      <w:r>
        <w:rPr>
          <w:spacing w:val="10"/>
          <w:w w:val="110"/>
          <w:sz w:val="20"/>
        </w:rPr>
        <w:t> </w:t>
      </w:r>
      <w:r>
        <w:rPr>
          <w:w w:val="110"/>
          <w:sz w:val="20"/>
        </w:rPr>
        <w:t>y</w:t>
      </w:r>
      <w:r>
        <w:rPr>
          <w:spacing w:val="10"/>
          <w:w w:val="110"/>
          <w:sz w:val="20"/>
        </w:rPr>
        <w:t> </w:t>
      </w:r>
      <w:r>
        <w:rPr>
          <w:w w:val="110"/>
          <w:sz w:val="20"/>
        </w:rPr>
        <w:t>recomendaciones</w:t>
      </w:r>
      <w:r>
        <w:rPr>
          <w:spacing w:val="10"/>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deriven</w:t>
      </w:r>
      <w:r>
        <w:rPr>
          <w:spacing w:val="10"/>
          <w:w w:val="110"/>
          <w:sz w:val="20"/>
        </w:rPr>
        <w:t> </w:t>
      </w:r>
      <w:r>
        <w:rPr>
          <w:w w:val="110"/>
          <w:sz w:val="20"/>
        </w:rPr>
        <w:t>de</w:t>
      </w:r>
      <w:r>
        <w:rPr>
          <w:spacing w:val="9"/>
          <w:w w:val="110"/>
          <w:sz w:val="20"/>
        </w:rPr>
        <w:t> </w:t>
      </w:r>
      <w:r>
        <w:rPr>
          <w:w w:val="110"/>
          <w:sz w:val="20"/>
        </w:rPr>
        <w:t>la</w:t>
      </w:r>
      <w:r>
        <w:rPr>
          <w:spacing w:val="13"/>
          <w:w w:val="110"/>
          <w:sz w:val="20"/>
        </w:rPr>
        <w:t> </w:t>
      </w:r>
      <w:r>
        <w:rPr>
          <w:w w:val="110"/>
          <w:sz w:val="20"/>
        </w:rPr>
        <w:t>revisión.</w:t>
      </w:r>
    </w:p>
    <w:p>
      <w:pPr>
        <w:pStyle w:val="BodyText"/>
        <w:spacing w:before="7"/>
        <w:rPr>
          <w:sz w:val="19"/>
        </w:rPr>
      </w:pPr>
    </w:p>
    <w:p>
      <w:pPr>
        <w:pStyle w:val="BodyText"/>
        <w:spacing w:line="249" w:lineRule="auto"/>
        <w:ind w:left="112" w:right="109"/>
        <w:jc w:val="both"/>
      </w:pPr>
      <w:r>
        <w:rPr>
          <w:w w:val="110"/>
        </w:rPr>
        <w:t>Para el caso de las revisiones especiales que puedan realizarse de manera contemporánea a la ejecución de actos de gobierno  y la aplicación de fondos públicos federales,  estatales o  municipales  de conformidad con los artículos 5 y 8 en sus fracciones I y II de esta Ley, el Órgano Superior de Fiscalización del Estado de México, deberá informar a la Comisión de la Legislatura, sobre los resultados obtenidos de la</w:t>
      </w:r>
      <w:r>
        <w:rPr>
          <w:spacing w:val="42"/>
          <w:w w:val="110"/>
        </w:rPr>
        <w:t> </w:t>
      </w:r>
      <w:r>
        <w:rPr>
          <w:w w:val="110"/>
        </w:rPr>
        <w:t>misma.</w:t>
      </w:r>
    </w:p>
    <w:p>
      <w:pPr>
        <w:pStyle w:val="BodyText"/>
      </w:pPr>
    </w:p>
    <w:p>
      <w:pPr>
        <w:pStyle w:val="BodyText"/>
        <w:spacing w:line="249" w:lineRule="auto"/>
        <w:ind w:left="112" w:right="109"/>
        <w:jc w:val="both"/>
      </w:pPr>
      <w:r>
        <w:rPr>
          <w:w w:val="110"/>
        </w:rPr>
        <w:t>El informe de resultados deberá elaborarse considerando los principios de contabilidad  gubernamental y las disposiciones legales</w:t>
      </w:r>
      <w:r>
        <w:rPr>
          <w:spacing w:val="1"/>
          <w:w w:val="110"/>
        </w:rPr>
        <w:t> </w:t>
      </w:r>
      <w:r>
        <w:rPr>
          <w:w w:val="110"/>
        </w:rPr>
        <w:t>aplicables.</w:t>
      </w:r>
    </w:p>
    <w:p>
      <w:pPr>
        <w:pStyle w:val="BodyText"/>
        <w:spacing w:line="242" w:lineRule="auto" w:before="186"/>
        <w:ind w:left="112" w:right="112"/>
        <w:jc w:val="both"/>
      </w:pPr>
      <w:r>
        <w:rPr>
          <w:rFonts w:ascii="TeX Gyre Bonum" w:hAnsi="TeX Gyre Bonum"/>
          <w:b/>
          <w:w w:val="110"/>
        </w:rPr>
        <w:t>Artículo 52. </w:t>
      </w:r>
      <w:r>
        <w:rPr>
          <w:w w:val="110"/>
        </w:rPr>
        <w:t>El Órgano Superior en el informe de resultados, dará cuenta por medio de la Comisión, a la Legislatura de los pliegos de las observaciones que hubiere formulado, así como de los procedimientos que las autoridades competentes hubieren iniciado para el fincamiento de responsabilidades y la imposición de</w:t>
      </w:r>
      <w:r>
        <w:rPr>
          <w:spacing w:val="53"/>
          <w:w w:val="110"/>
        </w:rPr>
        <w:t> </w:t>
      </w:r>
      <w:r>
        <w:rPr>
          <w:w w:val="110"/>
        </w:rPr>
        <w:t>sanciones.</w:t>
      </w:r>
    </w:p>
    <w:p>
      <w:pPr>
        <w:pStyle w:val="Heading1"/>
        <w:spacing w:before="190"/>
        <w:ind w:right="1678"/>
      </w:pPr>
      <w:r>
        <w:rPr/>
        <w:t>CAPÍTULO QUINTO</w:t>
      </w:r>
    </w:p>
    <w:p>
      <w:pPr>
        <w:spacing w:line="264" w:lineRule="exact" w:before="0"/>
        <w:ind w:left="0" w:right="1" w:firstLine="0"/>
        <w:jc w:val="center"/>
        <w:rPr>
          <w:rFonts w:ascii="TeX Gyre Bonum" w:hAnsi="TeX Gyre Bonum"/>
          <w:b/>
          <w:sz w:val="20"/>
        </w:rPr>
      </w:pPr>
      <w:r>
        <w:rPr>
          <w:rFonts w:ascii="TeX Gyre Bonum" w:hAnsi="TeX Gyre Bonum"/>
          <w:b/>
          <w:sz w:val="20"/>
        </w:rPr>
        <w:t>DE LAS ACCIONES Y RECOMENDACIONES DERIVADAS DE LA FISCALIZACIÓN</w:t>
      </w:r>
    </w:p>
    <w:p>
      <w:pPr>
        <w:pStyle w:val="BodyText"/>
        <w:spacing w:before="177"/>
        <w:ind w:left="112" w:right="113"/>
        <w:jc w:val="both"/>
      </w:pPr>
      <w:r>
        <w:rPr>
          <w:rFonts w:ascii="TeX Gyre Bonum" w:hAnsi="TeX Gyre Bonum"/>
          <w:b/>
          <w:w w:val="110"/>
        </w:rPr>
        <w:t>Artículo 53. </w:t>
      </w:r>
      <w:r>
        <w:rPr>
          <w:w w:val="110"/>
        </w:rPr>
        <w:t>Si del ejercicio de las atribuciones de fiscalización del Órgano Superior, se observa alguna probable irregularidad, daño y/o perjuicio a la hacienda pública estatal o municipal, o al patrimonio de las entidades fiscalizadas, procederá lo siguiente:</w:t>
      </w:r>
    </w:p>
    <w:p>
      <w:pPr>
        <w:pStyle w:val="ListParagraph"/>
        <w:numPr>
          <w:ilvl w:val="0"/>
          <w:numId w:val="20"/>
        </w:numPr>
        <w:tabs>
          <w:tab w:pos="349" w:val="left" w:leader="none"/>
        </w:tabs>
        <w:spacing w:line="244" w:lineRule="auto" w:before="192" w:after="0"/>
        <w:ind w:left="112" w:right="109" w:firstLine="0"/>
        <w:jc w:val="both"/>
        <w:rPr>
          <w:sz w:val="20"/>
        </w:rPr>
      </w:pPr>
      <w:r>
        <w:rPr>
          <w:w w:val="110"/>
          <w:sz w:val="20"/>
        </w:rPr>
        <w:t>Acciones y previsiones, incluidas solicitudes de aclaración, pliegos de observaciones, informes de presunta responsabilidad administrativa, promociones del ejercicio de la facultad de comprobación fiscal, promociones de responsabilidad administrativa sancionatoria, denuncias de hechos ante la Fiscalía General de Justicia del Estado de México y denuncias de juicio político; atendiendo a los principios del debido proceso, así como a la Ley General de Responsabilidades Administrativas y  la Ley</w:t>
      </w:r>
      <w:r>
        <w:rPr>
          <w:spacing w:val="9"/>
          <w:w w:val="110"/>
          <w:sz w:val="20"/>
        </w:rPr>
        <w:t> </w:t>
      </w:r>
      <w:r>
        <w:rPr>
          <w:w w:val="110"/>
          <w:sz w:val="20"/>
        </w:rPr>
        <w:t>de</w:t>
      </w:r>
      <w:r>
        <w:rPr>
          <w:spacing w:val="9"/>
          <w:w w:val="110"/>
          <w:sz w:val="20"/>
        </w:rPr>
        <w:t> </w:t>
      </w:r>
      <w:r>
        <w:rPr>
          <w:w w:val="110"/>
          <w:sz w:val="20"/>
        </w:rPr>
        <w:t>Responsabilidades</w:t>
      </w:r>
      <w:r>
        <w:rPr>
          <w:spacing w:val="8"/>
          <w:w w:val="110"/>
          <w:sz w:val="20"/>
        </w:rPr>
        <w:t> </w:t>
      </w:r>
      <w:r>
        <w:rPr>
          <w:w w:val="110"/>
          <w:sz w:val="20"/>
        </w:rPr>
        <w:t>Administrativas</w:t>
      </w:r>
      <w:r>
        <w:rPr>
          <w:spacing w:val="9"/>
          <w:w w:val="110"/>
          <w:sz w:val="20"/>
        </w:rPr>
        <w:t> </w:t>
      </w:r>
      <w:r>
        <w:rPr>
          <w:w w:val="110"/>
          <w:sz w:val="20"/>
        </w:rPr>
        <w:t>del</w:t>
      </w:r>
      <w:r>
        <w:rPr>
          <w:spacing w:val="10"/>
          <w:w w:val="110"/>
          <w:sz w:val="20"/>
        </w:rPr>
        <w:t> </w:t>
      </w:r>
      <w:r>
        <w:rPr>
          <w:w w:val="110"/>
          <w:sz w:val="20"/>
        </w:rPr>
        <w:t>Estado</w:t>
      </w:r>
      <w:r>
        <w:rPr>
          <w:spacing w:val="10"/>
          <w:w w:val="110"/>
          <w:sz w:val="20"/>
        </w:rPr>
        <w:t> </w:t>
      </w:r>
      <w:r>
        <w:rPr>
          <w:w w:val="110"/>
          <w:sz w:val="20"/>
        </w:rPr>
        <w:t>de</w:t>
      </w:r>
      <w:r>
        <w:rPr>
          <w:spacing w:val="9"/>
          <w:w w:val="110"/>
          <w:sz w:val="20"/>
        </w:rPr>
        <w:t> </w:t>
      </w:r>
      <w:r>
        <w:rPr>
          <w:w w:val="110"/>
          <w:sz w:val="20"/>
        </w:rPr>
        <w:t>México;</w:t>
      </w:r>
      <w:r>
        <w:rPr>
          <w:spacing w:val="10"/>
          <w:w w:val="110"/>
          <w:sz w:val="20"/>
        </w:rPr>
        <w:t> </w:t>
      </w:r>
      <w:r>
        <w:rPr>
          <w:w w:val="110"/>
          <w:sz w:val="20"/>
        </w:rPr>
        <w:t>y</w:t>
      </w:r>
    </w:p>
    <w:p>
      <w:pPr>
        <w:pStyle w:val="ListParagraph"/>
        <w:numPr>
          <w:ilvl w:val="0"/>
          <w:numId w:val="20"/>
        </w:numPr>
        <w:tabs>
          <w:tab w:pos="404" w:val="left" w:leader="none"/>
        </w:tabs>
        <w:spacing w:line="240" w:lineRule="auto" w:before="188" w:after="0"/>
        <w:ind w:left="403" w:right="0" w:hanging="292"/>
        <w:jc w:val="left"/>
        <w:rPr>
          <w:sz w:val="20"/>
        </w:rPr>
      </w:pPr>
      <w:r>
        <w:rPr>
          <w:w w:val="110"/>
          <w:sz w:val="20"/>
        </w:rPr>
        <w:t>Recomendaciones.</w:t>
      </w:r>
    </w:p>
    <w:p>
      <w:pPr>
        <w:pStyle w:val="BodyText"/>
        <w:spacing w:line="230" w:lineRule="auto" w:before="188"/>
        <w:ind w:left="112" w:right="110"/>
        <w:jc w:val="both"/>
      </w:pPr>
      <w:r>
        <w:rPr>
          <w:rFonts w:ascii="TeX Gyre Bonum" w:hAnsi="TeX Gyre Bonum"/>
          <w:b/>
          <w:w w:val="110"/>
        </w:rPr>
        <w:t>Artículo 54. </w:t>
      </w:r>
      <w:r>
        <w:rPr>
          <w:w w:val="110"/>
        </w:rPr>
        <w:t>La etapa de aclaración tiene como finalidad que la entidad fiscalizada, solvente o aclare el contenido de las observaciones. La etapa de aclaración se desarrollará de la siguiente manera:</w:t>
      </w:r>
    </w:p>
    <w:p>
      <w:pPr>
        <w:pStyle w:val="BodyText"/>
        <w:rPr>
          <w:sz w:val="18"/>
        </w:rPr>
      </w:pPr>
    </w:p>
    <w:p>
      <w:pPr>
        <w:pStyle w:val="ListParagraph"/>
        <w:numPr>
          <w:ilvl w:val="0"/>
          <w:numId w:val="21"/>
        </w:numPr>
        <w:tabs>
          <w:tab w:pos="337" w:val="left" w:leader="none"/>
        </w:tabs>
        <w:spacing w:line="230" w:lineRule="auto" w:before="0" w:after="0"/>
        <w:ind w:left="112" w:right="112" w:firstLine="0"/>
        <w:jc w:val="both"/>
        <w:rPr>
          <w:sz w:val="20"/>
        </w:rPr>
      </w:pPr>
      <w:r>
        <w:rPr>
          <w:w w:val="110"/>
          <w:sz w:val="20"/>
        </w:rPr>
        <w:t>El Órgano Superior, formulará y entregará el contenido de las observaciones, del posible daño y/o perjuicio a la hacienda pública estatal o municipal, o al patrimonio de las entidades</w:t>
      </w:r>
      <w:r>
        <w:rPr>
          <w:spacing w:val="42"/>
          <w:w w:val="110"/>
          <w:sz w:val="20"/>
        </w:rPr>
        <w:t> </w:t>
      </w:r>
      <w:r>
        <w:rPr>
          <w:w w:val="110"/>
          <w:sz w:val="20"/>
        </w:rPr>
        <w:t>fiscalizadas</w:t>
      </w:r>
    </w:p>
    <w:p>
      <w:pPr>
        <w:spacing w:after="0" w:line="230" w:lineRule="auto"/>
        <w:jc w:val="both"/>
        <w:rPr>
          <w:sz w:val="20"/>
        </w:rPr>
        <w:sectPr>
          <w:pgSz w:w="12250" w:h="15850"/>
          <w:pgMar w:header="708" w:footer="934" w:top="1680" w:bottom="1120" w:left="1020" w:right="1020"/>
        </w:sectPr>
      </w:pPr>
    </w:p>
    <w:p>
      <w:pPr>
        <w:pStyle w:val="BodyText"/>
        <w:spacing w:before="10"/>
        <w:rPr>
          <w:sz w:val="15"/>
        </w:rPr>
      </w:pPr>
    </w:p>
    <w:p>
      <w:pPr>
        <w:pStyle w:val="BodyText"/>
        <w:spacing w:line="244" w:lineRule="auto" w:before="104"/>
        <w:ind w:left="112" w:right="117"/>
        <w:jc w:val="both"/>
      </w:pPr>
      <w:r>
        <w:rPr>
          <w:w w:val="110"/>
        </w:rPr>
        <w:t>dentro de los informes de auditoría; para que, dentro del plazo de treinta días  hábiles,  aclare,  solvente</w:t>
      </w:r>
      <w:r>
        <w:rPr>
          <w:spacing w:val="9"/>
          <w:w w:val="110"/>
        </w:rPr>
        <w:t> </w:t>
      </w:r>
      <w:r>
        <w:rPr>
          <w:w w:val="110"/>
        </w:rPr>
        <w:t>o</w:t>
      </w:r>
      <w:r>
        <w:rPr>
          <w:spacing w:val="12"/>
          <w:w w:val="110"/>
        </w:rPr>
        <w:t> </w:t>
      </w:r>
      <w:r>
        <w:rPr>
          <w:w w:val="110"/>
        </w:rPr>
        <w:t>manifieste</w:t>
      </w:r>
      <w:r>
        <w:rPr>
          <w:spacing w:val="10"/>
          <w:w w:val="110"/>
        </w:rPr>
        <w:t> </w:t>
      </w:r>
      <w:r>
        <w:rPr>
          <w:w w:val="110"/>
        </w:rPr>
        <w:t>lo</w:t>
      </w:r>
      <w:r>
        <w:rPr>
          <w:spacing w:val="12"/>
          <w:w w:val="110"/>
        </w:rPr>
        <w:t> </w:t>
      </w:r>
      <w:r>
        <w:rPr>
          <w:w w:val="110"/>
        </w:rPr>
        <w:t>que</w:t>
      </w:r>
      <w:r>
        <w:rPr>
          <w:spacing w:val="9"/>
          <w:w w:val="110"/>
        </w:rPr>
        <w:t> </w:t>
      </w:r>
      <w:r>
        <w:rPr>
          <w:w w:val="110"/>
        </w:rPr>
        <w:t>a</w:t>
      </w:r>
      <w:r>
        <w:rPr>
          <w:spacing w:val="11"/>
          <w:w w:val="110"/>
        </w:rPr>
        <w:t> </w:t>
      </w:r>
      <w:r>
        <w:rPr>
          <w:w w:val="110"/>
        </w:rPr>
        <w:t>su</w:t>
      </w:r>
      <w:r>
        <w:rPr>
          <w:spacing w:val="10"/>
          <w:w w:val="110"/>
        </w:rPr>
        <w:t> </w:t>
      </w:r>
      <w:r>
        <w:rPr>
          <w:w w:val="110"/>
        </w:rPr>
        <w:t>derecho</w:t>
      </w:r>
      <w:r>
        <w:rPr>
          <w:spacing w:val="11"/>
          <w:w w:val="110"/>
        </w:rPr>
        <w:t> </w:t>
      </w:r>
      <w:r>
        <w:rPr>
          <w:w w:val="110"/>
        </w:rPr>
        <w:t>convenga;</w:t>
      </w:r>
    </w:p>
    <w:p>
      <w:pPr>
        <w:pStyle w:val="ListParagraph"/>
        <w:numPr>
          <w:ilvl w:val="0"/>
          <w:numId w:val="21"/>
        </w:numPr>
        <w:tabs>
          <w:tab w:pos="435" w:val="left" w:leader="none"/>
        </w:tabs>
        <w:spacing w:line="240" w:lineRule="auto" w:before="193" w:after="0"/>
        <w:ind w:left="112" w:right="111" w:firstLine="0"/>
        <w:jc w:val="both"/>
        <w:rPr>
          <w:sz w:val="20"/>
        </w:rPr>
      </w:pPr>
      <w:r>
        <w:rPr>
          <w:w w:val="110"/>
          <w:sz w:val="20"/>
        </w:rPr>
        <w:t>A través de las solicitudes de aclaración, el Órgano Superior, requerirá a la  entidad  fiscalizada  para que presente, dentro del plazo a que se refiere la fracción anterior, la información adicional para atender las observaciones que se hayan</w:t>
      </w:r>
      <w:r>
        <w:rPr>
          <w:spacing w:val="9"/>
          <w:w w:val="110"/>
          <w:sz w:val="20"/>
        </w:rPr>
        <w:t> </w:t>
      </w:r>
      <w:r>
        <w:rPr>
          <w:w w:val="110"/>
          <w:sz w:val="20"/>
        </w:rPr>
        <w:t>realizado;</w:t>
      </w:r>
    </w:p>
    <w:p>
      <w:pPr>
        <w:pStyle w:val="ListParagraph"/>
        <w:numPr>
          <w:ilvl w:val="0"/>
          <w:numId w:val="21"/>
        </w:numPr>
        <w:tabs>
          <w:tab w:pos="510" w:val="left" w:leader="none"/>
        </w:tabs>
        <w:spacing w:line="240" w:lineRule="auto" w:before="192" w:after="0"/>
        <w:ind w:left="112" w:right="110" w:firstLine="0"/>
        <w:jc w:val="both"/>
        <w:rPr>
          <w:sz w:val="20"/>
        </w:rPr>
      </w:pPr>
      <w:r>
        <w:rPr>
          <w:w w:val="110"/>
          <w:sz w:val="20"/>
        </w:rPr>
        <w:t>Si las observaciones que derivaron en una solicitud de aclaración han quedado solventadas, el daño y/o perjuicio reparado, el Órgano Superior, emitirá el dictamen de solventación, de lo contrario, formulará</w:t>
      </w:r>
      <w:r>
        <w:rPr>
          <w:spacing w:val="5"/>
          <w:w w:val="110"/>
          <w:sz w:val="20"/>
        </w:rPr>
        <w:t> </w:t>
      </w:r>
      <w:r>
        <w:rPr>
          <w:w w:val="110"/>
          <w:sz w:val="20"/>
        </w:rPr>
        <w:t>el</w:t>
      </w:r>
      <w:r>
        <w:rPr>
          <w:spacing w:val="5"/>
          <w:w w:val="110"/>
          <w:sz w:val="20"/>
        </w:rPr>
        <w:t> </w:t>
      </w:r>
      <w:r>
        <w:rPr>
          <w:w w:val="110"/>
          <w:sz w:val="20"/>
        </w:rPr>
        <w:t>pliego</w:t>
      </w:r>
      <w:r>
        <w:rPr>
          <w:spacing w:val="5"/>
          <w:w w:val="110"/>
          <w:sz w:val="20"/>
        </w:rPr>
        <w:t> </w:t>
      </w:r>
      <w:r>
        <w:rPr>
          <w:w w:val="110"/>
          <w:sz w:val="20"/>
        </w:rPr>
        <w:t>de</w:t>
      </w:r>
      <w:r>
        <w:rPr>
          <w:spacing w:val="5"/>
          <w:w w:val="110"/>
          <w:sz w:val="20"/>
        </w:rPr>
        <w:t> </w:t>
      </w:r>
      <w:r>
        <w:rPr>
          <w:w w:val="110"/>
          <w:sz w:val="20"/>
        </w:rPr>
        <w:t>observaciones,</w:t>
      </w:r>
      <w:r>
        <w:rPr>
          <w:spacing w:val="5"/>
          <w:w w:val="110"/>
          <w:sz w:val="20"/>
        </w:rPr>
        <w:t> </w:t>
      </w:r>
      <w:r>
        <w:rPr>
          <w:w w:val="110"/>
          <w:sz w:val="20"/>
        </w:rPr>
        <w:t>otorgando</w:t>
      </w:r>
      <w:r>
        <w:rPr>
          <w:spacing w:val="6"/>
          <w:w w:val="110"/>
          <w:sz w:val="20"/>
        </w:rPr>
        <w:t> </w:t>
      </w:r>
      <w:r>
        <w:rPr>
          <w:w w:val="110"/>
          <w:sz w:val="20"/>
        </w:rPr>
        <w:t>el</w:t>
      </w:r>
      <w:r>
        <w:rPr>
          <w:spacing w:val="5"/>
          <w:w w:val="110"/>
          <w:sz w:val="20"/>
        </w:rPr>
        <w:t> </w:t>
      </w:r>
      <w:r>
        <w:rPr>
          <w:w w:val="110"/>
          <w:sz w:val="20"/>
        </w:rPr>
        <w:t>plazo</w:t>
      </w:r>
      <w:r>
        <w:rPr>
          <w:spacing w:val="6"/>
          <w:w w:val="110"/>
          <w:sz w:val="20"/>
        </w:rPr>
        <w:t> </w:t>
      </w:r>
      <w:r>
        <w:rPr>
          <w:w w:val="110"/>
          <w:sz w:val="20"/>
        </w:rPr>
        <w:t>previsto</w:t>
      </w:r>
      <w:r>
        <w:rPr>
          <w:spacing w:val="5"/>
          <w:w w:val="110"/>
          <w:sz w:val="20"/>
        </w:rPr>
        <w:t> </w:t>
      </w:r>
      <w:r>
        <w:rPr>
          <w:w w:val="110"/>
          <w:sz w:val="20"/>
        </w:rPr>
        <w:t>en</w:t>
      </w:r>
      <w:r>
        <w:rPr>
          <w:spacing w:val="5"/>
          <w:w w:val="110"/>
          <w:sz w:val="20"/>
        </w:rPr>
        <w:t> </w:t>
      </w:r>
      <w:r>
        <w:rPr>
          <w:w w:val="110"/>
          <w:sz w:val="20"/>
        </w:rPr>
        <w:t>la</w:t>
      </w:r>
      <w:r>
        <w:rPr>
          <w:spacing w:val="6"/>
          <w:w w:val="110"/>
          <w:sz w:val="20"/>
        </w:rPr>
        <w:t> </w:t>
      </w:r>
      <w:r>
        <w:rPr>
          <w:w w:val="110"/>
          <w:sz w:val="20"/>
        </w:rPr>
        <w:t>fracción</w:t>
      </w:r>
      <w:r>
        <w:rPr>
          <w:spacing w:val="5"/>
          <w:w w:val="110"/>
          <w:sz w:val="20"/>
        </w:rPr>
        <w:t> </w:t>
      </w:r>
      <w:r>
        <w:rPr>
          <w:w w:val="110"/>
          <w:sz w:val="20"/>
        </w:rPr>
        <w:t>I</w:t>
      </w:r>
      <w:r>
        <w:rPr>
          <w:spacing w:val="4"/>
          <w:w w:val="110"/>
          <w:sz w:val="20"/>
        </w:rPr>
        <w:t> </w:t>
      </w:r>
      <w:r>
        <w:rPr>
          <w:w w:val="110"/>
          <w:sz w:val="20"/>
        </w:rPr>
        <w:t>de</w:t>
      </w:r>
      <w:r>
        <w:rPr>
          <w:spacing w:val="4"/>
          <w:w w:val="110"/>
          <w:sz w:val="20"/>
        </w:rPr>
        <w:t> </w:t>
      </w:r>
      <w:r>
        <w:rPr>
          <w:w w:val="110"/>
          <w:sz w:val="20"/>
        </w:rPr>
        <w:t>este</w:t>
      </w:r>
      <w:r>
        <w:rPr>
          <w:spacing w:val="4"/>
          <w:w w:val="110"/>
          <w:sz w:val="20"/>
        </w:rPr>
        <w:t> </w:t>
      </w:r>
      <w:r>
        <w:rPr>
          <w:w w:val="110"/>
          <w:sz w:val="20"/>
        </w:rPr>
        <w:t>artículo;</w:t>
      </w:r>
    </w:p>
    <w:p>
      <w:pPr>
        <w:pStyle w:val="ListParagraph"/>
        <w:numPr>
          <w:ilvl w:val="0"/>
          <w:numId w:val="21"/>
        </w:numPr>
        <w:tabs>
          <w:tab w:pos="486" w:val="left" w:leader="none"/>
        </w:tabs>
        <w:spacing w:line="237" w:lineRule="auto" w:before="197" w:after="0"/>
        <w:ind w:left="112" w:right="113" w:firstLine="0"/>
        <w:jc w:val="both"/>
        <w:rPr>
          <w:sz w:val="20"/>
        </w:rPr>
      </w:pPr>
      <w:r>
        <w:rPr>
          <w:w w:val="110"/>
          <w:sz w:val="20"/>
        </w:rPr>
        <w:t>El Órgano Superior, tratándose de los pliegos de observaciones, determinará en cantidad líquida los posibles daños o perjuicios, o ambos a la hacienda pública estatal o municipal, o en su caso al patrimonio de las entidades</w:t>
      </w:r>
      <w:r>
        <w:rPr>
          <w:spacing w:val="39"/>
          <w:w w:val="110"/>
          <w:sz w:val="20"/>
        </w:rPr>
        <w:t> </w:t>
      </w:r>
      <w:r>
        <w:rPr>
          <w:w w:val="110"/>
          <w:sz w:val="20"/>
        </w:rPr>
        <w:t>fiscalizadas;</w:t>
      </w:r>
    </w:p>
    <w:p>
      <w:pPr>
        <w:pStyle w:val="ListParagraph"/>
        <w:numPr>
          <w:ilvl w:val="0"/>
          <w:numId w:val="21"/>
        </w:numPr>
        <w:tabs>
          <w:tab w:pos="469" w:val="left" w:leader="none"/>
        </w:tabs>
        <w:spacing w:line="244" w:lineRule="auto" w:before="198" w:after="0"/>
        <w:ind w:left="112" w:right="108" w:firstLine="0"/>
        <w:jc w:val="both"/>
        <w:rPr>
          <w:sz w:val="20"/>
        </w:rPr>
      </w:pPr>
      <w:r>
        <w:rPr>
          <w:w w:val="110"/>
          <w:sz w:val="20"/>
        </w:rPr>
        <w:t>Una vez agotado el procedimiento previo, investigado y substanciado, el Órgano Superior, promoverá el informe de presunta responsabilidad administrativa ante el Tribunal de Justicia Administrativa del Estado de México; la denuncia de hechos ante la Fiscalía General de Justicia </w:t>
      </w:r>
      <w:r>
        <w:rPr>
          <w:spacing w:val="2"/>
          <w:w w:val="110"/>
          <w:sz w:val="20"/>
        </w:rPr>
        <w:t>del</w:t>
      </w:r>
      <w:r>
        <w:rPr>
          <w:spacing w:val="57"/>
          <w:w w:val="110"/>
          <w:sz w:val="20"/>
        </w:rPr>
        <w:t> </w:t>
      </w:r>
      <w:r>
        <w:rPr>
          <w:w w:val="110"/>
          <w:sz w:val="20"/>
        </w:rPr>
        <w:t>Estado de México, la denuncia de juicio político ante la Legislatura, o los informes de auditoría ante    el</w:t>
      </w:r>
      <w:r>
        <w:rPr>
          <w:spacing w:val="7"/>
          <w:w w:val="110"/>
          <w:sz w:val="20"/>
        </w:rPr>
        <w:t> </w:t>
      </w:r>
      <w:r>
        <w:rPr>
          <w:w w:val="110"/>
          <w:sz w:val="20"/>
        </w:rPr>
        <w:t>órgano</w:t>
      </w:r>
      <w:r>
        <w:rPr>
          <w:spacing w:val="9"/>
          <w:w w:val="110"/>
          <w:sz w:val="20"/>
        </w:rPr>
        <w:t> </w:t>
      </w:r>
      <w:r>
        <w:rPr>
          <w:w w:val="110"/>
          <w:sz w:val="20"/>
        </w:rPr>
        <w:t>interno</w:t>
      </w:r>
      <w:r>
        <w:rPr>
          <w:spacing w:val="8"/>
          <w:w w:val="110"/>
          <w:sz w:val="20"/>
        </w:rPr>
        <w:t> </w:t>
      </w:r>
      <w:r>
        <w:rPr>
          <w:w w:val="110"/>
          <w:sz w:val="20"/>
        </w:rPr>
        <w:t>de</w:t>
      </w:r>
      <w:r>
        <w:rPr>
          <w:spacing w:val="7"/>
          <w:w w:val="110"/>
          <w:sz w:val="20"/>
        </w:rPr>
        <w:t> </w:t>
      </w:r>
      <w:r>
        <w:rPr>
          <w:w w:val="110"/>
          <w:sz w:val="20"/>
        </w:rPr>
        <w:t>control</w:t>
      </w:r>
      <w:r>
        <w:rPr>
          <w:spacing w:val="8"/>
          <w:w w:val="110"/>
          <w:sz w:val="20"/>
        </w:rPr>
        <w:t> </w:t>
      </w:r>
      <w:r>
        <w:rPr>
          <w:w w:val="110"/>
          <w:sz w:val="20"/>
        </w:rPr>
        <w:t>competente,</w:t>
      </w:r>
      <w:r>
        <w:rPr>
          <w:spacing w:val="7"/>
          <w:w w:val="110"/>
          <w:sz w:val="20"/>
        </w:rPr>
        <w:t> </w:t>
      </w:r>
      <w:r>
        <w:rPr>
          <w:w w:val="110"/>
          <w:sz w:val="20"/>
        </w:rPr>
        <w:t>en</w:t>
      </w:r>
      <w:r>
        <w:rPr>
          <w:spacing w:val="8"/>
          <w:w w:val="110"/>
          <w:sz w:val="20"/>
        </w:rPr>
        <w:t> </w:t>
      </w:r>
      <w:r>
        <w:rPr>
          <w:w w:val="110"/>
          <w:sz w:val="20"/>
        </w:rPr>
        <w:t>los</w:t>
      </w:r>
      <w:r>
        <w:rPr>
          <w:spacing w:val="6"/>
          <w:w w:val="110"/>
          <w:sz w:val="20"/>
        </w:rPr>
        <w:t> </w:t>
      </w:r>
      <w:r>
        <w:rPr>
          <w:w w:val="110"/>
          <w:sz w:val="20"/>
        </w:rPr>
        <w:t>términos</w:t>
      </w:r>
      <w:r>
        <w:rPr>
          <w:spacing w:val="7"/>
          <w:w w:val="110"/>
          <w:sz w:val="20"/>
        </w:rPr>
        <w:t> </w:t>
      </w:r>
      <w:r>
        <w:rPr>
          <w:w w:val="110"/>
          <w:sz w:val="20"/>
        </w:rPr>
        <w:t>del</w:t>
      </w:r>
      <w:r>
        <w:rPr>
          <w:spacing w:val="8"/>
          <w:w w:val="110"/>
          <w:sz w:val="20"/>
        </w:rPr>
        <w:t> </w:t>
      </w:r>
      <w:r>
        <w:rPr>
          <w:w w:val="110"/>
          <w:sz w:val="20"/>
        </w:rPr>
        <w:t>Título</w:t>
      </w:r>
      <w:r>
        <w:rPr>
          <w:spacing w:val="8"/>
          <w:w w:val="110"/>
          <w:sz w:val="20"/>
        </w:rPr>
        <w:t> </w:t>
      </w:r>
      <w:r>
        <w:rPr>
          <w:w w:val="110"/>
          <w:sz w:val="20"/>
        </w:rPr>
        <w:t>Quinto</w:t>
      </w:r>
      <w:r>
        <w:rPr>
          <w:spacing w:val="7"/>
          <w:w w:val="110"/>
          <w:sz w:val="20"/>
        </w:rPr>
        <w:t> </w:t>
      </w:r>
      <w:r>
        <w:rPr>
          <w:w w:val="110"/>
          <w:sz w:val="20"/>
        </w:rPr>
        <w:t>de</w:t>
      </w:r>
      <w:r>
        <w:rPr>
          <w:spacing w:val="7"/>
          <w:w w:val="110"/>
          <w:sz w:val="20"/>
        </w:rPr>
        <w:t> </w:t>
      </w:r>
      <w:r>
        <w:rPr>
          <w:w w:val="110"/>
          <w:sz w:val="20"/>
        </w:rPr>
        <w:t>esta</w:t>
      </w:r>
      <w:r>
        <w:rPr>
          <w:spacing w:val="7"/>
          <w:w w:val="110"/>
          <w:sz w:val="20"/>
        </w:rPr>
        <w:t> </w:t>
      </w:r>
      <w:r>
        <w:rPr>
          <w:w w:val="110"/>
          <w:sz w:val="20"/>
        </w:rPr>
        <w:t>Ley.</w:t>
      </w:r>
    </w:p>
    <w:p>
      <w:pPr>
        <w:pStyle w:val="BodyText"/>
        <w:spacing w:line="230" w:lineRule="auto" w:before="193"/>
        <w:ind w:left="112" w:right="113"/>
        <w:jc w:val="both"/>
      </w:pPr>
      <w:r>
        <w:rPr>
          <w:rFonts w:ascii="TeX Gyre Bonum" w:hAnsi="TeX Gyre Bonum"/>
          <w:b/>
          <w:w w:val="110"/>
        </w:rPr>
        <w:t>Artículo 54 Bis. </w:t>
      </w:r>
      <w:r>
        <w:rPr>
          <w:w w:val="110"/>
        </w:rPr>
        <w:t>Con relación a las recomendaciones, el proceso de su atención se desarrollará de la siguiente manera:</w:t>
      </w:r>
    </w:p>
    <w:p>
      <w:pPr>
        <w:pStyle w:val="ListParagraph"/>
        <w:numPr>
          <w:ilvl w:val="0"/>
          <w:numId w:val="22"/>
        </w:numPr>
        <w:tabs>
          <w:tab w:pos="387" w:val="left" w:leader="none"/>
        </w:tabs>
        <w:spacing w:line="244" w:lineRule="auto" w:before="196" w:after="0"/>
        <w:ind w:left="112" w:right="111" w:firstLine="0"/>
        <w:jc w:val="both"/>
        <w:rPr>
          <w:sz w:val="20"/>
        </w:rPr>
      </w:pPr>
      <w:r>
        <w:rPr>
          <w:w w:val="110"/>
          <w:sz w:val="20"/>
        </w:rPr>
        <w:t>El Órgano Superior en las reuniones de resultados preliminares y finales con las entidades fiscalizadas a través de sus representantes o enlaces suscribirán conjuntamente con el personal de     las áreas auditoras correspondientes, las actas en las que consten los términos de  las  recomendaciones que, en su caso, sean acordadas y los mecanismos para su atención, lo anterior,      sin perjuicio de que el Órgano Superior podrá emitir recomendaciones en los casos en que no logre acuerdos con las entidades fiscalizadas; y</w:t>
      </w:r>
    </w:p>
    <w:p>
      <w:pPr>
        <w:pStyle w:val="ListParagraph"/>
        <w:numPr>
          <w:ilvl w:val="0"/>
          <w:numId w:val="22"/>
        </w:numPr>
        <w:tabs>
          <w:tab w:pos="433" w:val="left" w:leader="none"/>
        </w:tabs>
        <w:spacing w:line="240" w:lineRule="auto" w:before="187" w:after="0"/>
        <w:ind w:left="112" w:right="113" w:firstLine="0"/>
        <w:jc w:val="both"/>
        <w:rPr>
          <w:sz w:val="20"/>
        </w:rPr>
      </w:pPr>
      <w:r>
        <w:rPr>
          <w:w w:val="110"/>
          <w:sz w:val="20"/>
        </w:rPr>
        <w:t>La información, documentación o consideraciones aportadas por las entidades fiscalizadas para atender las recomendaciones en los plazos convenidos, deberán precisar las mejoras realizadas y las acciones</w:t>
      </w:r>
      <w:r>
        <w:rPr>
          <w:spacing w:val="11"/>
          <w:w w:val="110"/>
          <w:sz w:val="20"/>
        </w:rPr>
        <w:t> </w:t>
      </w:r>
      <w:r>
        <w:rPr>
          <w:w w:val="110"/>
          <w:sz w:val="20"/>
        </w:rPr>
        <w:t>emprendidas.</w:t>
      </w:r>
      <w:r>
        <w:rPr>
          <w:spacing w:val="12"/>
          <w:w w:val="110"/>
          <w:sz w:val="20"/>
        </w:rPr>
        <w:t> </w:t>
      </w:r>
      <w:r>
        <w:rPr>
          <w:w w:val="110"/>
          <w:sz w:val="20"/>
        </w:rPr>
        <w:t>En</w:t>
      </w:r>
      <w:r>
        <w:rPr>
          <w:spacing w:val="12"/>
          <w:w w:val="110"/>
          <w:sz w:val="20"/>
        </w:rPr>
        <w:t> </w:t>
      </w:r>
      <w:r>
        <w:rPr>
          <w:w w:val="110"/>
          <w:sz w:val="20"/>
        </w:rPr>
        <w:t>caso</w:t>
      </w:r>
      <w:r>
        <w:rPr>
          <w:spacing w:val="11"/>
          <w:w w:val="110"/>
          <w:sz w:val="20"/>
        </w:rPr>
        <w:t> </w:t>
      </w:r>
      <w:r>
        <w:rPr>
          <w:w w:val="110"/>
          <w:sz w:val="20"/>
        </w:rPr>
        <w:t>contrario,</w:t>
      </w:r>
      <w:r>
        <w:rPr>
          <w:spacing w:val="9"/>
          <w:w w:val="110"/>
          <w:sz w:val="20"/>
        </w:rPr>
        <w:t> </w:t>
      </w:r>
      <w:r>
        <w:rPr>
          <w:w w:val="110"/>
          <w:sz w:val="20"/>
        </w:rPr>
        <w:t>deberán</w:t>
      </w:r>
      <w:r>
        <w:rPr>
          <w:spacing w:val="11"/>
          <w:w w:val="110"/>
          <w:sz w:val="20"/>
        </w:rPr>
        <w:t> </w:t>
      </w:r>
      <w:r>
        <w:rPr>
          <w:w w:val="110"/>
          <w:sz w:val="20"/>
        </w:rPr>
        <w:t>justificar</w:t>
      </w:r>
      <w:r>
        <w:rPr>
          <w:spacing w:val="11"/>
          <w:w w:val="110"/>
          <w:sz w:val="20"/>
        </w:rPr>
        <w:t> </w:t>
      </w:r>
      <w:r>
        <w:rPr>
          <w:w w:val="110"/>
          <w:sz w:val="20"/>
        </w:rPr>
        <w:t>su</w:t>
      </w:r>
      <w:r>
        <w:rPr>
          <w:spacing w:val="9"/>
          <w:w w:val="110"/>
          <w:sz w:val="20"/>
        </w:rPr>
        <w:t> </w:t>
      </w:r>
      <w:r>
        <w:rPr>
          <w:w w:val="110"/>
          <w:sz w:val="20"/>
        </w:rPr>
        <w:t>improcedencia.</w:t>
      </w:r>
    </w:p>
    <w:p>
      <w:pPr>
        <w:pStyle w:val="Heading1"/>
        <w:spacing w:line="266" w:lineRule="exact" w:before="193"/>
        <w:ind w:right="1678"/>
      </w:pPr>
      <w:r>
        <w:rPr/>
        <w:t>TITULO QUINTO</w:t>
      </w:r>
    </w:p>
    <w:p>
      <w:pPr>
        <w:spacing w:line="266" w:lineRule="exact" w:before="0"/>
        <w:ind w:left="1678" w:right="1680" w:firstLine="0"/>
        <w:jc w:val="center"/>
        <w:rPr>
          <w:rFonts w:ascii="TeX Gyre Bonum"/>
          <w:b/>
          <w:sz w:val="20"/>
        </w:rPr>
      </w:pPr>
      <w:r>
        <w:rPr>
          <w:rFonts w:ascii="TeX Gyre Bonum"/>
          <w:b/>
          <w:sz w:val="20"/>
        </w:rPr>
        <w:t>DE LAS RESPONSABILIDADES</w:t>
      </w:r>
    </w:p>
    <w:p>
      <w:pPr>
        <w:spacing w:line="263" w:lineRule="exact" w:before="181"/>
        <w:ind w:left="1678" w:right="1678" w:firstLine="0"/>
        <w:jc w:val="center"/>
        <w:rPr>
          <w:rFonts w:ascii="TeX Gyre Bonum" w:hAnsi="TeX Gyre Bonum"/>
          <w:b/>
          <w:sz w:val="20"/>
        </w:rPr>
      </w:pPr>
      <w:r>
        <w:rPr>
          <w:rFonts w:ascii="TeX Gyre Bonum" w:hAnsi="TeX Gyre Bonum"/>
          <w:b/>
          <w:sz w:val="20"/>
        </w:rPr>
        <w:t>CAPÍTULO PRIMERO</w:t>
      </w:r>
    </w:p>
    <w:p>
      <w:pPr>
        <w:spacing w:line="263" w:lineRule="exact" w:before="0"/>
        <w:ind w:left="1678" w:right="1681" w:firstLine="0"/>
        <w:jc w:val="center"/>
        <w:rPr>
          <w:rFonts w:ascii="TeX Gyre Bonum"/>
          <w:b/>
          <w:sz w:val="20"/>
        </w:rPr>
      </w:pPr>
      <w:r>
        <w:rPr>
          <w:rFonts w:ascii="TeX Gyre Bonum"/>
          <w:b/>
          <w:sz w:val="20"/>
        </w:rPr>
        <w:t>DE LAS RESPONSABILIDADES</w:t>
      </w:r>
    </w:p>
    <w:p>
      <w:pPr>
        <w:pStyle w:val="BodyText"/>
        <w:spacing w:line="244" w:lineRule="auto" w:before="176"/>
        <w:ind w:left="112" w:right="111"/>
        <w:jc w:val="both"/>
      </w:pPr>
      <w:r>
        <w:rPr>
          <w:rFonts w:ascii="TeX Gyre Bonum" w:hAnsi="TeX Gyre Bonum"/>
          <w:b/>
          <w:w w:val="110"/>
        </w:rPr>
        <w:t>Artículo 55. </w:t>
      </w:r>
      <w:r>
        <w:rPr>
          <w:w w:val="110"/>
        </w:rPr>
        <w:t>A través del informe de presunta responsabilidad administrativa, una vez investigado y substanciado, el Órgano Superior promoverá ante el Tribunal de Justicia Administrativa del Estado   de México, en los términos de la Ley General de Responsabilidades Administrativas y de la Ley de Responsabilidades Administrativas del Estado de México y Municipios, la imposición de sanciones a los servidores públicos por las faltas administrativas graves que conozca derivado de sus auditorías, investigaciones y/o denuncias, así como sanciones a los particulares, incluidos los de situación especial, vinculados con dichas</w:t>
      </w:r>
      <w:r>
        <w:rPr>
          <w:spacing w:val="45"/>
          <w:w w:val="110"/>
        </w:rPr>
        <w:t> </w:t>
      </w:r>
      <w:r>
        <w:rPr>
          <w:w w:val="110"/>
        </w:rPr>
        <w:t>faltas.</w:t>
      </w:r>
    </w:p>
    <w:p>
      <w:pPr>
        <w:pStyle w:val="BodyText"/>
        <w:rPr>
          <w:sz w:val="21"/>
        </w:rPr>
      </w:pPr>
    </w:p>
    <w:p>
      <w:pPr>
        <w:pStyle w:val="BodyText"/>
        <w:spacing w:line="247" w:lineRule="auto"/>
        <w:ind w:left="112" w:right="108"/>
        <w:jc w:val="both"/>
      </w:pPr>
      <w:r>
        <w:rPr>
          <w:w w:val="110"/>
        </w:rPr>
        <w:t>Cuando el Órgano Superior detecte probables faltas administrativas y éstas no  sean  graves,  por  medio de las promociones de responsabilidad administrativa dará vista a la Secretaría de la  Contraloría del Estado de México o a los órganos internos de control, remitiendo el expediente integrado,</w:t>
      </w:r>
      <w:r>
        <w:rPr>
          <w:spacing w:val="42"/>
          <w:w w:val="110"/>
        </w:rPr>
        <w:t> </w:t>
      </w:r>
      <w:r>
        <w:rPr>
          <w:w w:val="110"/>
        </w:rPr>
        <w:t>para</w:t>
      </w:r>
      <w:r>
        <w:rPr>
          <w:spacing w:val="44"/>
          <w:w w:val="110"/>
        </w:rPr>
        <w:t> </w:t>
      </w:r>
      <w:r>
        <w:rPr>
          <w:w w:val="110"/>
        </w:rPr>
        <w:t>que</w:t>
      </w:r>
      <w:r>
        <w:rPr>
          <w:spacing w:val="44"/>
          <w:w w:val="110"/>
        </w:rPr>
        <w:t> </w:t>
      </w:r>
      <w:r>
        <w:rPr>
          <w:w w:val="110"/>
        </w:rPr>
        <w:t>éstos</w:t>
      </w:r>
      <w:r>
        <w:rPr>
          <w:spacing w:val="44"/>
          <w:w w:val="110"/>
        </w:rPr>
        <w:t> </w:t>
      </w:r>
      <w:r>
        <w:rPr>
          <w:w w:val="110"/>
        </w:rPr>
        <w:t>continúen</w:t>
      </w:r>
      <w:r>
        <w:rPr>
          <w:spacing w:val="44"/>
          <w:w w:val="110"/>
        </w:rPr>
        <w:t> </w:t>
      </w:r>
      <w:r>
        <w:rPr>
          <w:w w:val="110"/>
        </w:rPr>
        <w:t>la</w:t>
      </w:r>
      <w:r>
        <w:rPr>
          <w:spacing w:val="44"/>
          <w:w w:val="110"/>
        </w:rPr>
        <w:t> </w:t>
      </w:r>
      <w:r>
        <w:rPr>
          <w:w w:val="110"/>
        </w:rPr>
        <w:t>investigación</w:t>
      </w:r>
      <w:r>
        <w:rPr>
          <w:spacing w:val="45"/>
          <w:w w:val="110"/>
        </w:rPr>
        <w:t> </w:t>
      </w:r>
      <w:r>
        <w:rPr>
          <w:w w:val="110"/>
        </w:rPr>
        <w:t>respectiva</w:t>
      </w:r>
      <w:r>
        <w:rPr>
          <w:spacing w:val="43"/>
          <w:w w:val="110"/>
        </w:rPr>
        <w:t> </w:t>
      </w:r>
      <w:r>
        <w:rPr>
          <w:w w:val="110"/>
        </w:rPr>
        <w:t>y,</w:t>
      </w:r>
      <w:r>
        <w:rPr>
          <w:spacing w:val="45"/>
          <w:w w:val="110"/>
        </w:rPr>
        <w:t> </w:t>
      </w:r>
      <w:r>
        <w:rPr>
          <w:w w:val="110"/>
        </w:rPr>
        <w:t>en</w:t>
      </w:r>
      <w:r>
        <w:rPr>
          <w:spacing w:val="44"/>
          <w:w w:val="110"/>
        </w:rPr>
        <w:t> </w:t>
      </w:r>
      <w:r>
        <w:rPr>
          <w:w w:val="110"/>
        </w:rPr>
        <w:t>su</w:t>
      </w:r>
      <w:r>
        <w:rPr>
          <w:spacing w:val="43"/>
          <w:w w:val="110"/>
        </w:rPr>
        <w:t> </w:t>
      </w:r>
      <w:r>
        <w:rPr>
          <w:w w:val="110"/>
        </w:rPr>
        <w:t>caso,</w:t>
      </w:r>
      <w:r>
        <w:rPr>
          <w:spacing w:val="45"/>
          <w:w w:val="110"/>
        </w:rPr>
        <w:t> </w:t>
      </w:r>
      <w:r>
        <w:rPr>
          <w:w w:val="110"/>
        </w:rPr>
        <w:t>inicie</w:t>
      </w:r>
      <w:r>
        <w:rPr>
          <w:spacing w:val="44"/>
          <w:w w:val="110"/>
        </w:rPr>
        <w:t> </w:t>
      </w:r>
      <w:r>
        <w:rPr>
          <w:w w:val="110"/>
        </w:rPr>
        <w:t>el</w:t>
      </w:r>
      <w:r>
        <w:rPr>
          <w:spacing w:val="44"/>
          <w:w w:val="110"/>
        </w:rPr>
        <w:t> </w:t>
      </w:r>
      <w:r>
        <w:rPr>
          <w:w w:val="110"/>
        </w:rPr>
        <w:t>proceso</w:t>
      </w:r>
      <w:r>
        <w:rPr>
          <w:spacing w:val="45"/>
          <w:w w:val="110"/>
        </w:rPr>
        <w:t> </w:t>
      </w:r>
      <w:r>
        <w:rPr>
          <w:w w:val="110"/>
        </w:rPr>
        <w:t>de</w:t>
      </w:r>
    </w:p>
    <w:p>
      <w:pPr>
        <w:spacing w:after="0" w:line="247" w:lineRule="auto"/>
        <w:jc w:val="both"/>
        <w:sectPr>
          <w:pgSz w:w="12250" w:h="15850"/>
          <w:pgMar w:header="708" w:footer="934" w:top="1680" w:bottom="1120" w:left="1020" w:right="1020"/>
        </w:sectPr>
      </w:pPr>
    </w:p>
    <w:p>
      <w:pPr>
        <w:pStyle w:val="BodyText"/>
        <w:spacing w:before="10"/>
        <w:rPr>
          <w:sz w:val="15"/>
        </w:rPr>
      </w:pPr>
    </w:p>
    <w:p>
      <w:pPr>
        <w:pStyle w:val="BodyText"/>
        <w:spacing w:line="247" w:lineRule="auto" w:before="104"/>
        <w:ind w:left="112" w:right="111"/>
        <w:jc w:val="both"/>
      </w:pPr>
      <w:r>
        <w:rPr>
          <w:w w:val="110"/>
        </w:rPr>
        <w:t>responsabilidad administrativa correspondiente, en los términos de la Ley General de Responsabilidades Administrativas y la Ley de Responsabilidades Administrativas del Estado de México y Municipios.</w:t>
      </w:r>
    </w:p>
    <w:p>
      <w:pPr>
        <w:pStyle w:val="BodyText"/>
        <w:spacing w:before="9"/>
      </w:pPr>
    </w:p>
    <w:p>
      <w:pPr>
        <w:pStyle w:val="BodyText"/>
        <w:spacing w:line="249" w:lineRule="auto"/>
        <w:ind w:left="112" w:right="114"/>
        <w:jc w:val="both"/>
      </w:pPr>
      <w:r>
        <w:rPr>
          <w:w w:val="110"/>
        </w:rPr>
        <w:t>Mediante las denuncias de hechos, hará del conocimiento de la Fiscalía General de  Justicia  del  Estado</w:t>
      </w:r>
      <w:r>
        <w:rPr>
          <w:spacing w:val="11"/>
          <w:w w:val="110"/>
        </w:rPr>
        <w:t> </w:t>
      </w:r>
      <w:r>
        <w:rPr>
          <w:w w:val="110"/>
        </w:rPr>
        <w:t>de</w:t>
      </w:r>
      <w:r>
        <w:rPr>
          <w:spacing w:val="9"/>
          <w:w w:val="110"/>
        </w:rPr>
        <w:t> </w:t>
      </w:r>
      <w:r>
        <w:rPr>
          <w:w w:val="110"/>
        </w:rPr>
        <w:t>México,</w:t>
      </w:r>
      <w:r>
        <w:rPr>
          <w:spacing w:val="11"/>
          <w:w w:val="110"/>
        </w:rPr>
        <w:t> </w:t>
      </w:r>
      <w:r>
        <w:rPr>
          <w:w w:val="110"/>
        </w:rPr>
        <w:t>la</w:t>
      </w:r>
      <w:r>
        <w:rPr>
          <w:spacing w:val="11"/>
          <w:w w:val="110"/>
        </w:rPr>
        <w:t> </w:t>
      </w:r>
      <w:r>
        <w:rPr>
          <w:w w:val="110"/>
        </w:rPr>
        <w:t>posible</w:t>
      </w:r>
      <w:r>
        <w:rPr>
          <w:spacing w:val="10"/>
          <w:w w:val="110"/>
        </w:rPr>
        <w:t> </w:t>
      </w:r>
      <w:r>
        <w:rPr>
          <w:w w:val="110"/>
        </w:rPr>
        <w:t>comisión</w:t>
      </w:r>
      <w:r>
        <w:rPr>
          <w:spacing w:val="10"/>
          <w:w w:val="110"/>
        </w:rPr>
        <w:t> </w:t>
      </w:r>
      <w:r>
        <w:rPr>
          <w:w w:val="110"/>
        </w:rPr>
        <w:t>de</w:t>
      </w:r>
      <w:r>
        <w:rPr>
          <w:spacing w:val="9"/>
          <w:w w:val="110"/>
        </w:rPr>
        <w:t> </w:t>
      </w:r>
      <w:r>
        <w:rPr>
          <w:w w:val="110"/>
        </w:rPr>
        <w:t>hechos</w:t>
      </w:r>
      <w:r>
        <w:rPr>
          <w:spacing w:val="10"/>
          <w:w w:val="110"/>
        </w:rPr>
        <w:t> </w:t>
      </w:r>
      <w:r>
        <w:rPr>
          <w:w w:val="110"/>
        </w:rPr>
        <w:t>delictivos.</w:t>
      </w:r>
    </w:p>
    <w:p>
      <w:pPr>
        <w:pStyle w:val="BodyText"/>
        <w:spacing w:before="4"/>
      </w:pPr>
    </w:p>
    <w:p>
      <w:pPr>
        <w:pStyle w:val="BodyText"/>
        <w:spacing w:line="247" w:lineRule="auto"/>
        <w:ind w:left="112" w:right="113"/>
        <w:jc w:val="both"/>
      </w:pPr>
      <w:r>
        <w:rPr>
          <w:w w:val="110"/>
        </w:rPr>
        <w:t>A través de la denuncia de juicio político, hará del conocimiento de la Legislatura la presunción de actos u omisiones de los servidores públicos a que se refiere el artículo  110  de  la  Constitución  Política de los Estados Unidos Mexicanos, y el Título Séptimo de la Constitución Política del Estado Libre y Soberano de México, que redunden en perjuicio de los intereses públicos fundamentales o de su buen despacho, a efecto de que se substancie el procedimiento y resuelva sobre la responsabilidad política</w:t>
      </w:r>
      <w:r>
        <w:rPr>
          <w:spacing w:val="9"/>
          <w:w w:val="110"/>
        </w:rPr>
        <w:t> </w:t>
      </w:r>
      <w:r>
        <w:rPr>
          <w:w w:val="110"/>
        </w:rPr>
        <w:t>correspondiente.</w:t>
      </w:r>
    </w:p>
    <w:p>
      <w:pPr>
        <w:pStyle w:val="BodyText"/>
        <w:spacing w:line="244" w:lineRule="auto" w:before="193"/>
        <w:ind w:left="112" w:right="108"/>
        <w:jc w:val="both"/>
      </w:pPr>
      <w:r>
        <w:rPr>
          <w:rFonts w:ascii="TeX Gyre Bonum" w:hAnsi="TeX Gyre Bonum"/>
          <w:b/>
          <w:w w:val="110"/>
        </w:rPr>
        <w:t>Artículo 56. </w:t>
      </w:r>
      <w:r>
        <w:rPr>
          <w:w w:val="110"/>
        </w:rPr>
        <w:t>Las responsabilidades derivadas de la aplicación de la Ley General de Responsabilidades Administrativas, de la Ley de Responsabilidades Administrativas del Estado de México y Municipios y de esta Ley, se fincarán independientemente </w:t>
      </w:r>
      <w:r>
        <w:rPr>
          <w:spacing w:val="3"/>
          <w:w w:val="110"/>
        </w:rPr>
        <w:t>de </w:t>
      </w:r>
      <w:r>
        <w:rPr>
          <w:w w:val="110"/>
        </w:rPr>
        <w:t>las que siendo de naturaleza diversa, procedan con base en otras leyes y de las sanciones de carácter penal que imponga la autoridad</w:t>
      </w:r>
      <w:r>
        <w:rPr>
          <w:spacing w:val="12"/>
          <w:w w:val="110"/>
        </w:rPr>
        <w:t> </w:t>
      </w:r>
      <w:r>
        <w:rPr>
          <w:w w:val="110"/>
        </w:rPr>
        <w:t>judicial.</w:t>
      </w:r>
    </w:p>
    <w:p>
      <w:pPr>
        <w:pStyle w:val="BodyText"/>
        <w:spacing w:line="242" w:lineRule="auto" w:before="184"/>
        <w:ind w:left="112" w:right="108"/>
        <w:jc w:val="both"/>
      </w:pPr>
      <w:r>
        <w:rPr>
          <w:rFonts w:ascii="TeX Gyre Bonum" w:hAnsi="TeX Gyre Bonum"/>
          <w:b/>
          <w:w w:val="110"/>
        </w:rPr>
        <w:t>Artículo 57. </w:t>
      </w:r>
      <w:r>
        <w:rPr>
          <w:w w:val="110"/>
        </w:rPr>
        <w:t>El fincamiento de las responsabilidades resarcitorias a que haya lugar con motivo de la aplicación de esta Ley, se substanciará con arreglo al procedimiento previsto en la Ley General de Responsabilidades Administrativas y en la Ley de Responsabilidades Administrativas del Estado de México y Municipios.</w:t>
      </w:r>
    </w:p>
    <w:p>
      <w:pPr>
        <w:pStyle w:val="BodyText"/>
        <w:spacing w:before="10"/>
      </w:pPr>
    </w:p>
    <w:p>
      <w:pPr>
        <w:pStyle w:val="BodyText"/>
        <w:spacing w:line="249" w:lineRule="auto"/>
        <w:ind w:left="112" w:right="113"/>
        <w:jc w:val="both"/>
      </w:pPr>
      <w:r>
        <w:rPr>
          <w:w w:val="110"/>
        </w:rPr>
        <w:t>Lo anterior, sin perjuicio de la promoción de las demás responsabilidades administrativas que, en su caso, por faltas administrativas, se deriven de los actos de fiscalización.</w:t>
      </w:r>
    </w:p>
    <w:p>
      <w:pPr>
        <w:spacing w:before="184"/>
        <w:ind w:left="112" w:right="0" w:firstLine="0"/>
        <w:jc w:val="left"/>
        <w:rPr>
          <w:sz w:val="20"/>
        </w:rPr>
      </w:pPr>
      <w:r>
        <w:rPr>
          <w:rFonts w:ascii="TeX Gyre Bonum" w:hAnsi="TeX Gyre Bonum"/>
          <w:b/>
          <w:sz w:val="20"/>
        </w:rPr>
        <w:t>Artículo 58. </w:t>
      </w:r>
      <w:r>
        <w:rPr>
          <w:sz w:val="20"/>
        </w:rPr>
        <w:t>Derogado.</w:t>
      </w:r>
    </w:p>
    <w:p>
      <w:pPr>
        <w:pStyle w:val="BodyText"/>
        <w:spacing w:line="230" w:lineRule="auto" w:before="188"/>
        <w:ind w:left="112" w:right="114"/>
        <w:jc w:val="both"/>
      </w:pPr>
      <w:r>
        <w:rPr>
          <w:rFonts w:ascii="TeX Gyre Bonum" w:hAnsi="TeX Gyre Bonum"/>
          <w:b/>
          <w:w w:val="110"/>
        </w:rPr>
        <w:t>Artículo 59.- </w:t>
      </w:r>
      <w:r>
        <w:rPr>
          <w:w w:val="110"/>
        </w:rPr>
        <w:t>El Órgano Superior, para hacer cumplir sus determinaciones, podrá imponer de manera fundada y motivada, los medios de apremio siguientes:</w:t>
      </w:r>
    </w:p>
    <w:p>
      <w:pPr>
        <w:pStyle w:val="ListParagraph"/>
        <w:numPr>
          <w:ilvl w:val="0"/>
          <w:numId w:val="23"/>
        </w:numPr>
        <w:tabs>
          <w:tab w:pos="821" w:val="left" w:leader="none"/>
          <w:tab w:pos="822" w:val="left" w:leader="none"/>
        </w:tabs>
        <w:spacing w:line="240" w:lineRule="auto" w:before="198" w:after="0"/>
        <w:ind w:left="821" w:right="0" w:hanging="710"/>
        <w:jc w:val="left"/>
        <w:rPr>
          <w:sz w:val="20"/>
        </w:rPr>
      </w:pPr>
      <w:r>
        <w:rPr>
          <w:w w:val="110"/>
          <w:sz w:val="20"/>
        </w:rPr>
        <w:t>Derogada.</w:t>
      </w:r>
    </w:p>
    <w:p>
      <w:pPr>
        <w:pStyle w:val="ListParagraph"/>
        <w:numPr>
          <w:ilvl w:val="0"/>
          <w:numId w:val="23"/>
        </w:numPr>
        <w:tabs>
          <w:tab w:pos="822" w:val="left" w:leader="none"/>
        </w:tabs>
        <w:spacing w:line="240" w:lineRule="auto" w:before="176" w:after="0"/>
        <w:ind w:left="833" w:right="117" w:hanging="721"/>
        <w:jc w:val="both"/>
        <w:rPr>
          <w:sz w:val="20"/>
        </w:rPr>
      </w:pPr>
      <w:r>
        <w:rPr>
          <w:w w:val="110"/>
          <w:sz w:val="20"/>
        </w:rPr>
        <w:t>Multa de 100 a 150 veces el valor diario de la unidad de medida y actualización, la cual podrá duplicarse o triplicarse en cada ocasión, hasta alcanzar 1,500 veces el valor diario  de  la  unidad de medida y</w:t>
      </w:r>
      <w:r>
        <w:rPr>
          <w:spacing w:val="43"/>
          <w:w w:val="110"/>
          <w:sz w:val="20"/>
        </w:rPr>
        <w:t> </w:t>
      </w:r>
      <w:r>
        <w:rPr>
          <w:w w:val="110"/>
          <w:sz w:val="20"/>
        </w:rPr>
        <w:t>actualización;</w:t>
      </w:r>
    </w:p>
    <w:p>
      <w:pPr>
        <w:pStyle w:val="ListParagraph"/>
        <w:numPr>
          <w:ilvl w:val="0"/>
          <w:numId w:val="23"/>
        </w:numPr>
        <w:tabs>
          <w:tab w:pos="821" w:val="left" w:leader="none"/>
          <w:tab w:pos="822" w:val="left" w:leader="none"/>
        </w:tabs>
        <w:spacing w:line="240" w:lineRule="auto" w:before="192" w:after="0"/>
        <w:ind w:left="821" w:right="0" w:hanging="710"/>
        <w:jc w:val="left"/>
        <w:rPr>
          <w:sz w:val="20"/>
        </w:rPr>
      </w:pPr>
      <w:r>
        <w:rPr>
          <w:w w:val="110"/>
          <w:sz w:val="20"/>
        </w:rPr>
        <w:t>Auxilio de la fuerza pública;</w:t>
      </w:r>
      <w:r>
        <w:rPr>
          <w:spacing w:val="2"/>
          <w:w w:val="110"/>
          <w:sz w:val="20"/>
        </w:rPr>
        <w:t> </w:t>
      </w:r>
      <w:r>
        <w:rPr>
          <w:w w:val="110"/>
          <w:sz w:val="20"/>
        </w:rPr>
        <w:t>y</w:t>
      </w:r>
    </w:p>
    <w:p>
      <w:pPr>
        <w:pStyle w:val="ListParagraph"/>
        <w:numPr>
          <w:ilvl w:val="0"/>
          <w:numId w:val="23"/>
        </w:numPr>
        <w:tabs>
          <w:tab w:pos="821" w:val="left" w:leader="none"/>
          <w:tab w:pos="822" w:val="left" w:leader="none"/>
        </w:tabs>
        <w:spacing w:line="240" w:lineRule="auto" w:before="179" w:after="0"/>
        <w:ind w:left="821" w:right="0" w:hanging="710"/>
        <w:jc w:val="left"/>
        <w:rPr>
          <w:sz w:val="20"/>
        </w:rPr>
      </w:pPr>
      <w:r>
        <w:rPr>
          <w:w w:val="110"/>
          <w:sz w:val="20"/>
        </w:rPr>
        <w:t>Derogada.</w:t>
      </w:r>
    </w:p>
    <w:p>
      <w:pPr>
        <w:spacing w:before="179"/>
        <w:ind w:left="112" w:right="0" w:firstLine="0"/>
        <w:jc w:val="left"/>
        <w:rPr>
          <w:sz w:val="20"/>
        </w:rPr>
      </w:pPr>
      <w:r>
        <w:rPr>
          <w:rFonts w:ascii="TeX Gyre Bonum" w:hAnsi="TeX Gyre Bonum"/>
          <w:b/>
          <w:sz w:val="20"/>
        </w:rPr>
        <w:t>Artículo 60. </w:t>
      </w:r>
      <w:r>
        <w:rPr>
          <w:sz w:val="20"/>
        </w:rPr>
        <w:t>Derogado.</w:t>
      </w:r>
    </w:p>
    <w:p>
      <w:pPr>
        <w:pStyle w:val="Heading1"/>
        <w:spacing w:line="263" w:lineRule="exact" w:before="176"/>
      </w:pPr>
      <w:r>
        <w:rPr/>
        <w:t>CAPITULO SEGUNDO</w:t>
      </w:r>
    </w:p>
    <w:p>
      <w:pPr>
        <w:spacing w:line="194" w:lineRule="auto" w:before="15"/>
        <w:ind w:left="1678" w:right="1682" w:firstLine="0"/>
        <w:jc w:val="center"/>
        <w:rPr>
          <w:rFonts w:ascii="TeX Gyre Bonum"/>
          <w:b/>
          <w:sz w:val="20"/>
        </w:rPr>
      </w:pPr>
      <w:r>
        <w:rPr>
          <w:rFonts w:ascii="TeX Gyre Bonum"/>
          <w:b/>
          <w:sz w:val="20"/>
        </w:rPr>
        <w:t>DEL PROCEDIMIENTO DE FINCAMIENTO DE RESPONSABILIDADES RESARCITORIAS</w:t>
      </w:r>
    </w:p>
    <w:p>
      <w:pPr>
        <w:pStyle w:val="BodyText"/>
        <w:spacing w:before="2"/>
        <w:ind w:left="1678" w:right="1680"/>
        <w:jc w:val="center"/>
      </w:pPr>
      <w:r>
        <w:rPr/>
        <w:t>(Derogado)</w:t>
      </w:r>
    </w:p>
    <w:p>
      <w:pPr>
        <w:spacing w:before="193"/>
        <w:ind w:left="112" w:right="0" w:firstLine="0"/>
        <w:jc w:val="left"/>
        <w:rPr>
          <w:sz w:val="20"/>
        </w:rPr>
      </w:pPr>
      <w:r>
        <w:rPr>
          <w:rFonts w:ascii="TeX Gyre Bonum" w:hAnsi="TeX Gyre Bonum"/>
          <w:b/>
          <w:sz w:val="20"/>
        </w:rPr>
        <w:t>Artículo  61.</w:t>
      </w:r>
      <w:r>
        <w:rPr>
          <w:rFonts w:ascii="TeX Gyre Bonum" w:hAnsi="TeX Gyre Bonum"/>
          <w:b/>
          <w:spacing w:val="-8"/>
          <w:sz w:val="20"/>
        </w:rPr>
        <w:t> </w:t>
      </w:r>
      <w:r>
        <w:rPr>
          <w:sz w:val="20"/>
        </w:rPr>
        <w:t>Derogado.</w:t>
      </w:r>
    </w:p>
    <w:p>
      <w:pPr>
        <w:spacing w:before="179"/>
        <w:ind w:left="112" w:right="0" w:firstLine="0"/>
        <w:jc w:val="left"/>
        <w:rPr>
          <w:sz w:val="20"/>
        </w:rPr>
      </w:pPr>
      <w:r>
        <w:rPr>
          <w:rFonts w:ascii="TeX Gyre Bonum" w:hAnsi="TeX Gyre Bonum"/>
          <w:b/>
          <w:sz w:val="20"/>
        </w:rPr>
        <w:t>Artículo  62.</w:t>
      </w:r>
      <w:r>
        <w:rPr>
          <w:rFonts w:ascii="TeX Gyre Bonum" w:hAnsi="TeX Gyre Bonum"/>
          <w:b/>
          <w:spacing w:val="-10"/>
          <w:sz w:val="20"/>
        </w:rPr>
        <w:t> </w:t>
      </w:r>
      <w:r>
        <w:rPr>
          <w:sz w:val="20"/>
        </w:rPr>
        <w:t>Derogado.</w:t>
      </w:r>
    </w:p>
    <w:p>
      <w:pPr>
        <w:spacing w:after="0"/>
        <w:jc w:val="left"/>
        <w:rPr>
          <w:sz w:val="20"/>
        </w:rPr>
        <w:sectPr>
          <w:pgSz w:w="12250" w:h="15850"/>
          <w:pgMar w:header="708" w:footer="934" w:top="1680" w:bottom="1120" w:left="1020" w:right="1020"/>
        </w:sectPr>
      </w:pPr>
    </w:p>
    <w:p>
      <w:pPr>
        <w:pStyle w:val="BodyText"/>
      </w:pPr>
    </w:p>
    <w:p>
      <w:pPr>
        <w:pStyle w:val="BodyText"/>
        <w:spacing w:before="4"/>
        <w:rPr>
          <w:sz w:val="16"/>
        </w:rPr>
      </w:pPr>
    </w:p>
    <w:p>
      <w:pPr>
        <w:spacing w:before="57"/>
        <w:ind w:left="112" w:right="0" w:firstLine="0"/>
        <w:jc w:val="left"/>
        <w:rPr>
          <w:sz w:val="20"/>
        </w:rPr>
      </w:pPr>
      <w:r>
        <w:rPr>
          <w:rFonts w:ascii="TeX Gyre Bonum" w:hAnsi="TeX Gyre Bonum"/>
          <w:b/>
          <w:sz w:val="20"/>
        </w:rPr>
        <w:t>Artículo  63.</w:t>
      </w:r>
      <w:r>
        <w:rPr>
          <w:rFonts w:ascii="TeX Gyre Bonum" w:hAnsi="TeX Gyre Bonum"/>
          <w:b/>
          <w:spacing w:val="-8"/>
          <w:sz w:val="20"/>
        </w:rPr>
        <w:t> </w:t>
      </w:r>
      <w:r>
        <w:rPr>
          <w:sz w:val="20"/>
        </w:rPr>
        <w:t>Derogado.</w:t>
      </w:r>
    </w:p>
    <w:p>
      <w:pPr>
        <w:spacing w:before="179"/>
        <w:ind w:left="112" w:right="0" w:firstLine="0"/>
        <w:jc w:val="left"/>
        <w:rPr>
          <w:sz w:val="20"/>
        </w:rPr>
      </w:pPr>
      <w:r>
        <w:rPr>
          <w:rFonts w:ascii="TeX Gyre Bonum" w:hAnsi="TeX Gyre Bonum"/>
          <w:b/>
          <w:sz w:val="20"/>
        </w:rPr>
        <w:t>Artículo  64.</w:t>
      </w:r>
      <w:r>
        <w:rPr>
          <w:rFonts w:ascii="TeX Gyre Bonum" w:hAnsi="TeX Gyre Bonum"/>
          <w:b/>
          <w:spacing w:val="-9"/>
          <w:sz w:val="20"/>
        </w:rPr>
        <w:t> </w:t>
      </w:r>
      <w:r>
        <w:rPr>
          <w:sz w:val="20"/>
        </w:rPr>
        <w:t>Derogado.</w:t>
      </w:r>
    </w:p>
    <w:p>
      <w:pPr>
        <w:spacing w:before="179"/>
        <w:ind w:left="112" w:right="0" w:firstLine="0"/>
        <w:jc w:val="left"/>
        <w:rPr>
          <w:sz w:val="20"/>
        </w:rPr>
      </w:pPr>
      <w:r>
        <w:rPr>
          <w:rFonts w:ascii="TeX Gyre Bonum" w:hAnsi="TeX Gyre Bonum"/>
          <w:b/>
          <w:sz w:val="20"/>
        </w:rPr>
        <w:t>Artículo  65.</w:t>
      </w:r>
      <w:r>
        <w:rPr>
          <w:rFonts w:ascii="TeX Gyre Bonum" w:hAnsi="TeX Gyre Bonum"/>
          <w:b/>
          <w:spacing w:val="-8"/>
          <w:sz w:val="20"/>
        </w:rPr>
        <w:t> </w:t>
      </w:r>
      <w:r>
        <w:rPr>
          <w:sz w:val="20"/>
        </w:rPr>
        <w:t>Derogado.</w:t>
      </w:r>
    </w:p>
    <w:p>
      <w:pPr>
        <w:spacing w:before="176"/>
        <w:ind w:left="112" w:right="0" w:firstLine="0"/>
        <w:jc w:val="left"/>
        <w:rPr>
          <w:sz w:val="20"/>
        </w:rPr>
      </w:pPr>
      <w:r>
        <w:rPr>
          <w:rFonts w:ascii="TeX Gyre Bonum" w:hAnsi="TeX Gyre Bonum"/>
          <w:b/>
          <w:sz w:val="20"/>
        </w:rPr>
        <w:t>Artículo  66.</w:t>
      </w:r>
      <w:r>
        <w:rPr>
          <w:rFonts w:ascii="TeX Gyre Bonum" w:hAnsi="TeX Gyre Bonum"/>
          <w:b/>
          <w:spacing w:val="-8"/>
          <w:sz w:val="20"/>
        </w:rPr>
        <w:t> </w:t>
      </w:r>
      <w:r>
        <w:rPr>
          <w:sz w:val="20"/>
        </w:rPr>
        <w:t>Derogado.</w:t>
      </w:r>
    </w:p>
    <w:p>
      <w:pPr>
        <w:pStyle w:val="BodyText"/>
        <w:spacing w:before="8"/>
        <w:rPr>
          <w:sz w:val="10"/>
        </w:rPr>
      </w:pPr>
    </w:p>
    <w:p>
      <w:pPr>
        <w:pStyle w:val="Heading1"/>
        <w:spacing w:before="57"/>
        <w:ind w:right="1680"/>
      </w:pPr>
      <w:r>
        <w:rPr/>
        <w:t>CAPITULO TERCERO</w:t>
      </w:r>
    </w:p>
    <w:p>
      <w:pPr>
        <w:spacing w:line="264" w:lineRule="exact" w:before="0"/>
        <w:ind w:left="1678" w:right="1678" w:firstLine="0"/>
        <w:jc w:val="center"/>
        <w:rPr>
          <w:rFonts w:ascii="TeX Gyre Bonum" w:hAnsi="TeX Gyre Bonum"/>
          <w:b/>
          <w:sz w:val="20"/>
        </w:rPr>
      </w:pPr>
      <w:r>
        <w:rPr>
          <w:rFonts w:ascii="TeX Gyre Bonum" w:hAnsi="TeX Gyre Bonum"/>
          <w:b/>
          <w:sz w:val="20"/>
        </w:rPr>
        <w:t>DEL MEDIO DE IMPUGNACIÓN</w:t>
      </w:r>
    </w:p>
    <w:p>
      <w:pPr>
        <w:pStyle w:val="BodyText"/>
        <w:spacing w:before="177"/>
        <w:ind w:left="112" w:right="111"/>
        <w:jc w:val="both"/>
      </w:pPr>
      <w:r>
        <w:rPr>
          <w:rFonts w:ascii="TeX Gyre Bonum" w:hAnsi="TeX Gyre Bonum"/>
          <w:b/>
          <w:w w:val="110"/>
        </w:rPr>
        <w:t>Artículo 67. </w:t>
      </w:r>
      <w:r>
        <w:rPr>
          <w:w w:val="110"/>
        </w:rPr>
        <w:t>Procede el recurso de revisión, en contra de los actos y resoluciones del Órgano Superior, distintos a los que se rigen conforme a lo dispuesto en la Ley General de Responsabilidades Administrativas y en la Ley de Responsabilidades Administrativas del Estado de México y Municipios.</w:t>
      </w:r>
    </w:p>
    <w:p>
      <w:pPr>
        <w:pStyle w:val="BodyText"/>
        <w:spacing w:line="237" w:lineRule="auto" w:before="196"/>
        <w:ind w:left="112" w:right="113"/>
        <w:jc w:val="both"/>
      </w:pPr>
      <w:r>
        <w:rPr>
          <w:rFonts w:ascii="TeX Gyre Bonum" w:hAnsi="TeX Gyre Bonum"/>
          <w:b/>
          <w:w w:val="110"/>
        </w:rPr>
        <w:t>Artículo 68. </w:t>
      </w:r>
      <w:r>
        <w:rPr>
          <w:w w:val="110"/>
        </w:rPr>
        <w:t>El recurso de revisión se presentará por escrito ante el Órgano Superior, dentro del plazo de 15 días hábiles, contando a partir de la fecha en que el afectado  haya  tenido  conocimiento del acto o resolución que se</w:t>
      </w:r>
      <w:r>
        <w:rPr>
          <w:spacing w:val="14"/>
          <w:w w:val="110"/>
        </w:rPr>
        <w:t> </w:t>
      </w:r>
      <w:r>
        <w:rPr>
          <w:w w:val="110"/>
        </w:rPr>
        <w:t>impugne.</w:t>
      </w:r>
    </w:p>
    <w:p>
      <w:pPr>
        <w:pStyle w:val="BodyText"/>
        <w:spacing w:before="2"/>
        <w:rPr>
          <w:sz w:val="18"/>
        </w:rPr>
      </w:pPr>
    </w:p>
    <w:p>
      <w:pPr>
        <w:pStyle w:val="BodyText"/>
        <w:spacing w:line="230" w:lineRule="auto"/>
        <w:ind w:left="112" w:right="113"/>
        <w:jc w:val="both"/>
      </w:pPr>
      <w:r>
        <w:rPr>
          <w:rFonts w:ascii="TeX Gyre Bonum" w:hAnsi="TeX Gyre Bonum"/>
          <w:b/>
          <w:w w:val="110"/>
        </w:rPr>
        <w:t>Artículo 69. </w:t>
      </w:r>
      <w:r>
        <w:rPr>
          <w:w w:val="110"/>
        </w:rPr>
        <w:t>Con la interposición del recurso de revisión podrán suspenderse los actos o resoluciones impugnados, siempre que:</w:t>
      </w:r>
    </w:p>
    <w:p>
      <w:pPr>
        <w:pStyle w:val="ListParagraph"/>
        <w:numPr>
          <w:ilvl w:val="0"/>
          <w:numId w:val="24"/>
        </w:numPr>
        <w:tabs>
          <w:tab w:pos="821" w:val="left" w:leader="none"/>
          <w:tab w:pos="822" w:val="left" w:leader="none"/>
        </w:tabs>
        <w:spacing w:line="240" w:lineRule="auto" w:before="196" w:after="0"/>
        <w:ind w:left="821" w:right="0" w:hanging="710"/>
        <w:jc w:val="left"/>
        <w:rPr>
          <w:sz w:val="20"/>
        </w:rPr>
      </w:pPr>
      <w:r>
        <w:rPr>
          <w:w w:val="110"/>
          <w:sz w:val="20"/>
        </w:rPr>
        <w:t>Lo</w:t>
      </w:r>
      <w:r>
        <w:rPr>
          <w:spacing w:val="7"/>
          <w:w w:val="110"/>
          <w:sz w:val="20"/>
        </w:rPr>
        <w:t> </w:t>
      </w:r>
      <w:r>
        <w:rPr>
          <w:w w:val="110"/>
          <w:sz w:val="20"/>
        </w:rPr>
        <w:t>solicite</w:t>
      </w:r>
      <w:r>
        <w:rPr>
          <w:spacing w:val="6"/>
          <w:w w:val="110"/>
          <w:sz w:val="20"/>
        </w:rPr>
        <w:t> </w:t>
      </w:r>
      <w:r>
        <w:rPr>
          <w:w w:val="110"/>
          <w:sz w:val="20"/>
        </w:rPr>
        <w:t>el</w:t>
      </w:r>
      <w:r>
        <w:rPr>
          <w:spacing w:val="7"/>
          <w:w w:val="110"/>
          <w:sz w:val="20"/>
        </w:rPr>
        <w:t> </w:t>
      </w:r>
      <w:r>
        <w:rPr>
          <w:w w:val="110"/>
          <w:sz w:val="20"/>
        </w:rPr>
        <w:t>recurrente</w:t>
      </w:r>
      <w:r>
        <w:rPr>
          <w:spacing w:val="6"/>
          <w:w w:val="110"/>
          <w:sz w:val="20"/>
        </w:rPr>
        <w:t> </w:t>
      </w:r>
      <w:r>
        <w:rPr>
          <w:w w:val="110"/>
          <w:sz w:val="20"/>
        </w:rPr>
        <w:t>y</w:t>
      </w:r>
      <w:r>
        <w:rPr>
          <w:spacing w:val="7"/>
          <w:w w:val="110"/>
          <w:sz w:val="20"/>
        </w:rPr>
        <w:t> </w:t>
      </w:r>
      <w:r>
        <w:rPr>
          <w:w w:val="110"/>
          <w:sz w:val="20"/>
        </w:rPr>
        <w:t>éste</w:t>
      </w:r>
      <w:r>
        <w:rPr>
          <w:spacing w:val="6"/>
          <w:w w:val="110"/>
          <w:sz w:val="20"/>
        </w:rPr>
        <w:t> </w:t>
      </w:r>
      <w:r>
        <w:rPr>
          <w:w w:val="110"/>
          <w:sz w:val="20"/>
        </w:rPr>
        <w:t>garantice,</w:t>
      </w:r>
      <w:r>
        <w:rPr>
          <w:spacing w:val="7"/>
          <w:w w:val="110"/>
          <w:sz w:val="20"/>
        </w:rPr>
        <w:t> </w:t>
      </w:r>
      <w:r>
        <w:rPr>
          <w:w w:val="110"/>
          <w:sz w:val="20"/>
        </w:rPr>
        <w:t>por</w:t>
      </w:r>
      <w:r>
        <w:rPr>
          <w:spacing w:val="8"/>
          <w:w w:val="110"/>
          <w:sz w:val="20"/>
        </w:rPr>
        <w:t> </w:t>
      </w:r>
      <w:r>
        <w:rPr>
          <w:w w:val="110"/>
          <w:sz w:val="20"/>
        </w:rPr>
        <w:t>cualquier</w:t>
      </w:r>
      <w:r>
        <w:rPr>
          <w:spacing w:val="8"/>
          <w:w w:val="110"/>
          <w:sz w:val="20"/>
        </w:rPr>
        <w:t> </w:t>
      </w:r>
      <w:r>
        <w:rPr>
          <w:w w:val="110"/>
          <w:sz w:val="20"/>
        </w:rPr>
        <w:t>medio,</w:t>
      </w:r>
      <w:r>
        <w:rPr>
          <w:spacing w:val="7"/>
          <w:w w:val="110"/>
          <w:sz w:val="20"/>
        </w:rPr>
        <w:t> </w:t>
      </w:r>
      <w:r>
        <w:rPr>
          <w:w w:val="110"/>
          <w:sz w:val="20"/>
        </w:rPr>
        <w:t>el</w:t>
      </w:r>
      <w:r>
        <w:rPr>
          <w:spacing w:val="11"/>
          <w:w w:val="110"/>
          <w:sz w:val="20"/>
        </w:rPr>
        <w:t> </w:t>
      </w:r>
      <w:r>
        <w:rPr>
          <w:w w:val="110"/>
          <w:sz w:val="20"/>
        </w:rPr>
        <w:t>monto</w:t>
      </w:r>
      <w:r>
        <w:rPr>
          <w:spacing w:val="8"/>
          <w:w w:val="110"/>
          <w:sz w:val="20"/>
        </w:rPr>
        <w:t> </w:t>
      </w:r>
      <w:r>
        <w:rPr>
          <w:w w:val="110"/>
          <w:sz w:val="20"/>
        </w:rPr>
        <w:t>correspondiente.</w:t>
      </w:r>
    </w:p>
    <w:p>
      <w:pPr>
        <w:pStyle w:val="ListParagraph"/>
        <w:numPr>
          <w:ilvl w:val="0"/>
          <w:numId w:val="24"/>
        </w:numPr>
        <w:tabs>
          <w:tab w:pos="821" w:val="left" w:leader="none"/>
          <w:tab w:pos="822" w:val="left" w:leader="none"/>
        </w:tabs>
        <w:spacing w:line="230" w:lineRule="auto" w:before="188" w:after="0"/>
        <w:ind w:left="833" w:right="115" w:hanging="721"/>
        <w:jc w:val="left"/>
        <w:rPr>
          <w:sz w:val="20"/>
        </w:rPr>
      </w:pPr>
      <w:r>
        <w:rPr>
          <w:w w:val="110"/>
          <w:sz w:val="20"/>
        </w:rPr>
        <w:t>Con la suspensión no se siga perjuicio al interés social ni se contravengan disposiciones de orden</w:t>
      </w:r>
      <w:r>
        <w:rPr>
          <w:spacing w:val="11"/>
          <w:w w:val="110"/>
          <w:sz w:val="20"/>
        </w:rPr>
        <w:t> </w:t>
      </w:r>
      <w:r>
        <w:rPr>
          <w:w w:val="110"/>
          <w:sz w:val="20"/>
        </w:rPr>
        <w:t>público.</w:t>
      </w:r>
    </w:p>
    <w:p>
      <w:pPr>
        <w:spacing w:before="196"/>
        <w:ind w:left="112" w:right="0" w:firstLine="0"/>
        <w:jc w:val="both"/>
        <w:rPr>
          <w:sz w:val="20"/>
        </w:rPr>
      </w:pPr>
      <w:r>
        <w:rPr>
          <w:rFonts w:ascii="TeX Gyre Bonum" w:hAnsi="TeX Gyre Bonum"/>
          <w:b/>
          <w:w w:val="110"/>
          <w:sz w:val="20"/>
        </w:rPr>
        <w:t>Artículo 70.- </w:t>
      </w:r>
      <w:r>
        <w:rPr>
          <w:w w:val="110"/>
          <w:sz w:val="20"/>
        </w:rPr>
        <w:t>El escrito de recurso contendrá:</w:t>
      </w:r>
    </w:p>
    <w:p>
      <w:pPr>
        <w:pStyle w:val="ListParagraph"/>
        <w:numPr>
          <w:ilvl w:val="0"/>
          <w:numId w:val="25"/>
        </w:numPr>
        <w:tabs>
          <w:tab w:pos="821" w:val="left" w:leader="none"/>
          <w:tab w:pos="822" w:val="left" w:leader="none"/>
        </w:tabs>
        <w:spacing w:line="230" w:lineRule="auto" w:before="188" w:after="0"/>
        <w:ind w:left="833" w:right="112" w:hanging="721"/>
        <w:jc w:val="left"/>
        <w:rPr>
          <w:sz w:val="20"/>
        </w:rPr>
      </w:pPr>
      <w:r>
        <w:rPr>
          <w:w w:val="110"/>
          <w:sz w:val="20"/>
        </w:rPr>
        <w:t>Nombre y domicilio del recurrente, en su caso, la persona o personas que éste autorice para recibir</w:t>
      </w:r>
      <w:r>
        <w:rPr>
          <w:spacing w:val="12"/>
          <w:w w:val="110"/>
          <w:sz w:val="20"/>
        </w:rPr>
        <w:t> </w:t>
      </w:r>
      <w:r>
        <w:rPr>
          <w:w w:val="110"/>
          <w:sz w:val="20"/>
        </w:rPr>
        <w:t>notificaciones;</w:t>
      </w:r>
    </w:p>
    <w:p>
      <w:pPr>
        <w:pStyle w:val="BodyText"/>
        <w:spacing w:before="5"/>
        <w:rPr>
          <w:sz w:val="18"/>
        </w:rPr>
      </w:pPr>
    </w:p>
    <w:p>
      <w:pPr>
        <w:pStyle w:val="ListParagraph"/>
        <w:numPr>
          <w:ilvl w:val="0"/>
          <w:numId w:val="25"/>
        </w:numPr>
        <w:tabs>
          <w:tab w:pos="821" w:val="left" w:leader="none"/>
          <w:tab w:pos="822" w:val="left" w:leader="none"/>
        </w:tabs>
        <w:spacing w:line="228" w:lineRule="auto" w:before="0" w:after="0"/>
        <w:ind w:left="833" w:right="115" w:hanging="721"/>
        <w:jc w:val="left"/>
        <w:rPr>
          <w:sz w:val="20"/>
        </w:rPr>
      </w:pPr>
      <w:r>
        <w:rPr>
          <w:w w:val="110"/>
          <w:sz w:val="20"/>
        </w:rPr>
        <w:t>Descripción del acto o resolución impugnado, autoridad que lo emitió y fecha en que se tuvo conocimiento del</w:t>
      </w:r>
      <w:r>
        <w:rPr>
          <w:spacing w:val="22"/>
          <w:w w:val="110"/>
          <w:sz w:val="20"/>
        </w:rPr>
        <w:t> </w:t>
      </w:r>
      <w:r>
        <w:rPr>
          <w:w w:val="110"/>
          <w:sz w:val="20"/>
        </w:rPr>
        <w:t>mismo;</w:t>
      </w:r>
    </w:p>
    <w:p>
      <w:pPr>
        <w:pStyle w:val="BodyText"/>
        <w:spacing w:before="5"/>
        <w:rPr>
          <w:sz w:val="17"/>
        </w:rPr>
      </w:pPr>
    </w:p>
    <w:p>
      <w:pPr>
        <w:pStyle w:val="ListParagraph"/>
        <w:numPr>
          <w:ilvl w:val="0"/>
          <w:numId w:val="25"/>
        </w:numPr>
        <w:tabs>
          <w:tab w:pos="821" w:val="left" w:leader="none"/>
          <w:tab w:pos="822" w:val="left" w:leader="none"/>
        </w:tabs>
        <w:spacing w:line="240" w:lineRule="auto" w:before="0" w:after="0"/>
        <w:ind w:left="821" w:right="0" w:hanging="710"/>
        <w:jc w:val="left"/>
        <w:rPr>
          <w:sz w:val="20"/>
        </w:rPr>
      </w:pPr>
      <w:r>
        <w:rPr>
          <w:w w:val="105"/>
          <w:sz w:val="20"/>
        </w:rPr>
        <w:t>Razones o motivos de la</w:t>
      </w:r>
      <w:r>
        <w:rPr>
          <w:spacing w:val="19"/>
          <w:w w:val="105"/>
          <w:sz w:val="20"/>
        </w:rPr>
        <w:t> </w:t>
      </w:r>
      <w:r>
        <w:rPr>
          <w:w w:val="105"/>
          <w:sz w:val="20"/>
        </w:rPr>
        <w:t>inconformidad;</w:t>
      </w:r>
    </w:p>
    <w:p>
      <w:pPr>
        <w:pStyle w:val="ListParagraph"/>
        <w:numPr>
          <w:ilvl w:val="0"/>
          <w:numId w:val="25"/>
        </w:numPr>
        <w:tabs>
          <w:tab w:pos="821" w:val="left" w:leader="none"/>
          <w:tab w:pos="822" w:val="left" w:leader="none"/>
        </w:tabs>
        <w:spacing w:line="240" w:lineRule="auto" w:before="179" w:after="0"/>
        <w:ind w:left="821" w:right="0" w:hanging="710"/>
        <w:jc w:val="left"/>
        <w:rPr>
          <w:sz w:val="20"/>
        </w:rPr>
      </w:pPr>
      <w:r>
        <w:rPr>
          <w:w w:val="110"/>
          <w:sz w:val="20"/>
        </w:rPr>
        <w:t>Señalamiento</w:t>
      </w:r>
      <w:r>
        <w:rPr>
          <w:spacing w:val="13"/>
          <w:w w:val="110"/>
          <w:sz w:val="20"/>
        </w:rPr>
        <w:t> </w:t>
      </w:r>
      <w:r>
        <w:rPr>
          <w:w w:val="110"/>
          <w:sz w:val="20"/>
        </w:rPr>
        <w:t>de</w:t>
      </w:r>
      <w:r>
        <w:rPr>
          <w:spacing w:val="10"/>
          <w:w w:val="110"/>
          <w:sz w:val="20"/>
        </w:rPr>
        <w:t> </w:t>
      </w:r>
      <w:r>
        <w:rPr>
          <w:w w:val="110"/>
          <w:sz w:val="20"/>
        </w:rPr>
        <w:t>las</w:t>
      </w:r>
      <w:r>
        <w:rPr>
          <w:spacing w:val="11"/>
          <w:w w:val="110"/>
          <w:sz w:val="20"/>
        </w:rPr>
        <w:t> </w:t>
      </w:r>
      <w:r>
        <w:rPr>
          <w:w w:val="110"/>
          <w:sz w:val="20"/>
        </w:rPr>
        <w:t>pruebas</w:t>
      </w:r>
      <w:r>
        <w:rPr>
          <w:spacing w:val="10"/>
          <w:w w:val="110"/>
          <w:sz w:val="20"/>
        </w:rPr>
        <w:t> </w:t>
      </w:r>
      <w:r>
        <w:rPr>
          <w:w w:val="110"/>
          <w:sz w:val="20"/>
        </w:rPr>
        <w:t>que</w:t>
      </w:r>
      <w:r>
        <w:rPr>
          <w:spacing w:val="11"/>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r>
        <w:rPr>
          <w:spacing w:val="12"/>
          <w:w w:val="110"/>
          <w:sz w:val="20"/>
        </w:rPr>
        <w:t> </w:t>
      </w:r>
      <w:r>
        <w:rPr>
          <w:w w:val="110"/>
          <w:sz w:val="20"/>
        </w:rPr>
        <w:t>se</w:t>
      </w:r>
      <w:r>
        <w:rPr>
          <w:spacing w:val="11"/>
          <w:w w:val="110"/>
          <w:sz w:val="20"/>
        </w:rPr>
        <w:t> </w:t>
      </w:r>
      <w:r>
        <w:rPr>
          <w:w w:val="110"/>
          <w:sz w:val="20"/>
        </w:rPr>
        <w:t>ofrezcan;</w:t>
      </w:r>
      <w:r>
        <w:rPr>
          <w:spacing w:val="12"/>
          <w:w w:val="110"/>
          <w:sz w:val="20"/>
        </w:rPr>
        <w:t> </w:t>
      </w:r>
      <w:r>
        <w:rPr>
          <w:w w:val="110"/>
          <w:sz w:val="20"/>
        </w:rPr>
        <w:t>y</w:t>
      </w:r>
    </w:p>
    <w:p>
      <w:pPr>
        <w:pStyle w:val="ListParagraph"/>
        <w:numPr>
          <w:ilvl w:val="0"/>
          <w:numId w:val="25"/>
        </w:numPr>
        <w:tabs>
          <w:tab w:pos="821" w:val="left" w:leader="none"/>
          <w:tab w:pos="822" w:val="left" w:leader="none"/>
        </w:tabs>
        <w:spacing w:line="240" w:lineRule="auto" w:before="177" w:after="0"/>
        <w:ind w:left="821" w:right="0" w:hanging="710"/>
        <w:jc w:val="left"/>
        <w:rPr>
          <w:sz w:val="20"/>
        </w:rPr>
      </w:pPr>
      <w:r>
        <w:rPr>
          <w:w w:val="110"/>
          <w:sz w:val="20"/>
        </w:rPr>
        <w:t>Firma</w:t>
      </w:r>
      <w:r>
        <w:rPr>
          <w:spacing w:val="9"/>
          <w:w w:val="110"/>
          <w:sz w:val="20"/>
        </w:rPr>
        <w:t> </w:t>
      </w:r>
      <w:r>
        <w:rPr>
          <w:w w:val="110"/>
          <w:sz w:val="20"/>
        </w:rPr>
        <w:t>del</w:t>
      </w:r>
      <w:r>
        <w:rPr>
          <w:spacing w:val="11"/>
          <w:w w:val="110"/>
          <w:sz w:val="20"/>
        </w:rPr>
        <w:t> </w:t>
      </w:r>
      <w:r>
        <w:rPr>
          <w:w w:val="110"/>
          <w:sz w:val="20"/>
        </w:rPr>
        <w:t>recurrente,</w:t>
      </w:r>
      <w:r>
        <w:rPr>
          <w:spacing w:val="11"/>
          <w:w w:val="110"/>
          <w:sz w:val="20"/>
        </w:rPr>
        <w:t> </w:t>
      </w:r>
      <w:r>
        <w:rPr>
          <w:w w:val="110"/>
          <w:sz w:val="20"/>
        </w:rPr>
        <w:t>requisito</w:t>
      </w:r>
      <w:r>
        <w:rPr>
          <w:spacing w:val="12"/>
          <w:w w:val="110"/>
          <w:sz w:val="20"/>
        </w:rPr>
        <w:t> </w:t>
      </w:r>
      <w:r>
        <w:rPr>
          <w:w w:val="110"/>
          <w:sz w:val="20"/>
        </w:rPr>
        <w:t>sin</w:t>
      </w:r>
      <w:r>
        <w:rPr>
          <w:spacing w:val="11"/>
          <w:w w:val="110"/>
          <w:sz w:val="20"/>
        </w:rPr>
        <w:t> </w:t>
      </w:r>
      <w:r>
        <w:rPr>
          <w:w w:val="110"/>
          <w:sz w:val="20"/>
        </w:rPr>
        <w:t>el</w:t>
      </w:r>
      <w:r>
        <w:rPr>
          <w:spacing w:val="10"/>
          <w:w w:val="110"/>
          <w:sz w:val="20"/>
        </w:rPr>
        <w:t> </w:t>
      </w:r>
      <w:r>
        <w:rPr>
          <w:w w:val="110"/>
          <w:sz w:val="20"/>
        </w:rPr>
        <w:t>cual,</w:t>
      </w:r>
      <w:r>
        <w:rPr>
          <w:spacing w:val="12"/>
          <w:w w:val="110"/>
          <w:sz w:val="20"/>
        </w:rPr>
        <w:t> </w:t>
      </w:r>
      <w:r>
        <w:rPr>
          <w:w w:val="110"/>
          <w:sz w:val="20"/>
        </w:rPr>
        <w:t>no</w:t>
      </w:r>
      <w:r>
        <w:rPr>
          <w:spacing w:val="12"/>
          <w:w w:val="110"/>
          <w:sz w:val="20"/>
        </w:rPr>
        <w:t> </w:t>
      </w:r>
      <w:r>
        <w:rPr>
          <w:w w:val="110"/>
          <w:sz w:val="20"/>
        </w:rPr>
        <w:t>se</w:t>
      </w:r>
      <w:r>
        <w:rPr>
          <w:spacing w:val="10"/>
          <w:w w:val="110"/>
          <w:sz w:val="20"/>
        </w:rPr>
        <w:t> </w:t>
      </w:r>
      <w:r>
        <w:rPr>
          <w:w w:val="110"/>
          <w:sz w:val="20"/>
        </w:rPr>
        <w:t>dará</w:t>
      </w:r>
      <w:r>
        <w:rPr>
          <w:spacing w:val="11"/>
          <w:w w:val="110"/>
          <w:sz w:val="20"/>
        </w:rPr>
        <w:t> </w:t>
      </w:r>
      <w:r>
        <w:rPr>
          <w:w w:val="110"/>
          <w:sz w:val="20"/>
        </w:rPr>
        <w:t>trámite</w:t>
      </w:r>
      <w:r>
        <w:rPr>
          <w:spacing w:val="10"/>
          <w:w w:val="110"/>
          <w:sz w:val="20"/>
        </w:rPr>
        <w:t> </w:t>
      </w:r>
      <w:r>
        <w:rPr>
          <w:w w:val="110"/>
          <w:sz w:val="20"/>
        </w:rPr>
        <w:t>al</w:t>
      </w:r>
      <w:r>
        <w:rPr>
          <w:spacing w:val="10"/>
          <w:w w:val="110"/>
          <w:sz w:val="20"/>
        </w:rPr>
        <w:t> </w:t>
      </w:r>
      <w:r>
        <w:rPr>
          <w:w w:val="110"/>
          <w:sz w:val="20"/>
        </w:rPr>
        <w:t>recurso.</w:t>
      </w:r>
    </w:p>
    <w:p>
      <w:pPr>
        <w:pStyle w:val="BodyText"/>
        <w:spacing w:before="9"/>
        <w:rPr>
          <w:sz w:val="19"/>
        </w:rPr>
      </w:pPr>
    </w:p>
    <w:p>
      <w:pPr>
        <w:pStyle w:val="BodyText"/>
        <w:spacing w:line="249" w:lineRule="auto" w:before="1"/>
        <w:ind w:left="112" w:right="111"/>
        <w:jc w:val="both"/>
      </w:pPr>
      <w:r>
        <w:rPr>
          <w:w w:val="110"/>
        </w:rPr>
        <w:t>Al escrito del recurso, deberán acompañarse copia del escrito que contenga el acto o resolución impugnado, así como las pruebas documentales ofrecidas.</w:t>
      </w:r>
    </w:p>
    <w:p>
      <w:pPr>
        <w:pStyle w:val="BodyText"/>
        <w:spacing w:before="3"/>
      </w:pPr>
    </w:p>
    <w:p>
      <w:pPr>
        <w:pStyle w:val="BodyText"/>
        <w:spacing w:line="249" w:lineRule="auto"/>
        <w:ind w:left="112" w:right="112"/>
        <w:jc w:val="both"/>
      </w:pPr>
      <w:r>
        <w:rPr>
          <w:w w:val="110"/>
        </w:rPr>
        <w:t>En materia de notificaciones y de pruebas, se aplicarán las reglas establecidas en el Código de Procedimientos Administrativos.</w:t>
      </w:r>
    </w:p>
    <w:p>
      <w:pPr>
        <w:pStyle w:val="BodyText"/>
        <w:spacing w:line="237" w:lineRule="auto" w:before="188"/>
        <w:ind w:left="112" w:right="110"/>
        <w:jc w:val="both"/>
      </w:pPr>
      <w:r>
        <w:rPr>
          <w:rFonts w:ascii="TeX Gyre Bonum" w:hAnsi="TeX Gyre Bonum"/>
          <w:b/>
          <w:w w:val="110"/>
        </w:rPr>
        <w:t>Artículo 71. </w:t>
      </w:r>
      <w:r>
        <w:rPr>
          <w:w w:val="110"/>
        </w:rPr>
        <w:t>El Órgano Superior o la autoridad que conozca del recurso de revisión, resolverá en definitiva dentro de un plazo de cuarenta y cinco días hábiles siguientes a la fecha de interposición    del</w:t>
      </w:r>
      <w:r>
        <w:rPr>
          <w:spacing w:val="11"/>
          <w:w w:val="110"/>
        </w:rPr>
        <w:t> </w:t>
      </w:r>
      <w:r>
        <w:rPr>
          <w:w w:val="110"/>
        </w:rPr>
        <w:t>recurso.</w:t>
      </w:r>
    </w:p>
    <w:p>
      <w:pPr>
        <w:spacing w:after="0" w:line="237" w:lineRule="auto"/>
        <w:jc w:val="both"/>
        <w:sectPr>
          <w:pgSz w:w="12250" w:h="15850"/>
          <w:pgMar w:header="708" w:footer="934" w:top="1680" w:bottom="1120" w:left="1020" w:right="1020"/>
        </w:sectPr>
      </w:pPr>
    </w:p>
    <w:p>
      <w:pPr>
        <w:pStyle w:val="BodyText"/>
        <w:spacing w:before="10"/>
        <w:rPr>
          <w:sz w:val="15"/>
        </w:rPr>
      </w:pPr>
    </w:p>
    <w:p>
      <w:pPr>
        <w:pStyle w:val="BodyText"/>
        <w:spacing w:line="228" w:lineRule="auto" w:before="69"/>
        <w:ind w:left="112" w:right="112"/>
        <w:jc w:val="both"/>
      </w:pPr>
      <w:r>
        <w:rPr>
          <w:rFonts w:ascii="TeX Gyre Bonum" w:hAnsi="TeX Gyre Bonum"/>
          <w:b/>
          <w:w w:val="110"/>
        </w:rPr>
        <w:t>Artículo 72.- </w:t>
      </w:r>
      <w:r>
        <w:rPr>
          <w:w w:val="110"/>
        </w:rPr>
        <w:t>Las resoluciones que se dicten en materia del recurso de revisión no admitirán medio de defensa ordinario alguno.</w:t>
      </w:r>
    </w:p>
    <w:p>
      <w:pPr>
        <w:pStyle w:val="BodyText"/>
        <w:spacing w:before="5"/>
        <w:rPr>
          <w:sz w:val="17"/>
        </w:rPr>
      </w:pPr>
    </w:p>
    <w:p>
      <w:pPr>
        <w:spacing w:before="0"/>
        <w:ind w:left="112" w:right="0" w:firstLine="0"/>
        <w:jc w:val="both"/>
        <w:rPr>
          <w:sz w:val="20"/>
        </w:rPr>
      </w:pPr>
      <w:r>
        <w:rPr>
          <w:rFonts w:ascii="TeX Gyre Bonum" w:hAnsi="TeX Gyre Bonum"/>
          <w:b/>
          <w:sz w:val="20"/>
        </w:rPr>
        <w:t>Artículo 73.- </w:t>
      </w:r>
      <w:r>
        <w:rPr>
          <w:sz w:val="20"/>
        </w:rPr>
        <w:t>Derogado.</w:t>
      </w:r>
    </w:p>
    <w:p>
      <w:pPr>
        <w:pStyle w:val="BodyText"/>
        <w:rPr>
          <w:sz w:val="22"/>
        </w:rPr>
      </w:pPr>
    </w:p>
    <w:p>
      <w:pPr>
        <w:pStyle w:val="BodyText"/>
        <w:spacing w:before="1"/>
        <w:rPr>
          <w:sz w:val="19"/>
        </w:rPr>
      </w:pPr>
    </w:p>
    <w:p>
      <w:pPr>
        <w:pStyle w:val="Heading1"/>
        <w:spacing w:line="194" w:lineRule="auto" w:before="1"/>
        <w:ind w:left="3939" w:right="3940"/>
      </w:pPr>
      <w:r>
        <w:rPr/>
        <w:t>CAPITULO CUARTO DE LA PRESCRIPCION</w:t>
      </w:r>
    </w:p>
    <w:p>
      <w:pPr>
        <w:pStyle w:val="BodyText"/>
        <w:spacing w:before="196"/>
        <w:ind w:left="112" w:right="111"/>
        <w:jc w:val="both"/>
      </w:pPr>
      <w:r>
        <w:rPr>
          <w:rFonts w:ascii="TeX Gyre Bonum" w:hAnsi="TeX Gyre Bonum"/>
          <w:b/>
          <w:w w:val="110"/>
        </w:rPr>
        <w:t>Artículo 74. </w:t>
      </w:r>
      <w:r>
        <w:rPr>
          <w:w w:val="110"/>
        </w:rPr>
        <w:t>Las facultades del Órgano Superior prescribirán en los términos que dispone la Ley General de Responsabilidades Administrativas y en la Ley de Responsabilidades Administrativas del Estado de México y Municipios.</w:t>
      </w:r>
    </w:p>
    <w:p>
      <w:pPr>
        <w:pStyle w:val="BodyText"/>
        <w:spacing w:line="237" w:lineRule="auto" w:before="197"/>
        <w:ind w:left="112" w:right="115"/>
        <w:jc w:val="both"/>
      </w:pPr>
      <w:r>
        <w:rPr>
          <w:rFonts w:ascii="TeX Gyre Bonum" w:hAnsi="TeX Gyre Bonum"/>
          <w:b/>
          <w:w w:val="110"/>
        </w:rPr>
        <w:t>Artículo 75.- </w:t>
      </w:r>
      <w:r>
        <w:rPr>
          <w:w w:val="110"/>
        </w:rPr>
        <w:t>Para el caso del procedimiento administrativo de ejecución, la prescripción será de cinco años. Cualquier gestión de cobro que haga la autoridad competente al responsable, interrumpe  la</w:t>
      </w:r>
      <w:r>
        <w:rPr>
          <w:spacing w:val="11"/>
          <w:w w:val="110"/>
        </w:rPr>
        <w:t> </w:t>
      </w:r>
      <w:r>
        <w:rPr>
          <w:w w:val="110"/>
        </w:rPr>
        <w:t>prescripción,</w:t>
      </w:r>
      <w:r>
        <w:rPr>
          <w:spacing w:val="12"/>
          <w:w w:val="110"/>
        </w:rPr>
        <w:t> </w:t>
      </w:r>
      <w:r>
        <w:rPr>
          <w:w w:val="110"/>
        </w:rPr>
        <w:t>la</w:t>
      </w:r>
      <w:r>
        <w:rPr>
          <w:spacing w:val="13"/>
          <w:w w:val="110"/>
        </w:rPr>
        <w:t> </w:t>
      </w:r>
      <w:r>
        <w:rPr>
          <w:w w:val="110"/>
        </w:rPr>
        <w:t>que</w:t>
      </w:r>
      <w:r>
        <w:rPr>
          <w:spacing w:val="10"/>
          <w:w w:val="110"/>
        </w:rPr>
        <w:t> </w:t>
      </w:r>
      <w:r>
        <w:rPr>
          <w:w w:val="110"/>
        </w:rPr>
        <w:t>comenzará</w:t>
      </w:r>
      <w:r>
        <w:rPr>
          <w:spacing w:val="11"/>
          <w:w w:val="110"/>
        </w:rPr>
        <w:t> </w:t>
      </w:r>
      <w:r>
        <w:rPr>
          <w:w w:val="110"/>
        </w:rPr>
        <w:t>a</w:t>
      </w:r>
      <w:r>
        <w:rPr>
          <w:spacing w:val="11"/>
          <w:w w:val="110"/>
        </w:rPr>
        <w:t> </w:t>
      </w:r>
      <w:r>
        <w:rPr>
          <w:w w:val="110"/>
        </w:rPr>
        <w:t>computarse</w:t>
      </w:r>
      <w:r>
        <w:rPr>
          <w:spacing w:val="13"/>
          <w:w w:val="110"/>
        </w:rPr>
        <w:t> </w:t>
      </w:r>
      <w:r>
        <w:rPr>
          <w:w w:val="110"/>
        </w:rPr>
        <w:t>a</w:t>
      </w:r>
      <w:r>
        <w:rPr>
          <w:spacing w:val="13"/>
          <w:w w:val="110"/>
        </w:rPr>
        <w:t> </w:t>
      </w:r>
      <w:r>
        <w:rPr>
          <w:w w:val="110"/>
        </w:rPr>
        <w:t>partir</w:t>
      </w:r>
      <w:r>
        <w:rPr>
          <w:spacing w:val="10"/>
          <w:w w:val="110"/>
        </w:rPr>
        <w:t> </w:t>
      </w:r>
      <w:r>
        <w:rPr>
          <w:w w:val="110"/>
        </w:rPr>
        <w:t>de</w:t>
      </w:r>
      <w:r>
        <w:rPr>
          <w:spacing w:val="10"/>
          <w:w w:val="110"/>
        </w:rPr>
        <w:t> </w:t>
      </w:r>
      <w:r>
        <w:rPr>
          <w:w w:val="110"/>
        </w:rPr>
        <w:t>dicha</w:t>
      </w:r>
      <w:r>
        <w:rPr>
          <w:spacing w:val="11"/>
          <w:w w:val="110"/>
        </w:rPr>
        <w:t> </w:t>
      </w:r>
      <w:r>
        <w:rPr>
          <w:w w:val="110"/>
        </w:rPr>
        <w:t>gestión.</w:t>
      </w:r>
    </w:p>
    <w:p>
      <w:pPr>
        <w:pStyle w:val="BodyText"/>
        <w:rPr>
          <w:sz w:val="22"/>
        </w:rPr>
      </w:pPr>
    </w:p>
    <w:p>
      <w:pPr>
        <w:pStyle w:val="Heading1"/>
        <w:spacing w:line="240" w:lineRule="auto" w:before="183"/>
        <w:ind w:right="1679"/>
      </w:pPr>
      <w:r>
        <w:rPr/>
        <w:t>T R A N S I T O R I O S</w:t>
      </w:r>
    </w:p>
    <w:p>
      <w:pPr>
        <w:pStyle w:val="BodyText"/>
        <w:spacing w:before="178"/>
        <w:ind w:left="112"/>
        <w:jc w:val="both"/>
      </w:pPr>
      <w:r>
        <w:rPr>
          <w:rFonts w:ascii="TeX Gyre Bonum" w:hAnsi="TeX Gyre Bonum"/>
          <w:b/>
          <w:w w:val="105"/>
        </w:rPr>
        <w:t>PRIMERO.- </w:t>
      </w:r>
      <w:r>
        <w:rPr>
          <w:w w:val="105"/>
        </w:rPr>
        <w:t>Publíquese el presente decreto en el periódico oficial “Gaceta del Gobierno”.</w:t>
      </w:r>
    </w:p>
    <w:p>
      <w:pPr>
        <w:pStyle w:val="BodyText"/>
        <w:spacing w:line="228" w:lineRule="auto" w:before="193"/>
        <w:ind w:left="112" w:right="112"/>
        <w:jc w:val="both"/>
      </w:pPr>
      <w:r>
        <w:rPr>
          <w:rFonts w:ascii="TeX Gyre Bonum" w:hAnsi="TeX Gyre Bonum"/>
          <w:b/>
          <w:w w:val="110"/>
        </w:rPr>
        <w:t>SEGUNDO.- </w:t>
      </w:r>
      <w:r>
        <w:rPr>
          <w:w w:val="110"/>
        </w:rPr>
        <w:t>El presente decreto entrará en vigor al día siguiente en que la reforma constitucional cause sus efectos legales.</w:t>
      </w:r>
    </w:p>
    <w:p>
      <w:pPr>
        <w:pStyle w:val="BodyText"/>
        <w:spacing w:before="3"/>
        <w:rPr>
          <w:sz w:val="18"/>
        </w:rPr>
      </w:pPr>
    </w:p>
    <w:p>
      <w:pPr>
        <w:pStyle w:val="BodyText"/>
        <w:spacing w:line="230" w:lineRule="auto"/>
        <w:ind w:left="112" w:right="115"/>
        <w:jc w:val="both"/>
      </w:pPr>
      <w:r>
        <w:rPr>
          <w:rFonts w:ascii="TeX Gyre Bonum" w:hAnsi="TeX Gyre Bonum"/>
          <w:b/>
          <w:w w:val="110"/>
        </w:rPr>
        <w:t>TERCERO.- </w:t>
      </w:r>
      <w:r>
        <w:rPr>
          <w:w w:val="110"/>
        </w:rPr>
        <w:t>Se abroga la Ley Orgánica para la Contaduría General de Glosa del Poder Legislativo del Estado de México, publicada en el Periódico Oficial Gaceta del Gobierno el 15 de octubre de 1991.</w:t>
      </w:r>
    </w:p>
    <w:p>
      <w:pPr>
        <w:pStyle w:val="BodyText"/>
        <w:spacing w:before="6"/>
        <w:rPr>
          <w:sz w:val="18"/>
        </w:rPr>
      </w:pPr>
    </w:p>
    <w:p>
      <w:pPr>
        <w:pStyle w:val="BodyText"/>
        <w:spacing w:line="230" w:lineRule="auto"/>
        <w:ind w:left="112" w:right="111"/>
        <w:jc w:val="both"/>
      </w:pPr>
      <w:r>
        <w:rPr>
          <w:rFonts w:ascii="TeX Gyre Bonum" w:hAnsi="TeX Gyre Bonum"/>
          <w:b/>
          <w:w w:val="110"/>
        </w:rPr>
        <w:t>CUARTO.- </w:t>
      </w:r>
      <w:r>
        <w:rPr>
          <w:w w:val="110"/>
        </w:rPr>
        <w:t>Se derogan las disposiciones de igual o menor jerarquía que se opongan a lo dispuesto en este decreto.</w:t>
      </w:r>
    </w:p>
    <w:p>
      <w:pPr>
        <w:pStyle w:val="BodyText"/>
        <w:spacing w:before="7"/>
        <w:rPr>
          <w:sz w:val="17"/>
        </w:rPr>
      </w:pPr>
    </w:p>
    <w:p>
      <w:pPr>
        <w:pStyle w:val="BodyText"/>
        <w:spacing w:line="237" w:lineRule="auto"/>
        <w:ind w:left="112" w:right="111"/>
        <w:jc w:val="both"/>
      </w:pPr>
      <w:r>
        <w:rPr>
          <w:rFonts w:ascii="TeX Gyre Bonum" w:hAnsi="TeX Gyre Bonum"/>
          <w:b/>
          <w:w w:val="110"/>
        </w:rPr>
        <w:t>QUINTO.- </w:t>
      </w:r>
      <w:r>
        <w:rPr>
          <w:w w:val="110"/>
        </w:rPr>
        <w:t>Toda referencia a la Contaduría General de Glosa en las disposiciones legales o administrativas, contratos, convenios o actos, expedidas o celebrados con anterioridad a la vigencia  del</w:t>
      </w:r>
      <w:r>
        <w:rPr>
          <w:spacing w:val="7"/>
          <w:w w:val="110"/>
        </w:rPr>
        <w:t> </w:t>
      </w:r>
      <w:r>
        <w:rPr>
          <w:w w:val="110"/>
        </w:rPr>
        <w:t>presente</w:t>
      </w:r>
      <w:r>
        <w:rPr>
          <w:spacing w:val="7"/>
          <w:w w:val="110"/>
        </w:rPr>
        <w:t> </w:t>
      </w:r>
      <w:r>
        <w:rPr>
          <w:w w:val="110"/>
        </w:rPr>
        <w:t>decreto,</w:t>
      </w:r>
      <w:r>
        <w:rPr>
          <w:spacing w:val="8"/>
          <w:w w:val="110"/>
        </w:rPr>
        <w:t> </w:t>
      </w:r>
      <w:r>
        <w:rPr>
          <w:w w:val="110"/>
        </w:rPr>
        <w:t>se</w:t>
      </w:r>
      <w:r>
        <w:rPr>
          <w:spacing w:val="5"/>
          <w:w w:val="110"/>
        </w:rPr>
        <w:t> </w:t>
      </w:r>
      <w:r>
        <w:rPr>
          <w:w w:val="110"/>
        </w:rPr>
        <w:t>entenderá</w:t>
      </w:r>
      <w:r>
        <w:rPr>
          <w:spacing w:val="7"/>
          <w:w w:val="110"/>
        </w:rPr>
        <w:t> </w:t>
      </w:r>
      <w:r>
        <w:rPr>
          <w:w w:val="110"/>
        </w:rPr>
        <w:t>hecha</w:t>
      </w:r>
      <w:r>
        <w:rPr>
          <w:spacing w:val="8"/>
          <w:w w:val="110"/>
        </w:rPr>
        <w:t> </w:t>
      </w:r>
      <w:r>
        <w:rPr>
          <w:w w:val="110"/>
        </w:rPr>
        <w:t>al</w:t>
      </w:r>
      <w:r>
        <w:rPr>
          <w:spacing w:val="7"/>
          <w:w w:val="110"/>
        </w:rPr>
        <w:t> </w:t>
      </w:r>
      <w:r>
        <w:rPr>
          <w:w w:val="110"/>
        </w:rPr>
        <w:t>Organo</w:t>
      </w:r>
      <w:r>
        <w:rPr>
          <w:spacing w:val="8"/>
          <w:w w:val="110"/>
        </w:rPr>
        <w:t> </w:t>
      </w:r>
      <w:r>
        <w:rPr>
          <w:w w:val="110"/>
        </w:rPr>
        <w:t>Superior</w:t>
      </w:r>
      <w:r>
        <w:rPr>
          <w:spacing w:val="7"/>
          <w:w w:val="110"/>
        </w:rPr>
        <w:t> </w:t>
      </w:r>
      <w:r>
        <w:rPr>
          <w:w w:val="110"/>
        </w:rPr>
        <w:t>de</w:t>
      </w:r>
      <w:r>
        <w:rPr>
          <w:spacing w:val="6"/>
          <w:w w:val="110"/>
        </w:rPr>
        <w:t> </w:t>
      </w:r>
      <w:r>
        <w:rPr>
          <w:w w:val="110"/>
        </w:rPr>
        <w:t>Fiscalización</w:t>
      </w:r>
      <w:r>
        <w:rPr>
          <w:spacing w:val="8"/>
          <w:w w:val="110"/>
        </w:rPr>
        <w:t> </w:t>
      </w:r>
      <w:r>
        <w:rPr>
          <w:w w:val="110"/>
        </w:rPr>
        <w:t>del</w:t>
      </w:r>
      <w:r>
        <w:rPr>
          <w:spacing w:val="7"/>
          <w:w w:val="110"/>
        </w:rPr>
        <w:t> </w:t>
      </w:r>
      <w:r>
        <w:rPr>
          <w:w w:val="110"/>
        </w:rPr>
        <w:t>Estado</w:t>
      </w:r>
      <w:r>
        <w:rPr>
          <w:spacing w:val="7"/>
          <w:w w:val="110"/>
        </w:rPr>
        <w:t> </w:t>
      </w:r>
      <w:r>
        <w:rPr>
          <w:w w:val="110"/>
        </w:rPr>
        <w:t>de</w:t>
      </w:r>
      <w:r>
        <w:rPr>
          <w:spacing w:val="6"/>
          <w:w w:val="110"/>
        </w:rPr>
        <w:t> </w:t>
      </w:r>
      <w:r>
        <w:rPr>
          <w:w w:val="110"/>
        </w:rPr>
        <w:t>México.</w:t>
      </w:r>
    </w:p>
    <w:p>
      <w:pPr>
        <w:pStyle w:val="BodyText"/>
        <w:spacing w:line="242" w:lineRule="auto" w:before="197"/>
        <w:ind w:left="112" w:right="112"/>
        <w:jc w:val="both"/>
      </w:pPr>
      <w:r>
        <w:rPr>
          <w:rFonts w:ascii="TeX Gyre Bonum" w:hAnsi="TeX Gyre Bonum"/>
          <w:b/>
          <w:w w:val="110"/>
        </w:rPr>
        <w:t>SEXTO.- </w:t>
      </w:r>
      <w:r>
        <w:rPr>
          <w:w w:val="110"/>
        </w:rPr>
        <w:t>Los procedimientos iniciados por la Contaduría General de Glosa, que se encuentren en trámite al entrar en vigor este ordenamiento, se resolverán por el Organo Superior de Fiscalización, conforme a las disposiciones de la Ley Orgánica para la Contaduría General de Glosa del Poder Legislativo del Estado de México.</w:t>
      </w:r>
    </w:p>
    <w:p>
      <w:pPr>
        <w:pStyle w:val="BodyText"/>
        <w:spacing w:line="244" w:lineRule="auto" w:before="191"/>
        <w:ind w:left="112" w:right="109"/>
        <w:jc w:val="both"/>
      </w:pPr>
      <w:r>
        <w:rPr>
          <w:rFonts w:ascii="TeX Gyre Bonum" w:hAnsi="TeX Gyre Bonum"/>
          <w:b/>
          <w:w w:val="110"/>
        </w:rPr>
        <w:t>Séptimo.- </w:t>
      </w:r>
      <w:r>
        <w:rPr>
          <w:w w:val="110"/>
        </w:rPr>
        <w:t>Dentro de un plazo que no exceda al día 25 de septiembre del año dos mil cinco, la Legislatura del Estado designará al Auditor Superior del Estado de México, designación que deberá  ser publicada en el periódico oficial "Gaceta del Gobierno" al día siguiente de efectuarse ésta, previa emisión de la convocatoria a que se refiere el artículo 12 fracción I de la Ley de Fiscalización Superior del Estado de México. En tanto se nombra al Auditor Superior, dicha función será ejercida, provisionalmente,</w:t>
      </w:r>
      <w:r>
        <w:rPr>
          <w:spacing w:val="10"/>
          <w:w w:val="110"/>
        </w:rPr>
        <w:t> </w:t>
      </w:r>
      <w:r>
        <w:rPr>
          <w:w w:val="110"/>
        </w:rPr>
        <w:t>por</w:t>
      </w:r>
      <w:r>
        <w:rPr>
          <w:spacing w:val="9"/>
          <w:w w:val="110"/>
        </w:rPr>
        <w:t> </w:t>
      </w:r>
      <w:r>
        <w:rPr>
          <w:w w:val="110"/>
        </w:rPr>
        <w:t>el</w:t>
      </w:r>
      <w:r>
        <w:rPr>
          <w:spacing w:val="8"/>
          <w:w w:val="110"/>
        </w:rPr>
        <w:t> </w:t>
      </w:r>
      <w:r>
        <w:rPr>
          <w:w w:val="110"/>
        </w:rPr>
        <w:t>Contador</w:t>
      </w:r>
      <w:r>
        <w:rPr>
          <w:spacing w:val="11"/>
          <w:w w:val="110"/>
        </w:rPr>
        <w:t> </w:t>
      </w:r>
      <w:r>
        <w:rPr>
          <w:w w:val="110"/>
        </w:rPr>
        <w:t>General</w:t>
      </w:r>
      <w:r>
        <w:rPr>
          <w:spacing w:val="10"/>
          <w:w w:val="110"/>
        </w:rPr>
        <w:t> </w:t>
      </w:r>
      <w:r>
        <w:rPr>
          <w:w w:val="110"/>
        </w:rPr>
        <w:t>de</w:t>
      </w:r>
      <w:r>
        <w:rPr>
          <w:spacing w:val="13"/>
          <w:w w:val="110"/>
        </w:rPr>
        <w:t> </w:t>
      </w:r>
      <w:r>
        <w:rPr>
          <w:w w:val="110"/>
        </w:rPr>
        <w:t>Glosa</w:t>
      </w:r>
      <w:r>
        <w:rPr>
          <w:spacing w:val="10"/>
          <w:w w:val="110"/>
        </w:rPr>
        <w:t> </w:t>
      </w:r>
      <w:r>
        <w:rPr>
          <w:w w:val="110"/>
        </w:rPr>
        <w:t>de</w:t>
      </w:r>
      <w:r>
        <w:rPr>
          <w:spacing w:val="9"/>
          <w:w w:val="110"/>
        </w:rPr>
        <w:t> </w:t>
      </w:r>
      <w:r>
        <w:rPr>
          <w:w w:val="110"/>
        </w:rPr>
        <w:t>la</w:t>
      </w:r>
      <w:r>
        <w:rPr>
          <w:spacing w:val="10"/>
          <w:w w:val="110"/>
        </w:rPr>
        <w:t> </w:t>
      </w:r>
      <w:r>
        <w:rPr>
          <w:w w:val="110"/>
        </w:rPr>
        <w:t>Legislatura.</w:t>
      </w:r>
    </w:p>
    <w:p>
      <w:pPr>
        <w:pStyle w:val="BodyText"/>
        <w:spacing w:line="237" w:lineRule="auto" w:before="190"/>
        <w:ind w:left="112" w:right="111"/>
        <w:jc w:val="both"/>
      </w:pPr>
      <w:r>
        <w:rPr>
          <w:rFonts w:ascii="TeX Gyre Bonum" w:hAnsi="TeX Gyre Bonum"/>
          <w:b/>
          <w:w w:val="110"/>
        </w:rPr>
        <w:t>Octavo.- </w:t>
      </w:r>
      <w:r>
        <w:rPr>
          <w:w w:val="110"/>
        </w:rPr>
        <w:t>El Órgano Superior de Fiscalización dentro del plazo que no exceda de noventa días naturales, contados a partir de la vigencia del presente decreto, expedirá su reglamento interior y lo someterá a la consideración de la Comisión de Vigilancia del Organo Superior de Fiscalización.</w:t>
      </w:r>
    </w:p>
    <w:p>
      <w:pPr>
        <w:pStyle w:val="BodyText"/>
        <w:spacing w:before="2"/>
        <w:rPr>
          <w:sz w:val="18"/>
        </w:rPr>
      </w:pPr>
    </w:p>
    <w:p>
      <w:pPr>
        <w:pStyle w:val="BodyText"/>
        <w:spacing w:line="230" w:lineRule="auto"/>
        <w:ind w:left="112" w:right="111"/>
        <w:jc w:val="both"/>
      </w:pPr>
      <w:r>
        <w:rPr>
          <w:rFonts w:ascii="TeX Gyre Bonum" w:hAnsi="TeX Gyre Bonum"/>
          <w:b/>
          <w:w w:val="110"/>
        </w:rPr>
        <w:t>NOVENO.- </w:t>
      </w:r>
      <w:r>
        <w:rPr>
          <w:w w:val="110"/>
        </w:rPr>
        <w:t>Las cuentas públicas del Estado y Municipios relativas al ejercicio fiscal de dos mil cuatro, serán revisadas, fiscalizadas y calificadas, de acuerdo con las disposiciones aplicables de la Ley</w:t>
      </w:r>
    </w:p>
    <w:p>
      <w:pPr>
        <w:spacing w:after="0" w:line="230" w:lineRule="auto"/>
        <w:jc w:val="both"/>
        <w:sectPr>
          <w:pgSz w:w="12250" w:h="15850"/>
          <w:pgMar w:header="708" w:footer="934" w:top="1680" w:bottom="1120" w:left="1020" w:right="1020"/>
        </w:sectPr>
      </w:pPr>
    </w:p>
    <w:p>
      <w:pPr>
        <w:pStyle w:val="BodyText"/>
        <w:spacing w:before="10"/>
        <w:rPr>
          <w:sz w:val="15"/>
        </w:rPr>
      </w:pPr>
    </w:p>
    <w:p>
      <w:pPr>
        <w:pStyle w:val="BodyText"/>
        <w:spacing w:line="244" w:lineRule="auto" w:before="104"/>
        <w:ind w:left="112" w:right="113"/>
        <w:jc w:val="both"/>
      </w:pPr>
      <w:r>
        <w:rPr>
          <w:w w:val="110"/>
        </w:rPr>
        <w:t>Orgánica para la Contaduría General de Glosa del Poder Legislativo del Estado de México y demás leyes en la materia</w:t>
      </w:r>
      <w:r>
        <w:rPr>
          <w:spacing w:val="43"/>
          <w:w w:val="110"/>
        </w:rPr>
        <w:t> </w:t>
      </w:r>
      <w:r>
        <w:rPr>
          <w:w w:val="110"/>
        </w:rPr>
        <w:t>aplicables.</w:t>
      </w:r>
    </w:p>
    <w:p>
      <w:pPr>
        <w:pStyle w:val="BodyText"/>
        <w:spacing w:before="9"/>
        <w:rPr>
          <w:sz w:val="17"/>
        </w:rPr>
      </w:pPr>
    </w:p>
    <w:p>
      <w:pPr>
        <w:pStyle w:val="BodyText"/>
        <w:spacing w:line="230" w:lineRule="auto"/>
        <w:ind w:left="112" w:right="114"/>
        <w:jc w:val="both"/>
      </w:pPr>
      <w:r>
        <w:rPr>
          <w:rFonts w:ascii="TeX Gyre Bonum" w:hAnsi="TeX Gyre Bonum"/>
          <w:b/>
          <w:w w:val="110"/>
        </w:rPr>
        <w:t>DECIMO.- </w:t>
      </w:r>
      <w:r>
        <w:rPr>
          <w:w w:val="110"/>
        </w:rPr>
        <w:t>La H. Legislatura del Estado de México proveerá lo necesario para determinar el presupuesto necesario para la operación del Organo Superior de Fiscalización.</w:t>
      </w:r>
    </w:p>
    <w:p>
      <w:pPr>
        <w:pStyle w:val="BodyText"/>
        <w:rPr>
          <w:sz w:val="18"/>
        </w:rPr>
      </w:pPr>
    </w:p>
    <w:p>
      <w:pPr>
        <w:pStyle w:val="BodyText"/>
        <w:spacing w:line="230" w:lineRule="auto"/>
        <w:ind w:left="112" w:right="108"/>
        <w:jc w:val="both"/>
      </w:pPr>
      <w:r>
        <w:rPr>
          <w:rFonts w:ascii="TeX Gyre Bonum" w:hAnsi="TeX Gyre Bonum"/>
          <w:b/>
          <w:w w:val="110"/>
        </w:rPr>
        <w:t>DECIMO PRIMERO.- </w:t>
      </w:r>
      <w:r>
        <w:rPr>
          <w:w w:val="110"/>
        </w:rPr>
        <w:t>Los Diputados integrantes de la Comisión de Inspección de la Contaduría General de Glosa pasarán a formar parte de la Comisión de Vigilancia de la Legislatura del Estado.</w:t>
      </w:r>
    </w:p>
    <w:p>
      <w:pPr>
        <w:pStyle w:val="BodyText"/>
        <w:spacing w:before="3"/>
        <w:rPr>
          <w:sz w:val="18"/>
        </w:rPr>
      </w:pPr>
    </w:p>
    <w:p>
      <w:pPr>
        <w:pStyle w:val="BodyText"/>
        <w:spacing w:line="230" w:lineRule="auto"/>
        <w:ind w:left="112" w:right="110"/>
        <w:jc w:val="both"/>
      </w:pPr>
      <w:r>
        <w:rPr>
          <w:rFonts w:ascii="TeX Gyre Bonum" w:hAnsi="TeX Gyre Bonum"/>
          <w:b/>
          <w:w w:val="110"/>
        </w:rPr>
        <w:t>DECIMO SEGUNDO.- </w:t>
      </w:r>
      <w:r>
        <w:rPr>
          <w:w w:val="110"/>
        </w:rPr>
        <w:t>El personal que labora actualmente en la Contaduría General de Glosa quedará adscrito al Organo Superior de Fiscalización, quedando a salvo sus derechos laborales.</w:t>
      </w:r>
    </w:p>
    <w:p>
      <w:pPr>
        <w:pStyle w:val="BodyText"/>
        <w:spacing w:before="196"/>
        <w:ind w:left="112" w:right="108"/>
        <w:jc w:val="both"/>
      </w:pPr>
      <w:r>
        <w:rPr>
          <w:rFonts w:ascii="TeX Gyre Bonum" w:hAnsi="TeX Gyre Bonum"/>
          <w:b/>
          <w:w w:val="110"/>
        </w:rPr>
        <w:t>DECIMO TERCERO.-</w:t>
      </w:r>
      <w:r>
        <w:rPr>
          <w:rFonts w:ascii="TeX Gyre Bonum" w:hAnsi="TeX Gyre Bonum"/>
          <w:b/>
          <w:spacing w:val="-49"/>
          <w:w w:val="110"/>
        </w:rPr>
        <w:t> </w:t>
      </w:r>
      <w:r>
        <w:rPr>
          <w:w w:val="110"/>
        </w:rPr>
        <w:t>Los recursos financieros y materiales con que cuenta la Contaduría General de Glosa, así como los archivos, expedientes, documentos y papeles, pasarán al Organo Superior de Fiscalización, quedando destinados</w:t>
      </w:r>
      <w:r>
        <w:rPr>
          <w:spacing w:val="26"/>
          <w:w w:val="110"/>
        </w:rPr>
        <w:t> </w:t>
      </w:r>
      <w:r>
        <w:rPr>
          <w:w w:val="110"/>
        </w:rPr>
        <w:t>al cumplimiento de sus fines.</w:t>
      </w:r>
    </w:p>
    <w:p>
      <w:pPr>
        <w:pStyle w:val="BodyText"/>
        <w:spacing w:before="3"/>
        <w:rPr>
          <w:sz w:val="21"/>
        </w:rPr>
      </w:pPr>
    </w:p>
    <w:p>
      <w:pPr>
        <w:pStyle w:val="BodyText"/>
        <w:spacing w:line="244" w:lineRule="auto" w:before="1"/>
        <w:ind w:left="112" w:right="111"/>
        <w:jc w:val="both"/>
      </w:pPr>
      <w:r>
        <w:rPr>
          <w:w w:val="110"/>
        </w:rPr>
        <w:t>Dado en el Recinto Oficial del Poder Legislativo, Explanada del Palacio Municipal, en la cabecera municipal de Zacualpan, México, a los veintinueve días del mes de julio del año dos mil cuatro.</w:t>
      </w:r>
    </w:p>
    <w:p>
      <w:pPr>
        <w:pStyle w:val="BodyText"/>
        <w:rPr>
          <w:sz w:val="22"/>
        </w:rPr>
      </w:pPr>
    </w:p>
    <w:p>
      <w:pPr>
        <w:pStyle w:val="Heading1"/>
        <w:spacing w:line="240" w:lineRule="auto" w:before="177"/>
        <w:ind w:right="1680"/>
      </w:pPr>
      <w:r>
        <w:rPr/>
        <w:t>DIPUTADO PRESIDENTE</w:t>
      </w:r>
    </w:p>
    <w:p>
      <w:pPr>
        <w:pStyle w:val="BodyText"/>
        <w:spacing w:before="3"/>
        <w:rPr>
          <w:rFonts w:ascii="TeX Gyre Bonum"/>
          <w:b/>
          <w:sz w:val="31"/>
        </w:rPr>
      </w:pPr>
    </w:p>
    <w:p>
      <w:pPr>
        <w:spacing w:line="194" w:lineRule="auto" w:before="0"/>
        <w:ind w:left="4515" w:right="2859" w:hanging="1644"/>
        <w:jc w:val="left"/>
        <w:rPr>
          <w:rFonts w:ascii="TeX Gyre Bonum" w:hAnsi="TeX Gyre Bonum"/>
          <w:b/>
          <w:sz w:val="20"/>
        </w:rPr>
      </w:pPr>
      <w:r>
        <w:rPr>
          <w:rFonts w:ascii="TeX Gyre Bonum" w:hAnsi="TeX Gyre Bonum"/>
          <w:b/>
          <w:sz w:val="20"/>
        </w:rPr>
        <w:t>C. VICTOR HUMBERTO BENITEZ TREVIÑO (RUBRICA).</w:t>
      </w:r>
    </w:p>
    <w:p>
      <w:pPr>
        <w:pStyle w:val="BodyText"/>
        <w:spacing w:before="1"/>
        <w:rPr>
          <w:rFonts w:ascii="TeX Gyre Bonum"/>
          <w:b/>
          <w:sz w:val="29"/>
        </w:rPr>
      </w:pPr>
    </w:p>
    <w:p>
      <w:pPr>
        <w:spacing w:before="1"/>
        <w:ind w:left="1678" w:right="1680" w:firstLine="0"/>
        <w:jc w:val="center"/>
        <w:rPr>
          <w:rFonts w:ascii="TeX Gyre Bonum"/>
          <w:b/>
          <w:sz w:val="20"/>
        </w:rPr>
      </w:pPr>
      <w:r>
        <w:rPr>
          <w:rFonts w:ascii="TeX Gyre Bonum"/>
          <w:b/>
          <w:sz w:val="20"/>
        </w:rPr>
        <w:t>DIPUTADOS SECRETARIOS</w:t>
      </w:r>
    </w:p>
    <w:p>
      <w:pPr>
        <w:pStyle w:val="BodyText"/>
        <w:spacing w:before="2"/>
        <w:rPr>
          <w:rFonts w:ascii="TeX Gyre Bonum"/>
          <w:b/>
          <w:sz w:val="31"/>
        </w:rPr>
      </w:pPr>
    </w:p>
    <w:p>
      <w:pPr>
        <w:spacing w:line="194" w:lineRule="auto" w:before="1"/>
        <w:ind w:left="4515" w:right="3107" w:hanging="1400"/>
        <w:jc w:val="left"/>
        <w:rPr>
          <w:rFonts w:ascii="TeX Gyre Bonum"/>
          <w:b/>
          <w:sz w:val="20"/>
        </w:rPr>
      </w:pPr>
      <w:r>
        <w:rPr>
          <w:rFonts w:ascii="TeX Gyre Bonum"/>
          <w:b/>
          <w:sz w:val="20"/>
        </w:rPr>
        <w:t>C. JUAN DARIO ARREOLA CALDERON (RUBRICA).</w:t>
      </w:r>
    </w:p>
    <w:p>
      <w:pPr>
        <w:pStyle w:val="BodyText"/>
        <w:rPr>
          <w:rFonts w:ascii="TeX Gyre Bonum"/>
          <w:b/>
        </w:rPr>
      </w:pPr>
    </w:p>
    <w:p>
      <w:pPr>
        <w:pStyle w:val="BodyText"/>
        <w:spacing w:before="12"/>
        <w:rPr>
          <w:rFonts w:ascii="TeX Gyre Bonum"/>
          <w:b/>
          <w:sz w:val="11"/>
        </w:rPr>
      </w:pPr>
    </w:p>
    <w:tbl>
      <w:tblPr>
        <w:tblW w:w="0" w:type="auto"/>
        <w:jc w:val="left"/>
        <w:tblInd w:w="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1"/>
        <w:gridCol w:w="4727"/>
      </w:tblGrid>
      <w:tr>
        <w:trPr>
          <w:trHeight w:val="469" w:hRule="atLeast"/>
        </w:trPr>
        <w:tc>
          <w:tcPr>
            <w:tcW w:w="3991" w:type="dxa"/>
          </w:tcPr>
          <w:p>
            <w:pPr>
              <w:pStyle w:val="TableParagraph"/>
              <w:spacing w:line="221" w:lineRule="exact" w:before="0"/>
              <w:ind w:left="200"/>
              <w:rPr>
                <w:b/>
                <w:sz w:val="20"/>
              </w:rPr>
            </w:pPr>
            <w:r>
              <w:rPr>
                <w:b/>
                <w:sz w:val="20"/>
              </w:rPr>
              <w:t>C. PAULINO COLIN DE LA O</w:t>
            </w:r>
          </w:p>
          <w:p>
            <w:pPr>
              <w:pStyle w:val="TableParagraph"/>
              <w:spacing w:line="229" w:lineRule="exact" w:before="0"/>
              <w:ind w:left="1059"/>
              <w:rPr>
                <w:b/>
                <w:sz w:val="20"/>
              </w:rPr>
            </w:pPr>
            <w:r>
              <w:rPr>
                <w:b/>
                <w:sz w:val="20"/>
              </w:rPr>
              <w:t>(RUBRICA).</w:t>
            </w:r>
          </w:p>
        </w:tc>
        <w:tc>
          <w:tcPr>
            <w:tcW w:w="4727" w:type="dxa"/>
          </w:tcPr>
          <w:p>
            <w:pPr>
              <w:pStyle w:val="TableParagraph"/>
              <w:spacing w:line="221" w:lineRule="exact" w:before="0"/>
              <w:ind w:left="899"/>
              <w:rPr>
                <w:b/>
                <w:sz w:val="20"/>
              </w:rPr>
            </w:pPr>
            <w:r>
              <w:rPr>
                <w:b/>
                <w:sz w:val="20"/>
              </w:rPr>
              <w:t>C. CONSTANTINO ACOSTA DAVILA</w:t>
            </w:r>
          </w:p>
          <w:p>
            <w:pPr>
              <w:pStyle w:val="TableParagraph"/>
              <w:spacing w:line="229" w:lineRule="exact" w:before="0"/>
              <w:ind w:left="2128"/>
              <w:rPr>
                <w:b/>
                <w:sz w:val="20"/>
              </w:rPr>
            </w:pPr>
            <w:r>
              <w:rPr>
                <w:b/>
                <w:sz w:val="20"/>
              </w:rPr>
              <w:t>(RUBRICA).</w:t>
            </w:r>
          </w:p>
        </w:tc>
      </w:tr>
    </w:tbl>
    <w:p>
      <w:pPr>
        <w:pStyle w:val="BodyText"/>
        <w:rPr>
          <w:rFonts w:ascii="TeX Gyre Bonum"/>
          <w:b/>
        </w:rPr>
      </w:pPr>
    </w:p>
    <w:p>
      <w:pPr>
        <w:pStyle w:val="BodyText"/>
        <w:spacing w:before="6"/>
        <w:rPr>
          <w:rFonts w:ascii="TeX Gyre Bonum"/>
          <w:b/>
          <w:sz w:val="21"/>
        </w:rPr>
      </w:pPr>
    </w:p>
    <w:p>
      <w:pPr>
        <w:tabs>
          <w:tab w:pos="4253" w:val="left" w:leader="none"/>
        </w:tabs>
        <w:spacing w:before="57"/>
        <w:ind w:left="0" w:right="1" w:firstLine="0"/>
        <w:jc w:val="center"/>
        <w:rPr>
          <w:sz w:val="20"/>
        </w:rPr>
      </w:pPr>
      <w:r>
        <w:rPr>
          <w:rFonts w:ascii="TeX Gyre Bonum"/>
          <w:b/>
          <w:w w:val="105"/>
          <w:sz w:val="20"/>
        </w:rPr>
        <w:t>APROBACION:</w:t>
        <w:tab/>
      </w:r>
      <w:r>
        <w:rPr>
          <w:w w:val="105"/>
          <w:sz w:val="20"/>
        </w:rPr>
        <w:t>29 de julio de </w:t>
      </w:r>
      <w:r>
        <w:rPr>
          <w:spacing w:val="5"/>
          <w:w w:val="105"/>
          <w:sz w:val="20"/>
        </w:rPr>
        <w:t> </w:t>
      </w:r>
      <w:r>
        <w:rPr>
          <w:w w:val="105"/>
          <w:sz w:val="20"/>
        </w:rPr>
        <w:t>2004</w:t>
      </w:r>
    </w:p>
    <w:p>
      <w:pPr>
        <w:tabs>
          <w:tab w:pos="4254" w:val="left" w:leader="none"/>
        </w:tabs>
        <w:spacing w:before="179"/>
        <w:ind w:left="0" w:right="0" w:firstLine="0"/>
        <w:jc w:val="center"/>
        <w:rPr>
          <w:sz w:val="20"/>
        </w:rPr>
      </w:pPr>
      <w:r>
        <w:rPr>
          <w:rFonts w:ascii="TeX Gyre Bonum"/>
          <w:b/>
          <w:w w:val="105"/>
          <w:sz w:val="20"/>
        </w:rPr>
        <w:t>PUBLICACION:</w:t>
        <w:tab/>
      </w:r>
      <w:hyperlink r:id="rId9">
        <w:r>
          <w:rPr>
            <w:color w:val="0462C1"/>
            <w:w w:val="105"/>
            <w:sz w:val="20"/>
            <w:u w:val="single" w:color="0462C1"/>
          </w:rPr>
          <w:t>26  de agosto  de</w:t>
        </w:r>
        <w:r>
          <w:rPr>
            <w:color w:val="0462C1"/>
            <w:spacing w:val="-3"/>
            <w:w w:val="105"/>
            <w:sz w:val="20"/>
            <w:u w:val="single" w:color="0462C1"/>
          </w:rPr>
          <w:t> </w:t>
        </w:r>
        <w:r>
          <w:rPr>
            <w:color w:val="0462C1"/>
            <w:w w:val="105"/>
            <w:sz w:val="20"/>
            <w:u w:val="single" w:color="0462C1"/>
          </w:rPr>
          <w:t>2004</w:t>
        </w:r>
      </w:hyperlink>
    </w:p>
    <w:p>
      <w:pPr>
        <w:pStyle w:val="BodyText"/>
        <w:spacing w:before="8"/>
        <w:rPr>
          <w:sz w:val="10"/>
        </w:rPr>
      </w:pPr>
    </w:p>
    <w:p>
      <w:pPr>
        <w:tabs>
          <w:tab w:pos="4254" w:val="left" w:leader="none"/>
        </w:tabs>
        <w:spacing w:before="57"/>
        <w:ind w:left="0" w:right="0" w:firstLine="0"/>
        <w:jc w:val="center"/>
        <w:rPr>
          <w:sz w:val="20"/>
        </w:rPr>
      </w:pPr>
      <w:r>
        <w:rPr>
          <w:rFonts w:ascii="TeX Gyre Bonum"/>
          <w:b/>
          <w:w w:val="105"/>
          <w:sz w:val="20"/>
        </w:rPr>
        <w:t>VIGENCIA:</w:t>
        <w:tab/>
      </w:r>
      <w:r>
        <w:rPr>
          <w:w w:val="105"/>
          <w:sz w:val="20"/>
        </w:rPr>
        <w:t>28 de agosto de </w:t>
      </w:r>
      <w:r>
        <w:rPr>
          <w:spacing w:val="41"/>
          <w:w w:val="105"/>
          <w:sz w:val="20"/>
        </w:rPr>
        <w:t> </w:t>
      </w:r>
      <w:r>
        <w:rPr>
          <w:w w:val="105"/>
          <w:sz w:val="20"/>
        </w:rPr>
        <w:t>2004</w:t>
      </w:r>
    </w:p>
    <w:p>
      <w:pPr>
        <w:pStyle w:val="BodyText"/>
        <w:rPr>
          <w:sz w:val="22"/>
        </w:rPr>
      </w:pPr>
    </w:p>
    <w:p>
      <w:pPr>
        <w:pStyle w:val="Heading1"/>
        <w:spacing w:line="240" w:lineRule="auto" w:before="162"/>
        <w:ind w:right="1679"/>
      </w:pPr>
      <w:r>
        <w:rPr/>
        <w:t>REFORMAS Y ADICIONES</w:t>
      </w:r>
    </w:p>
    <w:p>
      <w:pPr>
        <w:pStyle w:val="BodyText"/>
        <w:rPr>
          <w:rFonts w:ascii="TeX Gyre Bonum"/>
          <w:b/>
          <w:sz w:val="15"/>
        </w:rPr>
      </w:pPr>
    </w:p>
    <w:p>
      <w:pPr>
        <w:pStyle w:val="BodyText"/>
        <w:ind w:left="112"/>
      </w:pPr>
      <w:r>
        <w:rPr>
          <w:rFonts w:ascii="TeX Gyre Bonum"/>
          <w:b/>
          <w:w w:val="110"/>
        </w:rPr>
        <w:t>FE DE ERRATAS: </w:t>
      </w:r>
      <w:hyperlink r:id="rId10">
        <w:r>
          <w:rPr>
            <w:color w:val="0462C1"/>
            <w:w w:val="110"/>
            <w:u w:val="single" w:color="0462C1"/>
          </w:rPr>
          <w:t>Publicada en la Gaceta del Gobierno el 6 de octubre del 2004.</w:t>
        </w:r>
      </w:hyperlink>
    </w:p>
    <w:p>
      <w:pPr>
        <w:pStyle w:val="BodyText"/>
        <w:spacing w:before="8"/>
        <w:rPr>
          <w:sz w:val="10"/>
        </w:rPr>
      </w:pPr>
    </w:p>
    <w:p>
      <w:pPr>
        <w:spacing w:line="286" w:lineRule="exact" w:before="57"/>
        <w:ind w:left="112" w:right="0" w:firstLine="0"/>
        <w:jc w:val="left"/>
        <w:rPr>
          <w:sz w:val="20"/>
        </w:rPr>
      </w:pPr>
      <w:r>
        <w:rPr>
          <w:rFonts w:ascii="TeX Gyre Bonum" w:hAnsi="TeX Gyre Bonum"/>
          <w:b/>
          <w:w w:val="110"/>
          <w:sz w:val="20"/>
        </w:rPr>
        <w:t>DECRETO No. 116.- </w:t>
      </w:r>
      <w:r>
        <w:rPr>
          <w:rFonts w:ascii="TeX Gyre Bonum" w:hAnsi="TeX Gyre Bonum"/>
          <w:b/>
          <w:spacing w:val="21"/>
          <w:w w:val="110"/>
          <w:sz w:val="20"/>
        </w:rPr>
        <w:t> </w:t>
      </w:r>
      <w:r>
        <w:rPr>
          <w:w w:val="110"/>
          <w:sz w:val="20"/>
        </w:rPr>
        <w:t>Por el que se reforman los Transitorios Séptimo y Octavo del Decreto número</w:t>
      </w:r>
    </w:p>
    <w:p>
      <w:pPr>
        <w:pStyle w:val="BodyText"/>
        <w:spacing w:line="221" w:lineRule="exact"/>
        <w:ind w:left="112"/>
      </w:pPr>
      <w:r>
        <w:rPr>
          <w:w w:val="110"/>
        </w:rPr>
        <w:t>69  de  fecha  29  de  julio  del  2004,  por  el  que  esta  H.  Legislatura  expide  la  Ley  de </w:t>
      </w:r>
      <w:r>
        <w:rPr>
          <w:spacing w:val="24"/>
          <w:w w:val="110"/>
        </w:rPr>
        <w:t> </w:t>
      </w:r>
      <w:r>
        <w:rPr>
          <w:w w:val="110"/>
        </w:rPr>
        <w:t>Fiscalización</w:t>
      </w:r>
    </w:p>
    <w:p>
      <w:pPr>
        <w:spacing w:after="0" w:line="221" w:lineRule="exact"/>
        <w:sectPr>
          <w:pgSz w:w="12250" w:h="15850"/>
          <w:pgMar w:header="708" w:footer="934" w:top="1680" w:bottom="1120" w:left="1020" w:right="1020"/>
        </w:sectPr>
      </w:pPr>
    </w:p>
    <w:p>
      <w:pPr>
        <w:pStyle w:val="BodyText"/>
        <w:spacing w:before="10"/>
        <w:rPr>
          <w:sz w:val="15"/>
        </w:rPr>
      </w:pPr>
    </w:p>
    <w:p>
      <w:pPr>
        <w:pStyle w:val="BodyText"/>
        <w:spacing w:line="244" w:lineRule="auto" w:before="104"/>
        <w:ind w:left="112" w:right="109"/>
        <w:jc w:val="both"/>
      </w:pPr>
      <w:r>
        <w:rPr>
          <w:w w:val="110"/>
        </w:rPr>
        <w:t>Superior del Estado de México. </w:t>
      </w:r>
      <w:hyperlink r:id="rId11">
        <w:r>
          <w:rPr>
            <w:color w:val="0462C1"/>
            <w:w w:val="110"/>
            <w:u w:val="single" w:color="0462C1"/>
          </w:rPr>
          <w:t>Publicado en la Gaceta del Gobierno el 22 de diciembre del 2004</w:t>
        </w:r>
      </w:hyperlink>
      <w:r>
        <w:rPr>
          <w:w w:val="110"/>
        </w:rPr>
        <w:t>; entrando en vigor al día siguiente de su publicación.</w:t>
      </w:r>
    </w:p>
    <w:p>
      <w:pPr>
        <w:pStyle w:val="BodyText"/>
        <w:spacing w:line="242" w:lineRule="auto" w:before="193"/>
        <w:ind w:left="112" w:right="108"/>
        <w:jc w:val="both"/>
      </w:pPr>
      <w:r>
        <w:rPr>
          <w:rFonts w:ascii="TeX Gyre Bonum" w:hAnsi="TeX Gyre Bonum"/>
          <w:b/>
          <w:w w:val="115"/>
        </w:rPr>
        <w:t>DECRETO</w:t>
      </w:r>
      <w:r>
        <w:rPr>
          <w:rFonts w:ascii="TeX Gyre Bonum" w:hAnsi="TeX Gyre Bonum"/>
          <w:b/>
          <w:spacing w:val="-46"/>
          <w:w w:val="115"/>
        </w:rPr>
        <w:t> </w:t>
      </w:r>
      <w:r>
        <w:rPr>
          <w:rFonts w:ascii="TeX Gyre Bonum" w:hAnsi="TeX Gyre Bonum"/>
          <w:b/>
          <w:w w:val="115"/>
        </w:rPr>
        <w:t>No.</w:t>
      </w:r>
      <w:r>
        <w:rPr>
          <w:rFonts w:ascii="TeX Gyre Bonum" w:hAnsi="TeX Gyre Bonum"/>
          <w:b/>
          <w:spacing w:val="-46"/>
          <w:w w:val="115"/>
        </w:rPr>
        <w:t> </w:t>
      </w:r>
      <w:r>
        <w:rPr>
          <w:rFonts w:ascii="TeX Gyre Bonum" w:hAnsi="TeX Gyre Bonum"/>
          <w:b/>
          <w:w w:val="115"/>
        </w:rPr>
        <w:t>126.-</w:t>
      </w:r>
      <w:r>
        <w:rPr>
          <w:rFonts w:ascii="TeX Gyre Bonum" w:hAnsi="TeX Gyre Bonum"/>
          <w:b/>
          <w:spacing w:val="-44"/>
          <w:w w:val="115"/>
        </w:rPr>
        <w:t> </w:t>
      </w:r>
      <w:r>
        <w:rPr>
          <w:w w:val="115"/>
        </w:rPr>
        <w:t>Por</w:t>
      </w:r>
      <w:r>
        <w:rPr>
          <w:spacing w:val="-24"/>
          <w:w w:val="115"/>
        </w:rPr>
        <w:t> </w:t>
      </w:r>
      <w:r>
        <w:rPr>
          <w:w w:val="115"/>
        </w:rPr>
        <w:t>el</w:t>
      </w:r>
      <w:r>
        <w:rPr>
          <w:spacing w:val="-24"/>
          <w:w w:val="115"/>
        </w:rPr>
        <w:t> </w:t>
      </w:r>
      <w:r>
        <w:rPr>
          <w:w w:val="115"/>
        </w:rPr>
        <w:t>que</w:t>
      </w:r>
      <w:r>
        <w:rPr>
          <w:spacing w:val="-24"/>
          <w:w w:val="115"/>
        </w:rPr>
        <w:t> </w:t>
      </w:r>
      <w:r>
        <w:rPr>
          <w:w w:val="115"/>
        </w:rPr>
        <w:t>se</w:t>
      </w:r>
      <w:r>
        <w:rPr>
          <w:spacing w:val="-24"/>
          <w:w w:val="115"/>
        </w:rPr>
        <w:t> </w:t>
      </w:r>
      <w:r>
        <w:rPr>
          <w:w w:val="115"/>
        </w:rPr>
        <w:t>reforma</w:t>
      </w:r>
      <w:r>
        <w:rPr>
          <w:spacing w:val="-25"/>
          <w:w w:val="115"/>
        </w:rPr>
        <w:t> </w:t>
      </w:r>
      <w:r>
        <w:rPr>
          <w:w w:val="115"/>
        </w:rPr>
        <w:t>el</w:t>
      </w:r>
      <w:r>
        <w:rPr>
          <w:spacing w:val="-24"/>
          <w:w w:val="115"/>
        </w:rPr>
        <w:t> </w:t>
      </w:r>
      <w:r>
        <w:rPr>
          <w:w w:val="115"/>
        </w:rPr>
        <w:t>decreto</w:t>
      </w:r>
      <w:r>
        <w:rPr>
          <w:spacing w:val="-23"/>
          <w:w w:val="115"/>
        </w:rPr>
        <w:t> </w:t>
      </w:r>
      <w:r>
        <w:rPr>
          <w:w w:val="115"/>
        </w:rPr>
        <w:t>número</w:t>
      </w:r>
      <w:r>
        <w:rPr>
          <w:spacing w:val="-24"/>
          <w:w w:val="115"/>
        </w:rPr>
        <w:t> </w:t>
      </w:r>
      <w:r>
        <w:rPr>
          <w:w w:val="115"/>
        </w:rPr>
        <w:t>116</w:t>
      </w:r>
      <w:r>
        <w:rPr>
          <w:spacing w:val="-25"/>
          <w:w w:val="115"/>
        </w:rPr>
        <w:t> </w:t>
      </w:r>
      <w:r>
        <w:rPr>
          <w:w w:val="115"/>
        </w:rPr>
        <w:t>de</w:t>
      </w:r>
      <w:r>
        <w:rPr>
          <w:spacing w:val="-24"/>
          <w:w w:val="115"/>
        </w:rPr>
        <w:t> </w:t>
      </w:r>
      <w:r>
        <w:rPr>
          <w:w w:val="115"/>
        </w:rPr>
        <w:t>la</w:t>
      </w:r>
      <w:r>
        <w:rPr>
          <w:spacing w:val="-24"/>
          <w:w w:val="115"/>
        </w:rPr>
        <w:t> </w:t>
      </w:r>
      <w:r>
        <w:rPr>
          <w:w w:val="115"/>
        </w:rPr>
        <w:t>"LV"</w:t>
      </w:r>
      <w:r>
        <w:rPr>
          <w:spacing w:val="-24"/>
          <w:w w:val="115"/>
        </w:rPr>
        <w:t> </w:t>
      </w:r>
      <w:r>
        <w:rPr>
          <w:w w:val="115"/>
        </w:rPr>
        <w:t>Legislatura</w:t>
      </w:r>
      <w:r>
        <w:rPr>
          <w:spacing w:val="-24"/>
          <w:w w:val="115"/>
        </w:rPr>
        <w:t> </w:t>
      </w:r>
      <w:r>
        <w:rPr>
          <w:w w:val="115"/>
        </w:rPr>
        <w:t>por</w:t>
      </w:r>
      <w:r>
        <w:rPr>
          <w:spacing w:val="-24"/>
          <w:w w:val="115"/>
        </w:rPr>
        <w:t> </w:t>
      </w:r>
      <w:r>
        <w:rPr>
          <w:w w:val="115"/>
        </w:rPr>
        <w:t>el</w:t>
      </w:r>
      <w:r>
        <w:rPr>
          <w:spacing w:val="-24"/>
          <w:w w:val="115"/>
        </w:rPr>
        <w:t> </w:t>
      </w:r>
      <w:r>
        <w:rPr>
          <w:w w:val="115"/>
        </w:rPr>
        <w:t>que</w:t>
      </w:r>
      <w:r>
        <w:rPr>
          <w:spacing w:val="-24"/>
          <w:w w:val="115"/>
        </w:rPr>
        <w:t> </w:t>
      </w:r>
      <w:r>
        <w:rPr>
          <w:w w:val="115"/>
        </w:rPr>
        <w:t>se reformaron</w:t>
      </w:r>
      <w:r>
        <w:rPr>
          <w:spacing w:val="-11"/>
          <w:w w:val="115"/>
        </w:rPr>
        <w:t> </w:t>
      </w:r>
      <w:r>
        <w:rPr>
          <w:w w:val="115"/>
        </w:rPr>
        <w:t>los</w:t>
      </w:r>
      <w:r>
        <w:rPr>
          <w:spacing w:val="-12"/>
          <w:w w:val="115"/>
        </w:rPr>
        <w:t> </w:t>
      </w:r>
      <w:r>
        <w:rPr>
          <w:w w:val="115"/>
        </w:rPr>
        <w:t>artículo</w:t>
      </w:r>
      <w:r>
        <w:rPr>
          <w:spacing w:val="-10"/>
          <w:w w:val="115"/>
        </w:rPr>
        <w:t> </w:t>
      </w:r>
      <w:r>
        <w:rPr>
          <w:w w:val="115"/>
        </w:rPr>
        <w:t>séptimo</w:t>
      </w:r>
      <w:r>
        <w:rPr>
          <w:spacing w:val="-10"/>
          <w:w w:val="115"/>
        </w:rPr>
        <w:t> </w:t>
      </w:r>
      <w:r>
        <w:rPr>
          <w:w w:val="115"/>
        </w:rPr>
        <w:t>y</w:t>
      </w:r>
      <w:r>
        <w:rPr>
          <w:spacing w:val="-11"/>
          <w:w w:val="115"/>
        </w:rPr>
        <w:t> </w:t>
      </w:r>
      <w:r>
        <w:rPr>
          <w:w w:val="115"/>
        </w:rPr>
        <w:t>octavo</w:t>
      </w:r>
      <w:r>
        <w:rPr>
          <w:spacing w:val="-10"/>
          <w:w w:val="115"/>
        </w:rPr>
        <w:t> </w:t>
      </w:r>
      <w:r>
        <w:rPr>
          <w:w w:val="115"/>
        </w:rPr>
        <w:t>transitorios</w:t>
      </w:r>
      <w:r>
        <w:rPr>
          <w:spacing w:val="-12"/>
          <w:w w:val="115"/>
        </w:rPr>
        <w:t> </w:t>
      </w:r>
      <w:r>
        <w:rPr>
          <w:w w:val="115"/>
        </w:rPr>
        <w:t>del</w:t>
      </w:r>
      <w:r>
        <w:rPr>
          <w:spacing w:val="-11"/>
          <w:w w:val="115"/>
        </w:rPr>
        <w:t> </w:t>
      </w:r>
      <w:r>
        <w:rPr>
          <w:w w:val="115"/>
        </w:rPr>
        <w:t>decreto</w:t>
      </w:r>
      <w:r>
        <w:rPr>
          <w:spacing w:val="-10"/>
          <w:w w:val="115"/>
        </w:rPr>
        <w:t> </w:t>
      </w:r>
      <w:r>
        <w:rPr>
          <w:w w:val="115"/>
        </w:rPr>
        <w:t>número</w:t>
      </w:r>
      <w:r>
        <w:rPr>
          <w:spacing w:val="-10"/>
          <w:w w:val="115"/>
        </w:rPr>
        <w:t> </w:t>
      </w:r>
      <w:r>
        <w:rPr>
          <w:w w:val="115"/>
        </w:rPr>
        <w:t>69,</w:t>
      </w:r>
      <w:r>
        <w:rPr>
          <w:spacing w:val="-11"/>
          <w:w w:val="115"/>
        </w:rPr>
        <w:t> </w:t>
      </w:r>
      <w:r>
        <w:rPr>
          <w:w w:val="115"/>
        </w:rPr>
        <w:t>por</w:t>
      </w:r>
      <w:r>
        <w:rPr>
          <w:spacing w:val="-8"/>
          <w:w w:val="115"/>
        </w:rPr>
        <w:t> </w:t>
      </w:r>
      <w:r>
        <w:rPr>
          <w:w w:val="115"/>
        </w:rPr>
        <w:t>el</w:t>
      </w:r>
      <w:r>
        <w:rPr>
          <w:spacing w:val="-11"/>
          <w:w w:val="115"/>
        </w:rPr>
        <w:t> </w:t>
      </w:r>
      <w:r>
        <w:rPr>
          <w:w w:val="115"/>
        </w:rPr>
        <w:t>que</w:t>
      </w:r>
      <w:r>
        <w:rPr>
          <w:spacing w:val="-11"/>
          <w:w w:val="115"/>
        </w:rPr>
        <w:t> </w:t>
      </w:r>
      <w:r>
        <w:rPr>
          <w:w w:val="115"/>
        </w:rPr>
        <w:t>se</w:t>
      </w:r>
      <w:r>
        <w:rPr>
          <w:spacing w:val="-12"/>
          <w:w w:val="115"/>
        </w:rPr>
        <w:t> </w:t>
      </w:r>
      <w:r>
        <w:rPr>
          <w:w w:val="115"/>
        </w:rPr>
        <w:t>expidió</w:t>
      </w:r>
      <w:r>
        <w:rPr>
          <w:spacing w:val="-10"/>
          <w:w w:val="115"/>
        </w:rPr>
        <w:t> </w:t>
      </w:r>
      <w:r>
        <w:rPr>
          <w:w w:val="115"/>
        </w:rPr>
        <w:t>la Ley de Fiscalización Superior del Estado de México. </w:t>
      </w:r>
      <w:hyperlink r:id="rId12">
        <w:r>
          <w:rPr>
            <w:color w:val="0462C1"/>
            <w:w w:val="115"/>
            <w:u w:val="single" w:color="0462C1"/>
          </w:rPr>
          <w:t>Publicado en la Gaceta del Gobierno el 11 de</w:t>
        </w:r>
      </w:hyperlink>
      <w:r>
        <w:rPr>
          <w:color w:val="0462C1"/>
          <w:w w:val="115"/>
        </w:rPr>
        <w:t> </w:t>
      </w:r>
      <w:hyperlink r:id="rId12">
        <w:r>
          <w:rPr>
            <w:color w:val="0462C1"/>
            <w:w w:val="115"/>
            <w:u w:val="single" w:color="0462C1"/>
          </w:rPr>
          <w:t>febrero del 2005</w:t>
        </w:r>
      </w:hyperlink>
      <w:r>
        <w:rPr>
          <w:w w:val="115"/>
        </w:rPr>
        <w:t>; entrando en vigor al día siguiente de su</w:t>
      </w:r>
      <w:r>
        <w:rPr>
          <w:spacing w:val="26"/>
          <w:w w:val="115"/>
        </w:rPr>
        <w:t> </w:t>
      </w:r>
      <w:r>
        <w:rPr>
          <w:w w:val="115"/>
        </w:rPr>
        <w:t>publicación.</w:t>
      </w:r>
    </w:p>
    <w:p>
      <w:pPr>
        <w:pStyle w:val="BodyText"/>
        <w:spacing w:before="8"/>
        <w:rPr>
          <w:sz w:val="11"/>
        </w:rPr>
      </w:pPr>
    </w:p>
    <w:p>
      <w:pPr>
        <w:pStyle w:val="BodyText"/>
        <w:spacing w:line="242" w:lineRule="auto" w:before="57"/>
        <w:ind w:left="112" w:right="110"/>
        <w:jc w:val="both"/>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No.</w:t>
      </w:r>
      <w:r>
        <w:rPr>
          <w:rFonts w:ascii="TeX Gyre Bonum" w:hAnsi="TeX Gyre Bonum"/>
          <w:b/>
          <w:spacing w:val="-39"/>
          <w:w w:val="110"/>
        </w:rPr>
        <w:t> </w:t>
      </w:r>
      <w:r>
        <w:rPr>
          <w:rFonts w:ascii="TeX Gyre Bonum" w:hAnsi="TeX Gyre Bonum"/>
          <w:b/>
          <w:w w:val="110"/>
        </w:rPr>
        <w:t>240</w:t>
      </w:r>
      <w:r>
        <w:rPr>
          <w:rFonts w:ascii="TeX Gyre Bonum" w:hAnsi="TeX Gyre Bonum"/>
          <w:b/>
          <w:spacing w:val="-40"/>
          <w:w w:val="110"/>
        </w:rPr>
        <w:t> </w:t>
      </w:r>
      <w:r>
        <w:rPr>
          <w:rFonts w:ascii="TeX Gyre Bonum" w:hAnsi="TeX Gyre Bonum"/>
          <w:b/>
          <w:w w:val="110"/>
        </w:rPr>
        <w:t>EN</w:t>
      </w:r>
      <w:r>
        <w:rPr>
          <w:rFonts w:ascii="TeX Gyre Bonum" w:hAnsi="TeX Gyre Bonum"/>
          <w:b/>
          <w:spacing w:val="-39"/>
          <w:w w:val="110"/>
        </w:rPr>
        <w:t> </w:t>
      </w:r>
      <w:r>
        <w:rPr>
          <w:rFonts w:ascii="TeX Gyre Bonum" w:hAnsi="TeX Gyre Bonum"/>
          <w:b/>
          <w:w w:val="110"/>
        </w:rPr>
        <w:t>SU</w:t>
      </w:r>
      <w:r>
        <w:rPr>
          <w:rFonts w:ascii="TeX Gyre Bonum" w:hAnsi="TeX Gyre Bonum"/>
          <w:b/>
          <w:spacing w:val="-41"/>
          <w:w w:val="110"/>
        </w:rPr>
        <w:t> </w:t>
      </w:r>
      <w:r>
        <w:rPr>
          <w:rFonts w:ascii="TeX Gyre Bonum" w:hAnsi="TeX Gyre Bonum"/>
          <w:b/>
          <w:w w:val="110"/>
        </w:rPr>
        <w:t>ARTICULO</w:t>
      </w:r>
      <w:r>
        <w:rPr>
          <w:rFonts w:ascii="TeX Gyre Bonum" w:hAnsi="TeX Gyre Bonum"/>
          <w:b/>
          <w:spacing w:val="-39"/>
          <w:w w:val="110"/>
        </w:rPr>
        <w:t> </w:t>
      </w:r>
      <w:r>
        <w:rPr>
          <w:rFonts w:ascii="TeX Gyre Bonum" w:hAnsi="TeX Gyre Bonum"/>
          <w:b/>
          <w:w w:val="110"/>
        </w:rPr>
        <w:t>CUARTO.-</w:t>
      </w:r>
      <w:r>
        <w:rPr>
          <w:rFonts w:ascii="TeX Gyre Bonum" w:hAnsi="TeX Gyre Bonum"/>
          <w:b/>
          <w:spacing w:val="-41"/>
          <w:w w:val="110"/>
        </w:rPr>
        <w:t> </w:t>
      </w:r>
      <w:r>
        <w:rPr>
          <w:w w:val="110"/>
        </w:rPr>
        <w:t>Por</w:t>
      </w:r>
      <w:r>
        <w:rPr>
          <w:spacing w:val="-20"/>
          <w:w w:val="110"/>
        </w:rPr>
        <w:t> </w:t>
      </w:r>
      <w:r>
        <w:rPr>
          <w:w w:val="110"/>
        </w:rPr>
        <w:t>el</w:t>
      </w:r>
      <w:r>
        <w:rPr>
          <w:spacing w:val="-20"/>
          <w:w w:val="110"/>
        </w:rPr>
        <w:t> </w:t>
      </w:r>
      <w:r>
        <w:rPr>
          <w:w w:val="110"/>
        </w:rPr>
        <w:t>que</w:t>
      </w:r>
      <w:r>
        <w:rPr>
          <w:spacing w:val="-20"/>
          <w:w w:val="110"/>
        </w:rPr>
        <w:t> </w:t>
      </w:r>
      <w:r>
        <w:rPr>
          <w:w w:val="110"/>
        </w:rPr>
        <w:t>se</w:t>
      </w:r>
      <w:r>
        <w:rPr>
          <w:spacing w:val="-19"/>
          <w:w w:val="110"/>
        </w:rPr>
        <w:t> </w:t>
      </w:r>
      <w:r>
        <w:rPr>
          <w:w w:val="110"/>
        </w:rPr>
        <w:t>adicionan</w:t>
      </w:r>
      <w:r>
        <w:rPr>
          <w:spacing w:val="-20"/>
          <w:w w:val="110"/>
        </w:rPr>
        <w:t> </w:t>
      </w:r>
      <w:r>
        <w:rPr>
          <w:w w:val="110"/>
        </w:rPr>
        <w:t>las</w:t>
      </w:r>
      <w:r>
        <w:rPr>
          <w:spacing w:val="-20"/>
          <w:w w:val="110"/>
        </w:rPr>
        <w:t> </w:t>
      </w:r>
      <w:r>
        <w:rPr>
          <w:w w:val="110"/>
        </w:rPr>
        <w:t>fracciones</w:t>
      </w:r>
      <w:r>
        <w:rPr>
          <w:spacing w:val="-21"/>
          <w:w w:val="110"/>
        </w:rPr>
        <w:t> </w:t>
      </w:r>
      <w:r>
        <w:rPr>
          <w:w w:val="110"/>
        </w:rPr>
        <w:t>XXX,</w:t>
      </w:r>
      <w:r>
        <w:rPr>
          <w:spacing w:val="-19"/>
          <w:w w:val="110"/>
        </w:rPr>
        <w:t> </w:t>
      </w:r>
      <w:r>
        <w:rPr>
          <w:w w:val="110"/>
        </w:rPr>
        <w:t>XXXI</w:t>
      </w:r>
      <w:r>
        <w:rPr>
          <w:spacing w:val="-20"/>
          <w:w w:val="110"/>
        </w:rPr>
        <w:t> </w:t>
      </w:r>
      <w:r>
        <w:rPr>
          <w:w w:val="110"/>
        </w:rPr>
        <w:t>y XXXII, recorriéndose la actual XXX para ser XXXIII al artículo 8 de la Ley de Fiscalización Superior del Estado de México. </w:t>
      </w:r>
      <w:hyperlink r:id="rId13">
        <w:r>
          <w:rPr>
            <w:color w:val="0462C1"/>
            <w:w w:val="110"/>
            <w:u w:val="single" w:color="0462C1"/>
          </w:rPr>
          <w:t>Publicado en la Gaceta del Gobierno el 21 de julio del 2006</w:t>
        </w:r>
      </w:hyperlink>
      <w:r>
        <w:rPr>
          <w:w w:val="110"/>
        </w:rPr>
        <w:t>, entrando en vigor  al día siguiente de su</w:t>
      </w:r>
      <w:r>
        <w:rPr>
          <w:spacing w:val="1"/>
          <w:w w:val="110"/>
        </w:rPr>
        <w:t> </w:t>
      </w:r>
      <w:r>
        <w:rPr>
          <w:w w:val="110"/>
        </w:rPr>
        <w:t>publicación.</w:t>
      </w:r>
    </w:p>
    <w:p>
      <w:pPr>
        <w:pStyle w:val="BodyText"/>
        <w:spacing w:line="244" w:lineRule="auto" w:before="191"/>
        <w:ind w:left="112" w:right="109"/>
        <w:jc w:val="both"/>
      </w:pPr>
      <w:r>
        <w:rPr>
          <w:rFonts w:ascii="TeX Gyre Bonum" w:hAnsi="TeX Gyre Bonum"/>
          <w:b/>
          <w:w w:val="110"/>
        </w:rPr>
        <w:t>DECRETO No. 26.- </w:t>
      </w:r>
      <w:r>
        <w:rPr>
          <w:w w:val="110"/>
        </w:rPr>
        <w:t>Por el que se reforman los artículos 5, 8 en sus fracciones I, II, VII, XV, 23 en su fracción III, 24 en sus fracciones I, II, IV. Se adicionan una fracción XV al artículo 2 y un penúltimo párrafo al artículo 51, de la Ley de Fiscalización Superior del Estado de México. </w:t>
      </w:r>
      <w:hyperlink r:id="rId14">
        <w:r>
          <w:rPr>
            <w:color w:val="0462C1"/>
            <w:w w:val="110"/>
            <w:u w:val="single" w:color="0462C1"/>
          </w:rPr>
          <w:t>Publicado en  la</w:t>
        </w:r>
      </w:hyperlink>
      <w:r>
        <w:rPr>
          <w:color w:val="0462C1"/>
          <w:w w:val="110"/>
        </w:rPr>
        <w:t>  </w:t>
      </w:r>
      <w:hyperlink r:id="rId14">
        <w:r>
          <w:rPr>
            <w:color w:val="0462C1"/>
            <w:w w:val="110"/>
            <w:u w:val="single" w:color="0462C1"/>
          </w:rPr>
          <w:t>Gaceta del Gobierno de fecha 16 de enero del 2007</w:t>
        </w:r>
      </w:hyperlink>
      <w:r>
        <w:rPr>
          <w:w w:val="110"/>
        </w:rPr>
        <w:t>, entrando en vigor al día siguiente de su publicación.</w:t>
      </w:r>
    </w:p>
    <w:p>
      <w:pPr>
        <w:pStyle w:val="BodyText"/>
        <w:spacing w:line="287" w:lineRule="exact" w:before="184"/>
        <w:ind w:left="112"/>
        <w:jc w:val="both"/>
      </w:pPr>
      <w:r>
        <w:rPr>
          <w:rFonts w:ascii="TeX Gyre Bonum" w:hAnsi="TeX Gyre Bonum"/>
          <w:b/>
          <w:w w:val="110"/>
        </w:rPr>
        <w:t>DECRETO No. 33.- </w:t>
      </w:r>
      <w:r>
        <w:rPr>
          <w:w w:val="110"/>
        </w:rPr>
        <w:t>Por el que se reforman los artículos 3 en su primer párrafo, 31 en su fracción I,</w:t>
      </w:r>
    </w:p>
    <w:p>
      <w:pPr>
        <w:pStyle w:val="BodyText"/>
        <w:spacing w:line="247" w:lineRule="auto"/>
        <w:ind w:left="112" w:right="110"/>
        <w:jc w:val="both"/>
      </w:pPr>
      <w:r>
        <w:rPr>
          <w:w w:val="110"/>
        </w:rPr>
        <w:t>40 y 50 de la Ley de Fiscalización Superior del Estado de México.</w:t>
      </w:r>
      <w:r>
        <w:rPr>
          <w:color w:val="0462C1"/>
          <w:w w:val="110"/>
        </w:rPr>
        <w:t> </w:t>
      </w:r>
      <w:hyperlink r:id="rId15">
        <w:r>
          <w:rPr>
            <w:color w:val="0462C1"/>
            <w:w w:val="110"/>
            <w:u w:val="single" w:color="0462C1"/>
          </w:rPr>
          <w:t>Publicado en la  Gaceta  del</w:t>
        </w:r>
      </w:hyperlink>
      <w:r>
        <w:rPr>
          <w:color w:val="0462C1"/>
          <w:w w:val="110"/>
        </w:rPr>
        <w:t> </w:t>
      </w:r>
      <w:hyperlink r:id="rId15">
        <w:r>
          <w:rPr>
            <w:color w:val="0462C1"/>
            <w:w w:val="110"/>
            <w:u w:val="single" w:color="0462C1"/>
          </w:rPr>
          <w:t> Gobierno el 31 de enero del 2007</w:t>
        </w:r>
      </w:hyperlink>
      <w:r>
        <w:rPr>
          <w:w w:val="110"/>
        </w:rPr>
        <w:t>, entrando en vigor al día siguiente del inicio de la vigencia de la reforma al primer párrafo de la fracción XXXII del artículo 61 de la Constitución Política del Estado Libre y Soberano de</w:t>
      </w:r>
      <w:r>
        <w:rPr>
          <w:spacing w:val="41"/>
          <w:w w:val="110"/>
        </w:rPr>
        <w:t> </w:t>
      </w:r>
      <w:r>
        <w:rPr>
          <w:w w:val="110"/>
        </w:rPr>
        <w:t>México.</w:t>
      </w:r>
    </w:p>
    <w:p>
      <w:pPr>
        <w:pStyle w:val="BodyText"/>
        <w:spacing w:line="242" w:lineRule="auto" w:before="186"/>
        <w:ind w:left="112" w:right="110"/>
        <w:jc w:val="both"/>
      </w:pPr>
      <w:r>
        <w:rPr>
          <w:rFonts w:ascii="TeX Gyre Bonum" w:hAnsi="TeX Gyre Bonum"/>
          <w:b/>
          <w:w w:val="110"/>
        </w:rPr>
        <w:t>DECRETO</w:t>
      </w:r>
      <w:r>
        <w:rPr>
          <w:rFonts w:ascii="TeX Gyre Bonum" w:hAnsi="TeX Gyre Bonum"/>
          <w:b/>
          <w:spacing w:val="-28"/>
          <w:w w:val="110"/>
        </w:rPr>
        <w:t> </w:t>
      </w:r>
      <w:r>
        <w:rPr>
          <w:rFonts w:ascii="TeX Gyre Bonum" w:hAnsi="TeX Gyre Bonum"/>
          <w:b/>
          <w:w w:val="110"/>
        </w:rPr>
        <w:t>No.</w:t>
      </w:r>
      <w:r>
        <w:rPr>
          <w:rFonts w:ascii="TeX Gyre Bonum" w:hAnsi="TeX Gyre Bonum"/>
          <w:b/>
          <w:spacing w:val="-29"/>
          <w:w w:val="110"/>
        </w:rPr>
        <w:t> </w:t>
      </w:r>
      <w:r>
        <w:rPr>
          <w:rFonts w:ascii="TeX Gyre Bonum" w:hAnsi="TeX Gyre Bonum"/>
          <w:b/>
          <w:w w:val="110"/>
        </w:rPr>
        <w:t>79</w:t>
      </w:r>
      <w:r>
        <w:rPr>
          <w:rFonts w:ascii="TeX Gyre Bonum" w:hAnsi="TeX Gyre Bonum"/>
          <w:b/>
          <w:spacing w:val="-28"/>
          <w:w w:val="110"/>
        </w:rPr>
        <w:t> </w:t>
      </w:r>
      <w:r>
        <w:rPr>
          <w:rFonts w:ascii="TeX Gyre Bonum" w:hAnsi="TeX Gyre Bonum"/>
          <w:b/>
          <w:w w:val="110"/>
        </w:rPr>
        <w:t>EN</w:t>
      </w:r>
      <w:r>
        <w:rPr>
          <w:rFonts w:ascii="TeX Gyre Bonum" w:hAnsi="TeX Gyre Bonum"/>
          <w:b/>
          <w:spacing w:val="-29"/>
          <w:w w:val="110"/>
        </w:rPr>
        <w:t> </w:t>
      </w:r>
      <w:r>
        <w:rPr>
          <w:rFonts w:ascii="TeX Gyre Bonum" w:hAnsi="TeX Gyre Bonum"/>
          <w:b/>
          <w:w w:val="110"/>
        </w:rPr>
        <w:t>SU</w:t>
      </w:r>
      <w:r>
        <w:rPr>
          <w:rFonts w:ascii="TeX Gyre Bonum" w:hAnsi="TeX Gyre Bonum"/>
          <w:b/>
          <w:spacing w:val="-27"/>
          <w:w w:val="110"/>
        </w:rPr>
        <w:t> </w:t>
      </w:r>
      <w:r>
        <w:rPr>
          <w:rFonts w:ascii="TeX Gyre Bonum" w:hAnsi="TeX Gyre Bonum"/>
          <w:b/>
          <w:w w:val="110"/>
        </w:rPr>
        <w:t>ARTÍCULO</w:t>
      </w:r>
      <w:r>
        <w:rPr>
          <w:rFonts w:ascii="TeX Gyre Bonum" w:hAnsi="TeX Gyre Bonum"/>
          <w:b/>
          <w:spacing w:val="-28"/>
          <w:w w:val="110"/>
        </w:rPr>
        <w:t> </w:t>
      </w:r>
      <w:r>
        <w:rPr>
          <w:rFonts w:ascii="TeX Gyre Bonum" w:hAnsi="TeX Gyre Bonum"/>
          <w:b/>
          <w:w w:val="110"/>
        </w:rPr>
        <w:t>PRIMERO.-</w:t>
      </w:r>
      <w:r>
        <w:rPr>
          <w:rFonts w:ascii="TeX Gyre Bonum" w:hAnsi="TeX Gyre Bonum"/>
          <w:b/>
          <w:spacing w:val="-29"/>
          <w:w w:val="110"/>
        </w:rPr>
        <w:t> </w:t>
      </w:r>
      <w:r>
        <w:rPr>
          <w:w w:val="110"/>
        </w:rPr>
        <w:t>Por</w:t>
      </w:r>
      <w:r>
        <w:rPr>
          <w:spacing w:val="-9"/>
          <w:w w:val="110"/>
        </w:rPr>
        <w:t> </w:t>
      </w:r>
      <w:r>
        <w:rPr>
          <w:w w:val="110"/>
        </w:rPr>
        <w:t>el</w:t>
      </w:r>
      <w:r>
        <w:rPr>
          <w:spacing w:val="-8"/>
          <w:w w:val="110"/>
        </w:rPr>
        <w:t> </w:t>
      </w:r>
      <w:r>
        <w:rPr>
          <w:w w:val="110"/>
        </w:rPr>
        <w:t>que</w:t>
      </w:r>
      <w:r>
        <w:rPr>
          <w:spacing w:val="-8"/>
          <w:w w:val="110"/>
        </w:rPr>
        <w:t> </w:t>
      </w:r>
      <w:r>
        <w:rPr>
          <w:w w:val="110"/>
        </w:rPr>
        <w:t>se</w:t>
      </w:r>
      <w:r>
        <w:rPr>
          <w:spacing w:val="-8"/>
          <w:w w:val="110"/>
        </w:rPr>
        <w:t> </w:t>
      </w:r>
      <w:r>
        <w:rPr>
          <w:w w:val="110"/>
        </w:rPr>
        <w:t>adiciona</w:t>
      </w:r>
      <w:r>
        <w:rPr>
          <w:spacing w:val="-7"/>
          <w:w w:val="110"/>
        </w:rPr>
        <w:t> </w:t>
      </w:r>
      <w:r>
        <w:rPr>
          <w:w w:val="110"/>
        </w:rPr>
        <w:t>la</w:t>
      </w:r>
      <w:r>
        <w:rPr>
          <w:spacing w:val="-8"/>
          <w:w w:val="110"/>
        </w:rPr>
        <w:t> </w:t>
      </w:r>
      <w:r>
        <w:rPr>
          <w:w w:val="110"/>
        </w:rPr>
        <w:t>fracción</w:t>
      </w:r>
      <w:r>
        <w:rPr>
          <w:spacing w:val="-8"/>
          <w:w w:val="110"/>
        </w:rPr>
        <w:t> </w:t>
      </w:r>
      <w:r>
        <w:rPr>
          <w:w w:val="110"/>
        </w:rPr>
        <w:t>V</w:t>
      </w:r>
      <w:r>
        <w:rPr>
          <w:spacing w:val="-9"/>
          <w:w w:val="110"/>
        </w:rPr>
        <w:t> </w:t>
      </w:r>
      <w:r>
        <w:rPr>
          <w:w w:val="110"/>
        </w:rPr>
        <w:t>recorriéndose la sucesiva para pasar a ser la fracción VI, al artículo 4 de la </w:t>
      </w:r>
      <w:hyperlink r:id="rId16">
        <w:r>
          <w:rPr>
            <w:w w:val="110"/>
          </w:rPr>
          <w:t>Ley de Fiscalización Superior del Estado</w:t>
        </w:r>
      </w:hyperlink>
      <w:r>
        <w:rPr>
          <w:w w:val="110"/>
        </w:rPr>
        <w:t> </w:t>
      </w:r>
      <w:hyperlink r:id="rId16">
        <w:r>
          <w:rPr>
            <w:w w:val="110"/>
          </w:rPr>
          <w:t>de México</w:t>
        </w:r>
      </w:hyperlink>
      <w:r>
        <w:rPr>
          <w:w w:val="110"/>
        </w:rPr>
        <w:t>. </w:t>
      </w:r>
      <w:hyperlink r:id="rId17">
        <w:r>
          <w:rPr>
            <w:color w:val="0462C1"/>
            <w:w w:val="110"/>
            <w:u w:val="single" w:color="0462C1"/>
          </w:rPr>
          <w:t>Publicado en la Gaceta del Gobierno el 12 de mayo de 2010</w:t>
        </w:r>
      </w:hyperlink>
      <w:r>
        <w:rPr>
          <w:w w:val="110"/>
        </w:rPr>
        <w:t>; entrando en vigor el día hábil inmediato</w:t>
      </w:r>
      <w:r>
        <w:rPr>
          <w:spacing w:val="9"/>
          <w:w w:val="110"/>
        </w:rPr>
        <w:t> </w:t>
      </w:r>
      <w:r>
        <w:rPr>
          <w:w w:val="110"/>
        </w:rPr>
        <w:t>siguiente</w:t>
      </w:r>
      <w:r>
        <w:rPr>
          <w:spacing w:val="7"/>
          <w:w w:val="110"/>
        </w:rPr>
        <w:t> </w:t>
      </w:r>
      <w:r>
        <w:rPr>
          <w:w w:val="110"/>
        </w:rPr>
        <w:t>al</w:t>
      </w:r>
      <w:r>
        <w:rPr>
          <w:spacing w:val="9"/>
          <w:w w:val="110"/>
        </w:rPr>
        <w:t> </w:t>
      </w:r>
      <w:r>
        <w:rPr>
          <w:w w:val="110"/>
        </w:rPr>
        <w:t>de</w:t>
      </w:r>
      <w:r>
        <w:rPr>
          <w:spacing w:val="10"/>
          <w:w w:val="110"/>
        </w:rPr>
        <w:t> </w:t>
      </w:r>
      <w:r>
        <w:rPr>
          <w:w w:val="110"/>
        </w:rPr>
        <w:t>su</w:t>
      </w:r>
      <w:r>
        <w:rPr>
          <w:spacing w:val="6"/>
          <w:w w:val="110"/>
        </w:rPr>
        <w:t> </w:t>
      </w:r>
      <w:r>
        <w:rPr>
          <w:w w:val="110"/>
        </w:rPr>
        <w:t>publicación</w:t>
      </w:r>
      <w:r>
        <w:rPr>
          <w:spacing w:val="9"/>
          <w:w w:val="110"/>
        </w:rPr>
        <w:t> </w:t>
      </w:r>
      <w:r>
        <w:rPr>
          <w:w w:val="110"/>
        </w:rPr>
        <w:t>en</w:t>
      </w:r>
      <w:r>
        <w:rPr>
          <w:spacing w:val="8"/>
          <w:w w:val="110"/>
        </w:rPr>
        <w:t> </w:t>
      </w:r>
      <w:r>
        <w:rPr>
          <w:w w:val="110"/>
        </w:rPr>
        <w:t>el</w:t>
      </w:r>
      <w:r>
        <w:rPr>
          <w:spacing w:val="9"/>
          <w:w w:val="110"/>
        </w:rPr>
        <w:t> </w:t>
      </w:r>
      <w:r>
        <w:rPr>
          <w:w w:val="110"/>
        </w:rPr>
        <w:t>Periódico</w:t>
      </w:r>
      <w:r>
        <w:rPr>
          <w:spacing w:val="9"/>
          <w:w w:val="110"/>
        </w:rPr>
        <w:t> </w:t>
      </w:r>
      <w:r>
        <w:rPr>
          <w:w w:val="110"/>
        </w:rPr>
        <w:t>Oficial</w:t>
      </w:r>
      <w:r>
        <w:rPr>
          <w:spacing w:val="8"/>
          <w:w w:val="110"/>
        </w:rPr>
        <w:t> </w:t>
      </w:r>
      <w:r>
        <w:rPr>
          <w:w w:val="110"/>
        </w:rPr>
        <w:t>“Gaceta</w:t>
      </w:r>
      <w:r>
        <w:rPr>
          <w:spacing w:val="9"/>
          <w:w w:val="110"/>
        </w:rPr>
        <w:t> </w:t>
      </w:r>
      <w:r>
        <w:rPr>
          <w:w w:val="110"/>
        </w:rPr>
        <w:t>del</w:t>
      </w:r>
      <w:r>
        <w:rPr>
          <w:spacing w:val="8"/>
          <w:w w:val="110"/>
        </w:rPr>
        <w:t> </w:t>
      </w:r>
      <w:r>
        <w:rPr>
          <w:w w:val="110"/>
        </w:rPr>
        <w:t>Gobierno”.</w:t>
      </w:r>
    </w:p>
    <w:p>
      <w:pPr>
        <w:pStyle w:val="BodyText"/>
        <w:spacing w:before="190"/>
        <w:ind w:left="112" w:right="110"/>
        <w:jc w:val="both"/>
      </w:pPr>
      <w:r>
        <w:rPr>
          <w:rFonts w:ascii="TeX Gyre Bonum" w:hAnsi="TeX Gyre Bonum"/>
          <w:b/>
          <w:w w:val="110"/>
        </w:rPr>
        <w:t>DECRETO No. 433.- </w:t>
      </w:r>
      <w:r>
        <w:rPr>
          <w:w w:val="110"/>
        </w:rPr>
        <w:t>Por el que se reforma el artículo 50 de la Ley de Fiscalización Superior del Estado de México. </w:t>
      </w:r>
      <w:hyperlink r:id="rId18">
        <w:r>
          <w:rPr>
            <w:color w:val="0462C1"/>
            <w:w w:val="110"/>
            <w:u w:val="single" w:color="0462C1"/>
          </w:rPr>
          <w:t>Publicado en la Gaceta del Gobierno el 24 de abril de 2012</w:t>
        </w:r>
      </w:hyperlink>
      <w:r>
        <w:rPr>
          <w:w w:val="110"/>
        </w:rPr>
        <w:t>; entrando en vigor al   día</w:t>
      </w:r>
      <w:r>
        <w:rPr>
          <w:spacing w:val="4"/>
          <w:w w:val="110"/>
        </w:rPr>
        <w:t> </w:t>
      </w:r>
      <w:r>
        <w:rPr>
          <w:w w:val="110"/>
        </w:rPr>
        <w:t>siguiente</w:t>
      </w:r>
      <w:r>
        <w:rPr>
          <w:spacing w:val="5"/>
          <w:w w:val="110"/>
        </w:rPr>
        <w:t> </w:t>
      </w:r>
      <w:r>
        <w:rPr>
          <w:w w:val="110"/>
        </w:rPr>
        <w:t>al</w:t>
      </w:r>
      <w:r>
        <w:rPr>
          <w:spacing w:val="4"/>
          <w:w w:val="110"/>
        </w:rPr>
        <w:t> </w:t>
      </w:r>
      <w:r>
        <w:rPr>
          <w:w w:val="110"/>
        </w:rPr>
        <w:t>de</w:t>
      </w:r>
      <w:r>
        <w:rPr>
          <w:spacing w:val="4"/>
          <w:w w:val="110"/>
        </w:rPr>
        <w:t> </w:t>
      </w:r>
      <w:r>
        <w:rPr>
          <w:w w:val="110"/>
        </w:rPr>
        <w:t>su</w:t>
      </w:r>
      <w:r>
        <w:rPr>
          <w:spacing w:val="3"/>
          <w:w w:val="110"/>
        </w:rPr>
        <w:t> </w:t>
      </w:r>
      <w:r>
        <w:rPr>
          <w:w w:val="110"/>
        </w:rPr>
        <w:t>publicación</w:t>
      </w:r>
      <w:r>
        <w:rPr>
          <w:spacing w:val="4"/>
          <w:w w:val="110"/>
        </w:rPr>
        <w:t> </w:t>
      </w:r>
      <w:r>
        <w:rPr>
          <w:w w:val="110"/>
        </w:rPr>
        <w:t>en</w:t>
      </w:r>
      <w:r>
        <w:rPr>
          <w:spacing w:val="5"/>
          <w:w w:val="110"/>
        </w:rPr>
        <w:t> </w:t>
      </w:r>
      <w:r>
        <w:rPr>
          <w:w w:val="110"/>
        </w:rPr>
        <w:t>el</w:t>
      </w:r>
      <w:r>
        <w:rPr>
          <w:spacing w:val="4"/>
          <w:w w:val="110"/>
        </w:rPr>
        <w:t> </w:t>
      </w:r>
      <w:r>
        <w:rPr>
          <w:w w:val="110"/>
        </w:rPr>
        <w:t>Periódico</w:t>
      </w:r>
      <w:r>
        <w:rPr>
          <w:spacing w:val="7"/>
          <w:w w:val="110"/>
        </w:rPr>
        <w:t> </w:t>
      </w:r>
      <w:r>
        <w:rPr>
          <w:w w:val="110"/>
        </w:rPr>
        <w:t>Oficial</w:t>
      </w:r>
      <w:r>
        <w:rPr>
          <w:spacing w:val="4"/>
          <w:w w:val="110"/>
        </w:rPr>
        <w:t> </w:t>
      </w:r>
      <w:r>
        <w:rPr>
          <w:w w:val="110"/>
        </w:rPr>
        <w:t>“Gaceta</w:t>
      </w:r>
      <w:r>
        <w:rPr>
          <w:spacing w:val="5"/>
          <w:w w:val="110"/>
        </w:rPr>
        <w:t> </w:t>
      </w:r>
      <w:r>
        <w:rPr>
          <w:w w:val="110"/>
        </w:rPr>
        <w:t>del</w:t>
      </w:r>
      <w:r>
        <w:rPr>
          <w:spacing w:val="4"/>
          <w:w w:val="110"/>
        </w:rPr>
        <w:t> </w:t>
      </w:r>
      <w:r>
        <w:rPr>
          <w:w w:val="110"/>
        </w:rPr>
        <w:t>Gobierno”</w:t>
      </w:r>
      <w:r>
        <w:rPr>
          <w:spacing w:val="4"/>
          <w:w w:val="110"/>
        </w:rPr>
        <w:t> </w:t>
      </w:r>
      <w:r>
        <w:rPr>
          <w:w w:val="110"/>
        </w:rPr>
        <w:t>del</w:t>
      </w:r>
      <w:r>
        <w:rPr>
          <w:spacing w:val="4"/>
          <w:w w:val="110"/>
        </w:rPr>
        <w:t> </w:t>
      </w:r>
      <w:r>
        <w:rPr>
          <w:w w:val="110"/>
        </w:rPr>
        <w:t>Estado</w:t>
      </w:r>
      <w:r>
        <w:rPr>
          <w:spacing w:val="4"/>
          <w:w w:val="110"/>
        </w:rPr>
        <w:t> </w:t>
      </w:r>
      <w:r>
        <w:rPr>
          <w:w w:val="110"/>
        </w:rPr>
        <w:t>de</w:t>
      </w:r>
      <w:r>
        <w:rPr>
          <w:spacing w:val="4"/>
          <w:w w:val="110"/>
        </w:rPr>
        <w:t> </w:t>
      </w:r>
      <w:r>
        <w:rPr>
          <w:w w:val="110"/>
        </w:rPr>
        <w:t>México.</w:t>
      </w:r>
    </w:p>
    <w:p>
      <w:pPr>
        <w:pStyle w:val="BodyText"/>
        <w:spacing w:line="244" w:lineRule="auto" w:before="192"/>
        <w:ind w:left="112" w:right="113"/>
        <w:jc w:val="both"/>
      </w:pPr>
      <w:r>
        <w:rPr>
          <w:rFonts w:ascii="TeX Gyre Bonum" w:hAnsi="TeX Gyre Bonum"/>
          <w:b/>
          <w:w w:val="110"/>
        </w:rPr>
        <w:t>DECRETO</w:t>
      </w:r>
      <w:r>
        <w:rPr>
          <w:rFonts w:ascii="TeX Gyre Bonum" w:hAnsi="TeX Gyre Bonum"/>
          <w:b/>
          <w:spacing w:val="-36"/>
          <w:w w:val="110"/>
        </w:rPr>
        <w:t> </w:t>
      </w:r>
      <w:r>
        <w:rPr>
          <w:rFonts w:ascii="TeX Gyre Bonum" w:hAnsi="TeX Gyre Bonum"/>
          <w:b/>
          <w:w w:val="110"/>
        </w:rPr>
        <w:t>No.</w:t>
      </w:r>
      <w:r>
        <w:rPr>
          <w:rFonts w:ascii="TeX Gyre Bonum" w:hAnsi="TeX Gyre Bonum"/>
          <w:b/>
          <w:spacing w:val="-34"/>
          <w:w w:val="110"/>
        </w:rPr>
        <w:t> </w:t>
      </w:r>
      <w:r>
        <w:rPr>
          <w:rFonts w:ascii="TeX Gyre Bonum" w:hAnsi="TeX Gyre Bonum"/>
          <w:b/>
          <w:w w:val="110"/>
        </w:rPr>
        <w:t>495</w:t>
      </w:r>
      <w:r>
        <w:rPr>
          <w:rFonts w:ascii="TeX Gyre Bonum" w:hAnsi="TeX Gyre Bonum"/>
          <w:b/>
          <w:spacing w:val="-34"/>
          <w:w w:val="110"/>
        </w:rPr>
        <w:t> </w:t>
      </w:r>
      <w:r>
        <w:rPr>
          <w:rFonts w:ascii="TeX Gyre Bonum" w:hAnsi="TeX Gyre Bonum"/>
          <w:b/>
          <w:w w:val="110"/>
        </w:rPr>
        <w:t>EN</w:t>
      </w:r>
      <w:r>
        <w:rPr>
          <w:rFonts w:ascii="TeX Gyre Bonum" w:hAnsi="TeX Gyre Bonum"/>
          <w:b/>
          <w:spacing w:val="-34"/>
          <w:w w:val="110"/>
        </w:rPr>
        <w:t> </w:t>
      </w:r>
      <w:r>
        <w:rPr>
          <w:rFonts w:ascii="TeX Gyre Bonum" w:hAnsi="TeX Gyre Bonum"/>
          <w:b/>
          <w:w w:val="110"/>
        </w:rPr>
        <w:t>SU</w:t>
      </w:r>
      <w:r>
        <w:rPr>
          <w:rFonts w:ascii="TeX Gyre Bonum" w:hAnsi="TeX Gyre Bonum"/>
          <w:b/>
          <w:spacing w:val="-33"/>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w w:val="110"/>
        </w:rPr>
        <w:t>PRIMERO.-</w:t>
      </w:r>
      <w:r>
        <w:rPr>
          <w:rFonts w:ascii="TeX Gyre Bonum" w:hAnsi="TeX Gyre Bonum"/>
          <w:b/>
          <w:spacing w:val="-35"/>
          <w:w w:val="110"/>
        </w:rPr>
        <w:t> </w:t>
      </w:r>
      <w:r>
        <w:rPr>
          <w:w w:val="110"/>
        </w:rPr>
        <w:t>Por</w:t>
      </w:r>
      <w:r>
        <w:rPr>
          <w:spacing w:val="-14"/>
          <w:w w:val="110"/>
        </w:rPr>
        <w:t> </w:t>
      </w:r>
      <w:r>
        <w:rPr>
          <w:w w:val="110"/>
        </w:rPr>
        <w:t>el</w:t>
      </w:r>
      <w:r>
        <w:rPr>
          <w:spacing w:val="-15"/>
          <w:w w:val="110"/>
        </w:rPr>
        <w:t> </w:t>
      </w:r>
      <w:r>
        <w:rPr>
          <w:w w:val="110"/>
        </w:rPr>
        <w:t>que</w:t>
      </w:r>
      <w:r>
        <w:rPr>
          <w:spacing w:val="-14"/>
          <w:w w:val="110"/>
        </w:rPr>
        <w:t> </w:t>
      </w:r>
      <w:r>
        <w:rPr>
          <w:w w:val="110"/>
        </w:rPr>
        <w:t>se</w:t>
      </w:r>
      <w:r>
        <w:rPr>
          <w:spacing w:val="-14"/>
          <w:w w:val="110"/>
        </w:rPr>
        <w:t> </w:t>
      </w:r>
      <w:r>
        <w:rPr>
          <w:w w:val="110"/>
        </w:rPr>
        <w:t>reforma</w:t>
      </w:r>
      <w:r>
        <w:rPr>
          <w:spacing w:val="-15"/>
          <w:w w:val="110"/>
        </w:rPr>
        <w:t> </w:t>
      </w:r>
      <w:r>
        <w:rPr>
          <w:w w:val="110"/>
        </w:rPr>
        <w:t>la</w:t>
      </w:r>
      <w:r>
        <w:rPr>
          <w:spacing w:val="-14"/>
          <w:w w:val="110"/>
        </w:rPr>
        <w:t> </w:t>
      </w:r>
      <w:r>
        <w:rPr>
          <w:w w:val="110"/>
        </w:rPr>
        <w:t>fracción</w:t>
      </w:r>
      <w:r>
        <w:rPr>
          <w:spacing w:val="-14"/>
          <w:w w:val="110"/>
        </w:rPr>
        <w:t> </w:t>
      </w:r>
      <w:r>
        <w:rPr>
          <w:w w:val="110"/>
        </w:rPr>
        <w:t>XXI</w:t>
      </w:r>
      <w:r>
        <w:rPr>
          <w:spacing w:val="-15"/>
          <w:w w:val="110"/>
        </w:rPr>
        <w:t> </w:t>
      </w:r>
      <w:r>
        <w:rPr>
          <w:w w:val="110"/>
        </w:rPr>
        <w:t>del</w:t>
      </w:r>
      <w:r>
        <w:rPr>
          <w:spacing w:val="-16"/>
          <w:w w:val="110"/>
        </w:rPr>
        <w:t> </w:t>
      </w:r>
      <w:r>
        <w:rPr>
          <w:w w:val="110"/>
        </w:rPr>
        <w:t>artículo 8, la fracción I del artículo 55 y la fracción I del artículo 62 y se deroga la fracción IV del artículo 62    de la Ley de Fiscalización Superior del Estado de México. </w:t>
      </w:r>
      <w:hyperlink r:id="rId19">
        <w:r>
          <w:rPr>
            <w:color w:val="0462C1"/>
            <w:w w:val="110"/>
            <w:u w:val="single" w:color="0462C1"/>
          </w:rPr>
          <w:t>Publicado en la Gaceta del Gobierno el 24</w:t>
        </w:r>
      </w:hyperlink>
      <w:r>
        <w:rPr>
          <w:color w:val="0462C1"/>
          <w:w w:val="110"/>
        </w:rPr>
        <w:t>   </w:t>
      </w:r>
      <w:hyperlink r:id="rId19">
        <w:r>
          <w:rPr>
            <w:color w:val="0462C1"/>
            <w:w w:val="110"/>
            <w:u w:val="single" w:color="0462C1"/>
          </w:rPr>
          <w:t>de agosto del 2012</w:t>
        </w:r>
      </w:hyperlink>
      <w:r>
        <w:rPr>
          <w:w w:val="110"/>
        </w:rPr>
        <w:t>; entrando en vigor al día siguiente de su publicación en  el  Periódico  Oficial "Gaceta del</w:t>
      </w:r>
      <w:r>
        <w:rPr>
          <w:spacing w:val="21"/>
          <w:w w:val="110"/>
        </w:rPr>
        <w:t> </w:t>
      </w:r>
      <w:r>
        <w:rPr>
          <w:w w:val="110"/>
        </w:rPr>
        <w:t>Gobierno".</w:t>
      </w:r>
    </w:p>
    <w:p>
      <w:pPr>
        <w:pStyle w:val="BodyText"/>
        <w:spacing w:line="242" w:lineRule="auto" w:before="185"/>
        <w:ind w:left="112" w:right="109"/>
        <w:jc w:val="both"/>
      </w:pPr>
      <w:r>
        <w:rPr>
          <w:rFonts w:ascii="TeX Gyre Bonum" w:hAnsi="TeX Gyre Bonum"/>
          <w:b/>
          <w:w w:val="110"/>
        </w:rPr>
        <w:t>DECRETO</w:t>
      </w:r>
      <w:r>
        <w:rPr>
          <w:rFonts w:ascii="TeX Gyre Bonum" w:hAnsi="TeX Gyre Bonum"/>
          <w:b/>
          <w:spacing w:val="-24"/>
          <w:w w:val="110"/>
        </w:rPr>
        <w:t> </w:t>
      </w:r>
      <w:r>
        <w:rPr>
          <w:rFonts w:ascii="TeX Gyre Bonum" w:hAnsi="TeX Gyre Bonum"/>
          <w:b/>
          <w:w w:val="110"/>
        </w:rPr>
        <w:t>No.</w:t>
      </w:r>
      <w:r>
        <w:rPr>
          <w:rFonts w:ascii="TeX Gyre Bonum" w:hAnsi="TeX Gyre Bonum"/>
          <w:b/>
          <w:spacing w:val="-24"/>
          <w:w w:val="110"/>
        </w:rPr>
        <w:t> </w:t>
      </w:r>
      <w:r>
        <w:rPr>
          <w:rFonts w:ascii="TeX Gyre Bonum" w:hAnsi="TeX Gyre Bonum"/>
          <w:b/>
          <w:w w:val="110"/>
        </w:rPr>
        <w:t>7</w:t>
      </w:r>
      <w:r>
        <w:rPr>
          <w:rFonts w:ascii="TeX Gyre Bonum" w:hAnsi="TeX Gyre Bonum"/>
          <w:b/>
          <w:spacing w:val="-24"/>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3"/>
          <w:w w:val="110"/>
        </w:rPr>
        <w:t> </w:t>
      </w:r>
      <w:r>
        <w:rPr>
          <w:rFonts w:ascii="TeX Gyre Bonum" w:hAnsi="TeX Gyre Bonum"/>
          <w:b/>
          <w:w w:val="110"/>
        </w:rPr>
        <w:t>ARTÍCULO</w:t>
      </w:r>
      <w:r>
        <w:rPr>
          <w:rFonts w:ascii="TeX Gyre Bonum" w:hAnsi="TeX Gyre Bonum"/>
          <w:b/>
          <w:spacing w:val="-24"/>
          <w:w w:val="110"/>
        </w:rPr>
        <w:t> </w:t>
      </w:r>
      <w:r>
        <w:rPr>
          <w:rFonts w:ascii="TeX Gyre Bonum" w:hAnsi="TeX Gyre Bonum"/>
          <w:b/>
          <w:w w:val="110"/>
        </w:rPr>
        <w:t>TERCERO.-</w:t>
      </w:r>
      <w:r>
        <w:rPr>
          <w:rFonts w:ascii="TeX Gyre Bonum" w:hAnsi="TeX Gyre Bonum"/>
          <w:b/>
          <w:spacing w:val="-24"/>
          <w:w w:val="110"/>
        </w:rPr>
        <w:t> </w:t>
      </w:r>
      <w:r>
        <w:rPr>
          <w:w w:val="110"/>
        </w:rPr>
        <w:t>Por</w:t>
      </w:r>
      <w:r>
        <w:rPr>
          <w:spacing w:val="-5"/>
          <w:w w:val="110"/>
        </w:rPr>
        <w:t> </w:t>
      </w:r>
      <w:r>
        <w:rPr>
          <w:w w:val="110"/>
        </w:rPr>
        <w:t>el</w:t>
      </w:r>
      <w:r>
        <w:rPr>
          <w:spacing w:val="-5"/>
          <w:w w:val="110"/>
        </w:rPr>
        <w:t> </w:t>
      </w:r>
      <w:r>
        <w:rPr>
          <w:w w:val="110"/>
        </w:rPr>
        <w:t>que</w:t>
      </w:r>
      <w:r>
        <w:rPr>
          <w:spacing w:val="-4"/>
          <w:w w:val="110"/>
        </w:rPr>
        <w:t> </w:t>
      </w:r>
      <w:r>
        <w:rPr>
          <w:w w:val="110"/>
        </w:rPr>
        <w:t>se</w:t>
      </w:r>
      <w:r>
        <w:rPr>
          <w:spacing w:val="-5"/>
          <w:w w:val="110"/>
        </w:rPr>
        <w:t> </w:t>
      </w:r>
      <w:r>
        <w:rPr>
          <w:w w:val="110"/>
        </w:rPr>
        <w:t>reforman</w:t>
      </w:r>
      <w:r>
        <w:rPr>
          <w:spacing w:val="-5"/>
          <w:w w:val="110"/>
        </w:rPr>
        <w:t> </w:t>
      </w:r>
      <w:r>
        <w:rPr>
          <w:w w:val="110"/>
        </w:rPr>
        <w:t>los</w:t>
      </w:r>
      <w:r>
        <w:rPr>
          <w:spacing w:val="-5"/>
          <w:w w:val="110"/>
        </w:rPr>
        <w:t> </w:t>
      </w:r>
      <w:r>
        <w:rPr>
          <w:w w:val="110"/>
        </w:rPr>
        <w:t>artículos</w:t>
      </w:r>
      <w:r>
        <w:rPr>
          <w:spacing w:val="-5"/>
          <w:w w:val="110"/>
        </w:rPr>
        <w:t> </w:t>
      </w:r>
      <w:r>
        <w:rPr>
          <w:w w:val="110"/>
        </w:rPr>
        <w:t>47,</w:t>
      </w:r>
      <w:r>
        <w:rPr>
          <w:spacing w:val="-4"/>
          <w:w w:val="110"/>
        </w:rPr>
        <w:t> </w:t>
      </w:r>
      <w:r>
        <w:rPr>
          <w:w w:val="110"/>
        </w:rPr>
        <w:t>48</w:t>
      </w:r>
      <w:r>
        <w:rPr>
          <w:spacing w:val="-4"/>
          <w:w w:val="110"/>
        </w:rPr>
        <w:t> </w:t>
      </w:r>
      <w:r>
        <w:rPr>
          <w:w w:val="110"/>
        </w:rPr>
        <w:t>y</w:t>
      </w:r>
      <w:r>
        <w:rPr>
          <w:spacing w:val="-5"/>
          <w:w w:val="110"/>
        </w:rPr>
        <w:t> </w:t>
      </w:r>
      <w:r>
        <w:rPr>
          <w:w w:val="110"/>
        </w:rPr>
        <w:t>49</w:t>
      </w:r>
      <w:r>
        <w:rPr>
          <w:spacing w:val="-5"/>
          <w:w w:val="110"/>
        </w:rPr>
        <w:t> </w:t>
      </w:r>
      <w:r>
        <w:rPr>
          <w:w w:val="110"/>
        </w:rPr>
        <w:t>en su primer párrafo de la Ley de Fiscalización Superior del Estado de México. </w:t>
      </w:r>
      <w:hyperlink r:id="rId20">
        <w:r>
          <w:rPr>
            <w:color w:val="0462C1"/>
            <w:w w:val="110"/>
            <w:u w:val="single" w:color="0462C1"/>
          </w:rPr>
          <w:t>Publicado en  la Gaceta</w:t>
        </w:r>
      </w:hyperlink>
      <w:r>
        <w:rPr>
          <w:color w:val="0462C1"/>
          <w:w w:val="110"/>
        </w:rPr>
        <w:t>  </w:t>
      </w:r>
      <w:hyperlink r:id="rId20">
        <w:r>
          <w:rPr>
            <w:color w:val="0462C1"/>
            <w:w w:val="110"/>
            <w:u w:val="single" w:color="0462C1"/>
          </w:rPr>
          <w:t>del Gobierno el </w:t>
        </w:r>
        <w:r>
          <w:rPr>
            <w:color w:val="0462C1"/>
            <w:w w:val="115"/>
            <w:u w:val="single" w:color="0462C1"/>
          </w:rPr>
          <w:t>11 </w:t>
        </w:r>
        <w:r>
          <w:rPr>
            <w:color w:val="0462C1"/>
            <w:w w:val="110"/>
            <w:u w:val="single" w:color="0462C1"/>
          </w:rPr>
          <w:t>de octubre de 2012</w:t>
        </w:r>
      </w:hyperlink>
      <w:r>
        <w:rPr>
          <w:w w:val="110"/>
        </w:rPr>
        <w:t>; entrando en vigor al día siguiente de su publicación en el Periódico Oficial "Gaceta del</w:t>
      </w:r>
      <w:r>
        <w:rPr>
          <w:spacing w:val="43"/>
          <w:w w:val="110"/>
        </w:rPr>
        <w:t> </w:t>
      </w:r>
      <w:r>
        <w:rPr>
          <w:w w:val="110"/>
        </w:rPr>
        <w:t>Gobierno".</w:t>
      </w:r>
    </w:p>
    <w:p>
      <w:pPr>
        <w:pStyle w:val="BodyText"/>
        <w:spacing w:line="242" w:lineRule="auto" w:before="190"/>
        <w:ind w:left="112" w:right="112"/>
        <w:jc w:val="both"/>
      </w:pPr>
      <w:r>
        <w:rPr>
          <w:rFonts w:ascii="TeX Gyre Bonum" w:hAnsi="TeX Gyre Bonum"/>
          <w:b/>
          <w:w w:val="110"/>
        </w:rPr>
        <w:t>DECRETO</w:t>
      </w:r>
      <w:r>
        <w:rPr>
          <w:rFonts w:ascii="TeX Gyre Bonum" w:hAnsi="TeX Gyre Bonum"/>
          <w:b/>
          <w:spacing w:val="-21"/>
          <w:w w:val="110"/>
        </w:rPr>
        <w:t> </w:t>
      </w:r>
      <w:r>
        <w:rPr>
          <w:rFonts w:ascii="TeX Gyre Bonum" w:hAnsi="TeX Gyre Bonum"/>
          <w:b/>
          <w:w w:val="110"/>
        </w:rPr>
        <w:t>No.</w:t>
      </w:r>
      <w:r>
        <w:rPr>
          <w:rFonts w:ascii="TeX Gyre Bonum" w:hAnsi="TeX Gyre Bonum"/>
          <w:b/>
          <w:spacing w:val="-19"/>
          <w:w w:val="110"/>
        </w:rPr>
        <w:t> </w:t>
      </w:r>
      <w:r>
        <w:rPr>
          <w:rFonts w:ascii="TeX Gyre Bonum" w:hAnsi="TeX Gyre Bonum"/>
          <w:b/>
          <w:w w:val="110"/>
        </w:rPr>
        <w:t>39.-</w:t>
      </w:r>
      <w:r>
        <w:rPr>
          <w:rFonts w:ascii="TeX Gyre Bonum" w:hAnsi="TeX Gyre Bonum"/>
          <w:b/>
          <w:spacing w:val="-22"/>
          <w:w w:val="110"/>
        </w:rPr>
        <w:t> </w:t>
      </w:r>
      <w:r>
        <w:rPr>
          <w:w w:val="110"/>
        </w:rPr>
        <w:t>Por</w:t>
      </w:r>
      <w:r>
        <w:rPr>
          <w:spacing w:val="-1"/>
          <w:w w:val="110"/>
        </w:rPr>
        <w:t> </w:t>
      </w:r>
      <w:r>
        <w:rPr>
          <w:w w:val="110"/>
        </w:rPr>
        <w:t>el</w:t>
      </w:r>
      <w:r>
        <w:rPr>
          <w:spacing w:val="-2"/>
          <w:w w:val="110"/>
        </w:rPr>
        <w:t> </w:t>
      </w:r>
      <w:r>
        <w:rPr>
          <w:w w:val="110"/>
        </w:rPr>
        <w:t>que</w:t>
      </w:r>
      <w:r>
        <w:rPr>
          <w:spacing w:val="-2"/>
          <w:w w:val="110"/>
        </w:rPr>
        <w:t> </w:t>
      </w:r>
      <w:r>
        <w:rPr>
          <w:w w:val="110"/>
        </w:rPr>
        <w:t>se</w:t>
      </w:r>
      <w:r>
        <w:rPr>
          <w:spacing w:val="2"/>
          <w:w w:val="110"/>
        </w:rPr>
        <w:t> </w:t>
      </w:r>
      <w:r>
        <w:rPr>
          <w:w w:val="110"/>
        </w:rPr>
        <w:t>reforma</w:t>
      </w:r>
      <w:r>
        <w:rPr>
          <w:spacing w:val="-2"/>
          <w:w w:val="110"/>
        </w:rPr>
        <w:t> </w:t>
      </w:r>
      <w:r>
        <w:rPr>
          <w:w w:val="110"/>
        </w:rPr>
        <w:t>el</w:t>
      </w:r>
      <w:r>
        <w:rPr>
          <w:spacing w:val="-2"/>
          <w:w w:val="110"/>
        </w:rPr>
        <w:t> </w:t>
      </w:r>
      <w:r>
        <w:rPr>
          <w:w w:val="110"/>
        </w:rPr>
        <w:t>inciso a)</w:t>
      </w:r>
      <w:r>
        <w:rPr>
          <w:spacing w:val="-2"/>
          <w:w w:val="110"/>
        </w:rPr>
        <w:t> </w:t>
      </w:r>
      <w:r>
        <w:rPr>
          <w:w w:val="110"/>
        </w:rPr>
        <w:t>y</w:t>
      </w:r>
      <w:r>
        <w:rPr>
          <w:spacing w:val="-1"/>
          <w:w w:val="110"/>
        </w:rPr>
        <w:t> </w:t>
      </w:r>
      <w:r>
        <w:rPr>
          <w:w w:val="110"/>
        </w:rPr>
        <w:t>se</w:t>
      </w:r>
      <w:r>
        <w:rPr>
          <w:spacing w:val="-2"/>
          <w:w w:val="110"/>
        </w:rPr>
        <w:t> </w:t>
      </w:r>
      <w:r>
        <w:rPr>
          <w:w w:val="110"/>
        </w:rPr>
        <w:t>adiciona un</w:t>
      </w:r>
      <w:r>
        <w:rPr>
          <w:spacing w:val="1"/>
          <w:w w:val="110"/>
        </w:rPr>
        <w:t> </w:t>
      </w:r>
      <w:r>
        <w:rPr>
          <w:w w:val="110"/>
        </w:rPr>
        <w:t>último</w:t>
      </w:r>
      <w:r>
        <w:rPr>
          <w:spacing w:val="-1"/>
          <w:w w:val="110"/>
        </w:rPr>
        <w:t> </w:t>
      </w:r>
      <w:r>
        <w:rPr>
          <w:w w:val="110"/>
        </w:rPr>
        <w:t>párrafo al</w:t>
      </w:r>
      <w:r>
        <w:rPr>
          <w:spacing w:val="-2"/>
          <w:w w:val="110"/>
        </w:rPr>
        <w:t> </w:t>
      </w:r>
      <w:r>
        <w:rPr>
          <w:w w:val="110"/>
        </w:rPr>
        <w:t>artículo 73</w:t>
      </w:r>
      <w:r>
        <w:rPr>
          <w:spacing w:val="-3"/>
          <w:w w:val="110"/>
        </w:rPr>
        <w:t> </w:t>
      </w:r>
      <w:r>
        <w:rPr>
          <w:w w:val="110"/>
        </w:rPr>
        <w:t>de la Ley de Fiscalización Superior del Estado de México. </w:t>
      </w:r>
      <w:hyperlink r:id="rId21">
        <w:r>
          <w:rPr>
            <w:color w:val="0462C1"/>
            <w:w w:val="110"/>
            <w:u w:val="single" w:color="0462C1"/>
          </w:rPr>
          <w:t>Publicado en la Gaceta del Gobierno el 19 de</w:t>
        </w:r>
      </w:hyperlink>
      <w:r>
        <w:rPr>
          <w:color w:val="0462C1"/>
          <w:w w:val="110"/>
        </w:rPr>
        <w:t> </w:t>
      </w:r>
      <w:hyperlink r:id="rId21">
        <w:r>
          <w:rPr>
            <w:color w:val="0462C1"/>
            <w:w w:val="110"/>
            <w:u w:val="single" w:color="0462C1"/>
          </w:rPr>
          <w:t>diciembre de 2012</w:t>
        </w:r>
      </w:hyperlink>
      <w:r>
        <w:rPr>
          <w:w w:val="110"/>
        </w:rPr>
        <w:t>; entrando en vigor al día siguiente de su publicación en el  Periódico  Oficial  "Gaceta del</w:t>
      </w:r>
      <w:r>
        <w:rPr>
          <w:spacing w:val="22"/>
          <w:w w:val="110"/>
        </w:rPr>
        <w:t> </w:t>
      </w:r>
      <w:r>
        <w:rPr>
          <w:w w:val="110"/>
        </w:rPr>
        <w:t>Gobierno".</w:t>
      </w:r>
    </w:p>
    <w:p>
      <w:pPr>
        <w:pStyle w:val="BodyText"/>
        <w:spacing w:before="191"/>
        <w:ind w:left="112" w:right="110"/>
        <w:jc w:val="both"/>
      </w:pPr>
      <w:r>
        <w:rPr>
          <w:rFonts w:ascii="TeX Gyre Bonum" w:hAnsi="TeX Gyre Bonum"/>
          <w:b/>
          <w:w w:val="110"/>
        </w:rPr>
        <w:t>DECRETO</w:t>
      </w:r>
      <w:r>
        <w:rPr>
          <w:rFonts w:ascii="TeX Gyre Bonum" w:hAnsi="TeX Gyre Bonum"/>
          <w:b/>
          <w:spacing w:val="-16"/>
          <w:w w:val="110"/>
        </w:rPr>
        <w:t> </w:t>
      </w:r>
      <w:r>
        <w:rPr>
          <w:rFonts w:ascii="TeX Gyre Bonum" w:hAnsi="TeX Gyre Bonum"/>
          <w:b/>
          <w:w w:val="110"/>
        </w:rPr>
        <w:t>No.</w:t>
      </w:r>
      <w:r>
        <w:rPr>
          <w:rFonts w:ascii="TeX Gyre Bonum" w:hAnsi="TeX Gyre Bonum"/>
          <w:b/>
          <w:spacing w:val="-17"/>
          <w:w w:val="110"/>
        </w:rPr>
        <w:t> </w:t>
      </w:r>
      <w:r>
        <w:rPr>
          <w:rFonts w:ascii="TeX Gyre Bonum" w:hAnsi="TeX Gyre Bonum"/>
          <w:b/>
          <w:w w:val="110"/>
        </w:rPr>
        <w:t>101</w:t>
      </w:r>
      <w:r>
        <w:rPr>
          <w:rFonts w:ascii="TeX Gyre Bonum" w:hAnsi="TeX Gyre Bonum"/>
          <w:b/>
          <w:spacing w:val="-15"/>
          <w:w w:val="110"/>
        </w:rPr>
        <w:t> </w:t>
      </w:r>
      <w:r>
        <w:rPr>
          <w:rFonts w:ascii="TeX Gyre Bonum" w:hAnsi="TeX Gyre Bonum"/>
          <w:b/>
          <w:w w:val="110"/>
        </w:rPr>
        <w:t>EN</w:t>
      </w:r>
      <w:r>
        <w:rPr>
          <w:rFonts w:ascii="TeX Gyre Bonum" w:hAnsi="TeX Gyre Bonum"/>
          <w:b/>
          <w:spacing w:val="-12"/>
          <w:w w:val="110"/>
        </w:rPr>
        <w:t> </w:t>
      </w:r>
      <w:r>
        <w:rPr>
          <w:rFonts w:ascii="TeX Gyre Bonum" w:hAnsi="TeX Gyre Bonum"/>
          <w:b/>
          <w:w w:val="110"/>
        </w:rPr>
        <w:t>SU</w:t>
      </w:r>
      <w:r>
        <w:rPr>
          <w:rFonts w:ascii="TeX Gyre Bonum" w:hAnsi="TeX Gyre Bonum"/>
          <w:b/>
          <w:spacing w:val="-16"/>
          <w:w w:val="110"/>
        </w:rPr>
        <w:t> </w:t>
      </w:r>
      <w:r>
        <w:rPr>
          <w:rFonts w:ascii="TeX Gyre Bonum" w:hAnsi="TeX Gyre Bonum"/>
          <w:b/>
          <w:w w:val="110"/>
        </w:rPr>
        <w:t>ARTÍCULO</w:t>
      </w:r>
      <w:r>
        <w:rPr>
          <w:rFonts w:ascii="TeX Gyre Bonum" w:hAnsi="TeX Gyre Bonum"/>
          <w:b/>
          <w:spacing w:val="-16"/>
          <w:w w:val="110"/>
        </w:rPr>
        <w:t> </w:t>
      </w:r>
      <w:r>
        <w:rPr>
          <w:rFonts w:ascii="TeX Gyre Bonum" w:hAnsi="TeX Gyre Bonum"/>
          <w:b/>
          <w:w w:val="110"/>
        </w:rPr>
        <w:t>PRIMERO.-</w:t>
      </w:r>
      <w:r>
        <w:rPr>
          <w:rFonts w:ascii="TeX Gyre Bonum" w:hAnsi="TeX Gyre Bonum"/>
          <w:b/>
          <w:spacing w:val="-18"/>
          <w:w w:val="110"/>
        </w:rPr>
        <w:t> </w:t>
      </w:r>
      <w:r>
        <w:rPr>
          <w:w w:val="110"/>
        </w:rPr>
        <w:t>Por</w:t>
      </w:r>
      <w:r>
        <w:rPr>
          <w:spacing w:val="4"/>
          <w:w w:val="110"/>
        </w:rPr>
        <w:t> </w:t>
      </w:r>
      <w:r>
        <w:rPr>
          <w:w w:val="110"/>
        </w:rPr>
        <w:t>el</w:t>
      </w:r>
      <w:r>
        <w:rPr>
          <w:spacing w:val="4"/>
          <w:w w:val="110"/>
        </w:rPr>
        <w:t> </w:t>
      </w:r>
      <w:r>
        <w:rPr>
          <w:w w:val="110"/>
        </w:rPr>
        <w:t>que</w:t>
      </w:r>
      <w:r>
        <w:rPr>
          <w:spacing w:val="3"/>
          <w:w w:val="110"/>
        </w:rPr>
        <w:t> </w:t>
      </w:r>
      <w:r>
        <w:rPr>
          <w:w w:val="110"/>
        </w:rPr>
        <w:t>se</w:t>
      </w:r>
      <w:r>
        <w:rPr>
          <w:spacing w:val="3"/>
          <w:w w:val="110"/>
        </w:rPr>
        <w:t> </w:t>
      </w:r>
      <w:r>
        <w:rPr>
          <w:w w:val="110"/>
        </w:rPr>
        <w:t>reforman</w:t>
      </w:r>
      <w:r>
        <w:rPr>
          <w:spacing w:val="4"/>
          <w:w w:val="110"/>
        </w:rPr>
        <w:t> </w:t>
      </w:r>
      <w:r>
        <w:rPr>
          <w:w w:val="110"/>
        </w:rPr>
        <w:t>los</w:t>
      </w:r>
      <w:r>
        <w:rPr>
          <w:spacing w:val="3"/>
          <w:w w:val="110"/>
        </w:rPr>
        <w:t> </w:t>
      </w:r>
      <w:r>
        <w:rPr>
          <w:w w:val="110"/>
        </w:rPr>
        <w:t>artículos</w:t>
      </w:r>
      <w:r>
        <w:rPr>
          <w:spacing w:val="3"/>
          <w:w w:val="110"/>
        </w:rPr>
        <w:t> </w:t>
      </w:r>
      <w:r>
        <w:rPr>
          <w:w w:val="110"/>
        </w:rPr>
        <w:t>14</w:t>
      </w:r>
      <w:r>
        <w:rPr>
          <w:spacing w:val="6"/>
          <w:w w:val="110"/>
        </w:rPr>
        <w:t> </w:t>
      </w:r>
      <w:r>
        <w:rPr>
          <w:w w:val="110"/>
        </w:rPr>
        <w:t>y</w:t>
      </w:r>
      <w:r>
        <w:rPr>
          <w:spacing w:val="4"/>
          <w:w w:val="110"/>
        </w:rPr>
        <w:t> </w:t>
      </w:r>
      <w:r>
        <w:rPr>
          <w:w w:val="110"/>
        </w:rPr>
        <w:t>73</w:t>
      </w:r>
      <w:r>
        <w:rPr>
          <w:spacing w:val="3"/>
          <w:w w:val="110"/>
        </w:rPr>
        <w:t> </w:t>
      </w:r>
      <w:r>
        <w:rPr>
          <w:w w:val="110"/>
        </w:rPr>
        <w:t>en sus incisos a) y b) y en su último párrafo y, se adiciona un primer párrafo a la fracción III del artículo 26,</w:t>
      </w:r>
      <w:r>
        <w:rPr>
          <w:spacing w:val="31"/>
          <w:w w:val="110"/>
        </w:rPr>
        <w:t> </w:t>
      </w:r>
      <w:r>
        <w:rPr>
          <w:w w:val="110"/>
        </w:rPr>
        <w:t>recorriéndose</w:t>
      </w:r>
      <w:r>
        <w:rPr>
          <w:spacing w:val="31"/>
          <w:w w:val="110"/>
        </w:rPr>
        <w:t> </w:t>
      </w:r>
      <w:r>
        <w:rPr>
          <w:w w:val="110"/>
        </w:rPr>
        <w:t>el</w:t>
      </w:r>
      <w:r>
        <w:rPr>
          <w:spacing w:val="32"/>
          <w:w w:val="110"/>
        </w:rPr>
        <w:t> </w:t>
      </w:r>
      <w:r>
        <w:rPr>
          <w:w w:val="110"/>
        </w:rPr>
        <w:t>actual</w:t>
      </w:r>
      <w:r>
        <w:rPr>
          <w:spacing w:val="32"/>
          <w:w w:val="110"/>
        </w:rPr>
        <w:t> </w:t>
      </w:r>
      <w:r>
        <w:rPr>
          <w:w w:val="110"/>
        </w:rPr>
        <w:t>primero</w:t>
      </w:r>
      <w:r>
        <w:rPr>
          <w:spacing w:val="34"/>
          <w:w w:val="110"/>
        </w:rPr>
        <w:t> </w:t>
      </w:r>
      <w:r>
        <w:rPr>
          <w:w w:val="110"/>
        </w:rPr>
        <w:t>para</w:t>
      </w:r>
      <w:r>
        <w:rPr>
          <w:spacing w:val="32"/>
          <w:w w:val="110"/>
        </w:rPr>
        <w:t> </w:t>
      </w:r>
      <w:r>
        <w:rPr>
          <w:w w:val="110"/>
        </w:rPr>
        <w:t>ser</w:t>
      </w:r>
      <w:r>
        <w:rPr>
          <w:spacing w:val="35"/>
          <w:w w:val="110"/>
        </w:rPr>
        <w:t> </w:t>
      </w:r>
      <w:r>
        <w:rPr>
          <w:w w:val="110"/>
        </w:rPr>
        <w:t>segundo</w:t>
      </w:r>
      <w:r>
        <w:rPr>
          <w:spacing w:val="34"/>
          <w:w w:val="110"/>
        </w:rPr>
        <w:t> </w:t>
      </w:r>
      <w:r>
        <w:rPr>
          <w:w w:val="110"/>
        </w:rPr>
        <w:t>y</w:t>
      </w:r>
      <w:r>
        <w:rPr>
          <w:spacing w:val="33"/>
          <w:w w:val="110"/>
        </w:rPr>
        <w:t> </w:t>
      </w:r>
      <w:r>
        <w:rPr>
          <w:w w:val="110"/>
        </w:rPr>
        <w:t>el</w:t>
      </w:r>
      <w:r>
        <w:rPr>
          <w:spacing w:val="32"/>
          <w:w w:val="110"/>
        </w:rPr>
        <w:t> </w:t>
      </w:r>
      <w:r>
        <w:rPr>
          <w:w w:val="110"/>
        </w:rPr>
        <w:t>segundo</w:t>
      </w:r>
      <w:r>
        <w:rPr>
          <w:spacing w:val="34"/>
          <w:w w:val="110"/>
        </w:rPr>
        <w:t> </w:t>
      </w:r>
      <w:r>
        <w:rPr>
          <w:w w:val="110"/>
        </w:rPr>
        <w:t>pasa</w:t>
      </w:r>
      <w:r>
        <w:rPr>
          <w:spacing w:val="32"/>
          <w:w w:val="110"/>
        </w:rPr>
        <w:t> </w:t>
      </w:r>
      <w:r>
        <w:rPr>
          <w:w w:val="110"/>
        </w:rPr>
        <w:t>a</w:t>
      </w:r>
      <w:r>
        <w:rPr>
          <w:spacing w:val="32"/>
          <w:w w:val="110"/>
        </w:rPr>
        <w:t> </w:t>
      </w:r>
      <w:r>
        <w:rPr>
          <w:w w:val="110"/>
        </w:rPr>
        <w:t>ser</w:t>
      </w:r>
      <w:r>
        <w:rPr>
          <w:spacing w:val="34"/>
          <w:w w:val="110"/>
        </w:rPr>
        <w:t> </w:t>
      </w:r>
      <w:r>
        <w:rPr>
          <w:w w:val="110"/>
        </w:rPr>
        <w:t>tercero,</w:t>
      </w:r>
      <w:r>
        <w:rPr>
          <w:spacing w:val="31"/>
          <w:w w:val="110"/>
        </w:rPr>
        <w:t> </w:t>
      </w:r>
      <w:r>
        <w:rPr>
          <w:w w:val="110"/>
        </w:rPr>
        <w:t>de</w:t>
      </w:r>
      <w:r>
        <w:rPr>
          <w:spacing w:val="32"/>
          <w:w w:val="110"/>
        </w:rPr>
        <w:t> </w:t>
      </w:r>
      <w:r>
        <w:rPr>
          <w:w w:val="110"/>
        </w:rPr>
        <w:t>la</w:t>
      </w:r>
      <w:r>
        <w:rPr>
          <w:spacing w:val="30"/>
          <w:w w:val="110"/>
        </w:rPr>
        <w:t> </w:t>
      </w:r>
      <w:r>
        <w:rPr>
          <w:w w:val="110"/>
        </w:rPr>
        <w:t>Ley</w:t>
      </w:r>
      <w:r>
        <w:rPr>
          <w:spacing w:val="33"/>
          <w:w w:val="110"/>
        </w:rPr>
        <w:t> </w:t>
      </w:r>
      <w:r>
        <w:rPr>
          <w:w w:val="110"/>
        </w:rPr>
        <w:t>de</w:t>
      </w:r>
    </w:p>
    <w:p>
      <w:pPr>
        <w:spacing w:after="0"/>
        <w:jc w:val="both"/>
        <w:sectPr>
          <w:pgSz w:w="12250" w:h="15850"/>
          <w:pgMar w:header="708" w:footer="934" w:top="1680" w:bottom="1120" w:left="1020" w:right="1020"/>
        </w:sectPr>
      </w:pPr>
    </w:p>
    <w:p>
      <w:pPr>
        <w:pStyle w:val="BodyText"/>
        <w:spacing w:before="10"/>
        <w:rPr>
          <w:sz w:val="15"/>
        </w:rPr>
      </w:pPr>
    </w:p>
    <w:p>
      <w:pPr>
        <w:pStyle w:val="BodyText"/>
        <w:spacing w:line="247" w:lineRule="auto" w:before="104"/>
        <w:ind w:left="112" w:right="111"/>
        <w:jc w:val="both"/>
      </w:pPr>
      <w:r>
        <w:rPr>
          <w:w w:val="110"/>
        </w:rPr>
        <w:t>Fiscalización Superior del Estado de México. </w:t>
      </w:r>
      <w:hyperlink r:id="rId22">
        <w:r>
          <w:rPr>
            <w:color w:val="0462C1"/>
            <w:w w:val="110"/>
            <w:u w:val="single" w:color="0462C1"/>
          </w:rPr>
          <w:t>Publicado en la Gaceta del Gobierno el 15 de julio de</w:t>
        </w:r>
      </w:hyperlink>
      <w:r>
        <w:rPr>
          <w:color w:val="0462C1"/>
          <w:w w:val="110"/>
        </w:rPr>
        <w:t> </w:t>
      </w:r>
      <w:hyperlink r:id="rId22">
        <w:r>
          <w:rPr>
            <w:color w:val="0462C1"/>
            <w:w w:val="110"/>
            <w:u w:val="single" w:color="0462C1"/>
          </w:rPr>
          <w:t>2013</w:t>
        </w:r>
      </w:hyperlink>
      <w:r>
        <w:rPr>
          <w:w w:val="110"/>
        </w:rPr>
        <w:t>; entrando en vigor el día siguiente de su publicación en el Periódico Oficial “Gaceta del Gobierno”.</w:t>
      </w:r>
    </w:p>
    <w:p>
      <w:pPr>
        <w:pStyle w:val="BodyText"/>
        <w:spacing w:line="242" w:lineRule="auto" w:before="189"/>
        <w:ind w:left="112" w:right="111"/>
        <w:jc w:val="both"/>
      </w:pPr>
      <w:r>
        <w:rPr>
          <w:rFonts w:ascii="TeX Gyre Bonum" w:hAnsi="TeX Gyre Bonum"/>
          <w:b/>
          <w:w w:val="110"/>
        </w:rPr>
        <w:t>DECRETO</w:t>
      </w:r>
      <w:r>
        <w:rPr>
          <w:rFonts w:ascii="TeX Gyre Bonum" w:hAnsi="TeX Gyre Bonum"/>
          <w:b/>
          <w:spacing w:val="-36"/>
          <w:w w:val="110"/>
        </w:rPr>
        <w:t> </w:t>
      </w:r>
      <w:r>
        <w:rPr>
          <w:rFonts w:ascii="TeX Gyre Bonum" w:hAnsi="TeX Gyre Bonum"/>
          <w:b/>
          <w:w w:val="110"/>
        </w:rPr>
        <w:t>No.</w:t>
      </w:r>
      <w:r>
        <w:rPr>
          <w:rFonts w:ascii="TeX Gyre Bonum" w:hAnsi="TeX Gyre Bonum"/>
          <w:b/>
          <w:spacing w:val="-36"/>
          <w:w w:val="110"/>
        </w:rPr>
        <w:t> </w:t>
      </w:r>
      <w:r>
        <w:rPr>
          <w:rFonts w:ascii="TeX Gyre Bonum" w:hAnsi="TeX Gyre Bonum"/>
          <w:b/>
          <w:w w:val="110"/>
        </w:rPr>
        <w:t>209</w:t>
      </w:r>
      <w:r>
        <w:rPr>
          <w:rFonts w:ascii="TeX Gyre Bonum" w:hAnsi="TeX Gyre Bonum"/>
          <w:b/>
          <w:spacing w:val="-34"/>
          <w:w w:val="110"/>
        </w:rPr>
        <w:t> </w:t>
      </w:r>
      <w:r>
        <w:rPr>
          <w:rFonts w:ascii="TeX Gyre Bonum" w:hAnsi="TeX Gyre Bonum"/>
          <w:b/>
          <w:w w:val="110"/>
        </w:rPr>
        <w:t>EN</w:t>
      </w:r>
      <w:r>
        <w:rPr>
          <w:rFonts w:ascii="TeX Gyre Bonum" w:hAnsi="TeX Gyre Bonum"/>
          <w:b/>
          <w:spacing w:val="-34"/>
          <w:w w:val="110"/>
        </w:rPr>
        <w:t> </w:t>
      </w:r>
      <w:r>
        <w:rPr>
          <w:rFonts w:ascii="TeX Gyre Bonum" w:hAnsi="TeX Gyre Bonum"/>
          <w:b/>
          <w:w w:val="110"/>
        </w:rPr>
        <w:t>SU</w:t>
      </w:r>
      <w:r>
        <w:rPr>
          <w:rFonts w:ascii="TeX Gyre Bonum" w:hAnsi="TeX Gyre Bonum"/>
          <w:b/>
          <w:spacing w:val="-34"/>
          <w:w w:val="110"/>
        </w:rPr>
        <w:t> </w:t>
      </w:r>
      <w:r>
        <w:rPr>
          <w:rFonts w:ascii="TeX Gyre Bonum" w:hAnsi="TeX Gyre Bonum"/>
          <w:b/>
          <w:w w:val="110"/>
        </w:rPr>
        <w:t>ARTÍCULO</w:t>
      </w:r>
      <w:r>
        <w:rPr>
          <w:rFonts w:ascii="TeX Gyre Bonum" w:hAnsi="TeX Gyre Bonum"/>
          <w:b/>
          <w:spacing w:val="-35"/>
          <w:w w:val="110"/>
        </w:rPr>
        <w:t> </w:t>
      </w:r>
      <w:r>
        <w:rPr>
          <w:rFonts w:ascii="TeX Gyre Bonum" w:hAnsi="TeX Gyre Bonum"/>
          <w:b/>
          <w:w w:val="110"/>
        </w:rPr>
        <w:t>PRIMERO.-</w:t>
      </w:r>
      <w:r>
        <w:rPr>
          <w:rFonts w:ascii="TeX Gyre Bonum" w:hAnsi="TeX Gyre Bonum"/>
          <w:b/>
          <w:spacing w:val="-37"/>
          <w:w w:val="110"/>
        </w:rPr>
        <w:t> </w:t>
      </w:r>
      <w:r>
        <w:rPr>
          <w:w w:val="110"/>
        </w:rPr>
        <w:t>Por</w:t>
      </w:r>
      <w:r>
        <w:rPr>
          <w:spacing w:val="-15"/>
          <w:w w:val="110"/>
        </w:rPr>
        <w:t> </w:t>
      </w:r>
      <w:r>
        <w:rPr>
          <w:w w:val="110"/>
        </w:rPr>
        <w:t>el</w:t>
      </w:r>
      <w:r>
        <w:rPr>
          <w:spacing w:val="-16"/>
          <w:w w:val="110"/>
        </w:rPr>
        <w:t> </w:t>
      </w:r>
      <w:r>
        <w:rPr>
          <w:w w:val="110"/>
        </w:rPr>
        <w:t>que</w:t>
      </w:r>
      <w:r>
        <w:rPr>
          <w:spacing w:val="-15"/>
          <w:w w:val="110"/>
        </w:rPr>
        <w:t> </w:t>
      </w:r>
      <w:r>
        <w:rPr>
          <w:w w:val="110"/>
        </w:rPr>
        <w:t>se</w:t>
      </w:r>
      <w:r>
        <w:rPr>
          <w:spacing w:val="-15"/>
          <w:w w:val="110"/>
        </w:rPr>
        <w:t> </w:t>
      </w:r>
      <w:r>
        <w:rPr>
          <w:w w:val="110"/>
        </w:rPr>
        <w:t>reforma</w:t>
      </w:r>
      <w:r>
        <w:rPr>
          <w:spacing w:val="-15"/>
          <w:w w:val="110"/>
        </w:rPr>
        <w:t> </w:t>
      </w:r>
      <w:r>
        <w:rPr>
          <w:w w:val="110"/>
        </w:rPr>
        <w:t>la</w:t>
      </w:r>
      <w:r>
        <w:rPr>
          <w:spacing w:val="-16"/>
          <w:w w:val="110"/>
        </w:rPr>
        <w:t> </w:t>
      </w:r>
      <w:r>
        <w:rPr>
          <w:w w:val="110"/>
        </w:rPr>
        <w:t>fracción</w:t>
      </w:r>
      <w:r>
        <w:rPr>
          <w:spacing w:val="-15"/>
          <w:w w:val="110"/>
        </w:rPr>
        <w:t> </w:t>
      </w:r>
      <w:r>
        <w:rPr>
          <w:w w:val="110"/>
        </w:rPr>
        <w:t>X</w:t>
      </w:r>
      <w:r>
        <w:rPr>
          <w:spacing w:val="-15"/>
          <w:w w:val="110"/>
        </w:rPr>
        <w:t> </w:t>
      </w:r>
      <w:r>
        <w:rPr>
          <w:w w:val="110"/>
        </w:rPr>
        <w:t>del</w:t>
      </w:r>
      <w:r>
        <w:rPr>
          <w:spacing w:val="-16"/>
          <w:w w:val="110"/>
        </w:rPr>
        <w:t> </w:t>
      </w:r>
      <w:r>
        <w:rPr>
          <w:w w:val="110"/>
        </w:rPr>
        <w:t>artículo</w:t>
      </w:r>
      <w:r>
        <w:rPr>
          <w:spacing w:val="-15"/>
          <w:w w:val="110"/>
        </w:rPr>
        <w:t> </w:t>
      </w:r>
      <w:r>
        <w:rPr>
          <w:w w:val="110"/>
        </w:rPr>
        <w:t>13 de la Ley de Fiscalización Superior del Estado de México. </w:t>
      </w:r>
      <w:hyperlink r:id="rId23">
        <w:r>
          <w:rPr>
            <w:color w:val="0462C1"/>
            <w:w w:val="110"/>
            <w:u w:val="single" w:color="0462C1"/>
          </w:rPr>
          <w:t>Publicado en la Gaceta del Gobierno  el  21</w:t>
        </w:r>
      </w:hyperlink>
      <w:r>
        <w:rPr>
          <w:color w:val="0462C1"/>
          <w:w w:val="110"/>
        </w:rPr>
        <w:t>  </w:t>
      </w:r>
      <w:hyperlink r:id="rId23">
        <w:r>
          <w:rPr>
            <w:color w:val="0462C1"/>
            <w:w w:val="110"/>
            <w:u w:val="single" w:color="0462C1"/>
          </w:rPr>
          <w:t>de abril de 2014</w:t>
        </w:r>
      </w:hyperlink>
      <w:r>
        <w:rPr>
          <w:w w:val="110"/>
        </w:rPr>
        <w:t>; entrando en vigor al día siguiente de su publicación en el Periódico Oficial “Gaceta  del Gobierno” del Estado de</w:t>
      </w:r>
      <w:r>
        <w:rPr>
          <w:spacing w:val="49"/>
          <w:w w:val="110"/>
        </w:rPr>
        <w:t> </w:t>
      </w:r>
      <w:r>
        <w:rPr>
          <w:w w:val="110"/>
        </w:rPr>
        <w:t>México.</w:t>
      </w:r>
    </w:p>
    <w:p>
      <w:pPr>
        <w:pStyle w:val="BodyText"/>
        <w:spacing w:line="242" w:lineRule="auto" w:before="191"/>
        <w:ind w:left="112" w:right="110"/>
        <w:jc w:val="both"/>
      </w:pPr>
      <w:r>
        <w:rPr>
          <w:rFonts w:ascii="TeX Gyre Bonum" w:hAnsi="TeX Gyre Bonum"/>
          <w:b/>
          <w:w w:val="110"/>
        </w:rPr>
        <w:t>DECRETO</w:t>
      </w:r>
      <w:r>
        <w:rPr>
          <w:rFonts w:ascii="TeX Gyre Bonum" w:hAnsi="TeX Gyre Bonum"/>
          <w:b/>
          <w:spacing w:val="-34"/>
          <w:w w:val="110"/>
        </w:rPr>
        <w:t> </w:t>
      </w:r>
      <w:r>
        <w:rPr>
          <w:rFonts w:ascii="TeX Gyre Bonum" w:hAnsi="TeX Gyre Bonum"/>
          <w:b/>
          <w:w w:val="110"/>
        </w:rPr>
        <w:t>No.</w:t>
      </w:r>
      <w:r>
        <w:rPr>
          <w:rFonts w:ascii="TeX Gyre Bonum" w:hAnsi="TeX Gyre Bonum"/>
          <w:b/>
          <w:spacing w:val="-34"/>
          <w:w w:val="110"/>
        </w:rPr>
        <w:t> </w:t>
      </w:r>
      <w:r>
        <w:rPr>
          <w:rFonts w:ascii="TeX Gyre Bonum" w:hAnsi="TeX Gyre Bonum"/>
          <w:b/>
          <w:w w:val="110"/>
        </w:rPr>
        <w:t>227</w:t>
      </w:r>
      <w:r>
        <w:rPr>
          <w:rFonts w:ascii="TeX Gyre Bonum" w:hAnsi="TeX Gyre Bonum"/>
          <w:b/>
          <w:spacing w:val="-34"/>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4"/>
          <w:w w:val="110"/>
        </w:rPr>
        <w:t> </w:t>
      </w:r>
      <w:r>
        <w:rPr>
          <w:rFonts w:ascii="TeX Gyre Bonum" w:hAnsi="TeX Gyre Bonum"/>
          <w:b/>
          <w:w w:val="110"/>
        </w:rPr>
        <w:t>ARTÍCULO</w:t>
      </w:r>
      <w:r>
        <w:rPr>
          <w:rFonts w:ascii="TeX Gyre Bonum" w:hAnsi="TeX Gyre Bonum"/>
          <w:b/>
          <w:spacing w:val="-33"/>
          <w:w w:val="110"/>
        </w:rPr>
        <w:t> </w:t>
      </w:r>
      <w:r>
        <w:rPr>
          <w:rFonts w:ascii="TeX Gyre Bonum" w:hAnsi="TeX Gyre Bonum"/>
          <w:b/>
          <w:w w:val="110"/>
        </w:rPr>
        <w:t>OCTAVO.-</w:t>
      </w:r>
      <w:r>
        <w:rPr>
          <w:rFonts w:ascii="TeX Gyre Bonum" w:hAnsi="TeX Gyre Bonum"/>
          <w:b/>
          <w:spacing w:val="-35"/>
          <w:w w:val="110"/>
        </w:rPr>
        <w:t> </w:t>
      </w:r>
      <w:r>
        <w:rPr>
          <w:w w:val="110"/>
        </w:rPr>
        <w:t>Por</w:t>
      </w:r>
      <w:r>
        <w:rPr>
          <w:spacing w:val="-14"/>
          <w:w w:val="110"/>
        </w:rPr>
        <w:t> </w:t>
      </w:r>
      <w:r>
        <w:rPr>
          <w:w w:val="110"/>
        </w:rPr>
        <w:t>el</w:t>
      </w:r>
      <w:r>
        <w:rPr>
          <w:spacing w:val="-14"/>
          <w:w w:val="110"/>
        </w:rPr>
        <w:t> </w:t>
      </w:r>
      <w:r>
        <w:rPr>
          <w:w w:val="110"/>
        </w:rPr>
        <w:t>que</w:t>
      </w:r>
      <w:r>
        <w:rPr>
          <w:spacing w:val="-13"/>
          <w:w w:val="110"/>
        </w:rPr>
        <w:t> </w:t>
      </w:r>
      <w:r>
        <w:rPr>
          <w:w w:val="110"/>
        </w:rPr>
        <w:t>se</w:t>
      </w:r>
      <w:r>
        <w:rPr>
          <w:spacing w:val="-13"/>
          <w:w w:val="110"/>
        </w:rPr>
        <w:t> </w:t>
      </w:r>
      <w:r>
        <w:rPr>
          <w:w w:val="110"/>
        </w:rPr>
        <w:t>reforman</w:t>
      </w:r>
      <w:r>
        <w:rPr>
          <w:spacing w:val="-14"/>
          <w:w w:val="110"/>
        </w:rPr>
        <w:t> </w:t>
      </w:r>
      <w:r>
        <w:rPr>
          <w:w w:val="110"/>
        </w:rPr>
        <w:t>los</w:t>
      </w:r>
      <w:r>
        <w:rPr>
          <w:spacing w:val="-14"/>
          <w:w w:val="110"/>
        </w:rPr>
        <w:t> </w:t>
      </w:r>
      <w:r>
        <w:rPr>
          <w:w w:val="110"/>
        </w:rPr>
        <w:t>artículos</w:t>
      </w:r>
      <w:r>
        <w:rPr>
          <w:spacing w:val="-13"/>
          <w:w w:val="110"/>
        </w:rPr>
        <w:t> </w:t>
      </w:r>
      <w:r>
        <w:rPr>
          <w:w w:val="110"/>
        </w:rPr>
        <w:t>2,</w:t>
      </w:r>
      <w:r>
        <w:rPr>
          <w:spacing w:val="-14"/>
          <w:w w:val="110"/>
        </w:rPr>
        <w:t> </w:t>
      </w:r>
      <w:r>
        <w:rPr>
          <w:w w:val="110"/>
        </w:rPr>
        <w:t>fracción</w:t>
      </w:r>
      <w:r>
        <w:rPr>
          <w:spacing w:val="-14"/>
          <w:w w:val="110"/>
        </w:rPr>
        <w:t> </w:t>
      </w:r>
      <w:r>
        <w:rPr>
          <w:w w:val="110"/>
        </w:rPr>
        <w:t>XI, 8, fracción XXVII, inciso a., y 33, primer párrafo de la Ley de Fiscalización Superior del Estado de México. </w:t>
      </w:r>
      <w:hyperlink r:id="rId24">
        <w:r>
          <w:rPr>
            <w:color w:val="0462C1"/>
            <w:w w:val="110"/>
            <w:u w:val="single" w:color="0462C1"/>
          </w:rPr>
          <w:t>Publicado en la Gaceta del Gobierno el 14 de mayo de 2014</w:t>
        </w:r>
      </w:hyperlink>
      <w:r>
        <w:rPr>
          <w:w w:val="110"/>
        </w:rPr>
        <w:t>; entrando en vigor  al  día  siguiente</w:t>
      </w:r>
      <w:r>
        <w:rPr>
          <w:spacing w:val="8"/>
          <w:w w:val="110"/>
        </w:rPr>
        <w:t> </w:t>
      </w:r>
      <w:r>
        <w:rPr>
          <w:w w:val="110"/>
        </w:rPr>
        <w:t>de</w:t>
      </w:r>
      <w:r>
        <w:rPr>
          <w:spacing w:val="9"/>
          <w:w w:val="110"/>
        </w:rPr>
        <w:t> </w:t>
      </w:r>
      <w:r>
        <w:rPr>
          <w:w w:val="110"/>
        </w:rPr>
        <w:t>su</w:t>
      </w:r>
      <w:r>
        <w:rPr>
          <w:spacing w:val="8"/>
          <w:w w:val="110"/>
        </w:rPr>
        <w:t> </w:t>
      </w:r>
      <w:r>
        <w:rPr>
          <w:w w:val="110"/>
        </w:rPr>
        <w:t>publicación</w:t>
      </w:r>
      <w:r>
        <w:rPr>
          <w:spacing w:val="10"/>
          <w:w w:val="110"/>
        </w:rPr>
        <w:t> </w:t>
      </w:r>
      <w:r>
        <w:rPr>
          <w:w w:val="110"/>
        </w:rPr>
        <w:t>en</w:t>
      </w:r>
      <w:r>
        <w:rPr>
          <w:spacing w:val="9"/>
          <w:w w:val="110"/>
        </w:rPr>
        <w:t> </w:t>
      </w:r>
      <w:r>
        <w:rPr>
          <w:w w:val="110"/>
        </w:rPr>
        <w:t>el</w:t>
      </w:r>
      <w:r>
        <w:rPr>
          <w:spacing w:val="10"/>
          <w:w w:val="110"/>
        </w:rPr>
        <w:t> </w:t>
      </w:r>
      <w:r>
        <w:rPr>
          <w:w w:val="110"/>
        </w:rPr>
        <w:t>Periódico</w:t>
      </w:r>
      <w:r>
        <w:rPr>
          <w:spacing w:val="10"/>
          <w:w w:val="110"/>
        </w:rPr>
        <w:t> </w:t>
      </w:r>
      <w:r>
        <w:rPr>
          <w:w w:val="110"/>
        </w:rPr>
        <w:t>Oficial</w:t>
      </w:r>
      <w:r>
        <w:rPr>
          <w:spacing w:val="10"/>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42" w:lineRule="auto" w:before="191"/>
        <w:ind w:left="112" w:right="111"/>
        <w:jc w:val="both"/>
      </w:pPr>
      <w:r>
        <w:rPr>
          <w:rFonts w:ascii="TeX Gyre Bonum" w:hAnsi="TeX Gyre Bonum"/>
          <w:b/>
          <w:w w:val="110"/>
        </w:rPr>
        <w:t>DECRETO No. 353 EN SU ARTÍCULO PRIMERO.- </w:t>
      </w:r>
      <w:r>
        <w:rPr>
          <w:w w:val="110"/>
        </w:rPr>
        <w:t>Por el que se reforman los artículos 13 en su fracción III, 31 en su fracción 1, 36, 40, 50 y 52 de la Ley de Fiscalización Superior del Estado de México. </w:t>
      </w:r>
      <w:hyperlink r:id="rId25">
        <w:r>
          <w:rPr>
            <w:color w:val="0462C1"/>
            <w:w w:val="110"/>
            <w:u w:val="single" w:color="0462C1"/>
          </w:rPr>
          <w:t>Publicado en la Gaceta del Gobierno el 16 de diciembre de 2014</w:t>
        </w:r>
      </w:hyperlink>
      <w:r>
        <w:rPr>
          <w:w w:val="110"/>
        </w:rPr>
        <w:t>; entrando en vigor al día siguiente al de su publicación en el Periódico Oficial "Gaceta del Gobierno".</w:t>
      </w:r>
    </w:p>
    <w:p>
      <w:pPr>
        <w:pStyle w:val="BodyText"/>
        <w:spacing w:before="190"/>
        <w:ind w:left="112" w:right="107"/>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48</w:t>
      </w:r>
      <w:r>
        <w:rPr>
          <w:rFonts w:ascii="TeX Gyre Bonum" w:hAnsi="TeX Gyre Bonum"/>
          <w:b/>
          <w:spacing w:val="-23"/>
          <w:w w:val="110"/>
        </w:rPr>
        <w:t> </w:t>
      </w:r>
      <w:r>
        <w:rPr>
          <w:rFonts w:ascii="TeX Gyre Bonum" w:hAnsi="TeX Gyre Bonum"/>
          <w:b/>
          <w:w w:val="110"/>
        </w:rPr>
        <w:t>EN</w:t>
      </w:r>
      <w:r>
        <w:rPr>
          <w:rFonts w:ascii="TeX Gyre Bonum" w:hAnsi="TeX Gyre Bonum"/>
          <w:b/>
          <w:spacing w:val="-28"/>
          <w:w w:val="110"/>
        </w:rPr>
        <w:t> </w:t>
      </w:r>
      <w:r>
        <w:rPr>
          <w:rFonts w:ascii="TeX Gyre Bonum" w:hAnsi="TeX Gyre Bonum"/>
          <w:b/>
          <w:w w:val="110"/>
        </w:rPr>
        <w:t>SU</w:t>
      </w:r>
      <w:r>
        <w:rPr>
          <w:rFonts w:ascii="TeX Gyre Bonum" w:hAnsi="TeX Gyre Bonum"/>
          <w:b/>
          <w:spacing w:val="-27"/>
          <w:w w:val="110"/>
        </w:rPr>
        <w:t> </w:t>
      </w:r>
      <w:r>
        <w:rPr>
          <w:rFonts w:ascii="TeX Gyre Bonum" w:hAnsi="TeX Gyre Bonum"/>
          <w:b/>
          <w:w w:val="110"/>
        </w:rPr>
        <w:t>ARTÍCULO</w:t>
      </w:r>
      <w:r>
        <w:rPr>
          <w:rFonts w:ascii="TeX Gyre Bonum" w:hAnsi="TeX Gyre Bonum"/>
          <w:b/>
          <w:spacing w:val="-27"/>
          <w:w w:val="110"/>
        </w:rPr>
        <w:t> </w:t>
      </w:r>
      <w:r>
        <w:rPr>
          <w:rFonts w:ascii="TeX Gyre Bonum" w:hAnsi="TeX Gyre Bonum"/>
          <w:b/>
          <w:w w:val="110"/>
        </w:rPr>
        <w:t>ÚNICO.</w:t>
      </w:r>
      <w:r>
        <w:rPr>
          <w:rFonts w:ascii="TeX Gyre Bonum" w:hAnsi="TeX Gyre Bonum"/>
          <w:b/>
          <w:spacing w:val="-29"/>
          <w:w w:val="110"/>
        </w:rPr>
        <w:t> </w:t>
      </w:r>
      <w:r>
        <w:rPr>
          <w:w w:val="110"/>
        </w:rPr>
        <w:t>Por</w:t>
      </w:r>
      <w:r>
        <w:rPr>
          <w:spacing w:val="-6"/>
          <w:w w:val="110"/>
        </w:rPr>
        <w:t> </w:t>
      </w:r>
      <w:r>
        <w:rPr>
          <w:w w:val="110"/>
        </w:rPr>
        <w:t>el</w:t>
      </w:r>
      <w:r>
        <w:rPr>
          <w:spacing w:val="-8"/>
          <w:w w:val="110"/>
        </w:rPr>
        <w:t> </w:t>
      </w:r>
      <w:r>
        <w:rPr>
          <w:w w:val="110"/>
        </w:rPr>
        <w:t>que</w:t>
      </w:r>
      <w:r>
        <w:rPr>
          <w:spacing w:val="-7"/>
          <w:w w:val="110"/>
        </w:rPr>
        <w:t> </w:t>
      </w:r>
      <w:r>
        <w:rPr>
          <w:w w:val="110"/>
        </w:rPr>
        <w:t>se</w:t>
      </w:r>
      <w:r>
        <w:rPr>
          <w:spacing w:val="-7"/>
          <w:w w:val="110"/>
        </w:rPr>
        <w:t> </w:t>
      </w:r>
      <w:r>
        <w:rPr>
          <w:w w:val="110"/>
        </w:rPr>
        <w:t>reforma</w:t>
      </w:r>
      <w:r>
        <w:rPr>
          <w:spacing w:val="-8"/>
          <w:w w:val="110"/>
        </w:rPr>
        <w:t> </w:t>
      </w:r>
      <w:r>
        <w:rPr>
          <w:w w:val="110"/>
        </w:rPr>
        <w:t>el</w:t>
      </w:r>
      <w:r>
        <w:rPr>
          <w:spacing w:val="-7"/>
          <w:w w:val="110"/>
        </w:rPr>
        <w:t> </w:t>
      </w:r>
      <w:r>
        <w:rPr>
          <w:w w:val="110"/>
        </w:rPr>
        <w:t>artículo</w:t>
      </w:r>
      <w:r>
        <w:rPr>
          <w:spacing w:val="-7"/>
          <w:w w:val="110"/>
        </w:rPr>
        <w:t> </w:t>
      </w:r>
      <w:r>
        <w:rPr>
          <w:w w:val="110"/>
        </w:rPr>
        <w:t>15</w:t>
      </w:r>
      <w:r>
        <w:rPr>
          <w:spacing w:val="-6"/>
          <w:w w:val="110"/>
        </w:rPr>
        <w:t> </w:t>
      </w:r>
      <w:r>
        <w:rPr>
          <w:w w:val="110"/>
        </w:rPr>
        <w:t>de</w:t>
      </w:r>
      <w:r>
        <w:rPr>
          <w:spacing w:val="-8"/>
          <w:w w:val="110"/>
        </w:rPr>
        <w:t> </w:t>
      </w:r>
      <w:r>
        <w:rPr>
          <w:w w:val="110"/>
        </w:rPr>
        <w:t>la</w:t>
      </w:r>
      <w:r>
        <w:rPr>
          <w:spacing w:val="-7"/>
          <w:w w:val="110"/>
        </w:rPr>
        <w:t> </w:t>
      </w:r>
      <w:r>
        <w:rPr>
          <w:w w:val="110"/>
        </w:rPr>
        <w:t>Ley</w:t>
      </w:r>
      <w:r>
        <w:rPr>
          <w:spacing w:val="-7"/>
          <w:w w:val="110"/>
        </w:rPr>
        <w:t> </w:t>
      </w:r>
      <w:r>
        <w:rPr>
          <w:w w:val="110"/>
        </w:rPr>
        <w:t>de Fiscalización Superior del Estado. </w:t>
      </w:r>
      <w:hyperlink r:id="rId26">
        <w:r>
          <w:rPr>
            <w:color w:val="0462C1"/>
            <w:w w:val="110"/>
            <w:u w:val="single" w:color="0462C1"/>
          </w:rPr>
          <w:t>Publicado en la Gaceta del Gobierno el 14 de diciembre de 2015</w:t>
        </w:r>
      </w:hyperlink>
      <w:r>
        <w:rPr>
          <w:w w:val="110"/>
        </w:rPr>
        <w:t>, entrando</w:t>
      </w:r>
      <w:r>
        <w:rPr>
          <w:spacing w:val="6"/>
          <w:w w:val="110"/>
        </w:rPr>
        <w:t> </w:t>
      </w:r>
      <w:r>
        <w:rPr>
          <w:w w:val="110"/>
        </w:rPr>
        <w:t>en</w:t>
      </w:r>
      <w:r>
        <w:rPr>
          <w:spacing w:val="6"/>
          <w:w w:val="110"/>
        </w:rPr>
        <w:t> </w:t>
      </w:r>
      <w:r>
        <w:rPr>
          <w:w w:val="110"/>
        </w:rPr>
        <w:t>vigor</w:t>
      </w:r>
      <w:r>
        <w:rPr>
          <w:spacing w:val="5"/>
          <w:w w:val="110"/>
        </w:rPr>
        <w:t> </w:t>
      </w:r>
      <w:r>
        <w:rPr>
          <w:w w:val="110"/>
        </w:rPr>
        <w:t>al</w:t>
      </w:r>
      <w:r>
        <w:rPr>
          <w:spacing w:val="7"/>
          <w:w w:val="110"/>
        </w:rPr>
        <w:t> </w:t>
      </w:r>
      <w:r>
        <w:rPr>
          <w:w w:val="110"/>
        </w:rPr>
        <w:t>día</w:t>
      </w:r>
      <w:r>
        <w:rPr>
          <w:spacing w:val="4"/>
          <w:w w:val="110"/>
        </w:rPr>
        <w:t> </w:t>
      </w:r>
      <w:r>
        <w:rPr>
          <w:w w:val="110"/>
        </w:rPr>
        <w:t>siguiente</w:t>
      </w:r>
      <w:r>
        <w:rPr>
          <w:spacing w:val="5"/>
          <w:w w:val="110"/>
        </w:rPr>
        <w:t> </w:t>
      </w:r>
      <w:r>
        <w:rPr>
          <w:w w:val="110"/>
        </w:rPr>
        <w:t>de</w:t>
      </w:r>
      <w:r>
        <w:rPr>
          <w:spacing w:val="5"/>
          <w:w w:val="110"/>
        </w:rPr>
        <w:t> </w:t>
      </w:r>
      <w:r>
        <w:rPr>
          <w:w w:val="110"/>
        </w:rPr>
        <w:t>su</w:t>
      </w:r>
      <w:r>
        <w:rPr>
          <w:spacing w:val="5"/>
          <w:w w:val="110"/>
        </w:rPr>
        <w:t> </w:t>
      </w:r>
      <w:r>
        <w:rPr>
          <w:w w:val="110"/>
        </w:rPr>
        <w:t>publicación</w:t>
      </w:r>
      <w:r>
        <w:rPr>
          <w:spacing w:val="5"/>
          <w:w w:val="110"/>
        </w:rPr>
        <w:t> </w:t>
      </w:r>
      <w:r>
        <w:rPr>
          <w:w w:val="110"/>
        </w:rPr>
        <w:t>en</w:t>
      </w:r>
      <w:r>
        <w:rPr>
          <w:spacing w:val="6"/>
          <w:w w:val="110"/>
        </w:rPr>
        <w:t> </w:t>
      </w:r>
      <w:r>
        <w:rPr>
          <w:w w:val="110"/>
        </w:rPr>
        <w:t>el</w:t>
      </w:r>
      <w:r>
        <w:rPr>
          <w:spacing w:val="6"/>
          <w:w w:val="110"/>
        </w:rPr>
        <w:t> </w:t>
      </w:r>
      <w:r>
        <w:rPr>
          <w:w w:val="110"/>
        </w:rPr>
        <w:t>Periódico</w:t>
      </w:r>
      <w:r>
        <w:rPr>
          <w:spacing w:val="7"/>
          <w:w w:val="110"/>
        </w:rPr>
        <w:t> </w:t>
      </w:r>
      <w:r>
        <w:rPr>
          <w:w w:val="110"/>
        </w:rPr>
        <w:t>Oficial</w:t>
      </w:r>
      <w:r>
        <w:rPr>
          <w:spacing w:val="5"/>
          <w:w w:val="110"/>
        </w:rPr>
        <w:t> </w:t>
      </w:r>
      <w:r>
        <w:rPr>
          <w:w w:val="110"/>
        </w:rPr>
        <w:t>"Gaceta</w:t>
      </w:r>
      <w:r>
        <w:rPr>
          <w:spacing w:val="6"/>
          <w:w w:val="110"/>
        </w:rPr>
        <w:t> </w:t>
      </w:r>
      <w:r>
        <w:rPr>
          <w:w w:val="110"/>
        </w:rPr>
        <w:t>del</w:t>
      </w:r>
      <w:r>
        <w:rPr>
          <w:spacing w:val="6"/>
          <w:w w:val="110"/>
        </w:rPr>
        <w:t> </w:t>
      </w:r>
      <w:r>
        <w:rPr>
          <w:w w:val="110"/>
        </w:rPr>
        <w:t>Gobierno".</w:t>
      </w:r>
    </w:p>
    <w:p>
      <w:pPr>
        <w:pStyle w:val="BodyText"/>
        <w:spacing w:line="242" w:lineRule="auto" w:before="192"/>
        <w:ind w:left="112" w:right="109"/>
        <w:jc w:val="both"/>
      </w:pPr>
      <w:r>
        <w:rPr>
          <w:rFonts w:ascii="TeX Gyre Bonum" w:hAnsi="TeX Gyre Bonum"/>
          <w:b/>
          <w:w w:val="110"/>
        </w:rPr>
        <w:t>DECRETO</w:t>
      </w:r>
      <w:r>
        <w:rPr>
          <w:rFonts w:ascii="TeX Gyre Bonum" w:hAnsi="TeX Gyre Bonum"/>
          <w:b/>
          <w:spacing w:val="-45"/>
          <w:w w:val="110"/>
        </w:rPr>
        <w:t> </w:t>
      </w:r>
      <w:r>
        <w:rPr>
          <w:rFonts w:ascii="TeX Gyre Bonum" w:hAnsi="TeX Gyre Bonum"/>
          <w:b/>
          <w:w w:val="110"/>
        </w:rPr>
        <w:t>NÚMERO</w:t>
      </w:r>
      <w:r>
        <w:rPr>
          <w:rFonts w:ascii="TeX Gyre Bonum" w:hAnsi="TeX Gyre Bonum"/>
          <w:b/>
          <w:spacing w:val="-44"/>
          <w:w w:val="110"/>
        </w:rPr>
        <w:t> </w:t>
      </w:r>
      <w:r>
        <w:rPr>
          <w:rFonts w:ascii="TeX Gyre Bonum" w:hAnsi="TeX Gyre Bonum"/>
          <w:b/>
          <w:w w:val="110"/>
        </w:rPr>
        <w:t>136</w:t>
      </w:r>
      <w:r>
        <w:rPr>
          <w:rFonts w:ascii="TeX Gyre Bonum" w:hAnsi="TeX Gyre Bonum"/>
          <w:b/>
          <w:spacing w:val="-45"/>
          <w:w w:val="110"/>
        </w:rPr>
        <w:t> </w:t>
      </w:r>
      <w:r>
        <w:rPr>
          <w:rFonts w:ascii="TeX Gyre Bonum" w:hAnsi="TeX Gyre Bonum"/>
          <w:b/>
          <w:w w:val="110"/>
        </w:rPr>
        <w:t>EN</w:t>
      </w:r>
      <w:r>
        <w:rPr>
          <w:rFonts w:ascii="TeX Gyre Bonum" w:hAnsi="TeX Gyre Bonum"/>
          <w:b/>
          <w:spacing w:val="-45"/>
          <w:w w:val="110"/>
        </w:rPr>
        <w:t> </w:t>
      </w:r>
      <w:r>
        <w:rPr>
          <w:rFonts w:ascii="TeX Gyre Bonum" w:hAnsi="TeX Gyre Bonum"/>
          <w:b/>
          <w:w w:val="110"/>
        </w:rPr>
        <w:t>SU</w:t>
      </w:r>
      <w:r>
        <w:rPr>
          <w:rFonts w:ascii="TeX Gyre Bonum" w:hAnsi="TeX Gyre Bonum"/>
          <w:b/>
          <w:spacing w:val="-44"/>
          <w:w w:val="110"/>
        </w:rPr>
        <w:t> </w:t>
      </w:r>
      <w:r>
        <w:rPr>
          <w:rFonts w:ascii="TeX Gyre Bonum" w:hAnsi="TeX Gyre Bonum"/>
          <w:b/>
          <w:w w:val="110"/>
        </w:rPr>
        <w:t>ARTÍCULO</w:t>
      </w:r>
      <w:r>
        <w:rPr>
          <w:rFonts w:ascii="TeX Gyre Bonum" w:hAnsi="TeX Gyre Bonum"/>
          <w:b/>
          <w:spacing w:val="-45"/>
          <w:w w:val="110"/>
        </w:rPr>
        <w:t> </w:t>
      </w:r>
      <w:r>
        <w:rPr>
          <w:rFonts w:ascii="TeX Gyre Bonum" w:hAnsi="TeX Gyre Bonum"/>
          <w:b/>
          <w:w w:val="110"/>
        </w:rPr>
        <w:t>TERCERO.</w:t>
      </w:r>
      <w:r>
        <w:rPr>
          <w:rFonts w:ascii="TeX Gyre Bonum" w:hAnsi="TeX Gyre Bonum"/>
          <w:b/>
          <w:spacing w:val="-45"/>
          <w:w w:val="110"/>
        </w:rPr>
        <w:t> </w:t>
      </w:r>
      <w:r>
        <w:rPr>
          <w:w w:val="110"/>
        </w:rPr>
        <w:t>Por</w:t>
      </w:r>
      <w:r>
        <w:rPr>
          <w:spacing w:val="-24"/>
          <w:w w:val="110"/>
        </w:rPr>
        <w:t> </w:t>
      </w:r>
      <w:r>
        <w:rPr>
          <w:w w:val="110"/>
        </w:rPr>
        <w:t>el</w:t>
      </w:r>
      <w:r>
        <w:rPr>
          <w:spacing w:val="-25"/>
          <w:w w:val="110"/>
        </w:rPr>
        <w:t> </w:t>
      </w:r>
      <w:r>
        <w:rPr>
          <w:w w:val="110"/>
        </w:rPr>
        <w:t>que</w:t>
      </w:r>
      <w:r>
        <w:rPr>
          <w:spacing w:val="-24"/>
          <w:w w:val="110"/>
        </w:rPr>
        <w:t> </w:t>
      </w:r>
      <w:r>
        <w:rPr>
          <w:w w:val="110"/>
        </w:rPr>
        <w:t>se</w:t>
      </w:r>
      <w:r>
        <w:rPr>
          <w:spacing w:val="-25"/>
          <w:w w:val="110"/>
        </w:rPr>
        <w:t> </w:t>
      </w:r>
      <w:r>
        <w:rPr>
          <w:w w:val="110"/>
        </w:rPr>
        <w:t>reforma</w:t>
      </w:r>
      <w:r>
        <w:rPr>
          <w:spacing w:val="-24"/>
          <w:w w:val="110"/>
        </w:rPr>
        <w:t> </w:t>
      </w:r>
      <w:r>
        <w:rPr>
          <w:w w:val="110"/>
        </w:rPr>
        <w:t>la</w:t>
      </w:r>
      <w:r>
        <w:rPr>
          <w:spacing w:val="-25"/>
          <w:w w:val="110"/>
        </w:rPr>
        <w:t> </w:t>
      </w:r>
      <w:r>
        <w:rPr>
          <w:w w:val="110"/>
        </w:rPr>
        <w:t>fracción</w:t>
      </w:r>
      <w:r>
        <w:rPr>
          <w:spacing w:val="-24"/>
          <w:w w:val="110"/>
        </w:rPr>
        <w:t> </w:t>
      </w:r>
      <w:r>
        <w:rPr>
          <w:w w:val="110"/>
        </w:rPr>
        <w:t>XXXIII</w:t>
      </w:r>
      <w:r>
        <w:rPr>
          <w:spacing w:val="-25"/>
          <w:w w:val="110"/>
        </w:rPr>
        <w:t> </w:t>
      </w:r>
      <w:r>
        <w:rPr>
          <w:w w:val="110"/>
        </w:rPr>
        <w:t>del artículo 8 y se adicionan las fracciones XXXIV, XXXV y XXXVI del referido artículo, de la Ley de Fiscalización Superior del Estado de México. </w:t>
      </w:r>
      <w:hyperlink r:id="rId27">
        <w:r>
          <w:rPr>
            <w:color w:val="0462C1"/>
            <w:w w:val="110"/>
            <w:u w:val="single" w:color="0462C1"/>
          </w:rPr>
          <w:t>Publicado en la Gaceta del Gobierno el </w:t>
        </w:r>
        <w:r>
          <w:rPr>
            <w:color w:val="0462C1"/>
            <w:w w:val="115"/>
            <w:u w:val="single" w:color="0462C1"/>
          </w:rPr>
          <w:t>11 </w:t>
        </w:r>
        <w:r>
          <w:rPr>
            <w:color w:val="0462C1"/>
            <w:w w:val="110"/>
            <w:u w:val="single" w:color="0462C1"/>
          </w:rPr>
          <w:t>de octubre de</w:t>
        </w:r>
      </w:hyperlink>
      <w:r>
        <w:rPr>
          <w:color w:val="0462C1"/>
          <w:w w:val="110"/>
        </w:rPr>
        <w:t> </w:t>
      </w:r>
      <w:hyperlink r:id="rId27">
        <w:r>
          <w:rPr>
            <w:color w:val="0462C1"/>
            <w:w w:val="110"/>
            <w:u w:val="single" w:color="0462C1"/>
          </w:rPr>
          <w:t>2016</w:t>
        </w:r>
      </w:hyperlink>
      <w:r>
        <w:rPr>
          <w:w w:val="110"/>
        </w:rPr>
        <w:t>,</w:t>
      </w:r>
      <w:r>
        <w:rPr>
          <w:spacing w:val="12"/>
          <w:w w:val="110"/>
        </w:rPr>
        <w:t> </w:t>
      </w:r>
      <w:r>
        <w:rPr>
          <w:w w:val="110"/>
        </w:rPr>
        <w:t>entrando</w:t>
      </w:r>
      <w:r>
        <w:rPr>
          <w:spacing w:val="12"/>
          <w:w w:val="110"/>
        </w:rPr>
        <w:t> </w:t>
      </w:r>
      <w:r>
        <w:rPr>
          <w:w w:val="110"/>
        </w:rPr>
        <w:t>en</w:t>
      </w:r>
      <w:r>
        <w:rPr>
          <w:spacing w:val="11"/>
          <w:w w:val="110"/>
        </w:rPr>
        <w:t> </w:t>
      </w:r>
      <w:r>
        <w:rPr>
          <w:w w:val="110"/>
        </w:rPr>
        <w:t>vigor</w:t>
      </w:r>
      <w:r>
        <w:rPr>
          <w:spacing w:val="8"/>
          <w:w w:val="110"/>
        </w:rPr>
        <w:t> </w:t>
      </w:r>
      <w:r>
        <w:rPr>
          <w:w w:val="110"/>
        </w:rPr>
        <w:t>al</w:t>
      </w:r>
      <w:r>
        <w:rPr>
          <w:spacing w:val="11"/>
          <w:w w:val="110"/>
        </w:rPr>
        <w:t> </w:t>
      </w:r>
      <w:r>
        <w:rPr>
          <w:w w:val="110"/>
        </w:rPr>
        <w:t>día</w:t>
      </w:r>
      <w:r>
        <w:rPr>
          <w:spacing w:val="14"/>
          <w:w w:val="110"/>
        </w:rPr>
        <w:t> </w:t>
      </w:r>
      <w:r>
        <w:rPr>
          <w:w w:val="110"/>
        </w:rPr>
        <w:t>siguiente</w:t>
      </w:r>
      <w:r>
        <w:rPr>
          <w:spacing w:val="11"/>
          <w:w w:val="110"/>
        </w:rPr>
        <w:t> </w:t>
      </w:r>
      <w:r>
        <w:rPr>
          <w:w w:val="110"/>
        </w:rPr>
        <w:t>de</w:t>
      </w:r>
      <w:r>
        <w:rPr>
          <w:spacing w:val="10"/>
          <w:w w:val="110"/>
        </w:rPr>
        <w:t> </w:t>
      </w:r>
      <w:r>
        <w:rPr>
          <w:w w:val="110"/>
        </w:rPr>
        <w:t>su</w:t>
      </w:r>
      <w:r>
        <w:rPr>
          <w:spacing w:val="9"/>
          <w:w w:val="110"/>
        </w:rPr>
        <w:t> </w:t>
      </w:r>
      <w:r>
        <w:rPr>
          <w:w w:val="110"/>
        </w:rPr>
        <w:t>publicación.</w:t>
      </w:r>
    </w:p>
    <w:p>
      <w:pPr>
        <w:pStyle w:val="BodyText"/>
        <w:spacing w:before="9"/>
        <w:rPr>
          <w:sz w:val="11"/>
        </w:rPr>
      </w:pPr>
    </w:p>
    <w:p>
      <w:pPr>
        <w:pStyle w:val="BodyText"/>
        <w:spacing w:before="57"/>
        <w:ind w:left="112"/>
      </w:pPr>
      <w:r>
        <w:rPr>
          <w:rFonts w:ascii="TeX Gyre Bonum"/>
          <w:b/>
          <w:w w:val="110"/>
        </w:rPr>
        <w:t>FE DE ERRATAS: </w:t>
      </w:r>
      <w:hyperlink r:id="rId28">
        <w:r>
          <w:rPr>
            <w:color w:val="0462C1"/>
            <w:w w:val="110"/>
            <w:u w:val="single" w:color="0462C1"/>
          </w:rPr>
          <w:t>Publicado en la Gaceta del Gobierno el </w:t>
        </w:r>
        <w:r>
          <w:rPr>
            <w:color w:val="0462C1"/>
            <w:w w:val="115"/>
            <w:u w:val="single" w:color="0462C1"/>
          </w:rPr>
          <w:t>11 </w:t>
        </w:r>
        <w:r>
          <w:rPr>
            <w:color w:val="0462C1"/>
            <w:w w:val="110"/>
            <w:u w:val="single" w:color="0462C1"/>
          </w:rPr>
          <w:t>de octubre de 2016</w:t>
        </w:r>
      </w:hyperlink>
      <w:r>
        <w:rPr>
          <w:w w:val="110"/>
        </w:rPr>
        <w:t>.</w:t>
      </w:r>
    </w:p>
    <w:p>
      <w:pPr>
        <w:pStyle w:val="BodyText"/>
        <w:spacing w:before="8"/>
        <w:rPr>
          <w:sz w:val="10"/>
        </w:rPr>
      </w:pPr>
    </w:p>
    <w:p>
      <w:pPr>
        <w:pStyle w:val="BodyText"/>
        <w:spacing w:line="242" w:lineRule="auto" w:before="57"/>
        <w:ind w:left="112" w:right="112"/>
        <w:jc w:val="both"/>
      </w:pPr>
      <w:r>
        <w:rPr>
          <w:rFonts w:ascii="TeX Gyre Bonum" w:hAnsi="TeX Gyre Bonum"/>
          <w:b/>
          <w:w w:val="105"/>
        </w:rPr>
        <w:t>DECRETO</w:t>
      </w:r>
      <w:r>
        <w:rPr>
          <w:rFonts w:ascii="TeX Gyre Bonum" w:hAnsi="TeX Gyre Bonum"/>
          <w:b/>
          <w:spacing w:val="-22"/>
          <w:w w:val="105"/>
        </w:rPr>
        <w:t> </w:t>
      </w:r>
      <w:r>
        <w:rPr>
          <w:rFonts w:ascii="TeX Gyre Bonum" w:hAnsi="TeX Gyre Bonum"/>
          <w:b/>
          <w:w w:val="105"/>
        </w:rPr>
        <w:t>NÚMERO</w:t>
      </w:r>
      <w:r>
        <w:rPr>
          <w:rFonts w:ascii="TeX Gyre Bonum" w:hAnsi="TeX Gyre Bonum"/>
          <w:b/>
          <w:spacing w:val="-23"/>
          <w:w w:val="105"/>
        </w:rPr>
        <w:t> </w:t>
      </w:r>
      <w:r>
        <w:rPr>
          <w:rFonts w:ascii="TeX Gyre Bonum" w:hAnsi="TeX Gyre Bonum"/>
          <w:b/>
          <w:w w:val="105"/>
        </w:rPr>
        <w:t>178</w:t>
      </w:r>
      <w:r>
        <w:rPr>
          <w:rFonts w:ascii="TeX Gyre Bonum" w:hAnsi="TeX Gyre Bonum"/>
          <w:b/>
          <w:spacing w:val="-22"/>
          <w:w w:val="105"/>
        </w:rPr>
        <w:t> </w:t>
      </w:r>
      <w:r>
        <w:rPr>
          <w:rFonts w:ascii="TeX Gyre Bonum" w:hAnsi="TeX Gyre Bonum"/>
          <w:b/>
          <w:w w:val="105"/>
        </w:rPr>
        <w:t>EN</w:t>
      </w:r>
      <w:r>
        <w:rPr>
          <w:rFonts w:ascii="TeX Gyre Bonum" w:hAnsi="TeX Gyre Bonum"/>
          <w:b/>
          <w:spacing w:val="-20"/>
          <w:w w:val="105"/>
        </w:rPr>
        <w:t> </w:t>
      </w:r>
      <w:r>
        <w:rPr>
          <w:rFonts w:ascii="TeX Gyre Bonum" w:hAnsi="TeX Gyre Bonum"/>
          <w:b/>
          <w:w w:val="105"/>
        </w:rPr>
        <w:t>SU</w:t>
      </w:r>
      <w:r>
        <w:rPr>
          <w:rFonts w:ascii="TeX Gyre Bonum" w:hAnsi="TeX Gyre Bonum"/>
          <w:b/>
          <w:spacing w:val="-21"/>
          <w:w w:val="105"/>
        </w:rPr>
        <w:t> </w:t>
      </w:r>
      <w:r>
        <w:rPr>
          <w:rFonts w:ascii="TeX Gyre Bonum" w:hAnsi="TeX Gyre Bonum"/>
          <w:b/>
          <w:w w:val="105"/>
        </w:rPr>
        <w:t>ARTÍCULO</w:t>
      </w:r>
      <w:r>
        <w:rPr>
          <w:rFonts w:ascii="TeX Gyre Bonum" w:hAnsi="TeX Gyre Bonum"/>
          <w:b/>
          <w:spacing w:val="-22"/>
          <w:w w:val="105"/>
        </w:rPr>
        <w:t> </w:t>
      </w:r>
      <w:r>
        <w:rPr>
          <w:rFonts w:ascii="TeX Gyre Bonum" w:hAnsi="TeX Gyre Bonum"/>
          <w:b/>
          <w:w w:val="105"/>
        </w:rPr>
        <w:t>TRIGÉSIMO</w:t>
      </w:r>
      <w:r>
        <w:rPr>
          <w:rFonts w:ascii="TeX Gyre Bonum" w:hAnsi="TeX Gyre Bonum"/>
          <w:b/>
          <w:spacing w:val="-21"/>
          <w:w w:val="105"/>
        </w:rPr>
        <w:t> </w:t>
      </w:r>
      <w:r>
        <w:rPr>
          <w:rFonts w:ascii="TeX Gyre Bonum" w:hAnsi="TeX Gyre Bonum"/>
          <w:b/>
          <w:w w:val="105"/>
        </w:rPr>
        <w:t>NOVENO.</w:t>
      </w:r>
      <w:r>
        <w:rPr>
          <w:rFonts w:ascii="TeX Gyre Bonum" w:hAnsi="TeX Gyre Bonum"/>
          <w:b/>
          <w:spacing w:val="-19"/>
          <w:w w:val="105"/>
        </w:rPr>
        <w:t> </w:t>
      </w:r>
      <w:r>
        <w:rPr>
          <w:w w:val="105"/>
        </w:rPr>
        <w:t>Por</w:t>
      </w:r>
      <w:r>
        <w:rPr>
          <w:spacing w:val="-3"/>
          <w:w w:val="105"/>
        </w:rPr>
        <w:t> </w:t>
      </w:r>
      <w:r>
        <w:rPr>
          <w:w w:val="105"/>
        </w:rPr>
        <w:t>el</w:t>
      </w:r>
      <w:r>
        <w:rPr>
          <w:spacing w:val="-3"/>
          <w:w w:val="105"/>
        </w:rPr>
        <w:t> </w:t>
      </w:r>
      <w:r>
        <w:rPr>
          <w:w w:val="105"/>
        </w:rPr>
        <w:t>que</w:t>
      </w:r>
      <w:r>
        <w:rPr>
          <w:spacing w:val="-4"/>
          <w:w w:val="105"/>
        </w:rPr>
        <w:t> </w:t>
      </w:r>
      <w:r>
        <w:rPr>
          <w:w w:val="105"/>
        </w:rPr>
        <w:t>se</w:t>
      </w:r>
      <w:r>
        <w:rPr>
          <w:spacing w:val="-4"/>
          <w:w w:val="105"/>
        </w:rPr>
        <w:t> </w:t>
      </w:r>
      <w:r>
        <w:rPr>
          <w:w w:val="105"/>
        </w:rPr>
        <w:t>reforma</w:t>
      </w:r>
      <w:r>
        <w:rPr>
          <w:spacing w:val="-4"/>
          <w:w w:val="105"/>
        </w:rPr>
        <w:t> </w:t>
      </w:r>
      <w:r>
        <w:rPr>
          <w:w w:val="105"/>
        </w:rPr>
        <w:t>la</w:t>
      </w:r>
      <w:r>
        <w:rPr>
          <w:spacing w:val="-4"/>
          <w:w w:val="105"/>
        </w:rPr>
        <w:t> </w:t>
      </w:r>
      <w:r>
        <w:rPr>
          <w:w w:val="105"/>
        </w:rPr>
        <w:t>fracción </w:t>
      </w:r>
      <w:r>
        <w:rPr>
          <w:w w:val="110"/>
        </w:rPr>
        <w:t>II del artículo 59 de la Ley de Fiscalización Superior del Estado de México. </w:t>
      </w:r>
      <w:hyperlink r:id="rId29">
        <w:r>
          <w:rPr>
            <w:color w:val="0462C1"/>
            <w:w w:val="110"/>
            <w:u w:val="single" w:color="0462C1"/>
          </w:rPr>
          <w:t>Publicado en el Periódico</w:t>
        </w:r>
      </w:hyperlink>
      <w:r>
        <w:rPr>
          <w:color w:val="0462C1"/>
          <w:w w:val="110"/>
        </w:rPr>
        <w:t> </w:t>
      </w:r>
      <w:hyperlink r:id="rId29">
        <w:r>
          <w:rPr>
            <w:color w:val="0462C1"/>
            <w:w w:val="110"/>
            <w:u w:val="single" w:color="0462C1"/>
          </w:rPr>
          <w:t>Oficial “Gaceta del Gobierno” el 20 de diciembre de 2016</w:t>
        </w:r>
      </w:hyperlink>
      <w:r>
        <w:rPr>
          <w:w w:val="110"/>
        </w:rPr>
        <w:t>, entrando en vigor al día siguiente de su publicación en el Periódico Oficial "Gaceta del</w:t>
      </w:r>
      <w:r>
        <w:rPr>
          <w:spacing w:val="15"/>
          <w:w w:val="110"/>
        </w:rPr>
        <w:t> </w:t>
      </w:r>
      <w:r>
        <w:rPr>
          <w:w w:val="110"/>
        </w:rPr>
        <w:t>Gobierno".</w:t>
      </w:r>
    </w:p>
    <w:p>
      <w:pPr>
        <w:pStyle w:val="BodyText"/>
        <w:spacing w:line="247" w:lineRule="auto" w:before="190"/>
        <w:ind w:left="112" w:right="109"/>
        <w:jc w:val="both"/>
      </w:pPr>
      <w:r>
        <w:rPr>
          <w:rFonts w:ascii="TeX Gyre Bonum" w:hAnsi="TeX Gyre Bonum"/>
          <w:b/>
          <w:w w:val="110"/>
        </w:rPr>
        <w:t>DECRETO</w:t>
      </w:r>
      <w:r>
        <w:rPr>
          <w:rFonts w:ascii="TeX Gyre Bonum" w:hAnsi="TeX Gyre Bonum"/>
          <w:b/>
          <w:spacing w:val="-41"/>
          <w:w w:val="110"/>
        </w:rPr>
        <w:t> </w:t>
      </w:r>
      <w:r>
        <w:rPr>
          <w:rFonts w:ascii="TeX Gyre Bonum" w:hAnsi="TeX Gyre Bonum"/>
          <w:b/>
          <w:w w:val="110"/>
        </w:rPr>
        <w:t>NÚMERO</w:t>
      </w:r>
      <w:r>
        <w:rPr>
          <w:rFonts w:ascii="TeX Gyre Bonum" w:hAnsi="TeX Gyre Bonum"/>
          <w:b/>
          <w:spacing w:val="-41"/>
          <w:w w:val="110"/>
        </w:rPr>
        <w:t> </w:t>
      </w:r>
      <w:r>
        <w:rPr>
          <w:rFonts w:ascii="TeX Gyre Bonum" w:hAnsi="TeX Gyre Bonum"/>
          <w:b/>
          <w:w w:val="110"/>
        </w:rPr>
        <w:t>186</w:t>
      </w:r>
      <w:r>
        <w:rPr>
          <w:rFonts w:ascii="TeX Gyre Bonum" w:hAnsi="TeX Gyre Bonum"/>
          <w:b/>
          <w:spacing w:val="-40"/>
          <w:w w:val="110"/>
        </w:rPr>
        <w:t> </w:t>
      </w:r>
      <w:r>
        <w:rPr>
          <w:rFonts w:ascii="TeX Gyre Bonum" w:hAnsi="TeX Gyre Bonum"/>
          <w:b/>
          <w:w w:val="110"/>
        </w:rPr>
        <w:t>EN</w:t>
      </w:r>
      <w:r>
        <w:rPr>
          <w:rFonts w:ascii="TeX Gyre Bonum" w:hAnsi="TeX Gyre Bonum"/>
          <w:b/>
          <w:spacing w:val="-40"/>
          <w:w w:val="110"/>
        </w:rPr>
        <w:t> </w:t>
      </w:r>
      <w:r>
        <w:rPr>
          <w:rFonts w:ascii="TeX Gyre Bonum" w:hAnsi="TeX Gyre Bonum"/>
          <w:b/>
          <w:w w:val="110"/>
        </w:rPr>
        <w:t>SU</w:t>
      </w:r>
      <w:r>
        <w:rPr>
          <w:rFonts w:ascii="TeX Gyre Bonum" w:hAnsi="TeX Gyre Bonum"/>
          <w:b/>
          <w:spacing w:val="-40"/>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w w:val="110"/>
        </w:rPr>
        <w:t>PRIMERO.-</w:t>
      </w:r>
      <w:r>
        <w:rPr>
          <w:rFonts w:ascii="TeX Gyre Bonum" w:hAnsi="TeX Gyre Bonum"/>
          <w:b/>
          <w:spacing w:val="-40"/>
          <w:w w:val="110"/>
        </w:rPr>
        <w:t> </w:t>
      </w:r>
      <w:r>
        <w:rPr>
          <w:w w:val="110"/>
        </w:rPr>
        <w:t>Por</w:t>
      </w:r>
      <w:r>
        <w:rPr>
          <w:spacing w:val="-19"/>
          <w:w w:val="110"/>
        </w:rPr>
        <w:t> </w:t>
      </w:r>
      <w:r>
        <w:rPr>
          <w:w w:val="110"/>
        </w:rPr>
        <w:t>el</w:t>
      </w:r>
      <w:r>
        <w:rPr>
          <w:spacing w:val="-20"/>
          <w:w w:val="110"/>
        </w:rPr>
        <w:t> </w:t>
      </w:r>
      <w:r>
        <w:rPr>
          <w:w w:val="110"/>
        </w:rPr>
        <w:t>que</w:t>
      </w:r>
      <w:r>
        <w:rPr>
          <w:spacing w:val="-20"/>
          <w:w w:val="110"/>
        </w:rPr>
        <w:t> </w:t>
      </w:r>
      <w:r>
        <w:rPr>
          <w:w w:val="110"/>
        </w:rPr>
        <w:t>se</w:t>
      </w:r>
      <w:r>
        <w:rPr>
          <w:spacing w:val="-19"/>
          <w:w w:val="110"/>
        </w:rPr>
        <w:t> </w:t>
      </w:r>
      <w:r>
        <w:rPr>
          <w:w w:val="110"/>
        </w:rPr>
        <w:t>reforman</w:t>
      </w:r>
      <w:r>
        <w:rPr>
          <w:spacing w:val="-20"/>
          <w:w w:val="110"/>
        </w:rPr>
        <w:t> </w:t>
      </w:r>
      <w:r>
        <w:rPr>
          <w:w w:val="110"/>
        </w:rPr>
        <w:t>los</w:t>
      </w:r>
      <w:r>
        <w:rPr>
          <w:spacing w:val="-20"/>
          <w:w w:val="110"/>
        </w:rPr>
        <w:t> </w:t>
      </w:r>
      <w:r>
        <w:rPr>
          <w:w w:val="110"/>
        </w:rPr>
        <w:t>artículos</w:t>
      </w:r>
      <w:r>
        <w:rPr>
          <w:spacing w:val="-20"/>
          <w:w w:val="110"/>
        </w:rPr>
        <w:t> </w:t>
      </w:r>
      <w:r>
        <w:rPr>
          <w:w w:val="110"/>
        </w:rPr>
        <w:t>2</w:t>
      </w:r>
      <w:r>
        <w:rPr>
          <w:spacing w:val="-19"/>
          <w:w w:val="110"/>
        </w:rPr>
        <w:t> </w:t>
      </w:r>
      <w:r>
        <w:rPr>
          <w:w w:val="110"/>
        </w:rPr>
        <w:t>en</w:t>
      </w:r>
      <w:r>
        <w:rPr>
          <w:spacing w:val="-21"/>
          <w:w w:val="110"/>
        </w:rPr>
        <w:t> </w:t>
      </w:r>
      <w:r>
        <w:rPr>
          <w:w w:val="110"/>
        </w:rPr>
        <w:t>su fracción V; 3 en su párrafo segundo y tercero; 4 en su fracción V y VI; 8 en sus fracciones VI, X y XIV;  9 en su párrafo primero; 10; </w:t>
      </w:r>
      <w:r>
        <w:rPr>
          <w:w w:val="115"/>
        </w:rPr>
        <w:t>11 </w:t>
      </w:r>
      <w:r>
        <w:rPr>
          <w:w w:val="110"/>
        </w:rPr>
        <w:t>en su fracción V; 13 en sus fracciones X, XI, XII, XV y XVI; 15; 21; 22  en su párrafo primero; 30; 31 en sus fracciones, II, III, IX y XI; 32 en su párrafo primero; 50 en su párrafo segundo; y 51  en su párrafo segundo; se adicionan a los artículos 2 la fracción XVI; 3 el  párrafo tercero recorriendo el subsecuente; 5 un párrafo segundo; 13 en su fracción VI un párrafo segundo; 32 un párrafo tercero; 42 un párrafo segundo y`, 50 un párrafo cuarto; y se derogan de los artículos 22 su párrafo segundo: 28 su párrafo segundo; 31 sus fracciones XIII y XIV y 73 de la Ley     de</w:t>
      </w:r>
      <w:r>
        <w:rPr>
          <w:spacing w:val="21"/>
          <w:w w:val="110"/>
        </w:rPr>
        <w:t> </w:t>
      </w:r>
      <w:r>
        <w:rPr>
          <w:w w:val="110"/>
        </w:rPr>
        <w:t>Fiscalización</w:t>
      </w:r>
      <w:r>
        <w:rPr>
          <w:spacing w:val="22"/>
          <w:w w:val="110"/>
        </w:rPr>
        <w:t> </w:t>
      </w:r>
      <w:r>
        <w:rPr>
          <w:w w:val="110"/>
        </w:rPr>
        <w:t>Superior</w:t>
      </w:r>
      <w:r>
        <w:rPr>
          <w:spacing w:val="23"/>
          <w:w w:val="110"/>
        </w:rPr>
        <w:t> </w:t>
      </w:r>
      <w:r>
        <w:rPr>
          <w:w w:val="110"/>
        </w:rPr>
        <w:t>del</w:t>
      </w:r>
      <w:r>
        <w:rPr>
          <w:spacing w:val="23"/>
          <w:w w:val="110"/>
        </w:rPr>
        <w:t> </w:t>
      </w:r>
      <w:r>
        <w:rPr>
          <w:w w:val="110"/>
        </w:rPr>
        <w:t>Estado</w:t>
      </w:r>
      <w:r>
        <w:rPr>
          <w:spacing w:val="21"/>
          <w:w w:val="110"/>
        </w:rPr>
        <w:t> </w:t>
      </w:r>
      <w:r>
        <w:rPr>
          <w:w w:val="110"/>
        </w:rPr>
        <w:t>de</w:t>
      </w:r>
      <w:r>
        <w:rPr>
          <w:spacing w:val="21"/>
          <w:w w:val="110"/>
        </w:rPr>
        <w:t> </w:t>
      </w:r>
      <w:r>
        <w:rPr>
          <w:w w:val="110"/>
        </w:rPr>
        <w:t>México.</w:t>
      </w:r>
      <w:r>
        <w:rPr>
          <w:spacing w:val="23"/>
          <w:w w:val="110"/>
        </w:rPr>
        <w:t> </w:t>
      </w:r>
      <w:hyperlink r:id="rId30">
        <w:r>
          <w:rPr>
            <w:color w:val="0462C1"/>
            <w:w w:val="110"/>
            <w:u w:val="single" w:color="0462C1"/>
          </w:rPr>
          <w:t>Publicado</w:t>
        </w:r>
        <w:r>
          <w:rPr>
            <w:color w:val="0462C1"/>
            <w:spacing w:val="24"/>
            <w:w w:val="110"/>
            <w:u w:val="single" w:color="0462C1"/>
          </w:rPr>
          <w:t> </w:t>
        </w:r>
        <w:r>
          <w:rPr>
            <w:color w:val="0462C1"/>
            <w:w w:val="110"/>
            <w:u w:val="single" w:color="0462C1"/>
          </w:rPr>
          <w:t>en</w:t>
        </w:r>
        <w:r>
          <w:rPr>
            <w:color w:val="0462C1"/>
            <w:spacing w:val="22"/>
            <w:w w:val="110"/>
            <w:u w:val="single" w:color="0462C1"/>
          </w:rPr>
          <w:t> </w:t>
        </w:r>
        <w:r>
          <w:rPr>
            <w:color w:val="0462C1"/>
            <w:w w:val="110"/>
            <w:u w:val="single" w:color="0462C1"/>
          </w:rPr>
          <w:t>el</w:t>
        </w:r>
        <w:r>
          <w:rPr>
            <w:color w:val="0462C1"/>
            <w:spacing w:val="22"/>
            <w:w w:val="110"/>
            <w:u w:val="single" w:color="0462C1"/>
          </w:rPr>
          <w:t> </w:t>
        </w:r>
        <w:r>
          <w:rPr>
            <w:color w:val="0462C1"/>
            <w:w w:val="110"/>
            <w:u w:val="single" w:color="0462C1"/>
          </w:rPr>
          <w:t>Periódico</w:t>
        </w:r>
        <w:r>
          <w:rPr>
            <w:color w:val="0462C1"/>
            <w:spacing w:val="23"/>
            <w:w w:val="110"/>
            <w:u w:val="single" w:color="0462C1"/>
          </w:rPr>
          <w:t> </w:t>
        </w:r>
        <w:r>
          <w:rPr>
            <w:color w:val="0462C1"/>
            <w:w w:val="110"/>
            <w:u w:val="single" w:color="0462C1"/>
          </w:rPr>
          <w:t>Oficial</w:t>
        </w:r>
        <w:r>
          <w:rPr>
            <w:color w:val="0462C1"/>
            <w:spacing w:val="24"/>
            <w:w w:val="110"/>
            <w:u w:val="single" w:color="0462C1"/>
          </w:rPr>
          <w:t> </w:t>
        </w:r>
        <w:r>
          <w:rPr>
            <w:color w:val="0462C1"/>
            <w:w w:val="110"/>
            <w:u w:val="single" w:color="0462C1"/>
          </w:rPr>
          <w:t>“Gaceta</w:t>
        </w:r>
        <w:r>
          <w:rPr>
            <w:color w:val="0462C1"/>
            <w:spacing w:val="25"/>
            <w:w w:val="110"/>
            <w:u w:val="single" w:color="0462C1"/>
          </w:rPr>
          <w:t> </w:t>
        </w:r>
        <w:r>
          <w:rPr>
            <w:color w:val="0462C1"/>
            <w:w w:val="110"/>
            <w:u w:val="single" w:color="0462C1"/>
          </w:rPr>
          <w:t>del</w:t>
        </w:r>
      </w:hyperlink>
    </w:p>
    <w:p>
      <w:pPr>
        <w:pStyle w:val="BodyText"/>
        <w:spacing w:line="244" w:lineRule="auto"/>
        <w:ind w:left="112" w:right="111"/>
        <w:jc w:val="both"/>
      </w:pPr>
      <w:hyperlink r:id="rId30">
        <w:r>
          <w:rPr>
            <w:rFonts w:ascii="Times New Roman" w:hAnsi="Times New Roman"/>
            <w:color w:val="0462C1"/>
            <w:w w:val="99"/>
            <w:u w:val="single" w:color="0462C1"/>
          </w:rPr>
          <w:t> </w:t>
        </w:r>
        <w:r>
          <w:rPr>
            <w:color w:val="0462C1"/>
            <w:w w:val="110"/>
            <w:u w:val="single" w:color="0462C1"/>
          </w:rPr>
          <w:t>Gobierno” el 21 de diciembre de 2016</w:t>
        </w:r>
      </w:hyperlink>
      <w:r>
        <w:rPr>
          <w:w w:val="110"/>
        </w:rPr>
        <w:t>, entrando en vigor al día siguiente de su publicación en el Periódico Oficial "Gaceta del Gobierno".</w:t>
      </w:r>
    </w:p>
    <w:p>
      <w:pPr>
        <w:pStyle w:val="BodyText"/>
        <w:spacing w:before="182"/>
        <w:ind w:left="112" w:right="109"/>
        <w:jc w:val="both"/>
      </w:pPr>
      <w:r>
        <w:rPr>
          <w:rFonts w:ascii="TeX Gyre Bonum" w:hAnsi="TeX Gyre Bonum"/>
          <w:b/>
          <w:w w:val="110"/>
        </w:rPr>
        <w:t>DECRETO</w:t>
      </w:r>
      <w:r>
        <w:rPr>
          <w:rFonts w:ascii="TeX Gyre Bonum" w:hAnsi="TeX Gyre Bonum"/>
          <w:b/>
          <w:spacing w:val="-35"/>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207</w:t>
      </w:r>
      <w:r>
        <w:rPr>
          <w:rFonts w:ascii="TeX Gyre Bonum" w:hAnsi="TeX Gyre Bonum"/>
          <w:b/>
          <w:spacing w:val="-35"/>
          <w:w w:val="110"/>
        </w:rPr>
        <w:t> </w:t>
      </w:r>
      <w:r>
        <w:rPr>
          <w:rFonts w:ascii="TeX Gyre Bonum" w:hAnsi="TeX Gyre Bonum"/>
          <w:b/>
          <w:w w:val="110"/>
        </w:rPr>
        <w:t>EN</w:t>
      </w:r>
      <w:r>
        <w:rPr>
          <w:rFonts w:ascii="TeX Gyre Bonum" w:hAnsi="TeX Gyre Bonum"/>
          <w:b/>
          <w:spacing w:val="-35"/>
          <w:w w:val="110"/>
        </w:rPr>
        <w:t> </w:t>
      </w:r>
      <w:r>
        <w:rPr>
          <w:rFonts w:ascii="TeX Gyre Bonum" w:hAnsi="TeX Gyre Bonum"/>
          <w:b/>
          <w:w w:val="110"/>
        </w:rPr>
        <w:t>SU</w:t>
      </w:r>
      <w:r>
        <w:rPr>
          <w:rFonts w:ascii="TeX Gyre Bonum" w:hAnsi="TeX Gyre Bonum"/>
          <w:b/>
          <w:spacing w:val="-35"/>
          <w:w w:val="110"/>
        </w:rPr>
        <w:t> </w:t>
      </w:r>
      <w:r>
        <w:rPr>
          <w:rFonts w:ascii="TeX Gyre Bonum" w:hAnsi="TeX Gyre Bonum"/>
          <w:b/>
          <w:w w:val="110"/>
        </w:rPr>
        <w:t>ARTÍCULO</w:t>
      </w:r>
      <w:r>
        <w:rPr>
          <w:rFonts w:ascii="TeX Gyre Bonum" w:hAnsi="TeX Gyre Bonum"/>
          <w:b/>
          <w:spacing w:val="-35"/>
          <w:w w:val="110"/>
        </w:rPr>
        <w:t> </w:t>
      </w:r>
      <w:r>
        <w:rPr>
          <w:rFonts w:ascii="TeX Gyre Bonum" w:hAnsi="TeX Gyre Bonum"/>
          <w:b/>
          <w:w w:val="110"/>
        </w:rPr>
        <w:t>SEXTO.</w:t>
      </w:r>
      <w:r>
        <w:rPr>
          <w:rFonts w:ascii="TeX Gyre Bonum" w:hAnsi="TeX Gyre Bonum"/>
          <w:b/>
          <w:spacing w:val="-31"/>
          <w:w w:val="110"/>
        </w:rPr>
        <w:t> </w:t>
      </w:r>
      <w:r>
        <w:rPr>
          <w:w w:val="110"/>
        </w:rPr>
        <w:t>Por</w:t>
      </w:r>
      <w:r>
        <w:rPr>
          <w:spacing w:val="-13"/>
          <w:w w:val="110"/>
        </w:rPr>
        <w:t> </w:t>
      </w:r>
      <w:r>
        <w:rPr>
          <w:w w:val="110"/>
        </w:rPr>
        <w:t>el</w:t>
      </w:r>
      <w:r>
        <w:rPr>
          <w:spacing w:val="-14"/>
          <w:w w:val="110"/>
        </w:rPr>
        <w:t> </w:t>
      </w:r>
      <w:r>
        <w:rPr>
          <w:w w:val="110"/>
        </w:rPr>
        <w:t>que</w:t>
      </w:r>
      <w:r>
        <w:rPr>
          <w:spacing w:val="-15"/>
          <w:w w:val="110"/>
        </w:rPr>
        <w:t> </w:t>
      </w:r>
      <w:r>
        <w:rPr>
          <w:w w:val="110"/>
        </w:rPr>
        <w:t>se</w:t>
      </w:r>
      <w:r>
        <w:rPr>
          <w:spacing w:val="-14"/>
          <w:w w:val="110"/>
        </w:rPr>
        <w:t> </w:t>
      </w:r>
      <w:r>
        <w:rPr>
          <w:w w:val="110"/>
        </w:rPr>
        <w:t>reforman</w:t>
      </w:r>
      <w:r>
        <w:rPr>
          <w:spacing w:val="-15"/>
          <w:w w:val="110"/>
        </w:rPr>
        <w:t> </w:t>
      </w:r>
      <w:r>
        <w:rPr>
          <w:w w:val="110"/>
        </w:rPr>
        <w:t>los</w:t>
      </w:r>
      <w:r>
        <w:rPr>
          <w:spacing w:val="-14"/>
          <w:w w:val="110"/>
        </w:rPr>
        <w:t> </w:t>
      </w:r>
      <w:r>
        <w:rPr>
          <w:w w:val="110"/>
        </w:rPr>
        <w:t>artículos</w:t>
      </w:r>
      <w:r>
        <w:rPr>
          <w:spacing w:val="-14"/>
          <w:w w:val="110"/>
        </w:rPr>
        <w:t> </w:t>
      </w:r>
      <w:r>
        <w:rPr>
          <w:w w:val="110"/>
        </w:rPr>
        <w:t>1;</w:t>
      </w:r>
      <w:r>
        <w:rPr>
          <w:spacing w:val="-15"/>
          <w:w w:val="110"/>
        </w:rPr>
        <w:t> </w:t>
      </w:r>
      <w:r>
        <w:rPr>
          <w:w w:val="110"/>
        </w:rPr>
        <w:t>2</w:t>
      </w:r>
      <w:r>
        <w:rPr>
          <w:spacing w:val="-15"/>
          <w:w w:val="110"/>
        </w:rPr>
        <w:t> </w:t>
      </w:r>
      <w:r>
        <w:rPr>
          <w:w w:val="110"/>
        </w:rPr>
        <w:t>en</w:t>
      </w:r>
      <w:r>
        <w:rPr>
          <w:spacing w:val="-15"/>
          <w:w w:val="110"/>
        </w:rPr>
        <w:t> </w:t>
      </w:r>
      <w:r>
        <w:rPr>
          <w:w w:val="110"/>
        </w:rPr>
        <w:t>sus fracciones X, XIII y XIV; 5 en su primer párrafo; 6; 7; 8 en sus fracciones I, III, IV, VII, X, XI, XII, XIII, XIV, XV, XIX, XX, XXI, XXII, XXIII, XXIV y XXIX; 13 en sus fracciones V, VII, XVII y XXII; 14; 16 </w:t>
      </w:r>
      <w:r>
        <w:rPr>
          <w:spacing w:val="4"/>
          <w:w w:val="110"/>
        </w:rPr>
        <w:t> </w:t>
      </w:r>
      <w:r>
        <w:rPr>
          <w:w w:val="110"/>
        </w:rPr>
        <w:t>en</w:t>
      </w:r>
    </w:p>
    <w:p>
      <w:pPr>
        <w:pStyle w:val="BodyText"/>
        <w:spacing w:line="249" w:lineRule="auto" w:before="4"/>
        <w:ind w:left="112" w:right="110"/>
        <w:jc w:val="both"/>
      </w:pPr>
      <w:r>
        <w:rPr>
          <w:w w:val="110"/>
        </w:rPr>
        <w:t>sus párrafos tercero y cuarto; 17 en su primer párrafo; 21; 23 en su fracción XI; 24; 25; 26 en sus fracciones II, III, V, VI y VII; 31 en sus fracciones X y XI;  37; 39; 40; 42 en su segundo párrafo; 43;  44;</w:t>
      </w:r>
      <w:r>
        <w:rPr>
          <w:spacing w:val="15"/>
          <w:w w:val="110"/>
        </w:rPr>
        <w:t> </w:t>
      </w:r>
      <w:r>
        <w:rPr>
          <w:w w:val="110"/>
        </w:rPr>
        <w:t>45;</w:t>
      </w:r>
      <w:r>
        <w:rPr>
          <w:spacing w:val="15"/>
          <w:w w:val="110"/>
        </w:rPr>
        <w:t> </w:t>
      </w:r>
      <w:r>
        <w:rPr>
          <w:w w:val="110"/>
        </w:rPr>
        <w:t>52;</w:t>
      </w:r>
      <w:r>
        <w:rPr>
          <w:spacing w:val="16"/>
          <w:w w:val="110"/>
        </w:rPr>
        <w:t> </w:t>
      </w:r>
      <w:r>
        <w:rPr>
          <w:w w:val="110"/>
        </w:rPr>
        <w:t>La</w:t>
      </w:r>
      <w:r>
        <w:rPr>
          <w:spacing w:val="17"/>
          <w:w w:val="110"/>
        </w:rPr>
        <w:t> </w:t>
      </w:r>
      <w:r>
        <w:rPr>
          <w:w w:val="110"/>
        </w:rPr>
        <w:t>denominación</w:t>
      </w:r>
      <w:r>
        <w:rPr>
          <w:spacing w:val="17"/>
          <w:w w:val="110"/>
        </w:rPr>
        <w:t> </w:t>
      </w:r>
      <w:r>
        <w:rPr>
          <w:w w:val="110"/>
        </w:rPr>
        <w:t>del</w:t>
      </w:r>
      <w:r>
        <w:rPr>
          <w:spacing w:val="17"/>
          <w:w w:val="110"/>
        </w:rPr>
        <w:t> </w:t>
      </w:r>
      <w:r>
        <w:rPr>
          <w:w w:val="110"/>
        </w:rPr>
        <w:t>Título</w:t>
      </w:r>
      <w:r>
        <w:rPr>
          <w:spacing w:val="18"/>
          <w:w w:val="110"/>
        </w:rPr>
        <w:t> </w:t>
      </w:r>
      <w:r>
        <w:rPr>
          <w:w w:val="110"/>
        </w:rPr>
        <w:t>Quinto;</w:t>
      </w:r>
      <w:r>
        <w:rPr>
          <w:spacing w:val="18"/>
          <w:w w:val="110"/>
        </w:rPr>
        <w:t> </w:t>
      </w:r>
      <w:r>
        <w:rPr>
          <w:w w:val="110"/>
        </w:rPr>
        <w:t>53;</w:t>
      </w:r>
      <w:r>
        <w:rPr>
          <w:spacing w:val="18"/>
          <w:w w:val="110"/>
        </w:rPr>
        <w:t> </w:t>
      </w:r>
      <w:r>
        <w:rPr>
          <w:w w:val="110"/>
        </w:rPr>
        <w:t>54</w:t>
      </w:r>
      <w:r>
        <w:rPr>
          <w:spacing w:val="18"/>
          <w:w w:val="110"/>
        </w:rPr>
        <w:t> </w:t>
      </w:r>
      <w:r>
        <w:rPr>
          <w:w w:val="110"/>
        </w:rPr>
        <w:t>en</w:t>
      </w:r>
      <w:r>
        <w:rPr>
          <w:spacing w:val="18"/>
          <w:w w:val="110"/>
        </w:rPr>
        <w:t> </w:t>
      </w:r>
      <w:r>
        <w:rPr>
          <w:w w:val="110"/>
        </w:rPr>
        <w:t>sus</w:t>
      </w:r>
      <w:r>
        <w:rPr>
          <w:spacing w:val="16"/>
          <w:w w:val="110"/>
        </w:rPr>
        <w:t> </w:t>
      </w:r>
      <w:r>
        <w:rPr>
          <w:w w:val="110"/>
        </w:rPr>
        <w:t>fracciones</w:t>
      </w:r>
      <w:r>
        <w:rPr>
          <w:spacing w:val="16"/>
          <w:w w:val="110"/>
        </w:rPr>
        <w:t> </w:t>
      </w:r>
      <w:r>
        <w:rPr>
          <w:w w:val="110"/>
        </w:rPr>
        <w:t>I,</w:t>
      </w:r>
      <w:r>
        <w:rPr>
          <w:spacing w:val="18"/>
          <w:w w:val="110"/>
        </w:rPr>
        <w:t> </w:t>
      </w:r>
      <w:r>
        <w:rPr>
          <w:w w:val="110"/>
        </w:rPr>
        <w:t>II,</w:t>
      </w:r>
      <w:r>
        <w:rPr>
          <w:spacing w:val="22"/>
          <w:w w:val="110"/>
        </w:rPr>
        <w:t> </w:t>
      </w:r>
      <w:r>
        <w:rPr>
          <w:w w:val="110"/>
        </w:rPr>
        <w:t>III</w:t>
      </w:r>
      <w:r>
        <w:rPr>
          <w:spacing w:val="16"/>
          <w:w w:val="110"/>
        </w:rPr>
        <w:t> </w:t>
      </w:r>
      <w:r>
        <w:rPr>
          <w:w w:val="110"/>
        </w:rPr>
        <w:t>y</w:t>
      </w:r>
      <w:r>
        <w:rPr>
          <w:spacing w:val="17"/>
          <w:w w:val="110"/>
        </w:rPr>
        <w:t> </w:t>
      </w:r>
      <w:r>
        <w:rPr>
          <w:w w:val="110"/>
        </w:rPr>
        <w:t>IV;</w:t>
      </w:r>
      <w:r>
        <w:rPr>
          <w:spacing w:val="19"/>
          <w:w w:val="110"/>
        </w:rPr>
        <w:t> </w:t>
      </w:r>
      <w:r>
        <w:rPr>
          <w:w w:val="110"/>
        </w:rPr>
        <w:t>55;</w:t>
      </w:r>
      <w:r>
        <w:rPr>
          <w:spacing w:val="18"/>
          <w:w w:val="110"/>
        </w:rPr>
        <w:t> </w:t>
      </w:r>
      <w:r>
        <w:rPr>
          <w:w w:val="110"/>
        </w:rPr>
        <w:t>56;</w:t>
      </w:r>
      <w:r>
        <w:rPr>
          <w:spacing w:val="15"/>
          <w:w w:val="110"/>
        </w:rPr>
        <w:t> </w:t>
      </w:r>
      <w:r>
        <w:rPr>
          <w:w w:val="110"/>
        </w:rPr>
        <w:t>57;</w:t>
      </w:r>
      <w:r>
        <w:rPr>
          <w:spacing w:val="15"/>
          <w:w w:val="110"/>
        </w:rPr>
        <w:t> </w:t>
      </w:r>
      <w:r>
        <w:rPr>
          <w:w w:val="110"/>
        </w:rPr>
        <w:t>59</w:t>
      </w:r>
    </w:p>
    <w:p>
      <w:pPr>
        <w:spacing w:after="0" w:line="249" w:lineRule="auto"/>
        <w:jc w:val="both"/>
        <w:sectPr>
          <w:pgSz w:w="12250" w:h="15850"/>
          <w:pgMar w:header="708" w:footer="934" w:top="1680" w:bottom="1120" w:left="1020" w:right="1020"/>
        </w:sectPr>
      </w:pPr>
    </w:p>
    <w:p>
      <w:pPr>
        <w:pStyle w:val="BodyText"/>
        <w:spacing w:before="10"/>
        <w:rPr>
          <w:sz w:val="15"/>
        </w:rPr>
      </w:pPr>
    </w:p>
    <w:p>
      <w:pPr>
        <w:pStyle w:val="BodyText"/>
        <w:spacing w:line="247" w:lineRule="auto" w:before="104"/>
        <w:ind w:left="112" w:right="109"/>
        <w:jc w:val="both"/>
      </w:pPr>
      <w:r>
        <w:rPr>
          <w:w w:val="110"/>
        </w:rPr>
        <w:t>en su fracción IV; 67; 68; 69 en su fracción I; 71 y 74. Se adicionan las fracciones XVII, XVIII y XIX al artículo 2; las fracciones XXIII, XXIV y XXV al artículo XIII, un segundo párrafo al artículo 15; la fracción X al artículo 18; las fracciones XII, XIII, XIV, XV, XVI y XVII al artículo 23; un último párrafo al  artículo 42. Se derogan la fracción VIII del artículo 13; el artículo 27; el artículo 38; el artículo 58;   el artículo 60; El Capítulo Tercero y los artículos 61; 62; 63; 64; 65 y 66 de la Ley de Fiscalización Superior del Estado de México.</w:t>
      </w:r>
      <w:hyperlink r:id="rId31">
        <w:r>
          <w:rPr>
            <w:color w:val="0462C1"/>
            <w:w w:val="110"/>
            <w:u w:val="single" w:color="0462C1"/>
          </w:rPr>
          <w:t> Publicado en el Periódico Oficial “Gaceta del Gobierno” el 30 de mayo</w:t>
        </w:r>
      </w:hyperlink>
      <w:r>
        <w:rPr>
          <w:color w:val="0462C1"/>
          <w:w w:val="110"/>
        </w:rPr>
        <w:t> </w:t>
      </w:r>
      <w:hyperlink r:id="rId31">
        <w:r>
          <w:rPr>
            <w:color w:val="0462C1"/>
            <w:w w:val="110"/>
            <w:u w:val="single" w:color="0462C1"/>
          </w:rPr>
          <w:t>de 2017</w:t>
        </w:r>
      </w:hyperlink>
      <w:r>
        <w:rPr>
          <w:w w:val="110"/>
        </w:rPr>
        <w:t>. Entrando en vigor al día siguiente de su publicación en el Periódico Oficial "Gaceta del Gobierno".</w:t>
      </w:r>
    </w:p>
    <w:p>
      <w:pPr>
        <w:pStyle w:val="BodyText"/>
        <w:spacing w:before="9"/>
        <w:rPr>
          <w:sz w:val="17"/>
        </w:rPr>
      </w:pPr>
    </w:p>
    <w:p>
      <w:pPr>
        <w:spacing w:line="230" w:lineRule="auto" w:before="0"/>
        <w:ind w:left="112" w:right="112" w:firstLine="0"/>
        <w:jc w:val="both"/>
        <w:rPr>
          <w:sz w:val="20"/>
        </w:rPr>
      </w:pPr>
      <w:r>
        <w:rPr>
          <w:rFonts w:ascii="TeX Gyre Bonum" w:hAnsi="TeX Gyre Bonum"/>
          <w:b/>
          <w:w w:val="110"/>
          <w:sz w:val="20"/>
        </w:rPr>
        <w:t>DECRETO NÚMERO 18 EN SU ARTÍCULO QUINTO</w:t>
      </w:r>
      <w:r>
        <w:rPr>
          <w:w w:val="110"/>
          <w:sz w:val="20"/>
        </w:rPr>
        <w:t>. Por el que se reforma el artículo 4 en su fracción V de la Ley de Fiscalización Superior del Estado de México. </w:t>
      </w:r>
      <w:hyperlink r:id="rId32">
        <w:r>
          <w:rPr>
            <w:color w:val="0462C1"/>
            <w:w w:val="110"/>
            <w:sz w:val="20"/>
            <w:u w:val="single" w:color="0462C1"/>
          </w:rPr>
          <w:t>Publicado en el Periódico Oficial</w:t>
        </w:r>
      </w:hyperlink>
    </w:p>
    <w:p>
      <w:pPr>
        <w:pStyle w:val="BodyText"/>
        <w:spacing w:before="10"/>
        <w:ind w:left="112"/>
        <w:jc w:val="both"/>
      </w:pPr>
      <w:hyperlink r:id="rId32">
        <w:r>
          <w:rPr>
            <w:rFonts w:ascii="Times New Roman" w:hAnsi="Times New Roman"/>
            <w:color w:val="0462C1"/>
            <w:w w:val="99"/>
            <w:u w:val="single" w:color="0462C1"/>
          </w:rPr>
          <w:t> </w:t>
        </w:r>
        <w:r>
          <w:rPr>
            <w:color w:val="0462C1"/>
            <w:w w:val="115"/>
            <w:u w:val="single" w:color="0462C1"/>
          </w:rPr>
          <w:t>“Gaceta del Gobierno” el </w:t>
        </w:r>
        <w:r>
          <w:rPr>
            <w:color w:val="0462C1"/>
            <w:w w:val="120"/>
            <w:u w:val="single" w:color="0462C1"/>
          </w:rPr>
          <w:t>31 </w:t>
        </w:r>
        <w:r>
          <w:rPr>
            <w:color w:val="0462C1"/>
            <w:w w:val="115"/>
            <w:u w:val="single" w:color="0462C1"/>
          </w:rPr>
          <w:t>de diciembre de 2018</w:t>
        </w:r>
      </w:hyperlink>
      <w:r>
        <w:rPr>
          <w:w w:val="115"/>
        </w:rPr>
        <w:t>; entrando en vigor el </w:t>
      </w:r>
      <w:r>
        <w:rPr>
          <w:w w:val="120"/>
        </w:rPr>
        <w:t>1 </w:t>
      </w:r>
      <w:r>
        <w:rPr>
          <w:w w:val="115"/>
        </w:rPr>
        <w:t>de enero de 2019.</w:t>
      </w:r>
    </w:p>
    <w:p>
      <w:pPr>
        <w:pStyle w:val="BodyText"/>
        <w:spacing w:before="1"/>
        <w:rPr>
          <w:sz w:val="12"/>
        </w:rPr>
      </w:pPr>
    </w:p>
    <w:p>
      <w:pPr>
        <w:pStyle w:val="BodyText"/>
        <w:spacing w:line="247" w:lineRule="auto" w:before="57"/>
        <w:ind w:left="112" w:right="109"/>
        <w:jc w:val="both"/>
      </w:pPr>
      <w:r>
        <w:rPr>
          <w:rFonts w:ascii="TeX Gyre Bonum" w:hAnsi="TeX Gyre Bonum"/>
          <w:b/>
          <w:w w:val="110"/>
        </w:rPr>
        <w:t>DECRETO</w:t>
      </w:r>
      <w:r>
        <w:rPr>
          <w:rFonts w:ascii="TeX Gyre Bonum" w:hAnsi="TeX Gyre Bonum"/>
          <w:b/>
          <w:spacing w:val="-23"/>
          <w:w w:val="110"/>
        </w:rPr>
        <w:t> </w:t>
      </w:r>
      <w:r>
        <w:rPr>
          <w:rFonts w:ascii="TeX Gyre Bonum" w:hAnsi="TeX Gyre Bonum"/>
          <w:b/>
          <w:w w:val="110"/>
        </w:rPr>
        <w:t>NÚMERO</w:t>
      </w:r>
      <w:r>
        <w:rPr>
          <w:rFonts w:ascii="TeX Gyre Bonum" w:hAnsi="TeX Gyre Bonum"/>
          <w:b/>
          <w:spacing w:val="-22"/>
          <w:w w:val="110"/>
        </w:rPr>
        <w:t> </w:t>
      </w:r>
      <w:r>
        <w:rPr>
          <w:rFonts w:ascii="TeX Gyre Bonum" w:hAnsi="TeX Gyre Bonum"/>
          <w:b/>
          <w:w w:val="110"/>
        </w:rPr>
        <w:t>85</w:t>
      </w:r>
      <w:r>
        <w:rPr>
          <w:rFonts w:ascii="TeX Gyre Bonum" w:hAnsi="TeX Gyre Bonum"/>
          <w:b/>
          <w:spacing w:val="-18"/>
          <w:w w:val="110"/>
        </w:rPr>
        <w:t> </w:t>
      </w:r>
      <w:r>
        <w:rPr>
          <w:rFonts w:ascii="TeX Gyre Bonum" w:hAnsi="TeX Gyre Bonum"/>
          <w:b/>
          <w:w w:val="110"/>
        </w:rPr>
        <w:t>EN</w:t>
      </w:r>
      <w:r>
        <w:rPr>
          <w:rFonts w:ascii="TeX Gyre Bonum" w:hAnsi="TeX Gyre Bonum"/>
          <w:b/>
          <w:spacing w:val="-22"/>
          <w:w w:val="110"/>
        </w:rPr>
        <w:t> </w:t>
      </w:r>
      <w:r>
        <w:rPr>
          <w:rFonts w:ascii="TeX Gyre Bonum" w:hAnsi="TeX Gyre Bonum"/>
          <w:b/>
          <w:w w:val="110"/>
        </w:rPr>
        <w:t>SU</w:t>
      </w:r>
      <w:r>
        <w:rPr>
          <w:rFonts w:ascii="TeX Gyre Bonum" w:hAnsi="TeX Gyre Bonum"/>
          <w:b/>
          <w:spacing w:val="-21"/>
          <w:w w:val="110"/>
        </w:rPr>
        <w:t> </w:t>
      </w:r>
      <w:r>
        <w:rPr>
          <w:rFonts w:ascii="TeX Gyre Bonum" w:hAnsi="TeX Gyre Bonum"/>
          <w:b/>
          <w:w w:val="110"/>
        </w:rPr>
        <w:t>ARTÍCULO</w:t>
      </w:r>
      <w:r>
        <w:rPr>
          <w:rFonts w:ascii="TeX Gyre Bonum" w:hAnsi="TeX Gyre Bonum"/>
          <w:b/>
          <w:spacing w:val="-22"/>
          <w:w w:val="110"/>
        </w:rPr>
        <w:t> </w:t>
      </w:r>
      <w:r>
        <w:rPr>
          <w:rFonts w:ascii="TeX Gyre Bonum" w:hAnsi="TeX Gyre Bonum"/>
          <w:b/>
          <w:w w:val="110"/>
        </w:rPr>
        <w:t>PRIMERO.</w:t>
      </w:r>
      <w:r>
        <w:rPr>
          <w:rFonts w:ascii="TeX Gyre Bonum" w:hAnsi="TeX Gyre Bonum"/>
          <w:b/>
          <w:spacing w:val="-23"/>
          <w:w w:val="110"/>
        </w:rPr>
        <w:t> </w:t>
      </w:r>
      <w:r>
        <w:rPr>
          <w:w w:val="110"/>
        </w:rPr>
        <w:t>Por el</w:t>
      </w:r>
      <w:r>
        <w:rPr>
          <w:spacing w:val="-3"/>
          <w:w w:val="110"/>
        </w:rPr>
        <w:t> </w:t>
      </w:r>
      <w:r>
        <w:rPr>
          <w:w w:val="110"/>
        </w:rPr>
        <w:t>que</w:t>
      </w:r>
      <w:r>
        <w:rPr>
          <w:spacing w:val="-1"/>
          <w:w w:val="110"/>
        </w:rPr>
        <w:t> </w:t>
      </w:r>
      <w:r>
        <w:rPr>
          <w:w w:val="110"/>
        </w:rPr>
        <w:t>se</w:t>
      </w:r>
      <w:r>
        <w:rPr>
          <w:spacing w:val="-1"/>
          <w:w w:val="110"/>
        </w:rPr>
        <w:t> </w:t>
      </w:r>
      <w:r>
        <w:rPr>
          <w:w w:val="110"/>
        </w:rPr>
        <w:t>reforma</w:t>
      </w:r>
      <w:r>
        <w:rPr>
          <w:spacing w:val="-1"/>
          <w:w w:val="110"/>
        </w:rPr>
        <w:t> </w:t>
      </w:r>
      <w:r>
        <w:rPr>
          <w:w w:val="110"/>
        </w:rPr>
        <w:t>la</w:t>
      </w:r>
      <w:r>
        <w:rPr>
          <w:spacing w:val="-2"/>
          <w:w w:val="110"/>
        </w:rPr>
        <w:t> </w:t>
      </w:r>
      <w:r>
        <w:rPr>
          <w:w w:val="110"/>
        </w:rPr>
        <w:t>denominación</w:t>
      </w:r>
      <w:r>
        <w:rPr>
          <w:spacing w:val="-2"/>
          <w:w w:val="110"/>
        </w:rPr>
        <w:t> </w:t>
      </w:r>
      <w:r>
        <w:rPr>
          <w:w w:val="110"/>
        </w:rPr>
        <w:t>del Título Tercero y del Capítulo Primero; la fracción I del artículo 31; la denominación del Título Cuarto   y del Capítulo Segundo; el primer párrafo del artículo 35; el artículo 40; los párrafos primero y segundo del artículo 50; y se adicionan la fracción XX al artículo 2; el segundo párrafo al artículo 30;  la fracción XV, recorriéndose la subsecuente al artículo 31; el artículo </w:t>
      </w:r>
      <w:r>
        <w:rPr>
          <w:w w:val="120"/>
        </w:rPr>
        <w:t>31 </w:t>
      </w:r>
      <w:r>
        <w:rPr>
          <w:w w:val="110"/>
        </w:rPr>
        <w:t>Bis; el Capítulo Segundo al Título Tercero denominado de la Unidad Técnica </w:t>
      </w:r>
      <w:r>
        <w:rPr>
          <w:spacing w:val="3"/>
          <w:w w:val="110"/>
        </w:rPr>
        <w:t>de </w:t>
      </w:r>
      <w:r>
        <w:rPr>
          <w:w w:val="110"/>
        </w:rPr>
        <w:t>Evaluación y Control y los artículos </w:t>
      </w:r>
      <w:r>
        <w:rPr>
          <w:w w:val="120"/>
        </w:rPr>
        <w:t>31 </w:t>
      </w:r>
      <w:r>
        <w:rPr>
          <w:w w:val="110"/>
        </w:rPr>
        <w:t>Ter; </w:t>
      </w:r>
      <w:r>
        <w:rPr>
          <w:w w:val="120"/>
        </w:rPr>
        <w:t>31 </w:t>
      </w:r>
      <w:r>
        <w:rPr>
          <w:w w:val="110"/>
        </w:rPr>
        <w:t>Quater; </w:t>
      </w:r>
      <w:r>
        <w:rPr>
          <w:w w:val="120"/>
        </w:rPr>
        <w:t>31 </w:t>
      </w:r>
      <w:r>
        <w:rPr>
          <w:w w:val="110"/>
        </w:rPr>
        <w:t>Quinquies; </w:t>
      </w:r>
      <w:r>
        <w:rPr>
          <w:w w:val="120"/>
        </w:rPr>
        <w:t>31 </w:t>
      </w:r>
      <w:r>
        <w:rPr>
          <w:w w:val="110"/>
        </w:rPr>
        <w:t>Sexies y </w:t>
      </w:r>
      <w:r>
        <w:rPr>
          <w:w w:val="120"/>
        </w:rPr>
        <w:t>31 </w:t>
      </w:r>
      <w:r>
        <w:rPr>
          <w:w w:val="110"/>
        </w:rPr>
        <w:t>Septies; las fracciones IX, X, XI, XII, XIII  y XIV al artículo 35;  un párrafo tercero recorriéndose los subsecuentes al artículo 50, de la Ley de Fiscalización Superior  del Estado de México.</w:t>
      </w:r>
      <w:hyperlink r:id="rId33">
        <w:r>
          <w:rPr>
            <w:color w:val="0462C1"/>
            <w:w w:val="110"/>
            <w:u w:val="single" w:color="0462C1"/>
          </w:rPr>
          <w:t> Publicado en el Periódico Oficial “Gaceta del Gobierno” el </w:t>
        </w:r>
        <w:r>
          <w:rPr>
            <w:color w:val="0462C1"/>
            <w:w w:val="120"/>
            <w:u w:val="single" w:color="0462C1"/>
          </w:rPr>
          <w:t>1 </w:t>
        </w:r>
        <w:r>
          <w:rPr>
            <w:color w:val="0462C1"/>
            <w:w w:val="110"/>
            <w:u w:val="single" w:color="0462C1"/>
          </w:rPr>
          <w:t>de octubre de 2019</w:t>
        </w:r>
      </w:hyperlink>
      <w:r>
        <w:rPr>
          <w:w w:val="110"/>
        </w:rPr>
        <w:t>; entrando</w:t>
      </w:r>
      <w:r>
        <w:rPr>
          <w:spacing w:val="7"/>
          <w:w w:val="110"/>
        </w:rPr>
        <w:t> </w:t>
      </w:r>
      <w:r>
        <w:rPr>
          <w:w w:val="110"/>
        </w:rPr>
        <w:t>en</w:t>
      </w:r>
      <w:r>
        <w:rPr>
          <w:spacing w:val="7"/>
          <w:w w:val="110"/>
        </w:rPr>
        <w:t> </w:t>
      </w:r>
      <w:r>
        <w:rPr>
          <w:w w:val="110"/>
        </w:rPr>
        <w:t>vigor</w:t>
      </w:r>
      <w:r>
        <w:rPr>
          <w:spacing w:val="5"/>
          <w:w w:val="110"/>
        </w:rPr>
        <w:t> </w:t>
      </w:r>
      <w:r>
        <w:rPr>
          <w:w w:val="110"/>
        </w:rPr>
        <w:t>al</w:t>
      </w:r>
      <w:r>
        <w:rPr>
          <w:spacing w:val="6"/>
          <w:w w:val="110"/>
        </w:rPr>
        <w:t> </w:t>
      </w:r>
      <w:r>
        <w:rPr>
          <w:w w:val="110"/>
        </w:rPr>
        <w:t>día</w:t>
      </w:r>
      <w:r>
        <w:rPr>
          <w:spacing w:val="4"/>
          <w:w w:val="110"/>
        </w:rPr>
        <w:t> </w:t>
      </w:r>
      <w:r>
        <w:rPr>
          <w:w w:val="110"/>
        </w:rPr>
        <w:t>siguiente</w:t>
      </w:r>
      <w:r>
        <w:rPr>
          <w:spacing w:val="5"/>
          <w:w w:val="110"/>
        </w:rPr>
        <w:t> </w:t>
      </w:r>
      <w:r>
        <w:rPr>
          <w:w w:val="110"/>
        </w:rPr>
        <w:t>de</w:t>
      </w:r>
      <w:r>
        <w:rPr>
          <w:spacing w:val="8"/>
          <w:w w:val="110"/>
        </w:rPr>
        <w:t> </w:t>
      </w:r>
      <w:r>
        <w:rPr>
          <w:w w:val="110"/>
        </w:rPr>
        <w:t>su</w:t>
      </w:r>
      <w:r>
        <w:rPr>
          <w:spacing w:val="5"/>
          <w:w w:val="110"/>
        </w:rPr>
        <w:t> </w:t>
      </w:r>
      <w:r>
        <w:rPr>
          <w:w w:val="110"/>
        </w:rPr>
        <w:t>publicación</w:t>
      </w:r>
      <w:r>
        <w:rPr>
          <w:spacing w:val="6"/>
          <w:w w:val="110"/>
        </w:rPr>
        <w:t> </w:t>
      </w:r>
      <w:r>
        <w:rPr>
          <w:w w:val="110"/>
        </w:rPr>
        <w:t>en</w:t>
      </w:r>
      <w:r>
        <w:rPr>
          <w:spacing w:val="6"/>
          <w:w w:val="110"/>
        </w:rPr>
        <w:t> </w:t>
      </w:r>
      <w:r>
        <w:rPr>
          <w:w w:val="110"/>
        </w:rPr>
        <w:t>el</w:t>
      </w:r>
      <w:r>
        <w:rPr>
          <w:spacing w:val="6"/>
          <w:w w:val="110"/>
        </w:rPr>
        <w:t> </w:t>
      </w:r>
      <w:r>
        <w:rPr>
          <w:w w:val="110"/>
        </w:rPr>
        <w:t>Periódico</w:t>
      </w:r>
      <w:r>
        <w:rPr>
          <w:spacing w:val="7"/>
          <w:w w:val="110"/>
        </w:rPr>
        <w:t> </w:t>
      </w:r>
      <w:r>
        <w:rPr>
          <w:w w:val="110"/>
        </w:rPr>
        <w:t>Oficial</w:t>
      </w:r>
      <w:r>
        <w:rPr>
          <w:spacing w:val="7"/>
          <w:w w:val="110"/>
        </w:rPr>
        <w:t> </w:t>
      </w:r>
      <w:r>
        <w:rPr>
          <w:w w:val="110"/>
        </w:rPr>
        <w:t>“Gaceta</w:t>
      </w:r>
      <w:r>
        <w:rPr>
          <w:spacing w:val="6"/>
          <w:w w:val="110"/>
        </w:rPr>
        <w:t> </w:t>
      </w:r>
      <w:r>
        <w:rPr>
          <w:w w:val="110"/>
        </w:rPr>
        <w:t>del</w:t>
      </w:r>
      <w:r>
        <w:rPr>
          <w:spacing w:val="6"/>
          <w:w w:val="110"/>
        </w:rPr>
        <w:t> </w:t>
      </w:r>
      <w:r>
        <w:rPr>
          <w:w w:val="110"/>
        </w:rPr>
        <w:t>Gobierno”.</w:t>
      </w:r>
    </w:p>
    <w:p>
      <w:pPr>
        <w:pStyle w:val="BodyText"/>
        <w:spacing w:line="230" w:lineRule="auto" w:before="184"/>
        <w:ind w:left="112" w:right="112"/>
        <w:jc w:val="both"/>
      </w:pPr>
      <w:r>
        <w:rPr>
          <w:rFonts w:ascii="TeX Gyre Bonum" w:hAnsi="TeX Gyre Bonum"/>
          <w:b/>
          <w:w w:val="110"/>
        </w:rPr>
        <w:t>DECRETO NÚMERO 102 ARTÍCULO ÚNICO. </w:t>
      </w:r>
      <w:r>
        <w:rPr>
          <w:w w:val="110"/>
        </w:rPr>
        <w:t>Por el que se reforman las fracciones III y IV del artículo </w:t>
      </w:r>
      <w:r>
        <w:rPr>
          <w:w w:val="115"/>
        </w:rPr>
        <w:t>11 </w:t>
      </w:r>
      <w:r>
        <w:rPr>
          <w:w w:val="110"/>
        </w:rPr>
        <w:t>y la fracción I del artículo </w:t>
      </w:r>
      <w:r>
        <w:rPr>
          <w:w w:val="115"/>
        </w:rPr>
        <w:t>17 </w:t>
      </w:r>
      <w:r>
        <w:rPr>
          <w:w w:val="110"/>
        </w:rPr>
        <w:t>de la Ley de Fiscalización Superior del Estado de México.</w:t>
      </w:r>
    </w:p>
    <w:p>
      <w:pPr>
        <w:pStyle w:val="BodyText"/>
        <w:spacing w:line="249" w:lineRule="auto" w:before="11"/>
        <w:ind w:left="112" w:right="110"/>
        <w:jc w:val="both"/>
      </w:pPr>
      <w:hyperlink r:id="rId34">
        <w:r>
          <w:rPr>
            <w:rFonts w:ascii="Times New Roman" w:hAnsi="Times New Roman"/>
            <w:color w:val="0462C1"/>
            <w:w w:val="99"/>
            <w:u w:val="single" w:color="0462C1"/>
          </w:rPr>
          <w:t> </w:t>
        </w:r>
        <w:r>
          <w:rPr>
            <w:color w:val="0462C1"/>
            <w:w w:val="110"/>
            <w:u w:val="single" w:color="0462C1"/>
          </w:rPr>
          <w:t>Publicado en el Periódico Oficial “Gaceta del Gobierno” el 20 de diciembre de 2019;</w:t>
        </w:r>
        <w:r>
          <w:rPr>
            <w:color w:val="0462C1"/>
            <w:w w:val="110"/>
          </w:rPr>
          <w:t> </w:t>
        </w:r>
      </w:hyperlink>
      <w:r>
        <w:rPr>
          <w:w w:val="110"/>
        </w:rPr>
        <w:t>entrando en vigor al día siguiente de su publicación en el Periódico Oficial "Gaceta del Gobierno".</w:t>
      </w:r>
    </w:p>
    <w:p>
      <w:pPr>
        <w:pStyle w:val="BodyText"/>
        <w:spacing w:before="183"/>
        <w:ind w:left="112" w:right="112"/>
        <w:jc w:val="both"/>
      </w:pPr>
      <w:r>
        <w:rPr>
          <w:rFonts w:ascii="TeX Gyre Bonum" w:hAnsi="TeX Gyre Bonum"/>
          <w:b/>
          <w:w w:val="110"/>
        </w:rPr>
        <w:t>DECRETO NÚMERO 118 EN SU ARTÍCULO QUINTO. </w:t>
      </w:r>
      <w:r>
        <w:rPr>
          <w:w w:val="110"/>
        </w:rPr>
        <w:t>Por el que se reforma el artículo 2 en sus fracciones V y VII, de la Ley de Fiscalización Superior del Estado de México. </w:t>
      </w:r>
      <w:hyperlink r:id="rId35">
        <w:r>
          <w:rPr>
            <w:color w:val="0462C1"/>
            <w:w w:val="110"/>
            <w:u w:val="single" w:color="0462C1"/>
          </w:rPr>
          <w:t>Publicado en el Periódico</w:t>
        </w:r>
      </w:hyperlink>
      <w:r>
        <w:rPr>
          <w:color w:val="0462C1"/>
          <w:w w:val="110"/>
        </w:rPr>
        <w:t> </w:t>
      </w:r>
      <w:hyperlink r:id="rId35">
        <w:r>
          <w:rPr>
            <w:color w:val="0462C1"/>
            <w:w w:val="110"/>
            <w:u w:val="single" w:color="0462C1"/>
          </w:rPr>
          <w:t>Oficial “Gaceta del Gobierno” el 23 de diciembre de 2019</w:t>
        </w:r>
      </w:hyperlink>
      <w:r>
        <w:rPr>
          <w:w w:val="110"/>
        </w:rPr>
        <w:t>, entrará en vigor el </w:t>
      </w:r>
      <w:r>
        <w:rPr>
          <w:w w:val="115"/>
        </w:rPr>
        <w:t>1 </w:t>
      </w:r>
      <w:r>
        <w:rPr>
          <w:w w:val="110"/>
        </w:rPr>
        <w:t>de enero de 2020.</w:t>
      </w:r>
    </w:p>
    <w:p>
      <w:pPr>
        <w:pStyle w:val="BodyText"/>
        <w:spacing w:before="1"/>
        <w:rPr>
          <w:sz w:val="12"/>
        </w:rPr>
      </w:pPr>
    </w:p>
    <w:p>
      <w:pPr>
        <w:spacing w:line="228" w:lineRule="auto" w:before="69"/>
        <w:ind w:left="112" w:right="114" w:firstLine="0"/>
        <w:jc w:val="both"/>
        <w:rPr>
          <w:sz w:val="20"/>
        </w:rPr>
      </w:pPr>
      <w:r>
        <w:rPr>
          <w:rFonts w:ascii="TeX Gyre Bonum" w:hAnsi="TeX Gyre Bonum"/>
          <w:b/>
          <w:w w:val="110"/>
          <w:sz w:val="20"/>
        </w:rPr>
        <w:t>DECRETO NÚMERO 158 EN SU ARTÍCULO ÚNICO. </w:t>
      </w:r>
      <w:r>
        <w:rPr>
          <w:w w:val="110"/>
          <w:sz w:val="20"/>
        </w:rPr>
        <w:t>Por el que se reforma la fracción XXXII</w:t>
      </w:r>
      <w:r>
        <w:rPr>
          <w:spacing w:val="-34"/>
          <w:w w:val="110"/>
          <w:sz w:val="20"/>
        </w:rPr>
        <w:t> </w:t>
      </w:r>
      <w:r>
        <w:rPr>
          <w:w w:val="110"/>
          <w:sz w:val="20"/>
        </w:rPr>
        <w:t>del artículo</w:t>
      </w:r>
      <w:r>
        <w:rPr>
          <w:spacing w:val="15"/>
          <w:w w:val="110"/>
          <w:sz w:val="20"/>
        </w:rPr>
        <w:t> </w:t>
      </w:r>
      <w:r>
        <w:rPr>
          <w:w w:val="110"/>
          <w:sz w:val="20"/>
        </w:rPr>
        <w:t>8</w:t>
      </w:r>
      <w:r>
        <w:rPr>
          <w:spacing w:val="15"/>
          <w:w w:val="110"/>
          <w:sz w:val="20"/>
        </w:rPr>
        <w:t> </w:t>
      </w:r>
      <w:r>
        <w:rPr>
          <w:w w:val="110"/>
          <w:sz w:val="20"/>
        </w:rPr>
        <w:t>de</w:t>
      </w:r>
      <w:r>
        <w:rPr>
          <w:spacing w:val="16"/>
          <w:w w:val="110"/>
          <w:sz w:val="20"/>
        </w:rPr>
        <w:t> </w:t>
      </w:r>
      <w:r>
        <w:rPr>
          <w:w w:val="110"/>
          <w:sz w:val="20"/>
        </w:rPr>
        <w:t>la</w:t>
      </w:r>
      <w:r>
        <w:rPr>
          <w:spacing w:val="14"/>
          <w:w w:val="110"/>
          <w:sz w:val="20"/>
        </w:rPr>
        <w:t> </w:t>
      </w:r>
      <w:r>
        <w:rPr>
          <w:w w:val="110"/>
          <w:sz w:val="20"/>
        </w:rPr>
        <w:t>Ley</w:t>
      </w:r>
      <w:r>
        <w:rPr>
          <w:spacing w:val="14"/>
          <w:w w:val="110"/>
          <w:sz w:val="20"/>
        </w:rPr>
        <w:t> </w:t>
      </w:r>
      <w:r>
        <w:rPr>
          <w:w w:val="110"/>
          <w:sz w:val="20"/>
        </w:rPr>
        <w:t>de</w:t>
      </w:r>
      <w:r>
        <w:rPr>
          <w:spacing w:val="17"/>
          <w:w w:val="110"/>
          <w:sz w:val="20"/>
        </w:rPr>
        <w:t> </w:t>
      </w:r>
      <w:r>
        <w:rPr>
          <w:w w:val="110"/>
          <w:sz w:val="20"/>
        </w:rPr>
        <w:t>Fiscalización</w:t>
      </w:r>
      <w:r>
        <w:rPr>
          <w:spacing w:val="14"/>
          <w:w w:val="110"/>
          <w:sz w:val="20"/>
        </w:rPr>
        <w:t> </w:t>
      </w:r>
      <w:r>
        <w:rPr>
          <w:w w:val="110"/>
          <w:sz w:val="20"/>
        </w:rPr>
        <w:t>Superior</w:t>
      </w:r>
      <w:r>
        <w:rPr>
          <w:spacing w:val="15"/>
          <w:w w:val="110"/>
          <w:sz w:val="20"/>
        </w:rPr>
        <w:t> </w:t>
      </w:r>
      <w:r>
        <w:rPr>
          <w:w w:val="110"/>
          <w:sz w:val="20"/>
        </w:rPr>
        <w:t>del</w:t>
      </w:r>
      <w:r>
        <w:rPr>
          <w:spacing w:val="18"/>
          <w:w w:val="110"/>
          <w:sz w:val="20"/>
        </w:rPr>
        <w:t> </w:t>
      </w:r>
      <w:r>
        <w:rPr>
          <w:w w:val="110"/>
          <w:sz w:val="20"/>
        </w:rPr>
        <w:t>Estado</w:t>
      </w:r>
      <w:r>
        <w:rPr>
          <w:spacing w:val="15"/>
          <w:w w:val="110"/>
          <w:sz w:val="20"/>
        </w:rPr>
        <w:t> </w:t>
      </w:r>
      <w:r>
        <w:rPr>
          <w:w w:val="110"/>
          <w:sz w:val="20"/>
        </w:rPr>
        <w:t>de</w:t>
      </w:r>
      <w:r>
        <w:rPr>
          <w:spacing w:val="13"/>
          <w:w w:val="110"/>
          <w:sz w:val="20"/>
        </w:rPr>
        <w:t> </w:t>
      </w:r>
      <w:r>
        <w:rPr>
          <w:w w:val="110"/>
          <w:sz w:val="20"/>
        </w:rPr>
        <w:t>México.</w:t>
      </w:r>
      <w:r>
        <w:rPr>
          <w:spacing w:val="17"/>
          <w:w w:val="110"/>
          <w:sz w:val="20"/>
        </w:rPr>
        <w:t> </w:t>
      </w:r>
      <w:hyperlink r:id="rId36">
        <w:r>
          <w:rPr>
            <w:color w:val="0462C1"/>
            <w:w w:val="110"/>
            <w:sz w:val="20"/>
            <w:u w:val="single" w:color="0462C1"/>
          </w:rPr>
          <w:t>Publicado</w:t>
        </w:r>
        <w:r>
          <w:rPr>
            <w:color w:val="0462C1"/>
            <w:spacing w:val="15"/>
            <w:w w:val="110"/>
            <w:sz w:val="20"/>
            <w:u w:val="single" w:color="0462C1"/>
          </w:rPr>
          <w:t> </w:t>
        </w:r>
        <w:r>
          <w:rPr>
            <w:color w:val="0462C1"/>
            <w:w w:val="110"/>
            <w:sz w:val="20"/>
            <w:u w:val="single" w:color="0462C1"/>
          </w:rPr>
          <w:t>en</w:t>
        </w:r>
        <w:r>
          <w:rPr>
            <w:color w:val="0462C1"/>
            <w:spacing w:val="14"/>
            <w:w w:val="110"/>
            <w:sz w:val="20"/>
            <w:u w:val="single" w:color="0462C1"/>
          </w:rPr>
          <w:t> </w:t>
        </w:r>
        <w:r>
          <w:rPr>
            <w:color w:val="0462C1"/>
            <w:w w:val="110"/>
            <w:sz w:val="20"/>
            <w:u w:val="single" w:color="0462C1"/>
          </w:rPr>
          <w:t>el</w:t>
        </w:r>
        <w:r>
          <w:rPr>
            <w:color w:val="0462C1"/>
            <w:spacing w:val="15"/>
            <w:w w:val="110"/>
            <w:sz w:val="20"/>
            <w:u w:val="single" w:color="0462C1"/>
          </w:rPr>
          <w:t> </w:t>
        </w:r>
        <w:r>
          <w:rPr>
            <w:color w:val="0462C1"/>
            <w:w w:val="110"/>
            <w:sz w:val="20"/>
            <w:u w:val="single" w:color="0462C1"/>
          </w:rPr>
          <w:t>Periódico</w:t>
        </w:r>
        <w:r>
          <w:rPr>
            <w:color w:val="0462C1"/>
            <w:spacing w:val="15"/>
            <w:w w:val="110"/>
            <w:sz w:val="20"/>
            <w:u w:val="single" w:color="0462C1"/>
          </w:rPr>
          <w:t> </w:t>
        </w:r>
        <w:r>
          <w:rPr>
            <w:color w:val="0462C1"/>
            <w:w w:val="110"/>
            <w:sz w:val="20"/>
            <w:u w:val="single" w:color="0462C1"/>
          </w:rPr>
          <w:t>Oficial</w:t>
        </w:r>
      </w:hyperlink>
    </w:p>
    <w:p>
      <w:pPr>
        <w:pStyle w:val="BodyText"/>
        <w:spacing w:line="249" w:lineRule="auto" w:before="10"/>
        <w:ind w:left="112" w:right="109"/>
        <w:jc w:val="both"/>
      </w:pPr>
      <w:hyperlink r:id="rId36">
        <w:r>
          <w:rPr>
            <w:rFonts w:ascii="Times New Roman" w:hAnsi="Times New Roman"/>
            <w:color w:val="0462C1"/>
            <w:spacing w:val="-50"/>
            <w:w w:val="99"/>
            <w:u w:val="single" w:color="0462C1"/>
          </w:rPr>
          <w:t> </w:t>
        </w:r>
        <w:r>
          <w:rPr>
            <w:color w:val="0462C1"/>
            <w:w w:val="110"/>
            <w:u w:val="single" w:color="0462C1"/>
          </w:rPr>
          <w:t>“Gaceta del Gobierno” el 23 de julio de 2020</w:t>
        </w:r>
      </w:hyperlink>
      <w:r>
        <w:rPr>
          <w:w w:val="110"/>
        </w:rPr>
        <w:t>; entrando en vigor al día siguiente de su publicación en   el Periódico Oficial “Gaceta del</w:t>
      </w:r>
      <w:r>
        <w:rPr>
          <w:spacing w:val="51"/>
          <w:w w:val="110"/>
        </w:rPr>
        <w:t> </w:t>
      </w:r>
      <w:r>
        <w:rPr>
          <w:w w:val="110"/>
        </w:rPr>
        <w:t>Gobierno”.</w:t>
      </w:r>
    </w:p>
    <w:p>
      <w:pPr>
        <w:pStyle w:val="BodyText"/>
        <w:spacing w:line="244" w:lineRule="auto" w:before="186"/>
        <w:ind w:left="112" w:right="113"/>
        <w:jc w:val="both"/>
      </w:pPr>
      <w:r>
        <w:rPr>
          <w:rFonts w:ascii="TeX Gyre Bonum" w:hAnsi="TeX Gyre Bonum"/>
          <w:b/>
          <w:w w:val="110"/>
        </w:rPr>
        <w:t>DECRETO NÚMERO 169 EN SU ARTÍCULO ÚNICO. </w:t>
      </w:r>
      <w:r>
        <w:rPr>
          <w:w w:val="110"/>
        </w:rPr>
        <w:t>Por el que se reforman la fracción XI del artículo 2, el artículo 7, las fracciones XI, XIV, XV y el primer párrafo de la fracción XIX del artículo 8, la fracción XIII del artículo 13, los artículos 25, 32, 37, el segundo párrafo del artículo 48, el primer párrafo del artículo 49, los párrafos primero y segundo del artículo 50, los artículos 53, 54 y 55, la denominación</w:t>
      </w:r>
      <w:r>
        <w:rPr>
          <w:spacing w:val="-23"/>
          <w:w w:val="110"/>
        </w:rPr>
        <w:t> </w:t>
      </w:r>
      <w:r>
        <w:rPr>
          <w:w w:val="110"/>
        </w:rPr>
        <w:t>del</w:t>
      </w:r>
      <w:r>
        <w:rPr>
          <w:spacing w:val="-22"/>
          <w:w w:val="110"/>
        </w:rPr>
        <w:t> </w:t>
      </w:r>
      <w:r>
        <w:rPr>
          <w:w w:val="110"/>
        </w:rPr>
        <w:t>TÍTULO</w:t>
      </w:r>
      <w:r>
        <w:rPr>
          <w:spacing w:val="-23"/>
          <w:w w:val="110"/>
        </w:rPr>
        <w:t> </w:t>
      </w:r>
      <w:r>
        <w:rPr>
          <w:w w:val="110"/>
        </w:rPr>
        <w:t>CUARTO,</w:t>
      </w:r>
      <w:r>
        <w:rPr>
          <w:spacing w:val="-22"/>
          <w:w w:val="110"/>
        </w:rPr>
        <w:t> </w:t>
      </w:r>
      <w:r>
        <w:rPr>
          <w:w w:val="110"/>
        </w:rPr>
        <w:t>DE</w:t>
      </w:r>
      <w:r>
        <w:rPr>
          <w:spacing w:val="-23"/>
          <w:w w:val="110"/>
        </w:rPr>
        <w:t> </w:t>
      </w:r>
      <w:r>
        <w:rPr>
          <w:w w:val="110"/>
        </w:rPr>
        <w:t>LAS</w:t>
      </w:r>
      <w:r>
        <w:rPr>
          <w:spacing w:val="-23"/>
          <w:w w:val="110"/>
        </w:rPr>
        <w:t> </w:t>
      </w:r>
      <w:r>
        <w:rPr>
          <w:w w:val="110"/>
        </w:rPr>
        <w:t>CUENTAS</w:t>
      </w:r>
      <w:r>
        <w:rPr>
          <w:spacing w:val="-19"/>
          <w:w w:val="110"/>
        </w:rPr>
        <w:t> </w:t>
      </w:r>
      <w:r>
        <w:rPr>
          <w:w w:val="110"/>
        </w:rPr>
        <w:t>PÚBLICAS,</w:t>
      </w:r>
      <w:r>
        <w:rPr>
          <w:spacing w:val="-23"/>
          <w:w w:val="110"/>
        </w:rPr>
        <w:t> </w:t>
      </w:r>
      <w:r>
        <w:rPr>
          <w:w w:val="110"/>
        </w:rPr>
        <w:t>SU</w:t>
      </w:r>
      <w:r>
        <w:rPr>
          <w:spacing w:val="-22"/>
          <w:w w:val="110"/>
        </w:rPr>
        <w:t> </w:t>
      </w:r>
      <w:r>
        <w:rPr>
          <w:w w:val="110"/>
        </w:rPr>
        <w:t>REVISIÓN,</w:t>
      </w:r>
      <w:r>
        <w:rPr>
          <w:spacing w:val="-22"/>
          <w:w w:val="110"/>
        </w:rPr>
        <w:t> </w:t>
      </w:r>
      <w:r>
        <w:rPr>
          <w:w w:val="110"/>
        </w:rPr>
        <w:t>FISCALIZACIÓN</w:t>
      </w:r>
      <w:r>
        <w:rPr>
          <w:spacing w:val="-21"/>
          <w:w w:val="110"/>
        </w:rPr>
        <w:t> </w:t>
      </w:r>
      <w:r>
        <w:rPr>
          <w:w w:val="110"/>
        </w:rPr>
        <w:t>Y</w:t>
      </w:r>
    </w:p>
    <w:p>
      <w:pPr>
        <w:pStyle w:val="BodyText"/>
        <w:spacing w:line="247" w:lineRule="auto"/>
        <w:ind w:left="112" w:right="113"/>
        <w:jc w:val="both"/>
      </w:pPr>
      <w:r>
        <w:rPr>
          <w:w w:val="105"/>
        </w:rPr>
        <w:t>CALIFICACIÓN; se adicionan las fracciones XXI,  XXII, XXIII y  XXIV al artículo 2, los párrafos segundo    y tercero a la fracción X del artículo 8, las fracciones I y II  al  artículo  53,  el  artículo  54  Bis,  el  CAPÍTULO  QUINTO  nombrado   DE  LAS   ACCIONES   Y  RECOMENDACIONES   DERIVADAS   DE</w:t>
      </w:r>
      <w:r>
        <w:rPr>
          <w:spacing w:val="47"/>
          <w:w w:val="105"/>
        </w:rPr>
        <w:t> </w:t>
      </w:r>
      <w:r>
        <w:rPr>
          <w:w w:val="105"/>
        </w:rPr>
        <w:t>LA</w:t>
      </w:r>
    </w:p>
    <w:p>
      <w:pPr>
        <w:pStyle w:val="BodyText"/>
        <w:spacing w:line="249" w:lineRule="auto"/>
        <w:ind w:left="112" w:right="116"/>
        <w:jc w:val="both"/>
      </w:pPr>
      <w:r>
        <w:rPr>
          <w:w w:val="105"/>
        </w:rPr>
        <w:t>FISCALIZACIÓN, reubicándose en  este  los  artículos  53  y  54,  se  recorre  la  numeración  de  los capítulos del TÍTULO QUINTO, quedando de la siguiente manera: CAPÍTULO PRIMERO “DE LAS RESPONSABILIDADES”, CAPÍTULO SEGUNDO “DEL PROCEDIMIENTO DE FINCAMIENTO DE RESPONSABILIDADES</w:t>
      </w:r>
      <w:r>
        <w:rPr>
          <w:spacing w:val="18"/>
          <w:w w:val="105"/>
        </w:rPr>
        <w:t> </w:t>
      </w:r>
      <w:r>
        <w:rPr>
          <w:w w:val="105"/>
        </w:rPr>
        <w:t>RESARCITORIAS”,</w:t>
      </w:r>
      <w:r>
        <w:rPr>
          <w:spacing w:val="18"/>
          <w:w w:val="105"/>
        </w:rPr>
        <w:t> </w:t>
      </w:r>
      <w:r>
        <w:rPr>
          <w:w w:val="105"/>
        </w:rPr>
        <w:t>CAPÍTULO</w:t>
      </w:r>
      <w:r>
        <w:rPr>
          <w:spacing w:val="18"/>
          <w:w w:val="105"/>
        </w:rPr>
        <w:t> </w:t>
      </w:r>
      <w:r>
        <w:rPr>
          <w:w w:val="105"/>
        </w:rPr>
        <w:t>TERCERO</w:t>
      </w:r>
      <w:r>
        <w:rPr>
          <w:spacing w:val="17"/>
          <w:w w:val="105"/>
        </w:rPr>
        <w:t> </w:t>
      </w:r>
      <w:r>
        <w:rPr>
          <w:w w:val="105"/>
        </w:rPr>
        <w:t>“DEL</w:t>
      </w:r>
      <w:r>
        <w:rPr>
          <w:spacing w:val="19"/>
          <w:w w:val="105"/>
        </w:rPr>
        <w:t> </w:t>
      </w:r>
      <w:r>
        <w:rPr>
          <w:w w:val="105"/>
        </w:rPr>
        <w:t>MEDIO</w:t>
      </w:r>
      <w:r>
        <w:rPr>
          <w:spacing w:val="16"/>
          <w:w w:val="105"/>
        </w:rPr>
        <w:t> </w:t>
      </w:r>
      <w:r>
        <w:rPr>
          <w:w w:val="105"/>
        </w:rPr>
        <w:t>DE</w:t>
      </w:r>
      <w:r>
        <w:rPr>
          <w:spacing w:val="19"/>
          <w:w w:val="105"/>
        </w:rPr>
        <w:t> </w:t>
      </w:r>
      <w:r>
        <w:rPr>
          <w:w w:val="105"/>
        </w:rPr>
        <w:t>IMPUGNACIÓN”</w:t>
      </w:r>
      <w:r>
        <w:rPr>
          <w:spacing w:val="17"/>
          <w:w w:val="105"/>
        </w:rPr>
        <w:t> </w:t>
      </w:r>
      <w:r>
        <w:rPr>
          <w:w w:val="105"/>
        </w:rPr>
        <w:t>y</w:t>
      </w:r>
    </w:p>
    <w:p>
      <w:pPr>
        <w:pStyle w:val="BodyText"/>
        <w:spacing w:line="249" w:lineRule="auto"/>
        <w:ind w:left="112" w:right="112"/>
        <w:jc w:val="both"/>
      </w:pPr>
      <w:r>
        <w:rPr>
          <w:w w:val="105"/>
        </w:rPr>
        <w:t>CAPÍTULO CUARTO “DE LA PRESCRIPCIÓN”; todos de la Ley de Fiscalización Superior del Estado de México.</w:t>
      </w:r>
      <w:hyperlink r:id="rId37">
        <w:r>
          <w:rPr>
            <w:color w:val="0462C1"/>
            <w:w w:val="105"/>
            <w:u w:val="single" w:color="0462C1"/>
          </w:rPr>
          <w:t> Publicado en el Periódico Oficial “Gaceta del Gobierno” el  27  de julio  de  2020</w:t>
        </w:r>
      </w:hyperlink>
      <w:r>
        <w:rPr>
          <w:w w:val="105"/>
        </w:rPr>
        <w:t>;  entrando  en vigor</w:t>
      </w:r>
      <w:r>
        <w:rPr>
          <w:spacing w:val="20"/>
          <w:w w:val="105"/>
        </w:rPr>
        <w:t> </w:t>
      </w:r>
      <w:r>
        <w:rPr>
          <w:w w:val="105"/>
        </w:rPr>
        <w:t>al</w:t>
      </w:r>
      <w:r>
        <w:rPr>
          <w:spacing w:val="21"/>
          <w:w w:val="105"/>
        </w:rPr>
        <w:t> </w:t>
      </w:r>
      <w:r>
        <w:rPr>
          <w:w w:val="105"/>
        </w:rPr>
        <w:t>día</w:t>
      </w:r>
      <w:r>
        <w:rPr>
          <w:spacing w:val="19"/>
          <w:w w:val="105"/>
        </w:rPr>
        <w:t> </w:t>
      </w:r>
      <w:r>
        <w:rPr>
          <w:w w:val="105"/>
        </w:rPr>
        <w:t>siguiente</w:t>
      </w:r>
      <w:r>
        <w:rPr>
          <w:spacing w:val="19"/>
          <w:w w:val="105"/>
        </w:rPr>
        <w:t> </w:t>
      </w:r>
      <w:r>
        <w:rPr>
          <w:w w:val="105"/>
        </w:rPr>
        <w:t>de</w:t>
      </w:r>
      <w:r>
        <w:rPr>
          <w:spacing w:val="18"/>
          <w:w w:val="105"/>
        </w:rPr>
        <w:t> </w:t>
      </w:r>
      <w:r>
        <w:rPr>
          <w:w w:val="105"/>
        </w:rPr>
        <w:t>su</w:t>
      </w:r>
      <w:r>
        <w:rPr>
          <w:spacing w:val="17"/>
          <w:w w:val="105"/>
        </w:rPr>
        <w:t> </w:t>
      </w:r>
      <w:r>
        <w:rPr>
          <w:w w:val="105"/>
        </w:rPr>
        <w:t>publicación</w:t>
      </w:r>
      <w:r>
        <w:rPr>
          <w:spacing w:val="20"/>
          <w:w w:val="105"/>
        </w:rPr>
        <w:t> </w:t>
      </w:r>
      <w:r>
        <w:rPr>
          <w:w w:val="105"/>
        </w:rPr>
        <w:t>en</w:t>
      </w:r>
      <w:r>
        <w:rPr>
          <w:spacing w:val="19"/>
          <w:w w:val="105"/>
        </w:rPr>
        <w:t> </w:t>
      </w:r>
      <w:r>
        <w:rPr>
          <w:w w:val="105"/>
        </w:rPr>
        <w:t>el</w:t>
      </w:r>
      <w:r>
        <w:rPr>
          <w:spacing w:val="20"/>
          <w:w w:val="105"/>
        </w:rPr>
        <w:t> </w:t>
      </w:r>
      <w:r>
        <w:rPr>
          <w:w w:val="105"/>
        </w:rPr>
        <w:t>Periódico</w:t>
      </w:r>
      <w:r>
        <w:rPr>
          <w:spacing w:val="20"/>
          <w:w w:val="105"/>
        </w:rPr>
        <w:t> </w:t>
      </w:r>
      <w:r>
        <w:rPr>
          <w:w w:val="105"/>
        </w:rPr>
        <w:t>Oficial</w:t>
      </w:r>
      <w:r>
        <w:rPr>
          <w:spacing w:val="20"/>
          <w:w w:val="105"/>
        </w:rPr>
        <w:t> </w:t>
      </w:r>
      <w:r>
        <w:rPr>
          <w:w w:val="105"/>
        </w:rPr>
        <w:t>“Gaceta</w:t>
      </w:r>
      <w:r>
        <w:rPr>
          <w:spacing w:val="19"/>
          <w:w w:val="105"/>
        </w:rPr>
        <w:t> </w:t>
      </w:r>
      <w:r>
        <w:rPr>
          <w:w w:val="105"/>
        </w:rPr>
        <w:t>del</w:t>
      </w:r>
      <w:r>
        <w:rPr>
          <w:spacing w:val="20"/>
          <w:w w:val="105"/>
        </w:rPr>
        <w:t> </w:t>
      </w:r>
      <w:r>
        <w:rPr>
          <w:w w:val="105"/>
        </w:rPr>
        <w:t>Gobierno”.</w:t>
      </w:r>
    </w:p>
    <w:p>
      <w:pPr>
        <w:spacing w:after="0" w:line="249" w:lineRule="auto"/>
        <w:jc w:val="both"/>
        <w:sectPr>
          <w:pgSz w:w="12250" w:h="15850"/>
          <w:pgMar w:header="708" w:footer="934" w:top="1680" w:bottom="1120" w:left="1020" w:right="1020"/>
        </w:sectPr>
      </w:pPr>
    </w:p>
    <w:p>
      <w:pPr>
        <w:pStyle w:val="BodyText"/>
      </w:pPr>
    </w:p>
    <w:p>
      <w:pPr>
        <w:pStyle w:val="BodyText"/>
        <w:spacing w:before="4"/>
        <w:rPr>
          <w:sz w:val="16"/>
        </w:rPr>
      </w:pPr>
    </w:p>
    <w:p>
      <w:pPr>
        <w:pStyle w:val="BodyText"/>
        <w:spacing w:before="57"/>
        <w:ind w:left="112" w:right="112"/>
        <w:jc w:val="both"/>
      </w:pPr>
      <w:r>
        <w:rPr>
          <w:rFonts w:ascii="TeX Gyre Bonum" w:hAnsi="TeX Gyre Bonum"/>
          <w:b/>
          <w:w w:val="110"/>
        </w:rPr>
        <w:t>DECRETO</w:t>
      </w:r>
      <w:r>
        <w:rPr>
          <w:rFonts w:ascii="TeX Gyre Bonum" w:hAnsi="TeX Gyre Bonum"/>
          <w:b/>
          <w:spacing w:val="-37"/>
          <w:w w:val="110"/>
        </w:rPr>
        <w:t> </w:t>
      </w:r>
      <w:r>
        <w:rPr>
          <w:rFonts w:ascii="TeX Gyre Bonum" w:hAnsi="TeX Gyre Bonum"/>
          <w:b/>
          <w:w w:val="110"/>
        </w:rPr>
        <w:t>NÚMERO</w:t>
      </w:r>
      <w:r>
        <w:rPr>
          <w:rFonts w:ascii="TeX Gyre Bonum" w:hAnsi="TeX Gyre Bonum"/>
          <w:b/>
          <w:spacing w:val="-38"/>
          <w:w w:val="110"/>
        </w:rPr>
        <w:t> </w:t>
      </w:r>
      <w:r>
        <w:rPr>
          <w:rFonts w:ascii="TeX Gyre Bonum" w:hAnsi="TeX Gyre Bonum"/>
          <w:b/>
          <w:w w:val="110"/>
        </w:rPr>
        <w:t>239</w:t>
      </w:r>
      <w:r>
        <w:rPr>
          <w:rFonts w:ascii="TeX Gyre Bonum" w:hAnsi="TeX Gyre Bonum"/>
          <w:b/>
          <w:spacing w:val="-38"/>
          <w:w w:val="110"/>
        </w:rPr>
        <w:t> </w:t>
      </w:r>
      <w:r>
        <w:rPr>
          <w:rFonts w:ascii="TeX Gyre Bonum" w:hAnsi="TeX Gyre Bonum"/>
          <w:b/>
          <w:w w:val="110"/>
        </w:rPr>
        <w:t>ARTÍCULO</w:t>
      </w:r>
      <w:r>
        <w:rPr>
          <w:rFonts w:ascii="TeX Gyre Bonum" w:hAnsi="TeX Gyre Bonum"/>
          <w:b/>
          <w:spacing w:val="-37"/>
          <w:w w:val="110"/>
        </w:rPr>
        <w:t> </w:t>
      </w:r>
      <w:r>
        <w:rPr>
          <w:rFonts w:ascii="TeX Gyre Bonum" w:hAnsi="TeX Gyre Bonum"/>
          <w:b/>
          <w:w w:val="110"/>
        </w:rPr>
        <w:t>ÚNICO.</w:t>
      </w:r>
      <w:r>
        <w:rPr>
          <w:rFonts w:ascii="TeX Gyre Bonum" w:hAnsi="TeX Gyre Bonum"/>
          <w:b/>
          <w:spacing w:val="-36"/>
          <w:w w:val="110"/>
        </w:rPr>
        <w:t> </w:t>
      </w:r>
      <w:r>
        <w:rPr>
          <w:w w:val="110"/>
        </w:rPr>
        <w:t>Por</w:t>
      </w:r>
      <w:r>
        <w:rPr>
          <w:spacing w:val="-16"/>
          <w:w w:val="110"/>
        </w:rPr>
        <w:t> </w:t>
      </w:r>
      <w:r>
        <w:rPr>
          <w:w w:val="110"/>
        </w:rPr>
        <w:t>el</w:t>
      </w:r>
      <w:r>
        <w:rPr>
          <w:spacing w:val="-17"/>
          <w:w w:val="110"/>
        </w:rPr>
        <w:t> </w:t>
      </w:r>
      <w:r>
        <w:rPr>
          <w:w w:val="110"/>
        </w:rPr>
        <w:t>que</w:t>
      </w:r>
      <w:r>
        <w:rPr>
          <w:spacing w:val="-18"/>
          <w:w w:val="110"/>
        </w:rPr>
        <w:t> </w:t>
      </w:r>
      <w:r>
        <w:rPr>
          <w:w w:val="110"/>
        </w:rPr>
        <w:t>se</w:t>
      </w:r>
      <w:r>
        <w:rPr>
          <w:spacing w:val="-17"/>
          <w:w w:val="110"/>
        </w:rPr>
        <w:t> </w:t>
      </w:r>
      <w:r>
        <w:rPr>
          <w:w w:val="110"/>
        </w:rPr>
        <w:t>reforma</w:t>
      </w:r>
      <w:r>
        <w:rPr>
          <w:spacing w:val="-18"/>
          <w:w w:val="110"/>
        </w:rPr>
        <w:t> </w:t>
      </w:r>
      <w:r>
        <w:rPr>
          <w:w w:val="110"/>
        </w:rPr>
        <w:t>el</w:t>
      </w:r>
      <w:r>
        <w:rPr>
          <w:spacing w:val="-17"/>
          <w:w w:val="110"/>
        </w:rPr>
        <w:t> </w:t>
      </w:r>
      <w:r>
        <w:rPr>
          <w:w w:val="110"/>
        </w:rPr>
        <w:t>párrafo</w:t>
      </w:r>
      <w:r>
        <w:rPr>
          <w:spacing w:val="-16"/>
          <w:w w:val="110"/>
        </w:rPr>
        <w:t> </w:t>
      </w:r>
      <w:r>
        <w:rPr>
          <w:w w:val="110"/>
        </w:rPr>
        <w:t>segundo</w:t>
      </w:r>
      <w:r>
        <w:rPr>
          <w:spacing w:val="-18"/>
          <w:w w:val="110"/>
        </w:rPr>
        <w:t> </w:t>
      </w:r>
      <w:r>
        <w:rPr>
          <w:w w:val="110"/>
        </w:rPr>
        <w:t>de</w:t>
      </w:r>
      <w:r>
        <w:rPr>
          <w:spacing w:val="-17"/>
          <w:w w:val="110"/>
        </w:rPr>
        <w:t> </w:t>
      </w:r>
      <w:r>
        <w:rPr>
          <w:w w:val="110"/>
        </w:rPr>
        <w:t>la</w:t>
      </w:r>
      <w:r>
        <w:rPr>
          <w:spacing w:val="-17"/>
          <w:w w:val="110"/>
        </w:rPr>
        <w:t> </w:t>
      </w:r>
      <w:r>
        <w:rPr>
          <w:w w:val="110"/>
        </w:rPr>
        <w:t>fracción XIX del artículo 8 y la fracción II del artículo 59; se adiciona el artículo 42 Bis; y se derogan las fracciones</w:t>
      </w:r>
      <w:r>
        <w:rPr>
          <w:spacing w:val="18"/>
          <w:w w:val="110"/>
        </w:rPr>
        <w:t> </w:t>
      </w:r>
      <w:r>
        <w:rPr>
          <w:w w:val="110"/>
        </w:rPr>
        <w:t>I</w:t>
      </w:r>
      <w:r>
        <w:rPr>
          <w:spacing w:val="19"/>
          <w:w w:val="110"/>
        </w:rPr>
        <w:t> </w:t>
      </w:r>
      <w:r>
        <w:rPr>
          <w:w w:val="110"/>
        </w:rPr>
        <w:t>y</w:t>
      </w:r>
      <w:r>
        <w:rPr>
          <w:spacing w:val="19"/>
          <w:w w:val="110"/>
        </w:rPr>
        <w:t> </w:t>
      </w:r>
      <w:r>
        <w:rPr>
          <w:w w:val="110"/>
        </w:rPr>
        <w:t>IV</w:t>
      </w:r>
      <w:r>
        <w:rPr>
          <w:spacing w:val="19"/>
          <w:w w:val="110"/>
        </w:rPr>
        <w:t> </w:t>
      </w:r>
      <w:r>
        <w:rPr>
          <w:w w:val="110"/>
        </w:rPr>
        <w:t>del</w:t>
      </w:r>
      <w:r>
        <w:rPr>
          <w:spacing w:val="19"/>
          <w:w w:val="110"/>
        </w:rPr>
        <w:t> </w:t>
      </w:r>
      <w:r>
        <w:rPr>
          <w:w w:val="110"/>
        </w:rPr>
        <w:t>artículo</w:t>
      </w:r>
      <w:r>
        <w:rPr>
          <w:spacing w:val="20"/>
          <w:w w:val="110"/>
        </w:rPr>
        <w:t> </w:t>
      </w:r>
      <w:r>
        <w:rPr>
          <w:w w:val="110"/>
        </w:rPr>
        <w:t>59</w:t>
      </w:r>
      <w:r>
        <w:rPr>
          <w:spacing w:val="22"/>
          <w:w w:val="110"/>
        </w:rPr>
        <w:t> </w:t>
      </w:r>
      <w:r>
        <w:rPr>
          <w:w w:val="110"/>
        </w:rPr>
        <w:t>de</w:t>
      </w:r>
      <w:r>
        <w:rPr>
          <w:spacing w:val="18"/>
          <w:w w:val="110"/>
        </w:rPr>
        <w:t> </w:t>
      </w:r>
      <w:r>
        <w:rPr>
          <w:w w:val="110"/>
        </w:rPr>
        <w:t>la</w:t>
      </w:r>
      <w:r>
        <w:rPr>
          <w:spacing w:val="19"/>
          <w:w w:val="110"/>
        </w:rPr>
        <w:t> </w:t>
      </w:r>
      <w:r>
        <w:rPr>
          <w:w w:val="110"/>
        </w:rPr>
        <w:t>Ley</w:t>
      </w:r>
      <w:r>
        <w:rPr>
          <w:spacing w:val="17"/>
          <w:w w:val="110"/>
        </w:rPr>
        <w:t> </w:t>
      </w:r>
      <w:r>
        <w:rPr>
          <w:w w:val="110"/>
        </w:rPr>
        <w:t>de</w:t>
      </w:r>
      <w:r>
        <w:rPr>
          <w:spacing w:val="19"/>
          <w:w w:val="110"/>
        </w:rPr>
        <w:t> </w:t>
      </w:r>
      <w:r>
        <w:rPr>
          <w:w w:val="110"/>
        </w:rPr>
        <w:t>Fiscalización</w:t>
      </w:r>
      <w:r>
        <w:rPr>
          <w:spacing w:val="20"/>
          <w:w w:val="110"/>
        </w:rPr>
        <w:t> </w:t>
      </w:r>
      <w:r>
        <w:rPr>
          <w:w w:val="110"/>
        </w:rPr>
        <w:t>Superior</w:t>
      </w:r>
      <w:r>
        <w:rPr>
          <w:spacing w:val="20"/>
          <w:w w:val="110"/>
        </w:rPr>
        <w:t> </w:t>
      </w:r>
      <w:r>
        <w:rPr>
          <w:w w:val="110"/>
        </w:rPr>
        <w:t>del</w:t>
      </w:r>
      <w:r>
        <w:rPr>
          <w:spacing w:val="17"/>
          <w:w w:val="110"/>
        </w:rPr>
        <w:t> </w:t>
      </w:r>
      <w:r>
        <w:rPr>
          <w:w w:val="110"/>
        </w:rPr>
        <w:t>Estado</w:t>
      </w:r>
      <w:r>
        <w:rPr>
          <w:spacing w:val="20"/>
          <w:w w:val="110"/>
        </w:rPr>
        <w:t> </w:t>
      </w:r>
      <w:r>
        <w:rPr>
          <w:w w:val="110"/>
        </w:rPr>
        <w:t>de</w:t>
      </w:r>
      <w:r>
        <w:rPr>
          <w:spacing w:val="17"/>
          <w:w w:val="110"/>
        </w:rPr>
        <w:t> </w:t>
      </w:r>
      <w:r>
        <w:rPr>
          <w:w w:val="110"/>
        </w:rPr>
        <w:t>México.</w:t>
      </w:r>
      <w:r>
        <w:rPr>
          <w:spacing w:val="20"/>
          <w:w w:val="110"/>
        </w:rPr>
        <w:t> </w:t>
      </w:r>
      <w:hyperlink r:id="rId37">
        <w:r>
          <w:rPr>
            <w:color w:val="0462C1"/>
            <w:w w:val="110"/>
            <w:u w:val="single" w:color="0462C1"/>
          </w:rPr>
          <w:t>Publicado</w:t>
        </w:r>
      </w:hyperlink>
    </w:p>
    <w:p>
      <w:pPr>
        <w:pStyle w:val="BodyText"/>
        <w:spacing w:before="7"/>
        <w:ind w:left="112"/>
        <w:jc w:val="both"/>
      </w:pPr>
      <w:hyperlink r:id="rId37">
        <w:r>
          <w:rPr>
            <w:rFonts w:ascii="Times New Roman" w:hAnsi="Times New Roman"/>
            <w:color w:val="0462C1"/>
            <w:spacing w:val="-50"/>
            <w:w w:val="99"/>
            <w:u w:val="single" w:color="0462C1"/>
          </w:rPr>
          <w:t> </w:t>
        </w:r>
        <w:r>
          <w:rPr>
            <w:color w:val="0462C1"/>
            <w:w w:val="110"/>
            <w:u w:val="single" w:color="0462C1"/>
          </w:rPr>
          <w:t>en  el  Periódico  Oficial  “Gaceta  del  Gobierno”  el  3  de  febrero  de  2021</w:t>
        </w:r>
      </w:hyperlink>
      <w:r>
        <w:rPr>
          <w:w w:val="110"/>
        </w:rPr>
        <w:t>;  entrando  en  vigor  al </w:t>
      </w:r>
      <w:r>
        <w:rPr>
          <w:spacing w:val="27"/>
          <w:w w:val="110"/>
        </w:rPr>
        <w:t> </w:t>
      </w:r>
      <w:r>
        <w:rPr>
          <w:w w:val="110"/>
        </w:rPr>
        <w:t>día</w:t>
      </w:r>
    </w:p>
    <w:p>
      <w:pPr>
        <w:pStyle w:val="BodyText"/>
        <w:spacing w:before="8"/>
        <w:ind w:left="112"/>
        <w:jc w:val="both"/>
      </w:pPr>
      <w:r>
        <w:rPr>
          <w:w w:val="110"/>
        </w:rPr>
        <w:t>siguiente de su publicación en el Periódico Oficial “Gaceta del Gobierno”.</w:t>
      </w:r>
    </w:p>
    <w:sectPr>
      <w:pgSz w:w="12250" w:h="15850"/>
      <w:pgMar w:header="708" w:footer="934" w:top="1680" w:bottom="112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TeX Gyre Bonum">
    <w:altName w:val="TeX Gyre Bonum"/>
    <w:charset w:val="0"/>
    <w:family w:val="auto"/>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71904">
          <wp:simplePos x="0" y="0"/>
          <wp:positionH relativeFrom="page">
            <wp:posOffset>1090930</wp:posOffset>
          </wp:positionH>
          <wp:positionV relativeFrom="page">
            <wp:posOffset>9288781</wp:posOffset>
          </wp:positionV>
          <wp:extent cx="5590540" cy="82548"/>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5590540" cy="8254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67.259995pt;margin-top:736.987183pt;width:259.4pt;height:11.45pt;mso-position-horizontal-relative:page;mso-position-vertical-relative:page;z-index:-16344064"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LEY DE FISCALIZACIÓN SUPERIOR DEL ESTADO DE MÉXICO</w:t>
                </w:r>
              </w:p>
            </w:txbxContent>
          </v:textbox>
          <w10:wrap type="none"/>
        </v:shape>
      </w:pict>
    </w:r>
    <w:r>
      <w:rPr/>
      <w:pict>
        <v:shape style="position:absolute;margin-left:542.5pt;margin-top:746.347168pt;width:16.1pt;height:11.45pt;mso-position-horizontal-relative:page;mso-position-vertical-relative:page;z-index:-16343552" type="#_x0000_t202" filled="false" stroked="false">
          <v:textbox inset="0,0,0,0">
            <w:txbxContent>
              <w:p>
                <w:pPr>
                  <w:spacing w:before="24"/>
                  <w:ind w:left="60" w:right="0" w:firstLine="0"/>
                  <w:jc w:val="left"/>
                  <w:rPr>
                    <w:sz w:val="16"/>
                  </w:rPr>
                </w:pPr>
                <w:r>
                  <w:rPr/>
                  <w:fldChar w:fldCharType="begin"/>
                </w:r>
                <w:r>
                  <w:rPr>
                    <w:w w:val="120"/>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70880">
          <wp:simplePos x="0" y="0"/>
          <wp:positionH relativeFrom="page">
            <wp:posOffset>1106169</wp:posOffset>
          </wp:positionH>
          <wp:positionV relativeFrom="page">
            <wp:posOffset>449579</wp:posOffset>
          </wp:positionV>
          <wp:extent cx="5558155" cy="62166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71392">
          <wp:simplePos x="0" y="0"/>
          <wp:positionH relativeFrom="page">
            <wp:posOffset>1106169</wp:posOffset>
          </wp:positionH>
          <wp:positionV relativeFrom="page">
            <wp:posOffset>449579</wp:posOffset>
          </wp:positionV>
          <wp:extent cx="5558155" cy="62166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upperRoman"/>
      <w:lvlText w:val="%1."/>
      <w:lvlJc w:val="left"/>
      <w:pPr>
        <w:ind w:left="833"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4520" w:hanging="709"/>
      </w:pPr>
      <w:rPr>
        <w:rFonts w:hint="default"/>
        <w:lang w:val="es-ES" w:eastAsia="en-US" w:bidi="ar-SA"/>
      </w:rPr>
    </w:lvl>
    <w:lvl w:ilvl="2">
      <w:start w:val="0"/>
      <w:numFmt w:val="bullet"/>
      <w:lvlText w:val="•"/>
      <w:lvlJc w:val="left"/>
      <w:pPr>
        <w:ind w:left="5151" w:hanging="709"/>
      </w:pPr>
      <w:rPr>
        <w:rFonts w:hint="default"/>
        <w:lang w:val="es-ES" w:eastAsia="en-US" w:bidi="ar-SA"/>
      </w:rPr>
    </w:lvl>
    <w:lvl w:ilvl="3">
      <w:start w:val="0"/>
      <w:numFmt w:val="bullet"/>
      <w:lvlText w:val="•"/>
      <w:lvlJc w:val="left"/>
      <w:pPr>
        <w:ind w:left="5782" w:hanging="709"/>
      </w:pPr>
      <w:rPr>
        <w:rFonts w:hint="default"/>
        <w:lang w:val="es-ES" w:eastAsia="en-US" w:bidi="ar-SA"/>
      </w:rPr>
    </w:lvl>
    <w:lvl w:ilvl="4">
      <w:start w:val="0"/>
      <w:numFmt w:val="bullet"/>
      <w:lvlText w:val="•"/>
      <w:lvlJc w:val="left"/>
      <w:pPr>
        <w:ind w:left="6414" w:hanging="709"/>
      </w:pPr>
      <w:rPr>
        <w:rFonts w:hint="default"/>
        <w:lang w:val="es-ES" w:eastAsia="en-US" w:bidi="ar-SA"/>
      </w:rPr>
    </w:lvl>
    <w:lvl w:ilvl="5">
      <w:start w:val="0"/>
      <w:numFmt w:val="bullet"/>
      <w:lvlText w:val="•"/>
      <w:lvlJc w:val="left"/>
      <w:pPr>
        <w:ind w:left="7045" w:hanging="709"/>
      </w:pPr>
      <w:rPr>
        <w:rFonts w:hint="default"/>
        <w:lang w:val="es-ES" w:eastAsia="en-US" w:bidi="ar-SA"/>
      </w:rPr>
    </w:lvl>
    <w:lvl w:ilvl="6">
      <w:start w:val="0"/>
      <w:numFmt w:val="bullet"/>
      <w:lvlText w:val="•"/>
      <w:lvlJc w:val="left"/>
      <w:pPr>
        <w:ind w:left="7676" w:hanging="709"/>
      </w:pPr>
      <w:rPr>
        <w:rFonts w:hint="default"/>
        <w:lang w:val="es-ES" w:eastAsia="en-US" w:bidi="ar-SA"/>
      </w:rPr>
    </w:lvl>
    <w:lvl w:ilvl="7">
      <w:start w:val="0"/>
      <w:numFmt w:val="bullet"/>
      <w:lvlText w:val="•"/>
      <w:lvlJc w:val="left"/>
      <w:pPr>
        <w:ind w:left="8308" w:hanging="709"/>
      </w:pPr>
      <w:rPr>
        <w:rFonts w:hint="default"/>
        <w:lang w:val="es-ES" w:eastAsia="en-US" w:bidi="ar-SA"/>
      </w:rPr>
    </w:lvl>
    <w:lvl w:ilvl="8">
      <w:start w:val="0"/>
      <w:numFmt w:val="bullet"/>
      <w:lvlText w:val="•"/>
      <w:lvlJc w:val="left"/>
      <w:pPr>
        <w:ind w:left="8939" w:hanging="709"/>
      </w:pPr>
      <w:rPr>
        <w:rFonts w:hint="default"/>
        <w:lang w:val="es-ES" w:eastAsia="en-US" w:bidi="ar-SA"/>
      </w:rPr>
    </w:lvl>
  </w:abstractNum>
  <w:abstractNum w:abstractNumId="23">
    <w:multiLevelType w:val="hybridMultilevel"/>
    <w:lvl w:ilvl="0">
      <w:start w:val="1"/>
      <w:numFmt w:val="upperRoman"/>
      <w:lvlText w:val="%1."/>
      <w:lvlJc w:val="left"/>
      <w:pPr>
        <w:ind w:left="821"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58" w:hanging="709"/>
      </w:pPr>
      <w:rPr>
        <w:rFonts w:hint="default"/>
        <w:lang w:val="es-ES" w:eastAsia="en-US" w:bidi="ar-SA"/>
      </w:rPr>
    </w:lvl>
    <w:lvl w:ilvl="2">
      <w:start w:val="0"/>
      <w:numFmt w:val="bullet"/>
      <w:lvlText w:val="•"/>
      <w:lvlJc w:val="left"/>
      <w:pPr>
        <w:ind w:left="2696" w:hanging="709"/>
      </w:pPr>
      <w:rPr>
        <w:rFonts w:hint="default"/>
        <w:lang w:val="es-ES" w:eastAsia="en-US" w:bidi="ar-SA"/>
      </w:rPr>
    </w:lvl>
    <w:lvl w:ilvl="3">
      <w:start w:val="0"/>
      <w:numFmt w:val="bullet"/>
      <w:lvlText w:val="•"/>
      <w:lvlJc w:val="left"/>
      <w:pPr>
        <w:ind w:left="3634" w:hanging="709"/>
      </w:pPr>
      <w:rPr>
        <w:rFonts w:hint="default"/>
        <w:lang w:val="es-ES" w:eastAsia="en-US" w:bidi="ar-SA"/>
      </w:rPr>
    </w:lvl>
    <w:lvl w:ilvl="4">
      <w:start w:val="0"/>
      <w:numFmt w:val="bullet"/>
      <w:lvlText w:val="•"/>
      <w:lvlJc w:val="left"/>
      <w:pPr>
        <w:ind w:left="4572" w:hanging="709"/>
      </w:pPr>
      <w:rPr>
        <w:rFonts w:hint="default"/>
        <w:lang w:val="es-ES" w:eastAsia="en-US" w:bidi="ar-SA"/>
      </w:rPr>
    </w:lvl>
    <w:lvl w:ilvl="5">
      <w:start w:val="0"/>
      <w:numFmt w:val="bullet"/>
      <w:lvlText w:val="•"/>
      <w:lvlJc w:val="left"/>
      <w:pPr>
        <w:ind w:left="5511" w:hanging="709"/>
      </w:pPr>
      <w:rPr>
        <w:rFonts w:hint="default"/>
        <w:lang w:val="es-ES" w:eastAsia="en-US" w:bidi="ar-SA"/>
      </w:rPr>
    </w:lvl>
    <w:lvl w:ilvl="6">
      <w:start w:val="0"/>
      <w:numFmt w:val="bullet"/>
      <w:lvlText w:val="•"/>
      <w:lvlJc w:val="left"/>
      <w:pPr>
        <w:ind w:left="6449" w:hanging="709"/>
      </w:pPr>
      <w:rPr>
        <w:rFonts w:hint="default"/>
        <w:lang w:val="es-ES" w:eastAsia="en-US" w:bidi="ar-SA"/>
      </w:rPr>
    </w:lvl>
    <w:lvl w:ilvl="7">
      <w:start w:val="0"/>
      <w:numFmt w:val="bullet"/>
      <w:lvlText w:val="•"/>
      <w:lvlJc w:val="left"/>
      <w:pPr>
        <w:ind w:left="7387" w:hanging="709"/>
      </w:pPr>
      <w:rPr>
        <w:rFonts w:hint="default"/>
        <w:lang w:val="es-ES" w:eastAsia="en-US" w:bidi="ar-SA"/>
      </w:rPr>
    </w:lvl>
    <w:lvl w:ilvl="8">
      <w:start w:val="0"/>
      <w:numFmt w:val="bullet"/>
      <w:lvlText w:val="•"/>
      <w:lvlJc w:val="left"/>
      <w:pPr>
        <w:ind w:left="8325" w:hanging="709"/>
      </w:pPr>
      <w:rPr>
        <w:rFonts w:hint="default"/>
        <w:lang w:val="es-ES" w:eastAsia="en-US" w:bidi="ar-SA"/>
      </w:rPr>
    </w:lvl>
  </w:abstractNum>
  <w:abstractNum w:abstractNumId="22">
    <w:multiLevelType w:val="hybridMultilevel"/>
    <w:lvl w:ilvl="0">
      <w:start w:val="1"/>
      <w:numFmt w:val="upperRoman"/>
      <w:lvlText w:val="%1."/>
      <w:lvlJc w:val="left"/>
      <w:pPr>
        <w:ind w:left="821"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58" w:hanging="709"/>
      </w:pPr>
      <w:rPr>
        <w:rFonts w:hint="default"/>
        <w:lang w:val="es-ES" w:eastAsia="en-US" w:bidi="ar-SA"/>
      </w:rPr>
    </w:lvl>
    <w:lvl w:ilvl="2">
      <w:start w:val="0"/>
      <w:numFmt w:val="bullet"/>
      <w:lvlText w:val="•"/>
      <w:lvlJc w:val="left"/>
      <w:pPr>
        <w:ind w:left="2696" w:hanging="709"/>
      </w:pPr>
      <w:rPr>
        <w:rFonts w:hint="default"/>
        <w:lang w:val="es-ES" w:eastAsia="en-US" w:bidi="ar-SA"/>
      </w:rPr>
    </w:lvl>
    <w:lvl w:ilvl="3">
      <w:start w:val="0"/>
      <w:numFmt w:val="bullet"/>
      <w:lvlText w:val="•"/>
      <w:lvlJc w:val="left"/>
      <w:pPr>
        <w:ind w:left="3634" w:hanging="709"/>
      </w:pPr>
      <w:rPr>
        <w:rFonts w:hint="default"/>
        <w:lang w:val="es-ES" w:eastAsia="en-US" w:bidi="ar-SA"/>
      </w:rPr>
    </w:lvl>
    <w:lvl w:ilvl="4">
      <w:start w:val="0"/>
      <w:numFmt w:val="bullet"/>
      <w:lvlText w:val="•"/>
      <w:lvlJc w:val="left"/>
      <w:pPr>
        <w:ind w:left="4572" w:hanging="709"/>
      </w:pPr>
      <w:rPr>
        <w:rFonts w:hint="default"/>
        <w:lang w:val="es-ES" w:eastAsia="en-US" w:bidi="ar-SA"/>
      </w:rPr>
    </w:lvl>
    <w:lvl w:ilvl="5">
      <w:start w:val="0"/>
      <w:numFmt w:val="bullet"/>
      <w:lvlText w:val="•"/>
      <w:lvlJc w:val="left"/>
      <w:pPr>
        <w:ind w:left="5511" w:hanging="709"/>
      </w:pPr>
      <w:rPr>
        <w:rFonts w:hint="default"/>
        <w:lang w:val="es-ES" w:eastAsia="en-US" w:bidi="ar-SA"/>
      </w:rPr>
    </w:lvl>
    <w:lvl w:ilvl="6">
      <w:start w:val="0"/>
      <w:numFmt w:val="bullet"/>
      <w:lvlText w:val="•"/>
      <w:lvlJc w:val="left"/>
      <w:pPr>
        <w:ind w:left="6449" w:hanging="709"/>
      </w:pPr>
      <w:rPr>
        <w:rFonts w:hint="default"/>
        <w:lang w:val="es-ES" w:eastAsia="en-US" w:bidi="ar-SA"/>
      </w:rPr>
    </w:lvl>
    <w:lvl w:ilvl="7">
      <w:start w:val="0"/>
      <w:numFmt w:val="bullet"/>
      <w:lvlText w:val="•"/>
      <w:lvlJc w:val="left"/>
      <w:pPr>
        <w:ind w:left="7387" w:hanging="709"/>
      </w:pPr>
      <w:rPr>
        <w:rFonts w:hint="default"/>
        <w:lang w:val="es-ES" w:eastAsia="en-US" w:bidi="ar-SA"/>
      </w:rPr>
    </w:lvl>
    <w:lvl w:ilvl="8">
      <w:start w:val="0"/>
      <w:numFmt w:val="bullet"/>
      <w:lvlText w:val="•"/>
      <w:lvlJc w:val="left"/>
      <w:pPr>
        <w:ind w:left="8325" w:hanging="709"/>
      </w:pPr>
      <w:rPr>
        <w:rFonts w:hint="default"/>
        <w:lang w:val="es-ES" w:eastAsia="en-US" w:bidi="ar-SA"/>
      </w:rPr>
    </w:lvl>
  </w:abstractNum>
  <w:abstractNum w:abstractNumId="21">
    <w:multiLevelType w:val="hybridMultilevel"/>
    <w:lvl w:ilvl="0">
      <w:start w:val="1"/>
      <w:numFmt w:val="upperRoman"/>
      <w:lvlText w:val="%1."/>
      <w:lvlJc w:val="left"/>
      <w:pPr>
        <w:ind w:left="112" w:hanging="27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8" w:hanging="275"/>
      </w:pPr>
      <w:rPr>
        <w:rFonts w:hint="default"/>
        <w:lang w:val="es-ES" w:eastAsia="en-US" w:bidi="ar-SA"/>
      </w:rPr>
    </w:lvl>
    <w:lvl w:ilvl="2">
      <w:start w:val="0"/>
      <w:numFmt w:val="bullet"/>
      <w:lvlText w:val="•"/>
      <w:lvlJc w:val="left"/>
      <w:pPr>
        <w:ind w:left="2136" w:hanging="275"/>
      </w:pPr>
      <w:rPr>
        <w:rFonts w:hint="default"/>
        <w:lang w:val="es-ES" w:eastAsia="en-US" w:bidi="ar-SA"/>
      </w:rPr>
    </w:lvl>
    <w:lvl w:ilvl="3">
      <w:start w:val="0"/>
      <w:numFmt w:val="bullet"/>
      <w:lvlText w:val="•"/>
      <w:lvlJc w:val="left"/>
      <w:pPr>
        <w:ind w:left="3144" w:hanging="275"/>
      </w:pPr>
      <w:rPr>
        <w:rFonts w:hint="default"/>
        <w:lang w:val="es-ES" w:eastAsia="en-US" w:bidi="ar-SA"/>
      </w:rPr>
    </w:lvl>
    <w:lvl w:ilvl="4">
      <w:start w:val="0"/>
      <w:numFmt w:val="bullet"/>
      <w:lvlText w:val="•"/>
      <w:lvlJc w:val="left"/>
      <w:pPr>
        <w:ind w:left="4152" w:hanging="275"/>
      </w:pPr>
      <w:rPr>
        <w:rFonts w:hint="default"/>
        <w:lang w:val="es-ES" w:eastAsia="en-US" w:bidi="ar-SA"/>
      </w:rPr>
    </w:lvl>
    <w:lvl w:ilvl="5">
      <w:start w:val="0"/>
      <w:numFmt w:val="bullet"/>
      <w:lvlText w:val="•"/>
      <w:lvlJc w:val="left"/>
      <w:pPr>
        <w:ind w:left="5161" w:hanging="275"/>
      </w:pPr>
      <w:rPr>
        <w:rFonts w:hint="default"/>
        <w:lang w:val="es-ES" w:eastAsia="en-US" w:bidi="ar-SA"/>
      </w:rPr>
    </w:lvl>
    <w:lvl w:ilvl="6">
      <w:start w:val="0"/>
      <w:numFmt w:val="bullet"/>
      <w:lvlText w:val="•"/>
      <w:lvlJc w:val="left"/>
      <w:pPr>
        <w:ind w:left="6169" w:hanging="275"/>
      </w:pPr>
      <w:rPr>
        <w:rFonts w:hint="default"/>
        <w:lang w:val="es-ES" w:eastAsia="en-US" w:bidi="ar-SA"/>
      </w:rPr>
    </w:lvl>
    <w:lvl w:ilvl="7">
      <w:start w:val="0"/>
      <w:numFmt w:val="bullet"/>
      <w:lvlText w:val="•"/>
      <w:lvlJc w:val="left"/>
      <w:pPr>
        <w:ind w:left="7177" w:hanging="275"/>
      </w:pPr>
      <w:rPr>
        <w:rFonts w:hint="default"/>
        <w:lang w:val="es-ES" w:eastAsia="en-US" w:bidi="ar-SA"/>
      </w:rPr>
    </w:lvl>
    <w:lvl w:ilvl="8">
      <w:start w:val="0"/>
      <w:numFmt w:val="bullet"/>
      <w:lvlText w:val="•"/>
      <w:lvlJc w:val="left"/>
      <w:pPr>
        <w:ind w:left="8185" w:hanging="275"/>
      </w:pPr>
      <w:rPr>
        <w:rFonts w:hint="default"/>
        <w:lang w:val="es-ES" w:eastAsia="en-US" w:bidi="ar-SA"/>
      </w:rPr>
    </w:lvl>
  </w:abstractNum>
  <w:abstractNum w:abstractNumId="20">
    <w:multiLevelType w:val="hybridMultilevel"/>
    <w:lvl w:ilvl="0">
      <w:start w:val="1"/>
      <w:numFmt w:val="upperRoman"/>
      <w:lvlText w:val="%1."/>
      <w:lvlJc w:val="left"/>
      <w:pPr>
        <w:ind w:left="112" w:hanging="22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8" w:hanging="224"/>
      </w:pPr>
      <w:rPr>
        <w:rFonts w:hint="default"/>
        <w:lang w:val="es-ES" w:eastAsia="en-US" w:bidi="ar-SA"/>
      </w:rPr>
    </w:lvl>
    <w:lvl w:ilvl="2">
      <w:start w:val="0"/>
      <w:numFmt w:val="bullet"/>
      <w:lvlText w:val="•"/>
      <w:lvlJc w:val="left"/>
      <w:pPr>
        <w:ind w:left="2136" w:hanging="224"/>
      </w:pPr>
      <w:rPr>
        <w:rFonts w:hint="default"/>
        <w:lang w:val="es-ES" w:eastAsia="en-US" w:bidi="ar-SA"/>
      </w:rPr>
    </w:lvl>
    <w:lvl w:ilvl="3">
      <w:start w:val="0"/>
      <w:numFmt w:val="bullet"/>
      <w:lvlText w:val="•"/>
      <w:lvlJc w:val="left"/>
      <w:pPr>
        <w:ind w:left="3144" w:hanging="224"/>
      </w:pPr>
      <w:rPr>
        <w:rFonts w:hint="default"/>
        <w:lang w:val="es-ES" w:eastAsia="en-US" w:bidi="ar-SA"/>
      </w:rPr>
    </w:lvl>
    <w:lvl w:ilvl="4">
      <w:start w:val="0"/>
      <w:numFmt w:val="bullet"/>
      <w:lvlText w:val="•"/>
      <w:lvlJc w:val="left"/>
      <w:pPr>
        <w:ind w:left="4152" w:hanging="224"/>
      </w:pPr>
      <w:rPr>
        <w:rFonts w:hint="default"/>
        <w:lang w:val="es-ES" w:eastAsia="en-US" w:bidi="ar-SA"/>
      </w:rPr>
    </w:lvl>
    <w:lvl w:ilvl="5">
      <w:start w:val="0"/>
      <w:numFmt w:val="bullet"/>
      <w:lvlText w:val="•"/>
      <w:lvlJc w:val="left"/>
      <w:pPr>
        <w:ind w:left="5161" w:hanging="224"/>
      </w:pPr>
      <w:rPr>
        <w:rFonts w:hint="default"/>
        <w:lang w:val="es-ES" w:eastAsia="en-US" w:bidi="ar-SA"/>
      </w:rPr>
    </w:lvl>
    <w:lvl w:ilvl="6">
      <w:start w:val="0"/>
      <w:numFmt w:val="bullet"/>
      <w:lvlText w:val="•"/>
      <w:lvlJc w:val="left"/>
      <w:pPr>
        <w:ind w:left="6169" w:hanging="224"/>
      </w:pPr>
      <w:rPr>
        <w:rFonts w:hint="default"/>
        <w:lang w:val="es-ES" w:eastAsia="en-US" w:bidi="ar-SA"/>
      </w:rPr>
    </w:lvl>
    <w:lvl w:ilvl="7">
      <w:start w:val="0"/>
      <w:numFmt w:val="bullet"/>
      <w:lvlText w:val="•"/>
      <w:lvlJc w:val="left"/>
      <w:pPr>
        <w:ind w:left="7177" w:hanging="224"/>
      </w:pPr>
      <w:rPr>
        <w:rFonts w:hint="default"/>
        <w:lang w:val="es-ES" w:eastAsia="en-US" w:bidi="ar-SA"/>
      </w:rPr>
    </w:lvl>
    <w:lvl w:ilvl="8">
      <w:start w:val="0"/>
      <w:numFmt w:val="bullet"/>
      <w:lvlText w:val="•"/>
      <w:lvlJc w:val="left"/>
      <w:pPr>
        <w:ind w:left="8185" w:hanging="224"/>
      </w:pPr>
      <w:rPr>
        <w:rFonts w:hint="default"/>
        <w:lang w:val="es-ES" w:eastAsia="en-US" w:bidi="ar-SA"/>
      </w:rPr>
    </w:lvl>
  </w:abstractNum>
  <w:abstractNum w:abstractNumId="19">
    <w:multiLevelType w:val="hybridMultilevel"/>
    <w:lvl w:ilvl="0">
      <w:start w:val="1"/>
      <w:numFmt w:val="upperRoman"/>
      <w:lvlText w:val="%1."/>
      <w:lvlJc w:val="left"/>
      <w:pPr>
        <w:ind w:left="112"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8" w:hanging="236"/>
      </w:pPr>
      <w:rPr>
        <w:rFonts w:hint="default"/>
        <w:lang w:val="es-ES" w:eastAsia="en-US" w:bidi="ar-SA"/>
      </w:rPr>
    </w:lvl>
    <w:lvl w:ilvl="2">
      <w:start w:val="0"/>
      <w:numFmt w:val="bullet"/>
      <w:lvlText w:val="•"/>
      <w:lvlJc w:val="left"/>
      <w:pPr>
        <w:ind w:left="2136" w:hanging="236"/>
      </w:pPr>
      <w:rPr>
        <w:rFonts w:hint="default"/>
        <w:lang w:val="es-ES" w:eastAsia="en-US" w:bidi="ar-SA"/>
      </w:rPr>
    </w:lvl>
    <w:lvl w:ilvl="3">
      <w:start w:val="0"/>
      <w:numFmt w:val="bullet"/>
      <w:lvlText w:val="•"/>
      <w:lvlJc w:val="left"/>
      <w:pPr>
        <w:ind w:left="3144" w:hanging="236"/>
      </w:pPr>
      <w:rPr>
        <w:rFonts w:hint="default"/>
        <w:lang w:val="es-ES" w:eastAsia="en-US" w:bidi="ar-SA"/>
      </w:rPr>
    </w:lvl>
    <w:lvl w:ilvl="4">
      <w:start w:val="0"/>
      <w:numFmt w:val="bullet"/>
      <w:lvlText w:val="•"/>
      <w:lvlJc w:val="left"/>
      <w:pPr>
        <w:ind w:left="4152" w:hanging="236"/>
      </w:pPr>
      <w:rPr>
        <w:rFonts w:hint="default"/>
        <w:lang w:val="es-ES" w:eastAsia="en-US" w:bidi="ar-SA"/>
      </w:rPr>
    </w:lvl>
    <w:lvl w:ilvl="5">
      <w:start w:val="0"/>
      <w:numFmt w:val="bullet"/>
      <w:lvlText w:val="•"/>
      <w:lvlJc w:val="left"/>
      <w:pPr>
        <w:ind w:left="5161" w:hanging="236"/>
      </w:pPr>
      <w:rPr>
        <w:rFonts w:hint="default"/>
        <w:lang w:val="es-ES" w:eastAsia="en-US" w:bidi="ar-SA"/>
      </w:rPr>
    </w:lvl>
    <w:lvl w:ilvl="6">
      <w:start w:val="0"/>
      <w:numFmt w:val="bullet"/>
      <w:lvlText w:val="•"/>
      <w:lvlJc w:val="left"/>
      <w:pPr>
        <w:ind w:left="6169" w:hanging="236"/>
      </w:pPr>
      <w:rPr>
        <w:rFonts w:hint="default"/>
        <w:lang w:val="es-ES" w:eastAsia="en-US" w:bidi="ar-SA"/>
      </w:rPr>
    </w:lvl>
    <w:lvl w:ilvl="7">
      <w:start w:val="0"/>
      <w:numFmt w:val="bullet"/>
      <w:lvlText w:val="•"/>
      <w:lvlJc w:val="left"/>
      <w:pPr>
        <w:ind w:left="7177" w:hanging="236"/>
      </w:pPr>
      <w:rPr>
        <w:rFonts w:hint="default"/>
        <w:lang w:val="es-ES" w:eastAsia="en-US" w:bidi="ar-SA"/>
      </w:rPr>
    </w:lvl>
    <w:lvl w:ilvl="8">
      <w:start w:val="0"/>
      <w:numFmt w:val="bullet"/>
      <w:lvlText w:val="•"/>
      <w:lvlJc w:val="left"/>
      <w:pPr>
        <w:ind w:left="8185" w:hanging="236"/>
      </w:pPr>
      <w:rPr>
        <w:rFonts w:hint="default"/>
        <w:lang w:val="es-ES" w:eastAsia="en-US" w:bidi="ar-SA"/>
      </w:rPr>
    </w:lvl>
  </w:abstractNum>
  <w:abstractNum w:abstractNumId="18">
    <w:multiLevelType w:val="hybridMultilevel"/>
    <w:lvl w:ilvl="0">
      <w:start w:val="1"/>
      <w:numFmt w:val="upperRoman"/>
      <w:lvlText w:val="%1."/>
      <w:lvlJc w:val="left"/>
      <w:pPr>
        <w:ind w:left="821"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58" w:hanging="709"/>
      </w:pPr>
      <w:rPr>
        <w:rFonts w:hint="default"/>
        <w:lang w:val="es-ES" w:eastAsia="en-US" w:bidi="ar-SA"/>
      </w:rPr>
    </w:lvl>
    <w:lvl w:ilvl="2">
      <w:start w:val="0"/>
      <w:numFmt w:val="bullet"/>
      <w:lvlText w:val="•"/>
      <w:lvlJc w:val="left"/>
      <w:pPr>
        <w:ind w:left="2696" w:hanging="709"/>
      </w:pPr>
      <w:rPr>
        <w:rFonts w:hint="default"/>
        <w:lang w:val="es-ES" w:eastAsia="en-US" w:bidi="ar-SA"/>
      </w:rPr>
    </w:lvl>
    <w:lvl w:ilvl="3">
      <w:start w:val="0"/>
      <w:numFmt w:val="bullet"/>
      <w:lvlText w:val="•"/>
      <w:lvlJc w:val="left"/>
      <w:pPr>
        <w:ind w:left="3634" w:hanging="709"/>
      </w:pPr>
      <w:rPr>
        <w:rFonts w:hint="default"/>
        <w:lang w:val="es-ES" w:eastAsia="en-US" w:bidi="ar-SA"/>
      </w:rPr>
    </w:lvl>
    <w:lvl w:ilvl="4">
      <w:start w:val="0"/>
      <w:numFmt w:val="bullet"/>
      <w:lvlText w:val="•"/>
      <w:lvlJc w:val="left"/>
      <w:pPr>
        <w:ind w:left="4572" w:hanging="709"/>
      </w:pPr>
      <w:rPr>
        <w:rFonts w:hint="default"/>
        <w:lang w:val="es-ES" w:eastAsia="en-US" w:bidi="ar-SA"/>
      </w:rPr>
    </w:lvl>
    <w:lvl w:ilvl="5">
      <w:start w:val="0"/>
      <w:numFmt w:val="bullet"/>
      <w:lvlText w:val="•"/>
      <w:lvlJc w:val="left"/>
      <w:pPr>
        <w:ind w:left="5511" w:hanging="709"/>
      </w:pPr>
      <w:rPr>
        <w:rFonts w:hint="default"/>
        <w:lang w:val="es-ES" w:eastAsia="en-US" w:bidi="ar-SA"/>
      </w:rPr>
    </w:lvl>
    <w:lvl w:ilvl="6">
      <w:start w:val="0"/>
      <w:numFmt w:val="bullet"/>
      <w:lvlText w:val="•"/>
      <w:lvlJc w:val="left"/>
      <w:pPr>
        <w:ind w:left="6449" w:hanging="709"/>
      </w:pPr>
      <w:rPr>
        <w:rFonts w:hint="default"/>
        <w:lang w:val="es-ES" w:eastAsia="en-US" w:bidi="ar-SA"/>
      </w:rPr>
    </w:lvl>
    <w:lvl w:ilvl="7">
      <w:start w:val="0"/>
      <w:numFmt w:val="bullet"/>
      <w:lvlText w:val="•"/>
      <w:lvlJc w:val="left"/>
      <w:pPr>
        <w:ind w:left="7387" w:hanging="709"/>
      </w:pPr>
      <w:rPr>
        <w:rFonts w:hint="default"/>
        <w:lang w:val="es-ES" w:eastAsia="en-US" w:bidi="ar-SA"/>
      </w:rPr>
    </w:lvl>
    <w:lvl w:ilvl="8">
      <w:start w:val="0"/>
      <w:numFmt w:val="bullet"/>
      <w:lvlText w:val="•"/>
      <w:lvlJc w:val="left"/>
      <w:pPr>
        <w:ind w:left="8325" w:hanging="709"/>
      </w:pPr>
      <w:rPr>
        <w:rFonts w:hint="default"/>
        <w:lang w:val="es-ES" w:eastAsia="en-US" w:bidi="ar-SA"/>
      </w:rPr>
    </w:lvl>
  </w:abstractNum>
  <w:abstractNum w:abstractNumId="17">
    <w:multiLevelType w:val="hybridMultilevel"/>
    <w:lvl w:ilvl="0">
      <w:start w:val="1"/>
      <w:numFmt w:val="lowerLetter"/>
      <w:lvlText w:val="%1)"/>
      <w:lvlJc w:val="left"/>
      <w:pPr>
        <w:ind w:left="821"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58" w:hanging="709"/>
      </w:pPr>
      <w:rPr>
        <w:rFonts w:hint="default"/>
        <w:lang w:val="es-ES" w:eastAsia="en-US" w:bidi="ar-SA"/>
      </w:rPr>
    </w:lvl>
    <w:lvl w:ilvl="2">
      <w:start w:val="0"/>
      <w:numFmt w:val="bullet"/>
      <w:lvlText w:val="•"/>
      <w:lvlJc w:val="left"/>
      <w:pPr>
        <w:ind w:left="2696" w:hanging="709"/>
      </w:pPr>
      <w:rPr>
        <w:rFonts w:hint="default"/>
        <w:lang w:val="es-ES" w:eastAsia="en-US" w:bidi="ar-SA"/>
      </w:rPr>
    </w:lvl>
    <w:lvl w:ilvl="3">
      <w:start w:val="0"/>
      <w:numFmt w:val="bullet"/>
      <w:lvlText w:val="•"/>
      <w:lvlJc w:val="left"/>
      <w:pPr>
        <w:ind w:left="3634" w:hanging="709"/>
      </w:pPr>
      <w:rPr>
        <w:rFonts w:hint="default"/>
        <w:lang w:val="es-ES" w:eastAsia="en-US" w:bidi="ar-SA"/>
      </w:rPr>
    </w:lvl>
    <w:lvl w:ilvl="4">
      <w:start w:val="0"/>
      <w:numFmt w:val="bullet"/>
      <w:lvlText w:val="•"/>
      <w:lvlJc w:val="left"/>
      <w:pPr>
        <w:ind w:left="4572" w:hanging="709"/>
      </w:pPr>
      <w:rPr>
        <w:rFonts w:hint="default"/>
        <w:lang w:val="es-ES" w:eastAsia="en-US" w:bidi="ar-SA"/>
      </w:rPr>
    </w:lvl>
    <w:lvl w:ilvl="5">
      <w:start w:val="0"/>
      <w:numFmt w:val="bullet"/>
      <w:lvlText w:val="•"/>
      <w:lvlJc w:val="left"/>
      <w:pPr>
        <w:ind w:left="5511" w:hanging="709"/>
      </w:pPr>
      <w:rPr>
        <w:rFonts w:hint="default"/>
        <w:lang w:val="es-ES" w:eastAsia="en-US" w:bidi="ar-SA"/>
      </w:rPr>
    </w:lvl>
    <w:lvl w:ilvl="6">
      <w:start w:val="0"/>
      <w:numFmt w:val="bullet"/>
      <w:lvlText w:val="•"/>
      <w:lvlJc w:val="left"/>
      <w:pPr>
        <w:ind w:left="6449" w:hanging="709"/>
      </w:pPr>
      <w:rPr>
        <w:rFonts w:hint="default"/>
        <w:lang w:val="es-ES" w:eastAsia="en-US" w:bidi="ar-SA"/>
      </w:rPr>
    </w:lvl>
    <w:lvl w:ilvl="7">
      <w:start w:val="0"/>
      <w:numFmt w:val="bullet"/>
      <w:lvlText w:val="•"/>
      <w:lvlJc w:val="left"/>
      <w:pPr>
        <w:ind w:left="7387" w:hanging="709"/>
      </w:pPr>
      <w:rPr>
        <w:rFonts w:hint="default"/>
        <w:lang w:val="es-ES" w:eastAsia="en-US" w:bidi="ar-SA"/>
      </w:rPr>
    </w:lvl>
    <w:lvl w:ilvl="8">
      <w:start w:val="0"/>
      <w:numFmt w:val="bullet"/>
      <w:lvlText w:val="•"/>
      <w:lvlJc w:val="left"/>
      <w:pPr>
        <w:ind w:left="8325" w:hanging="709"/>
      </w:pPr>
      <w:rPr>
        <w:rFonts w:hint="default"/>
        <w:lang w:val="es-ES" w:eastAsia="en-US" w:bidi="ar-SA"/>
      </w:rPr>
    </w:lvl>
  </w:abstractNum>
  <w:abstractNum w:abstractNumId="16">
    <w:multiLevelType w:val="hybridMultilevel"/>
    <w:lvl w:ilvl="0">
      <w:start w:val="1"/>
      <w:numFmt w:val="upperRoman"/>
      <w:lvlText w:val="%1."/>
      <w:lvlJc w:val="left"/>
      <w:pPr>
        <w:ind w:left="3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08" w:hanging="212"/>
      </w:pPr>
      <w:rPr>
        <w:rFonts w:hint="default"/>
        <w:lang w:val="es-ES" w:eastAsia="en-US" w:bidi="ar-SA"/>
      </w:rPr>
    </w:lvl>
    <w:lvl w:ilvl="2">
      <w:start w:val="0"/>
      <w:numFmt w:val="bullet"/>
      <w:lvlText w:val="•"/>
      <w:lvlJc w:val="left"/>
      <w:pPr>
        <w:ind w:left="2296" w:hanging="212"/>
      </w:pPr>
      <w:rPr>
        <w:rFonts w:hint="default"/>
        <w:lang w:val="es-ES" w:eastAsia="en-US" w:bidi="ar-SA"/>
      </w:rPr>
    </w:lvl>
    <w:lvl w:ilvl="3">
      <w:start w:val="0"/>
      <w:numFmt w:val="bullet"/>
      <w:lvlText w:val="•"/>
      <w:lvlJc w:val="left"/>
      <w:pPr>
        <w:ind w:left="3284" w:hanging="212"/>
      </w:pPr>
      <w:rPr>
        <w:rFonts w:hint="default"/>
        <w:lang w:val="es-ES" w:eastAsia="en-US" w:bidi="ar-SA"/>
      </w:rPr>
    </w:lvl>
    <w:lvl w:ilvl="4">
      <w:start w:val="0"/>
      <w:numFmt w:val="bullet"/>
      <w:lvlText w:val="•"/>
      <w:lvlJc w:val="left"/>
      <w:pPr>
        <w:ind w:left="4272" w:hanging="212"/>
      </w:pPr>
      <w:rPr>
        <w:rFonts w:hint="default"/>
        <w:lang w:val="es-ES" w:eastAsia="en-US" w:bidi="ar-SA"/>
      </w:rPr>
    </w:lvl>
    <w:lvl w:ilvl="5">
      <w:start w:val="0"/>
      <w:numFmt w:val="bullet"/>
      <w:lvlText w:val="•"/>
      <w:lvlJc w:val="left"/>
      <w:pPr>
        <w:ind w:left="5261" w:hanging="212"/>
      </w:pPr>
      <w:rPr>
        <w:rFonts w:hint="default"/>
        <w:lang w:val="es-ES" w:eastAsia="en-US" w:bidi="ar-SA"/>
      </w:rPr>
    </w:lvl>
    <w:lvl w:ilvl="6">
      <w:start w:val="0"/>
      <w:numFmt w:val="bullet"/>
      <w:lvlText w:val="•"/>
      <w:lvlJc w:val="left"/>
      <w:pPr>
        <w:ind w:left="6249" w:hanging="212"/>
      </w:pPr>
      <w:rPr>
        <w:rFonts w:hint="default"/>
        <w:lang w:val="es-ES" w:eastAsia="en-US" w:bidi="ar-SA"/>
      </w:rPr>
    </w:lvl>
    <w:lvl w:ilvl="7">
      <w:start w:val="0"/>
      <w:numFmt w:val="bullet"/>
      <w:lvlText w:val="•"/>
      <w:lvlJc w:val="left"/>
      <w:pPr>
        <w:ind w:left="7237" w:hanging="212"/>
      </w:pPr>
      <w:rPr>
        <w:rFonts w:hint="default"/>
        <w:lang w:val="es-ES" w:eastAsia="en-US" w:bidi="ar-SA"/>
      </w:rPr>
    </w:lvl>
    <w:lvl w:ilvl="8">
      <w:start w:val="0"/>
      <w:numFmt w:val="bullet"/>
      <w:lvlText w:val="•"/>
      <w:lvlJc w:val="left"/>
      <w:pPr>
        <w:ind w:left="8225" w:hanging="212"/>
      </w:pPr>
      <w:rPr>
        <w:rFonts w:hint="default"/>
        <w:lang w:val="es-ES" w:eastAsia="en-US" w:bidi="ar-SA"/>
      </w:rPr>
    </w:lvl>
  </w:abstractNum>
  <w:abstractNum w:abstractNumId="15">
    <w:multiLevelType w:val="hybridMultilevel"/>
    <w:lvl w:ilvl="0">
      <w:start w:val="1"/>
      <w:numFmt w:val="upperRoman"/>
      <w:lvlText w:val="%1."/>
      <w:lvlJc w:val="left"/>
      <w:pPr>
        <w:ind w:left="821"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58" w:hanging="709"/>
      </w:pPr>
      <w:rPr>
        <w:rFonts w:hint="default"/>
        <w:lang w:val="es-ES" w:eastAsia="en-US" w:bidi="ar-SA"/>
      </w:rPr>
    </w:lvl>
    <w:lvl w:ilvl="2">
      <w:start w:val="0"/>
      <w:numFmt w:val="bullet"/>
      <w:lvlText w:val="•"/>
      <w:lvlJc w:val="left"/>
      <w:pPr>
        <w:ind w:left="2696" w:hanging="709"/>
      </w:pPr>
      <w:rPr>
        <w:rFonts w:hint="default"/>
        <w:lang w:val="es-ES" w:eastAsia="en-US" w:bidi="ar-SA"/>
      </w:rPr>
    </w:lvl>
    <w:lvl w:ilvl="3">
      <w:start w:val="0"/>
      <w:numFmt w:val="bullet"/>
      <w:lvlText w:val="•"/>
      <w:lvlJc w:val="left"/>
      <w:pPr>
        <w:ind w:left="3634" w:hanging="709"/>
      </w:pPr>
      <w:rPr>
        <w:rFonts w:hint="default"/>
        <w:lang w:val="es-ES" w:eastAsia="en-US" w:bidi="ar-SA"/>
      </w:rPr>
    </w:lvl>
    <w:lvl w:ilvl="4">
      <w:start w:val="0"/>
      <w:numFmt w:val="bullet"/>
      <w:lvlText w:val="•"/>
      <w:lvlJc w:val="left"/>
      <w:pPr>
        <w:ind w:left="4572" w:hanging="709"/>
      </w:pPr>
      <w:rPr>
        <w:rFonts w:hint="default"/>
        <w:lang w:val="es-ES" w:eastAsia="en-US" w:bidi="ar-SA"/>
      </w:rPr>
    </w:lvl>
    <w:lvl w:ilvl="5">
      <w:start w:val="0"/>
      <w:numFmt w:val="bullet"/>
      <w:lvlText w:val="•"/>
      <w:lvlJc w:val="left"/>
      <w:pPr>
        <w:ind w:left="5511" w:hanging="709"/>
      </w:pPr>
      <w:rPr>
        <w:rFonts w:hint="default"/>
        <w:lang w:val="es-ES" w:eastAsia="en-US" w:bidi="ar-SA"/>
      </w:rPr>
    </w:lvl>
    <w:lvl w:ilvl="6">
      <w:start w:val="0"/>
      <w:numFmt w:val="bullet"/>
      <w:lvlText w:val="•"/>
      <w:lvlJc w:val="left"/>
      <w:pPr>
        <w:ind w:left="6449" w:hanging="709"/>
      </w:pPr>
      <w:rPr>
        <w:rFonts w:hint="default"/>
        <w:lang w:val="es-ES" w:eastAsia="en-US" w:bidi="ar-SA"/>
      </w:rPr>
    </w:lvl>
    <w:lvl w:ilvl="7">
      <w:start w:val="0"/>
      <w:numFmt w:val="bullet"/>
      <w:lvlText w:val="•"/>
      <w:lvlJc w:val="left"/>
      <w:pPr>
        <w:ind w:left="7387" w:hanging="709"/>
      </w:pPr>
      <w:rPr>
        <w:rFonts w:hint="default"/>
        <w:lang w:val="es-ES" w:eastAsia="en-US" w:bidi="ar-SA"/>
      </w:rPr>
    </w:lvl>
    <w:lvl w:ilvl="8">
      <w:start w:val="0"/>
      <w:numFmt w:val="bullet"/>
      <w:lvlText w:val="•"/>
      <w:lvlJc w:val="left"/>
      <w:pPr>
        <w:ind w:left="8325" w:hanging="709"/>
      </w:pPr>
      <w:rPr>
        <w:rFonts w:hint="default"/>
        <w:lang w:val="es-ES" w:eastAsia="en-US" w:bidi="ar-SA"/>
      </w:rPr>
    </w:lvl>
  </w:abstractNum>
  <w:abstractNum w:abstractNumId="14">
    <w:multiLevelType w:val="hybridMultilevel"/>
    <w:lvl w:ilvl="0">
      <w:start w:val="1"/>
      <w:numFmt w:val="upperRoman"/>
      <w:lvlText w:val="%1."/>
      <w:lvlJc w:val="left"/>
      <w:pPr>
        <w:ind w:left="833"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76" w:hanging="709"/>
      </w:pPr>
      <w:rPr>
        <w:rFonts w:hint="default"/>
        <w:lang w:val="es-ES" w:eastAsia="en-US" w:bidi="ar-SA"/>
      </w:rPr>
    </w:lvl>
    <w:lvl w:ilvl="2">
      <w:start w:val="0"/>
      <w:numFmt w:val="bullet"/>
      <w:lvlText w:val="•"/>
      <w:lvlJc w:val="left"/>
      <w:pPr>
        <w:ind w:left="2712" w:hanging="709"/>
      </w:pPr>
      <w:rPr>
        <w:rFonts w:hint="default"/>
        <w:lang w:val="es-ES" w:eastAsia="en-US" w:bidi="ar-SA"/>
      </w:rPr>
    </w:lvl>
    <w:lvl w:ilvl="3">
      <w:start w:val="0"/>
      <w:numFmt w:val="bullet"/>
      <w:lvlText w:val="•"/>
      <w:lvlJc w:val="left"/>
      <w:pPr>
        <w:ind w:left="3648" w:hanging="709"/>
      </w:pPr>
      <w:rPr>
        <w:rFonts w:hint="default"/>
        <w:lang w:val="es-ES" w:eastAsia="en-US" w:bidi="ar-SA"/>
      </w:rPr>
    </w:lvl>
    <w:lvl w:ilvl="4">
      <w:start w:val="0"/>
      <w:numFmt w:val="bullet"/>
      <w:lvlText w:val="•"/>
      <w:lvlJc w:val="left"/>
      <w:pPr>
        <w:ind w:left="4584" w:hanging="709"/>
      </w:pPr>
      <w:rPr>
        <w:rFonts w:hint="default"/>
        <w:lang w:val="es-ES" w:eastAsia="en-US" w:bidi="ar-SA"/>
      </w:rPr>
    </w:lvl>
    <w:lvl w:ilvl="5">
      <w:start w:val="0"/>
      <w:numFmt w:val="bullet"/>
      <w:lvlText w:val="•"/>
      <w:lvlJc w:val="left"/>
      <w:pPr>
        <w:ind w:left="5521" w:hanging="709"/>
      </w:pPr>
      <w:rPr>
        <w:rFonts w:hint="default"/>
        <w:lang w:val="es-ES" w:eastAsia="en-US" w:bidi="ar-SA"/>
      </w:rPr>
    </w:lvl>
    <w:lvl w:ilvl="6">
      <w:start w:val="0"/>
      <w:numFmt w:val="bullet"/>
      <w:lvlText w:val="•"/>
      <w:lvlJc w:val="left"/>
      <w:pPr>
        <w:ind w:left="6457" w:hanging="709"/>
      </w:pPr>
      <w:rPr>
        <w:rFonts w:hint="default"/>
        <w:lang w:val="es-ES" w:eastAsia="en-US" w:bidi="ar-SA"/>
      </w:rPr>
    </w:lvl>
    <w:lvl w:ilvl="7">
      <w:start w:val="0"/>
      <w:numFmt w:val="bullet"/>
      <w:lvlText w:val="•"/>
      <w:lvlJc w:val="left"/>
      <w:pPr>
        <w:ind w:left="7393" w:hanging="709"/>
      </w:pPr>
      <w:rPr>
        <w:rFonts w:hint="default"/>
        <w:lang w:val="es-ES" w:eastAsia="en-US" w:bidi="ar-SA"/>
      </w:rPr>
    </w:lvl>
    <w:lvl w:ilvl="8">
      <w:start w:val="0"/>
      <w:numFmt w:val="bullet"/>
      <w:lvlText w:val="•"/>
      <w:lvlJc w:val="left"/>
      <w:pPr>
        <w:ind w:left="8329" w:hanging="709"/>
      </w:pPr>
      <w:rPr>
        <w:rFonts w:hint="default"/>
        <w:lang w:val="es-ES" w:eastAsia="en-US" w:bidi="ar-SA"/>
      </w:rPr>
    </w:lvl>
  </w:abstractNum>
  <w:abstractNum w:abstractNumId="13">
    <w:multiLevelType w:val="hybridMultilevel"/>
    <w:lvl w:ilvl="0">
      <w:start w:val="1"/>
      <w:numFmt w:val="upperRoman"/>
      <w:lvlText w:val="%1."/>
      <w:lvlJc w:val="left"/>
      <w:pPr>
        <w:ind w:left="821"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58" w:hanging="709"/>
      </w:pPr>
      <w:rPr>
        <w:rFonts w:hint="default"/>
        <w:lang w:val="es-ES" w:eastAsia="en-US" w:bidi="ar-SA"/>
      </w:rPr>
    </w:lvl>
    <w:lvl w:ilvl="2">
      <w:start w:val="0"/>
      <w:numFmt w:val="bullet"/>
      <w:lvlText w:val="•"/>
      <w:lvlJc w:val="left"/>
      <w:pPr>
        <w:ind w:left="2696" w:hanging="709"/>
      </w:pPr>
      <w:rPr>
        <w:rFonts w:hint="default"/>
        <w:lang w:val="es-ES" w:eastAsia="en-US" w:bidi="ar-SA"/>
      </w:rPr>
    </w:lvl>
    <w:lvl w:ilvl="3">
      <w:start w:val="0"/>
      <w:numFmt w:val="bullet"/>
      <w:lvlText w:val="•"/>
      <w:lvlJc w:val="left"/>
      <w:pPr>
        <w:ind w:left="3634" w:hanging="709"/>
      </w:pPr>
      <w:rPr>
        <w:rFonts w:hint="default"/>
        <w:lang w:val="es-ES" w:eastAsia="en-US" w:bidi="ar-SA"/>
      </w:rPr>
    </w:lvl>
    <w:lvl w:ilvl="4">
      <w:start w:val="0"/>
      <w:numFmt w:val="bullet"/>
      <w:lvlText w:val="•"/>
      <w:lvlJc w:val="left"/>
      <w:pPr>
        <w:ind w:left="4572" w:hanging="709"/>
      </w:pPr>
      <w:rPr>
        <w:rFonts w:hint="default"/>
        <w:lang w:val="es-ES" w:eastAsia="en-US" w:bidi="ar-SA"/>
      </w:rPr>
    </w:lvl>
    <w:lvl w:ilvl="5">
      <w:start w:val="0"/>
      <w:numFmt w:val="bullet"/>
      <w:lvlText w:val="•"/>
      <w:lvlJc w:val="left"/>
      <w:pPr>
        <w:ind w:left="5511" w:hanging="709"/>
      </w:pPr>
      <w:rPr>
        <w:rFonts w:hint="default"/>
        <w:lang w:val="es-ES" w:eastAsia="en-US" w:bidi="ar-SA"/>
      </w:rPr>
    </w:lvl>
    <w:lvl w:ilvl="6">
      <w:start w:val="0"/>
      <w:numFmt w:val="bullet"/>
      <w:lvlText w:val="•"/>
      <w:lvlJc w:val="left"/>
      <w:pPr>
        <w:ind w:left="6449" w:hanging="709"/>
      </w:pPr>
      <w:rPr>
        <w:rFonts w:hint="default"/>
        <w:lang w:val="es-ES" w:eastAsia="en-US" w:bidi="ar-SA"/>
      </w:rPr>
    </w:lvl>
    <w:lvl w:ilvl="7">
      <w:start w:val="0"/>
      <w:numFmt w:val="bullet"/>
      <w:lvlText w:val="•"/>
      <w:lvlJc w:val="left"/>
      <w:pPr>
        <w:ind w:left="7387" w:hanging="709"/>
      </w:pPr>
      <w:rPr>
        <w:rFonts w:hint="default"/>
        <w:lang w:val="es-ES" w:eastAsia="en-US" w:bidi="ar-SA"/>
      </w:rPr>
    </w:lvl>
    <w:lvl w:ilvl="8">
      <w:start w:val="0"/>
      <w:numFmt w:val="bullet"/>
      <w:lvlText w:val="•"/>
      <w:lvlJc w:val="left"/>
      <w:pPr>
        <w:ind w:left="8325" w:hanging="709"/>
      </w:pPr>
      <w:rPr>
        <w:rFonts w:hint="default"/>
        <w:lang w:val="es-ES" w:eastAsia="en-US" w:bidi="ar-SA"/>
      </w:rPr>
    </w:lvl>
  </w:abstractNum>
  <w:abstractNum w:abstractNumId="12">
    <w:multiLevelType w:val="hybridMultilevel"/>
    <w:lvl w:ilvl="0">
      <w:start w:val="1"/>
      <w:numFmt w:val="upperRoman"/>
      <w:lvlText w:val="%1."/>
      <w:lvlJc w:val="left"/>
      <w:pPr>
        <w:ind w:left="8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11">
    <w:multiLevelType w:val="hybridMultilevel"/>
    <w:lvl w:ilvl="0">
      <w:start w:val="1"/>
      <w:numFmt w:val="upperRoman"/>
      <w:lvlText w:val="%1."/>
      <w:lvlJc w:val="left"/>
      <w:pPr>
        <w:ind w:left="821"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58" w:hanging="709"/>
      </w:pPr>
      <w:rPr>
        <w:rFonts w:hint="default"/>
        <w:lang w:val="es-ES" w:eastAsia="en-US" w:bidi="ar-SA"/>
      </w:rPr>
    </w:lvl>
    <w:lvl w:ilvl="2">
      <w:start w:val="0"/>
      <w:numFmt w:val="bullet"/>
      <w:lvlText w:val="•"/>
      <w:lvlJc w:val="left"/>
      <w:pPr>
        <w:ind w:left="2696" w:hanging="709"/>
      </w:pPr>
      <w:rPr>
        <w:rFonts w:hint="default"/>
        <w:lang w:val="es-ES" w:eastAsia="en-US" w:bidi="ar-SA"/>
      </w:rPr>
    </w:lvl>
    <w:lvl w:ilvl="3">
      <w:start w:val="0"/>
      <w:numFmt w:val="bullet"/>
      <w:lvlText w:val="•"/>
      <w:lvlJc w:val="left"/>
      <w:pPr>
        <w:ind w:left="3634" w:hanging="709"/>
      </w:pPr>
      <w:rPr>
        <w:rFonts w:hint="default"/>
        <w:lang w:val="es-ES" w:eastAsia="en-US" w:bidi="ar-SA"/>
      </w:rPr>
    </w:lvl>
    <w:lvl w:ilvl="4">
      <w:start w:val="0"/>
      <w:numFmt w:val="bullet"/>
      <w:lvlText w:val="•"/>
      <w:lvlJc w:val="left"/>
      <w:pPr>
        <w:ind w:left="4572" w:hanging="709"/>
      </w:pPr>
      <w:rPr>
        <w:rFonts w:hint="default"/>
        <w:lang w:val="es-ES" w:eastAsia="en-US" w:bidi="ar-SA"/>
      </w:rPr>
    </w:lvl>
    <w:lvl w:ilvl="5">
      <w:start w:val="0"/>
      <w:numFmt w:val="bullet"/>
      <w:lvlText w:val="•"/>
      <w:lvlJc w:val="left"/>
      <w:pPr>
        <w:ind w:left="5511" w:hanging="709"/>
      </w:pPr>
      <w:rPr>
        <w:rFonts w:hint="default"/>
        <w:lang w:val="es-ES" w:eastAsia="en-US" w:bidi="ar-SA"/>
      </w:rPr>
    </w:lvl>
    <w:lvl w:ilvl="6">
      <w:start w:val="0"/>
      <w:numFmt w:val="bullet"/>
      <w:lvlText w:val="•"/>
      <w:lvlJc w:val="left"/>
      <w:pPr>
        <w:ind w:left="6449" w:hanging="709"/>
      </w:pPr>
      <w:rPr>
        <w:rFonts w:hint="default"/>
        <w:lang w:val="es-ES" w:eastAsia="en-US" w:bidi="ar-SA"/>
      </w:rPr>
    </w:lvl>
    <w:lvl w:ilvl="7">
      <w:start w:val="0"/>
      <w:numFmt w:val="bullet"/>
      <w:lvlText w:val="•"/>
      <w:lvlJc w:val="left"/>
      <w:pPr>
        <w:ind w:left="7387" w:hanging="709"/>
      </w:pPr>
      <w:rPr>
        <w:rFonts w:hint="default"/>
        <w:lang w:val="es-ES" w:eastAsia="en-US" w:bidi="ar-SA"/>
      </w:rPr>
    </w:lvl>
    <w:lvl w:ilvl="8">
      <w:start w:val="0"/>
      <w:numFmt w:val="bullet"/>
      <w:lvlText w:val="•"/>
      <w:lvlJc w:val="left"/>
      <w:pPr>
        <w:ind w:left="8325" w:hanging="709"/>
      </w:pPr>
      <w:rPr>
        <w:rFonts w:hint="default"/>
        <w:lang w:val="es-ES" w:eastAsia="en-US" w:bidi="ar-SA"/>
      </w:rPr>
    </w:lvl>
  </w:abstractNum>
  <w:abstractNum w:abstractNumId="10">
    <w:multiLevelType w:val="hybridMultilevel"/>
    <w:lvl w:ilvl="0">
      <w:start w:val="1"/>
      <w:numFmt w:val="upperRoman"/>
      <w:lvlText w:val="%1."/>
      <w:lvlJc w:val="left"/>
      <w:pPr>
        <w:ind w:left="8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9">
    <w:multiLevelType w:val="hybridMultilevel"/>
    <w:lvl w:ilvl="0">
      <w:start w:val="1"/>
      <w:numFmt w:val="upperRoman"/>
      <w:lvlText w:val="%1."/>
      <w:lvlJc w:val="left"/>
      <w:pPr>
        <w:ind w:left="833"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76" w:hanging="709"/>
      </w:pPr>
      <w:rPr>
        <w:rFonts w:hint="default"/>
        <w:lang w:val="es-ES" w:eastAsia="en-US" w:bidi="ar-SA"/>
      </w:rPr>
    </w:lvl>
    <w:lvl w:ilvl="2">
      <w:start w:val="0"/>
      <w:numFmt w:val="bullet"/>
      <w:lvlText w:val="•"/>
      <w:lvlJc w:val="left"/>
      <w:pPr>
        <w:ind w:left="2712" w:hanging="709"/>
      </w:pPr>
      <w:rPr>
        <w:rFonts w:hint="default"/>
        <w:lang w:val="es-ES" w:eastAsia="en-US" w:bidi="ar-SA"/>
      </w:rPr>
    </w:lvl>
    <w:lvl w:ilvl="3">
      <w:start w:val="0"/>
      <w:numFmt w:val="bullet"/>
      <w:lvlText w:val="•"/>
      <w:lvlJc w:val="left"/>
      <w:pPr>
        <w:ind w:left="3648" w:hanging="709"/>
      </w:pPr>
      <w:rPr>
        <w:rFonts w:hint="default"/>
        <w:lang w:val="es-ES" w:eastAsia="en-US" w:bidi="ar-SA"/>
      </w:rPr>
    </w:lvl>
    <w:lvl w:ilvl="4">
      <w:start w:val="0"/>
      <w:numFmt w:val="bullet"/>
      <w:lvlText w:val="•"/>
      <w:lvlJc w:val="left"/>
      <w:pPr>
        <w:ind w:left="4584" w:hanging="709"/>
      </w:pPr>
      <w:rPr>
        <w:rFonts w:hint="default"/>
        <w:lang w:val="es-ES" w:eastAsia="en-US" w:bidi="ar-SA"/>
      </w:rPr>
    </w:lvl>
    <w:lvl w:ilvl="5">
      <w:start w:val="0"/>
      <w:numFmt w:val="bullet"/>
      <w:lvlText w:val="•"/>
      <w:lvlJc w:val="left"/>
      <w:pPr>
        <w:ind w:left="5521" w:hanging="709"/>
      </w:pPr>
      <w:rPr>
        <w:rFonts w:hint="default"/>
        <w:lang w:val="es-ES" w:eastAsia="en-US" w:bidi="ar-SA"/>
      </w:rPr>
    </w:lvl>
    <w:lvl w:ilvl="6">
      <w:start w:val="0"/>
      <w:numFmt w:val="bullet"/>
      <w:lvlText w:val="•"/>
      <w:lvlJc w:val="left"/>
      <w:pPr>
        <w:ind w:left="6457" w:hanging="709"/>
      </w:pPr>
      <w:rPr>
        <w:rFonts w:hint="default"/>
        <w:lang w:val="es-ES" w:eastAsia="en-US" w:bidi="ar-SA"/>
      </w:rPr>
    </w:lvl>
    <w:lvl w:ilvl="7">
      <w:start w:val="0"/>
      <w:numFmt w:val="bullet"/>
      <w:lvlText w:val="•"/>
      <w:lvlJc w:val="left"/>
      <w:pPr>
        <w:ind w:left="7393" w:hanging="709"/>
      </w:pPr>
      <w:rPr>
        <w:rFonts w:hint="default"/>
        <w:lang w:val="es-ES" w:eastAsia="en-US" w:bidi="ar-SA"/>
      </w:rPr>
    </w:lvl>
    <w:lvl w:ilvl="8">
      <w:start w:val="0"/>
      <w:numFmt w:val="bullet"/>
      <w:lvlText w:val="•"/>
      <w:lvlJc w:val="left"/>
      <w:pPr>
        <w:ind w:left="8329" w:hanging="709"/>
      </w:pPr>
      <w:rPr>
        <w:rFonts w:hint="default"/>
        <w:lang w:val="es-ES" w:eastAsia="en-US" w:bidi="ar-SA"/>
      </w:rPr>
    </w:lvl>
  </w:abstractNum>
  <w:abstractNum w:abstractNumId="8">
    <w:multiLevelType w:val="hybridMultilevel"/>
    <w:lvl w:ilvl="0">
      <w:start w:val="1"/>
      <w:numFmt w:val="upperRoman"/>
      <w:lvlText w:val="%1."/>
      <w:lvlJc w:val="left"/>
      <w:pPr>
        <w:ind w:left="821"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58" w:hanging="709"/>
      </w:pPr>
      <w:rPr>
        <w:rFonts w:hint="default"/>
        <w:lang w:val="es-ES" w:eastAsia="en-US" w:bidi="ar-SA"/>
      </w:rPr>
    </w:lvl>
    <w:lvl w:ilvl="2">
      <w:start w:val="0"/>
      <w:numFmt w:val="bullet"/>
      <w:lvlText w:val="•"/>
      <w:lvlJc w:val="left"/>
      <w:pPr>
        <w:ind w:left="2696" w:hanging="709"/>
      </w:pPr>
      <w:rPr>
        <w:rFonts w:hint="default"/>
        <w:lang w:val="es-ES" w:eastAsia="en-US" w:bidi="ar-SA"/>
      </w:rPr>
    </w:lvl>
    <w:lvl w:ilvl="3">
      <w:start w:val="0"/>
      <w:numFmt w:val="bullet"/>
      <w:lvlText w:val="•"/>
      <w:lvlJc w:val="left"/>
      <w:pPr>
        <w:ind w:left="3634" w:hanging="709"/>
      </w:pPr>
      <w:rPr>
        <w:rFonts w:hint="default"/>
        <w:lang w:val="es-ES" w:eastAsia="en-US" w:bidi="ar-SA"/>
      </w:rPr>
    </w:lvl>
    <w:lvl w:ilvl="4">
      <w:start w:val="0"/>
      <w:numFmt w:val="bullet"/>
      <w:lvlText w:val="•"/>
      <w:lvlJc w:val="left"/>
      <w:pPr>
        <w:ind w:left="4572" w:hanging="709"/>
      </w:pPr>
      <w:rPr>
        <w:rFonts w:hint="default"/>
        <w:lang w:val="es-ES" w:eastAsia="en-US" w:bidi="ar-SA"/>
      </w:rPr>
    </w:lvl>
    <w:lvl w:ilvl="5">
      <w:start w:val="0"/>
      <w:numFmt w:val="bullet"/>
      <w:lvlText w:val="•"/>
      <w:lvlJc w:val="left"/>
      <w:pPr>
        <w:ind w:left="5511" w:hanging="709"/>
      </w:pPr>
      <w:rPr>
        <w:rFonts w:hint="default"/>
        <w:lang w:val="es-ES" w:eastAsia="en-US" w:bidi="ar-SA"/>
      </w:rPr>
    </w:lvl>
    <w:lvl w:ilvl="6">
      <w:start w:val="0"/>
      <w:numFmt w:val="bullet"/>
      <w:lvlText w:val="•"/>
      <w:lvlJc w:val="left"/>
      <w:pPr>
        <w:ind w:left="6449" w:hanging="709"/>
      </w:pPr>
      <w:rPr>
        <w:rFonts w:hint="default"/>
        <w:lang w:val="es-ES" w:eastAsia="en-US" w:bidi="ar-SA"/>
      </w:rPr>
    </w:lvl>
    <w:lvl w:ilvl="7">
      <w:start w:val="0"/>
      <w:numFmt w:val="bullet"/>
      <w:lvlText w:val="•"/>
      <w:lvlJc w:val="left"/>
      <w:pPr>
        <w:ind w:left="7387" w:hanging="709"/>
      </w:pPr>
      <w:rPr>
        <w:rFonts w:hint="default"/>
        <w:lang w:val="es-ES" w:eastAsia="en-US" w:bidi="ar-SA"/>
      </w:rPr>
    </w:lvl>
    <w:lvl w:ilvl="8">
      <w:start w:val="0"/>
      <w:numFmt w:val="bullet"/>
      <w:lvlText w:val="•"/>
      <w:lvlJc w:val="left"/>
      <w:pPr>
        <w:ind w:left="8325" w:hanging="709"/>
      </w:pPr>
      <w:rPr>
        <w:rFonts w:hint="default"/>
        <w:lang w:val="es-ES" w:eastAsia="en-US" w:bidi="ar-SA"/>
      </w:rPr>
    </w:lvl>
  </w:abstractNum>
  <w:abstractNum w:abstractNumId="7">
    <w:multiLevelType w:val="hybridMultilevel"/>
    <w:lvl w:ilvl="0">
      <w:start w:val="1"/>
      <w:numFmt w:val="upperRoman"/>
      <w:lvlText w:val="%1."/>
      <w:lvlJc w:val="left"/>
      <w:pPr>
        <w:ind w:left="821"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58" w:hanging="709"/>
      </w:pPr>
      <w:rPr>
        <w:rFonts w:hint="default"/>
        <w:lang w:val="es-ES" w:eastAsia="en-US" w:bidi="ar-SA"/>
      </w:rPr>
    </w:lvl>
    <w:lvl w:ilvl="2">
      <w:start w:val="0"/>
      <w:numFmt w:val="bullet"/>
      <w:lvlText w:val="•"/>
      <w:lvlJc w:val="left"/>
      <w:pPr>
        <w:ind w:left="2696" w:hanging="709"/>
      </w:pPr>
      <w:rPr>
        <w:rFonts w:hint="default"/>
        <w:lang w:val="es-ES" w:eastAsia="en-US" w:bidi="ar-SA"/>
      </w:rPr>
    </w:lvl>
    <w:lvl w:ilvl="3">
      <w:start w:val="0"/>
      <w:numFmt w:val="bullet"/>
      <w:lvlText w:val="•"/>
      <w:lvlJc w:val="left"/>
      <w:pPr>
        <w:ind w:left="3634" w:hanging="709"/>
      </w:pPr>
      <w:rPr>
        <w:rFonts w:hint="default"/>
        <w:lang w:val="es-ES" w:eastAsia="en-US" w:bidi="ar-SA"/>
      </w:rPr>
    </w:lvl>
    <w:lvl w:ilvl="4">
      <w:start w:val="0"/>
      <w:numFmt w:val="bullet"/>
      <w:lvlText w:val="•"/>
      <w:lvlJc w:val="left"/>
      <w:pPr>
        <w:ind w:left="4572" w:hanging="709"/>
      </w:pPr>
      <w:rPr>
        <w:rFonts w:hint="default"/>
        <w:lang w:val="es-ES" w:eastAsia="en-US" w:bidi="ar-SA"/>
      </w:rPr>
    </w:lvl>
    <w:lvl w:ilvl="5">
      <w:start w:val="0"/>
      <w:numFmt w:val="bullet"/>
      <w:lvlText w:val="•"/>
      <w:lvlJc w:val="left"/>
      <w:pPr>
        <w:ind w:left="5511" w:hanging="709"/>
      </w:pPr>
      <w:rPr>
        <w:rFonts w:hint="default"/>
        <w:lang w:val="es-ES" w:eastAsia="en-US" w:bidi="ar-SA"/>
      </w:rPr>
    </w:lvl>
    <w:lvl w:ilvl="6">
      <w:start w:val="0"/>
      <w:numFmt w:val="bullet"/>
      <w:lvlText w:val="•"/>
      <w:lvlJc w:val="left"/>
      <w:pPr>
        <w:ind w:left="6449" w:hanging="709"/>
      </w:pPr>
      <w:rPr>
        <w:rFonts w:hint="default"/>
        <w:lang w:val="es-ES" w:eastAsia="en-US" w:bidi="ar-SA"/>
      </w:rPr>
    </w:lvl>
    <w:lvl w:ilvl="7">
      <w:start w:val="0"/>
      <w:numFmt w:val="bullet"/>
      <w:lvlText w:val="•"/>
      <w:lvlJc w:val="left"/>
      <w:pPr>
        <w:ind w:left="7387" w:hanging="709"/>
      </w:pPr>
      <w:rPr>
        <w:rFonts w:hint="default"/>
        <w:lang w:val="es-ES" w:eastAsia="en-US" w:bidi="ar-SA"/>
      </w:rPr>
    </w:lvl>
    <w:lvl w:ilvl="8">
      <w:start w:val="0"/>
      <w:numFmt w:val="bullet"/>
      <w:lvlText w:val="•"/>
      <w:lvlJc w:val="left"/>
      <w:pPr>
        <w:ind w:left="8325" w:hanging="709"/>
      </w:pPr>
      <w:rPr>
        <w:rFonts w:hint="default"/>
        <w:lang w:val="es-ES" w:eastAsia="en-US" w:bidi="ar-SA"/>
      </w:rPr>
    </w:lvl>
  </w:abstractNum>
  <w:abstractNum w:abstractNumId="6">
    <w:multiLevelType w:val="hybridMultilevel"/>
    <w:lvl w:ilvl="0">
      <w:start w:val="1"/>
      <w:numFmt w:val="upperRoman"/>
      <w:lvlText w:val="%1."/>
      <w:lvlJc w:val="left"/>
      <w:pPr>
        <w:ind w:left="821"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58" w:hanging="709"/>
      </w:pPr>
      <w:rPr>
        <w:rFonts w:hint="default"/>
        <w:lang w:val="es-ES" w:eastAsia="en-US" w:bidi="ar-SA"/>
      </w:rPr>
    </w:lvl>
    <w:lvl w:ilvl="2">
      <w:start w:val="0"/>
      <w:numFmt w:val="bullet"/>
      <w:lvlText w:val="•"/>
      <w:lvlJc w:val="left"/>
      <w:pPr>
        <w:ind w:left="2696" w:hanging="709"/>
      </w:pPr>
      <w:rPr>
        <w:rFonts w:hint="default"/>
        <w:lang w:val="es-ES" w:eastAsia="en-US" w:bidi="ar-SA"/>
      </w:rPr>
    </w:lvl>
    <w:lvl w:ilvl="3">
      <w:start w:val="0"/>
      <w:numFmt w:val="bullet"/>
      <w:lvlText w:val="•"/>
      <w:lvlJc w:val="left"/>
      <w:pPr>
        <w:ind w:left="3634" w:hanging="709"/>
      </w:pPr>
      <w:rPr>
        <w:rFonts w:hint="default"/>
        <w:lang w:val="es-ES" w:eastAsia="en-US" w:bidi="ar-SA"/>
      </w:rPr>
    </w:lvl>
    <w:lvl w:ilvl="4">
      <w:start w:val="0"/>
      <w:numFmt w:val="bullet"/>
      <w:lvlText w:val="•"/>
      <w:lvlJc w:val="left"/>
      <w:pPr>
        <w:ind w:left="4572" w:hanging="709"/>
      </w:pPr>
      <w:rPr>
        <w:rFonts w:hint="default"/>
        <w:lang w:val="es-ES" w:eastAsia="en-US" w:bidi="ar-SA"/>
      </w:rPr>
    </w:lvl>
    <w:lvl w:ilvl="5">
      <w:start w:val="0"/>
      <w:numFmt w:val="bullet"/>
      <w:lvlText w:val="•"/>
      <w:lvlJc w:val="left"/>
      <w:pPr>
        <w:ind w:left="5511" w:hanging="709"/>
      </w:pPr>
      <w:rPr>
        <w:rFonts w:hint="default"/>
        <w:lang w:val="es-ES" w:eastAsia="en-US" w:bidi="ar-SA"/>
      </w:rPr>
    </w:lvl>
    <w:lvl w:ilvl="6">
      <w:start w:val="0"/>
      <w:numFmt w:val="bullet"/>
      <w:lvlText w:val="•"/>
      <w:lvlJc w:val="left"/>
      <w:pPr>
        <w:ind w:left="6449" w:hanging="709"/>
      </w:pPr>
      <w:rPr>
        <w:rFonts w:hint="default"/>
        <w:lang w:val="es-ES" w:eastAsia="en-US" w:bidi="ar-SA"/>
      </w:rPr>
    </w:lvl>
    <w:lvl w:ilvl="7">
      <w:start w:val="0"/>
      <w:numFmt w:val="bullet"/>
      <w:lvlText w:val="•"/>
      <w:lvlJc w:val="left"/>
      <w:pPr>
        <w:ind w:left="7387" w:hanging="709"/>
      </w:pPr>
      <w:rPr>
        <w:rFonts w:hint="default"/>
        <w:lang w:val="es-ES" w:eastAsia="en-US" w:bidi="ar-SA"/>
      </w:rPr>
    </w:lvl>
    <w:lvl w:ilvl="8">
      <w:start w:val="0"/>
      <w:numFmt w:val="bullet"/>
      <w:lvlText w:val="•"/>
      <w:lvlJc w:val="left"/>
      <w:pPr>
        <w:ind w:left="8325" w:hanging="709"/>
      </w:pPr>
      <w:rPr>
        <w:rFonts w:hint="default"/>
        <w:lang w:val="es-ES" w:eastAsia="en-US" w:bidi="ar-SA"/>
      </w:rPr>
    </w:lvl>
  </w:abstractNum>
  <w:abstractNum w:abstractNumId="5">
    <w:multiLevelType w:val="hybridMultilevel"/>
    <w:lvl w:ilvl="0">
      <w:start w:val="1"/>
      <w:numFmt w:val="upperRoman"/>
      <w:lvlText w:val="%1."/>
      <w:lvlJc w:val="left"/>
      <w:pPr>
        <w:ind w:left="8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4">
    <w:multiLevelType w:val="hybridMultilevel"/>
    <w:lvl w:ilvl="0">
      <w:start w:val="1"/>
      <w:numFmt w:val="upperRoman"/>
      <w:lvlText w:val="%1."/>
      <w:lvlJc w:val="left"/>
      <w:pPr>
        <w:ind w:left="833"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76" w:hanging="709"/>
      </w:pPr>
      <w:rPr>
        <w:rFonts w:hint="default"/>
        <w:lang w:val="es-ES" w:eastAsia="en-US" w:bidi="ar-SA"/>
      </w:rPr>
    </w:lvl>
    <w:lvl w:ilvl="2">
      <w:start w:val="0"/>
      <w:numFmt w:val="bullet"/>
      <w:lvlText w:val="•"/>
      <w:lvlJc w:val="left"/>
      <w:pPr>
        <w:ind w:left="2712" w:hanging="709"/>
      </w:pPr>
      <w:rPr>
        <w:rFonts w:hint="default"/>
        <w:lang w:val="es-ES" w:eastAsia="en-US" w:bidi="ar-SA"/>
      </w:rPr>
    </w:lvl>
    <w:lvl w:ilvl="3">
      <w:start w:val="0"/>
      <w:numFmt w:val="bullet"/>
      <w:lvlText w:val="•"/>
      <w:lvlJc w:val="left"/>
      <w:pPr>
        <w:ind w:left="3648" w:hanging="709"/>
      </w:pPr>
      <w:rPr>
        <w:rFonts w:hint="default"/>
        <w:lang w:val="es-ES" w:eastAsia="en-US" w:bidi="ar-SA"/>
      </w:rPr>
    </w:lvl>
    <w:lvl w:ilvl="4">
      <w:start w:val="0"/>
      <w:numFmt w:val="bullet"/>
      <w:lvlText w:val="•"/>
      <w:lvlJc w:val="left"/>
      <w:pPr>
        <w:ind w:left="4584" w:hanging="709"/>
      </w:pPr>
      <w:rPr>
        <w:rFonts w:hint="default"/>
        <w:lang w:val="es-ES" w:eastAsia="en-US" w:bidi="ar-SA"/>
      </w:rPr>
    </w:lvl>
    <w:lvl w:ilvl="5">
      <w:start w:val="0"/>
      <w:numFmt w:val="bullet"/>
      <w:lvlText w:val="•"/>
      <w:lvlJc w:val="left"/>
      <w:pPr>
        <w:ind w:left="5521" w:hanging="709"/>
      </w:pPr>
      <w:rPr>
        <w:rFonts w:hint="default"/>
        <w:lang w:val="es-ES" w:eastAsia="en-US" w:bidi="ar-SA"/>
      </w:rPr>
    </w:lvl>
    <w:lvl w:ilvl="6">
      <w:start w:val="0"/>
      <w:numFmt w:val="bullet"/>
      <w:lvlText w:val="•"/>
      <w:lvlJc w:val="left"/>
      <w:pPr>
        <w:ind w:left="6457" w:hanging="709"/>
      </w:pPr>
      <w:rPr>
        <w:rFonts w:hint="default"/>
        <w:lang w:val="es-ES" w:eastAsia="en-US" w:bidi="ar-SA"/>
      </w:rPr>
    </w:lvl>
    <w:lvl w:ilvl="7">
      <w:start w:val="0"/>
      <w:numFmt w:val="bullet"/>
      <w:lvlText w:val="•"/>
      <w:lvlJc w:val="left"/>
      <w:pPr>
        <w:ind w:left="7393" w:hanging="709"/>
      </w:pPr>
      <w:rPr>
        <w:rFonts w:hint="default"/>
        <w:lang w:val="es-ES" w:eastAsia="en-US" w:bidi="ar-SA"/>
      </w:rPr>
    </w:lvl>
    <w:lvl w:ilvl="8">
      <w:start w:val="0"/>
      <w:numFmt w:val="bullet"/>
      <w:lvlText w:val="•"/>
      <w:lvlJc w:val="left"/>
      <w:pPr>
        <w:ind w:left="8329" w:hanging="709"/>
      </w:pPr>
      <w:rPr>
        <w:rFonts w:hint="default"/>
        <w:lang w:val="es-ES" w:eastAsia="en-US" w:bidi="ar-SA"/>
      </w:rPr>
    </w:lvl>
  </w:abstractNum>
  <w:abstractNum w:abstractNumId="3">
    <w:multiLevelType w:val="hybridMultilevel"/>
    <w:lvl w:ilvl="0">
      <w:start w:val="1"/>
      <w:numFmt w:val="upperRoman"/>
      <w:lvlText w:val="%1."/>
      <w:lvlJc w:val="left"/>
      <w:pPr>
        <w:ind w:left="8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2">
    <w:multiLevelType w:val="hybridMultilevel"/>
    <w:lvl w:ilvl="0">
      <w:start w:val="1"/>
      <w:numFmt w:val="upperRoman"/>
      <w:lvlText w:val="%1."/>
      <w:lvlJc w:val="left"/>
      <w:pPr>
        <w:ind w:left="833" w:hanging="709"/>
        <w:jc w:val="left"/>
      </w:pPr>
      <w:rPr>
        <w:rFonts w:hint="default" w:ascii="TeX Gyre Bonum" w:hAnsi="TeX Gyre Bonum" w:eastAsia="TeX Gyre Bonum" w:cs="TeX Gyre Bonum"/>
        <w:b/>
        <w:bCs/>
        <w:spacing w:val="-1"/>
        <w:w w:val="99"/>
        <w:sz w:val="20"/>
        <w:szCs w:val="20"/>
        <w:lang w:val="es-ES" w:eastAsia="en-US" w:bidi="ar-SA"/>
      </w:rPr>
    </w:lvl>
    <w:lvl w:ilvl="1">
      <w:start w:val="1"/>
      <w:numFmt w:val="lowerLetter"/>
      <w:lvlText w:val="%2."/>
      <w:lvlJc w:val="left"/>
      <w:pPr>
        <w:ind w:left="1246" w:hanging="567"/>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235" w:hanging="567"/>
      </w:pPr>
      <w:rPr>
        <w:rFonts w:hint="default"/>
        <w:lang w:val="es-ES" w:eastAsia="en-US" w:bidi="ar-SA"/>
      </w:rPr>
    </w:lvl>
    <w:lvl w:ilvl="3">
      <w:start w:val="0"/>
      <w:numFmt w:val="bullet"/>
      <w:lvlText w:val="•"/>
      <w:lvlJc w:val="left"/>
      <w:pPr>
        <w:ind w:left="3231" w:hanging="567"/>
      </w:pPr>
      <w:rPr>
        <w:rFonts w:hint="default"/>
        <w:lang w:val="es-ES" w:eastAsia="en-US" w:bidi="ar-SA"/>
      </w:rPr>
    </w:lvl>
    <w:lvl w:ilvl="4">
      <w:start w:val="0"/>
      <w:numFmt w:val="bullet"/>
      <w:lvlText w:val="•"/>
      <w:lvlJc w:val="left"/>
      <w:pPr>
        <w:ind w:left="4227" w:hanging="567"/>
      </w:pPr>
      <w:rPr>
        <w:rFonts w:hint="default"/>
        <w:lang w:val="es-ES" w:eastAsia="en-US" w:bidi="ar-SA"/>
      </w:rPr>
    </w:lvl>
    <w:lvl w:ilvl="5">
      <w:start w:val="0"/>
      <w:numFmt w:val="bullet"/>
      <w:lvlText w:val="•"/>
      <w:lvlJc w:val="left"/>
      <w:pPr>
        <w:ind w:left="5223" w:hanging="567"/>
      </w:pPr>
      <w:rPr>
        <w:rFonts w:hint="default"/>
        <w:lang w:val="es-ES" w:eastAsia="en-US" w:bidi="ar-SA"/>
      </w:rPr>
    </w:lvl>
    <w:lvl w:ilvl="6">
      <w:start w:val="0"/>
      <w:numFmt w:val="bullet"/>
      <w:lvlText w:val="•"/>
      <w:lvlJc w:val="left"/>
      <w:pPr>
        <w:ind w:left="6219" w:hanging="567"/>
      </w:pPr>
      <w:rPr>
        <w:rFonts w:hint="default"/>
        <w:lang w:val="es-ES" w:eastAsia="en-US" w:bidi="ar-SA"/>
      </w:rPr>
    </w:lvl>
    <w:lvl w:ilvl="7">
      <w:start w:val="0"/>
      <w:numFmt w:val="bullet"/>
      <w:lvlText w:val="•"/>
      <w:lvlJc w:val="left"/>
      <w:pPr>
        <w:ind w:left="7214" w:hanging="567"/>
      </w:pPr>
      <w:rPr>
        <w:rFonts w:hint="default"/>
        <w:lang w:val="es-ES" w:eastAsia="en-US" w:bidi="ar-SA"/>
      </w:rPr>
    </w:lvl>
    <w:lvl w:ilvl="8">
      <w:start w:val="0"/>
      <w:numFmt w:val="bullet"/>
      <w:lvlText w:val="•"/>
      <w:lvlJc w:val="left"/>
      <w:pPr>
        <w:ind w:left="8210" w:hanging="567"/>
      </w:pPr>
      <w:rPr>
        <w:rFonts w:hint="default"/>
        <w:lang w:val="es-ES" w:eastAsia="en-US" w:bidi="ar-SA"/>
      </w:rPr>
    </w:lvl>
  </w:abstractNum>
  <w:abstractNum w:abstractNumId="1">
    <w:multiLevelType w:val="hybridMultilevel"/>
    <w:lvl w:ilvl="0">
      <w:start w:val="1"/>
      <w:numFmt w:val="upperRoman"/>
      <w:lvlText w:val="%1."/>
      <w:lvlJc w:val="left"/>
      <w:pPr>
        <w:ind w:left="8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0">
    <w:multiLevelType w:val="hybridMultilevel"/>
    <w:lvl w:ilvl="0">
      <w:start w:val="1"/>
      <w:numFmt w:val="upperRoman"/>
      <w:lvlText w:val="%1."/>
      <w:lvlJc w:val="left"/>
      <w:pPr>
        <w:ind w:left="833"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76" w:hanging="709"/>
      </w:pPr>
      <w:rPr>
        <w:rFonts w:hint="default"/>
        <w:lang w:val="es-ES" w:eastAsia="en-US" w:bidi="ar-SA"/>
      </w:rPr>
    </w:lvl>
    <w:lvl w:ilvl="2">
      <w:start w:val="0"/>
      <w:numFmt w:val="bullet"/>
      <w:lvlText w:val="•"/>
      <w:lvlJc w:val="left"/>
      <w:pPr>
        <w:ind w:left="2712" w:hanging="709"/>
      </w:pPr>
      <w:rPr>
        <w:rFonts w:hint="default"/>
        <w:lang w:val="es-ES" w:eastAsia="en-US" w:bidi="ar-SA"/>
      </w:rPr>
    </w:lvl>
    <w:lvl w:ilvl="3">
      <w:start w:val="0"/>
      <w:numFmt w:val="bullet"/>
      <w:lvlText w:val="•"/>
      <w:lvlJc w:val="left"/>
      <w:pPr>
        <w:ind w:left="3648" w:hanging="709"/>
      </w:pPr>
      <w:rPr>
        <w:rFonts w:hint="default"/>
        <w:lang w:val="es-ES" w:eastAsia="en-US" w:bidi="ar-SA"/>
      </w:rPr>
    </w:lvl>
    <w:lvl w:ilvl="4">
      <w:start w:val="0"/>
      <w:numFmt w:val="bullet"/>
      <w:lvlText w:val="•"/>
      <w:lvlJc w:val="left"/>
      <w:pPr>
        <w:ind w:left="4584" w:hanging="709"/>
      </w:pPr>
      <w:rPr>
        <w:rFonts w:hint="default"/>
        <w:lang w:val="es-ES" w:eastAsia="en-US" w:bidi="ar-SA"/>
      </w:rPr>
    </w:lvl>
    <w:lvl w:ilvl="5">
      <w:start w:val="0"/>
      <w:numFmt w:val="bullet"/>
      <w:lvlText w:val="•"/>
      <w:lvlJc w:val="left"/>
      <w:pPr>
        <w:ind w:left="5521" w:hanging="709"/>
      </w:pPr>
      <w:rPr>
        <w:rFonts w:hint="default"/>
        <w:lang w:val="es-ES" w:eastAsia="en-US" w:bidi="ar-SA"/>
      </w:rPr>
    </w:lvl>
    <w:lvl w:ilvl="6">
      <w:start w:val="0"/>
      <w:numFmt w:val="bullet"/>
      <w:lvlText w:val="•"/>
      <w:lvlJc w:val="left"/>
      <w:pPr>
        <w:ind w:left="6457" w:hanging="709"/>
      </w:pPr>
      <w:rPr>
        <w:rFonts w:hint="default"/>
        <w:lang w:val="es-ES" w:eastAsia="en-US" w:bidi="ar-SA"/>
      </w:rPr>
    </w:lvl>
    <w:lvl w:ilvl="7">
      <w:start w:val="0"/>
      <w:numFmt w:val="bullet"/>
      <w:lvlText w:val="•"/>
      <w:lvlJc w:val="left"/>
      <w:pPr>
        <w:ind w:left="7393" w:hanging="709"/>
      </w:pPr>
      <w:rPr>
        <w:rFonts w:hint="default"/>
        <w:lang w:val="es-ES" w:eastAsia="en-US" w:bidi="ar-SA"/>
      </w:rPr>
    </w:lvl>
    <w:lvl w:ilvl="8">
      <w:start w:val="0"/>
      <w:numFmt w:val="bullet"/>
      <w:lvlText w:val="•"/>
      <w:lvlJc w:val="left"/>
      <w:pPr>
        <w:ind w:left="8329" w:hanging="709"/>
      </w:pPr>
      <w:rPr>
        <w:rFonts w:hint="default"/>
        <w:lang w:val="es-ES"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0"/>
      <w:szCs w:val="20"/>
      <w:lang w:val="es-ES" w:eastAsia="en-US" w:bidi="ar-SA"/>
    </w:rPr>
  </w:style>
  <w:style w:styleId="Heading1" w:type="paragraph">
    <w:name w:val="Heading 1"/>
    <w:basedOn w:val="Normal"/>
    <w:uiPriority w:val="1"/>
    <w:qFormat/>
    <w:pPr>
      <w:spacing w:line="264" w:lineRule="exact"/>
      <w:ind w:left="1678" w:right="1681"/>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833" w:hanging="721"/>
      <w:jc w:val="both"/>
    </w:pPr>
    <w:rPr>
      <w:rFonts w:ascii="Georgia" w:hAnsi="Georgia" w:eastAsia="Georgia" w:cs="Georgia"/>
      <w:lang w:val="es-ES" w:eastAsia="en-US" w:bidi="ar-SA"/>
    </w:rPr>
  </w:style>
  <w:style w:styleId="TableParagraph" w:type="paragraph">
    <w:name w:val="Table Paragraph"/>
    <w:basedOn w:val="Normal"/>
    <w:uiPriority w:val="1"/>
    <w:qFormat/>
    <w:pPr>
      <w:spacing w:before="122"/>
      <w:ind w:left="1459"/>
    </w:pPr>
    <w:rPr>
      <w:rFonts w:ascii="TeX Gyre Bonum" w:hAnsi="TeX Gyre Bonum" w:eastAsia="TeX Gyre Bonum" w:cs="TeX Gyre Bonum"/>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yperlink" Target="http://legislacion.edomex.gob.mx/sites/legislacion.edomex.gob.mx/files/files/pdf/gct/2004/ago263.pdf" TargetMode="External"/><Relationship Id="rId10" Type="http://schemas.openxmlformats.org/officeDocument/2006/relationships/hyperlink" Target="http://legislacion.edomex.gob.mx/sites/legislacion.edomex.gob.mx/files/files/pdf/gct/2004/oct062.pdf" TargetMode="External"/><Relationship Id="rId11" Type="http://schemas.openxmlformats.org/officeDocument/2006/relationships/hyperlink" Target="http://legislacion.edomex.gob.mx/sites/legislacion.edomex.gob.mx/files/files/pdf/gct/2004/dic224.pdf" TargetMode="External"/><Relationship Id="rId12" Type="http://schemas.openxmlformats.org/officeDocument/2006/relationships/hyperlink" Target="http://legislacion.edomex.gob.mx/sites/legislacion.edomex.gob.mx/files/files/pdf/gct/2005/feb115.pdf" TargetMode="External"/><Relationship Id="rId13" Type="http://schemas.openxmlformats.org/officeDocument/2006/relationships/hyperlink" Target="http://legislacion.edomex.gob.mx/sites/legislacion.edomex.gob.mx/files/files/pdf/gct/2006/jul217.pdf" TargetMode="External"/><Relationship Id="rId14" Type="http://schemas.openxmlformats.org/officeDocument/2006/relationships/hyperlink" Target="http://legislacion.edomex.gob.mx/sites/legislacion.edomex.gob.mx/files/files/pdf/gct/2007/ene163.pdf" TargetMode="External"/><Relationship Id="rId15" Type="http://schemas.openxmlformats.org/officeDocument/2006/relationships/hyperlink" Target="http://legislacion.edomex.gob.mx/sites/legislacion.edomex.gob.mx/files/files/pdf/gct/2007/ene313.PDF" TargetMode="External"/><Relationship Id="rId16" Type="http://schemas.openxmlformats.org/officeDocument/2006/relationships/hyperlink" Target="http://www.edomex.gob.mx/legistelfon/doc/pdf/ley/vig/leyvig096.pdf" TargetMode="External"/><Relationship Id="rId17" Type="http://schemas.openxmlformats.org/officeDocument/2006/relationships/hyperlink" Target="http://legislacion.edomex.gob.mx/sites/legislacion.edomex.gob.mx/files/files/pdf/gct/2010/may124.PDF" TargetMode="External"/><Relationship Id="rId18" Type="http://schemas.openxmlformats.org/officeDocument/2006/relationships/hyperlink" Target="http://legislacion.edomex.gob.mx/sites/legislacion.edomex.gob.mx/files/files/pdf/gct/2012/abr243.PDF" TargetMode="External"/><Relationship Id="rId19" Type="http://schemas.openxmlformats.org/officeDocument/2006/relationships/hyperlink" Target="http://legislacion.edomex.gob.mx/sites/legislacion.edomex.gob.mx/files/files/pdf/gct/2012/ago246.PDF" TargetMode="External"/><Relationship Id="rId20" Type="http://schemas.openxmlformats.org/officeDocument/2006/relationships/hyperlink" Target="http://legislacion.edomex.gob.mx/sites/legislacion.edomex.gob.mx/files/files/pdf/gct/2012/oct114.PDF" TargetMode="External"/><Relationship Id="rId21" Type="http://schemas.openxmlformats.org/officeDocument/2006/relationships/hyperlink" Target="http://legislacion.edomex.gob.mx/sites/legislacion.edomex.gob.mx/files/files/pdf/gct/2012/dic196.PDF" TargetMode="External"/><Relationship Id="rId22" Type="http://schemas.openxmlformats.org/officeDocument/2006/relationships/hyperlink" Target="http://legislacion.edomex.gob.mx/sites/legislacion.edomex.gob.mx/files/files/pdf/gct/2013/jul155.PDF" TargetMode="External"/><Relationship Id="rId23" Type="http://schemas.openxmlformats.org/officeDocument/2006/relationships/hyperlink" Target="http://legislacion.edomex.gob.mx/sites/legislacion.edomex.gob.mx/files/files/pdf/gct/2014/abr213.PDF" TargetMode="External"/><Relationship Id="rId24" Type="http://schemas.openxmlformats.org/officeDocument/2006/relationships/hyperlink" Target="http://legislacion.edomex.gob.mx/sites/legislacion.edomex.gob.mx/files/files/pdf/gct/2014/may143.PDF" TargetMode="External"/><Relationship Id="rId25" Type="http://schemas.openxmlformats.org/officeDocument/2006/relationships/hyperlink" Target="http://legislacion.edomex.gob.mx/sites/legislacion.edomex.gob.mx/files/files/pdf/gct/2014/dic163.PDF" TargetMode="External"/><Relationship Id="rId26" Type="http://schemas.openxmlformats.org/officeDocument/2006/relationships/hyperlink" Target="http://legislacion.edomex.gob.mx/sites/legislacion.edomex.gob.mx/files/files/pdf/gct/2015/dic145.pdf" TargetMode="External"/><Relationship Id="rId27" Type="http://schemas.openxmlformats.org/officeDocument/2006/relationships/hyperlink" Target="http://legislacion.edomex.gob.mx/sites/legislacion.edomex.gob.mx/files/files/pdf/gct/2016/oct115.pdf" TargetMode="External"/><Relationship Id="rId28" Type="http://schemas.openxmlformats.org/officeDocument/2006/relationships/hyperlink" Target="http://legislacion.edomex.gob.mx/sites/legislacion.edomex.gob.mx/files/files/pdf/gct/2016/oct117.pdf" TargetMode="External"/><Relationship Id="rId29" Type="http://schemas.openxmlformats.org/officeDocument/2006/relationships/hyperlink" Target="http://legislacion.edomex.gob.mx/sites/legislacion.edomex.gob.mx/files/files/pdf/gct/2016/dic2010.pdf" TargetMode="External"/><Relationship Id="rId30" Type="http://schemas.openxmlformats.org/officeDocument/2006/relationships/hyperlink" Target="http://legislacion.edomex.gob.mx/sites/legislacion.edomex.gob.mx/files/files/pdf/gct/2016/dic2117.pdf" TargetMode="External"/><Relationship Id="rId31" Type="http://schemas.openxmlformats.org/officeDocument/2006/relationships/hyperlink" Target="http://legislacion.edomex.gob.mx/sites/legislacion.edomex.gob.mx/files/files/pdf/gct/2017/may303.pdf" TargetMode="External"/><Relationship Id="rId32" Type="http://schemas.openxmlformats.org/officeDocument/2006/relationships/hyperlink" Target="http://legislacion.edomex.gob.mx/sites/legislacion.edomex.gob.mx/files/files/pdf/gct/2018/dic311.pdf" TargetMode="External"/><Relationship Id="rId33" Type="http://schemas.openxmlformats.org/officeDocument/2006/relationships/hyperlink" Target="http://legislacion.edomex.gob.mx/sites/legislacion.edomex.gob.mx/files/files/pdf/gct/2019/oct012.pdf" TargetMode="External"/><Relationship Id="rId34" Type="http://schemas.openxmlformats.org/officeDocument/2006/relationships/hyperlink" Target="http://legislacion.edomex.gob.mx/sites/legislacion.edomex.gob.mx/files/files/pdf/gct/2019/dic201.pdf" TargetMode="External"/><Relationship Id="rId35" Type="http://schemas.openxmlformats.org/officeDocument/2006/relationships/hyperlink" Target="http://legislacion.edomex.gob.mx/sites/legislacion.edomex.gob.mx/files/files/pdf/gct/2019/dic231.pdf" TargetMode="External"/><Relationship Id="rId36" Type="http://schemas.openxmlformats.org/officeDocument/2006/relationships/hyperlink" Target="https://legislacion.edomex.gob.mx/sites/legislacion.edomex.gob.mx/files/files/pdf/gct/2020/jul231.pdf" TargetMode="External"/><Relationship Id="rId37" Type="http://schemas.openxmlformats.org/officeDocument/2006/relationships/hyperlink" Target="https://legislacion.edomex.gob.mx/sites/legislacion.edomex.gob.mx/files/files/pdf/gct/2020/jul271.pdf" TargetMode="External"/><Relationship Id="rId3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SUBSECRETARIA DE ASUNTOS JURIDICOS</dc:creator>
  <dc:title>Toluca de Lerdo, México, a 1 de julio de 2004</dc:title>
  <dcterms:created xsi:type="dcterms:W3CDTF">2021-03-03T17:28:54Z</dcterms:created>
  <dcterms:modified xsi:type="dcterms:W3CDTF">2021-03-03T17:28:54Z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2016</vt:lpwstr>
  </property>
  <property fmtid="{D5CDD505-2E9C-101B-9397-08002B2CF9AE}" pid="4" name="LastSaved">
    <vt:filetime>2021-03-03T00:00:00Z</vt:filetime>
  </property>
</Properties>
</file>