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CE876" w14:textId="77777777" w:rsidR="00B2227D" w:rsidRPr="00FB3B9D" w:rsidRDefault="00B2227D" w:rsidP="00B2227D">
      <w:pPr>
        <w:pStyle w:val="Sinespaciado"/>
        <w:jc w:val="center"/>
        <w:rPr>
          <w:rFonts w:ascii="Times New Roman" w:hAnsi="Times New Roman" w:cs="Times New Roman"/>
          <w:i/>
          <w:sz w:val="24"/>
          <w:szCs w:val="24"/>
        </w:rPr>
      </w:pPr>
      <w:bookmarkStart w:id="0" w:name="_GoBack"/>
      <w:r w:rsidRPr="00FB3B9D">
        <w:rPr>
          <w:rFonts w:ascii="Times New Roman" w:hAnsi="Times New Roman" w:cs="Times New Roman"/>
          <w:i/>
          <w:sz w:val="24"/>
          <w:szCs w:val="24"/>
        </w:rPr>
        <w:t>[Hoja membretada]</w:t>
      </w:r>
    </w:p>
    <w:bookmarkEnd w:id="0"/>
    <w:p w14:paraId="29EED8BA" w14:textId="77777777" w:rsidR="00B2227D" w:rsidRPr="00FB3B9D" w:rsidRDefault="00B2227D" w:rsidP="00B2227D">
      <w:pPr>
        <w:pStyle w:val="Sinespaciado"/>
        <w:jc w:val="center"/>
        <w:rPr>
          <w:rFonts w:ascii="Times New Roman" w:hAnsi="Times New Roman" w:cs="Times New Roman"/>
          <w:sz w:val="24"/>
          <w:szCs w:val="24"/>
          <w:u w:val="single"/>
        </w:rPr>
      </w:pPr>
    </w:p>
    <w:p w14:paraId="4AFD2A97" w14:textId="77777777" w:rsidR="00B2227D" w:rsidRPr="00FB3B9D" w:rsidRDefault="00B2227D" w:rsidP="00B2227D">
      <w:pPr>
        <w:pStyle w:val="Sinespaciado"/>
        <w:jc w:val="center"/>
        <w:rPr>
          <w:rFonts w:ascii="Times New Roman" w:hAnsi="Times New Roman" w:cs="Times New Roman"/>
          <w:b/>
          <w:sz w:val="24"/>
          <w:szCs w:val="24"/>
          <w:u w:val="single"/>
        </w:rPr>
      </w:pPr>
      <w:r w:rsidRPr="00FB3B9D">
        <w:rPr>
          <w:rFonts w:ascii="Times New Roman" w:hAnsi="Times New Roman" w:cs="Times New Roman"/>
          <w:b/>
          <w:sz w:val="24"/>
          <w:szCs w:val="24"/>
          <w:u w:val="single"/>
        </w:rPr>
        <w:t>Anexo A</w:t>
      </w:r>
    </w:p>
    <w:p w14:paraId="6D57C695" w14:textId="77777777" w:rsidR="00B2227D" w:rsidRPr="00FB3B9D" w:rsidRDefault="00B2227D" w:rsidP="00B2227D">
      <w:pPr>
        <w:pStyle w:val="Sinespaciado"/>
        <w:jc w:val="center"/>
        <w:rPr>
          <w:rFonts w:ascii="Times New Roman" w:hAnsi="Times New Roman" w:cs="Times New Roman"/>
          <w:sz w:val="24"/>
          <w:szCs w:val="24"/>
        </w:rPr>
      </w:pPr>
    </w:p>
    <w:p w14:paraId="5B6A3943" w14:textId="77777777" w:rsidR="00B2227D" w:rsidRPr="00FB3B9D" w:rsidRDefault="00B2227D" w:rsidP="00B2227D">
      <w:pPr>
        <w:pStyle w:val="Sinespaciado"/>
        <w:jc w:val="center"/>
        <w:rPr>
          <w:rFonts w:ascii="Times New Roman" w:hAnsi="Times New Roman" w:cs="Times New Roman"/>
          <w:sz w:val="24"/>
          <w:szCs w:val="24"/>
        </w:rPr>
      </w:pPr>
      <w:r>
        <w:rPr>
          <w:rFonts w:ascii="Times New Roman" w:hAnsi="Times New Roman" w:cs="Times New Roman"/>
          <w:sz w:val="24"/>
          <w:szCs w:val="24"/>
        </w:rPr>
        <w:t xml:space="preserve">Formato de </w:t>
      </w:r>
      <w:r w:rsidRPr="00FB3B9D">
        <w:rPr>
          <w:rFonts w:ascii="Times New Roman" w:hAnsi="Times New Roman" w:cs="Times New Roman"/>
          <w:sz w:val="24"/>
          <w:szCs w:val="24"/>
        </w:rPr>
        <w:t>Oferta de Crédito</w:t>
      </w:r>
    </w:p>
    <w:p w14:paraId="1523B85A" w14:textId="77777777" w:rsidR="00B2227D" w:rsidRPr="00FB3B9D" w:rsidRDefault="00B2227D" w:rsidP="00B2227D">
      <w:pPr>
        <w:pStyle w:val="Sinespaciado"/>
        <w:ind w:firstLine="708"/>
        <w:jc w:val="right"/>
        <w:rPr>
          <w:rFonts w:ascii="Times New Roman" w:hAnsi="Times New Roman" w:cs="Times New Roman"/>
          <w:sz w:val="24"/>
          <w:szCs w:val="24"/>
        </w:rPr>
      </w:pPr>
    </w:p>
    <w:p w14:paraId="16641596" w14:textId="77777777" w:rsidR="00B2227D" w:rsidRPr="00FB3B9D" w:rsidRDefault="00B2227D" w:rsidP="00B2227D">
      <w:pPr>
        <w:pStyle w:val="Sinespaciado"/>
        <w:ind w:firstLine="708"/>
        <w:jc w:val="right"/>
        <w:rPr>
          <w:rFonts w:ascii="Times New Roman" w:hAnsi="Times New Roman" w:cs="Times New Roman"/>
          <w:sz w:val="24"/>
          <w:szCs w:val="24"/>
        </w:rPr>
      </w:pPr>
      <w:r w:rsidRPr="00FB3B9D">
        <w:rPr>
          <w:rFonts w:ascii="Times New Roman" w:hAnsi="Times New Roman" w:cs="Times New Roman"/>
          <w:sz w:val="24"/>
          <w:szCs w:val="24"/>
        </w:rPr>
        <w:t>[Lugar y fecha]</w:t>
      </w:r>
    </w:p>
    <w:p w14:paraId="189CDA82" w14:textId="77777777" w:rsidR="00B2227D" w:rsidRPr="00FB3B9D" w:rsidRDefault="00B2227D" w:rsidP="00B2227D">
      <w:pPr>
        <w:pStyle w:val="Sinespaciado"/>
        <w:ind w:firstLine="708"/>
        <w:jc w:val="right"/>
        <w:rPr>
          <w:rFonts w:ascii="Times New Roman" w:hAnsi="Times New Roman" w:cs="Times New Roman"/>
          <w:sz w:val="24"/>
          <w:szCs w:val="24"/>
        </w:rPr>
      </w:pPr>
    </w:p>
    <w:p w14:paraId="54777DD9" w14:textId="77777777" w:rsidR="00B2227D" w:rsidRPr="00FB3B9D" w:rsidRDefault="00B2227D" w:rsidP="00B2227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Estado Libre y Soberano de México</w:t>
      </w:r>
    </w:p>
    <w:p w14:paraId="0723D8C2" w14:textId="77777777" w:rsidR="00B2227D" w:rsidRPr="00FB3B9D" w:rsidRDefault="00B2227D" w:rsidP="00B2227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Secretaría de Finanzas</w:t>
      </w:r>
    </w:p>
    <w:p w14:paraId="053F45AD" w14:textId="77777777" w:rsidR="00B2227D" w:rsidRPr="00FB3B9D" w:rsidRDefault="00B2227D" w:rsidP="00B2227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Licitación Pública Número</w:t>
      </w:r>
      <w:r>
        <w:rPr>
          <w:rFonts w:ascii="Times New Roman" w:hAnsi="Times New Roman" w:cs="Times New Roman"/>
          <w:b/>
          <w:sz w:val="24"/>
          <w:szCs w:val="24"/>
        </w:rPr>
        <w:t xml:space="preserve"> 001</w:t>
      </w:r>
      <w:r w:rsidRPr="00FB3B9D">
        <w:rPr>
          <w:rFonts w:ascii="Times New Roman" w:hAnsi="Times New Roman" w:cs="Times New Roman"/>
          <w:b/>
          <w:sz w:val="24"/>
          <w:szCs w:val="24"/>
        </w:rPr>
        <w:t>/</w:t>
      </w:r>
      <w:r>
        <w:rPr>
          <w:rFonts w:ascii="Times New Roman" w:hAnsi="Times New Roman" w:cs="Times New Roman"/>
          <w:b/>
          <w:sz w:val="24"/>
          <w:szCs w:val="24"/>
        </w:rPr>
        <w:t>2021</w:t>
      </w:r>
    </w:p>
    <w:p w14:paraId="67609DFD" w14:textId="77777777" w:rsidR="00B2227D" w:rsidRPr="00FB3B9D" w:rsidRDefault="00B2227D" w:rsidP="00B2227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Presente</w:t>
      </w:r>
    </w:p>
    <w:p w14:paraId="0099F032" w14:textId="77777777" w:rsidR="00B2227D" w:rsidRPr="00FB3B9D" w:rsidRDefault="00B2227D" w:rsidP="00B2227D">
      <w:pPr>
        <w:pStyle w:val="Sinespaciado"/>
        <w:jc w:val="both"/>
        <w:rPr>
          <w:rFonts w:ascii="Times New Roman" w:hAnsi="Times New Roman" w:cs="Times New Roman"/>
          <w:sz w:val="24"/>
          <w:szCs w:val="24"/>
        </w:rPr>
      </w:pPr>
    </w:p>
    <w:p w14:paraId="2CA05641" w14:textId="77777777" w:rsidR="00B2227D" w:rsidRPr="00FB3B9D" w:rsidRDefault="00B2227D" w:rsidP="00B2227D">
      <w:pPr>
        <w:pStyle w:val="Sinespaciado"/>
        <w:ind w:firstLine="709"/>
        <w:jc w:val="both"/>
        <w:rPr>
          <w:rFonts w:ascii="Times New Roman" w:hAnsi="Times New Roman" w:cs="Times New Roman"/>
          <w:iCs/>
          <w:sz w:val="24"/>
          <w:szCs w:val="24"/>
        </w:rPr>
      </w:pPr>
      <w:r w:rsidRPr="00FB3B9D">
        <w:rPr>
          <w:rFonts w:ascii="Times New Roman" w:hAnsi="Times New Roman" w:cs="Times New Roman"/>
          <w:sz w:val="24"/>
          <w:szCs w:val="24"/>
        </w:rPr>
        <w:t xml:space="preserve">Se hace referencia a la convocatoria para participar </w:t>
      </w:r>
      <w:r w:rsidRPr="00FB3B9D">
        <w:rPr>
          <w:rFonts w:ascii="Times New Roman" w:hAnsi="Times New Roman" w:cs="Times New Roman"/>
          <w:color w:val="000000" w:themeColor="text1"/>
          <w:sz w:val="24"/>
          <w:szCs w:val="24"/>
        </w:rPr>
        <w:t xml:space="preserve">en la Licitación Pública No. </w:t>
      </w:r>
      <w:r>
        <w:rPr>
          <w:rFonts w:ascii="Times New Roman" w:hAnsi="Times New Roman" w:cs="Times New Roman"/>
          <w:color w:val="000000" w:themeColor="text1"/>
          <w:sz w:val="24"/>
          <w:szCs w:val="24"/>
        </w:rPr>
        <w:t>001/2021</w:t>
      </w:r>
      <w:r w:rsidRPr="00FB3B9D">
        <w:rPr>
          <w:rFonts w:ascii="Times New Roman" w:hAnsi="Times New Roman" w:cs="Times New Roman"/>
          <w:color w:val="000000" w:themeColor="text1"/>
          <w:sz w:val="24"/>
          <w:szCs w:val="24"/>
        </w:rPr>
        <w:t>, para llevar a cabo la contratación de un crédito simple, hasta por la cantidad de $</w:t>
      </w:r>
      <w:r>
        <w:rPr>
          <w:rFonts w:ascii="Times New Roman" w:hAnsi="Times New Roman" w:cs="Times New Roman"/>
          <w:color w:val="000000" w:themeColor="text1"/>
          <w:sz w:val="24"/>
          <w:szCs w:val="24"/>
        </w:rPr>
        <w:t>4,000’000</w:t>
      </w:r>
      <w:r w:rsidRPr="00FB3B9D">
        <w:rPr>
          <w:rFonts w:ascii="Times New Roman" w:hAnsi="Times New Roman" w:cs="Times New Roman"/>
          <w:color w:val="000000" w:themeColor="text1"/>
          <w:sz w:val="24"/>
          <w:szCs w:val="24"/>
        </w:rPr>
        <w:t>,000.00 (</w:t>
      </w:r>
      <w:r>
        <w:rPr>
          <w:rFonts w:ascii="Times New Roman" w:hAnsi="Times New Roman" w:cs="Times New Roman"/>
          <w:color w:val="000000" w:themeColor="text1"/>
          <w:sz w:val="24"/>
          <w:szCs w:val="24"/>
        </w:rPr>
        <w:t xml:space="preserve">cuatro </w:t>
      </w:r>
      <w:r w:rsidRPr="00FB3B9D">
        <w:rPr>
          <w:rFonts w:ascii="Times New Roman" w:hAnsi="Times New Roman" w:cs="Times New Roman"/>
          <w:color w:val="000000" w:themeColor="text1"/>
          <w:sz w:val="24"/>
          <w:szCs w:val="24"/>
        </w:rPr>
        <w:t>mil millones de pesos 00/100 M.N.), a favor del Estado de México (el “</w:t>
      </w:r>
      <w:r w:rsidRPr="00FB3B9D">
        <w:rPr>
          <w:rFonts w:ascii="Times New Roman" w:hAnsi="Times New Roman" w:cs="Times New Roman"/>
          <w:color w:val="000000" w:themeColor="text1"/>
          <w:sz w:val="24"/>
          <w:szCs w:val="24"/>
          <w:u w:val="single"/>
        </w:rPr>
        <w:t>Financiamiento</w:t>
      </w:r>
      <w:r w:rsidRPr="00FB3B9D">
        <w:rPr>
          <w:rFonts w:ascii="Times New Roman" w:hAnsi="Times New Roman" w:cs="Times New Roman"/>
          <w:color w:val="000000" w:themeColor="text1"/>
          <w:sz w:val="24"/>
          <w:szCs w:val="24"/>
        </w:rPr>
        <w:t>”)</w:t>
      </w:r>
      <w:r w:rsidRPr="00FB3B9D">
        <w:rPr>
          <w:rFonts w:ascii="Times New Roman" w:hAnsi="Times New Roman" w:cs="Times New Roman"/>
          <w:sz w:val="24"/>
          <w:szCs w:val="24"/>
        </w:rPr>
        <w:t>. [Representante(s) legal(es)], en [mi/nuestro] carácter de representante(s) legal(es) de [Institución Financiera] (el “</w:t>
      </w:r>
      <w:r w:rsidRPr="00FB3B9D">
        <w:rPr>
          <w:rFonts w:ascii="Times New Roman" w:hAnsi="Times New Roman" w:cs="Times New Roman"/>
          <w:sz w:val="24"/>
          <w:szCs w:val="24"/>
          <w:u w:val="single"/>
        </w:rPr>
        <w:t>Licitante</w:t>
      </w:r>
      <w:r w:rsidRPr="00FB3B9D">
        <w:rPr>
          <w:rFonts w:ascii="Times New Roman" w:hAnsi="Times New Roman" w:cs="Times New Roman"/>
          <w:sz w:val="24"/>
          <w:szCs w:val="24"/>
        </w:rPr>
        <w:t xml:space="preserve">”), con el propósito de dar cumplimiento a lo establecido en la Convocatoria, por medio de la presente se hace entrega de la documentación que se indica y se presenta la Oferta de Crédito. </w:t>
      </w:r>
      <w:r w:rsidRPr="00FB3B9D">
        <w:rPr>
          <w:rFonts w:ascii="Times New Roman" w:hAnsi="Times New Roman" w:cs="Times New Roman"/>
          <w:iCs/>
          <w:color w:val="000000" w:themeColor="text1"/>
          <w:sz w:val="24"/>
          <w:szCs w:val="24"/>
        </w:rPr>
        <w:t>Los términos con mayúscula inicial no definidos en la presente Oferta de Crédito tendrán el significado que se les atribuye en la Convocatoria, la CPEUM, la Constitución Local, la Ley de Disciplina Financiera, el Código Financiero, y los Lineamientos.</w:t>
      </w:r>
      <w:r w:rsidRPr="00FB3B9D">
        <w:rPr>
          <w:rFonts w:ascii="Times New Roman" w:hAnsi="Times New Roman" w:cs="Times New Roman"/>
          <w:iCs/>
          <w:sz w:val="24"/>
          <w:szCs w:val="24"/>
        </w:rPr>
        <w:t xml:space="preserve"> </w:t>
      </w:r>
    </w:p>
    <w:p w14:paraId="1E19B5E9" w14:textId="77777777" w:rsidR="00B2227D" w:rsidRPr="00FB3B9D" w:rsidRDefault="00B2227D" w:rsidP="00B2227D">
      <w:pPr>
        <w:pStyle w:val="Sinespaciado"/>
        <w:ind w:firstLine="360"/>
        <w:jc w:val="both"/>
        <w:rPr>
          <w:rFonts w:ascii="Times New Roman" w:hAnsi="Times New Roman" w:cs="Times New Roman"/>
          <w:sz w:val="24"/>
          <w:szCs w:val="24"/>
        </w:rPr>
      </w:pPr>
    </w:p>
    <w:p w14:paraId="5B6476C2" w14:textId="77777777" w:rsidR="00B2227D" w:rsidRPr="00FB3B9D" w:rsidRDefault="00B2227D" w:rsidP="00B2227D">
      <w:pPr>
        <w:pStyle w:val="Sinespaciado"/>
        <w:jc w:val="both"/>
        <w:rPr>
          <w:rFonts w:ascii="Times New Roman" w:hAnsi="Times New Roman" w:cs="Times New Roman"/>
          <w:sz w:val="24"/>
          <w:szCs w:val="24"/>
        </w:rPr>
      </w:pPr>
      <w:r w:rsidRPr="00FB3B9D">
        <w:rPr>
          <w:rFonts w:ascii="Times New Roman" w:hAnsi="Times New Roman" w:cs="Times New Roman"/>
          <w:b/>
          <w:sz w:val="24"/>
          <w:szCs w:val="24"/>
        </w:rPr>
        <w:t>I.-</w:t>
      </w:r>
      <w:r w:rsidRPr="00FB3B9D">
        <w:rPr>
          <w:rFonts w:ascii="Times New Roman" w:hAnsi="Times New Roman" w:cs="Times New Roman"/>
          <w:b/>
          <w:sz w:val="24"/>
          <w:szCs w:val="24"/>
        </w:rPr>
        <w:tab/>
      </w:r>
      <w:r w:rsidRPr="00FB3B9D">
        <w:rPr>
          <w:rFonts w:ascii="Times New Roman" w:hAnsi="Times New Roman" w:cs="Times New Roman"/>
          <w:b/>
          <w:sz w:val="24"/>
          <w:szCs w:val="24"/>
          <w:u w:val="single"/>
        </w:rPr>
        <w:t>Personalidad</w:t>
      </w:r>
      <w:r w:rsidRPr="00FB3B9D">
        <w:rPr>
          <w:rFonts w:ascii="Times New Roman" w:hAnsi="Times New Roman" w:cs="Times New Roman"/>
          <w:sz w:val="24"/>
          <w:szCs w:val="24"/>
        </w:rPr>
        <w:t>: [el/los] suscrito(s), [hace/hacemos] constar que [cuenta/contamos] con los poderes y facultades suficientes para suscribir y presentar la Oferta de Crédito, en nombre y representación del Licitante, según consta en el/los instrumento(s) que [</w:t>
      </w:r>
      <w:r w:rsidRPr="00FB3B9D">
        <w:rPr>
          <w:rFonts w:ascii="Times New Roman" w:hAnsi="Times New Roman" w:cs="Times New Roman"/>
          <w:i/>
          <w:iCs/>
          <w:sz w:val="24"/>
          <w:szCs w:val="24"/>
        </w:rPr>
        <w:t>se acompaña a la presente como Apéndice C / se acompañó a la Manifestación de Interés</w:t>
      </w:r>
      <w:r w:rsidRPr="00FB3B9D">
        <w:rPr>
          <w:rFonts w:ascii="Times New Roman" w:hAnsi="Times New Roman" w:cs="Times New Roman"/>
          <w:sz w:val="24"/>
          <w:szCs w:val="24"/>
        </w:rPr>
        <w:t xml:space="preserve">], en el entendido que, a la fecha, dichos poderes y facultades no han sido revocados, modificados o limitados en forma alguna. </w:t>
      </w:r>
    </w:p>
    <w:p w14:paraId="382CE122" w14:textId="77777777" w:rsidR="00B2227D" w:rsidRPr="00FB3B9D" w:rsidRDefault="00B2227D" w:rsidP="00B2227D">
      <w:pPr>
        <w:pStyle w:val="Prrafodelista"/>
      </w:pPr>
    </w:p>
    <w:p w14:paraId="2CC59FAF" w14:textId="77777777" w:rsidR="00B2227D" w:rsidRPr="00FB3B9D" w:rsidRDefault="00B2227D" w:rsidP="00B2227D">
      <w:pPr>
        <w:pStyle w:val="Sinespaciado"/>
        <w:jc w:val="both"/>
        <w:rPr>
          <w:rFonts w:ascii="Times New Roman" w:hAnsi="Times New Roman" w:cs="Times New Roman"/>
          <w:sz w:val="24"/>
          <w:szCs w:val="24"/>
        </w:rPr>
      </w:pPr>
      <w:r w:rsidRPr="00FB3B9D">
        <w:rPr>
          <w:rFonts w:ascii="Times New Roman" w:hAnsi="Times New Roman" w:cs="Times New Roman"/>
          <w:b/>
          <w:sz w:val="24"/>
          <w:szCs w:val="24"/>
        </w:rPr>
        <w:t>II.-</w:t>
      </w:r>
      <w:r w:rsidRPr="00FB3B9D">
        <w:rPr>
          <w:rFonts w:ascii="Times New Roman" w:hAnsi="Times New Roman" w:cs="Times New Roman"/>
          <w:sz w:val="24"/>
          <w:szCs w:val="24"/>
        </w:rPr>
        <w:tab/>
      </w:r>
      <w:r w:rsidRPr="00FB3B9D">
        <w:rPr>
          <w:rFonts w:ascii="Times New Roman" w:hAnsi="Times New Roman" w:cs="Times New Roman"/>
          <w:b/>
          <w:sz w:val="24"/>
          <w:szCs w:val="24"/>
          <w:u w:val="single"/>
        </w:rPr>
        <w:t>Oferta de Crédito Calificada</w:t>
      </w:r>
      <w:r w:rsidRPr="00FB3B9D">
        <w:rPr>
          <w:rFonts w:ascii="Times New Roman" w:hAnsi="Times New Roman" w:cs="Times New Roman"/>
          <w:sz w:val="24"/>
          <w:szCs w:val="24"/>
        </w:rPr>
        <w:t>:</w:t>
      </w:r>
    </w:p>
    <w:p w14:paraId="348BB73E" w14:textId="77777777" w:rsidR="00B2227D" w:rsidRPr="00FB3B9D" w:rsidRDefault="00B2227D" w:rsidP="00B2227D">
      <w:pPr>
        <w:pStyle w:val="Sinespaciado"/>
        <w:jc w:val="both"/>
        <w:rPr>
          <w:rFonts w:ascii="Times New Roman" w:hAnsi="Times New Roman" w:cs="Times New Roman"/>
          <w:sz w:val="24"/>
          <w:szCs w:val="24"/>
        </w:rPr>
      </w:pPr>
    </w:p>
    <w:p w14:paraId="6F01A7FA" w14:textId="77777777" w:rsidR="00B2227D" w:rsidRPr="00FB3B9D" w:rsidRDefault="00B2227D" w:rsidP="00B2227D">
      <w:pPr>
        <w:pStyle w:val="Sinespaciado"/>
        <w:ind w:firstLine="709"/>
        <w:jc w:val="both"/>
        <w:rPr>
          <w:rFonts w:ascii="Times New Roman" w:hAnsi="Times New Roman" w:cs="Times New Roman"/>
          <w:sz w:val="24"/>
          <w:szCs w:val="24"/>
        </w:rPr>
      </w:pPr>
      <w:r w:rsidRPr="00FB3B9D">
        <w:rPr>
          <w:rFonts w:ascii="Times New Roman" w:hAnsi="Times New Roman" w:cs="Times New Roman"/>
          <w:sz w:val="24"/>
          <w:szCs w:val="24"/>
        </w:rPr>
        <w:t>Para dar cumplimiento a la Convocatoria y de conformidad con el numeral 10 y demás aplicables de los Lineamientos, se manifiesta lo siguiente:</w:t>
      </w:r>
    </w:p>
    <w:p w14:paraId="2D961596" w14:textId="77777777" w:rsidR="00B2227D" w:rsidRPr="00FB3B9D" w:rsidRDefault="00B2227D" w:rsidP="00B2227D">
      <w:pPr>
        <w:pStyle w:val="Sinespaciado"/>
        <w:ind w:firstLine="709"/>
        <w:jc w:val="both"/>
        <w:rPr>
          <w:rFonts w:ascii="Times New Roman" w:hAnsi="Times New Roman" w:cs="Times New Roman"/>
          <w:sz w:val="24"/>
          <w:szCs w:val="24"/>
        </w:rPr>
      </w:pPr>
    </w:p>
    <w:p w14:paraId="71C6E764" w14:textId="77777777" w:rsidR="00B2227D" w:rsidRPr="00FB3B9D" w:rsidRDefault="00B2227D" w:rsidP="00F5559D">
      <w:pPr>
        <w:pStyle w:val="Sinespaciado"/>
        <w:numPr>
          <w:ilvl w:val="0"/>
          <w:numId w:val="2"/>
        </w:numPr>
        <w:jc w:val="both"/>
        <w:rPr>
          <w:rFonts w:ascii="Times New Roman" w:hAnsi="Times New Roman" w:cs="Times New Roman"/>
          <w:sz w:val="24"/>
          <w:szCs w:val="24"/>
        </w:rPr>
      </w:pPr>
      <w:r w:rsidRPr="00FB3B9D">
        <w:rPr>
          <w:rFonts w:ascii="Times New Roman" w:hAnsi="Times New Roman" w:cs="Times New Roman"/>
          <w:sz w:val="24"/>
          <w:szCs w:val="24"/>
        </w:rPr>
        <w:t>La presente Oferta de Crédito se presenta de forma</w:t>
      </w:r>
      <w:r w:rsidRPr="00FB3B9D">
        <w:rPr>
          <w:rFonts w:ascii="Times New Roman" w:hAnsi="Times New Roman" w:cs="Times New Roman"/>
          <w:b/>
          <w:sz w:val="24"/>
          <w:szCs w:val="24"/>
        </w:rPr>
        <w:t xml:space="preserve"> </w:t>
      </w:r>
      <w:r w:rsidRPr="00FB3B9D">
        <w:rPr>
          <w:rFonts w:ascii="Times New Roman" w:hAnsi="Times New Roman" w:cs="Times New Roman"/>
          <w:b/>
          <w:sz w:val="24"/>
          <w:szCs w:val="24"/>
          <w:u w:val="single"/>
        </w:rPr>
        <w:t>irrevocable y en firme</w:t>
      </w:r>
      <w:r w:rsidRPr="00FB3B9D">
        <w:rPr>
          <w:rFonts w:ascii="Times New Roman" w:hAnsi="Times New Roman" w:cs="Times New Roman"/>
          <w:sz w:val="24"/>
          <w:szCs w:val="24"/>
        </w:rPr>
        <w:t>, es decir, cuenta con todos los requerimientos aprobatorios de los órganos internos del Licitante, por lo que los términos de la presente Oferta de Crédito no están sujetos a condiciones adicionales.</w:t>
      </w:r>
    </w:p>
    <w:p w14:paraId="76A7E79A" w14:textId="77777777" w:rsidR="00B2227D" w:rsidRPr="00B2227D" w:rsidRDefault="00B2227D" w:rsidP="00B2227D">
      <w:pPr>
        <w:pStyle w:val="Encabezado"/>
        <w:ind w:left="567"/>
        <w:jc w:val="both"/>
        <w:rPr>
          <w:rFonts w:ascii="Times New Roman" w:hAnsi="Times New Roman" w:cs="Times New Roman"/>
          <w:lang w:val="es-MX"/>
        </w:rPr>
      </w:pPr>
    </w:p>
    <w:p w14:paraId="226CFDF3" w14:textId="77777777" w:rsidR="00B2227D" w:rsidRPr="00B2227D" w:rsidRDefault="00B2227D" w:rsidP="00F5559D">
      <w:pPr>
        <w:pStyle w:val="Encabezado"/>
        <w:widowControl w:val="0"/>
        <w:numPr>
          <w:ilvl w:val="0"/>
          <w:numId w:val="2"/>
        </w:numPr>
        <w:tabs>
          <w:tab w:val="clear" w:pos="4680"/>
          <w:tab w:val="clear" w:pos="9360"/>
          <w:tab w:val="center" w:pos="4419"/>
          <w:tab w:val="right" w:pos="8838"/>
        </w:tabs>
        <w:jc w:val="both"/>
        <w:rPr>
          <w:rFonts w:ascii="Times New Roman" w:hAnsi="Times New Roman" w:cs="Times New Roman"/>
          <w:lang w:val="es-MX"/>
        </w:rPr>
      </w:pPr>
      <w:r w:rsidRPr="00B2227D">
        <w:rPr>
          <w:rFonts w:ascii="Times New Roman" w:hAnsi="Times New Roman" w:cs="Times New Roman"/>
          <w:lang w:val="es-MX"/>
        </w:rPr>
        <w:t>La presente Oferta de Crédito tiene una vigencia de [60 (sesenta)]</w:t>
      </w:r>
      <w:r>
        <w:rPr>
          <w:rStyle w:val="Refdenotaalpie"/>
          <w:rFonts w:ascii="Times New Roman" w:hAnsi="Times New Roman" w:cs="Times New Roman"/>
        </w:rPr>
        <w:footnoteReference w:id="1"/>
      </w:r>
      <w:r w:rsidRPr="00B2227D">
        <w:rPr>
          <w:rFonts w:ascii="Times New Roman" w:hAnsi="Times New Roman" w:cs="Times New Roman"/>
          <w:lang w:val="es-MX"/>
        </w:rPr>
        <w:t xml:space="preserve"> días naturales contados a partir de la fecha de su presentación.</w:t>
      </w:r>
    </w:p>
    <w:p w14:paraId="4A57289F" w14:textId="77777777" w:rsidR="00B2227D" w:rsidRPr="00FB3B9D" w:rsidRDefault="00B2227D" w:rsidP="00B2227D">
      <w:pPr>
        <w:pStyle w:val="Prrafodelista"/>
      </w:pPr>
    </w:p>
    <w:p w14:paraId="0CBE3155" w14:textId="77777777" w:rsidR="00B2227D" w:rsidRPr="00B2227D" w:rsidRDefault="00B2227D" w:rsidP="00F5559D">
      <w:pPr>
        <w:pStyle w:val="Encabezado"/>
        <w:widowControl w:val="0"/>
        <w:numPr>
          <w:ilvl w:val="0"/>
          <w:numId w:val="2"/>
        </w:numPr>
        <w:tabs>
          <w:tab w:val="clear" w:pos="4680"/>
          <w:tab w:val="clear" w:pos="9360"/>
          <w:tab w:val="center" w:pos="4419"/>
          <w:tab w:val="right" w:pos="8838"/>
        </w:tabs>
        <w:jc w:val="both"/>
        <w:rPr>
          <w:rFonts w:ascii="Times New Roman" w:hAnsi="Times New Roman" w:cs="Times New Roman"/>
          <w:lang w:val="es-MX"/>
        </w:rPr>
      </w:pPr>
      <w:r w:rsidRPr="00B2227D">
        <w:rPr>
          <w:rFonts w:ascii="Times New Roman" w:hAnsi="Times New Roman" w:cs="Times New Roman"/>
          <w:lang w:val="es-MX"/>
        </w:rPr>
        <w:t>La presente Oferta de Crédito cumple y cumplirá con las especificaciones establecidas en la Convocatoria y en las leyes aplicables.</w:t>
      </w:r>
    </w:p>
    <w:p w14:paraId="77774DFC" w14:textId="77777777" w:rsidR="00B2227D" w:rsidRPr="00B2227D" w:rsidRDefault="00B2227D" w:rsidP="00B2227D">
      <w:pPr>
        <w:rPr>
          <w:rFonts w:ascii="Times New Roman" w:hAnsi="Times New Roman" w:cs="Times New Roman"/>
          <w:b/>
          <w:lang w:val="es-MX"/>
        </w:rPr>
      </w:pPr>
    </w:p>
    <w:p w14:paraId="36F7C105" w14:textId="77777777" w:rsidR="00B2227D" w:rsidRPr="00B2227D" w:rsidRDefault="00B2227D" w:rsidP="00B2227D">
      <w:pPr>
        <w:rPr>
          <w:rFonts w:ascii="Times New Roman" w:hAnsi="Times New Roman" w:cs="Times New Roman"/>
          <w:lang w:val="es-MX"/>
        </w:rPr>
      </w:pPr>
      <w:r w:rsidRPr="00B2227D">
        <w:rPr>
          <w:rFonts w:ascii="Times New Roman" w:hAnsi="Times New Roman" w:cs="Times New Roman"/>
          <w:b/>
          <w:lang w:val="es-MX"/>
        </w:rPr>
        <w:t>III.-</w:t>
      </w:r>
      <w:r w:rsidRPr="00B2227D">
        <w:rPr>
          <w:rFonts w:ascii="Times New Roman" w:hAnsi="Times New Roman" w:cs="Times New Roman"/>
          <w:b/>
          <w:lang w:val="es-MX"/>
        </w:rPr>
        <w:tab/>
      </w:r>
      <w:r w:rsidRPr="00B2227D">
        <w:rPr>
          <w:rFonts w:ascii="Times New Roman" w:hAnsi="Times New Roman" w:cs="Times New Roman"/>
          <w:b/>
          <w:u w:val="single"/>
          <w:lang w:val="es-MX"/>
        </w:rPr>
        <w:t>Especificaciones de la Oferta de Crédito</w:t>
      </w:r>
      <w:r w:rsidRPr="00B2227D">
        <w:rPr>
          <w:rFonts w:ascii="Times New Roman" w:hAnsi="Times New Roman" w:cs="Times New Roman"/>
          <w:lang w:val="es-MX"/>
        </w:rPr>
        <w:t>:</w:t>
      </w:r>
    </w:p>
    <w:p w14:paraId="59B4BC0D" w14:textId="77777777" w:rsidR="00B2227D" w:rsidRPr="00B2227D" w:rsidRDefault="00B2227D" w:rsidP="00B2227D">
      <w:pPr>
        <w:ind w:firstLine="708"/>
        <w:jc w:val="both"/>
        <w:rPr>
          <w:rFonts w:ascii="Times New Roman" w:hAnsi="Times New Roman" w:cs="Times New Roman"/>
          <w:b/>
          <w:iCs/>
          <w:color w:val="000000" w:themeColor="text1"/>
          <w:lang w:val="es-MX"/>
        </w:rPr>
      </w:pPr>
    </w:p>
    <w:tbl>
      <w:tblPr>
        <w:tblStyle w:val="Tablaconcuadrcula"/>
        <w:tblW w:w="0" w:type="auto"/>
        <w:jc w:val="center"/>
        <w:tblLook w:val="04A0" w:firstRow="1" w:lastRow="0" w:firstColumn="1" w:lastColumn="0" w:noHBand="0" w:noVBand="1"/>
      </w:tblPr>
      <w:tblGrid>
        <w:gridCol w:w="2056"/>
        <w:gridCol w:w="6772"/>
      </w:tblGrid>
      <w:tr w:rsidR="00B2227D" w:rsidRPr="00B2227D" w14:paraId="1F569B7C" w14:textId="77777777" w:rsidTr="00ED3417">
        <w:trPr>
          <w:trHeight w:val="265"/>
          <w:jc w:val="center"/>
        </w:trPr>
        <w:tc>
          <w:tcPr>
            <w:tcW w:w="2056" w:type="dxa"/>
            <w:noWrap/>
          </w:tcPr>
          <w:p w14:paraId="059F1365"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Acreditante</w:t>
            </w:r>
          </w:p>
        </w:tc>
        <w:tc>
          <w:tcPr>
            <w:tcW w:w="6772" w:type="dxa"/>
          </w:tcPr>
          <w:p w14:paraId="42B7C6E8" w14:textId="77777777" w:rsidR="00B2227D" w:rsidRPr="00FB3B9D" w:rsidRDefault="00B2227D" w:rsidP="00ED3417">
            <w:pPr>
              <w:pStyle w:val="Sinespaciado"/>
              <w:jc w:val="both"/>
              <w:rPr>
                <w:rFonts w:ascii="Times New Roman" w:hAnsi="Times New Roman" w:cs="Times New Roman"/>
                <w:sz w:val="24"/>
                <w:szCs w:val="24"/>
                <w:lang w:bidi="es-ES"/>
              </w:rPr>
            </w:pPr>
            <w:r w:rsidRPr="00FB3B9D">
              <w:rPr>
                <w:rFonts w:ascii="Times New Roman" w:hAnsi="Times New Roman" w:cs="Times New Roman"/>
                <w:sz w:val="24"/>
                <w:szCs w:val="24"/>
                <w:lang w:bidi="es-ES"/>
              </w:rPr>
              <w:t>[</w:t>
            </w:r>
            <w:r w:rsidRPr="00FB3B9D">
              <w:rPr>
                <w:rFonts w:ascii="Times New Roman" w:hAnsi="Times New Roman" w:cs="Times New Roman"/>
                <w:i/>
                <w:iCs/>
                <w:sz w:val="24"/>
                <w:szCs w:val="24"/>
                <w:lang w:bidi="es-ES"/>
              </w:rPr>
              <w:t>denominación de la Institución Financiera</w:t>
            </w:r>
            <w:r w:rsidRPr="00FB3B9D">
              <w:rPr>
                <w:rFonts w:ascii="Times New Roman" w:hAnsi="Times New Roman" w:cs="Times New Roman"/>
                <w:sz w:val="24"/>
                <w:szCs w:val="24"/>
                <w:lang w:bidi="es-ES"/>
              </w:rPr>
              <w:t>]</w:t>
            </w:r>
          </w:p>
        </w:tc>
      </w:tr>
      <w:tr w:rsidR="00B2227D" w:rsidRPr="00B2227D" w14:paraId="25FF69C6" w14:textId="77777777" w:rsidTr="00ED3417">
        <w:trPr>
          <w:trHeight w:val="265"/>
          <w:jc w:val="center"/>
        </w:trPr>
        <w:tc>
          <w:tcPr>
            <w:tcW w:w="2056" w:type="dxa"/>
            <w:noWrap/>
          </w:tcPr>
          <w:p w14:paraId="5897986C"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Acreditado</w:t>
            </w:r>
          </w:p>
        </w:tc>
        <w:tc>
          <w:tcPr>
            <w:tcW w:w="6772" w:type="dxa"/>
          </w:tcPr>
          <w:p w14:paraId="4ABF3FCD" w14:textId="77777777" w:rsidR="00B2227D" w:rsidRPr="00FB3B9D" w:rsidRDefault="00B2227D" w:rsidP="00ED3417">
            <w:pPr>
              <w:pStyle w:val="Sinespaciado"/>
              <w:jc w:val="both"/>
              <w:rPr>
                <w:rFonts w:ascii="Times New Roman" w:hAnsi="Times New Roman" w:cs="Times New Roman"/>
                <w:sz w:val="24"/>
                <w:szCs w:val="24"/>
                <w:lang w:bidi="es-ES"/>
              </w:rPr>
            </w:pPr>
            <w:r w:rsidRPr="00FB3B9D">
              <w:rPr>
                <w:rFonts w:ascii="Times New Roman" w:hAnsi="Times New Roman" w:cs="Times New Roman"/>
                <w:sz w:val="24"/>
                <w:szCs w:val="24"/>
                <w:lang w:bidi="es-ES"/>
              </w:rPr>
              <w:t>Estado de México, a través del Poder Ejecutivo, por conducto de la Secretaría de Finanzas.</w:t>
            </w:r>
          </w:p>
        </w:tc>
      </w:tr>
      <w:tr w:rsidR="00B2227D" w:rsidRPr="00B2227D" w14:paraId="1CD8C6F0" w14:textId="77777777" w:rsidTr="00ED3417">
        <w:trPr>
          <w:trHeight w:val="525"/>
          <w:jc w:val="center"/>
        </w:trPr>
        <w:tc>
          <w:tcPr>
            <w:tcW w:w="2056" w:type="dxa"/>
            <w:noWrap/>
            <w:hideMark/>
          </w:tcPr>
          <w:p w14:paraId="5289A3A6" w14:textId="77777777" w:rsidR="00B2227D" w:rsidRPr="00FB3B9D" w:rsidRDefault="00B2227D" w:rsidP="00ED3417">
            <w:pPr>
              <w:pStyle w:val="Sinespaciado"/>
              <w:rPr>
                <w:rFonts w:ascii="Times New Roman" w:hAnsi="Times New Roman" w:cs="Times New Roman"/>
                <w:sz w:val="24"/>
                <w:szCs w:val="24"/>
              </w:rPr>
            </w:pPr>
            <w:r w:rsidRPr="00FB3B9D">
              <w:rPr>
                <w:rFonts w:ascii="Times New Roman" w:hAnsi="Times New Roman" w:cs="Times New Roman"/>
                <w:b/>
                <w:sz w:val="24"/>
                <w:szCs w:val="24"/>
              </w:rPr>
              <w:t>Monto del Financiamiento</w:t>
            </w:r>
          </w:p>
        </w:tc>
        <w:tc>
          <w:tcPr>
            <w:tcW w:w="6772" w:type="dxa"/>
            <w:hideMark/>
          </w:tcPr>
          <w:p w14:paraId="05580587"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lang w:bidi="es-ES"/>
              </w:rPr>
              <w:t>La cantidad de hasta $</w:t>
            </w:r>
            <w:r>
              <w:rPr>
                <w:rFonts w:ascii="Times New Roman" w:hAnsi="Times New Roman" w:cs="Times New Roman"/>
                <w:sz w:val="24"/>
                <w:szCs w:val="24"/>
                <w:lang w:bidi="es-ES"/>
              </w:rPr>
              <w:t>[●]</w:t>
            </w:r>
            <w:r w:rsidRPr="00FB3B9D">
              <w:rPr>
                <w:rFonts w:ascii="Times New Roman" w:hAnsi="Times New Roman" w:cs="Times New Roman"/>
                <w:sz w:val="24"/>
                <w:szCs w:val="24"/>
                <w:lang w:bidi="es-ES"/>
              </w:rPr>
              <w:t xml:space="preserve"> (</w:t>
            </w:r>
            <w:r>
              <w:rPr>
                <w:rFonts w:ascii="Times New Roman" w:hAnsi="Times New Roman" w:cs="Times New Roman"/>
                <w:sz w:val="24"/>
                <w:szCs w:val="24"/>
                <w:lang w:bidi="es-ES"/>
              </w:rPr>
              <w:t>[●]</w:t>
            </w:r>
            <w:r w:rsidRPr="00FB3B9D">
              <w:rPr>
                <w:rFonts w:ascii="Times New Roman" w:hAnsi="Times New Roman" w:cs="Times New Roman"/>
                <w:sz w:val="24"/>
                <w:szCs w:val="24"/>
                <w:lang w:bidi="es-ES"/>
              </w:rPr>
              <w:t xml:space="preserve"> pesos 00/100 M.N.)</w:t>
            </w:r>
            <w:r w:rsidRPr="0047346B">
              <w:rPr>
                <w:rFonts w:ascii="Times New Roman" w:hAnsi="Times New Roman" w:cs="Times New Roman"/>
                <w:sz w:val="24"/>
                <w:szCs w:val="24"/>
                <w:lang w:bidi="es-ES"/>
              </w:rPr>
              <w:t xml:space="preserve">. </w:t>
            </w:r>
            <w:r w:rsidRPr="0047346B">
              <w:rPr>
                <w:rFonts w:ascii="Times New Roman" w:hAnsi="Times New Roman" w:cs="Times New Roman"/>
                <w:i/>
                <w:iCs/>
                <w:sz w:val="24"/>
                <w:szCs w:val="24"/>
                <w:lang w:bidi="es-ES"/>
              </w:rPr>
              <w:t xml:space="preserve">Para dichos efectos las Ofertas de Crédito deberán ser por al menos </w:t>
            </w:r>
            <w:r>
              <w:rPr>
                <w:rFonts w:ascii="Times New Roman" w:hAnsi="Times New Roman" w:cs="Times New Roman"/>
                <w:i/>
                <w:iCs/>
                <w:sz w:val="24"/>
                <w:szCs w:val="24"/>
                <w:lang w:bidi="es-ES"/>
              </w:rPr>
              <w:t>[</w:t>
            </w:r>
            <w:r w:rsidRPr="0047346B">
              <w:rPr>
                <w:rFonts w:ascii="Times New Roman" w:hAnsi="Times New Roman" w:cs="Times New Roman"/>
                <w:i/>
                <w:iCs/>
                <w:sz w:val="24"/>
                <w:szCs w:val="24"/>
                <w:lang w:bidi="es-ES"/>
              </w:rPr>
              <w:t>$</w:t>
            </w:r>
            <w:r>
              <w:rPr>
                <w:rFonts w:ascii="Times New Roman" w:hAnsi="Times New Roman" w:cs="Times New Roman"/>
                <w:i/>
                <w:iCs/>
                <w:sz w:val="24"/>
                <w:szCs w:val="24"/>
                <w:lang w:bidi="es-ES"/>
              </w:rPr>
              <w:t>5</w:t>
            </w:r>
            <w:r w:rsidRPr="0047346B">
              <w:rPr>
                <w:rFonts w:ascii="Times New Roman" w:hAnsi="Times New Roman" w:cs="Times New Roman"/>
                <w:i/>
                <w:iCs/>
                <w:sz w:val="24"/>
                <w:szCs w:val="24"/>
                <w:lang w:bidi="es-ES"/>
              </w:rPr>
              <w:t>00,000,000.00 (</w:t>
            </w:r>
            <w:r>
              <w:rPr>
                <w:rFonts w:ascii="Times New Roman" w:hAnsi="Times New Roman" w:cs="Times New Roman"/>
                <w:i/>
                <w:iCs/>
                <w:sz w:val="24"/>
                <w:szCs w:val="24"/>
                <w:lang w:bidi="es-ES"/>
              </w:rPr>
              <w:t>quinientos</w:t>
            </w:r>
            <w:r w:rsidRPr="0047346B">
              <w:rPr>
                <w:rFonts w:ascii="Times New Roman" w:hAnsi="Times New Roman" w:cs="Times New Roman"/>
                <w:i/>
                <w:iCs/>
                <w:sz w:val="24"/>
                <w:szCs w:val="24"/>
                <w:lang w:bidi="es-ES"/>
              </w:rPr>
              <w:t xml:space="preserve"> millones de pesos 00/100 M.N.)</w:t>
            </w:r>
            <w:r>
              <w:rPr>
                <w:rFonts w:ascii="Times New Roman" w:hAnsi="Times New Roman" w:cs="Times New Roman"/>
                <w:i/>
                <w:iCs/>
                <w:sz w:val="24"/>
                <w:szCs w:val="24"/>
                <w:lang w:bidi="es-ES"/>
              </w:rPr>
              <w:t>]</w:t>
            </w:r>
          </w:p>
        </w:tc>
      </w:tr>
      <w:tr w:rsidR="00B2227D" w:rsidRPr="00B2227D" w14:paraId="3161CDB4" w14:textId="77777777" w:rsidTr="00ED3417">
        <w:trPr>
          <w:trHeight w:val="699"/>
          <w:jc w:val="center"/>
        </w:trPr>
        <w:tc>
          <w:tcPr>
            <w:tcW w:w="2056" w:type="dxa"/>
            <w:noWrap/>
            <w:hideMark/>
          </w:tcPr>
          <w:p w14:paraId="4354B62F"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Destino</w:t>
            </w:r>
          </w:p>
        </w:tc>
        <w:tc>
          <w:tcPr>
            <w:tcW w:w="6772" w:type="dxa"/>
            <w:hideMark/>
          </w:tcPr>
          <w:p w14:paraId="23DE107A" w14:textId="77777777" w:rsidR="00B2227D" w:rsidRDefault="00B2227D" w:rsidP="00ED3417">
            <w:pPr>
              <w:pStyle w:val="Sinespaciado"/>
              <w:jc w:val="both"/>
              <w:rPr>
                <w:rFonts w:ascii="Times New Roman" w:hAnsi="Times New Roman" w:cs="Times New Roman"/>
                <w:sz w:val="24"/>
                <w:szCs w:val="24"/>
              </w:rPr>
            </w:pPr>
            <w:r w:rsidRPr="0049431B">
              <w:rPr>
                <w:rFonts w:ascii="Times New Roman" w:hAnsi="Times New Roman" w:cs="Times New Roman"/>
                <w:sz w:val="24"/>
                <w:szCs w:val="24"/>
              </w:rPr>
              <w:t xml:space="preserve">El Monto del Financiamiento será destinado </w:t>
            </w:r>
            <w:r w:rsidRPr="00EF5C8D">
              <w:rPr>
                <w:rFonts w:ascii="Times New Roman" w:hAnsi="Times New Roman" w:cs="Times New Roman"/>
                <w:sz w:val="24"/>
                <w:szCs w:val="24"/>
              </w:rPr>
              <w:t>a los siguientes conceptos</w:t>
            </w:r>
            <w:r>
              <w:rPr>
                <w:rFonts w:ascii="Times New Roman" w:hAnsi="Times New Roman" w:cs="Times New Roman"/>
                <w:sz w:val="24"/>
                <w:szCs w:val="24"/>
              </w:rPr>
              <w:t xml:space="preserve">: </w:t>
            </w:r>
            <w:r w:rsidRPr="003E4485">
              <w:rPr>
                <w:rFonts w:ascii="Times New Roman" w:hAnsi="Times New Roman" w:cs="Times New Roman"/>
                <w:b/>
                <w:bCs/>
                <w:i/>
                <w:iCs/>
                <w:sz w:val="24"/>
                <w:szCs w:val="24"/>
              </w:rPr>
              <w:t>(i)</w:t>
            </w:r>
            <w:r w:rsidRPr="00FB3B9D">
              <w:rPr>
                <w:rFonts w:ascii="Times New Roman" w:hAnsi="Times New Roman" w:cs="Times New Roman"/>
                <w:sz w:val="24"/>
                <w:szCs w:val="24"/>
              </w:rPr>
              <w:t xml:space="preserve"> </w:t>
            </w:r>
            <w:r>
              <w:rPr>
                <w:rFonts w:ascii="Times New Roman" w:hAnsi="Times New Roman" w:cs="Times New Roman"/>
                <w:sz w:val="24"/>
                <w:szCs w:val="24"/>
              </w:rPr>
              <w:t>por lo menos $</w:t>
            </w:r>
            <w:r>
              <w:rPr>
                <w:rFonts w:ascii="Times New Roman" w:hAnsi="Times New Roman" w:cs="Times New Roman"/>
                <w:sz w:val="24"/>
                <w:szCs w:val="24"/>
                <w:lang w:val="es-ES" w:eastAsia="es-ES" w:bidi="es-ES"/>
              </w:rPr>
              <w:t>1</w:t>
            </w:r>
            <w:r w:rsidRPr="00A02B66">
              <w:rPr>
                <w:rFonts w:ascii="Times New Roman" w:hAnsi="Times New Roman" w:cs="Times New Roman"/>
                <w:sz w:val="24"/>
                <w:szCs w:val="24"/>
                <w:lang w:val="es-ES" w:eastAsia="es-ES" w:bidi="es-ES"/>
              </w:rPr>
              <w:t>,</w:t>
            </w:r>
            <w:r>
              <w:rPr>
                <w:rFonts w:ascii="Times New Roman" w:hAnsi="Times New Roman" w:cs="Times New Roman"/>
                <w:sz w:val="24"/>
                <w:szCs w:val="24"/>
                <w:lang w:val="es-ES" w:eastAsia="es-ES" w:bidi="es-ES"/>
              </w:rPr>
              <w:t>6</w:t>
            </w:r>
            <w:r w:rsidRPr="00A02B66">
              <w:rPr>
                <w:rFonts w:ascii="Times New Roman" w:hAnsi="Times New Roman" w:cs="Times New Roman"/>
                <w:sz w:val="24"/>
                <w:szCs w:val="24"/>
                <w:lang w:val="es-ES" w:eastAsia="es-ES" w:bidi="es-ES"/>
              </w:rPr>
              <w:t>00</w:t>
            </w:r>
            <w:r>
              <w:rPr>
                <w:rFonts w:ascii="Times New Roman" w:hAnsi="Times New Roman" w:cs="Times New Roman"/>
                <w:sz w:val="24"/>
                <w:szCs w:val="24"/>
                <w:lang w:val="es-ES" w:eastAsia="es-ES" w:bidi="es-ES"/>
              </w:rPr>
              <w:t>’</w:t>
            </w:r>
            <w:r w:rsidRPr="00A02B66">
              <w:rPr>
                <w:rFonts w:ascii="Times New Roman" w:hAnsi="Times New Roman" w:cs="Times New Roman"/>
                <w:sz w:val="24"/>
                <w:szCs w:val="24"/>
                <w:lang w:val="es-ES" w:eastAsia="es-ES" w:bidi="es-ES"/>
              </w:rPr>
              <w:t>000,000.00</w:t>
            </w:r>
            <w:r>
              <w:rPr>
                <w:rFonts w:ascii="Times New Roman" w:hAnsi="Times New Roman" w:cs="Times New Roman"/>
                <w:sz w:val="24"/>
                <w:szCs w:val="24"/>
                <w:lang w:val="es-ES" w:eastAsia="es-ES" w:bidi="es-ES"/>
              </w:rPr>
              <w:t xml:space="preserve"> (mil seiscientos millones de pesos 00/100 M.N.) y hasta un máximo de </w:t>
            </w:r>
            <w:r w:rsidRPr="00A02B66">
              <w:rPr>
                <w:rFonts w:ascii="Times New Roman" w:hAnsi="Times New Roman" w:cs="Times New Roman"/>
                <w:sz w:val="24"/>
                <w:szCs w:val="24"/>
                <w:lang w:val="es-ES" w:eastAsia="es-ES" w:bidi="es-ES"/>
              </w:rPr>
              <w:t>$</w:t>
            </w:r>
            <w:r>
              <w:rPr>
                <w:rFonts w:ascii="Times New Roman" w:hAnsi="Times New Roman" w:cs="Times New Roman"/>
                <w:sz w:val="24"/>
                <w:szCs w:val="24"/>
                <w:lang w:val="es-ES" w:eastAsia="es-ES" w:bidi="es-ES"/>
              </w:rPr>
              <w:t>4</w:t>
            </w:r>
            <w:r w:rsidRPr="00A02B66">
              <w:rPr>
                <w:rFonts w:ascii="Times New Roman" w:hAnsi="Times New Roman" w:cs="Times New Roman"/>
                <w:sz w:val="24"/>
                <w:szCs w:val="24"/>
                <w:lang w:val="es-ES" w:eastAsia="es-ES" w:bidi="es-ES"/>
              </w:rPr>
              <w:t>,000</w:t>
            </w:r>
            <w:r>
              <w:rPr>
                <w:rFonts w:ascii="Times New Roman" w:hAnsi="Times New Roman" w:cs="Times New Roman"/>
                <w:sz w:val="24"/>
                <w:szCs w:val="24"/>
                <w:lang w:val="es-ES" w:eastAsia="es-ES" w:bidi="es-ES"/>
              </w:rPr>
              <w:t>’</w:t>
            </w:r>
            <w:r w:rsidRPr="00A02B66">
              <w:rPr>
                <w:rFonts w:ascii="Times New Roman" w:hAnsi="Times New Roman" w:cs="Times New Roman"/>
                <w:sz w:val="24"/>
                <w:szCs w:val="24"/>
                <w:lang w:val="es-ES" w:eastAsia="es-ES" w:bidi="es-ES"/>
              </w:rPr>
              <w:t>000,000.00 (</w:t>
            </w:r>
            <w:r>
              <w:rPr>
                <w:rFonts w:ascii="Times New Roman" w:hAnsi="Times New Roman" w:cs="Times New Roman"/>
                <w:sz w:val="24"/>
                <w:szCs w:val="24"/>
                <w:lang w:val="es-ES" w:eastAsia="es-ES" w:bidi="es-ES"/>
              </w:rPr>
              <w:t>cuatro</w:t>
            </w:r>
            <w:r w:rsidRPr="00A02B66">
              <w:rPr>
                <w:rFonts w:ascii="Times New Roman" w:hAnsi="Times New Roman" w:cs="Times New Roman"/>
                <w:sz w:val="24"/>
                <w:szCs w:val="24"/>
                <w:lang w:val="es-ES" w:eastAsia="es-ES" w:bidi="es-ES"/>
              </w:rPr>
              <w:t xml:space="preserve"> mil millones de pesos 00/100 M.N.)</w:t>
            </w:r>
            <w:r>
              <w:rPr>
                <w:rFonts w:ascii="Times New Roman" w:hAnsi="Times New Roman" w:cs="Times New Roman"/>
                <w:sz w:val="24"/>
                <w:szCs w:val="24"/>
                <w:lang w:val="es-ES" w:eastAsia="es-ES" w:bidi="es-ES"/>
              </w:rPr>
              <w:t xml:space="preserve"> </w:t>
            </w:r>
            <w:r w:rsidRPr="00FB3B9D">
              <w:rPr>
                <w:rFonts w:ascii="Times New Roman" w:hAnsi="Times New Roman" w:cs="Times New Roman"/>
                <w:sz w:val="24"/>
                <w:szCs w:val="24"/>
              </w:rPr>
              <w:t>a inversión públic</w:t>
            </w:r>
            <w:r>
              <w:rPr>
                <w:rFonts w:ascii="Times New Roman" w:hAnsi="Times New Roman" w:cs="Times New Roman"/>
                <w:sz w:val="24"/>
                <w:szCs w:val="24"/>
              </w:rPr>
              <w:t>o-</w:t>
            </w:r>
            <w:r w:rsidRPr="00FB3B9D">
              <w:rPr>
                <w:rFonts w:ascii="Times New Roman" w:hAnsi="Times New Roman" w:cs="Times New Roman"/>
                <w:sz w:val="24"/>
                <w:szCs w:val="24"/>
              </w:rPr>
              <w:t xml:space="preserve"> productiva</w:t>
            </w:r>
            <w:r>
              <w:rPr>
                <w:rFonts w:ascii="Times New Roman" w:hAnsi="Times New Roman" w:cs="Times New Roman"/>
                <w:sz w:val="24"/>
                <w:szCs w:val="24"/>
              </w:rPr>
              <w:t xml:space="preserve"> en términos de la Ley de Disciplina Financiera y el Código </w:t>
            </w:r>
            <w:r w:rsidRPr="00A02B66">
              <w:rPr>
                <w:rFonts w:ascii="Times New Roman" w:hAnsi="Times New Roman" w:cs="Times New Roman"/>
                <w:sz w:val="24"/>
                <w:szCs w:val="24"/>
                <w:lang w:val="es-ES" w:eastAsia="es-ES" w:bidi="es-ES"/>
              </w:rPr>
              <w:t xml:space="preserve">en los rubros de inversión de los sectores </w:t>
            </w:r>
            <w:r>
              <w:rPr>
                <w:rFonts w:ascii="Times New Roman" w:hAnsi="Times New Roman" w:cs="Times New Roman"/>
                <w:sz w:val="24"/>
                <w:szCs w:val="24"/>
                <w:lang w:val="es-ES" w:eastAsia="es-ES" w:bidi="es-ES"/>
              </w:rPr>
              <w:t xml:space="preserve">de conectividad aeroportuaria, infraestructura vial, obra pública, salud, transporte masivo, sistema de saneamiento y drenaje y proyectos de electrificación; y </w:t>
            </w:r>
            <w:r>
              <w:rPr>
                <w:rFonts w:ascii="Times New Roman" w:hAnsi="Times New Roman" w:cs="Times New Roman"/>
                <w:b/>
                <w:bCs/>
                <w:i/>
                <w:iCs/>
                <w:sz w:val="24"/>
                <w:szCs w:val="24"/>
                <w:lang w:val="es-ES" w:eastAsia="es-ES" w:bidi="es-ES"/>
              </w:rPr>
              <w:t>(ii)</w:t>
            </w:r>
            <w:r>
              <w:rPr>
                <w:rFonts w:ascii="Times New Roman" w:hAnsi="Times New Roman" w:cs="Times New Roman"/>
                <w:sz w:val="24"/>
                <w:szCs w:val="24"/>
                <w:lang w:val="es-ES" w:eastAsia="es-ES" w:bidi="es-ES"/>
              </w:rPr>
              <w:t xml:space="preserve"> hasta </w:t>
            </w:r>
            <w:r w:rsidRPr="00A02B66">
              <w:rPr>
                <w:rFonts w:ascii="Times New Roman" w:hAnsi="Times New Roman" w:cs="Times New Roman"/>
                <w:sz w:val="24"/>
                <w:szCs w:val="24"/>
                <w:lang w:val="es-ES" w:eastAsia="es-ES" w:bidi="es-ES"/>
              </w:rPr>
              <w:t>$</w:t>
            </w:r>
            <w:r>
              <w:rPr>
                <w:rFonts w:ascii="Times New Roman" w:hAnsi="Times New Roman" w:cs="Times New Roman"/>
                <w:sz w:val="24"/>
                <w:szCs w:val="24"/>
                <w:lang w:val="es-ES" w:eastAsia="es-ES" w:bidi="es-ES"/>
              </w:rPr>
              <w:t>2</w:t>
            </w:r>
            <w:r w:rsidRPr="00A02B66">
              <w:rPr>
                <w:rFonts w:ascii="Times New Roman" w:hAnsi="Times New Roman" w:cs="Times New Roman"/>
                <w:sz w:val="24"/>
                <w:szCs w:val="24"/>
                <w:lang w:val="es-ES" w:eastAsia="es-ES" w:bidi="es-ES"/>
              </w:rPr>
              <w:t>,</w:t>
            </w:r>
            <w:r>
              <w:rPr>
                <w:rFonts w:ascii="Times New Roman" w:hAnsi="Times New Roman" w:cs="Times New Roman"/>
                <w:sz w:val="24"/>
                <w:szCs w:val="24"/>
                <w:lang w:val="es-ES" w:eastAsia="es-ES" w:bidi="es-ES"/>
              </w:rPr>
              <w:t>4</w:t>
            </w:r>
            <w:r w:rsidRPr="00A02B66">
              <w:rPr>
                <w:rFonts w:ascii="Times New Roman" w:hAnsi="Times New Roman" w:cs="Times New Roman"/>
                <w:sz w:val="24"/>
                <w:szCs w:val="24"/>
                <w:lang w:val="es-ES" w:eastAsia="es-ES" w:bidi="es-ES"/>
              </w:rPr>
              <w:t>00</w:t>
            </w:r>
            <w:r>
              <w:rPr>
                <w:rFonts w:ascii="Times New Roman" w:hAnsi="Times New Roman" w:cs="Times New Roman"/>
                <w:sz w:val="24"/>
                <w:szCs w:val="24"/>
                <w:lang w:val="es-ES" w:eastAsia="es-ES" w:bidi="es-ES"/>
              </w:rPr>
              <w:t>’</w:t>
            </w:r>
            <w:r w:rsidRPr="00A02B66">
              <w:rPr>
                <w:rFonts w:ascii="Times New Roman" w:hAnsi="Times New Roman" w:cs="Times New Roman"/>
                <w:sz w:val="24"/>
                <w:szCs w:val="24"/>
                <w:lang w:val="es-ES" w:eastAsia="es-ES" w:bidi="es-ES"/>
              </w:rPr>
              <w:t>000,000.00 (</w:t>
            </w:r>
            <w:r>
              <w:rPr>
                <w:rFonts w:ascii="Times New Roman" w:hAnsi="Times New Roman" w:cs="Times New Roman"/>
                <w:sz w:val="24"/>
                <w:szCs w:val="24"/>
                <w:lang w:val="es-ES" w:eastAsia="es-ES" w:bidi="es-ES"/>
              </w:rPr>
              <w:t>dos</w:t>
            </w:r>
            <w:r w:rsidRPr="00A02B66">
              <w:rPr>
                <w:rFonts w:ascii="Times New Roman" w:hAnsi="Times New Roman" w:cs="Times New Roman"/>
                <w:sz w:val="24"/>
                <w:szCs w:val="24"/>
                <w:lang w:val="es-ES" w:eastAsia="es-ES" w:bidi="es-ES"/>
              </w:rPr>
              <w:t xml:space="preserve"> mil </w:t>
            </w:r>
            <w:r>
              <w:rPr>
                <w:rFonts w:ascii="Times New Roman" w:hAnsi="Times New Roman" w:cs="Times New Roman"/>
                <w:sz w:val="24"/>
                <w:szCs w:val="24"/>
                <w:lang w:val="es-ES" w:eastAsia="es-ES" w:bidi="es-ES"/>
              </w:rPr>
              <w:t xml:space="preserve">cuatrocientos </w:t>
            </w:r>
            <w:r w:rsidRPr="00A02B66">
              <w:rPr>
                <w:rFonts w:ascii="Times New Roman" w:hAnsi="Times New Roman" w:cs="Times New Roman"/>
                <w:sz w:val="24"/>
                <w:szCs w:val="24"/>
                <w:lang w:val="es-ES" w:eastAsia="es-ES" w:bidi="es-ES"/>
              </w:rPr>
              <w:t>millones de pesos 00/100 M.N</w:t>
            </w:r>
            <w:r>
              <w:rPr>
                <w:rFonts w:ascii="Times New Roman" w:hAnsi="Times New Roman" w:cs="Times New Roman"/>
                <w:sz w:val="24"/>
                <w:szCs w:val="24"/>
                <w:lang w:val="es-ES" w:eastAsia="es-ES" w:bidi="es-ES"/>
              </w:rPr>
              <w:t xml:space="preserve"> a </w:t>
            </w:r>
            <w:r w:rsidRPr="003E4485">
              <w:rPr>
                <w:rFonts w:ascii="Times New Roman" w:hAnsi="Times New Roman" w:cs="Times New Roman"/>
                <w:sz w:val="24"/>
                <w:szCs w:val="24"/>
                <w:lang w:val="es-ES" w:eastAsia="es-ES" w:bidi="es-ES"/>
              </w:rPr>
              <w:t>inversión público</w:t>
            </w:r>
            <w:r>
              <w:rPr>
                <w:rFonts w:ascii="Times New Roman" w:hAnsi="Times New Roman" w:cs="Times New Roman"/>
                <w:sz w:val="24"/>
                <w:szCs w:val="24"/>
                <w:lang w:val="es-ES" w:eastAsia="es-ES" w:bidi="es-ES"/>
              </w:rPr>
              <w:t>-</w:t>
            </w:r>
            <w:r w:rsidRPr="003E4485">
              <w:rPr>
                <w:rFonts w:ascii="Times New Roman" w:hAnsi="Times New Roman" w:cs="Times New Roman"/>
                <w:sz w:val="24"/>
                <w:szCs w:val="24"/>
                <w:lang w:val="es-ES" w:eastAsia="es-ES" w:bidi="es-ES"/>
              </w:rPr>
              <w:t>productiva en los rubros de infraestructura vial y transporte masivo que sean acordados con la Federación</w:t>
            </w:r>
            <w:r>
              <w:rPr>
                <w:rFonts w:ascii="Times New Roman" w:hAnsi="Times New Roman" w:cs="Times New Roman"/>
                <w:sz w:val="24"/>
                <w:szCs w:val="24"/>
                <w:lang w:val="es-ES" w:eastAsia="es-ES" w:bidi="es-ES"/>
              </w:rPr>
              <w:t xml:space="preserve"> en términos de la Ley de Disciplina Financiera y el Código, sin que la suma de ambos rubros en ningún momento exceda del Monto del Financiamiento, </w:t>
            </w:r>
            <w:r w:rsidRPr="00EF5C8D">
              <w:rPr>
                <w:rFonts w:ascii="Times New Roman" w:hAnsi="Times New Roman" w:cs="Times New Roman"/>
                <w:sz w:val="24"/>
                <w:szCs w:val="24"/>
              </w:rPr>
              <w:t>hasta por los montos máximos autorizados en los Decretos de Autorización</w:t>
            </w:r>
            <w:r w:rsidRPr="00916431">
              <w:rPr>
                <w:rFonts w:ascii="Times New Roman" w:hAnsi="Times New Roman" w:cs="Times New Roman"/>
                <w:sz w:val="24"/>
                <w:szCs w:val="24"/>
                <w:lang w:val="es-ES" w:eastAsia="es-ES" w:bidi="es-ES"/>
              </w:rPr>
              <w:t>.</w:t>
            </w:r>
          </w:p>
          <w:p w14:paraId="192AE546" w14:textId="77777777" w:rsidR="00B2227D" w:rsidRDefault="00B2227D" w:rsidP="00ED3417">
            <w:pPr>
              <w:pStyle w:val="Sinespaciado"/>
              <w:jc w:val="both"/>
              <w:rPr>
                <w:rFonts w:ascii="Times New Roman" w:hAnsi="Times New Roman" w:cs="Times New Roman"/>
                <w:sz w:val="24"/>
                <w:szCs w:val="24"/>
              </w:rPr>
            </w:pPr>
          </w:p>
          <w:p w14:paraId="1DAA76D0" w14:textId="77777777" w:rsidR="00B2227D" w:rsidRDefault="00B2227D" w:rsidP="00ED3417">
            <w:pPr>
              <w:pStyle w:val="Sinespaciado"/>
              <w:jc w:val="both"/>
              <w:rPr>
                <w:rFonts w:ascii="Times New Roman" w:hAnsi="Times New Roman" w:cs="Times New Roman"/>
                <w:sz w:val="24"/>
                <w:szCs w:val="24"/>
              </w:rPr>
            </w:pPr>
            <w:r w:rsidRPr="001D6DC8">
              <w:rPr>
                <w:rFonts w:ascii="Times New Roman" w:hAnsi="Times New Roman" w:cs="Times New Roman"/>
                <w:sz w:val="24"/>
                <w:szCs w:val="24"/>
              </w:rPr>
              <w:t>Adicionalmente, en términos de lo establecido en el artículo 27 del Reglamento del Registro Público Único de Financiamientos y Obligaciones de Entidades Federativas y Municipios</w:t>
            </w:r>
            <w:r>
              <w:rPr>
                <w:rFonts w:ascii="Times New Roman" w:hAnsi="Times New Roman" w:cs="Times New Roman"/>
                <w:sz w:val="24"/>
                <w:szCs w:val="24"/>
              </w:rPr>
              <w:t xml:space="preserve"> y en los Decretos de Autorización</w:t>
            </w:r>
            <w:r w:rsidRPr="001D6DC8">
              <w:rPr>
                <w:rFonts w:ascii="Times New Roman" w:hAnsi="Times New Roman" w:cs="Times New Roman"/>
                <w:sz w:val="24"/>
                <w:szCs w:val="24"/>
              </w:rPr>
              <w:t xml:space="preserve">: (a) hasta el 2.5% (dos punto cinco por ciento) del monto de los financiamientos que se contraten, podrá destinarse al pago de primas, comisiones y costos asociados a la contratación de los financiamientos, tales como: costos relacionados a contrataciones de instrumentos derivados y/o garantías de pago oportuno, honorarios y gastos de calificadoras, asesores financieros y/o legales, fiduciarios, fedatarios públicos, intermediarios colocadores y, en general, a cualquier erogación relacionada con el diseño, estructuración y/o contratación de </w:t>
            </w:r>
            <w:r>
              <w:rPr>
                <w:rFonts w:ascii="Times New Roman" w:hAnsi="Times New Roman" w:cs="Times New Roman"/>
                <w:sz w:val="24"/>
                <w:szCs w:val="24"/>
              </w:rPr>
              <w:t>las operaciones autorizadas en los Decretos de Autorización</w:t>
            </w:r>
            <w:r w:rsidRPr="001D6DC8">
              <w:rPr>
                <w:rFonts w:ascii="Times New Roman" w:hAnsi="Times New Roman" w:cs="Times New Roman"/>
                <w:sz w:val="24"/>
                <w:szCs w:val="24"/>
              </w:rPr>
              <w:t xml:space="preserve">; o (b) en caso de no contratarse instrumentos derivados ni garantías de pago, hasta el 1.5% (uno punto cinco por ciento) del monto de los financiamientos que se contraten podrá destinarse al pago de primas, comisiones y costos asociados a la contratación de los financiamientos tales como: honorarios y gastos de calificadoras, asesores financieros, legales, fiduciarios, fedatarios públicos, intermediarios colocadores y, en general, a cualquier erogación relacionada con el diseño, </w:t>
            </w:r>
            <w:r w:rsidRPr="001D6DC8">
              <w:rPr>
                <w:rFonts w:ascii="Times New Roman" w:hAnsi="Times New Roman" w:cs="Times New Roman"/>
                <w:sz w:val="24"/>
                <w:szCs w:val="24"/>
              </w:rPr>
              <w:lastRenderedPageBreak/>
              <w:t>estructuración y/o contratación de</w:t>
            </w:r>
            <w:r>
              <w:rPr>
                <w:rFonts w:ascii="Times New Roman" w:hAnsi="Times New Roman" w:cs="Times New Roman"/>
                <w:sz w:val="24"/>
                <w:szCs w:val="24"/>
              </w:rPr>
              <w:t xml:space="preserve"> las operaciones autorizadas en los Decretos de Autorización.</w:t>
            </w:r>
            <w:r w:rsidRPr="001D6DC8">
              <w:rPr>
                <w:rFonts w:ascii="Times New Roman" w:hAnsi="Times New Roman" w:cs="Times New Roman"/>
                <w:sz w:val="24"/>
                <w:szCs w:val="24"/>
              </w:rPr>
              <w:t xml:space="preserve"> </w:t>
            </w:r>
          </w:p>
          <w:p w14:paraId="2F9CCEDF" w14:textId="77777777" w:rsidR="00B2227D" w:rsidRDefault="00B2227D" w:rsidP="00ED3417">
            <w:pPr>
              <w:pStyle w:val="Sinespaciado"/>
              <w:jc w:val="both"/>
              <w:rPr>
                <w:rFonts w:ascii="Times New Roman" w:hAnsi="Times New Roman" w:cs="Times New Roman"/>
                <w:sz w:val="24"/>
                <w:szCs w:val="24"/>
              </w:rPr>
            </w:pPr>
          </w:p>
          <w:p w14:paraId="2DB91B87" w14:textId="77777777" w:rsidR="00B2227D" w:rsidRPr="00FB3B9D" w:rsidRDefault="00B2227D" w:rsidP="00ED3417">
            <w:pPr>
              <w:pStyle w:val="Sinespaciado"/>
              <w:jc w:val="both"/>
              <w:rPr>
                <w:rFonts w:ascii="Times New Roman" w:hAnsi="Times New Roman" w:cs="Times New Roman"/>
                <w:sz w:val="24"/>
                <w:szCs w:val="24"/>
              </w:rPr>
            </w:pPr>
            <w:r>
              <w:rPr>
                <w:rFonts w:ascii="Times New Roman" w:hAnsi="Times New Roman" w:cs="Times New Roman"/>
                <w:sz w:val="24"/>
                <w:szCs w:val="24"/>
              </w:rPr>
              <w:t>Asimismo, e</w:t>
            </w:r>
            <w:r w:rsidRPr="001D6DC8">
              <w:rPr>
                <w:rFonts w:ascii="Times New Roman" w:hAnsi="Times New Roman" w:cs="Times New Roman"/>
                <w:sz w:val="24"/>
                <w:szCs w:val="24"/>
              </w:rPr>
              <w:t xml:space="preserve">l Estado, a través del Poder Ejecutivo, por conducto de la Secretaría de Finanzas podrá constituir los fondos de reserva </w:t>
            </w:r>
            <w:r>
              <w:rPr>
                <w:rFonts w:ascii="Times New Roman" w:hAnsi="Times New Roman" w:cs="Times New Roman"/>
                <w:sz w:val="24"/>
                <w:szCs w:val="24"/>
              </w:rPr>
              <w:t>que sean necesarios</w:t>
            </w:r>
            <w:r w:rsidRPr="001D6DC8">
              <w:rPr>
                <w:rFonts w:ascii="Times New Roman" w:hAnsi="Times New Roman" w:cs="Times New Roman"/>
                <w:sz w:val="24"/>
                <w:szCs w:val="24"/>
              </w:rPr>
              <w:t xml:space="preserve"> en términos de los financiamientos </w:t>
            </w:r>
            <w:r>
              <w:rPr>
                <w:rFonts w:ascii="Times New Roman" w:hAnsi="Times New Roman" w:cs="Times New Roman"/>
                <w:sz w:val="24"/>
                <w:szCs w:val="24"/>
              </w:rPr>
              <w:t>que se contraten.</w:t>
            </w:r>
          </w:p>
        </w:tc>
      </w:tr>
      <w:tr w:rsidR="00B2227D" w:rsidRPr="00B2227D" w14:paraId="752AABB4" w14:textId="77777777" w:rsidTr="00ED3417">
        <w:trPr>
          <w:trHeight w:val="248"/>
          <w:jc w:val="center"/>
        </w:trPr>
        <w:tc>
          <w:tcPr>
            <w:tcW w:w="2056" w:type="dxa"/>
            <w:noWrap/>
            <w:hideMark/>
          </w:tcPr>
          <w:p w14:paraId="101D4D0F" w14:textId="77777777" w:rsidR="00B2227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lastRenderedPageBreak/>
              <w:t xml:space="preserve">Plazo </w:t>
            </w:r>
            <w:r>
              <w:rPr>
                <w:rFonts w:ascii="Times New Roman" w:hAnsi="Times New Roman" w:cs="Times New Roman"/>
                <w:b/>
                <w:sz w:val="24"/>
                <w:szCs w:val="24"/>
              </w:rPr>
              <w:t xml:space="preserve">del </w:t>
            </w:r>
          </w:p>
          <w:p w14:paraId="4F21E3AF" w14:textId="77777777" w:rsidR="00B2227D" w:rsidRPr="00FB3B9D" w:rsidRDefault="00B2227D" w:rsidP="00ED3417">
            <w:pPr>
              <w:pStyle w:val="Sinespaciado"/>
              <w:rPr>
                <w:rFonts w:ascii="Times New Roman" w:hAnsi="Times New Roman" w:cs="Times New Roman"/>
                <w:b/>
                <w:sz w:val="24"/>
                <w:szCs w:val="24"/>
              </w:rPr>
            </w:pPr>
            <w:r>
              <w:rPr>
                <w:rFonts w:ascii="Times New Roman" w:hAnsi="Times New Roman" w:cs="Times New Roman"/>
                <w:b/>
                <w:sz w:val="24"/>
                <w:szCs w:val="24"/>
              </w:rPr>
              <w:t>Financiamiento</w:t>
            </w:r>
            <w:r>
              <w:rPr>
                <w:rStyle w:val="Refdenotaalpie"/>
                <w:rFonts w:ascii="Times New Roman" w:hAnsi="Times New Roman" w:cs="Times New Roman"/>
                <w:b/>
                <w:sz w:val="24"/>
                <w:szCs w:val="24"/>
              </w:rPr>
              <w:footnoteReference w:id="2"/>
            </w:r>
          </w:p>
        </w:tc>
        <w:tc>
          <w:tcPr>
            <w:tcW w:w="6772" w:type="dxa"/>
          </w:tcPr>
          <w:p w14:paraId="622882FE" w14:textId="77777777" w:rsidR="00B2227D" w:rsidRDefault="00B2227D" w:rsidP="00F5559D">
            <w:pPr>
              <w:pStyle w:val="Sinespaciado"/>
              <w:numPr>
                <w:ilvl w:val="0"/>
                <w:numId w:val="6"/>
              </w:numPr>
              <w:jc w:val="both"/>
              <w:rPr>
                <w:rFonts w:ascii="Times New Roman" w:hAnsi="Times New Roman" w:cs="Times New Roman"/>
                <w:sz w:val="24"/>
                <w:szCs w:val="24"/>
              </w:rPr>
            </w:pPr>
            <w:r>
              <w:rPr>
                <w:rFonts w:ascii="Times New Roman" w:hAnsi="Times New Roman" w:cs="Times New Roman"/>
                <w:b/>
                <w:bCs/>
                <w:sz w:val="24"/>
                <w:szCs w:val="24"/>
                <w:u w:val="single"/>
              </w:rPr>
              <w:t>Alternativa A</w:t>
            </w:r>
            <w:r>
              <w:rPr>
                <w:rFonts w:ascii="Times New Roman" w:hAnsi="Times New Roman" w:cs="Times New Roman"/>
                <w:sz w:val="24"/>
                <w:szCs w:val="24"/>
              </w:rPr>
              <w:t xml:space="preserve">: </w:t>
            </w:r>
            <w:r w:rsidRPr="004719D9">
              <w:rPr>
                <w:rFonts w:ascii="Times New Roman" w:hAnsi="Times New Roman" w:cs="Times New Roman"/>
                <w:sz w:val="24"/>
                <w:szCs w:val="24"/>
              </w:rPr>
              <w:t xml:space="preserve">El plazo de amortización del crédito será de hasta 180 (ciento ochenta) meses, </w:t>
            </w:r>
            <w:r>
              <w:rPr>
                <w:rFonts w:ascii="Times New Roman" w:hAnsi="Times New Roman" w:cs="Times New Roman"/>
                <w:sz w:val="24"/>
                <w:szCs w:val="24"/>
              </w:rPr>
              <w:t xml:space="preserve">aproximadamente </w:t>
            </w:r>
            <w:r w:rsidRPr="004719D9">
              <w:rPr>
                <w:rFonts w:ascii="Times New Roman" w:hAnsi="Times New Roman" w:cs="Times New Roman"/>
                <w:sz w:val="24"/>
                <w:szCs w:val="24"/>
              </w:rPr>
              <w:t>5,47</w:t>
            </w:r>
            <w:r>
              <w:rPr>
                <w:rFonts w:ascii="Times New Roman" w:hAnsi="Times New Roman" w:cs="Times New Roman"/>
                <w:sz w:val="24"/>
                <w:szCs w:val="24"/>
              </w:rPr>
              <w:t>8</w:t>
            </w:r>
            <w:r w:rsidRPr="004719D9">
              <w:rPr>
                <w:rFonts w:ascii="Times New Roman" w:hAnsi="Times New Roman" w:cs="Times New Roman"/>
                <w:sz w:val="24"/>
                <w:szCs w:val="24"/>
              </w:rPr>
              <w:t xml:space="preserve"> (cinco mil cuatrocientos setenta y </w:t>
            </w:r>
            <w:r>
              <w:rPr>
                <w:rFonts w:ascii="Times New Roman" w:hAnsi="Times New Roman" w:cs="Times New Roman"/>
                <w:sz w:val="24"/>
                <w:szCs w:val="24"/>
              </w:rPr>
              <w:t>ocho</w:t>
            </w:r>
            <w:r w:rsidRPr="004719D9">
              <w:rPr>
                <w:rFonts w:ascii="Times New Roman" w:hAnsi="Times New Roman" w:cs="Times New Roman"/>
                <w:sz w:val="24"/>
                <w:szCs w:val="24"/>
              </w:rPr>
              <w:t xml:space="preserve">) días </w:t>
            </w:r>
            <w:r>
              <w:rPr>
                <w:rFonts w:ascii="Times New Roman" w:hAnsi="Times New Roman" w:cs="Times New Roman"/>
                <w:sz w:val="24"/>
                <w:szCs w:val="24"/>
              </w:rPr>
              <w:t xml:space="preserve">naturales (plazo que se ajustará según la fecha de firma del Contrato de Crédito para efectos de inscripción en el Registro Público Único) </w:t>
            </w:r>
            <w:r w:rsidRPr="004719D9">
              <w:rPr>
                <w:rFonts w:ascii="Times New Roman" w:hAnsi="Times New Roman" w:cs="Times New Roman"/>
                <w:sz w:val="24"/>
                <w:szCs w:val="24"/>
              </w:rPr>
              <w:t xml:space="preserve">contados a partir de la fecha de la primera disposición, de acuerdo con el perfil de amortización señalado en el </w:t>
            </w:r>
            <w:r w:rsidRPr="0096027E">
              <w:rPr>
                <w:rFonts w:ascii="Times New Roman" w:hAnsi="Times New Roman" w:cs="Times New Roman"/>
                <w:b/>
                <w:bCs/>
                <w:sz w:val="24"/>
                <w:szCs w:val="24"/>
              </w:rPr>
              <w:t>Anexo A</w:t>
            </w:r>
            <w:r w:rsidRPr="004719D9">
              <w:rPr>
                <w:rFonts w:ascii="Times New Roman" w:hAnsi="Times New Roman" w:cs="Times New Roman"/>
                <w:sz w:val="24"/>
                <w:szCs w:val="24"/>
              </w:rPr>
              <w:t xml:space="preserve"> de la presente Convocatoria, sin exceder para su vencimiento de la Fecha de Vencimiento (de acuerdo con el Modelo de Contrato de Crédito); </w:t>
            </w:r>
            <w:r>
              <w:rPr>
                <w:rFonts w:ascii="Times New Roman" w:hAnsi="Times New Roman" w:cs="Times New Roman"/>
                <w:sz w:val="24"/>
                <w:szCs w:val="24"/>
              </w:rPr>
              <w:t>o</w:t>
            </w:r>
          </w:p>
          <w:p w14:paraId="473642FC" w14:textId="77777777" w:rsidR="00B2227D" w:rsidRPr="004719D9" w:rsidRDefault="00B2227D" w:rsidP="00ED3417">
            <w:pPr>
              <w:pStyle w:val="Sinespaciado"/>
              <w:ind w:left="1080"/>
              <w:jc w:val="both"/>
              <w:rPr>
                <w:rFonts w:ascii="Times New Roman" w:hAnsi="Times New Roman" w:cs="Times New Roman"/>
                <w:sz w:val="24"/>
                <w:szCs w:val="24"/>
              </w:rPr>
            </w:pPr>
          </w:p>
          <w:p w14:paraId="07B488EE" w14:textId="77777777" w:rsidR="00B2227D" w:rsidRPr="002B062E" w:rsidRDefault="00B2227D" w:rsidP="00F5559D">
            <w:pPr>
              <w:pStyle w:val="Sinespaciado"/>
              <w:numPr>
                <w:ilvl w:val="0"/>
                <w:numId w:val="6"/>
              </w:numPr>
              <w:jc w:val="both"/>
              <w:rPr>
                <w:rFonts w:ascii="Times New Roman" w:hAnsi="Times New Roman" w:cs="Times New Roman"/>
                <w:color w:val="000000" w:themeColor="text1"/>
                <w:sz w:val="24"/>
                <w:szCs w:val="24"/>
              </w:rPr>
            </w:pPr>
            <w:r w:rsidRPr="002B062E">
              <w:rPr>
                <w:rFonts w:ascii="Times New Roman" w:hAnsi="Times New Roman" w:cs="Times New Roman"/>
                <w:b/>
                <w:bCs/>
                <w:sz w:val="24"/>
                <w:szCs w:val="24"/>
                <w:u w:val="single"/>
              </w:rPr>
              <w:t>Alternativa B</w:t>
            </w:r>
            <w:r w:rsidRPr="002B062E">
              <w:rPr>
                <w:rFonts w:ascii="Times New Roman" w:hAnsi="Times New Roman" w:cs="Times New Roman"/>
                <w:sz w:val="24"/>
                <w:szCs w:val="24"/>
              </w:rPr>
              <w:t xml:space="preserve">: El plazo de amortización del crédito será de hasta 240 (doscientos cuarenta) meses, aproximadamente 7,305 (siete mil trescientos cinco) días naturales (plazo que se ajustará según la fecha de firma del Contrato de Crédito para efectos de inscripción en el Registro Público Único) contados a partir de la fecha de la primera disposición, de acuerdo con el perfil de amortización señalado en el </w:t>
            </w:r>
            <w:r w:rsidRPr="002B062E">
              <w:rPr>
                <w:rFonts w:ascii="Times New Roman" w:hAnsi="Times New Roman" w:cs="Times New Roman"/>
                <w:b/>
                <w:bCs/>
                <w:sz w:val="24"/>
                <w:szCs w:val="24"/>
              </w:rPr>
              <w:t>Anexo A</w:t>
            </w:r>
            <w:r w:rsidRPr="002B062E">
              <w:rPr>
                <w:rFonts w:ascii="Times New Roman" w:hAnsi="Times New Roman" w:cs="Times New Roman"/>
                <w:sz w:val="24"/>
                <w:szCs w:val="24"/>
              </w:rPr>
              <w:t xml:space="preserve"> de la presente Convocatoria, sin exceder para su vencimiento de la Fecha de Vencimiento (de acuerdo con el Modelo de Contrato de Crédito).</w:t>
            </w:r>
          </w:p>
          <w:p w14:paraId="33F5BB99" w14:textId="77777777" w:rsidR="00B2227D" w:rsidRPr="004356FA" w:rsidRDefault="00B2227D" w:rsidP="00ED3417">
            <w:pPr>
              <w:pStyle w:val="Sinespaciado"/>
              <w:jc w:val="both"/>
              <w:rPr>
                <w:rFonts w:ascii="Times New Roman" w:hAnsi="Times New Roman" w:cs="Times New Roman"/>
                <w:sz w:val="24"/>
                <w:szCs w:val="24"/>
              </w:rPr>
            </w:pPr>
          </w:p>
        </w:tc>
      </w:tr>
      <w:tr w:rsidR="00B2227D" w:rsidRPr="00B2227D" w14:paraId="11ED3E97" w14:textId="77777777" w:rsidTr="00ED3417">
        <w:trPr>
          <w:trHeight w:val="248"/>
          <w:jc w:val="center"/>
        </w:trPr>
        <w:tc>
          <w:tcPr>
            <w:tcW w:w="2056" w:type="dxa"/>
            <w:noWrap/>
          </w:tcPr>
          <w:p w14:paraId="010A1167"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Perfil de amortizaciones de capital</w:t>
            </w:r>
          </w:p>
        </w:tc>
        <w:tc>
          <w:tcPr>
            <w:tcW w:w="6772" w:type="dxa"/>
          </w:tcPr>
          <w:p w14:paraId="7A4A5D61" w14:textId="77777777" w:rsidR="00B2227D" w:rsidRPr="00FB3B9D" w:rsidRDefault="00B2227D" w:rsidP="00ED3417">
            <w:pPr>
              <w:pStyle w:val="Sinespaciado"/>
              <w:jc w:val="both"/>
              <w:rPr>
                <w:rFonts w:ascii="Times New Roman" w:hAnsi="Times New Roman" w:cs="Times New Roman"/>
                <w:sz w:val="24"/>
                <w:szCs w:val="24"/>
              </w:rPr>
            </w:pPr>
            <w:r w:rsidRPr="00F35499">
              <w:rPr>
                <w:rFonts w:ascii="Times New Roman" w:hAnsi="Times New Roman" w:cs="Times New Roman"/>
                <w:sz w:val="24"/>
                <w:szCs w:val="24"/>
              </w:rPr>
              <w:t xml:space="preserve">Según lo determinen </w:t>
            </w:r>
            <w:r>
              <w:rPr>
                <w:rFonts w:ascii="Times New Roman" w:hAnsi="Times New Roman" w:cs="Times New Roman"/>
                <w:sz w:val="24"/>
                <w:szCs w:val="24"/>
              </w:rPr>
              <w:t xml:space="preserve">los Licitantes </w:t>
            </w:r>
            <w:r w:rsidRPr="00F35499">
              <w:rPr>
                <w:rFonts w:ascii="Times New Roman" w:hAnsi="Times New Roman" w:cs="Times New Roman"/>
                <w:sz w:val="24"/>
                <w:szCs w:val="24"/>
              </w:rPr>
              <w:t>conforme a las Alternativas de plazo para el Financiamiento que se indican en la presente Convocatoria, de acuerdo con el perfil de amortización señalado en el Apéndice “A” del modelo de Oferta de Crédito que se acompaña como Anexo A de la presente Convocatoria, sin exceder la Fecha de Vencimiento (de acuerdo con el Modelo de Contrato de Crédito). Cada Licitante deberá presentar el Apéndice “A” debidamente firmado por funcionario facultado, como parte de su Oferta de Crédito.</w:t>
            </w:r>
            <w:r>
              <w:rPr>
                <w:rFonts w:ascii="Times New Roman" w:hAnsi="Times New Roman" w:cs="Times New Roman"/>
                <w:sz w:val="24"/>
                <w:szCs w:val="24"/>
              </w:rPr>
              <w:t xml:space="preserve"> </w:t>
            </w:r>
            <w:r w:rsidRPr="0047346B">
              <w:rPr>
                <w:rFonts w:ascii="Times New Roman" w:hAnsi="Times New Roman" w:cs="Times New Roman"/>
                <w:i/>
                <w:iCs/>
                <w:sz w:val="24"/>
                <w:szCs w:val="24"/>
              </w:rPr>
              <w:t>Para dichos efectos, el Apéndice “A” que forma parte de la presente Oferta de Crédito se presenta debidamente firmado por funcionario facultado</w:t>
            </w:r>
            <w:r>
              <w:rPr>
                <w:rFonts w:ascii="Times New Roman" w:hAnsi="Times New Roman" w:cs="Times New Roman"/>
                <w:sz w:val="24"/>
                <w:szCs w:val="24"/>
              </w:rPr>
              <w:t>.</w:t>
            </w:r>
          </w:p>
        </w:tc>
      </w:tr>
      <w:tr w:rsidR="00B2227D" w:rsidRPr="00B2227D" w14:paraId="43B7CD3C" w14:textId="77777777" w:rsidTr="00ED3417">
        <w:trPr>
          <w:trHeight w:val="300"/>
          <w:jc w:val="center"/>
        </w:trPr>
        <w:tc>
          <w:tcPr>
            <w:tcW w:w="2056" w:type="dxa"/>
            <w:noWrap/>
            <w:hideMark/>
          </w:tcPr>
          <w:p w14:paraId="5586D888"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Periodo de gracia</w:t>
            </w:r>
          </w:p>
        </w:tc>
        <w:tc>
          <w:tcPr>
            <w:tcW w:w="6772" w:type="dxa"/>
            <w:hideMark/>
          </w:tcPr>
          <w:p w14:paraId="312DC3A8"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No aplica toda vez que no se contempla periodo de gracia.</w:t>
            </w:r>
          </w:p>
        </w:tc>
      </w:tr>
      <w:tr w:rsidR="00B2227D" w:rsidRPr="00FB3B9D" w14:paraId="44BA3C04" w14:textId="77777777" w:rsidTr="00ED3417">
        <w:trPr>
          <w:trHeight w:val="300"/>
          <w:jc w:val="center"/>
        </w:trPr>
        <w:tc>
          <w:tcPr>
            <w:tcW w:w="2056" w:type="dxa"/>
            <w:noWrap/>
          </w:tcPr>
          <w:p w14:paraId="7D496264"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lastRenderedPageBreak/>
              <w:t>Tipo de tasa de interés</w:t>
            </w:r>
          </w:p>
        </w:tc>
        <w:tc>
          <w:tcPr>
            <w:tcW w:w="6772" w:type="dxa"/>
          </w:tcPr>
          <w:p w14:paraId="0350903E"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color w:val="000000" w:themeColor="text1"/>
                <w:sz w:val="24"/>
                <w:szCs w:val="24"/>
              </w:rPr>
              <w:t>Tasa de interés variable.</w:t>
            </w:r>
          </w:p>
        </w:tc>
      </w:tr>
      <w:tr w:rsidR="00B2227D" w:rsidRPr="00B2227D" w14:paraId="70A8093B" w14:textId="77777777" w:rsidTr="00ED3417">
        <w:trPr>
          <w:trHeight w:val="300"/>
          <w:jc w:val="center"/>
        </w:trPr>
        <w:tc>
          <w:tcPr>
            <w:tcW w:w="2056" w:type="dxa"/>
            <w:noWrap/>
          </w:tcPr>
          <w:p w14:paraId="379D46B7"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Tasa de Referencia</w:t>
            </w:r>
          </w:p>
        </w:tc>
        <w:tc>
          <w:tcPr>
            <w:tcW w:w="6772" w:type="dxa"/>
          </w:tcPr>
          <w:p w14:paraId="27AE9C1F" w14:textId="77777777" w:rsidR="00B2227D" w:rsidRPr="00FB3B9D" w:rsidRDefault="00B2227D" w:rsidP="00ED3417">
            <w:pPr>
              <w:pStyle w:val="Sinespaciado"/>
              <w:jc w:val="both"/>
              <w:rPr>
                <w:rFonts w:ascii="Times New Roman" w:hAnsi="Times New Roman" w:cs="Times New Roman"/>
                <w:color w:val="000000" w:themeColor="text1"/>
                <w:sz w:val="24"/>
                <w:szCs w:val="24"/>
              </w:rPr>
            </w:pPr>
            <w:r w:rsidRPr="00FB3B9D">
              <w:rPr>
                <w:rFonts w:ascii="Times New Roman" w:hAnsi="Times New Roman" w:cs="Times New Roman"/>
                <w:sz w:val="24"/>
                <w:szCs w:val="24"/>
              </w:rPr>
              <w:t>Tasa de Interés Interbancaria de Equilibrio (TIIE) a plazo de 28 días o el plazo más cercano que lo sustituya, que el Banco de México (</w:t>
            </w:r>
            <w:r w:rsidR="00616FEC">
              <w:fldChar w:fldCharType="begin"/>
            </w:r>
            <w:r w:rsidR="00616FEC">
              <w:instrText xml:space="preserve"> HYPERLINK "http://www.banxico.gob.mx" </w:instrText>
            </w:r>
            <w:r w:rsidR="00616FEC">
              <w:fldChar w:fldCharType="separate"/>
            </w:r>
            <w:r w:rsidRPr="00FB3B9D">
              <w:rPr>
                <w:rStyle w:val="Hipervnculo"/>
                <w:rFonts w:ascii="Times New Roman" w:hAnsi="Times New Roman" w:cs="Times New Roman"/>
                <w:sz w:val="24"/>
                <w:szCs w:val="24"/>
              </w:rPr>
              <w:t>www.banxico.gob.mx</w:t>
            </w:r>
            <w:r w:rsidR="00616FEC">
              <w:rPr>
                <w:rStyle w:val="Hipervnculo"/>
                <w:rFonts w:ascii="Times New Roman" w:hAnsi="Times New Roman" w:cs="Times New Roman"/>
                <w:sz w:val="24"/>
                <w:szCs w:val="24"/>
              </w:rPr>
              <w:fldChar w:fldCharType="end"/>
            </w:r>
            <w:r w:rsidRPr="00FB3B9D">
              <w:rPr>
                <w:rFonts w:ascii="Times New Roman" w:hAnsi="Times New Roman" w:cs="Times New Roman"/>
                <w:sz w:val="24"/>
                <w:szCs w:val="24"/>
              </w:rPr>
              <w:t>) dé a conocer todos los días hábiles bancarios mediante publicaciones en el Diario Oficial de la Federación o en cualquier otro medio electrónico, de cómputo o telecomunicación, incluso internet, autorizado al efecto por dicho Banco. La TIIE que se utilizará para calcular los intereses mensuales, será la publicada el día hábil inmediato anterior a la fecha de inicio de cada periodo de pago, o en caso de que no se publique en esa fecha, la inmediata anterior publicada.</w:t>
            </w:r>
          </w:p>
        </w:tc>
      </w:tr>
      <w:tr w:rsidR="00B2227D" w:rsidRPr="00B2227D" w14:paraId="7D3E4773" w14:textId="77777777" w:rsidTr="00ED3417">
        <w:trPr>
          <w:trHeight w:val="300"/>
          <w:jc w:val="center"/>
        </w:trPr>
        <w:tc>
          <w:tcPr>
            <w:tcW w:w="2056" w:type="dxa"/>
            <w:noWrap/>
          </w:tcPr>
          <w:p w14:paraId="79771092"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Tasa de Interés</w:t>
            </w:r>
          </w:p>
        </w:tc>
        <w:tc>
          <w:tcPr>
            <w:tcW w:w="6772" w:type="dxa"/>
          </w:tcPr>
          <w:p w14:paraId="67C39FDB" w14:textId="77777777" w:rsidR="00B2227D" w:rsidRPr="00FB3B9D" w:rsidRDefault="00B2227D" w:rsidP="00ED3417">
            <w:pPr>
              <w:pStyle w:val="Prrafodelista"/>
              <w:ind w:left="0"/>
              <w:rPr>
                <w:color w:val="000000" w:themeColor="text1"/>
                <w:sz w:val="24"/>
                <w:szCs w:val="24"/>
              </w:rPr>
            </w:pPr>
            <w:r w:rsidRPr="00FB3B9D">
              <w:rPr>
                <w:color w:val="000000" w:themeColor="text1"/>
                <w:sz w:val="24"/>
                <w:szCs w:val="24"/>
              </w:rPr>
              <w:t>La Tasa de Referencia más una sobretasa expresada en puntos base de acuerdo con la calificación del Financiamiento o, en su defecto, la calificación quirografaria del Estado que represente el mayor grado de riesgo asignado por cualquiera de las Instituciones Calificadoras, en términos del Apéndice “B” d</w:t>
            </w:r>
            <w:r w:rsidRPr="007F3541">
              <w:rPr>
                <w:color w:val="000000" w:themeColor="text1"/>
                <w:sz w:val="24"/>
                <w:szCs w:val="24"/>
              </w:rPr>
              <w:t xml:space="preserve">e la presente </w:t>
            </w:r>
            <w:r w:rsidRPr="00FB3B9D">
              <w:rPr>
                <w:color w:val="000000" w:themeColor="text1"/>
                <w:sz w:val="24"/>
                <w:szCs w:val="24"/>
              </w:rPr>
              <w:t>Oferta de Crédito, en el entendido que:</w:t>
            </w:r>
          </w:p>
          <w:p w14:paraId="56D88746" w14:textId="77777777" w:rsidR="00B2227D" w:rsidRPr="00FB3B9D" w:rsidRDefault="00B2227D" w:rsidP="00ED3417">
            <w:pPr>
              <w:pStyle w:val="Prrafodelista"/>
              <w:ind w:left="0"/>
              <w:rPr>
                <w:color w:val="000000" w:themeColor="text1"/>
                <w:sz w:val="24"/>
                <w:szCs w:val="24"/>
              </w:rPr>
            </w:pPr>
          </w:p>
          <w:p w14:paraId="4BCA65CA" w14:textId="77777777" w:rsidR="00B2227D" w:rsidRPr="00FB3B9D" w:rsidRDefault="00B2227D" w:rsidP="00F5559D">
            <w:pPr>
              <w:pStyle w:val="Sinespaciado"/>
              <w:numPr>
                <w:ilvl w:val="0"/>
                <w:numId w:val="4"/>
              </w:numPr>
              <w:jc w:val="both"/>
              <w:rPr>
                <w:rFonts w:ascii="Times New Roman" w:hAnsi="Times New Roman" w:cs="Times New Roman"/>
                <w:color w:val="000000" w:themeColor="text1"/>
                <w:sz w:val="24"/>
                <w:szCs w:val="24"/>
              </w:rPr>
            </w:pPr>
            <w:r w:rsidRPr="00FB3B9D">
              <w:rPr>
                <w:rFonts w:ascii="Times New Roman" w:hAnsi="Times New Roman" w:cs="Times New Roman"/>
                <w:color w:val="000000" w:themeColor="text1"/>
                <w:sz w:val="24"/>
                <w:szCs w:val="24"/>
              </w:rPr>
              <w:t>Se establece la misma sobretasa para las calificaciones AA, AA+ y AAA.</w:t>
            </w:r>
          </w:p>
          <w:p w14:paraId="2EAFDCA9" w14:textId="77777777" w:rsidR="00B2227D" w:rsidRPr="00FB3B9D" w:rsidRDefault="00B2227D" w:rsidP="00ED3417">
            <w:pPr>
              <w:pStyle w:val="Sinespaciado"/>
              <w:ind w:left="720"/>
              <w:jc w:val="both"/>
              <w:rPr>
                <w:rFonts w:ascii="Times New Roman" w:hAnsi="Times New Roman" w:cs="Times New Roman"/>
                <w:color w:val="000000" w:themeColor="text1"/>
                <w:sz w:val="24"/>
                <w:szCs w:val="24"/>
              </w:rPr>
            </w:pPr>
          </w:p>
          <w:p w14:paraId="2BB116EA" w14:textId="77777777" w:rsidR="00B2227D" w:rsidRPr="00FB3B9D" w:rsidRDefault="00B2227D" w:rsidP="00F5559D">
            <w:pPr>
              <w:pStyle w:val="Sinespaciado"/>
              <w:numPr>
                <w:ilvl w:val="0"/>
                <w:numId w:val="4"/>
              </w:numPr>
              <w:jc w:val="both"/>
              <w:rPr>
                <w:rFonts w:ascii="Times New Roman" w:hAnsi="Times New Roman" w:cs="Times New Roman"/>
                <w:color w:val="000000" w:themeColor="text1"/>
                <w:sz w:val="24"/>
                <w:szCs w:val="24"/>
              </w:rPr>
            </w:pPr>
            <w:r w:rsidRPr="00FB3B9D">
              <w:rPr>
                <w:rFonts w:ascii="Times New Roman" w:hAnsi="Times New Roman" w:cs="Times New Roman"/>
                <w:color w:val="000000" w:themeColor="text1"/>
                <w:sz w:val="24"/>
                <w:szCs w:val="24"/>
              </w:rPr>
              <w:t>Durante la vigencia del Contrato de Crédito, la determinación de la sobretasa se realizará tomando como base la calificación del Financiamiento o, en su defecto, la calificación de calidad crediticia del Estado, que represente el mayor grado de riesgo asignado por cualquiera de las Instituciones Calificadoras.</w:t>
            </w:r>
          </w:p>
          <w:p w14:paraId="43C8C87A" w14:textId="77777777" w:rsidR="00B2227D" w:rsidRPr="00FB3B9D" w:rsidRDefault="00B2227D" w:rsidP="00ED3417">
            <w:pPr>
              <w:pStyle w:val="Sinespaciado"/>
              <w:ind w:left="720"/>
              <w:jc w:val="both"/>
              <w:rPr>
                <w:rFonts w:ascii="Times New Roman" w:hAnsi="Times New Roman" w:cs="Times New Roman"/>
                <w:color w:val="000000" w:themeColor="text1"/>
                <w:sz w:val="24"/>
                <w:szCs w:val="24"/>
              </w:rPr>
            </w:pPr>
          </w:p>
          <w:p w14:paraId="08BFD660" w14:textId="77777777" w:rsidR="00B2227D" w:rsidRPr="00FB3B9D" w:rsidRDefault="00B2227D" w:rsidP="00F5559D">
            <w:pPr>
              <w:pStyle w:val="Sinespaciado"/>
              <w:numPr>
                <w:ilvl w:val="0"/>
                <w:numId w:val="4"/>
              </w:numPr>
              <w:jc w:val="both"/>
              <w:rPr>
                <w:rFonts w:ascii="Times New Roman" w:hAnsi="Times New Roman" w:cs="Times New Roman"/>
                <w:color w:val="000000" w:themeColor="text1"/>
                <w:sz w:val="24"/>
                <w:szCs w:val="24"/>
              </w:rPr>
            </w:pPr>
            <w:r w:rsidRPr="00FB3B9D">
              <w:rPr>
                <w:rFonts w:ascii="Times New Roman" w:hAnsi="Times New Roman" w:cs="Times New Roman"/>
                <w:color w:val="000000" w:themeColor="text1"/>
                <w:sz w:val="24"/>
                <w:szCs w:val="24"/>
              </w:rPr>
              <w:t>Durante la vigencia del Contrato de Crédito, i</w:t>
            </w:r>
            <w:r w:rsidRPr="00FB3B9D">
              <w:rPr>
                <w:rFonts w:ascii="Times New Roman" w:hAnsi="Times New Roman" w:cs="Times New Roman"/>
                <w:sz w:val="24"/>
                <w:szCs w:val="24"/>
              </w:rPr>
              <w:t xml:space="preserve">ncluso si el financiamiento cuenta con 2 (dos) calificaciones de calidad crediticia, en caso que el Estado: </w:t>
            </w:r>
            <w:r w:rsidRPr="00FB3B9D">
              <w:rPr>
                <w:rFonts w:ascii="Times New Roman" w:hAnsi="Times New Roman" w:cs="Times New Roman"/>
                <w:b/>
                <w:bCs/>
                <w:i/>
                <w:iCs/>
                <w:sz w:val="24"/>
                <w:szCs w:val="24"/>
              </w:rPr>
              <w:t>(i)</w:t>
            </w:r>
            <w:r w:rsidRPr="00FB3B9D">
              <w:rPr>
                <w:rFonts w:ascii="Times New Roman" w:hAnsi="Times New Roman" w:cs="Times New Roman"/>
                <w:sz w:val="24"/>
                <w:szCs w:val="24"/>
              </w:rPr>
              <w:t xml:space="preserve"> solamente cuente con una calificación crediticia quirografaria del Estado, o </w:t>
            </w:r>
            <w:r w:rsidRPr="00FB3B9D">
              <w:rPr>
                <w:rFonts w:ascii="Times New Roman" w:hAnsi="Times New Roman" w:cs="Times New Roman"/>
                <w:b/>
                <w:bCs/>
                <w:i/>
                <w:iCs/>
                <w:sz w:val="24"/>
                <w:szCs w:val="24"/>
              </w:rPr>
              <w:t>(ii)</w:t>
            </w:r>
            <w:r w:rsidRPr="00FB3B9D">
              <w:rPr>
                <w:rFonts w:ascii="Times New Roman" w:hAnsi="Times New Roman" w:cs="Times New Roman"/>
                <w:sz w:val="24"/>
                <w:szCs w:val="24"/>
              </w:rPr>
              <w:t xml:space="preserve"> no cuente con ninguna de las calificaciones crediticias quirografarias del Estado, la sobretasa aplicable al financiamiento será la correspondiente a “No Calificado”, en términos del </w:t>
            </w:r>
            <w:r w:rsidRPr="00FB3B9D">
              <w:rPr>
                <w:rFonts w:ascii="Times New Roman" w:hAnsi="Times New Roman" w:cs="Times New Roman"/>
                <w:color w:val="000000" w:themeColor="text1"/>
                <w:sz w:val="24"/>
                <w:szCs w:val="24"/>
              </w:rPr>
              <w:t>Apéndice “B” antes mencionado</w:t>
            </w:r>
            <w:r w:rsidRPr="00FB3B9D">
              <w:rPr>
                <w:rFonts w:ascii="Times New Roman" w:hAnsi="Times New Roman" w:cs="Times New Roman"/>
                <w:sz w:val="24"/>
                <w:szCs w:val="24"/>
              </w:rPr>
              <w:t>.</w:t>
            </w:r>
          </w:p>
          <w:p w14:paraId="428FE37D" w14:textId="77777777" w:rsidR="00B2227D" w:rsidRDefault="00B2227D" w:rsidP="00ED3417">
            <w:pPr>
              <w:pStyle w:val="Sinespaciado"/>
              <w:jc w:val="both"/>
              <w:rPr>
                <w:rFonts w:ascii="Times New Roman" w:hAnsi="Times New Roman" w:cs="Times New Roman"/>
                <w:color w:val="000000" w:themeColor="text1"/>
                <w:sz w:val="24"/>
                <w:szCs w:val="24"/>
              </w:rPr>
            </w:pPr>
          </w:p>
          <w:p w14:paraId="2516F83F" w14:textId="77777777" w:rsidR="00B2227D" w:rsidRPr="00FB3B9D" w:rsidRDefault="00B2227D" w:rsidP="00ED3417">
            <w:pPr>
              <w:pStyle w:val="Prrafodelista"/>
              <w:ind w:left="0"/>
              <w:rPr>
                <w:color w:val="000000" w:themeColor="text1"/>
                <w:sz w:val="24"/>
                <w:szCs w:val="24"/>
              </w:rPr>
            </w:pPr>
            <w:r w:rsidRPr="006304D9">
              <w:rPr>
                <w:color w:val="000000" w:themeColor="text1"/>
                <w:sz w:val="24"/>
                <w:szCs w:val="24"/>
              </w:rPr>
              <w:t xml:space="preserve">Considerando que, a esta fecha, el </w:t>
            </w:r>
            <w:r>
              <w:rPr>
                <w:color w:val="000000" w:themeColor="text1"/>
                <w:sz w:val="24"/>
                <w:szCs w:val="24"/>
              </w:rPr>
              <w:t>Financiamiento</w:t>
            </w:r>
            <w:r w:rsidRPr="006304D9">
              <w:rPr>
                <w:color w:val="000000" w:themeColor="text1"/>
                <w:sz w:val="24"/>
                <w:szCs w:val="24"/>
              </w:rPr>
              <w:t xml:space="preserve"> no se encuentra calificado y la calificación de calidad crediticia del Estado que representa el mayor grado de riesgo es de A+</w:t>
            </w:r>
            <w:r>
              <w:rPr>
                <w:color w:val="000000" w:themeColor="text1"/>
                <w:sz w:val="24"/>
                <w:szCs w:val="24"/>
              </w:rPr>
              <w:t>,</w:t>
            </w:r>
            <w:r w:rsidRPr="006304D9">
              <w:rPr>
                <w:color w:val="000000" w:themeColor="text1"/>
                <w:sz w:val="24"/>
                <w:szCs w:val="24"/>
              </w:rPr>
              <w:t xml:space="preserve"> la Sobretasa </w:t>
            </w:r>
            <w:r>
              <w:rPr>
                <w:color w:val="000000" w:themeColor="text1"/>
                <w:sz w:val="24"/>
                <w:szCs w:val="24"/>
              </w:rPr>
              <w:t xml:space="preserve">del Financiamiento, </w:t>
            </w:r>
            <w:r w:rsidRPr="006304D9">
              <w:rPr>
                <w:color w:val="000000" w:themeColor="text1"/>
                <w:sz w:val="24"/>
                <w:szCs w:val="24"/>
              </w:rPr>
              <w:t xml:space="preserve">mientras </w:t>
            </w:r>
            <w:r>
              <w:rPr>
                <w:color w:val="000000" w:themeColor="text1"/>
                <w:sz w:val="24"/>
                <w:szCs w:val="24"/>
              </w:rPr>
              <w:t xml:space="preserve">éste no </w:t>
            </w:r>
            <w:r w:rsidRPr="006304D9">
              <w:rPr>
                <w:color w:val="000000" w:themeColor="text1"/>
                <w:sz w:val="24"/>
                <w:szCs w:val="24"/>
              </w:rPr>
              <w:t xml:space="preserve">se encuentre calificado será </w:t>
            </w:r>
            <w:r>
              <w:rPr>
                <w:color w:val="000000" w:themeColor="text1"/>
                <w:sz w:val="24"/>
                <w:szCs w:val="24"/>
              </w:rPr>
              <w:t>la Sobretasa aplicable a la calificación de calidad crediticia A+ de conformidad con el Apéndice B.</w:t>
            </w:r>
          </w:p>
        </w:tc>
      </w:tr>
      <w:tr w:rsidR="00B2227D" w:rsidRPr="00B2227D" w14:paraId="6C582F2A" w14:textId="77777777" w:rsidTr="00ED3417">
        <w:trPr>
          <w:trHeight w:val="300"/>
          <w:jc w:val="center"/>
        </w:trPr>
        <w:tc>
          <w:tcPr>
            <w:tcW w:w="2056" w:type="dxa"/>
            <w:noWrap/>
            <w:hideMark/>
          </w:tcPr>
          <w:p w14:paraId="5947FA51"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Periodicidad en el pago de los intereses</w:t>
            </w:r>
          </w:p>
        </w:tc>
        <w:tc>
          <w:tcPr>
            <w:tcW w:w="6772" w:type="dxa"/>
            <w:hideMark/>
          </w:tcPr>
          <w:p w14:paraId="395AD2DD"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 xml:space="preserve">Mensual. </w:t>
            </w:r>
            <w:r w:rsidRPr="00FB3B9D">
              <w:rPr>
                <w:rFonts w:ascii="Times New Roman" w:hAnsi="Times New Roman" w:cs="Times New Roman"/>
                <w:color w:val="000000" w:themeColor="text1"/>
                <w:sz w:val="24"/>
                <w:szCs w:val="24"/>
              </w:rPr>
              <w:t xml:space="preserve">Las fechas de pago serán el primer día calendario de cada mes, o en caso de que dicho día no sea un día hábil, el día hábil </w:t>
            </w:r>
            <w:r w:rsidRPr="00FB3B9D">
              <w:rPr>
                <w:rFonts w:ascii="Times New Roman" w:hAnsi="Times New Roman" w:cs="Times New Roman"/>
                <w:color w:val="000000" w:themeColor="text1"/>
                <w:sz w:val="24"/>
                <w:szCs w:val="24"/>
              </w:rPr>
              <w:lastRenderedPageBreak/>
              <w:t>inmediato siguiente, en el entendido que, en ningún caso, ninguna fecha de pago podrá exceder la Fecha de Vencimiento.</w:t>
            </w:r>
          </w:p>
        </w:tc>
      </w:tr>
      <w:tr w:rsidR="00B2227D" w:rsidRPr="00B2227D" w14:paraId="039CDD82" w14:textId="77777777" w:rsidTr="00ED3417">
        <w:trPr>
          <w:trHeight w:val="300"/>
          <w:jc w:val="center"/>
        </w:trPr>
        <w:tc>
          <w:tcPr>
            <w:tcW w:w="2056" w:type="dxa"/>
            <w:noWrap/>
          </w:tcPr>
          <w:p w14:paraId="0E165805"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lastRenderedPageBreak/>
              <w:t>Oportunidad de entrega de los recursos</w:t>
            </w:r>
          </w:p>
        </w:tc>
        <w:tc>
          <w:tcPr>
            <w:tcW w:w="6772" w:type="dxa"/>
          </w:tcPr>
          <w:p w14:paraId="0A3B71BD" w14:textId="77777777" w:rsidR="00B2227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Los recursos del financiamiento podrán ser dispuestos en una o varias disposiciones</w:t>
            </w:r>
            <w:r w:rsidRPr="007F3541">
              <w:rPr>
                <w:rFonts w:ascii="Times New Roman" w:hAnsi="Times New Roman" w:cs="Times New Roman"/>
                <w:sz w:val="24"/>
                <w:szCs w:val="24"/>
              </w:rPr>
              <w:t xml:space="preserve"> </w:t>
            </w:r>
            <w:r>
              <w:rPr>
                <w:rFonts w:ascii="Times New Roman" w:hAnsi="Times New Roman" w:cs="Times New Roman"/>
                <w:sz w:val="24"/>
                <w:szCs w:val="24"/>
              </w:rPr>
              <w:t>dentro de los 12 (doce) meses siguientes contados a partir de la</w:t>
            </w:r>
            <w:r w:rsidRPr="007F3541">
              <w:rPr>
                <w:rFonts w:ascii="Times New Roman" w:hAnsi="Times New Roman" w:cs="Times New Roman"/>
                <w:sz w:val="24"/>
                <w:szCs w:val="24"/>
              </w:rPr>
              <w:t xml:space="preserve"> fecha de firma del Contrato de Crédito</w:t>
            </w:r>
            <w:r>
              <w:rPr>
                <w:rFonts w:ascii="Times New Roman" w:hAnsi="Times New Roman" w:cs="Times New Roman"/>
                <w:sz w:val="24"/>
                <w:szCs w:val="24"/>
              </w:rPr>
              <w:t>.</w:t>
            </w:r>
            <w:r w:rsidRPr="00967E18">
              <w:rPr>
                <w:rFonts w:ascii="Times New Roman" w:hAnsi="Times New Roman" w:cs="Times New Roman"/>
                <w:sz w:val="24"/>
                <w:szCs w:val="24"/>
              </w:rPr>
              <w:t xml:space="preserve"> </w:t>
            </w:r>
            <w:r w:rsidRPr="00FB3B9D">
              <w:rPr>
                <w:rFonts w:ascii="Times New Roman" w:hAnsi="Times New Roman" w:cs="Times New Roman"/>
                <w:sz w:val="24"/>
                <w:szCs w:val="24"/>
              </w:rPr>
              <w:t>Cada disposición se realizará dentro de los 2 (dos) días hábiles siguientes a la entrega de la solicitud de disposición, en el entendido de que en la fecha de presentación de la solicitud referida ya se habrán cumplido (o renunciado) las condiciones suspensivas previstas en el Modelo de Contrato de Crédito, según sea aplicable.</w:t>
            </w:r>
          </w:p>
          <w:p w14:paraId="258722CC" w14:textId="77777777" w:rsidR="00B2227D" w:rsidRDefault="00B2227D" w:rsidP="00ED3417">
            <w:pPr>
              <w:pStyle w:val="Sinespaciado"/>
              <w:jc w:val="both"/>
              <w:rPr>
                <w:rFonts w:ascii="Times New Roman" w:hAnsi="Times New Roman" w:cs="Times New Roman"/>
                <w:sz w:val="24"/>
                <w:szCs w:val="24"/>
              </w:rPr>
            </w:pPr>
          </w:p>
          <w:p w14:paraId="4C4EBC5B" w14:textId="77777777" w:rsidR="00B2227D" w:rsidRPr="00FB3B9D" w:rsidRDefault="00B2227D" w:rsidP="00ED3417">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 primera disposición del Contrato de Crédito deberá realizarse dentro de los siguientes </w:t>
            </w:r>
            <w:r w:rsidRPr="00824663">
              <w:rPr>
                <w:rFonts w:ascii="Times New Roman" w:hAnsi="Times New Roman" w:cs="Times New Roman"/>
                <w:sz w:val="24"/>
                <w:szCs w:val="24"/>
              </w:rPr>
              <w:t>120 (ciento veinte) días naturales contados</w:t>
            </w:r>
            <w:r>
              <w:rPr>
                <w:rFonts w:ascii="Times New Roman" w:hAnsi="Times New Roman" w:cs="Times New Roman"/>
                <w:sz w:val="24"/>
                <w:szCs w:val="24"/>
              </w:rPr>
              <w:t xml:space="preserve"> a partir de la fecha de firma del Contrato de Crédito. Plazo que podrá ser prorrogado por un periodo igual previa solicitud del Estado. </w:t>
            </w:r>
          </w:p>
        </w:tc>
      </w:tr>
      <w:tr w:rsidR="00B2227D" w:rsidRPr="00B2227D" w14:paraId="1138B935" w14:textId="77777777" w:rsidTr="00ED3417">
        <w:trPr>
          <w:trHeight w:val="1138"/>
          <w:jc w:val="center"/>
        </w:trPr>
        <w:tc>
          <w:tcPr>
            <w:tcW w:w="2056" w:type="dxa"/>
            <w:noWrap/>
            <w:hideMark/>
          </w:tcPr>
          <w:p w14:paraId="33EA6DAA"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Recurso a otorgar como fuente de pago</w:t>
            </w:r>
          </w:p>
        </w:tc>
        <w:tc>
          <w:tcPr>
            <w:tcW w:w="6772" w:type="dxa"/>
            <w:hideMark/>
          </w:tcPr>
          <w:p w14:paraId="437DD764" w14:textId="77777777" w:rsidR="00B2227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 xml:space="preserve">El Monto del </w:t>
            </w:r>
            <w:r w:rsidRPr="003A59E5">
              <w:rPr>
                <w:rFonts w:ascii="Times New Roman" w:hAnsi="Times New Roman" w:cs="Times New Roman"/>
                <w:sz w:val="24"/>
                <w:szCs w:val="24"/>
              </w:rPr>
              <w:t xml:space="preserve">Financiamiento tendrá como fuente de pago el derecho y los ingresos del </w:t>
            </w:r>
            <w:r>
              <w:rPr>
                <w:rFonts w:ascii="Times New Roman" w:hAnsi="Times New Roman" w:cs="Times New Roman"/>
                <w:iCs/>
                <w:sz w:val="24"/>
                <w:szCs w:val="24"/>
              </w:rPr>
              <w:t>3.0</w:t>
            </w:r>
            <w:r w:rsidRPr="003A59E5">
              <w:rPr>
                <w:rFonts w:ascii="Times New Roman" w:hAnsi="Times New Roman" w:cs="Times New Roman"/>
                <w:iCs/>
                <w:sz w:val="24"/>
                <w:szCs w:val="24"/>
              </w:rPr>
              <w:t xml:space="preserve">% </w:t>
            </w:r>
            <w:r w:rsidRPr="003A59E5">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tres punto cero </w:t>
            </w:r>
            <w:r w:rsidRPr="003A59E5">
              <w:rPr>
                <w:rFonts w:ascii="Times New Roman" w:hAnsi="Times New Roman" w:cs="Times New Roman"/>
                <w:iCs/>
                <w:color w:val="000000" w:themeColor="text1"/>
                <w:sz w:val="24"/>
                <w:szCs w:val="24"/>
              </w:rPr>
              <w:t>por ciento)</w:t>
            </w:r>
            <w:r w:rsidRPr="003A59E5">
              <w:rPr>
                <w:rFonts w:ascii="Times New Roman" w:hAnsi="Times New Roman" w:cs="Times New Roman"/>
                <w:sz w:val="24"/>
                <w:szCs w:val="24"/>
              </w:rPr>
              <w:t xml:space="preserve"> de las participacion</w:t>
            </w:r>
            <w:r w:rsidRPr="00FB3B9D">
              <w:rPr>
                <w:rFonts w:ascii="Times New Roman" w:hAnsi="Times New Roman" w:cs="Times New Roman"/>
                <w:sz w:val="24"/>
                <w:szCs w:val="24"/>
              </w:rPr>
              <w:t>es presentes y futuras que en ingresos federales le corresponden al Estado del Fondo General de Participaciones, en términos de la Ley de Coordinación Fiscal, excluyendo las participaciones que correspondan a los Municipios e incluyendo (sin estar limitado a) todos los anticipos, enteros y ajustes que se cubran a cuenta de las mismas, así como cualesquiera otros fondos, y/o contribuciones y/o ingresos provenientes de la Federación y/o cualquier otra unidad administrativa que la sustituya en estas funciones, en favor del Estado que, eventualmente las sustituyan y/o complemente por cualquier causa (las “</w:t>
            </w:r>
            <w:r w:rsidRPr="00FB3B9D">
              <w:rPr>
                <w:rFonts w:ascii="Times New Roman" w:hAnsi="Times New Roman" w:cs="Times New Roman"/>
                <w:sz w:val="24"/>
                <w:szCs w:val="24"/>
                <w:u w:val="single"/>
              </w:rPr>
              <w:t>Participaciones Federales</w:t>
            </w:r>
            <w:r w:rsidRPr="00FB3B9D">
              <w:rPr>
                <w:rFonts w:ascii="Times New Roman" w:hAnsi="Times New Roman" w:cs="Times New Roman"/>
                <w:sz w:val="24"/>
                <w:szCs w:val="24"/>
              </w:rPr>
              <w:t>”).</w:t>
            </w:r>
          </w:p>
          <w:p w14:paraId="4DBCFFDA" w14:textId="77777777" w:rsidR="00B2227D" w:rsidRDefault="00B2227D" w:rsidP="00ED3417">
            <w:pPr>
              <w:pStyle w:val="Sinespaciado"/>
              <w:jc w:val="both"/>
              <w:rPr>
                <w:rFonts w:ascii="Times New Roman" w:hAnsi="Times New Roman" w:cs="Times New Roman"/>
                <w:sz w:val="24"/>
                <w:szCs w:val="24"/>
              </w:rPr>
            </w:pPr>
            <w:r w:rsidRPr="00FB3B9D" w:rsidDel="00027867">
              <w:rPr>
                <w:rFonts w:ascii="Times New Roman" w:hAnsi="Times New Roman" w:cs="Times New Roman"/>
                <w:sz w:val="24"/>
                <w:szCs w:val="24"/>
              </w:rPr>
              <w:t xml:space="preserve"> </w:t>
            </w:r>
          </w:p>
          <w:p w14:paraId="66B036F1" w14:textId="77777777" w:rsidR="00B2227D" w:rsidRPr="00FB3B9D" w:rsidRDefault="00B2227D" w:rsidP="00ED3417">
            <w:pPr>
              <w:pStyle w:val="Sinespaciado"/>
              <w:jc w:val="both"/>
              <w:rPr>
                <w:rFonts w:ascii="Times New Roman" w:hAnsi="Times New Roman" w:cs="Times New Roman"/>
                <w:sz w:val="24"/>
                <w:szCs w:val="24"/>
                <w:lang w:bidi="es-ES"/>
              </w:rPr>
            </w:pPr>
            <w:r w:rsidRPr="009B62DF">
              <w:rPr>
                <w:rFonts w:ascii="Times New Roman" w:hAnsi="Times New Roman" w:cs="Times New Roman"/>
                <w:sz w:val="24"/>
                <w:szCs w:val="24"/>
              </w:rPr>
              <w:t xml:space="preserve">Lo anterior en el entendido que, el porcentaje antes señalado se asignará a cada Financiamiento contratado en proporción </w:t>
            </w:r>
            <w:r>
              <w:rPr>
                <w:rFonts w:ascii="Times New Roman" w:hAnsi="Times New Roman" w:cs="Times New Roman"/>
                <w:sz w:val="24"/>
                <w:szCs w:val="24"/>
              </w:rPr>
              <w:t>al</w:t>
            </w:r>
            <w:r w:rsidRPr="009B62DF">
              <w:rPr>
                <w:rFonts w:ascii="Times New Roman" w:hAnsi="Times New Roman" w:cs="Times New Roman"/>
                <w:sz w:val="24"/>
                <w:szCs w:val="24"/>
              </w:rPr>
              <w:t xml:space="preserve"> monto </w:t>
            </w:r>
            <w:r>
              <w:rPr>
                <w:rFonts w:ascii="Times New Roman" w:hAnsi="Times New Roman" w:cs="Times New Roman"/>
                <w:sz w:val="24"/>
                <w:szCs w:val="24"/>
              </w:rPr>
              <w:t>que</w:t>
            </w:r>
            <w:r w:rsidRPr="009B62DF">
              <w:rPr>
                <w:rFonts w:ascii="Times New Roman" w:hAnsi="Times New Roman" w:cs="Times New Roman"/>
                <w:sz w:val="24"/>
                <w:szCs w:val="24"/>
              </w:rPr>
              <w:t xml:space="preserve"> represente del Monto del Financiamiento.</w:t>
            </w:r>
          </w:p>
        </w:tc>
      </w:tr>
      <w:tr w:rsidR="00B2227D" w:rsidRPr="00B2227D" w14:paraId="5AE80779" w14:textId="77777777" w:rsidTr="00ED3417">
        <w:trPr>
          <w:trHeight w:val="791"/>
          <w:jc w:val="center"/>
        </w:trPr>
        <w:tc>
          <w:tcPr>
            <w:tcW w:w="2056" w:type="dxa"/>
            <w:noWrap/>
            <w:hideMark/>
          </w:tcPr>
          <w:p w14:paraId="4825F12F"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Vehículo de pago</w:t>
            </w:r>
          </w:p>
        </w:tc>
        <w:tc>
          <w:tcPr>
            <w:tcW w:w="6772" w:type="dxa"/>
            <w:hideMark/>
          </w:tcPr>
          <w:p w14:paraId="72A26420" w14:textId="77777777" w:rsidR="00B2227D" w:rsidRPr="00FB3B9D" w:rsidRDefault="00B2227D" w:rsidP="00ED3417">
            <w:pPr>
              <w:pStyle w:val="Sinespaciado"/>
              <w:jc w:val="both"/>
              <w:rPr>
                <w:rFonts w:ascii="Times New Roman" w:hAnsi="Times New Roman" w:cs="Times New Roman"/>
                <w:sz w:val="24"/>
                <w:szCs w:val="24"/>
                <w:lang w:val="es-ES_tradnl"/>
              </w:rPr>
            </w:pPr>
            <w:r w:rsidRPr="00FB3B9D">
              <w:rPr>
                <w:rFonts w:ascii="Times New Roman" w:hAnsi="Times New Roman" w:cs="Times New Roman"/>
                <w:sz w:val="24"/>
                <w:szCs w:val="24"/>
                <w:lang w:val="es-ES_tradnl"/>
              </w:rPr>
              <w:t xml:space="preserve">El Contrato de Fideicomiso Irrevocable de Administración y Fuente de Pago No. F/00105 constituido el 29 de noviembre de 2004 y re-expresado mediante convenios de fechas 9 de abril de 2008 y 12 de octubre de 2018 </w:t>
            </w:r>
            <w:r w:rsidRPr="00FB3B9D">
              <w:rPr>
                <w:rFonts w:ascii="Times New Roman" w:hAnsi="Times New Roman" w:cs="Times New Roman"/>
                <w:sz w:val="24"/>
                <w:szCs w:val="24"/>
              </w:rPr>
              <w:t>(el “</w:t>
            </w:r>
            <w:r w:rsidRPr="00FB3B9D">
              <w:rPr>
                <w:rFonts w:ascii="Times New Roman" w:hAnsi="Times New Roman" w:cs="Times New Roman"/>
                <w:sz w:val="24"/>
                <w:szCs w:val="24"/>
                <w:u w:val="single"/>
              </w:rPr>
              <w:t>Fideicomiso Maestro</w:t>
            </w:r>
            <w:r w:rsidRPr="00FB3B9D">
              <w:rPr>
                <w:rFonts w:ascii="Times New Roman" w:hAnsi="Times New Roman" w:cs="Times New Roman"/>
                <w:sz w:val="24"/>
                <w:szCs w:val="24"/>
              </w:rPr>
              <w:t>”).</w:t>
            </w:r>
          </w:p>
        </w:tc>
      </w:tr>
      <w:tr w:rsidR="00B2227D" w:rsidRPr="00B2227D" w14:paraId="4DFA7C9F" w14:textId="77777777" w:rsidTr="00ED3417">
        <w:trPr>
          <w:trHeight w:val="791"/>
          <w:jc w:val="center"/>
        </w:trPr>
        <w:tc>
          <w:tcPr>
            <w:tcW w:w="2056" w:type="dxa"/>
            <w:noWrap/>
          </w:tcPr>
          <w:p w14:paraId="1273A3DF"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Garantía</w:t>
            </w:r>
          </w:p>
        </w:tc>
        <w:tc>
          <w:tcPr>
            <w:tcW w:w="6772" w:type="dxa"/>
          </w:tcPr>
          <w:p w14:paraId="79625F99" w14:textId="77777777" w:rsidR="00B2227D" w:rsidRPr="00FB3B9D" w:rsidRDefault="00B2227D" w:rsidP="00ED3417">
            <w:pPr>
              <w:pStyle w:val="Sinespaciado"/>
              <w:jc w:val="both"/>
              <w:rPr>
                <w:rFonts w:ascii="Times New Roman" w:hAnsi="Times New Roman" w:cs="Times New Roman"/>
                <w:sz w:val="24"/>
                <w:szCs w:val="24"/>
                <w:lang w:val="es-ES_tradnl"/>
              </w:rPr>
            </w:pPr>
            <w:r w:rsidRPr="00FB3B9D">
              <w:rPr>
                <w:rFonts w:ascii="Times New Roman" w:hAnsi="Times New Roman" w:cs="Times New Roman"/>
                <w:sz w:val="24"/>
                <w:szCs w:val="24"/>
              </w:rPr>
              <w:t>No aplica toda vez que los Licitantes no podrán establecer en sus Ofertas de Crédito obligación alguna a cargo del Estado o del Fideicomiso Maestro respecto de contratar garantías.</w:t>
            </w:r>
          </w:p>
        </w:tc>
      </w:tr>
      <w:tr w:rsidR="00B2227D" w:rsidRPr="00B2227D" w14:paraId="5D396174" w14:textId="77777777" w:rsidTr="00ED3417">
        <w:trPr>
          <w:trHeight w:val="791"/>
          <w:jc w:val="center"/>
        </w:trPr>
        <w:tc>
          <w:tcPr>
            <w:tcW w:w="2056" w:type="dxa"/>
            <w:noWrap/>
          </w:tcPr>
          <w:p w14:paraId="1D8BCC56"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Garantía del Gobierno Federal</w:t>
            </w:r>
          </w:p>
        </w:tc>
        <w:tc>
          <w:tcPr>
            <w:tcW w:w="6772" w:type="dxa"/>
          </w:tcPr>
          <w:p w14:paraId="172ABA4A"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color w:val="000000" w:themeColor="text1"/>
                <w:sz w:val="24"/>
                <w:szCs w:val="24"/>
              </w:rPr>
              <w:t xml:space="preserve">No aplica toda vez que el Financiamiento </w:t>
            </w:r>
            <w:r w:rsidRPr="00FB3B9D">
              <w:rPr>
                <w:rFonts w:ascii="Times New Roman" w:hAnsi="Times New Roman" w:cs="Times New Roman"/>
                <w:b/>
                <w:bCs/>
                <w:color w:val="000000" w:themeColor="text1"/>
                <w:sz w:val="24"/>
                <w:szCs w:val="24"/>
              </w:rPr>
              <w:t>no</w:t>
            </w:r>
            <w:r w:rsidRPr="00FB3B9D">
              <w:rPr>
                <w:rFonts w:ascii="Times New Roman" w:hAnsi="Times New Roman" w:cs="Times New Roman"/>
                <w:color w:val="000000" w:themeColor="text1"/>
                <w:sz w:val="24"/>
                <w:szCs w:val="24"/>
              </w:rPr>
              <w:t xml:space="preserve"> contará con </w:t>
            </w:r>
            <w:r w:rsidRPr="00FB3B9D">
              <w:rPr>
                <w:rFonts w:ascii="Times New Roman" w:hAnsi="Times New Roman" w:cs="Times New Roman"/>
                <w:bCs/>
                <w:color w:val="000000" w:themeColor="text1"/>
                <w:sz w:val="24"/>
                <w:szCs w:val="24"/>
              </w:rPr>
              <w:t>Garantía del Gobierno Federal a través de Deuda Estatal Garantizada.</w:t>
            </w:r>
          </w:p>
        </w:tc>
      </w:tr>
      <w:tr w:rsidR="00B2227D" w:rsidRPr="00B2227D" w14:paraId="174235B5" w14:textId="77777777" w:rsidTr="00ED3417">
        <w:trPr>
          <w:trHeight w:val="425"/>
          <w:jc w:val="center"/>
        </w:trPr>
        <w:tc>
          <w:tcPr>
            <w:tcW w:w="2056" w:type="dxa"/>
            <w:noWrap/>
            <w:hideMark/>
          </w:tcPr>
          <w:p w14:paraId="7D5C7E4C"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Posibilidad de Prepago</w:t>
            </w:r>
          </w:p>
        </w:tc>
        <w:tc>
          <w:tcPr>
            <w:tcW w:w="6772" w:type="dxa"/>
            <w:hideMark/>
          </w:tcPr>
          <w:p w14:paraId="60661DAC"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El Acreditado tendrá el derecho de realizar amortizaciones anticipadas voluntarias del crédito, ya sean totales o parciales, sin que dicho pago anticipado genere comisiones o pago adicional alguno a cargo del Acreditado.</w:t>
            </w:r>
          </w:p>
          <w:p w14:paraId="488D3743" w14:textId="77777777" w:rsidR="00B2227D" w:rsidRPr="00FB3B9D" w:rsidRDefault="00B2227D" w:rsidP="00ED3417">
            <w:pPr>
              <w:pStyle w:val="Sinespaciado"/>
              <w:jc w:val="both"/>
              <w:rPr>
                <w:rFonts w:ascii="Times New Roman" w:hAnsi="Times New Roman" w:cs="Times New Roman"/>
                <w:sz w:val="24"/>
                <w:szCs w:val="24"/>
              </w:rPr>
            </w:pPr>
          </w:p>
          <w:p w14:paraId="6C8DCEC4"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lastRenderedPageBreak/>
              <w:t>[El pago anticipado parcial o total del Crédito deba realizarse en una Fecha de Pago.]</w:t>
            </w:r>
            <w:r w:rsidRPr="00FB3B9D">
              <w:rPr>
                <w:rStyle w:val="Refdenotaalpie"/>
                <w:rFonts w:ascii="Times New Roman" w:hAnsi="Times New Roman" w:cs="Times New Roman"/>
                <w:sz w:val="24"/>
                <w:szCs w:val="24"/>
              </w:rPr>
              <w:footnoteReference w:id="3"/>
            </w:r>
          </w:p>
        </w:tc>
      </w:tr>
      <w:tr w:rsidR="00B2227D" w:rsidRPr="00B2227D" w14:paraId="61C9A947" w14:textId="77777777" w:rsidTr="00ED3417">
        <w:trPr>
          <w:trHeight w:val="547"/>
          <w:jc w:val="center"/>
        </w:trPr>
        <w:tc>
          <w:tcPr>
            <w:tcW w:w="2056" w:type="dxa"/>
            <w:noWrap/>
            <w:hideMark/>
          </w:tcPr>
          <w:p w14:paraId="62132802"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lastRenderedPageBreak/>
              <w:t>Instrumentos derivados</w:t>
            </w:r>
          </w:p>
        </w:tc>
        <w:tc>
          <w:tcPr>
            <w:tcW w:w="6772" w:type="dxa"/>
            <w:hideMark/>
          </w:tcPr>
          <w:p w14:paraId="13F2CAF7"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 xml:space="preserve">El Estado podrá (pero no estará obligado a) contratar instrumentos derivados sobre los saldos insolutos del Financiamiento que se contrate al amparo de la Licitación Pública. </w:t>
            </w:r>
          </w:p>
          <w:p w14:paraId="64613155" w14:textId="77777777" w:rsidR="00B2227D" w:rsidRPr="00FB3B9D" w:rsidRDefault="00B2227D" w:rsidP="00ED3417">
            <w:pPr>
              <w:pStyle w:val="Sinespaciado"/>
              <w:jc w:val="both"/>
              <w:rPr>
                <w:rFonts w:ascii="Times New Roman" w:hAnsi="Times New Roman" w:cs="Times New Roman"/>
                <w:sz w:val="24"/>
                <w:szCs w:val="24"/>
              </w:rPr>
            </w:pPr>
          </w:p>
          <w:p w14:paraId="7FAE6E47"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Los instrumentos derivados que, en su caso, opte por contratar el Estado, podrán instrumentarse a través de Contratos de Cobertura Individuales y/o Contratos de Cobertura Portafolio, según dichos términos se definen en el Fideicomiso Maestro.</w:t>
            </w:r>
          </w:p>
        </w:tc>
      </w:tr>
      <w:tr w:rsidR="00B2227D" w:rsidRPr="00B2227D" w14:paraId="2FAFC8D6" w14:textId="77777777" w:rsidTr="00ED3417">
        <w:trPr>
          <w:trHeight w:val="300"/>
          <w:jc w:val="center"/>
        </w:trPr>
        <w:tc>
          <w:tcPr>
            <w:tcW w:w="2056" w:type="dxa"/>
            <w:noWrap/>
            <w:hideMark/>
          </w:tcPr>
          <w:p w14:paraId="10700301"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Gastos Adicionales y Gastos Adicionales Contingentes</w:t>
            </w:r>
          </w:p>
        </w:tc>
        <w:tc>
          <w:tcPr>
            <w:tcW w:w="6772" w:type="dxa"/>
            <w:hideMark/>
          </w:tcPr>
          <w:p w14:paraId="342FFAA8"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La</w:t>
            </w:r>
            <w:r>
              <w:rPr>
                <w:rFonts w:ascii="Times New Roman" w:hAnsi="Times New Roman" w:cs="Times New Roman"/>
                <w:sz w:val="24"/>
                <w:szCs w:val="24"/>
              </w:rPr>
              <w:t xml:space="preserve"> presente</w:t>
            </w:r>
            <w:r w:rsidRPr="00FB3B9D">
              <w:rPr>
                <w:rFonts w:ascii="Times New Roman" w:hAnsi="Times New Roman" w:cs="Times New Roman"/>
                <w:sz w:val="24"/>
                <w:szCs w:val="24"/>
              </w:rPr>
              <w:t xml:space="preserve"> Oferta de Crédito no contempla el pago de Gastos Adicionales ni Gastos Adicionales Contingentes.</w:t>
            </w:r>
          </w:p>
        </w:tc>
      </w:tr>
      <w:tr w:rsidR="00B2227D" w:rsidRPr="00B2227D" w14:paraId="231AD39D" w14:textId="77777777" w:rsidTr="00ED3417">
        <w:trPr>
          <w:trHeight w:val="300"/>
          <w:jc w:val="center"/>
        </w:trPr>
        <w:tc>
          <w:tcPr>
            <w:tcW w:w="2056" w:type="dxa"/>
            <w:noWrap/>
          </w:tcPr>
          <w:p w14:paraId="05B8905D"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t>Cantidades determinadas para los componentes mencionados en los incisos b), c) e) y g) del numeral 5 de los Lineamientos</w:t>
            </w:r>
          </w:p>
        </w:tc>
        <w:tc>
          <w:tcPr>
            <w:tcW w:w="6772" w:type="dxa"/>
          </w:tcPr>
          <w:p w14:paraId="1486F25D" w14:textId="77777777" w:rsidR="00B2227D" w:rsidRDefault="00B2227D" w:rsidP="00ED3417">
            <w:pPr>
              <w:jc w:val="both"/>
              <w:rPr>
                <w:rFonts w:ascii="Times New Roman" w:hAnsi="Times New Roman" w:cs="Times New Roman"/>
                <w:sz w:val="24"/>
                <w:szCs w:val="24"/>
              </w:rPr>
            </w:pPr>
            <w:r w:rsidRPr="00FB3B9D">
              <w:rPr>
                <w:rFonts w:ascii="Times New Roman" w:hAnsi="Times New Roman" w:cs="Times New Roman"/>
                <w:sz w:val="24"/>
                <w:szCs w:val="24"/>
                <w:u w:val="single"/>
              </w:rPr>
              <w:t>Plazo</w:t>
            </w:r>
            <w:r w:rsidRPr="00FB3B9D">
              <w:rPr>
                <w:rFonts w:ascii="Times New Roman" w:hAnsi="Times New Roman" w:cs="Times New Roman"/>
                <w:sz w:val="24"/>
                <w:szCs w:val="24"/>
              </w:rPr>
              <w:t xml:space="preserve">: </w:t>
            </w:r>
            <w:r w:rsidRPr="00702A44">
              <w:rPr>
                <w:rFonts w:ascii="Times New Roman" w:hAnsi="Times New Roman" w:cs="Times New Roman"/>
                <w:sz w:val="24"/>
                <w:szCs w:val="24"/>
              </w:rPr>
              <w:t>Respecto de cada Oferta de Crédito, el plazo y perfil de amortización podrá ser única y exclusivamente cualquiera entre las siguientes alternativas</w:t>
            </w:r>
            <w:r>
              <w:rPr>
                <w:rFonts w:ascii="Times New Roman" w:hAnsi="Times New Roman" w:cs="Times New Roman"/>
                <w:sz w:val="24"/>
                <w:szCs w:val="24"/>
              </w:rPr>
              <w:t>, en el entendido que c</w:t>
            </w:r>
            <w:r w:rsidRPr="003F0D74">
              <w:rPr>
                <w:rFonts w:ascii="Times New Roman" w:hAnsi="Times New Roman" w:cs="Times New Roman"/>
                <w:color w:val="000000" w:themeColor="text1"/>
                <w:sz w:val="24"/>
                <w:szCs w:val="24"/>
              </w:rPr>
              <w:t>ada Licitante podrá (pero no estará obligado a) presentar una o más Ofertas</w:t>
            </w:r>
            <w:r>
              <w:rPr>
                <w:rFonts w:ascii="Times New Roman" w:hAnsi="Times New Roman" w:cs="Times New Roman"/>
                <w:color w:val="000000" w:themeColor="text1"/>
                <w:sz w:val="24"/>
                <w:szCs w:val="24"/>
              </w:rPr>
              <w:t xml:space="preserve"> eligiendo Alternativas distintas</w:t>
            </w:r>
            <w:r w:rsidRPr="00702A44">
              <w:rPr>
                <w:rFonts w:ascii="Times New Roman" w:hAnsi="Times New Roman" w:cs="Times New Roman"/>
                <w:sz w:val="24"/>
                <w:szCs w:val="24"/>
              </w:rPr>
              <w:t>:</w:t>
            </w:r>
          </w:p>
          <w:p w14:paraId="180CA491" w14:textId="77777777" w:rsidR="00B2227D" w:rsidRDefault="00B2227D" w:rsidP="00ED3417">
            <w:pPr>
              <w:jc w:val="both"/>
              <w:rPr>
                <w:rFonts w:ascii="Times New Roman" w:hAnsi="Times New Roman" w:cs="Times New Roman"/>
                <w:sz w:val="24"/>
                <w:szCs w:val="24"/>
              </w:rPr>
            </w:pPr>
          </w:p>
          <w:p w14:paraId="38120CCB" w14:textId="77777777" w:rsidR="00B2227D" w:rsidRDefault="00B2227D" w:rsidP="00F5559D">
            <w:pPr>
              <w:pStyle w:val="Sinespaciado"/>
              <w:numPr>
                <w:ilvl w:val="0"/>
                <w:numId w:val="7"/>
              </w:numPr>
              <w:jc w:val="both"/>
              <w:rPr>
                <w:rFonts w:ascii="Times New Roman" w:hAnsi="Times New Roman" w:cs="Times New Roman"/>
                <w:sz w:val="24"/>
                <w:szCs w:val="24"/>
              </w:rPr>
            </w:pPr>
            <w:r>
              <w:rPr>
                <w:rFonts w:ascii="Times New Roman" w:hAnsi="Times New Roman" w:cs="Times New Roman"/>
                <w:b/>
                <w:bCs/>
                <w:sz w:val="24"/>
                <w:szCs w:val="24"/>
                <w:u w:val="single"/>
              </w:rPr>
              <w:t>Alternativa A</w:t>
            </w:r>
            <w:r>
              <w:rPr>
                <w:rFonts w:ascii="Times New Roman" w:hAnsi="Times New Roman" w:cs="Times New Roman"/>
                <w:sz w:val="24"/>
                <w:szCs w:val="24"/>
              </w:rPr>
              <w:t xml:space="preserve">: </w:t>
            </w:r>
            <w:r w:rsidRPr="004719D9">
              <w:rPr>
                <w:rFonts w:ascii="Times New Roman" w:hAnsi="Times New Roman" w:cs="Times New Roman"/>
                <w:sz w:val="24"/>
                <w:szCs w:val="24"/>
              </w:rPr>
              <w:t xml:space="preserve">El plazo de amortización del crédito será de hasta 180 (ciento ochenta) meses, </w:t>
            </w:r>
            <w:r>
              <w:rPr>
                <w:rFonts w:ascii="Times New Roman" w:hAnsi="Times New Roman" w:cs="Times New Roman"/>
                <w:sz w:val="24"/>
                <w:szCs w:val="24"/>
              </w:rPr>
              <w:t xml:space="preserve">aproximadamente </w:t>
            </w:r>
            <w:r w:rsidRPr="004719D9">
              <w:rPr>
                <w:rFonts w:ascii="Times New Roman" w:hAnsi="Times New Roman" w:cs="Times New Roman"/>
                <w:sz w:val="24"/>
                <w:szCs w:val="24"/>
              </w:rPr>
              <w:t>5,47</w:t>
            </w:r>
            <w:r>
              <w:rPr>
                <w:rFonts w:ascii="Times New Roman" w:hAnsi="Times New Roman" w:cs="Times New Roman"/>
                <w:sz w:val="24"/>
                <w:szCs w:val="24"/>
              </w:rPr>
              <w:t>8</w:t>
            </w:r>
            <w:r w:rsidRPr="004719D9">
              <w:rPr>
                <w:rFonts w:ascii="Times New Roman" w:hAnsi="Times New Roman" w:cs="Times New Roman"/>
                <w:sz w:val="24"/>
                <w:szCs w:val="24"/>
              </w:rPr>
              <w:t xml:space="preserve"> (cinco mil cuatrocientos setenta y </w:t>
            </w:r>
            <w:r>
              <w:rPr>
                <w:rFonts w:ascii="Times New Roman" w:hAnsi="Times New Roman" w:cs="Times New Roman"/>
                <w:sz w:val="24"/>
                <w:szCs w:val="24"/>
              </w:rPr>
              <w:t>ocho</w:t>
            </w:r>
            <w:r w:rsidRPr="004719D9">
              <w:rPr>
                <w:rFonts w:ascii="Times New Roman" w:hAnsi="Times New Roman" w:cs="Times New Roman"/>
                <w:sz w:val="24"/>
                <w:szCs w:val="24"/>
              </w:rPr>
              <w:t xml:space="preserve">) días </w:t>
            </w:r>
            <w:r>
              <w:rPr>
                <w:rFonts w:ascii="Times New Roman" w:hAnsi="Times New Roman" w:cs="Times New Roman"/>
                <w:sz w:val="24"/>
                <w:szCs w:val="24"/>
              </w:rPr>
              <w:t xml:space="preserve">naturales (plazo que se ajustará según la fecha de firma del Contrato de Crédito para efectos de inscripción en el Registro Público Único) </w:t>
            </w:r>
            <w:r w:rsidRPr="004719D9">
              <w:rPr>
                <w:rFonts w:ascii="Times New Roman" w:hAnsi="Times New Roman" w:cs="Times New Roman"/>
                <w:sz w:val="24"/>
                <w:szCs w:val="24"/>
              </w:rPr>
              <w:t xml:space="preserve">contados a partir de la fecha de la primera disposición, de acuerdo con el perfil de amortización señalado en el </w:t>
            </w:r>
            <w:r w:rsidRPr="0096027E">
              <w:rPr>
                <w:rFonts w:ascii="Times New Roman" w:hAnsi="Times New Roman" w:cs="Times New Roman"/>
                <w:b/>
                <w:bCs/>
                <w:sz w:val="24"/>
                <w:szCs w:val="24"/>
              </w:rPr>
              <w:t>Anexo A</w:t>
            </w:r>
            <w:r w:rsidRPr="004719D9">
              <w:rPr>
                <w:rFonts w:ascii="Times New Roman" w:hAnsi="Times New Roman" w:cs="Times New Roman"/>
                <w:sz w:val="24"/>
                <w:szCs w:val="24"/>
              </w:rPr>
              <w:t xml:space="preserve"> de la presente Convocatoria, sin exceder para su vencimiento de la Fecha de Vencimiento (de acuerdo con el Modelo de Contrato de Crédito); </w:t>
            </w:r>
            <w:r>
              <w:rPr>
                <w:rFonts w:ascii="Times New Roman" w:hAnsi="Times New Roman" w:cs="Times New Roman"/>
                <w:sz w:val="24"/>
                <w:szCs w:val="24"/>
              </w:rPr>
              <w:t>o</w:t>
            </w:r>
          </w:p>
          <w:p w14:paraId="2781917A" w14:textId="77777777" w:rsidR="00B2227D" w:rsidRPr="004719D9" w:rsidRDefault="00B2227D" w:rsidP="00ED3417">
            <w:pPr>
              <w:pStyle w:val="Sinespaciado"/>
              <w:ind w:left="1080"/>
              <w:jc w:val="both"/>
              <w:rPr>
                <w:rFonts w:ascii="Times New Roman" w:hAnsi="Times New Roman" w:cs="Times New Roman"/>
                <w:sz w:val="24"/>
                <w:szCs w:val="24"/>
              </w:rPr>
            </w:pPr>
          </w:p>
          <w:p w14:paraId="30B6C4F8" w14:textId="77777777" w:rsidR="00B2227D" w:rsidRDefault="00B2227D" w:rsidP="00F5559D">
            <w:pPr>
              <w:pStyle w:val="Sinespaciado"/>
              <w:numPr>
                <w:ilvl w:val="0"/>
                <w:numId w:val="7"/>
              </w:numPr>
              <w:jc w:val="both"/>
              <w:rPr>
                <w:rFonts w:ascii="Times New Roman" w:hAnsi="Times New Roman" w:cs="Times New Roman"/>
                <w:sz w:val="24"/>
                <w:szCs w:val="24"/>
              </w:rPr>
            </w:pPr>
            <w:r w:rsidRPr="004719D9">
              <w:rPr>
                <w:rFonts w:ascii="Times New Roman" w:hAnsi="Times New Roman" w:cs="Times New Roman"/>
                <w:b/>
                <w:bCs/>
                <w:sz w:val="24"/>
                <w:szCs w:val="24"/>
                <w:u w:val="single"/>
              </w:rPr>
              <w:t>Alternativa B</w:t>
            </w:r>
            <w:r w:rsidRPr="004719D9">
              <w:rPr>
                <w:rFonts w:ascii="Times New Roman" w:hAnsi="Times New Roman" w:cs="Times New Roman"/>
                <w:sz w:val="24"/>
                <w:szCs w:val="24"/>
              </w:rPr>
              <w:t xml:space="preserve">: El plazo de amortización del crédito será de hasta 240 (doscientos cuarenta) meses, </w:t>
            </w:r>
            <w:r>
              <w:rPr>
                <w:rFonts w:ascii="Times New Roman" w:hAnsi="Times New Roman" w:cs="Times New Roman"/>
                <w:sz w:val="24"/>
                <w:szCs w:val="24"/>
              </w:rPr>
              <w:t xml:space="preserve">aproximadamente </w:t>
            </w:r>
            <w:r w:rsidRPr="004719D9">
              <w:rPr>
                <w:rFonts w:ascii="Times New Roman" w:hAnsi="Times New Roman" w:cs="Times New Roman"/>
                <w:sz w:val="24"/>
                <w:szCs w:val="24"/>
              </w:rPr>
              <w:t>7,30</w:t>
            </w:r>
            <w:r>
              <w:rPr>
                <w:rFonts w:ascii="Times New Roman" w:hAnsi="Times New Roman" w:cs="Times New Roman"/>
                <w:sz w:val="24"/>
                <w:szCs w:val="24"/>
              </w:rPr>
              <w:t>5</w:t>
            </w:r>
            <w:r w:rsidRPr="004719D9">
              <w:rPr>
                <w:rFonts w:ascii="Times New Roman" w:hAnsi="Times New Roman" w:cs="Times New Roman"/>
                <w:sz w:val="24"/>
                <w:szCs w:val="24"/>
              </w:rPr>
              <w:t xml:space="preserve"> (siete mil trescientos</w:t>
            </w:r>
            <w:r>
              <w:rPr>
                <w:rFonts w:ascii="Times New Roman" w:hAnsi="Times New Roman" w:cs="Times New Roman"/>
                <w:sz w:val="24"/>
                <w:szCs w:val="24"/>
              </w:rPr>
              <w:t xml:space="preserve"> cinco</w:t>
            </w:r>
            <w:r w:rsidRPr="004719D9">
              <w:rPr>
                <w:rFonts w:ascii="Times New Roman" w:hAnsi="Times New Roman" w:cs="Times New Roman"/>
                <w:sz w:val="24"/>
                <w:szCs w:val="24"/>
              </w:rPr>
              <w:t>) días</w:t>
            </w:r>
            <w:r>
              <w:rPr>
                <w:rFonts w:ascii="Times New Roman" w:hAnsi="Times New Roman" w:cs="Times New Roman"/>
                <w:sz w:val="24"/>
                <w:szCs w:val="24"/>
              </w:rPr>
              <w:t xml:space="preserve"> naturales (plazo que se ajustará según la fecha de firma del Contrato de Crédito para efectos de inscripción en el Registro Público Único)</w:t>
            </w:r>
            <w:r w:rsidRPr="004719D9">
              <w:rPr>
                <w:rFonts w:ascii="Times New Roman" w:hAnsi="Times New Roman" w:cs="Times New Roman"/>
                <w:sz w:val="24"/>
                <w:szCs w:val="24"/>
              </w:rPr>
              <w:t xml:space="preserve"> contados a partir de la fecha de la primera disposición, de acuerdo con el perfil de amortización señalado en el </w:t>
            </w:r>
            <w:r w:rsidRPr="0096027E">
              <w:rPr>
                <w:rFonts w:ascii="Times New Roman" w:hAnsi="Times New Roman" w:cs="Times New Roman"/>
                <w:b/>
                <w:bCs/>
                <w:sz w:val="24"/>
                <w:szCs w:val="24"/>
              </w:rPr>
              <w:t>Anexo A</w:t>
            </w:r>
            <w:r w:rsidRPr="004719D9">
              <w:rPr>
                <w:rFonts w:ascii="Times New Roman" w:hAnsi="Times New Roman" w:cs="Times New Roman"/>
                <w:sz w:val="24"/>
                <w:szCs w:val="24"/>
              </w:rPr>
              <w:t xml:space="preserve"> de la presente Convocatoria, sin exceder para su vencimiento de la Fecha de Vencimiento (de acuerdo con el Modelo de Contrato de Crédito)</w:t>
            </w:r>
            <w:r>
              <w:rPr>
                <w:rFonts w:ascii="Times New Roman" w:hAnsi="Times New Roman" w:cs="Times New Roman"/>
                <w:sz w:val="24"/>
                <w:szCs w:val="24"/>
              </w:rPr>
              <w:t>.</w:t>
            </w:r>
          </w:p>
          <w:p w14:paraId="6EAF3B27" w14:textId="77777777" w:rsidR="00B2227D" w:rsidRDefault="00B2227D" w:rsidP="00ED3417">
            <w:pPr>
              <w:pStyle w:val="Prrafodelista"/>
              <w:rPr>
                <w:sz w:val="24"/>
                <w:szCs w:val="24"/>
              </w:rPr>
            </w:pPr>
          </w:p>
          <w:p w14:paraId="537D37EF"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u w:val="single"/>
              </w:rPr>
              <w:t>Perfil de amortizaciones</w:t>
            </w:r>
            <w:r w:rsidRPr="00FB3B9D">
              <w:rPr>
                <w:rFonts w:ascii="Times New Roman" w:hAnsi="Times New Roman" w:cs="Times New Roman"/>
                <w:sz w:val="24"/>
                <w:szCs w:val="24"/>
              </w:rPr>
              <w:t xml:space="preserve">: </w:t>
            </w:r>
            <w:r w:rsidRPr="00F35499">
              <w:rPr>
                <w:rFonts w:ascii="Times New Roman" w:hAnsi="Times New Roman" w:cs="Times New Roman"/>
                <w:sz w:val="24"/>
                <w:szCs w:val="24"/>
              </w:rPr>
              <w:t xml:space="preserve">Según lo determinen </w:t>
            </w:r>
            <w:r>
              <w:rPr>
                <w:rFonts w:ascii="Times New Roman" w:hAnsi="Times New Roman" w:cs="Times New Roman"/>
                <w:sz w:val="24"/>
                <w:szCs w:val="24"/>
              </w:rPr>
              <w:t xml:space="preserve">los Licitantes </w:t>
            </w:r>
            <w:r w:rsidRPr="00F35499">
              <w:rPr>
                <w:rFonts w:ascii="Times New Roman" w:hAnsi="Times New Roman" w:cs="Times New Roman"/>
                <w:sz w:val="24"/>
                <w:szCs w:val="24"/>
              </w:rPr>
              <w:t>conforme a las Alternativas de plazo para el Financiamiento que se indican en la presente Convocatoria, de acuerdo con el perfil de amortización señalado en el Apéndice “A” del modelo de Oferta de Crédito que se acompaña como Anexo A de la presente Convocatoria, sin exceder la Fecha de Vencimiento (de acuerdo con el Modelo de Contrato de Crédito). Cada Licitante deberá presentar el Apéndice “A” debidamente firmado por funcionario facultado, como parte de su Oferta de Crédito.</w:t>
            </w:r>
          </w:p>
          <w:p w14:paraId="05D7B3E7" w14:textId="77777777" w:rsidR="00B2227D" w:rsidRPr="00FB3B9D" w:rsidRDefault="00B2227D" w:rsidP="00ED3417">
            <w:pPr>
              <w:pStyle w:val="Sinespaciado"/>
              <w:jc w:val="both"/>
              <w:rPr>
                <w:rFonts w:ascii="Times New Roman" w:hAnsi="Times New Roman" w:cs="Times New Roman"/>
                <w:sz w:val="24"/>
                <w:szCs w:val="24"/>
              </w:rPr>
            </w:pPr>
          </w:p>
          <w:p w14:paraId="3F1D63DC"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u w:val="single"/>
              </w:rPr>
              <w:t>Periodicidad de pago de los intereses</w:t>
            </w:r>
            <w:r w:rsidRPr="00FB3B9D">
              <w:rPr>
                <w:rFonts w:ascii="Times New Roman" w:hAnsi="Times New Roman" w:cs="Times New Roman"/>
                <w:sz w:val="24"/>
                <w:szCs w:val="24"/>
              </w:rPr>
              <w:t xml:space="preserve">: Mensual. </w:t>
            </w:r>
            <w:r w:rsidRPr="00FB3B9D">
              <w:rPr>
                <w:rFonts w:ascii="Times New Roman" w:hAnsi="Times New Roman" w:cs="Times New Roman"/>
                <w:color w:val="000000" w:themeColor="text1"/>
                <w:sz w:val="24"/>
                <w:szCs w:val="24"/>
              </w:rPr>
              <w:t>Las fechas de pago serán el primer día calendario de cada mes, o en caso de que dicho día no sea un día hábil, el día hábil inmediato siguiente, en el entendido que, en ningún caso, ninguna fecha de pago podrá exceder la fecha de vencimiento.</w:t>
            </w:r>
          </w:p>
          <w:p w14:paraId="658CB893" w14:textId="77777777" w:rsidR="00B2227D" w:rsidRPr="00FB3B9D" w:rsidRDefault="00B2227D" w:rsidP="00ED3417">
            <w:pPr>
              <w:pStyle w:val="Sinespaciado"/>
              <w:jc w:val="both"/>
              <w:rPr>
                <w:rFonts w:ascii="Times New Roman" w:hAnsi="Times New Roman" w:cs="Times New Roman"/>
                <w:sz w:val="24"/>
                <w:szCs w:val="24"/>
              </w:rPr>
            </w:pPr>
          </w:p>
          <w:p w14:paraId="6291CE72" w14:textId="77777777" w:rsidR="00B2227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u w:val="single"/>
              </w:rPr>
              <w:t>Recursos a otorgar como fuente de pago</w:t>
            </w:r>
            <w:r w:rsidRPr="00FB3B9D">
              <w:rPr>
                <w:rFonts w:ascii="Times New Roman" w:hAnsi="Times New Roman" w:cs="Times New Roman"/>
                <w:sz w:val="24"/>
                <w:szCs w:val="24"/>
              </w:rPr>
              <w:t>: e</w:t>
            </w:r>
            <w:r w:rsidRPr="003A59E5">
              <w:rPr>
                <w:rFonts w:ascii="Times New Roman" w:hAnsi="Times New Roman" w:cs="Times New Roman"/>
                <w:sz w:val="24"/>
                <w:szCs w:val="24"/>
              </w:rPr>
              <w:t xml:space="preserve">l </w:t>
            </w:r>
            <w:r>
              <w:rPr>
                <w:rFonts w:ascii="Times New Roman" w:hAnsi="Times New Roman" w:cs="Times New Roman"/>
                <w:iCs/>
                <w:color w:val="000000" w:themeColor="text1"/>
                <w:sz w:val="24"/>
                <w:szCs w:val="24"/>
              </w:rPr>
              <w:t>3.0</w:t>
            </w:r>
            <w:r w:rsidRPr="003A59E5">
              <w:rPr>
                <w:rFonts w:ascii="Times New Roman" w:hAnsi="Times New Roman" w:cs="Times New Roman"/>
                <w:iCs/>
                <w:color w:val="000000" w:themeColor="text1"/>
                <w:sz w:val="24"/>
                <w:szCs w:val="24"/>
              </w:rPr>
              <w:t>% (</w:t>
            </w:r>
            <w:r>
              <w:rPr>
                <w:rFonts w:ascii="Times New Roman" w:hAnsi="Times New Roman" w:cs="Times New Roman"/>
                <w:iCs/>
                <w:color w:val="000000" w:themeColor="text1"/>
                <w:sz w:val="24"/>
                <w:szCs w:val="24"/>
              </w:rPr>
              <w:t xml:space="preserve">tres punto cero </w:t>
            </w:r>
            <w:r w:rsidRPr="003A59E5">
              <w:rPr>
                <w:rFonts w:ascii="Times New Roman" w:hAnsi="Times New Roman" w:cs="Times New Roman"/>
                <w:iCs/>
                <w:color w:val="000000" w:themeColor="text1"/>
                <w:sz w:val="24"/>
                <w:szCs w:val="24"/>
              </w:rPr>
              <w:t>por ciento)</w:t>
            </w:r>
            <w:r w:rsidRPr="003A59E5">
              <w:rPr>
                <w:rFonts w:ascii="Times New Roman" w:hAnsi="Times New Roman" w:cs="Times New Roman"/>
                <w:sz w:val="24"/>
                <w:szCs w:val="24"/>
              </w:rPr>
              <w:t xml:space="preserve"> de las Participaciones Federales que correspondan al Estado.Lo anterior en el entendido que, el porcentaje</w:t>
            </w:r>
            <w:r w:rsidRPr="009B62DF">
              <w:rPr>
                <w:rFonts w:ascii="Times New Roman" w:hAnsi="Times New Roman" w:cs="Times New Roman"/>
                <w:sz w:val="24"/>
                <w:szCs w:val="24"/>
              </w:rPr>
              <w:t xml:space="preserve"> antes señalado se asignará a cada Financiamiento contratado en proporción </w:t>
            </w:r>
            <w:r>
              <w:rPr>
                <w:rFonts w:ascii="Times New Roman" w:hAnsi="Times New Roman" w:cs="Times New Roman"/>
                <w:sz w:val="24"/>
                <w:szCs w:val="24"/>
              </w:rPr>
              <w:t>al</w:t>
            </w:r>
            <w:r w:rsidRPr="009B62DF">
              <w:rPr>
                <w:rFonts w:ascii="Times New Roman" w:hAnsi="Times New Roman" w:cs="Times New Roman"/>
                <w:sz w:val="24"/>
                <w:szCs w:val="24"/>
              </w:rPr>
              <w:t xml:space="preserve"> monto </w:t>
            </w:r>
            <w:r>
              <w:rPr>
                <w:rFonts w:ascii="Times New Roman" w:hAnsi="Times New Roman" w:cs="Times New Roman"/>
                <w:sz w:val="24"/>
                <w:szCs w:val="24"/>
              </w:rPr>
              <w:t>que</w:t>
            </w:r>
            <w:r w:rsidRPr="009B62DF">
              <w:rPr>
                <w:rFonts w:ascii="Times New Roman" w:hAnsi="Times New Roman" w:cs="Times New Roman"/>
                <w:sz w:val="24"/>
                <w:szCs w:val="24"/>
              </w:rPr>
              <w:t xml:space="preserve"> represente del Monto del Financiamiento.</w:t>
            </w:r>
          </w:p>
          <w:p w14:paraId="0EA9CC99" w14:textId="77777777" w:rsidR="00B2227D" w:rsidRPr="00FB3B9D" w:rsidRDefault="00B2227D" w:rsidP="00ED3417">
            <w:pPr>
              <w:pStyle w:val="Sinespaciado"/>
              <w:jc w:val="both"/>
              <w:rPr>
                <w:rFonts w:ascii="Times New Roman" w:hAnsi="Times New Roman" w:cs="Times New Roman"/>
                <w:sz w:val="24"/>
                <w:szCs w:val="24"/>
              </w:rPr>
            </w:pPr>
          </w:p>
        </w:tc>
      </w:tr>
      <w:tr w:rsidR="00B2227D" w:rsidRPr="00B2227D" w14:paraId="1A1BFAA0" w14:textId="77777777" w:rsidTr="00ED3417">
        <w:trPr>
          <w:trHeight w:val="300"/>
          <w:jc w:val="center"/>
        </w:trPr>
        <w:tc>
          <w:tcPr>
            <w:tcW w:w="2056" w:type="dxa"/>
            <w:noWrap/>
          </w:tcPr>
          <w:p w14:paraId="5734F331" w14:textId="77777777" w:rsidR="00B2227D" w:rsidRPr="00FB3B9D" w:rsidRDefault="00B2227D" w:rsidP="00ED3417">
            <w:pPr>
              <w:pStyle w:val="Sinespaciado"/>
              <w:rPr>
                <w:rFonts w:ascii="Times New Roman" w:hAnsi="Times New Roman" w:cs="Times New Roman"/>
                <w:b/>
                <w:sz w:val="24"/>
                <w:szCs w:val="24"/>
              </w:rPr>
            </w:pPr>
            <w:r>
              <w:rPr>
                <w:rFonts w:ascii="Times New Roman" w:hAnsi="Times New Roman" w:cs="Times New Roman"/>
                <w:b/>
                <w:sz w:val="24"/>
                <w:szCs w:val="24"/>
              </w:rPr>
              <w:lastRenderedPageBreak/>
              <w:t>Criterio de Adjudicación</w:t>
            </w:r>
          </w:p>
        </w:tc>
        <w:tc>
          <w:tcPr>
            <w:tcW w:w="6772" w:type="dxa"/>
          </w:tcPr>
          <w:p w14:paraId="256291BE" w14:textId="77777777" w:rsidR="00B2227D" w:rsidRPr="00667A2F" w:rsidRDefault="00B2227D" w:rsidP="00ED3417">
            <w:pPr>
              <w:pStyle w:val="Prrafodelista"/>
              <w:ind w:left="0"/>
              <w:rPr>
                <w:color w:val="000000" w:themeColor="text1"/>
                <w:sz w:val="24"/>
                <w:szCs w:val="24"/>
              </w:rPr>
            </w:pPr>
            <w:r w:rsidRPr="00667A2F">
              <w:rPr>
                <w:color w:val="000000" w:themeColor="text1"/>
                <w:sz w:val="24"/>
                <w:szCs w:val="24"/>
              </w:rPr>
              <w:t>El/los suscrito(s) en nombre y representación de la Institución Financiera que presenta esta Oferta de Crédito, manifiesta(n) su conformidad con que:</w:t>
            </w:r>
          </w:p>
          <w:p w14:paraId="517DF1ED" w14:textId="77777777" w:rsidR="00B2227D" w:rsidRPr="00667A2F" w:rsidRDefault="00B2227D" w:rsidP="00ED3417">
            <w:pPr>
              <w:pStyle w:val="Prrafodelista"/>
              <w:ind w:left="0"/>
              <w:rPr>
                <w:color w:val="000000" w:themeColor="text1"/>
                <w:sz w:val="24"/>
                <w:szCs w:val="24"/>
              </w:rPr>
            </w:pPr>
          </w:p>
          <w:p w14:paraId="67B6EB02" w14:textId="77777777" w:rsidR="00B2227D" w:rsidRDefault="00B2227D" w:rsidP="00F5559D">
            <w:pPr>
              <w:pStyle w:val="Prrafodelista"/>
              <w:numPr>
                <w:ilvl w:val="0"/>
                <w:numId w:val="8"/>
              </w:numPr>
              <w:spacing w:line="276" w:lineRule="auto"/>
              <w:contextualSpacing/>
              <w:rPr>
                <w:color w:val="000000" w:themeColor="text1"/>
                <w:sz w:val="24"/>
                <w:szCs w:val="24"/>
              </w:rPr>
            </w:pPr>
            <w:r w:rsidRPr="00D91F16">
              <w:rPr>
                <w:color w:val="000000" w:themeColor="text1"/>
                <w:sz w:val="24"/>
                <w:szCs w:val="24"/>
              </w:rPr>
              <w:t xml:space="preserve">Por tratarse de un </w:t>
            </w:r>
            <w:r>
              <w:rPr>
                <w:color w:val="000000" w:themeColor="text1"/>
                <w:sz w:val="24"/>
                <w:szCs w:val="24"/>
              </w:rPr>
              <w:t>P</w:t>
            </w:r>
            <w:r w:rsidRPr="00D91F16">
              <w:rPr>
                <w:color w:val="000000" w:themeColor="text1"/>
                <w:sz w:val="24"/>
                <w:szCs w:val="24"/>
              </w:rPr>
              <w:t xml:space="preserve">roceso </w:t>
            </w:r>
            <w:r>
              <w:rPr>
                <w:color w:val="000000" w:themeColor="text1"/>
                <w:sz w:val="24"/>
                <w:szCs w:val="24"/>
              </w:rPr>
              <w:t>C</w:t>
            </w:r>
            <w:r w:rsidRPr="00D91F16">
              <w:rPr>
                <w:color w:val="000000" w:themeColor="text1"/>
                <w:sz w:val="24"/>
                <w:szCs w:val="24"/>
              </w:rPr>
              <w:t xml:space="preserve">ompetitivo </w:t>
            </w:r>
            <w:r>
              <w:rPr>
                <w:color w:val="000000" w:themeColor="text1"/>
                <w:sz w:val="24"/>
                <w:szCs w:val="24"/>
              </w:rPr>
              <w:t>F</w:t>
            </w:r>
            <w:r w:rsidRPr="00D91F16">
              <w:rPr>
                <w:color w:val="000000" w:themeColor="text1"/>
                <w:sz w:val="24"/>
                <w:szCs w:val="24"/>
              </w:rPr>
              <w:t>lexible, conforme a lo previsto en los numerales 26 y demás aplicables de los Lineamientos, el criterio de adjudicación será en cuanto al plazo, por lo que la Secretaría deberá contratar aquella Oferta de Crédito Calificada de mayor plazo. Sin perjuicio de lo anterior, la Secretaría podrá tomar una Oferta de Crédito Calificada de menor plazo, siempre que el costo de ésta, en valor presente dividido entre el monto ofertado, sea menor que el costo en valor presente entre el monto ofertado de cualquiera de las Ofertas de Crédito Calificadas de mayor plazo disponibles, es decir, que aún no hayan sido seleccionadas.</w:t>
            </w:r>
          </w:p>
          <w:p w14:paraId="6F62AABA" w14:textId="77777777" w:rsidR="00B2227D" w:rsidRDefault="00B2227D" w:rsidP="00ED3417">
            <w:pPr>
              <w:pStyle w:val="Prrafodelista"/>
              <w:rPr>
                <w:color w:val="000000" w:themeColor="text1"/>
                <w:sz w:val="24"/>
                <w:szCs w:val="24"/>
              </w:rPr>
            </w:pPr>
          </w:p>
          <w:p w14:paraId="373C9D34" w14:textId="77777777" w:rsidR="00B2227D" w:rsidRDefault="00B2227D" w:rsidP="00F5559D">
            <w:pPr>
              <w:pStyle w:val="Prrafodelista"/>
              <w:numPr>
                <w:ilvl w:val="0"/>
                <w:numId w:val="8"/>
              </w:numPr>
              <w:spacing w:line="276" w:lineRule="auto"/>
              <w:contextualSpacing/>
              <w:rPr>
                <w:color w:val="000000" w:themeColor="text1"/>
                <w:sz w:val="24"/>
                <w:szCs w:val="24"/>
              </w:rPr>
            </w:pPr>
            <w:r w:rsidRPr="00B90E2D">
              <w:rPr>
                <w:color w:val="000000" w:themeColor="text1"/>
                <w:sz w:val="24"/>
                <w:szCs w:val="24"/>
              </w:rPr>
              <w:t xml:space="preserve">Entre las Ofertas de Crédito Calificadas con el mismo plazo, la Secretaría seleccionará aquélla con la menor Tasa Efectiva. Si de entre las Ofertas de Crédito Calificadas, la Oferta de Crédito Calificada con la Tasa Efectiva más baja no cubre el </w:t>
            </w:r>
            <w:r w:rsidRPr="00B90E2D">
              <w:rPr>
                <w:color w:val="000000" w:themeColor="text1"/>
                <w:sz w:val="24"/>
                <w:szCs w:val="24"/>
              </w:rPr>
              <w:lastRenderedPageBreak/>
              <w:t>Monto del Financiamiento solicitado, el monto restante se adjudicará a la Oferta de Crédito Calificada que represente la siguiente menor Tasa Efectiva y así, sucesivamente, hasta alcanzar el Monto del Financiamiento.</w:t>
            </w:r>
          </w:p>
          <w:p w14:paraId="2B67A2A4" w14:textId="77777777" w:rsidR="00B2227D" w:rsidRPr="002B062E" w:rsidRDefault="00B2227D" w:rsidP="00ED3417">
            <w:pPr>
              <w:pStyle w:val="Prrafodelista"/>
              <w:rPr>
                <w:color w:val="000000" w:themeColor="text1"/>
                <w:sz w:val="24"/>
                <w:szCs w:val="24"/>
              </w:rPr>
            </w:pPr>
          </w:p>
          <w:p w14:paraId="41D743BF" w14:textId="77777777" w:rsidR="00B2227D" w:rsidRDefault="00B2227D" w:rsidP="00F5559D">
            <w:pPr>
              <w:pStyle w:val="Prrafodelista"/>
              <w:numPr>
                <w:ilvl w:val="0"/>
                <w:numId w:val="8"/>
              </w:numPr>
              <w:spacing w:line="276" w:lineRule="auto"/>
              <w:contextualSpacing/>
              <w:rPr>
                <w:color w:val="000000" w:themeColor="text1"/>
                <w:sz w:val="24"/>
                <w:szCs w:val="24"/>
              </w:rPr>
            </w:pPr>
            <w:r w:rsidRPr="00B90E2D">
              <w:rPr>
                <w:color w:val="000000" w:themeColor="text1"/>
                <w:sz w:val="24"/>
                <w:szCs w:val="24"/>
              </w:rPr>
              <w:t xml:space="preserve">En caso de que dos o más Ofertas de Crédito Calificadas se encontraran en el supuesto de tener la misma Tasa Efectiva, y que con la suma entre ellas (y, en su caso, con otras Ofertas de Crédito Calificadas con </w:t>
            </w:r>
            <w:r>
              <w:rPr>
                <w:color w:val="000000" w:themeColor="text1"/>
                <w:sz w:val="24"/>
                <w:szCs w:val="24"/>
              </w:rPr>
              <w:t>menor</w:t>
            </w:r>
            <w:r w:rsidRPr="00B90E2D">
              <w:rPr>
                <w:color w:val="000000" w:themeColor="text1"/>
                <w:sz w:val="24"/>
                <w:szCs w:val="24"/>
              </w:rPr>
              <w:t xml:space="preserve"> Tasa Efectiva) se rebasara el Monto de Financiamiento solicitado, se asignará a prorrata entre dichas Ofertas Calificadas empatadas en proporción al monto ofertado en cada una de ellas, en lo necesario para cubrir el Monto del Financiamiento solicitado. </w:t>
            </w:r>
          </w:p>
          <w:p w14:paraId="7A4ECBE0" w14:textId="77777777" w:rsidR="00B2227D" w:rsidRDefault="00B2227D" w:rsidP="00ED3417">
            <w:pPr>
              <w:pStyle w:val="Prrafodelista"/>
              <w:rPr>
                <w:color w:val="000000" w:themeColor="text1"/>
                <w:sz w:val="24"/>
                <w:szCs w:val="24"/>
              </w:rPr>
            </w:pPr>
          </w:p>
          <w:p w14:paraId="3BF05A3E" w14:textId="77777777" w:rsidR="00B2227D" w:rsidRPr="00667A2F" w:rsidRDefault="00B2227D" w:rsidP="00F5559D">
            <w:pPr>
              <w:pStyle w:val="Prrafodelista"/>
              <w:numPr>
                <w:ilvl w:val="0"/>
                <w:numId w:val="8"/>
              </w:numPr>
              <w:spacing w:line="276" w:lineRule="auto"/>
              <w:contextualSpacing/>
              <w:rPr>
                <w:color w:val="000000" w:themeColor="text1"/>
                <w:sz w:val="24"/>
                <w:szCs w:val="24"/>
              </w:rPr>
            </w:pPr>
            <w:r w:rsidRPr="00667A2F">
              <w:rPr>
                <w:color w:val="000000" w:themeColor="text1"/>
                <w:sz w:val="24"/>
                <w:szCs w:val="24"/>
              </w:rPr>
              <w:t xml:space="preserve">El Estado realice el cálculo de la Tasa Efectiva de las Ofertas de Crédito Calificadas, de acuerdo </w:t>
            </w:r>
            <w:r>
              <w:rPr>
                <w:color w:val="000000" w:themeColor="text1"/>
                <w:sz w:val="24"/>
                <w:szCs w:val="24"/>
              </w:rPr>
              <w:t>con</w:t>
            </w:r>
            <w:r w:rsidRPr="00667A2F">
              <w:rPr>
                <w:color w:val="000000" w:themeColor="text1"/>
                <w:sz w:val="24"/>
                <w:szCs w:val="24"/>
              </w:rPr>
              <w:t xml:space="preserve"> lo establecido en la </w:t>
            </w:r>
            <w:r>
              <w:rPr>
                <w:color w:val="000000" w:themeColor="text1"/>
                <w:sz w:val="24"/>
                <w:szCs w:val="24"/>
              </w:rPr>
              <w:t>secciones</w:t>
            </w:r>
            <w:r w:rsidRPr="00667A2F">
              <w:rPr>
                <w:color w:val="000000" w:themeColor="text1"/>
                <w:sz w:val="24"/>
                <w:szCs w:val="24"/>
              </w:rPr>
              <w:t xml:space="preserve"> III numeral</w:t>
            </w:r>
            <w:r>
              <w:rPr>
                <w:color w:val="000000" w:themeColor="text1"/>
                <w:sz w:val="24"/>
                <w:szCs w:val="24"/>
              </w:rPr>
              <w:t>es</w:t>
            </w:r>
            <w:r w:rsidRPr="00667A2F">
              <w:rPr>
                <w:color w:val="000000" w:themeColor="text1"/>
                <w:sz w:val="24"/>
                <w:szCs w:val="24"/>
              </w:rPr>
              <w:t xml:space="preserve"> 14</w:t>
            </w:r>
            <w:r w:rsidRPr="00B90E2D">
              <w:rPr>
                <w:color w:val="000000" w:themeColor="text1"/>
                <w:sz w:val="24"/>
                <w:szCs w:val="24"/>
              </w:rPr>
              <w:t xml:space="preserve">, 15, 16, y </w:t>
            </w:r>
            <w:r>
              <w:rPr>
                <w:color w:val="000000" w:themeColor="text1"/>
                <w:sz w:val="24"/>
                <w:szCs w:val="24"/>
              </w:rPr>
              <w:t>17, y V,</w:t>
            </w:r>
            <w:r w:rsidRPr="00667A2F">
              <w:rPr>
                <w:color w:val="000000" w:themeColor="text1"/>
                <w:sz w:val="24"/>
                <w:szCs w:val="24"/>
              </w:rPr>
              <w:t xml:space="preserve"> inciso </w:t>
            </w:r>
            <w:r>
              <w:rPr>
                <w:color w:val="000000" w:themeColor="text1"/>
                <w:sz w:val="24"/>
                <w:szCs w:val="24"/>
              </w:rPr>
              <w:t>I</w:t>
            </w:r>
            <w:r w:rsidRPr="00667A2F">
              <w:rPr>
                <w:color w:val="000000" w:themeColor="text1"/>
                <w:sz w:val="24"/>
                <w:szCs w:val="24"/>
              </w:rPr>
              <w:t>V,</w:t>
            </w:r>
            <w:r>
              <w:rPr>
                <w:color w:val="000000" w:themeColor="text1"/>
                <w:sz w:val="24"/>
                <w:szCs w:val="24"/>
              </w:rPr>
              <w:t xml:space="preserve"> numerales 25, 26, 27, 28 y 29</w:t>
            </w:r>
            <w:r w:rsidRPr="00667A2F">
              <w:rPr>
                <w:color w:val="000000" w:themeColor="text1"/>
                <w:sz w:val="24"/>
                <w:szCs w:val="24"/>
              </w:rPr>
              <w:t xml:space="preserve"> y de los Lineamientos, y las características presentadas por las </w:t>
            </w:r>
            <w:r w:rsidRPr="00667A2F">
              <w:rPr>
                <w:sz w:val="24"/>
                <w:szCs w:val="24"/>
              </w:rPr>
              <w:t xml:space="preserve">Instituciones Financieras </w:t>
            </w:r>
            <w:r w:rsidRPr="00667A2F">
              <w:rPr>
                <w:color w:val="000000" w:themeColor="text1"/>
                <w:sz w:val="24"/>
                <w:szCs w:val="24"/>
              </w:rPr>
              <w:t xml:space="preserve">en sus Ofertas de Crédito, de conformidad con los Lineamientos y el </w:t>
            </w:r>
            <w:r w:rsidRPr="00667A2F">
              <w:rPr>
                <w:b/>
                <w:color w:val="000000" w:themeColor="text1"/>
                <w:sz w:val="24"/>
                <w:szCs w:val="24"/>
              </w:rPr>
              <w:t xml:space="preserve">Anexo A </w:t>
            </w:r>
            <w:r w:rsidRPr="00667A2F">
              <w:rPr>
                <w:bCs/>
                <w:color w:val="000000" w:themeColor="text1"/>
                <w:sz w:val="24"/>
                <w:szCs w:val="24"/>
              </w:rPr>
              <w:t>de la Convocatoria</w:t>
            </w:r>
            <w:r w:rsidRPr="00667A2F">
              <w:rPr>
                <w:color w:val="000000" w:themeColor="text1"/>
                <w:sz w:val="24"/>
                <w:szCs w:val="24"/>
              </w:rPr>
              <w:t>.</w:t>
            </w:r>
          </w:p>
          <w:p w14:paraId="0EC2DEC2" w14:textId="77777777" w:rsidR="00B2227D" w:rsidRPr="00667A2F" w:rsidRDefault="00B2227D" w:rsidP="00ED3417">
            <w:pPr>
              <w:pStyle w:val="Prrafodelista"/>
              <w:rPr>
                <w:color w:val="000000" w:themeColor="text1"/>
                <w:sz w:val="24"/>
                <w:szCs w:val="24"/>
              </w:rPr>
            </w:pPr>
          </w:p>
          <w:p w14:paraId="64E870F8" w14:textId="77777777" w:rsidR="00B2227D" w:rsidRPr="002B062E" w:rsidRDefault="00B2227D" w:rsidP="00F5559D">
            <w:pPr>
              <w:pStyle w:val="Prrafodelista"/>
              <w:numPr>
                <w:ilvl w:val="0"/>
                <w:numId w:val="8"/>
              </w:numPr>
              <w:spacing w:after="200" w:line="276" w:lineRule="auto"/>
              <w:contextualSpacing/>
              <w:rPr>
                <w:color w:val="000000" w:themeColor="text1"/>
                <w:sz w:val="24"/>
                <w:szCs w:val="24"/>
              </w:rPr>
            </w:pPr>
            <w:r w:rsidRPr="00667A2F">
              <w:rPr>
                <w:color w:val="000000" w:themeColor="text1"/>
                <w:sz w:val="24"/>
                <w:szCs w:val="24"/>
              </w:rPr>
              <w:t>Para</w:t>
            </w:r>
            <w:r w:rsidRPr="00667A2F">
              <w:rPr>
                <w:sz w:val="24"/>
                <w:szCs w:val="24"/>
              </w:rPr>
              <w:t xml:space="preserve"> efectos de la evaluación de la Oferta de Crédito, con el fin de determinar la Tasa Efectiva, se considere la sobretasa que corresponda al nivel de calificación crediticia asignado a la estructura del Financiamiento por una Institución Calificadora</w:t>
            </w:r>
            <w:r>
              <w:rPr>
                <w:sz w:val="24"/>
                <w:szCs w:val="24"/>
              </w:rPr>
              <w:t xml:space="preserve"> </w:t>
            </w:r>
            <w:r w:rsidRPr="00667A2F">
              <w:rPr>
                <w:sz w:val="24"/>
                <w:szCs w:val="24"/>
              </w:rPr>
              <w:t>autorizada por la Comisión Nacional Bancaria y de Valores,</w:t>
            </w:r>
            <w:r>
              <w:rPr>
                <w:sz w:val="24"/>
                <w:szCs w:val="24"/>
              </w:rPr>
              <w:t xml:space="preserve"> para la alternativa correspondiente,</w:t>
            </w:r>
            <w:r w:rsidRPr="00667A2F">
              <w:rPr>
                <w:sz w:val="24"/>
                <w:szCs w:val="24"/>
              </w:rPr>
              <w:t xml:space="preserve"> siempre que se obtenga a más tardar un día hábil antes del Acto de Presentación y Apertura de Ofertas (la “</w:t>
            </w:r>
            <w:r w:rsidRPr="00667A2F">
              <w:rPr>
                <w:sz w:val="24"/>
                <w:szCs w:val="24"/>
                <w:u w:val="single"/>
              </w:rPr>
              <w:t>Calificación Preliminar</w:t>
            </w:r>
            <w:r w:rsidRPr="00667A2F">
              <w:rPr>
                <w:sz w:val="24"/>
                <w:szCs w:val="24"/>
              </w:rPr>
              <w:t>”). En caso de no obtener la Calificación Preliminar en el plazo antes señalado, se considere la sobretasa correspondiente a la calificación de A+, la cual no excede de 2 niveles adicionales de la calificación más baja otorgada por cualquier Institución Calificadora al Estado.</w:t>
            </w:r>
          </w:p>
          <w:p w14:paraId="4442D8A6" w14:textId="77777777" w:rsidR="00B2227D" w:rsidRDefault="00B2227D" w:rsidP="00ED3417">
            <w:pPr>
              <w:pStyle w:val="Prrafodelista"/>
              <w:rPr>
                <w:color w:val="000000" w:themeColor="text1"/>
                <w:sz w:val="24"/>
                <w:szCs w:val="24"/>
              </w:rPr>
            </w:pPr>
          </w:p>
          <w:p w14:paraId="537E2A20" w14:textId="77777777" w:rsidR="00B2227D" w:rsidRDefault="00B2227D" w:rsidP="00F5559D">
            <w:pPr>
              <w:pStyle w:val="Prrafodelista"/>
              <w:numPr>
                <w:ilvl w:val="0"/>
                <w:numId w:val="8"/>
              </w:numPr>
              <w:spacing w:after="200" w:line="276" w:lineRule="auto"/>
              <w:contextualSpacing/>
              <w:rPr>
                <w:color w:val="000000" w:themeColor="text1"/>
                <w:sz w:val="24"/>
                <w:szCs w:val="24"/>
              </w:rPr>
            </w:pPr>
            <w:r w:rsidRPr="00B90E2D">
              <w:rPr>
                <w:color w:val="000000" w:themeColor="text1"/>
                <w:sz w:val="24"/>
                <w:szCs w:val="24"/>
              </w:rPr>
              <w:t xml:space="preserve">Asimismo, en caso de que </w:t>
            </w:r>
            <w:r>
              <w:rPr>
                <w:color w:val="000000" w:themeColor="text1"/>
                <w:sz w:val="24"/>
                <w:szCs w:val="24"/>
              </w:rPr>
              <w:t>las</w:t>
            </w:r>
            <w:r w:rsidRPr="00B90E2D">
              <w:rPr>
                <w:color w:val="000000" w:themeColor="text1"/>
                <w:sz w:val="24"/>
                <w:szCs w:val="24"/>
              </w:rPr>
              <w:t xml:space="preserve"> Ofertas de Crédito Calificadas no se encuentren dentro de un rango de Sobretasa de la Calificación Preliminar que resulte </w:t>
            </w:r>
            <w:r w:rsidRPr="002B062E">
              <w:rPr>
                <w:sz w:val="24"/>
                <w:szCs w:val="24"/>
              </w:rPr>
              <w:t>aceptable</w:t>
            </w:r>
            <w:r w:rsidRPr="00B90E2D">
              <w:rPr>
                <w:color w:val="000000" w:themeColor="text1"/>
                <w:sz w:val="24"/>
                <w:szCs w:val="24"/>
              </w:rPr>
              <w:t xml:space="preserve"> para la Secretaría, ésta podrá declarar desierta la Licitación.</w:t>
            </w:r>
          </w:p>
          <w:p w14:paraId="2A22F4F4" w14:textId="77777777" w:rsidR="00B2227D" w:rsidRPr="002B062E" w:rsidRDefault="00B2227D" w:rsidP="00ED3417">
            <w:pPr>
              <w:jc w:val="both"/>
              <w:rPr>
                <w:rFonts w:ascii="Times New Roman" w:hAnsi="Times New Roman" w:cs="Times New Roman"/>
                <w:color w:val="000000" w:themeColor="text1"/>
                <w:sz w:val="24"/>
                <w:szCs w:val="24"/>
              </w:rPr>
            </w:pPr>
          </w:p>
        </w:tc>
      </w:tr>
      <w:tr w:rsidR="00B2227D" w:rsidRPr="00FB3B9D" w14:paraId="0D6B9646" w14:textId="77777777" w:rsidTr="00ED3417">
        <w:trPr>
          <w:trHeight w:val="992"/>
          <w:jc w:val="center"/>
        </w:trPr>
        <w:tc>
          <w:tcPr>
            <w:tcW w:w="2056" w:type="dxa"/>
            <w:noWrap/>
          </w:tcPr>
          <w:p w14:paraId="3E6A98A1" w14:textId="77777777" w:rsidR="00B2227D" w:rsidRPr="00FB3B9D" w:rsidRDefault="00B2227D" w:rsidP="00ED3417">
            <w:pPr>
              <w:pStyle w:val="Sinespaciado"/>
              <w:rPr>
                <w:rFonts w:ascii="Times New Roman" w:hAnsi="Times New Roman" w:cs="Times New Roman"/>
                <w:b/>
                <w:sz w:val="24"/>
                <w:szCs w:val="24"/>
              </w:rPr>
            </w:pPr>
            <w:r w:rsidRPr="00FB3B9D">
              <w:rPr>
                <w:rFonts w:ascii="Times New Roman" w:hAnsi="Times New Roman" w:cs="Times New Roman"/>
                <w:b/>
                <w:sz w:val="24"/>
                <w:szCs w:val="24"/>
              </w:rPr>
              <w:lastRenderedPageBreak/>
              <w:t>Pagaré causal que documente la disposición</w:t>
            </w:r>
          </w:p>
        </w:tc>
        <w:tc>
          <w:tcPr>
            <w:tcW w:w="6772" w:type="dxa"/>
          </w:tcPr>
          <w:p w14:paraId="1A6E1D6D" w14:textId="77777777" w:rsidR="00B2227D" w:rsidRPr="00FB3B9D" w:rsidRDefault="00B2227D" w:rsidP="00ED3417">
            <w:pPr>
              <w:pStyle w:val="Sinespaciado"/>
              <w:jc w:val="both"/>
              <w:rPr>
                <w:rFonts w:ascii="Times New Roman" w:hAnsi="Times New Roman" w:cs="Times New Roman"/>
                <w:sz w:val="24"/>
                <w:szCs w:val="24"/>
              </w:rPr>
            </w:pPr>
            <w:r w:rsidRPr="00FB3B9D">
              <w:rPr>
                <w:rFonts w:ascii="Times New Roman" w:hAnsi="Times New Roman" w:cs="Times New Roman"/>
                <w:sz w:val="24"/>
                <w:szCs w:val="24"/>
              </w:rPr>
              <w:t>[sí/no]</w:t>
            </w:r>
          </w:p>
        </w:tc>
      </w:tr>
    </w:tbl>
    <w:p w14:paraId="7370AD54" w14:textId="77777777" w:rsidR="00B2227D" w:rsidRPr="00FB3B9D" w:rsidRDefault="00B2227D" w:rsidP="00B2227D">
      <w:pPr>
        <w:rPr>
          <w:rFonts w:ascii="Times New Roman" w:hAnsi="Times New Roman" w:cs="Times New Roman"/>
          <w:b/>
        </w:rPr>
      </w:pPr>
    </w:p>
    <w:p w14:paraId="44B66EAB" w14:textId="77777777" w:rsidR="00B2227D" w:rsidRPr="00FB3B9D" w:rsidRDefault="00B2227D" w:rsidP="00B2227D">
      <w:pPr>
        <w:rPr>
          <w:rFonts w:ascii="Times New Roman" w:hAnsi="Times New Roman" w:cs="Times New Roman"/>
          <w:b/>
        </w:rPr>
      </w:pPr>
      <w:r w:rsidRPr="00FB3B9D">
        <w:rPr>
          <w:rFonts w:ascii="Times New Roman" w:hAnsi="Times New Roman" w:cs="Times New Roman"/>
          <w:b/>
        </w:rPr>
        <w:t>IV.-</w:t>
      </w:r>
      <w:r w:rsidRPr="00FB3B9D">
        <w:rPr>
          <w:rFonts w:ascii="Times New Roman" w:hAnsi="Times New Roman" w:cs="Times New Roman"/>
          <w:b/>
        </w:rPr>
        <w:tab/>
      </w:r>
      <w:proofErr w:type="spellStart"/>
      <w:r w:rsidRPr="00FB3B9D">
        <w:rPr>
          <w:rFonts w:ascii="Times New Roman" w:hAnsi="Times New Roman" w:cs="Times New Roman"/>
          <w:b/>
          <w:u w:val="single"/>
        </w:rPr>
        <w:t>Manifestación</w:t>
      </w:r>
      <w:proofErr w:type="spellEnd"/>
      <w:r w:rsidRPr="00FB3B9D">
        <w:rPr>
          <w:rFonts w:ascii="Times New Roman" w:hAnsi="Times New Roman" w:cs="Times New Roman"/>
          <w:b/>
          <w:u w:val="single"/>
        </w:rPr>
        <w:t xml:space="preserve"> de </w:t>
      </w:r>
      <w:proofErr w:type="spellStart"/>
      <w:r w:rsidRPr="00FB3B9D">
        <w:rPr>
          <w:rFonts w:ascii="Times New Roman" w:hAnsi="Times New Roman" w:cs="Times New Roman"/>
          <w:b/>
          <w:u w:val="single"/>
        </w:rPr>
        <w:t>Aceptación</w:t>
      </w:r>
      <w:proofErr w:type="spellEnd"/>
      <w:r w:rsidRPr="00FB3B9D">
        <w:rPr>
          <w:rFonts w:ascii="Times New Roman" w:hAnsi="Times New Roman" w:cs="Times New Roman"/>
        </w:rPr>
        <w:t>:</w:t>
      </w:r>
    </w:p>
    <w:p w14:paraId="25C07967" w14:textId="77777777" w:rsidR="00B2227D" w:rsidRPr="00FB3B9D" w:rsidRDefault="00B2227D" w:rsidP="00B2227D">
      <w:pPr>
        <w:rPr>
          <w:rFonts w:ascii="Times New Roman" w:hAnsi="Times New Roman" w:cs="Times New Roman"/>
        </w:rPr>
      </w:pPr>
    </w:p>
    <w:p w14:paraId="63FE31BE" w14:textId="77777777" w:rsidR="00B2227D" w:rsidRPr="00FB3B9D" w:rsidRDefault="00B2227D" w:rsidP="00B2227D">
      <w:pPr>
        <w:pStyle w:val="Sinespaciado"/>
        <w:ind w:firstLine="709"/>
        <w:jc w:val="both"/>
        <w:rPr>
          <w:rFonts w:ascii="Times New Roman" w:hAnsi="Times New Roman" w:cs="Times New Roman"/>
          <w:sz w:val="24"/>
          <w:szCs w:val="24"/>
        </w:rPr>
      </w:pPr>
      <w:r w:rsidRPr="00FB3B9D">
        <w:rPr>
          <w:rFonts w:ascii="Times New Roman" w:hAnsi="Times New Roman" w:cs="Times New Roman"/>
          <w:sz w:val="24"/>
          <w:szCs w:val="24"/>
        </w:rPr>
        <w:t xml:space="preserve">Después de examinar los términos y condiciones de la Convocatoria, así como todos y cada uno de sus anexos y sus especificaciones, inclusive </w:t>
      </w:r>
      <w:r>
        <w:rPr>
          <w:rFonts w:ascii="Times New Roman" w:hAnsi="Times New Roman" w:cs="Times New Roman"/>
          <w:sz w:val="24"/>
          <w:szCs w:val="24"/>
        </w:rPr>
        <w:t xml:space="preserve">en su caso, </w:t>
      </w:r>
      <w:r w:rsidRPr="00FB3B9D">
        <w:rPr>
          <w:rFonts w:ascii="Times New Roman" w:hAnsi="Times New Roman" w:cs="Times New Roman"/>
          <w:sz w:val="24"/>
          <w:szCs w:val="24"/>
        </w:rPr>
        <w:t xml:space="preserve">las aclaraciones y modificaciones realizadas a la Convocatoria por el Estado, publicadas en la </w:t>
      </w:r>
      <w:r w:rsidRPr="00FB3B9D">
        <w:rPr>
          <w:rFonts w:ascii="Times New Roman" w:hAnsi="Times New Roman" w:cs="Times New Roman"/>
          <w:iCs/>
          <w:color w:val="000000" w:themeColor="text1"/>
          <w:sz w:val="24"/>
          <w:szCs w:val="24"/>
        </w:rPr>
        <w:t xml:space="preserve">página oficial de la Secretaría de Finanzas </w:t>
      </w:r>
      <w:r w:rsidR="00616FEC">
        <w:fldChar w:fldCharType="begin"/>
      </w:r>
      <w:r w:rsidR="00616FEC">
        <w:instrText xml:space="preserve"> HYPERLINK "http://finanzas.edomex.gob.mx/convocatoria_publica" </w:instrText>
      </w:r>
      <w:r w:rsidR="00616FEC">
        <w:fldChar w:fldCharType="separate"/>
      </w:r>
      <w:r w:rsidRPr="00FB3B9D">
        <w:rPr>
          <w:rStyle w:val="Hipervnculo"/>
          <w:rFonts w:ascii="Times New Roman" w:hAnsi="Times New Roman" w:cs="Times New Roman"/>
          <w:sz w:val="24"/>
          <w:szCs w:val="24"/>
        </w:rPr>
        <w:t>http://finanzas.edomex.gob.mx/convocatoria_publica</w:t>
      </w:r>
      <w:r w:rsidR="00616FEC">
        <w:rPr>
          <w:rStyle w:val="Hipervnculo"/>
          <w:rFonts w:ascii="Times New Roman" w:hAnsi="Times New Roman" w:cs="Times New Roman"/>
          <w:sz w:val="24"/>
          <w:szCs w:val="24"/>
        </w:rPr>
        <w:fldChar w:fldCharType="end"/>
      </w:r>
      <w:r w:rsidRPr="00FB3B9D">
        <w:rPr>
          <w:rFonts w:ascii="Times New Roman" w:hAnsi="Times New Roman" w:cs="Times New Roman"/>
          <w:sz w:val="24"/>
          <w:szCs w:val="24"/>
        </w:rPr>
        <w:t xml:space="preserve">, que han sido puestas a disposición de </w:t>
      </w:r>
      <w:r>
        <w:rPr>
          <w:rFonts w:ascii="Times New Roman" w:hAnsi="Times New Roman" w:cs="Times New Roman"/>
          <w:sz w:val="24"/>
          <w:szCs w:val="24"/>
        </w:rPr>
        <w:t>[</w:t>
      </w:r>
      <w:r w:rsidRPr="00FB3B9D">
        <w:rPr>
          <w:rFonts w:ascii="Times New Roman" w:hAnsi="Times New Roman" w:cs="Times New Roman"/>
          <w:sz w:val="24"/>
          <w:szCs w:val="24"/>
        </w:rPr>
        <w:t>mi</w:t>
      </w:r>
      <w:r>
        <w:rPr>
          <w:rFonts w:ascii="Times New Roman" w:hAnsi="Times New Roman" w:cs="Times New Roman"/>
          <w:sz w:val="24"/>
          <w:szCs w:val="24"/>
        </w:rPr>
        <w:t>][nuestra]</w:t>
      </w:r>
      <w:r w:rsidRPr="00FB3B9D">
        <w:rPr>
          <w:rFonts w:ascii="Times New Roman" w:hAnsi="Times New Roman" w:cs="Times New Roman"/>
          <w:sz w:val="24"/>
          <w:szCs w:val="24"/>
        </w:rPr>
        <w:t xml:space="preserve"> representada de conformidad con la Convocatoria, y de las cuales se acusa recibo por medio de la presente, en nombre y representación del Licitante, somet</w:t>
      </w:r>
      <w:r>
        <w:rPr>
          <w:rFonts w:ascii="Times New Roman" w:hAnsi="Times New Roman" w:cs="Times New Roman"/>
          <w:sz w:val="24"/>
          <w:szCs w:val="24"/>
        </w:rPr>
        <w:t>[</w:t>
      </w:r>
      <w:r w:rsidRPr="00FB3B9D">
        <w:rPr>
          <w:rFonts w:ascii="Times New Roman" w:hAnsi="Times New Roman" w:cs="Times New Roman"/>
          <w:sz w:val="24"/>
          <w:szCs w:val="24"/>
        </w:rPr>
        <w:t>o</w:t>
      </w:r>
      <w:r>
        <w:rPr>
          <w:rFonts w:ascii="Times New Roman" w:hAnsi="Times New Roman" w:cs="Times New Roman"/>
          <w:sz w:val="24"/>
          <w:szCs w:val="24"/>
        </w:rPr>
        <w:t>][emos]</w:t>
      </w:r>
      <w:r w:rsidRPr="00FB3B9D">
        <w:rPr>
          <w:rFonts w:ascii="Times New Roman" w:hAnsi="Times New Roman" w:cs="Times New Roman"/>
          <w:sz w:val="24"/>
          <w:szCs w:val="24"/>
        </w:rPr>
        <w:t xml:space="preserve"> a su consideración la presente Oferta de Crédito y declar</w:t>
      </w:r>
      <w:r>
        <w:rPr>
          <w:rFonts w:ascii="Times New Roman" w:hAnsi="Times New Roman" w:cs="Times New Roman"/>
          <w:sz w:val="24"/>
          <w:szCs w:val="24"/>
        </w:rPr>
        <w:t>[</w:t>
      </w:r>
      <w:r w:rsidRPr="00FB3B9D">
        <w:rPr>
          <w:rFonts w:ascii="Times New Roman" w:hAnsi="Times New Roman" w:cs="Times New Roman"/>
          <w:sz w:val="24"/>
          <w:szCs w:val="24"/>
        </w:rPr>
        <w:t>o</w:t>
      </w:r>
      <w:r>
        <w:rPr>
          <w:rFonts w:ascii="Times New Roman" w:hAnsi="Times New Roman" w:cs="Times New Roman"/>
          <w:sz w:val="24"/>
          <w:szCs w:val="24"/>
        </w:rPr>
        <w:t>][amos]</w:t>
      </w:r>
      <w:r w:rsidRPr="00FB3B9D">
        <w:rPr>
          <w:rFonts w:ascii="Times New Roman" w:hAnsi="Times New Roman" w:cs="Times New Roman"/>
          <w:sz w:val="24"/>
          <w:szCs w:val="24"/>
        </w:rPr>
        <w:t xml:space="preserve"> estar de acuerdo en que el Estado determine la Oferta de Crédito Calificada ganadora, de conformidad con la Convocatoria. </w:t>
      </w:r>
    </w:p>
    <w:p w14:paraId="29C7313F" w14:textId="77777777" w:rsidR="00B2227D" w:rsidRPr="00FB3B9D" w:rsidRDefault="00B2227D" w:rsidP="00B2227D">
      <w:pPr>
        <w:pStyle w:val="Sinespaciado"/>
        <w:ind w:firstLine="708"/>
        <w:jc w:val="both"/>
        <w:rPr>
          <w:rFonts w:ascii="Times New Roman" w:hAnsi="Times New Roman" w:cs="Times New Roman"/>
          <w:sz w:val="24"/>
          <w:szCs w:val="24"/>
        </w:rPr>
      </w:pPr>
    </w:p>
    <w:p w14:paraId="59B914F4" w14:textId="77777777" w:rsidR="00B2227D" w:rsidRPr="00FB3B9D" w:rsidRDefault="00B2227D" w:rsidP="00B2227D">
      <w:pPr>
        <w:pStyle w:val="Sinespaciado"/>
        <w:ind w:firstLine="709"/>
        <w:jc w:val="both"/>
        <w:rPr>
          <w:rFonts w:ascii="Times New Roman" w:hAnsi="Times New Roman" w:cs="Times New Roman"/>
          <w:sz w:val="24"/>
          <w:szCs w:val="24"/>
        </w:rPr>
      </w:pPr>
      <w:r w:rsidRPr="00FB3B9D">
        <w:rPr>
          <w:rFonts w:ascii="Times New Roman" w:hAnsi="Times New Roman" w:cs="Times New Roman"/>
          <w:sz w:val="24"/>
          <w:szCs w:val="24"/>
        </w:rPr>
        <w:t>Adicionalmente, el suscrito, en mi carácter de representante legal del Licitante y con el propósito de dar cumplimiento a lo establecido en la Convocatoria, por medio de la presente manifiesto el compromiso incondicional de mi representada respecto a lo siguiente:</w:t>
      </w:r>
    </w:p>
    <w:p w14:paraId="2C65B107" w14:textId="77777777" w:rsidR="00B2227D" w:rsidRPr="00B2227D" w:rsidRDefault="00B2227D" w:rsidP="00B2227D">
      <w:pPr>
        <w:pStyle w:val="Encabezado"/>
        <w:rPr>
          <w:rFonts w:ascii="Times New Roman" w:hAnsi="Times New Roman" w:cs="Times New Roman"/>
          <w:lang w:val="es-MX"/>
        </w:rPr>
      </w:pPr>
    </w:p>
    <w:p w14:paraId="544531F5" w14:textId="77777777" w:rsidR="00B2227D" w:rsidRPr="00B2227D" w:rsidRDefault="00B2227D" w:rsidP="00F5559D">
      <w:pPr>
        <w:pStyle w:val="Encabezado"/>
        <w:widowControl w:val="0"/>
        <w:numPr>
          <w:ilvl w:val="0"/>
          <w:numId w:val="3"/>
        </w:numPr>
        <w:tabs>
          <w:tab w:val="clear" w:pos="4680"/>
          <w:tab w:val="clear" w:pos="9360"/>
          <w:tab w:val="center" w:pos="4419"/>
          <w:tab w:val="right" w:pos="8838"/>
        </w:tabs>
        <w:jc w:val="both"/>
        <w:rPr>
          <w:rFonts w:ascii="Times New Roman" w:hAnsi="Times New Roman" w:cs="Times New Roman"/>
          <w:lang w:val="es-MX"/>
        </w:rPr>
      </w:pPr>
      <w:r w:rsidRPr="00B2227D">
        <w:rPr>
          <w:rFonts w:ascii="Times New Roman" w:hAnsi="Times New Roman" w:cs="Times New Roman"/>
          <w:lang w:val="es-MX"/>
        </w:rPr>
        <w:t>En el evento de que la presente Oferta de Crédito sea declarada como Oferta de Crédito Calificada ganadora en esta Licitación Pública, [mi][nuestra] representada se obliga a celebrar el Contrato de Crédito correspondiente en la forma y de conformidad con los términos establecidos en la Convocatoria.</w:t>
      </w:r>
    </w:p>
    <w:p w14:paraId="7D9A6ABA" w14:textId="77777777" w:rsidR="00B2227D" w:rsidRPr="00B2227D" w:rsidRDefault="00B2227D" w:rsidP="00B2227D">
      <w:pPr>
        <w:pStyle w:val="Encabezado"/>
        <w:ind w:left="1080"/>
        <w:jc w:val="both"/>
        <w:rPr>
          <w:rFonts w:ascii="Times New Roman" w:hAnsi="Times New Roman" w:cs="Times New Roman"/>
          <w:lang w:val="es-MX"/>
        </w:rPr>
      </w:pPr>
    </w:p>
    <w:p w14:paraId="27FD62E6" w14:textId="77777777" w:rsidR="00B2227D" w:rsidRPr="00B2227D" w:rsidRDefault="00B2227D" w:rsidP="00F5559D">
      <w:pPr>
        <w:pStyle w:val="Encabezado"/>
        <w:widowControl w:val="0"/>
        <w:numPr>
          <w:ilvl w:val="0"/>
          <w:numId w:val="3"/>
        </w:numPr>
        <w:tabs>
          <w:tab w:val="clear" w:pos="4680"/>
          <w:tab w:val="clear" w:pos="9360"/>
          <w:tab w:val="center" w:pos="4419"/>
          <w:tab w:val="right" w:pos="8838"/>
        </w:tabs>
        <w:jc w:val="both"/>
        <w:rPr>
          <w:rFonts w:ascii="Times New Roman" w:hAnsi="Times New Roman" w:cs="Times New Roman"/>
          <w:lang w:val="es-MX"/>
        </w:rPr>
      </w:pPr>
      <w:r w:rsidRPr="00B2227D">
        <w:rPr>
          <w:rFonts w:ascii="Times New Roman" w:hAnsi="Times New Roman" w:cs="Times New Roman"/>
          <w:lang w:val="es-MX"/>
        </w:rPr>
        <w:t>Manifiest[o][amos] la conformidad de [mi][nuestra] representada en que el Estado podrá adjudicar y/o disponer de un monto menor al presentado en la Oferta de Crédito, en cuyo caso [mi][nuestra] representada se obliga a mantener todas y cada una de las condiciones ofrecidas en la presente Oferta de Crédito.</w:t>
      </w:r>
    </w:p>
    <w:p w14:paraId="3EC7D8D0" w14:textId="77777777" w:rsidR="00B2227D" w:rsidRPr="00B2227D" w:rsidRDefault="00B2227D" w:rsidP="00B2227D">
      <w:pPr>
        <w:pStyle w:val="Encabezado"/>
        <w:ind w:left="1080"/>
        <w:jc w:val="both"/>
        <w:rPr>
          <w:rFonts w:ascii="Times New Roman" w:hAnsi="Times New Roman" w:cs="Times New Roman"/>
          <w:lang w:val="es-MX"/>
        </w:rPr>
      </w:pPr>
    </w:p>
    <w:p w14:paraId="13D57370" w14:textId="77777777" w:rsidR="00B2227D" w:rsidRPr="00B2227D" w:rsidRDefault="00B2227D" w:rsidP="00F5559D">
      <w:pPr>
        <w:pStyle w:val="Encabezado"/>
        <w:widowControl w:val="0"/>
        <w:numPr>
          <w:ilvl w:val="0"/>
          <w:numId w:val="3"/>
        </w:numPr>
        <w:tabs>
          <w:tab w:val="clear" w:pos="4680"/>
          <w:tab w:val="clear" w:pos="9360"/>
          <w:tab w:val="center" w:pos="4419"/>
          <w:tab w:val="right" w:pos="8838"/>
        </w:tabs>
        <w:jc w:val="both"/>
        <w:rPr>
          <w:rFonts w:ascii="Times New Roman" w:hAnsi="Times New Roman" w:cs="Times New Roman"/>
          <w:lang w:val="es-MX"/>
        </w:rPr>
      </w:pPr>
      <w:r w:rsidRPr="00B2227D">
        <w:rPr>
          <w:rFonts w:ascii="Times New Roman" w:hAnsi="Times New Roman" w:cs="Times New Roman"/>
          <w:lang w:val="es-MX"/>
        </w:rPr>
        <w:t>La presente Oferta de Crédito se considerará como una oferta incondicional, irrevocable, en firme y obligatoria para los efectos legales que correspondan.</w:t>
      </w:r>
    </w:p>
    <w:p w14:paraId="7EBA5B49" w14:textId="77777777" w:rsidR="00B2227D" w:rsidRPr="00B2227D" w:rsidRDefault="00B2227D" w:rsidP="00B2227D">
      <w:pPr>
        <w:pStyle w:val="Encabezado"/>
        <w:ind w:left="1080"/>
        <w:jc w:val="both"/>
        <w:rPr>
          <w:rFonts w:ascii="Times New Roman" w:hAnsi="Times New Roman" w:cs="Times New Roman"/>
          <w:lang w:val="es-MX"/>
        </w:rPr>
      </w:pPr>
    </w:p>
    <w:p w14:paraId="4E4D0A49" w14:textId="77777777" w:rsidR="00B2227D" w:rsidRPr="00B2227D" w:rsidRDefault="00B2227D" w:rsidP="00F5559D">
      <w:pPr>
        <w:pStyle w:val="Encabezado"/>
        <w:widowControl w:val="0"/>
        <w:numPr>
          <w:ilvl w:val="0"/>
          <w:numId w:val="3"/>
        </w:numPr>
        <w:tabs>
          <w:tab w:val="clear" w:pos="4680"/>
          <w:tab w:val="clear" w:pos="9360"/>
          <w:tab w:val="center" w:pos="4419"/>
          <w:tab w:val="right" w:pos="8838"/>
        </w:tabs>
        <w:jc w:val="both"/>
        <w:rPr>
          <w:rFonts w:ascii="Times New Roman" w:hAnsi="Times New Roman" w:cs="Times New Roman"/>
          <w:lang w:val="es-MX"/>
        </w:rPr>
      </w:pPr>
      <w:r w:rsidRPr="00B2227D">
        <w:rPr>
          <w:rFonts w:ascii="Times New Roman" w:hAnsi="Times New Roman" w:cs="Times New Roman"/>
          <w:lang w:val="es-MX"/>
        </w:rPr>
        <w:t xml:space="preserve">La presente Oferta de Crédito se regirá e interpretará de acuerdo con las leyes aplicables. Cualquier controversia o reclamo derivado o relacionado con la presente quedará sujeto a la competencia exclusiva de los tribunales federales de la Ciudad de Toluca, Estado de México o de la Ciudad de México, a elección de la parte actora, y por medio de la presente mi representada renuncia expresamente a cualquier derecho a otro fuero que le pudiera corresponder por razón de domicilio, nacionalidad o por cualquier otra causa. </w:t>
      </w:r>
    </w:p>
    <w:p w14:paraId="7C907BA4" w14:textId="77777777" w:rsidR="00B2227D" w:rsidRPr="00B2227D" w:rsidRDefault="00B2227D" w:rsidP="00B2227D">
      <w:pPr>
        <w:pStyle w:val="Encabezado"/>
        <w:ind w:left="1080"/>
        <w:jc w:val="both"/>
        <w:rPr>
          <w:rFonts w:ascii="Times New Roman" w:hAnsi="Times New Roman" w:cs="Times New Roman"/>
          <w:lang w:val="es-MX"/>
        </w:rPr>
      </w:pPr>
    </w:p>
    <w:p w14:paraId="4DE43CB6" w14:textId="77777777" w:rsidR="00B2227D" w:rsidRPr="00B2227D" w:rsidRDefault="00B2227D" w:rsidP="00F5559D">
      <w:pPr>
        <w:pStyle w:val="Encabezado"/>
        <w:widowControl w:val="0"/>
        <w:numPr>
          <w:ilvl w:val="0"/>
          <w:numId w:val="3"/>
        </w:numPr>
        <w:tabs>
          <w:tab w:val="clear" w:pos="4680"/>
          <w:tab w:val="clear" w:pos="9360"/>
          <w:tab w:val="center" w:pos="4419"/>
          <w:tab w:val="right" w:pos="8838"/>
        </w:tabs>
        <w:jc w:val="both"/>
        <w:rPr>
          <w:rFonts w:ascii="Times New Roman" w:hAnsi="Times New Roman" w:cs="Times New Roman"/>
          <w:lang w:val="es-MX"/>
        </w:rPr>
      </w:pPr>
      <w:r w:rsidRPr="00B2227D">
        <w:rPr>
          <w:rFonts w:ascii="Times New Roman" w:hAnsi="Times New Roman" w:cs="Times New Roman"/>
          <w:lang w:val="es-MX"/>
        </w:rPr>
        <w:t>Para todo lo relacionado con la Licitación Pública, se señalan las siguientes direcciones de correo electrónico y domicilio para oír y recibir todo tipo de notificaciones:</w:t>
      </w:r>
    </w:p>
    <w:p w14:paraId="47F9EEF4" w14:textId="77777777" w:rsidR="00B2227D" w:rsidRPr="00FB3B9D" w:rsidRDefault="00B2227D" w:rsidP="00B2227D">
      <w:pPr>
        <w:pStyle w:val="Prrafodelista"/>
      </w:pPr>
    </w:p>
    <w:p w14:paraId="5A50E280" w14:textId="77777777" w:rsidR="00B2227D" w:rsidRPr="00B2227D" w:rsidRDefault="00B2227D" w:rsidP="00B2227D">
      <w:pPr>
        <w:pStyle w:val="Encabezado"/>
        <w:ind w:left="1134"/>
        <w:jc w:val="both"/>
        <w:rPr>
          <w:rFonts w:ascii="Times New Roman" w:hAnsi="Times New Roman" w:cs="Times New Roman"/>
          <w:lang w:val="es-MX"/>
        </w:rPr>
      </w:pPr>
      <w:r w:rsidRPr="00B2227D">
        <w:rPr>
          <w:rFonts w:ascii="Times New Roman" w:hAnsi="Times New Roman" w:cs="Times New Roman"/>
          <w:lang w:val="es-MX"/>
        </w:rPr>
        <w:t>Domicilio: [●]</w:t>
      </w:r>
    </w:p>
    <w:p w14:paraId="6C0E3CDC" w14:textId="77777777" w:rsidR="00B2227D" w:rsidRPr="00B2227D" w:rsidRDefault="00B2227D" w:rsidP="00B2227D">
      <w:pPr>
        <w:pStyle w:val="Encabezado"/>
        <w:ind w:left="1134"/>
        <w:jc w:val="both"/>
        <w:rPr>
          <w:rFonts w:ascii="Times New Roman" w:hAnsi="Times New Roman" w:cs="Times New Roman"/>
          <w:lang w:val="es-MX"/>
        </w:rPr>
      </w:pPr>
      <w:r w:rsidRPr="00B2227D">
        <w:rPr>
          <w:rFonts w:ascii="Times New Roman" w:hAnsi="Times New Roman" w:cs="Times New Roman"/>
          <w:lang w:val="es-MX"/>
        </w:rPr>
        <w:lastRenderedPageBreak/>
        <w:t>Correo electrónico: [●]</w:t>
      </w:r>
      <w:r>
        <w:rPr>
          <w:rStyle w:val="Refdenotaalpie"/>
          <w:rFonts w:ascii="Times New Roman" w:hAnsi="Times New Roman" w:cs="Times New Roman"/>
        </w:rPr>
        <w:footnoteReference w:id="4"/>
      </w:r>
    </w:p>
    <w:p w14:paraId="7941C77E" w14:textId="77777777" w:rsidR="00B2227D" w:rsidRPr="00B2227D" w:rsidRDefault="00B2227D" w:rsidP="00B2227D">
      <w:pPr>
        <w:pStyle w:val="Encabezado"/>
        <w:ind w:left="1134"/>
        <w:jc w:val="both"/>
        <w:rPr>
          <w:rFonts w:ascii="Times New Roman" w:hAnsi="Times New Roman" w:cs="Times New Roman"/>
          <w:lang w:val="es-MX"/>
        </w:rPr>
      </w:pPr>
      <w:r w:rsidRPr="00B2227D">
        <w:rPr>
          <w:rFonts w:ascii="Times New Roman" w:hAnsi="Times New Roman" w:cs="Times New Roman"/>
          <w:lang w:val="es-MX"/>
        </w:rPr>
        <w:t>Teléfono: [●]</w:t>
      </w:r>
    </w:p>
    <w:p w14:paraId="6B8F2B7A" w14:textId="77777777" w:rsidR="00B2227D" w:rsidRPr="00B2227D" w:rsidRDefault="00B2227D" w:rsidP="00B2227D">
      <w:pPr>
        <w:pStyle w:val="Encabezado"/>
        <w:ind w:left="1134"/>
        <w:jc w:val="both"/>
        <w:rPr>
          <w:rFonts w:ascii="Times New Roman" w:hAnsi="Times New Roman" w:cs="Times New Roman"/>
          <w:lang w:val="es-MX"/>
        </w:rPr>
      </w:pPr>
      <w:r w:rsidRPr="00B2227D">
        <w:rPr>
          <w:rFonts w:ascii="Times New Roman" w:hAnsi="Times New Roman" w:cs="Times New Roman"/>
          <w:lang w:val="es-MX"/>
        </w:rPr>
        <w:t>Atención: [●]</w:t>
      </w:r>
      <w:r>
        <w:rPr>
          <w:rStyle w:val="Refdenotaalpie"/>
          <w:rFonts w:ascii="Times New Roman" w:hAnsi="Times New Roman" w:cs="Times New Roman"/>
        </w:rPr>
        <w:footnoteReference w:id="5"/>
      </w:r>
    </w:p>
    <w:p w14:paraId="6E83C727" w14:textId="77777777" w:rsidR="00B2227D" w:rsidRPr="00B2227D" w:rsidRDefault="00B2227D" w:rsidP="00B2227D">
      <w:pPr>
        <w:pStyle w:val="Encabezado"/>
        <w:ind w:left="1134"/>
        <w:jc w:val="both"/>
        <w:rPr>
          <w:rFonts w:ascii="Times New Roman" w:hAnsi="Times New Roman" w:cs="Times New Roman"/>
          <w:lang w:val="es-MX"/>
        </w:rPr>
      </w:pPr>
    </w:p>
    <w:p w14:paraId="507C094B" w14:textId="77777777" w:rsidR="00B2227D" w:rsidRPr="00B2227D" w:rsidRDefault="00B2227D" w:rsidP="00F5559D">
      <w:pPr>
        <w:pStyle w:val="Encabezado"/>
        <w:widowControl w:val="0"/>
        <w:numPr>
          <w:ilvl w:val="0"/>
          <w:numId w:val="3"/>
        </w:numPr>
        <w:tabs>
          <w:tab w:val="clear" w:pos="4680"/>
          <w:tab w:val="clear" w:pos="9360"/>
          <w:tab w:val="center" w:pos="4419"/>
          <w:tab w:val="right" w:pos="8838"/>
        </w:tabs>
        <w:jc w:val="both"/>
        <w:rPr>
          <w:rFonts w:ascii="Times New Roman" w:hAnsi="Times New Roman" w:cs="Times New Roman"/>
          <w:lang w:val="es-MX"/>
        </w:rPr>
      </w:pPr>
      <w:r w:rsidRPr="00B2227D">
        <w:rPr>
          <w:rFonts w:ascii="Times New Roman" w:hAnsi="Times New Roman" w:cs="Times New Roman"/>
          <w:lang w:val="es-MX"/>
        </w:rPr>
        <w:t xml:space="preserve">En caso de resultar ganadora la presente Oferta de Crédito, para efectos de todo lo relacionado con el Contrato de Crédito, incluyendo para efectos de la Cláusula de “Domicilios” del mismo, se señala la siguiente dirección de correo electrónico y domicilio </w:t>
      </w:r>
      <w:r w:rsidRPr="00B2227D">
        <w:rPr>
          <w:rFonts w:ascii="Times New Roman" w:hAnsi="Times New Roman" w:cs="Times New Roman"/>
          <w:u w:val="single"/>
          <w:lang w:val="es-MX"/>
        </w:rPr>
        <w:t>en el Estado de México</w:t>
      </w:r>
      <w:r w:rsidRPr="00B2227D">
        <w:rPr>
          <w:rFonts w:ascii="Times New Roman" w:hAnsi="Times New Roman" w:cs="Times New Roman"/>
          <w:lang w:val="es-MX"/>
        </w:rPr>
        <w:t xml:space="preserve"> para oír y recibir toda clase de notificación y documentos relacionados que deriven del Contrato de Crédito: </w:t>
      </w:r>
    </w:p>
    <w:p w14:paraId="417D7244" w14:textId="77777777" w:rsidR="00B2227D" w:rsidRPr="00B2227D" w:rsidRDefault="00B2227D" w:rsidP="00B2227D">
      <w:pPr>
        <w:pStyle w:val="Encabezado"/>
        <w:ind w:left="1080"/>
        <w:jc w:val="both"/>
        <w:rPr>
          <w:rFonts w:ascii="Times New Roman" w:hAnsi="Times New Roman" w:cs="Times New Roman"/>
          <w:lang w:val="es-MX"/>
        </w:rPr>
      </w:pPr>
    </w:p>
    <w:p w14:paraId="04956363" w14:textId="77777777" w:rsidR="00B2227D" w:rsidRPr="00B2227D" w:rsidRDefault="00B2227D" w:rsidP="00B2227D">
      <w:pPr>
        <w:pStyle w:val="Encabezado"/>
        <w:ind w:left="1134"/>
        <w:jc w:val="both"/>
        <w:rPr>
          <w:rFonts w:ascii="Times New Roman" w:hAnsi="Times New Roman" w:cs="Times New Roman"/>
          <w:lang w:val="es-MX"/>
        </w:rPr>
      </w:pPr>
      <w:r w:rsidRPr="00B2227D">
        <w:rPr>
          <w:rFonts w:ascii="Times New Roman" w:hAnsi="Times New Roman" w:cs="Times New Roman"/>
          <w:lang w:val="es-MX"/>
        </w:rPr>
        <w:t>Domicilio: [●]</w:t>
      </w:r>
    </w:p>
    <w:p w14:paraId="721287C8" w14:textId="77777777" w:rsidR="00B2227D" w:rsidRPr="00B2227D" w:rsidRDefault="00B2227D" w:rsidP="00B2227D">
      <w:pPr>
        <w:pStyle w:val="Encabezado"/>
        <w:ind w:left="1134"/>
        <w:jc w:val="both"/>
        <w:rPr>
          <w:rFonts w:ascii="Times New Roman" w:hAnsi="Times New Roman" w:cs="Times New Roman"/>
          <w:lang w:val="es-MX"/>
        </w:rPr>
      </w:pPr>
      <w:r w:rsidRPr="00B2227D">
        <w:rPr>
          <w:rFonts w:ascii="Times New Roman" w:hAnsi="Times New Roman" w:cs="Times New Roman"/>
          <w:lang w:val="es-MX"/>
        </w:rPr>
        <w:t>Correo electrónico: [●]</w:t>
      </w:r>
    </w:p>
    <w:p w14:paraId="4BEFF40C" w14:textId="77777777" w:rsidR="00B2227D" w:rsidRPr="00B2227D" w:rsidRDefault="00B2227D" w:rsidP="00B2227D">
      <w:pPr>
        <w:pStyle w:val="Encabezado"/>
        <w:ind w:left="1134"/>
        <w:jc w:val="both"/>
        <w:rPr>
          <w:rFonts w:ascii="Times New Roman" w:hAnsi="Times New Roman" w:cs="Times New Roman"/>
          <w:lang w:val="es-MX"/>
        </w:rPr>
      </w:pPr>
      <w:r w:rsidRPr="00B2227D">
        <w:rPr>
          <w:rFonts w:ascii="Times New Roman" w:hAnsi="Times New Roman" w:cs="Times New Roman"/>
          <w:lang w:val="es-MX"/>
        </w:rPr>
        <w:t>Teléfono: [●]</w:t>
      </w:r>
    </w:p>
    <w:p w14:paraId="4F725BE1" w14:textId="77777777" w:rsidR="00B2227D" w:rsidRPr="00B2227D" w:rsidRDefault="00B2227D" w:rsidP="00B2227D">
      <w:pPr>
        <w:pStyle w:val="Encabezado"/>
        <w:ind w:left="1134"/>
        <w:jc w:val="both"/>
        <w:rPr>
          <w:rFonts w:ascii="Times New Roman" w:hAnsi="Times New Roman" w:cs="Times New Roman"/>
          <w:lang w:val="es-MX"/>
        </w:rPr>
      </w:pPr>
      <w:r w:rsidRPr="00B2227D">
        <w:rPr>
          <w:rFonts w:ascii="Times New Roman" w:hAnsi="Times New Roman" w:cs="Times New Roman"/>
          <w:lang w:val="es-MX"/>
        </w:rPr>
        <w:t>Atención: [●]</w:t>
      </w:r>
    </w:p>
    <w:p w14:paraId="713BB9AD" w14:textId="77777777" w:rsidR="00B2227D" w:rsidRPr="00B2227D" w:rsidRDefault="00B2227D" w:rsidP="00B2227D">
      <w:pPr>
        <w:pStyle w:val="Encabezado"/>
        <w:ind w:left="1134"/>
        <w:jc w:val="both"/>
        <w:rPr>
          <w:rFonts w:ascii="Times New Roman" w:hAnsi="Times New Roman" w:cs="Times New Roman"/>
          <w:lang w:val="es-MX"/>
        </w:rPr>
      </w:pPr>
    </w:p>
    <w:p w14:paraId="1B4F141E" w14:textId="77777777" w:rsidR="00B2227D" w:rsidRPr="002037A7" w:rsidRDefault="00B2227D" w:rsidP="00F5559D">
      <w:pPr>
        <w:pStyle w:val="Prrafodelista"/>
        <w:numPr>
          <w:ilvl w:val="0"/>
          <w:numId w:val="3"/>
        </w:numPr>
        <w:contextualSpacing/>
        <w:rPr>
          <w:rStyle w:val="Hipervnculo"/>
          <w:color w:val="000000" w:themeColor="text1"/>
        </w:rPr>
      </w:pPr>
      <w:r w:rsidRPr="002037A7">
        <w:rPr>
          <w:rStyle w:val="Hipervnculo"/>
          <w:color w:val="000000" w:themeColor="text1"/>
        </w:rPr>
        <w:t>Derivado de la emergencia sanitaria que se ha presentado</w:t>
      </w:r>
      <w:r>
        <w:rPr>
          <w:rStyle w:val="Hipervnculo"/>
          <w:color w:val="000000" w:themeColor="text1"/>
        </w:rPr>
        <w:t>,</w:t>
      </w:r>
      <w:r w:rsidRPr="002037A7">
        <w:rPr>
          <w:rStyle w:val="Hipervnculo"/>
          <w:color w:val="000000" w:themeColor="text1"/>
        </w:rPr>
        <w:t xml:space="preserve"> manifestamos nuestra conformidad para que los actos </w:t>
      </w:r>
      <w:r>
        <w:rPr>
          <w:rStyle w:val="Hipervnculo"/>
          <w:color w:val="000000" w:themeColor="text1"/>
        </w:rPr>
        <w:t>relativos al proceso de Licitación</w:t>
      </w:r>
      <w:r w:rsidRPr="002037A7">
        <w:rPr>
          <w:rStyle w:val="Hipervnculo"/>
          <w:color w:val="000000" w:themeColor="text1"/>
        </w:rPr>
        <w:t xml:space="preserve">, incluyendo el </w:t>
      </w:r>
      <w:r>
        <w:rPr>
          <w:rStyle w:val="Hipervnculo"/>
          <w:color w:val="000000" w:themeColor="text1"/>
        </w:rPr>
        <w:t>A</w:t>
      </w:r>
      <w:r w:rsidRPr="002037A7">
        <w:rPr>
          <w:rStyle w:val="Hipervnculo"/>
          <w:color w:val="000000" w:themeColor="text1"/>
        </w:rPr>
        <w:t xml:space="preserve">cto de </w:t>
      </w:r>
      <w:r>
        <w:rPr>
          <w:rStyle w:val="Hipervnculo"/>
          <w:color w:val="000000" w:themeColor="text1"/>
        </w:rPr>
        <w:t>P</w:t>
      </w:r>
      <w:r w:rsidRPr="002037A7">
        <w:rPr>
          <w:rStyle w:val="Hipervnculo"/>
          <w:color w:val="000000" w:themeColor="text1"/>
        </w:rPr>
        <w:t xml:space="preserve">resentación y </w:t>
      </w:r>
      <w:r>
        <w:rPr>
          <w:rStyle w:val="Hipervnculo"/>
          <w:color w:val="000000" w:themeColor="text1"/>
        </w:rPr>
        <w:t>A</w:t>
      </w:r>
      <w:r w:rsidRPr="002037A7">
        <w:rPr>
          <w:rStyle w:val="Hipervnculo"/>
          <w:color w:val="000000" w:themeColor="text1"/>
        </w:rPr>
        <w:t>pertura de Ofertas se lleven a cabo de manera remota</w:t>
      </w:r>
      <w:r>
        <w:rPr>
          <w:rStyle w:val="Hipervnculo"/>
          <w:color w:val="000000" w:themeColor="text1"/>
        </w:rPr>
        <w:t>, en caso de que el Estado lo considere necesario y lo haga del conocimiento de los Licitantes, de conformidad con los términos de la Convocatoria</w:t>
      </w:r>
      <w:r w:rsidRPr="002037A7">
        <w:rPr>
          <w:rStyle w:val="Hipervnculo"/>
          <w:color w:val="000000" w:themeColor="text1"/>
        </w:rPr>
        <w:t>.</w:t>
      </w:r>
    </w:p>
    <w:p w14:paraId="43C37686" w14:textId="77777777" w:rsidR="00B2227D" w:rsidRPr="00B2227D" w:rsidRDefault="00B2227D" w:rsidP="00B2227D">
      <w:pPr>
        <w:pStyle w:val="Encabezado"/>
        <w:ind w:left="1134"/>
        <w:jc w:val="both"/>
        <w:rPr>
          <w:rFonts w:ascii="Times New Roman" w:hAnsi="Times New Roman" w:cs="Times New Roman"/>
          <w:lang w:val="es-MX"/>
        </w:rPr>
      </w:pPr>
    </w:p>
    <w:p w14:paraId="3CA6D24A" w14:textId="77777777" w:rsidR="00B2227D" w:rsidRPr="00B2227D" w:rsidRDefault="00B2227D" w:rsidP="00B2227D">
      <w:pPr>
        <w:pStyle w:val="Encabezado"/>
        <w:tabs>
          <w:tab w:val="left" w:pos="709"/>
        </w:tabs>
        <w:jc w:val="both"/>
        <w:rPr>
          <w:rFonts w:ascii="Times New Roman" w:hAnsi="Times New Roman" w:cs="Times New Roman"/>
          <w:lang w:val="es-MX"/>
        </w:rPr>
      </w:pPr>
      <w:r w:rsidRPr="00B2227D">
        <w:rPr>
          <w:rFonts w:ascii="Times New Roman" w:hAnsi="Times New Roman" w:cs="Times New Roman"/>
          <w:b/>
          <w:lang w:val="es-MX"/>
        </w:rPr>
        <w:t>V.-</w:t>
      </w:r>
      <w:r w:rsidRPr="00B2227D">
        <w:rPr>
          <w:rFonts w:ascii="Times New Roman" w:hAnsi="Times New Roman" w:cs="Times New Roman"/>
          <w:lang w:val="es-MX"/>
        </w:rPr>
        <w:tab/>
      </w:r>
      <w:r w:rsidRPr="00B2227D">
        <w:rPr>
          <w:rFonts w:ascii="Times New Roman" w:hAnsi="Times New Roman" w:cs="Times New Roman"/>
          <w:b/>
          <w:u w:val="single"/>
          <w:lang w:val="es-MX"/>
        </w:rPr>
        <w:t>Manifestación de No Existir Impedimento para Participar</w:t>
      </w:r>
      <w:r w:rsidRPr="00B2227D">
        <w:rPr>
          <w:rFonts w:ascii="Times New Roman" w:hAnsi="Times New Roman" w:cs="Times New Roman"/>
          <w:lang w:val="es-MX"/>
        </w:rPr>
        <w:t>:</w:t>
      </w:r>
    </w:p>
    <w:p w14:paraId="66DE3207" w14:textId="77777777" w:rsidR="00B2227D" w:rsidRPr="00B2227D" w:rsidRDefault="00B2227D" w:rsidP="00B2227D">
      <w:pPr>
        <w:pStyle w:val="Encabezado"/>
        <w:tabs>
          <w:tab w:val="left" w:pos="709"/>
        </w:tabs>
        <w:jc w:val="both"/>
        <w:rPr>
          <w:rFonts w:ascii="Times New Roman" w:hAnsi="Times New Roman" w:cs="Times New Roman"/>
          <w:lang w:val="es-MX"/>
        </w:rPr>
      </w:pPr>
    </w:p>
    <w:p w14:paraId="75322BE1" w14:textId="77777777" w:rsidR="00B2227D" w:rsidRPr="00B2227D" w:rsidRDefault="00B2227D" w:rsidP="00F5559D">
      <w:pPr>
        <w:pStyle w:val="Encabezado"/>
        <w:widowControl w:val="0"/>
        <w:numPr>
          <w:ilvl w:val="0"/>
          <w:numId w:val="5"/>
        </w:numPr>
        <w:tabs>
          <w:tab w:val="clear" w:pos="4680"/>
          <w:tab w:val="clear" w:pos="9360"/>
          <w:tab w:val="center" w:pos="4419"/>
          <w:tab w:val="right" w:pos="8838"/>
        </w:tabs>
        <w:jc w:val="both"/>
        <w:rPr>
          <w:rFonts w:ascii="Times New Roman" w:hAnsi="Times New Roman" w:cs="Times New Roman"/>
          <w:lang w:val="es-MX"/>
        </w:rPr>
      </w:pPr>
      <w:r w:rsidRPr="00B2227D">
        <w:rPr>
          <w:rFonts w:ascii="Times New Roman" w:hAnsi="Times New Roman" w:cs="Times New Roman"/>
          <w:lang w:val="es-MX"/>
        </w:rPr>
        <w:t xml:space="preserve">Mi representada no se encuentra involucrada ni tiene conocimiento de que sea inminente algún litigio, acción, demanda o cualquier otro tipo de medio alternativo de solución de controversias, que de algún modo pudiera afectar de manera negativa la presente Oferta de Crédito. </w:t>
      </w:r>
    </w:p>
    <w:p w14:paraId="20CA41D0" w14:textId="77777777" w:rsidR="00B2227D" w:rsidRPr="00B2227D" w:rsidRDefault="00B2227D" w:rsidP="00B2227D">
      <w:pPr>
        <w:pStyle w:val="Encabezado"/>
        <w:ind w:left="1080"/>
        <w:jc w:val="both"/>
        <w:rPr>
          <w:rFonts w:ascii="Times New Roman" w:hAnsi="Times New Roman" w:cs="Times New Roman"/>
          <w:lang w:val="es-MX"/>
        </w:rPr>
      </w:pPr>
    </w:p>
    <w:p w14:paraId="0A4B91C5" w14:textId="77777777" w:rsidR="00B2227D" w:rsidRPr="00B2227D" w:rsidRDefault="00B2227D" w:rsidP="00F5559D">
      <w:pPr>
        <w:pStyle w:val="Encabezado"/>
        <w:widowControl w:val="0"/>
        <w:numPr>
          <w:ilvl w:val="0"/>
          <w:numId w:val="5"/>
        </w:numPr>
        <w:tabs>
          <w:tab w:val="clear" w:pos="4680"/>
          <w:tab w:val="clear" w:pos="9360"/>
          <w:tab w:val="center" w:pos="4419"/>
          <w:tab w:val="right" w:pos="8838"/>
        </w:tabs>
        <w:jc w:val="both"/>
        <w:rPr>
          <w:rFonts w:ascii="Times New Roman" w:hAnsi="Times New Roman" w:cs="Times New Roman"/>
          <w:lang w:val="es-MX"/>
        </w:rPr>
      </w:pPr>
      <w:r w:rsidRPr="00B2227D">
        <w:rPr>
          <w:rFonts w:ascii="Times New Roman" w:hAnsi="Times New Roman" w:cs="Times New Roman"/>
          <w:lang w:val="es-MX"/>
        </w:rPr>
        <w:t xml:space="preserve">Que mi representada no se encuentra en alguno de los supuestos establecidos en el artículo 32–D del Código Fiscal de la Federación. </w:t>
      </w:r>
    </w:p>
    <w:p w14:paraId="1023F7CE" w14:textId="77777777" w:rsidR="00B2227D" w:rsidRPr="00B2227D" w:rsidRDefault="00B2227D" w:rsidP="00B2227D">
      <w:pPr>
        <w:pStyle w:val="Encabezado"/>
        <w:ind w:left="1080"/>
        <w:jc w:val="both"/>
        <w:rPr>
          <w:rFonts w:ascii="Times New Roman" w:hAnsi="Times New Roman" w:cs="Times New Roman"/>
          <w:lang w:val="es-MX"/>
        </w:rPr>
      </w:pPr>
    </w:p>
    <w:p w14:paraId="4EE64704" w14:textId="77777777" w:rsidR="00B2227D" w:rsidRPr="00B2227D" w:rsidRDefault="00B2227D" w:rsidP="00F5559D">
      <w:pPr>
        <w:pStyle w:val="Encabezado"/>
        <w:widowControl w:val="0"/>
        <w:numPr>
          <w:ilvl w:val="0"/>
          <w:numId w:val="5"/>
        </w:numPr>
        <w:tabs>
          <w:tab w:val="clear" w:pos="4680"/>
          <w:tab w:val="clear" w:pos="9360"/>
          <w:tab w:val="center" w:pos="4419"/>
          <w:tab w:val="right" w:pos="8838"/>
        </w:tabs>
        <w:jc w:val="both"/>
        <w:rPr>
          <w:rFonts w:ascii="Times New Roman" w:hAnsi="Times New Roman" w:cs="Times New Roman"/>
          <w:lang w:val="es-MX"/>
        </w:rPr>
      </w:pPr>
      <w:r w:rsidRPr="00B2227D">
        <w:rPr>
          <w:rFonts w:ascii="Times New Roman" w:hAnsi="Times New Roman" w:cs="Times New Roman"/>
          <w:lang w:val="es-MX"/>
        </w:rPr>
        <w:t>Que mi representada no se encuentra en concurso mercantil, ni en supuestos que den lugar a un concurso mercantil.</w:t>
      </w:r>
    </w:p>
    <w:p w14:paraId="733F5298" w14:textId="77777777" w:rsidR="00B2227D" w:rsidRPr="00B2227D" w:rsidRDefault="00B2227D" w:rsidP="00B2227D">
      <w:pPr>
        <w:rPr>
          <w:rFonts w:ascii="Times New Roman" w:hAnsi="Times New Roman" w:cs="Times New Roman"/>
          <w:b/>
          <w:lang w:val="es-MX"/>
        </w:rPr>
      </w:pPr>
    </w:p>
    <w:p w14:paraId="5F5091DE" w14:textId="77777777" w:rsidR="00B2227D" w:rsidRPr="00B2227D" w:rsidRDefault="00B2227D" w:rsidP="00B2227D">
      <w:pPr>
        <w:rPr>
          <w:rFonts w:ascii="Times New Roman" w:hAnsi="Times New Roman" w:cs="Times New Roman"/>
          <w:lang w:val="es-MX"/>
        </w:rPr>
      </w:pPr>
      <w:r w:rsidRPr="00B2227D">
        <w:rPr>
          <w:rFonts w:ascii="Times New Roman" w:hAnsi="Times New Roman" w:cs="Times New Roman"/>
          <w:b/>
          <w:lang w:val="es-MX"/>
        </w:rPr>
        <w:t>VI.-</w:t>
      </w:r>
      <w:r w:rsidRPr="00B2227D">
        <w:rPr>
          <w:rFonts w:ascii="Times New Roman" w:hAnsi="Times New Roman" w:cs="Times New Roman"/>
          <w:b/>
          <w:lang w:val="es-MX"/>
        </w:rPr>
        <w:tab/>
      </w:r>
      <w:r w:rsidRPr="00B2227D">
        <w:rPr>
          <w:rFonts w:ascii="Times New Roman" w:hAnsi="Times New Roman" w:cs="Times New Roman"/>
          <w:b/>
          <w:u w:val="single"/>
          <w:lang w:val="es-MX"/>
        </w:rPr>
        <w:t>Cumplimiento con Legislación</w:t>
      </w:r>
      <w:r w:rsidRPr="00B2227D">
        <w:rPr>
          <w:rFonts w:ascii="Times New Roman" w:hAnsi="Times New Roman" w:cs="Times New Roman"/>
          <w:lang w:val="es-MX"/>
        </w:rPr>
        <w:t>:</w:t>
      </w:r>
    </w:p>
    <w:p w14:paraId="30F8ED35" w14:textId="77777777" w:rsidR="00B2227D" w:rsidRPr="00B2227D" w:rsidRDefault="00B2227D" w:rsidP="00B2227D">
      <w:pPr>
        <w:pStyle w:val="Encabezado"/>
        <w:jc w:val="both"/>
        <w:rPr>
          <w:rFonts w:ascii="Times New Roman" w:hAnsi="Times New Roman" w:cs="Times New Roman"/>
          <w:lang w:val="es-MX"/>
        </w:rPr>
      </w:pPr>
    </w:p>
    <w:p w14:paraId="58B0D1E2" w14:textId="77777777" w:rsidR="00B2227D" w:rsidRDefault="00B2227D" w:rsidP="00B2227D">
      <w:pPr>
        <w:pStyle w:val="Sinespaciado"/>
        <w:ind w:firstLine="709"/>
        <w:jc w:val="both"/>
        <w:rPr>
          <w:rFonts w:ascii="Times New Roman" w:hAnsi="Times New Roman" w:cs="Times New Roman"/>
          <w:sz w:val="24"/>
          <w:szCs w:val="24"/>
        </w:rPr>
      </w:pPr>
      <w:r w:rsidRPr="00FB3B9D">
        <w:rPr>
          <w:rFonts w:ascii="Times New Roman" w:hAnsi="Times New Roman" w:cs="Times New Roman"/>
          <w:sz w:val="24"/>
          <w:szCs w:val="24"/>
        </w:rPr>
        <w:t xml:space="preserve">El/los suscrito(s), en nombre y representación del Licitante, [manifiesto/manifestamos] y [reconozco/reconocemos] expresamente que: (i) las operaciones del Licitante cumplen con lo aplicable por la legislación federal, estatal y municipal mexicana; (ii) los términos de la Oferta de Crédito presentada por el Licitante para la Licitación Pública de referencia se elaboraron tomando en cuenta que su implementación cumplirá con las disposiciones legales mexicanas aplicables; (iii) el Licitante está en cumplimiento con sus obligaciones fiscales federales, estatales y municipales, de conformidad con la normatividad aplicable; y (iv) el Licitante no se encuentra en mora o </w:t>
      </w:r>
      <w:r w:rsidRPr="00FB3B9D">
        <w:rPr>
          <w:rFonts w:ascii="Times New Roman" w:hAnsi="Times New Roman" w:cs="Times New Roman"/>
          <w:sz w:val="24"/>
          <w:szCs w:val="24"/>
        </w:rPr>
        <w:lastRenderedPageBreak/>
        <w:t>incumplimiento de la entrega de bienes o prestación de servicios respecto a contrataciones públicas con los gobiernos federal, estatal o municipal.</w:t>
      </w:r>
    </w:p>
    <w:p w14:paraId="1270BDD2" w14:textId="77777777" w:rsidR="00B2227D" w:rsidRDefault="00B2227D" w:rsidP="00B2227D">
      <w:pPr>
        <w:pStyle w:val="Sinespaciado"/>
        <w:jc w:val="both"/>
        <w:rPr>
          <w:rFonts w:ascii="Times New Roman" w:hAnsi="Times New Roman" w:cs="Times New Roman"/>
          <w:sz w:val="24"/>
          <w:szCs w:val="24"/>
        </w:rPr>
      </w:pPr>
    </w:p>
    <w:p w14:paraId="0A2ED84A" w14:textId="77777777" w:rsidR="00B2227D" w:rsidRPr="00AA085C" w:rsidRDefault="00B2227D" w:rsidP="00B2227D">
      <w:pPr>
        <w:pStyle w:val="Sinespaciado"/>
        <w:jc w:val="both"/>
        <w:rPr>
          <w:rFonts w:ascii="Times New Roman" w:hAnsi="Times New Roman" w:cs="Times New Roman"/>
          <w:sz w:val="24"/>
          <w:szCs w:val="24"/>
        </w:rPr>
      </w:pPr>
      <w:r w:rsidRPr="00AA085C">
        <w:rPr>
          <w:rFonts w:ascii="Times New Roman" w:hAnsi="Times New Roman" w:cs="Times New Roman"/>
          <w:sz w:val="24"/>
          <w:szCs w:val="24"/>
        </w:rPr>
        <w:t>[</w:t>
      </w:r>
      <w:r w:rsidRPr="00AA085C">
        <w:rPr>
          <w:rFonts w:ascii="Times New Roman" w:hAnsi="Times New Roman" w:cs="Times New Roman"/>
          <w:b/>
          <w:bCs/>
          <w:sz w:val="24"/>
          <w:szCs w:val="24"/>
        </w:rPr>
        <w:t>VII</w:t>
      </w:r>
      <w:r w:rsidRPr="00AA085C">
        <w:rPr>
          <w:rFonts w:ascii="Times New Roman" w:hAnsi="Times New Roman" w:cs="Times New Roman"/>
          <w:sz w:val="24"/>
          <w:szCs w:val="24"/>
        </w:rPr>
        <w:t xml:space="preserve">. Información </w:t>
      </w:r>
      <w:r w:rsidRPr="00AA085C">
        <w:rPr>
          <w:rFonts w:ascii="Times New Roman" w:hAnsi="Times New Roman" w:cs="Times New Roman"/>
          <w:i/>
          <w:sz w:val="24"/>
          <w:szCs w:val="24"/>
        </w:rPr>
        <w:t>KYC</w:t>
      </w:r>
      <w:r w:rsidRPr="00AA085C">
        <w:rPr>
          <w:rFonts w:ascii="Times New Roman" w:hAnsi="Times New Roman" w:cs="Times New Roman"/>
          <w:sz w:val="24"/>
          <w:szCs w:val="24"/>
        </w:rPr>
        <w:t xml:space="preserve"> o </w:t>
      </w:r>
      <w:r w:rsidRPr="00AA085C">
        <w:rPr>
          <w:rFonts w:ascii="Times New Roman" w:hAnsi="Times New Roman" w:cs="Times New Roman"/>
          <w:i/>
          <w:sz w:val="24"/>
          <w:szCs w:val="24"/>
        </w:rPr>
        <w:t>Know your Customer y otros</w:t>
      </w:r>
    </w:p>
    <w:p w14:paraId="422C4ECC" w14:textId="77777777" w:rsidR="00B2227D" w:rsidRPr="00AA085C" w:rsidRDefault="00B2227D" w:rsidP="00B2227D">
      <w:pPr>
        <w:pStyle w:val="Sinespaciado"/>
        <w:jc w:val="both"/>
        <w:rPr>
          <w:rFonts w:ascii="Times New Roman" w:hAnsi="Times New Roman" w:cs="Times New Roman"/>
          <w:sz w:val="24"/>
          <w:szCs w:val="24"/>
        </w:rPr>
      </w:pPr>
    </w:p>
    <w:p w14:paraId="38D7BFA0" w14:textId="77777777" w:rsidR="00B2227D" w:rsidRPr="00BE6B78" w:rsidRDefault="00B2227D" w:rsidP="00B2227D">
      <w:pPr>
        <w:pStyle w:val="Sinespaciado"/>
        <w:ind w:firstLine="708"/>
        <w:jc w:val="both"/>
        <w:rPr>
          <w:rFonts w:ascii="Times New Roman" w:hAnsi="Times New Roman" w:cs="Times New Roman"/>
          <w:sz w:val="24"/>
          <w:szCs w:val="24"/>
        </w:rPr>
      </w:pPr>
      <w:r w:rsidRPr="00BE6B78">
        <w:rPr>
          <w:rFonts w:ascii="Times New Roman" w:hAnsi="Times New Roman" w:cs="Times New Roman"/>
          <w:sz w:val="24"/>
          <w:szCs w:val="24"/>
        </w:rPr>
        <w:t xml:space="preserve">El Licitante solicita al Estado la entrega de la siguiente documentación en relación con las obligaciones de “Conoce a tu Cliente” (KYC o </w:t>
      </w:r>
      <w:r w:rsidRPr="00BE6B78">
        <w:rPr>
          <w:rFonts w:ascii="Times New Roman" w:hAnsi="Times New Roman" w:cs="Times New Roman"/>
          <w:i/>
          <w:sz w:val="24"/>
          <w:szCs w:val="24"/>
        </w:rPr>
        <w:t>Know Your Customer</w:t>
      </w:r>
      <w:r w:rsidRPr="00BE6B78">
        <w:rPr>
          <w:rFonts w:ascii="Times New Roman" w:hAnsi="Times New Roman" w:cs="Times New Roman"/>
          <w:sz w:val="24"/>
          <w:szCs w:val="24"/>
        </w:rPr>
        <w:t>) y en materia de prevención de operaciones con recursos de procedencia ilícita de conformidad con la legislación aplicable</w:t>
      </w:r>
      <w:r>
        <w:rPr>
          <w:rFonts w:ascii="Times New Roman" w:hAnsi="Times New Roman" w:cs="Times New Roman"/>
          <w:sz w:val="24"/>
          <w:szCs w:val="24"/>
        </w:rPr>
        <w:t>,</w:t>
      </w:r>
      <w:r w:rsidRPr="00BE6B78">
        <w:rPr>
          <w:rFonts w:ascii="Times New Roman" w:hAnsi="Times New Roman" w:cs="Times New Roman"/>
          <w:sz w:val="24"/>
          <w:szCs w:val="24"/>
        </w:rPr>
        <w:t xml:space="preserve"> misma que deberá ser entregada por el Estado a más tardar en la fecha de la </w:t>
      </w:r>
      <w:r>
        <w:rPr>
          <w:rFonts w:ascii="Times New Roman" w:hAnsi="Times New Roman" w:cs="Times New Roman"/>
          <w:sz w:val="24"/>
          <w:szCs w:val="24"/>
        </w:rPr>
        <w:t>c</w:t>
      </w:r>
      <w:r w:rsidRPr="00BE6B78">
        <w:rPr>
          <w:rFonts w:ascii="Times New Roman" w:hAnsi="Times New Roman" w:cs="Times New Roman"/>
          <w:sz w:val="24"/>
          <w:szCs w:val="24"/>
        </w:rPr>
        <w:t>elebración del Contrato de Crédito, en caso d</w:t>
      </w:r>
      <w:r>
        <w:rPr>
          <w:rFonts w:ascii="Times New Roman" w:hAnsi="Times New Roman" w:cs="Times New Roman"/>
          <w:sz w:val="24"/>
          <w:szCs w:val="24"/>
        </w:rPr>
        <w:t>e</w:t>
      </w:r>
      <w:r w:rsidRPr="00BE6B78">
        <w:rPr>
          <w:rFonts w:ascii="Times New Roman" w:hAnsi="Times New Roman" w:cs="Times New Roman"/>
          <w:sz w:val="24"/>
          <w:szCs w:val="24"/>
        </w:rPr>
        <w:t xml:space="preserve"> resultar ganadora la presente Oferta de Crédito.</w:t>
      </w:r>
    </w:p>
    <w:p w14:paraId="47DF3CF5" w14:textId="77777777" w:rsidR="00B2227D" w:rsidRPr="00BE6B78" w:rsidRDefault="00B2227D" w:rsidP="00B2227D">
      <w:pPr>
        <w:pStyle w:val="Sinespaciado"/>
        <w:jc w:val="both"/>
        <w:rPr>
          <w:rFonts w:ascii="Times New Roman" w:hAnsi="Times New Roman" w:cs="Times New Roman"/>
          <w:sz w:val="24"/>
          <w:szCs w:val="24"/>
        </w:rPr>
      </w:pPr>
    </w:p>
    <w:p w14:paraId="5A32690E" w14:textId="77777777" w:rsidR="00B2227D" w:rsidRDefault="00B2227D" w:rsidP="00B2227D">
      <w:pPr>
        <w:pStyle w:val="Sinespaciado"/>
        <w:jc w:val="both"/>
        <w:rPr>
          <w:rFonts w:ascii="Times New Roman" w:hAnsi="Times New Roman" w:cs="Times New Roman"/>
          <w:sz w:val="24"/>
          <w:szCs w:val="24"/>
        </w:rPr>
      </w:pPr>
      <w:r w:rsidRPr="00BE6B78">
        <w:rPr>
          <w:rFonts w:ascii="Times New Roman" w:hAnsi="Times New Roman" w:cs="Times New Roman"/>
          <w:sz w:val="24"/>
          <w:szCs w:val="24"/>
        </w:rPr>
        <w:t>[</w:t>
      </w:r>
      <w:r>
        <w:rPr>
          <w:rFonts w:ascii="Times New Roman" w:hAnsi="Times New Roman" w:cs="Times New Roman"/>
          <w:sz w:val="24"/>
          <w:szCs w:val="24"/>
        </w:rPr>
        <w:t>●</w:t>
      </w:r>
      <w:r w:rsidRPr="00BE6B78">
        <w:rPr>
          <w:rFonts w:ascii="Times New Roman" w:hAnsi="Times New Roman" w:cs="Times New Roman"/>
          <w:sz w:val="24"/>
          <w:szCs w:val="24"/>
        </w:rPr>
        <w:t xml:space="preserve">]] </w:t>
      </w:r>
      <w:r w:rsidRPr="00BE6B78">
        <w:rPr>
          <w:rStyle w:val="Refdenotaalpie"/>
          <w:rFonts w:ascii="Times New Roman" w:hAnsi="Times New Roman" w:cs="Times New Roman"/>
          <w:sz w:val="24"/>
          <w:szCs w:val="24"/>
        </w:rPr>
        <w:footnoteReference w:id="6"/>
      </w:r>
    </w:p>
    <w:p w14:paraId="5AF5270F" w14:textId="77777777" w:rsidR="00B2227D" w:rsidRDefault="00B2227D" w:rsidP="00B2227D">
      <w:pPr>
        <w:pStyle w:val="Sinespaciado"/>
        <w:jc w:val="both"/>
        <w:rPr>
          <w:rFonts w:ascii="Times New Roman" w:hAnsi="Times New Roman" w:cs="Times New Roman"/>
          <w:sz w:val="24"/>
          <w:szCs w:val="24"/>
        </w:rPr>
      </w:pPr>
    </w:p>
    <w:p w14:paraId="09E856A6" w14:textId="77777777" w:rsidR="00B2227D" w:rsidRPr="004D1910" w:rsidRDefault="00B2227D" w:rsidP="00B2227D">
      <w:pPr>
        <w:pStyle w:val="Sinespaciado"/>
        <w:jc w:val="both"/>
        <w:rPr>
          <w:rFonts w:ascii="Times New Roman" w:hAnsi="Times New Roman" w:cs="Times New Roman"/>
          <w:sz w:val="24"/>
          <w:szCs w:val="24"/>
        </w:rPr>
      </w:pPr>
      <w:r>
        <w:rPr>
          <w:rFonts w:ascii="Times New Roman" w:hAnsi="Times New Roman" w:cs="Times New Roman"/>
          <w:sz w:val="24"/>
          <w:szCs w:val="24"/>
        </w:rPr>
        <w:tab/>
        <w:t>[</w:t>
      </w:r>
      <w:r w:rsidRPr="00F855DC">
        <w:rPr>
          <w:rFonts w:ascii="Times New Roman" w:hAnsi="Times New Roman" w:cs="Times New Roman"/>
          <w:sz w:val="24"/>
          <w:szCs w:val="24"/>
          <w:highlight w:val="yellow"/>
        </w:rPr>
        <w:t>El Licitante solicita al Estado la entrega de la Solicitud original del crédito correspondiente en el formato institucional de Banobras que se agrega a la presente Oferta de Crédito, misma que deberá ser entregada por el Estado a más tardar en la fecha de la celebración del Contrato de Crédito, en caso de resultar ganadora la presente Oferta de Crédito.</w:t>
      </w:r>
      <w:r w:rsidRPr="00F855DC">
        <w:rPr>
          <w:rStyle w:val="Refdenotaalpie"/>
          <w:rFonts w:ascii="Times New Roman" w:hAnsi="Times New Roman" w:cs="Times New Roman"/>
          <w:sz w:val="24"/>
          <w:szCs w:val="24"/>
          <w:highlight w:val="yellow"/>
        </w:rPr>
        <w:footnoteReference w:id="7"/>
      </w:r>
      <w:r w:rsidRPr="00F855DC">
        <w:rPr>
          <w:rFonts w:ascii="Times New Roman" w:hAnsi="Times New Roman" w:cs="Times New Roman"/>
          <w:sz w:val="24"/>
          <w:szCs w:val="24"/>
          <w:highlight w:val="yellow"/>
        </w:rPr>
        <w:t>]</w:t>
      </w:r>
    </w:p>
    <w:p w14:paraId="3150DCDF" w14:textId="77777777" w:rsidR="00B2227D" w:rsidRPr="00B2227D" w:rsidRDefault="00B2227D" w:rsidP="00B2227D">
      <w:pPr>
        <w:rPr>
          <w:rFonts w:ascii="Times New Roman" w:hAnsi="Times New Roman" w:cs="Times New Roman"/>
          <w:b/>
          <w:lang w:val="es-MX"/>
        </w:rPr>
      </w:pPr>
    </w:p>
    <w:p w14:paraId="06362431" w14:textId="77777777" w:rsidR="00B2227D" w:rsidRPr="00FB3B9D" w:rsidRDefault="00B2227D" w:rsidP="00B2227D">
      <w:pPr>
        <w:jc w:val="center"/>
        <w:rPr>
          <w:rFonts w:ascii="Times New Roman" w:hAnsi="Times New Roman" w:cs="Times New Roman"/>
          <w:b/>
        </w:rPr>
      </w:pPr>
      <w:proofErr w:type="spellStart"/>
      <w:r w:rsidRPr="00FB3B9D">
        <w:rPr>
          <w:rFonts w:ascii="Times New Roman" w:hAnsi="Times New Roman" w:cs="Times New Roman"/>
          <w:b/>
        </w:rPr>
        <w:t>Atentamente</w:t>
      </w:r>
      <w:proofErr w:type="spellEnd"/>
    </w:p>
    <w:tbl>
      <w:tblPr>
        <w:tblStyle w:val="Tablaconcuadrcula"/>
        <w:tblW w:w="4820"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B2227D" w:rsidRPr="00FB3B9D" w14:paraId="275E136F" w14:textId="77777777" w:rsidTr="00ED3417">
        <w:tc>
          <w:tcPr>
            <w:tcW w:w="4820" w:type="dxa"/>
          </w:tcPr>
          <w:p w14:paraId="661722B9" w14:textId="77777777" w:rsidR="00B2227D" w:rsidRPr="00FB3B9D" w:rsidRDefault="00B2227D" w:rsidP="00ED3417">
            <w:pPr>
              <w:pBdr>
                <w:bottom w:val="single" w:sz="6" w:space="1" w:color="auto"/>
              </w:pBdr>
              <w:rPr>
                <w:rFonts w:ascii="Times New Roman" w:hAnsi="Times New Roman" w:cs="Times New Roman"/>
                <w:sz w:val="24"/>
                <w:szCs w:val="24"/>
              </w:rPr>
            </w:pPr>
          </w:p>
          <w:p w14:paraId="209BF285" w14:textId="77777777" w:rsidR="00B2227D" w:rsidRPr="00FB3B9D" w:rsidRDefault="00B2227D" w:rsidP="00ED3417">
            <w:pPr>
              <w:pBdr>
                <w:bottom w:val="single" w:sz="6" w:space="1" w:color="auto"/>
              </w:pBdr>
              <w:jc w:val="center"/>
              <w:rPr>
                <w:rFonts w:ascii="Times New Roman" w:hAnsi="Times New Roman" w:cs="Times New Roman"/>
                <w:sz w:val="24"/>
                <w:szCs w:val="24"/>
              </w:rPr>
            </w:pPr>
          </w:p>
          <w:p w14:paraId="19B38D98" w14:textId="77777777" w:rsidR="00B2227D" w:rsidRPr="00FB3B9D" w:rsidRDefault="00B2227D" w:rsidP="00ED3417">
            <w:pPr>
              <w:jc w:val="center"/>
              <w:rPr>
                <w:rFonts w:ascii="Times New Roman" w:hAnsi="Times New Roman" w:cs="Times New Roman"/>
                <w:sz w:val="24"/>
                <w:szCs w:val="24"/>
              </w:rPr>
            </w:pPr>
            <w:r w:rsidRPr="00FB3B9D">
              <w:rPr>
                <w:rFonts w:ascii="Times New Roman" w:hAnsi="Times New Roman" w:cs="Times New Roman"/>
                <w:sz w:val="24"/>
                <w:szCs w:val="24"/>
              </w:rPr>
              <w:t>[</w:t>
            </w:r>
            <w:r>
              <w:rPr>
                <w:rFonts w:ascii="Times New Roman" w:hAnsi="Times New Roman" w:cs="Times New Roman"/>
                <w:sz w:val="24"/>
                <w:szCs w:val="24"/>
              </w:rPr>
              <w:t>●</w:t>
            </w:r>
            <w:r w:rsidRPr="00FB3B9D">
              <w:rPr>
                <w:rFonts w:ascii="Times New Roman" w:hAnsi="Times New Roman" w:cs="Times New Roman"/>
                <w:sz w:val="24"/>
                <w:szCs w:val="24"/>
              </w:rPr>
              <w:t>]</w:t>
            </w:r>
          </w:p>
          <w:p w14:paraId="184BB951" w14:textId="77777777" w:rsidR="00B2227D" w:rsidRPr="00FB3B9D" w:rsidRDefault="00B2227D" w:rsidP="00ED3417">
            <w:pPr>
              <w:jc w:val="center"/>
              <w:rPr>
                <w:rFonts w:ascii="Times New Roman" w:hAnsi="Times New Roman" w:cs="Times New Roman"/>
                <w:sz w:val="24"/>
                <w:szCs w:val="24"/>
              </w:rPr>
            </w:pPr>
            <w:r w:rsidRPr="00FB3B9D">
              <w:rPr>
                <w:rFonts w:ascii="Times New Roman" w:hAnsi="Times New Roman" w:cs="Times New Roman"/>
                <w:sz w:val="24"/>
                <w:szCs w:val="24"/>
              </w:rPr>
              <w:t>[Nombre de la Institución Financiera]</w:t>
            </w:r>
          </w:p>
          <w:p w14:paraId="2C111BA3" w14:textId="77777777" w:rsidR="00B2227D" w:rsidRPr="00FB3B9D" w:rsidRDefault="00B2227D" w:rsidP="00ED3417">
            <w:pPr>
              <w:jc w:val="center"/>
              <w:rPr>
                <w:rFonts w:ascii="Times New Roman" w:hAnsi="Times New Roman" w:cs="Times New Roman"/>
                <w:sz w:val="24"/>
                <w:szCs w:val="24"/>
              </w:rPr>
            </w:pPr>
            <w:r w:rsidRPr="00FB3B9D">
              <w:rPr>
                <w:rFonts w:ascii="Times New Roman" w:hAnsi="Times New Roman" w:cs="Times New Roman"/>
                <w:sz w:val="24"/>
                <w:szCs w:val="24"/>
              </w:rPr>
              <w:t>Representante Legal</w:t>
            </w:r>
          </w:p>
        </w:tc>
      </w:tr>
    </w:tbl>
    <w:p w14:paraId="5F1C4D48" w14:textId="77777777" w:rsidR="00B2227D" w:rsidRPr="00FB3B9D" w:rsidRDefault="00B2227D" w:rsidP="00B2227D">
      <w:pPr>
        <w:rPr>
          <w:rFonts w:ascii="Times New Roman" w:hAnsi="Times New Roman" w:cs="Times New Roman"/>
          <w:b/>
          <w:u w:val="single"/>
        </w:rPr>
      </w:pPr>
      <w:r w:rsidRPr="00FB3B9D">
        <w:rPr>
          <w:rFonts w:ascii="Times New Roman" w:hAnsi="Times New Roman" w:cs="Times New Roman"/>
          <w:b/>
          <w:u w:val="single"/>
        </w:rPr>
        <w:br w:type="page"/>
      </w:r>
    </w:p>
    <w:p w14:paraId="5BCDB9B1" w14:textId="77777777" w:rsidR="00B2227D" w:rsidRPr="00B2227D" w:rsidRDefault="00B2227D" w:rsidP="00B2227D">
      <w:pPr>
        <w:jc w:val="both"/>
        <w:rPr>
          <w:rFonts w:ascii="Times New Roman" w:hAnsi="Times New Roman" w:cs="Times New Roman"/>
          <w:b/>
          <w:lang w:val="es-MX"/>
        </w:rPr>
      </w:pPr>
      <w:r w:rsidRPr="00B2227D">
        <w:rPr>
          <w:rFonts w:ascii="Times New Roman" w:hAnsi="Times New Roman" w:cs="Times New Roman"/>
          <w:b/>
          <w:u w:val="single"/>
          <w:lang w:val="es-MX"/>
        </w:rPr>
        <w:lastRenderedPageBreak/>
        <w:t>Apéndice A</w:t>
      </w:r>
      <w:r w:rsidRPr="00B2227D">
        <w:rPr>
          <w:rFonts w:ascii="Times New Roman" w:hAnsi="Times New Roman" w:cs="Times New Roman"/>
          <w:b/>
          <w:lang w:val="es-MX"/>
        </w:rPr>
        <w:t xml:space="preserve"> de la Oferta de Crédito presentada por [●] al amparo de la Convocatoria a la Licitación Pública No. 001/2021 para la contratación de financiamiento hasta por $4,000’000,000.00 (cuatro mil millones de pesos 00/100 M.N.)</w:t>
      </w:r>
    </w:p>
    <w:p w14:paraId="7E59A2C6" w14:textId="77777777" w:rsidR="00B2227D" w:rsidRPr="00B2227D" w:rsidRDefault="00B2227D" w:rsidP="00B2227D">
      <w:pPr>
        <w:jc w:val="both"/>
        <w:rPr>
          <w:rFonts w:ascii="Times New Roman" w:hAnsi="Times New Roman" w:cs="Times New Roman"/>
          <w:b/>
          <w:lang w:val="es-MX"/>
        </w:rPr>
      </w:pPr>
    </w:p>
    <w:p w14:paraId="4FC68036" w14:textId="77777777" w:rsidR="00B2227D" w:rsidRPr="00B2227D" w:rsidRDefault="00B2227D" w:rsidP="00B2227D">
      <w:pPr>
        <w:jc w:val="both"/>
        <w:rPr>
          <w:rFonts w:ascii="Times New Roman" w:hAnsi="Times New Roman" w:cs="Times New Roman"/>
          <w:b/>
          <w:lang w:val="es-MX"/>
        </w:rPr>
      </w:pPr>
    </w:p>
    <w:p w14:paraId="0D31823E" w14:textId="77777777" w:rsidR="00B2227D" w:rsidRPr="00B2227D" w:rsidRDefault="00B2227D" w:rsidP="00B2227D">
      <w:pPr>
        <w:jc w:val="center"/>
        <w:rPr>
          <w:rFonts w:ascii="Times New Roman" w:hAnsi="Times New Roman" w:cs="Times New Roman"/>
          <w:b/>
          <w:lang w:val="es-MX"/>
        </w:rPr>
      </w:pPr>
      <w:r w:rsidRPr="00B2227D">
        <w:rPr>
          <w:rFonts w:ascii="Times New Roman" w:hAnsi="Times New Roman" w:cs="Times New Roman"/>
          <w:b/>
          <w:lang w:val="es-MX"/>
        </w:rPr>
        <w:t>Alternativas de Plazo y Perfil de Amortización</w:t>
      </w:r>
    </w:p>
    <w:p w14:paraId="3F5E4A35" w14:textId="77777777" w:rsidR="00B2227D" w:rsidRPr="00B2227D" w:rsidRDefault="00B2227D" w:rsidP="00B2227D">
      <w:pPr>
        <w:jc w:val="center"/>
        <w:rPr>
          <w:rFonts w:ascii="Times New Roman" w:hAnsi="Times New Roman" w:cs="Times New Roman"/>
          <w:b/>
          <w:lang w:val="es-MX"/>
        </w:rPr>
      </w:pPr>
    </w:p>
    <w:tbl>
      <w:tblPr>
        <w:tblW w:w="4620" w:type="dxa"/>
        <w:jc w:val="center"/>
        <w:tblCellMar>
          <w:left w:w="70" w:type="dxa"/>
          <w:right w:w="70" w:type="dxa"/>
        </w:tblCellMar>
        <w:tblLook w:val="04A0" w:firstRow="1" w:lastRow="0" w:firstColumn="1" w:lastColumn="0" w:noHBand="0" w:noVBand="1"/>
      </w:tblPr>
      <w:tblGrid>
        <w:gridCol w:w="1300"/>
        <w:gridCol w:w="1700"/>
        <w:gridCol w:w="1620"/>
      </w:tblGrid>
      <w:tr w:rsidR="00B2227D" w:rsidRPr="006C6B63" w14:paraId="0F74755E" w14:textId="77777777" w:rsidTr="00ED3417">
        <w:trPr>
          <w:trHeight w:val="288"/>
          <w:tblHeader/>
          <w:jc w:val="center"/>
        </w:trPr>
        <w:tc>
          <w:tcPr>
            <w:tcW w:w="13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51AA3F" w14:textId="77777777" w:rsidR="00B2227D" w:rsidRPr="006C6B63" w:rsidRDefault="00B2227D" w:rsidP="00ED3417">
            <w:pPr>
              <w:jc w:val="center"/>
              <w:rPr>
                <w:rFonts w:ascii="Times New Roman" w:eastAsia="Times New Roman" w:hAnsi="Times New Roman" w:cs="Times New Roman"/>
                <w:b/>
                <w:bCs/>
                <w:color w:val="000000"/>
                <w:lang w:eastAsia="es-MX"/>
              </w:rPr>
            </w:pPr>
            <w:proofErr w:type="spellStart"/>
            <w:r w:rsidRPr="006C6B63">
              <w:rPr>
                <w:rFonts w:ascii="Times New Roman" w:eastAsia="Times New Roman" w:hAnsi="Times New Roman" w:cs="Times New Roman"/>
                <w:b/>
                <w:bCs/>
                <w:color w:val="000000"/>
                <w:lang w:eastAsia="es-MX"/>
              </w:rPr>
              <w:t>Periodo</w:t>
            </w:r>
            <w:proofErr w:type="spellEnd"/>
          </w:p>
        </w:tc>
        <w:tc>
          <w:tcPr>
            <w:tcW w:w="1700" w:type="dxa"/>
            <w:tcBorders>
              <w:top w:val="single" w:sz="4" w:space="0" w:color="auto"/>
              <w:left w:val="nil"/>
              <w:bottom w:val="single" w:sz="4" w:space="0" w:color="auto"/>
              <w:right w:val="single" w:sz="4" w:space="0" w:color="auto"/>
            </w:tcBorders>
            <w:shd w:val="clear" w:color="000000" w:fill="F2F2F2"/>
            <w:noWrap/>
            <w:vAlign w:val="bottom"/>
            <w:hideMark/>
          </w:tcPr>
          <w:p w14:paraId="1AFD084F" w14:textId="77777777" w:rsidR="00B2227D" w:rsidRPr="006C6B63" w:rsidRDefault="00B2227D" w:rsidP="00ED3417">
            <w:pPr>
              <w:jc w:val="center"/>
              <w:rPr>
                <w:rFonts w:ascii="Times New Roman" w:eastAsia="Times New Roman" w:hAnsi="Times New Roman" w:cs="Times New Roman"/>
                <w:b/>
                <w:bCs/>
                <w:color w:val="000000"/>
                <w:lang w:eastAsia="es-MX"/>
              </w:rPr>
            </w:pPr>
            <w:proofErr w:type="spellStart"/>
            <w:r w:rsidRPr="006C6B63">
              <w:rPr>
                <w:rFonts w:ascii="Times New Roman" w:eastAsia="Times New Roman" w:hAnsi="Times New Roman" w:cs="Times New Roman"/>
                <w:b/>
                <w:bCs/>
                <w:color w:val="000000"/>
                <w:lang w:eastAsia="es-MX"/>
              </w:rPr>
              <w:t>Alternativa</w:t>
            </w:r>
            <w:proofErr w:type="spellEnd"/>
            <w:r w:rsidRPr="006C6B63">
              <w:rPr>
                <w:rFonts w:ascii="Times New Roman" w:eastAsia="Times New Roman" w:hAnsi="Times New Roman" w:cs="Times New Roman"/>
                <w:b/>
                <w:bCs/>
                <w:color w:val="000000"/>
                <w:lang w:eastAsia="es-MX"/>
              </w:rPr>
              <w:t xml:space="preserve"> A</w:t>
            </w:r>
          </w:p>
        </w:tc>
        <w:tc>
          <w:tcPr>
            <w:tcW w:w="1620" w:type="dxa"/>
            <w:tcBorders>
              <w:top w:val="single" w:sz="4" w:space="0" w:color="auto"/>
              <w:left w:val="nil"/>
              <w:bottom w:val="single" w:sz="4" w:space="0" w:color="auto"/>
              <w:right w:val="single" w:sz="4" w:space="0" w:color="auto"/>
            </w:tcBorders>
            <w:shd w:val="clear" w:color="000000" w:fill="F2F2F2"/>
            <w:noWrap/>
            <w:vAlign w:val="bottom"/>
            <w:hideMark/>
          </w:tcPr>
          <w:p w14:paraId="783474DF" w14:textId="77777777" w:rsidR="00B2227D" w:rsidRPr="006C6B63" w:rsidRDefault="00B2227D" w:rsidP="00ED3417">
            <w:pPr>
              <w:jc w:val="center"/>
              <w:rPr>
                <w:rFonts w:ascii="Times New Roman" w:eastAsia="Times New Roman" w:hAnsi="Times New Roman" w:cs="Times New Roman"/>
                <w:b/>
                <w:bCs/>
                <w:color w:val="000000"/>
                <w:lang w:eastAsia="es-MX"/>
              </w:rPr>
            </w:pPr>
            <w:proofErr w:type="spellStart"/>
            <w:r w:rsidRPr="006C6B63">
              <w:rPr>
                <w:rFonts w:ascii="Times New Roman" w:eastAsia="Times New Roman" w:hAnsi="Times New Roman" w:cs="Times New Roman"/>
                <w:b/>
                <w:bCs/>
                <w:color w:val="000000"/>
                <w:lang w:eastAsia="es-MX"/>
              </w:rPr>
              <w:t>Alternativa</w:t>
            </w:r>
            <w:proofErr w:type="spellEnd"/>
            <w:r w:rsidRPr="006C6B63">
              <w:rPr>
                <w:rFonts w:ascii="Times New Roman" w:eastAsia="Times New Roman" w:hAnsi="Times New Roman" w:cs="Times New Roman"/>
                <w:b/>
                <w:bCs/>
                <w:color w:val="000000"/>
                <w:lang w:eastAsia="es-MX"/>
              </w:rPr>
              <w:t xml:space="preserve"> B</w:t>
            </w:r>
          </w:p>
        </w:tc>
      </w:tr>
      <w:tr w:rsidR="00B2227D" w:rsidRPr="006C6B63" w14:paraId="6652D4B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C74F6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w:t>
            </w:r>
          </w:p>
        </w:tc>
        <w:tc>
          <w:tcPr>
            <w:tcW w:w="1700" w:type="dxa"/>
            <w:tcBorders>
              <w:top w:val="nil"/>
              <w:left w:val="nil"/>
              <w:bottom w:val="single" w:sz="4" w:space="0" w:color="auto"/>
              <w:right w:val="single" w:sz="4" w:space="0" w:color="auto"/>
            </w:tcBorders>
            <w:shd w:val="clear" w:color="auto" w:fill="auto"/>
            <w:noWrap/>
            <w:vAlign w:val="bottom"/>
            <w:hideMark/>
          </w:tcPr>
          <w:p w14:paraId="563EA58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0.0137% </w:t>
            </w:r>
          </w:p>
        </w:tc>
        <w:tc>
          <w:tcPr>
            <w:tcW w:w="1620" w:type="dxa"/>
            <w:tcBorders>
              <w:top w:val="nil"/>
              <w:left w:val="nil"/>
              <w:bottom w:val="single" w:sz="4" w:space="0" w:color="auto"/>
              <w:right w:val="single" w:sz="4" w:space="0" w:color="auto"/>
            </w:tcBorders>
            <w:shd w:val="clear" w:color="auto" w:fill="auto"/>
            <w:noWrap/>
            <w:vAlign w:val="bottom"/>
            <w:hideMark/>
          </w:tcPr>
          <w:p w14:paraId="3C60BD8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0.0137% </w:t>
            </w:r>
          </w:p>
        </w:tc>
      </w:tr>
      <w:tr w:rsidR="00B2227D" w:rsidRPr="006C6B63" w14:paraId="261E2DE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2B6EB3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w:t>
            </w:r>
          </w:p>
        </w:tc>
        <w:tc>
          <w:tcPr>
            <w:tcW w:w="1700" w:type="dxa"/>
            <w:tcBorders>
              <w:top w:val="nil"/>
              <w:left w:val="nil"/>
              <w:bottom w:val="single" w:sz="4" w:space="0" w:color="auto"/>
              <w:right w:val="single" w:sz="4" w:space="0" w:color="auto"/>
            </w:tcBorders>
            <w:shd w:val="clear" w:color="auto" w:fill="auto"/>
            <w:noWrap/>
            <w:vAlign w:val="bottom"/>
            <w:hideMark/>
          </w:tcPr>
          <w:p w14:paraId="0E6B419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0.0140% </w:t>
            </w:r>
          </w:p>
        </w:tc>
        <w:tc>
          <w:tcPr>
            <w:tcW w:w="1620" w:type="dxa"/>
            <w:tcBorders>
              <w:top w:val="nil"/>
              <w:left w:val="nil"/>
              <w:bottom w:val="single" w:sz="4" w:space="0" w:color="auto"/>
              <w:right w:val="single" w:sz="4" w:space="0" w:color="auto"/>
            </w:tcBorders>
            <w:shd w:val="clear" w:color="auto" w:fill="auto"/>
            <w:noWrap/>
            <w:vAlign w:val="bottom"/>
            <w:hideMark/>
          </w:tcPr>
          <w:p w14:paraId="43BF8A0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0.0140% </w:t>
            </w:r>
          </w:p>
        </w:tc>
      </w:tr>
      <w:tr w:rsidR="00B2227D" w:rsidRPr="006C6B63" w14:paraId="2937449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ED3626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3</w:t>
            </w:r>
          </w:p>
        </w:tc>
        <w:tc>
          <w:tcPr>
            <w:tcW w:w="1700" w:type="dxa"/>
            <w:tcBorders>
              <w:top w:val="nil"/>
              <w:left w:val="nil"/>
              <w:bottom w:val="single" w:sz="4" w:space="0" w:color="auto"/>
              <w:right w:val="single" w:sz="4" w:space="0" w:color="auto"/>
            </w:tcBorders>
            <w:shd w:val="clear" w:color="auto" w:fill="auto"/>
            <w:noWrap/>
            <w:vAlign w:val="bottom"/>
            <w:hideMark/>
          </w:tcPr>
          <w:p w14:paraId="3E7252A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0.0142% </w:t>
            </w:r>
          </w:p>
        </w:tc>
        <w:tc>
          <w:tcPr>
            <w:tcW w:w="1620" w:type="dxa"/>
            <w:tcBorders>
              <w:top w:val="nil"/>
              <w:left w:val="nil"/>
              <w:bottom w:val="single" w:sz="4" w:space="0" w:color="auto"/>
              <w:right w:val="single" w:sz="4" w:space="0" w:color="auto"/>
            </w:tcBorders>
            <w:shd w:val="clear" w:color="auto" w:fill="auto"/>
            <w:noWrap/>
            <w:vAlign w:val="bottom"/>
            <w:hideMark/>
          </w:tcPr>
          <w:p w14:paraId="42D9665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0.0142% </w:t>
            </w:r>
          </w:p>
        </w:tc>
      </w:tr>
      <w:tr w:rsidR="00B2227D" w:rsidRPr="006C6B63" w14:paraId="24F0727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84EFE7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4</w:t>
            </w:r>
          </w:p>
        </w:tc>
        <w:tc>
          <w:tcPr>
            <w:tcW w:w="1700" w:type="dxa"/>
            <w:tcBorders>
              <w:top w:val="nil"/>
              <w:left w:val="nil"/>
              <w:bottom w:val="single" w:sz="4" w:space="0" w:color="auto"/>
              <w:right w:val="single" w:sz="4" w:space="0" w:color="auto"/>
            </w:tcBorders>
            <w:shd w:val="clear" w:color="auto" w:fill="auto"/>
            <w:noWrap/>
            <w:vAlign w:val="bottom"/>
            <w:hideMark/>
          </w:tcPr>
          <w:p w14:paraId="198407A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0.0146% </w:t>
            </w:r>
          </w:p>
        </w:tc>
        <w:tc>
          <w:tcPr>
            <w:tcW w:w="1620" w:type="dxa"/>
            <w:tcBorders>
              <w:top w:val="nil"/>
              <w:left w:val="nil"/>
              <w:bottom w:val="single" w:sz="4" w:space="0" w:color="auto"/>
              <w:right w:val="single" w:sz="4" w:space="0" w:color="auto"/>
            </w:tcBorders>
            <w:shd w:val="clear" w:color="auto" w:fill="auto"/>
            <w:noWrap/>
            <w:vAlign w:val="bottom"/>
            <w:hideMark/>
          </w:tcPr>
          <w:p w14:paraId="79253F0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0.0146% </w:t>
            </w:r>
          </w:p>
        </w:tc>
      </w:tr>
      <w:tr w:rsidR="00B2227D" w:rsidRPr="006C6B63" w14:paraId="3F68ED8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765426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5</w:t>
            </w:r>
          </w:p>
        </w:tc>
        <w:tc>
          <w:tcPr>
            <w:tcW w:w="1700" w:type="dxa"/>
            <w:tcBorders>
              <w:top w:val="nil"/>
              <w:left w:val="nil"/>
              <w:bottom w:val="single" w:sz="4" w:space="0" w:color="auto"/>
              <w:right w:val="single" w:sz="4" w:space="0" w:color="auto"/>
            </w:tcBorders>
            <w:shd w:val="clear" w:color="auto" w:fill="auto"/>
            <w:noWrap/>
            <w:vAlign w:val="bottom"/>
            <w:hideMark/>
          </w:tcPr>
          <w:p w14:paraId="42B0980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0.0148% </w:t>
            </w:r>
          </w:p>
        </w:tc>
        <w:tc>
          <w:tcPr>
            <w:tcW w:w="1620" w:type="dxa"/>
            <w:tcBorders>
              <w:top w:val="nil"/>
              <w:left w:val="nil"/>
              <w:bottom w:val="single" w:sz="4" w:space="0" w:color="auto"/>
              <w:right w:val="single" w:sz="4" w:space="0" w:color="auto"/>
            </w:tcBorders>
            <w:shd w:val="clear" w:color="auto" w:fill="auto"/>
            <w:noWrap/>
            <w:vAlign w:val="bottom"/>
            <w:hideMark/>
          </w:tcPr>
          <w:p w14:paraId="0BC5D42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0.0148% </w:t>
            </w:r>
          </w:p>
        </w:tc>
      </w:tr>
      <w:tr w:rsidR="00B2227D" w:rsidRPr="006C6B63" w14:paraId="26DB18D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76D3C9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6</w:t>
            </w:r>
          </w:p>
        </w:tc>
        <w:tc>
          <w:tcPr>
            <w:tcW w:w="1700" w:type="dxa"/>
            <w:tcBorders>
              <w:top w:val="nil"/>
              <w:left w:val="nil"/>
              <w:bottom w:val="single" w:sz="4" w:space="0" w:color="auto"/>
              <w:right w:val="single" w:sz="4" w:space="0" w:color="auto"/>
            </w:tcBorders>
            <w:shd w:val="clear" w:color="auto" w:fill="auto"/>
            <w:noWrap/>
            <w:vAlign w:val="bottom"/>
            <w:hideMark/>
          </w:tcPr>
          <w:p w14:paraId="74B96F6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0.0151% </w:t>
            </w:r>
          </w:p>
        </w:tc>
        <w:tc>
          <w:tcPr>
            <w:tcW w:w="1620" w:type="dxa"/>
            <w:tcBorders>
              <w:top w:val="nil"/>
              <w:left w:val="nil"/>
              <w:bottom w:val="single" w:sz="4" w:space="0" w:color="auto"/>
              <w:right w:val="single" w:sz="4" w:space="0" w:color="auto"/>
            </w:tcBorders>
            <w:shd w:val="clear" w:color="auto" w:fill="auto"/>
            <w:noWrap/>
            <w:vAlign w:val="bottom"/>
            <w:hideMark/>
          </w:tcPr>
          <w:p w14:paraId="08F47FE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0.0151% </w:t>
            </w:r>
          </w:p>
        </w:tc>
      </w:tr>
      <w:tr w:rsidR="00B2227D" w:rsidRPr="006C6B63" w14:paraId="38AEEB3E"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E54766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7</w:t>
            </w:r>
          </w:p>
        </w:tc>
        <w:tc>
          <w:tcPr>
            <w:tcW w:w="1700" w:type="dxa"/>
            <w:tcBorders>
              <w:top w:val="nil"/>
              <w:left w:val="nil"/>
              <w:bottom w:val="single" w:sz="4" w:space="0" w:color="auto"/>
              <w:right w:val="single" w:sz="4" w:space="0" w:color="auto"/>
            </w:tcBorders>
            <w:shd w:val="clear" w:color="auto" w:fill="auto"/>
            <w:noWrap/>
            <w:vAlign w:val="bottom"/>
            <w:hideMark/>
          </w:tcPr>
          <w:p w14:paraId="494F0AC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0.0153% </w:t>
            </w:r>
          </w:p>
        </w:tc>
        <w:tc>
          <w:tcPr>
            <w:tcW w:w="1620" w:type="dxa"/>
            <w:tcBorders>
              <w:top w:val="nil"/>
              <w:left w:val="nil"/>
              <w:bottom w:val="single" w:sz="4" w:space="0" w:color="auto"/>
              <w:right w:val="single" w:sz="4" w:space="0" w:color="auto"/>
            </w:tcBorders>
            <w:shd w:val="clear" w:color="auto" w:fill="auto"/>
            <w:noWrap/>
            <w:vAlign w:val="bottom"/>
            <w:hideMark/>
          </w:tcPr>
          <w:p w14:paraId="785D91C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0.0153% </w:t>
            </w:r>
          </w:p>
        </w:tc>
      </w:tr>
      <w:tr w:rsidR="00B2227D" w:rsidRPr="006C6B63" w14:paraId="723C933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8382E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8</w:t>
            </w:r>
          </w:p>
        </w:tc>
        <w:tc>
          <w:tcPr>
            <w:tcW w:w="1700" w:type="dxa"/>
            <w:tcBorders>
              <w:top w:val="nil"/>
              <w:left w:val="nil"/>
              <w:bottom w:val="single" w:sz="4" w:space="0" w:color="auto"/>
              <w:right w:val="single" w:sz="4" w:space="0" w:color="auto"/>
            </w:tcBorders>
            <w:shd w:val="clear" w:color="auto" w:fill="auto"/>
            <w:noWrap/>
            <w:vAlign w:val="bottom"/>
            <w:hideMark/>
          </w:tcPr>
          <w:p w14:paraId="3542193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0.0157% </w:t>
            </w:r>
          </w:p>
        </w:tc>
        <w:tc>
          <w:tcPr>
            <w:tcW w:w="1620" w:type="dxa"/>
            <w:tcBorders>
              <w:top w:val="nil"/>
              <w:left w:val="nil"/>
              <w:bottom w:val="single" w:sz="4" w:space="0" w:color="auto"/>
              <w:right w:val="single" w:sz="4" w:space="0" w:color="auto"/>
            </w:tcBorders>
            <w:shd w:val="clear" w:color="auto" w:fill="auto"/>
            <w:noWrap/>
            <w:vAlign w:val="bottom"/>
            <w:hideMark/>
          </w:tcPr>
          <w:p w14:paraId="43CEDE8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0.0157% </w:t>
            </w:r>
          </w:p>
        </w:tc>
      </w:tr>
      <w:tr w:rsidR="00B2227D" w:rsidRPr="006C6B63" w14:paraId="16AC036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E7EC6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9</w:t>
            </w:r>
          </w:p>
        </w:tc>
        <w:tc>
          <w:tcPr>
            <w:tcW w:w="1700" w:type="dxa"/>
            <w:tcBorders>
              <w:top w:val="nil"/>
              <w:left w:val="nil"/>
              <w:bottom w:val="single" w:sz="4" w:space="0" w:color="auto"/>
              <w:right w:val="single" w:sz="4" w:space="0" w:color="auto"/>
            </w:tcBorders>
            <w:shd w:val="clear" w:color="auto" w:fill="auto"/>
            <w:noWrap/>
            <w:vAlign w:val="bottom"/>
            <w:hideMark/>
          </w:tcPr>
          <w:p w14:paraId="14654CB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0.0160% </w:t>
            </w:r>
          </w:p>
        </w:tc>
        <w:tc>
          <w:tcPr>
            <w:tcW w:w="1620" w:type="dxa"/>
            <w:tcBorders>
              <w:top w:val="nil"/>
              <w:left w:val="nil"/>
              <w:bottom w:val="single" w:sz="4" w:space="0" w:color="auto"/>
              <w:right w:val="single" w:sz="4" w:space="0" w:color="auto"/>
            </w:tcBorders>
            <w:shd w:val="clear" w:color="auto" w:fill="auto"/>
            <w:noWrap/>
            <w:vAlign w:val="bottom"/>
            <w:hideMark/>
          </w:tcPr>
          <w:p w14:paraId="0D3DCB4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0.0160% </w:t>
            </w:r>
          </w:p>
        </w:tc>
      </w:tr>
      <w:tr w:rsidR="00B2227D" w:rsidRPr="006C6B63" w14:paraId="3C943F0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0AC75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10</w:t>
            </w:r>
          </w:p>
        </w:tc>
        <w:tc>
          <w:tcPr>
            <w:tcW w:w="1700" w:type="dxa"/>
            <w:tcBorders>
              <w:top w:val="nil"/>
              <w:left w:val="nil"/>
              <w:bottom w:val="single" w:sz="4" w:space="0" w:color="auto"/>
              <w:right w:val="single" w:sz="4" w:space="0" w:color="auto"/>
            </w:tcBorders>
            <w:shd w:val="clear" w:color="auto" w:fill="auto"/>
            <w:noWrap/>
            <w:vAlign w:val="bottom"/>
            <w:hideMark/>
          </w:tcPr>
          <w:p w14:paraId="188DBD9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0.0162% </w:t>
            </w:r>
          </w:p>
        </w:tc>
        <w:tc>
          <w:tcPr>
            <w:tcW w:w="1620" w:type="dxa"/>
            <w:tcBorders>
              <w:top w:val="nil"/>
              <w:left w:val="nil"/>
              <w:bottom w:val="single" w:sz="4" w:space="0" w:color="auto"/>
              <w:right w:val="single" w:sz="4" w:space="0" w:color="auto"/>
            </w:tcBorders>
            <w:shd w:val="clear" w:color="auto" w:fill="auto"/>
            <w:noWrap/>
            <w:vAlign w:val="bottom"/>
            <w:hideMark/>
          </w:tcPr>
          <w:p w14:paraId="10AF9FD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0.0162% </w:t>
            </w:r>
          </w:p>
        </w:tc>
      </w:tr>
      <w:tr w:rsidR="00B2227D" w:rsidRPr="006C6B63" w14:paraId="0099C8C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E43627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11</w:t>
            </w:r>
          </w:p>
        </w:tc>
        <w:tc>
          <w:tcPr>
            <w:tcW w:w="1700" w:type="dxa"/>
            <w:tcBorders>
              <w:top w:val="nil"/>
              <w:left w:val="nil"/>
              <w:bottom w:val="single" w:sz="4" w:space="0" w:color="auto"/>
              <w:right w:val="single" w:sz="4" w:space="0" w:color="auto"/>
            </w:tcBorders>
            <w:shd w:val="clear" w:color="auto" w:fill="auto"/>
            <w:noWrap/>
            <w:vAlign w:val="bottom"/>
            <w:hideMark/>
          </w:tcPr>
          <w:p w14:paraId="1A251E1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0.0165% </w:t>
            </w:r>
          </w:p>
        </w:tc>
        <w:tc>
          <w:tcPr>
            <w:tcW w:w="1620" w:type="dxa"/>
            <w:tcBorders>
              <w:top w:val="nil"/>
              <w:left w:val="nil"/>
              <w:bottom w:val="single" w:sz="4" w:space="0" w:color="auto"/>
              <w:right w:val="single" w:sz="4" w:space="0" w:color="auto"/>
            </w:tcBorders>
            <w:shd w:val="clear" w:color="auto" w:fill="auto"/>
            <w:noWrap/>
            <w:vAlign w:val="bottom"/>
            <w:hideMark/>
          </w:tcPr>
          <w:p w14:paraId="1CFF137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0.0165% </w:t>
            </w:r>
          </w:p>
        </w:tc>
      </w:tr>
      <w:tr w:rsidR="00B2227D" w:rsidRPr="006C6B63" w14:paraId="5C622E8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6B7E49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12</w:t>
            </w:r>
          </w:p>
        </w:tc>
        <w:tc>
          <w:tcPr>
            <w:tcW w:w="1700" w:type="dxa"/>
            <w:tcBorders>
              <w:top w:val="nil"/>
              <w:left w:val="nil"/>
              <w:bottom w:val="single" w:sz="4" w:space="0" w:color="auto"/>
              <w:right w:val="single" w:sz="4" w:space="0" w:color="auto"/>
            </w:tcBorders>
            <w:shd w:val="clear" w:color="auto" w:fill="auto"/>
            <w:noWrap/>
            <w:vAlign w:val="bottom"/>
            <w:hideMark/>
          </w:tcPr>
          <w:p w14:paraId="77C84E9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0.0169% </w:t>
            </w:r>
          </w:p>
        </w:tc>
        <w:tc>
          <w:tcPr>
            <w:tcW w:w="1620" w:type="dxa"/>
            <w:tcBorders>
              <w:top w:val="nil"/>
              <w:left w:val="nil"/>
              <w:bottom w:val="single" w:sz="4" w:space="0" w:color="auto"/>
              <w:right w:val="single" w:sz="4" w:space="0" w:color="auto"/>
            </w:tcBorders>
            <w:shd w:val="clear" w:color="auto" w:fill="auto"/>
            <w:noWrap/>
            <w:vAlign w:val="bottom"/>
            <w:hideMark/>
          </w:tcPr>
          <w:p w14:paraId="5A7BD9D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0.0169% </w:t>
            </w:r>
          </w:p>
        </w:tc>
      </w:tr>
      <w:tr w:rsidR="00B2227D" w:rsidRPr="006C6B63" w14:paraId="427A518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D9FEE2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13</w:t>
            </w:r>
          </w:p>
        </w:tc>
        <w:tc>
          <w:tcPr>
            <w:tcW w:w="1700" w:type="dxa"/>
            <w:tcBorders>
              <w:top w:val="nil"/>
              <w:left w:val="nil"/>
              <w:bottom w:val="single" w:sz="4" w:space="0" w:color="auto"/>
              <w:right w:val="single" w:sz="4" w:space="0" w:color="auto"/>
            </w:tcBorders>
            <w:shd w:val="clear" w:color="auto" w:fill="auto"/>
            <w:noWrap/>
            <w:vAlign w:val="bottom"/>
            <w:hideMark/>
          </w:tcPr>
          <w:p w14:paraId="3B80F4D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0.0172% </w:t>
            </w:r>
          </w:p>
        </w:tc>
        <w:tc>
          <w:tcPr>
            <w:tcW w:w="1620" w:type="dxa"/>
            <w:tcBorders>
              <w:top w:val="nil"/>
              <w:left w:val="nil"/>
              <w:bottom w:val="single" w:sz="4" w:space="0" w:color="auto"/>
              <w:right w:val="single" w:sz="4" w:space="0" w:color="auto"/>
            </w:tcBorders>
            <w:shd w:val="clear" w:color="auto" w:fill="auto"/>
            <w:noWrap/>
            <w:vAlign w:val="bottom"/>
            <w:hideMark/>
          </w:tcPr>
          <w:p w14:paraId="5D3E84D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0.0172% </w:t>
            </w:r>
          </w:p>
        </w:tc>
      </w:tr>
      <w:tr w:rsidR="00B2227D" w:rsidRPr="006C6B63" w14:paraId="747EB6B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9961E0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14</w:t>
            </w:r>
          </w:p>
        </w:tc>
        <w:tc>
          <w:tcPr>
            <w:tcW w:w="1700" w:type="dxa"/>
            <w:tcBorders>
              <w:top w:val="nil"/>
              <w:left w:val="nil"/>
              <w:bottom w:val="single" w:sz="4" w:space="0" w:color="auto"/>
              <w:right w:val="single" w:sz="4" w:space="0" w:color="auto"/>
            </w:tcBorders>
            <w:shd w:val="clear" w:color="auto" w:fill="auto"/>
            <w:noWrap/>
            <w:vAlign w:val="bottom"/>
            <w:hideMark/>
          </w:tcPr>
          <w:p w14:paraId="3F09D92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0.0175% </w:t>
            </w:r>
          </w:p>
        </w:tc>
        <w:tc>
          <w:tcPr>
            <w:tcW w:w="1620" w:type="dxa"/>
            <w:tcBorders>
              <w:top w:val="nil"/>
              <w:left w:val="nil"/>
              <w:bottom w:val="single" w:sz="4" w:space="0" w:color="auto"/>
              <w:right w:val="single" w:sz="4" w:space="0" w:color="auto"/>
            </w:tcBorders>
            <w:shd w:val="clear" w:color="auto" w:fill="auto"/>
            <w:noWrap/>
            <w:vAlign w:val="bottom"/>
            <w:hideMark/>
          </w:tcPr>
          <w:p w14:paraId="77DD011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0.0175% </w:t>
            </w:r>
          </w:p>
        </w:tc>
      </w:tr>
      <w:tr w:rsidR="00B2227D" w:rsidRPr="006C6B63" w14:paraId="3150E28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34D76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15</w:t>
            </w:r>
          </w:p>
        </w:tc>
        <w:tc>
          <w:tcPr>
            <w:tcW w:w="1700" w:type="dxa"/>
            <w:tcBorders>
              <w:top w:val="nil"/>
              <w:left w:val="nil"/>
              <w:bottom w:val="single" w:sz="4" w:space="0" w:color="auto"/>
              <w:right w:val="single" w:sz="4" w:space="0" w:color="auto"/>
            </w:tcBorders>
            <w:shd w:val="clear" w:color="auto" w:fill="auto"/>
            <w:noWrap/>
            <w:vAlign w:val="bottom"/>
            <w:hideMark/>
          </w:tcPr>
          <w:p w14:paraId="5238A8E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0.0178% </w:t>
            </w:r>
          </w:p>
        </w:tc>
        <w:tc>
          <w:tcPr>
            <w:tcW w:w="1620" w:type="dxa"/>
            <w:tcBorders>
              <w:top w:val="nil"/>
              <w:left w:val="nil"/>
              <w:bottom w:val="single" w:sz="4" w:space="0" w:color="auto"/>
              <w:right w:val="single" w:sz="4" w:space="0" w:color="auto"/>
            </w:tcBorders>
            <w:shd w:val="clear" w:color="auto" w:fill="auto"/>
            <w:noWrap/>
            <w:vAlign w:val="bottom"/>
            <w:hideMark/>
          </w:tcPr>
          <w:p w14:paraId="62B4132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0.0178% </w:t>
            </w:r>
          </w:p>
        </w:tc>
      </w:tr>
      <w:tr w:rsidR="00B2227D" w:rsidRPr="006C6B63" w14:paraId="1954002D"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0FBAA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16</w:t>
            </w:r>
          </w:p>
        </w:tc>
        <w:tc>
          <w:tcPr>
            <w:tcW w:w="1700" w:type="dxa"/>
            <w:tcBorders>
              <w:top w:val="nil"/>
              <w:left w:val="nil"/>
              <w:bottom w:val="single" w:sz="4" w:space="0" w:color="auto"/>
              <w:right w:val="single" w:sz="4" w:space="0" w:color="auto"/>
            </w:tcBorders>
            <w:shd w:val="clear" w:color="auto" w:fill="auto"/>
            <w:noWrap/>
            <w:vAlign w:val="bottom"/>
            <w:hideMark/>
          </w:tcPr>
          <w:p w14:paraId="0177549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0.0182% </w:t>
            </w:r>
          </w:p>
        </w:tc>
        <w:tc>
          <w:tcPr>
            <w:tcW w:w="1620" w:type="dxa"/>
            <w:tcBorders>
              <w:top w:val="nil"/>
              <w:left w:val="nil"/>
              <w:bottom w:val="single" w:sz="4" w:space="0" w:color="auto"/>
              <w:right w:val="single" w:sz="4" w:space="0" w:color="auto"/>
            </w:tcBorders>
            <w:shd w:val="clear" w:color="auto" w:fill="auto"/>
            <w:noWrap/>
            <w:vAlign w:val="bottom"/>
            <w:hideMark/>
          </w:tcPr>
          <w:p w14:paraId="59F4A46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0.0182% </w:t>
            </w:r>
          </w:p>
        </w:tc>
      </w:tr>
      <w:tr w:rsidR="00B2227D" w:rsidRPr="006C6B63" w14:paraId="0E75788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978DD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17</w:t>
            </w:r>
          </w:p>
        </w:tc>
        <w:tc>
          <w:tcPr>
            <w:tcW w:w="1700" w:type="dxa"/>
            <w:tcBorders>
              <w:top w:val="nil"/>
              <w:left w:val="nil"/>
              <w:bottom w:val="single" w:sz="4" w:space="0" w:color="auto"/>
              <w:right w:val="single" w:sz="4" w:space="0" w:color="auto"/>
            </w:tcBorders>
            <w:shd w:val="clear" w:color="auto" w:fill="auto"/>
            <w:noWrap/>
            <w:vAlign w:val="bottom"/>
            <w:hideMark/>
          </w:tcPr>
          <w:p w14:paraId="3F298CF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0.0186% </w:t>
            </w:r>
          </w:p>
        </w:tc>
        <w:tc>
          <w:tcPr>
            <w:tcW w:w="1620" w:type="dxa"/>
            <w:tcBorders>
              <w:top w:val="nil"/>
              <w:left w:val="nil"/>
              <w:bottom w:val="single" w:sz="4" w:space="0" w:color="auto"/>
              <w:right w:val="single" w:sz="4" w:space="0" w:color="auto"/>
            </w:tcBorders>
            <w:shd w:val="clear" w:color="auto" w:fill="auto"/>
            <w:noWrap/>
            <w:vAlign w:val="bottom"/>
            <w:hideMark/>
          </w:tcPr>
          <w:p w14:paraId="381165A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0.0186% </w:t>
            </w:r>
          </w:p>
        </w:tc>
      </w:tr>
      <w:tr w:rsidR="00B2227D" w:rsidRPr="006C6B63" w14:paraId="3DE341F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B9EC4F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18</w:t>
            </w:r>
          </w:p>
        </w:tc>
        <w:tc>
          <w:tcPr>
            <w:tcW w:w="1700" w:type="dxa"/>
            <w:tcBorders>
              <w:top w:val="nil"/>
              <w:left w:val="nil"/>
              <w:bottom w:val="single" w:sz="4" w:space="0" w:color="auto"/>
              <w:right w:val="single" w:sz="4" w:space="0" w:color="auto"/>
            </w:tcBorders>
            <w:shd w:val="clear" w:color="auto" w:fill="auto"/>
            <w:noWrap/>
            <w:vAlign w:val="bottom"/>
            <w:hideMark/>
          </w:tcPr>
          <w:p w14:paraId="24F7085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0.0189% </w:t>
            </w:r>
          </w:p>
        </w:tc>
        <w:tc>
          <w:tcPr>
            <w:tcW w:w="1620" w:type="dxa"/>
            <w:tcBorders>
              <w:top w:val="nil"/>
              <w:left w:val="nil"/>
              <w:bottom w:val="single" w:sz="4" w:space="0" w:color="auto"/>
              <w:right w:val="single" w:sz="4" w:space="0" w:color="auto"/>
            </w:tcBorders>
            <w:shd w:val="clear" w:color="auto" w:fill="auto"/>
            <w:noWrap/>
            <w:vAlign w:val="bottom"/>
            <w:hideMark/>
          </w:tcPr>
          <w:p w14:paraId="34084F9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0.0189% </w:t>
            </w:r>
          </w:p>
        </w:tc>
      </w:tr>
      <w:tr w:rsidR="00B2227D" w:rsidRPr="006C6B63" w14:paraId="5C1C0C8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2661A8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19</w:t>
            </w:r>
          </w:p>
        </w:tc>
        <w:tc>
          <w:tcPr>
            <w:tcW w:w="1700" w:type="dxa"/>
            <w:tcBorders>
              <w:top w:val="nil"/>
              <w:left w:val="nil"/>
              <w:bottom w:val="single" w:sz="4" w:space="0" w:color="auto"/>
              <w:right w:val="single" w:sz="4" w:space="0" w:color="auto"/>
            </w:tcBorders>
            <w:shd w:val="clear" w:color="auto" w:fill="auto"/>
            <w:noWrap/>
            <w:vAlign w:val="bottom"/>
            <w:hideMark/>
          </w:tcPr>
          <w:p w14:paraId="3213EA8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0.0192% </w:t>
            </w:r>
          </w:p>
        </w:tc>
        <w:tc>
          <w:tcPr>
            <w:tcW w:w="1620" w:type="dxa"/>
            <w:tcBorders>
              <w:top w:val="nil"/>
              <w:left w:val="nil"/>
              <w:bottom w:val="single" w:sz="4" w:space="0" w:color="auto"/>
              <w:right w:val="single" w:sz="4" w:space="0" w:color="auto"/>
            </w:tcBorders>
            <w:shd w:val="clear" w:color="auto" w:fill="auto"/>
            <w:noWrap/>
            <w:vAlign w:val="bottom"/>
            <w:hideMark/>
          </w:tcPr>
          <w:p w14:paraId="41184BA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0.0192% </w:t>
            </w:r>
          </w:p>
        </w:tc>
      </w:tr>
      <w:tr w:rsidR="00B2227D" w:rsidRPr="006C6B63" w14:paraId="02AB51F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B1896D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20</w:t>
            </w:r>
          </w:p>
        </w:tc>
        <w:tc>
          <w:tcPr>
            <w:tcW w:w="1700" w:type="dxa"/>
            <w:tcBorders>
              <w:top w:val="nil"/>
              <w:left w:val="nil"/>
              <w:bottom w:val="single" w:sz="4" w:space="0" w:color="auto"/>
              <w:right w:val="single" w:sz="4" w:space="0" w:color="auto"/>
            </w:tcBorders>
            <w:shd w:val="clear" w:color="auto" w:fill="auto"/>
            <w:noWrap/>
            <w:vAlign w:val="bottom"/>
            <w:hideMark/>
          </w:tcPr>
          <w:p w14:paraId="395F981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0.0197% </w:t>
            </w:r>
          </w:p>
        </w:tc>
        <w:tc>
          <w:tcPr>
            <w:tcW w:w="1620" w:type="dxa"/>
            <w:tcBorders>
              <w:top w:val="nil"/>
              <w:left w:val="nil"/>
              <w:bottom w:val="single" w:sz="4" w:space="0" w:color="auto"/>
              <w:right w:val="single" w:sz="4" w:space="0" w:color="auto"/>
            </w:tcBorders>
            <w:shd w:val="clear" w:color="auto" w:fill="auto"/>
            <w:noWrap/>
            <w:vAlign w:val="bottom"/>
            <w:hideMark/>
          </w:tcPr>
          <w:p w14:paraId="235B5A7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0.0197% </w:t>
            </w:r>
          </w:p>
        </w:tc>
      </w:tr>
      <w:tr w:rsidR="00B2227D" w:rsidRPr="006C6B63" w14:paraId="771EC68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74416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21</w:t>
            </w:r>
          </w:p>
        </w:tc>
        <w:tc>
          <w:tcPr>
            <w:tcW w:w="1700" w:type="dxa"/>
            <w:tcBorders>
              <w:top w:val="nil"/>
              <w:left w:val="nil"/>
              <w:bottom w:val="single" w:sz="4" w:space="0" w:color="auto"/>
              <w:right w:val="single" w:sz="4" w:space="0" w:color="auto"/>
            </w:tcBorders>
            <w:shd w:val="clear" w:color="auto" w:fill="auto"/>
            <w:noWrap/>
            <w:vAlign w:val="bottom"/>
            <w:hideMark/>
          </w:tcPr>
          <w:p w14:paraId="63FEE47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0.0200% </w:t>
            </w:r>
          </w:p>
        </w:tc>
        <w:tc>
          <w:tcPr>
            <w:tcW w:w="1620" w:type="dxa"/>
            <w:tcBorders>
              <w:top w:val="nil"/>
              <w:left w:val="nil"/>
              <w:bottom w:val="single" w:sz="4" w:space="0" w:color="auto"/>
              <w:right w:val="single" w:sz="4" w:space="0" w:color="auto"/>
            </w:tcBorders>
            <w:shd w:val="clear" w:color="auto" w:fill="auto"/>
            <w:noWrap/>
            <w:vAlign w:val="bottom"/>
            <w:hideMark/>
          </w:tcPr>
          <w:p w14:paraId="449083D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0.0200% </w:t>
            </w:r>
          </w:p>
        </w:tc>
      </w:tr>
      <w:tr w:rsidR="00B2227D" w:rsidRPr="006C6B63" w14:paraId="260B32D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B38A8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22</w:t>
            </w:r>
          </w:p>
        </w:tc>
        <w:tc>
          <w:tcPr>
            <w:tcW w:w="1700" w:type="dxa"/>
            <w:tcBorders>
              <w:top w:val="nil"/>
              <w:left w:val="nil"/>
              <w:bottom w:val="single" w:sz="4" w:space="0" w:color="auto"/>
              <w:right w:val="single" w:sz="4" w:space="0" w:color="auto"/>
            </w:tcBorders>
            <w:shd w:val="clear" w:color="auto" w:fill="auto"/>
            <w:noWrap/>
            <w:vAlign w:val="bottom"/>
            <w:hideMark/>
          </w:tcPr>
          <w:p w14:paraId="6CD53FC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0.0204% </w:t>
            </w:r>
          </w:p>
        </w:tc>
        <w:tc>
          <w:tcPr>
            <w:tcW w:w="1620" w:type="dxa"/>
            <w:tcBorders>
              <w:top w:val="nil"/>
              <w:left w:val="nil"/>
              <w:bottom w:val="single" w:sz="4" w:space="0" w:color="auto"/>
              <w:right w:val="single" w:sz="4" w:space="0" w:color="auto"/>
            </w:tcBorders>
            <w:shd w:val="clear" w:color="auto" w:fill="auto"/>
            <w:noWrap/>
            <w:vAlign w:val="bottom"/>
            <w:hideMark/>
          </w:tcPr>
          <w:p w14:paraId="4BFC385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0.0204% </w:t>
            </w:r>
          </w:p>
        </w:tc>
      </w:tr>
      <w:tr w:rsidR="00B2227D" w:rsidRPr="006C6B63" w14:paraId="2273A13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AAEB0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23</w:t>
            </w:r>
          </w:p>
        </w:tc>
        <w:tc>
          <w:tcPr>
            <w:tcW w:w="1700" w:type="dxa"/>
            <w:tcBorders>
              <w:top w:val="nil"/>
              <w:left w:val="nil"/>
              <w:bottom w:val="single" w:sz="4" w:space="0" w:color="auto"/>
              <w:right w:val="single" w:sz="4" w:space="0" w:color="auto"/>
            </w:tcBorders>
            <w:shd w:val="clear" w:color="auto" w:fill="auto"/>
            <w:noWrap/>
            <w:vAlign w:val="bottom"/>
            <w:hideMark/>
          </w:tcPr>
          <w:p w14:paraId="3608365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0.0208% </w:t>
            </w:r>
          </w:p>
        </w:tc>
        <w:tc>
          <w:tcPr>
            <w:tcW w:w="1620" w:type="dxa"/>
            <w:tcBorders>
              <w:top w:val="nil"/>
              <w:left w:val="nil"/>
              <w:bottom w:val="single" w:sz="4" w:space="0" w:color="auto"/>
              <w:right w:val="single" w:sz="4" w:space="0" w:color="auto"/>
            </w:tcBorders>
            <w:shd w:val="clear" w:color="auto" w:fill="auto"/>
            <w:noWrap/>
            <w:vAlign w:val="bottom"/>
            <w:hideMark/>
          </w:tcPr>
          <w:p w14:paraId="7419F25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0.0208% </w:t>
            </w:r>
          </w:p>
        </w:tc>
      </w:tr>
      <w:tr w:rsidR="00B2227D" w:rsidRPr="006C6B63" w14:paraId="36CCAFD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8FBB2B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24</w:t>
            </w:r>
          </w:p>
        </w:tc>
        <w:tc>
          <w:tcPr>
            <w:tcW w:w="1700" w:type="dxa"/>
            <w:tcBorders>
              <w:top w:val="nil"/>
              <w:left w:val="nil"/>
              <w:bottom w:val="single" w:sz="4" w:space="0" w:color="auto"/>
              <w:right w:val="single" w:sz="4" w:space="0" w:color="auto"/>
            </w:tcBorders>
            <w:shd w:val="clear" w:color="auto" w:fill="auto"/>
            <w:noWrap/>
            <w:vAlign w:val="bottom"/>
            <w:hideMark/>
          </w:tcPr>
          <w:p w14:paraId="7B02D44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0.0212% </w:t>
            </w:r>
          </w:p>
        </w:tc>
        <w:tc>
          <w:tcPr>
            <w:tcW w:w="1620" w:type="dxa"/>
            <w:tcBorders>
              <w:top w:val="nil"/>
              <w:left w:val="nil"/>
              <w:bottom w:val="single" w:sz="4" w:space="0" w:color="auto"/>
              <w:right w:val="single" w:sz="4" w:space="0" w:color="auto"/>
            </w:tcBorders>
            <w:shd w:val="clear" w:color="auto" w:fill="auto"/>
            <w:noWrap/>
            <w:vAlign w:val="bottom"/>
            <w:hideMark/>
          </w:tcPr>
          <w:p w14:paraId="369615B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0.0212% </w:t>
            </w:r>
          </w:p>
        </w:tc>
      </w:tr>
      <w:tr w:rsidR="00B2227D" w:rsidRPr="006C6B63" w14:paraId="73696E1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822C6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25</w:t>
            </w:r>
          </w:p>
        </w:tc>
        <w:tc>
          <w:tcPr>
            <w:tcW w:w="1700" w:type="dxa"/>
            <w:tcBorders>
              <w:top w:val="nil"/>
              <w:left w:val="nil"/>
              <w:bottom w:val="single" w:sz="4" w:space="0" w:color="auto"/>
              <w:right w:val="single" w:sz="4" w:space="0" w:color="auto"/>
            </w:tcBorders>
            <w:shd w:val="clear" w:color="auto" w:fill="auto"/>
            <w:noWrap/>
            <w:vAlign w:val="bottom"/>
            <w:hideMark/>
          </w:tcPr>
          <w:p w14:paraId="4DED99A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0.0216% </w:t>
            </w:r>
          </w:p>
        </w:tc>
        <w:tc>
          <w:tcPr>
            <w:tcW w:w="1620" w:type="dxa"/>
            <w:tcBorders>
              <w:top w:val="nil"/>
              <w:left w:val="nil"/>
              <w:bottom w:val="single" w:sz="4" w:space="0" w:color="auto"/>
              <w:right w:val="single" w:sz="4" w:space="0" w:color="auto"/>
            </w:tcBorders>
            <w:shd w:val="clear" w:color="auto" w:fill="auto"/>
            <w:noWrap/>
            <w:vAlign w:val="bottom"/>
            <w:hideMark/>
          </w:tcPr>
          <w:p w14:paraId="2F2D2EC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0.0216% </w:t>
            </w:r>
          </w:p>
        </w:tc>
      </w:tr>
      <w:tr w:rsidR="00B2227D" w:rsidRPr="006C6B63" w14:paraId="50955DC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EB0B58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26</w:t>
            </w:r>
          </w:p>
        </w:tc>
        <w:tc>
          <w:tcPr>
            <w:tcW w:w="1700" w:type="dxa"/>
            <w:tcBorders>
              <w:top w:val="nil"/>
              <w:left w:val="nil"/>
              <w:bottom w:val="single" w:sz="4" w:space="0" w:color="auto"/>
              <w:right w:val="single" w:sz="4" w:space="0" w:color="auto"/>
            </w:tcBorders>
            <w:shd w:val="clear" w:color="auto" w:fill="auto"/>
            <w:noWrap/>
            <w:vAlign w:val="bottom"/>
            <w:hideMark/>
          </w:tcPr>
          <w:p w14:paraId="4C31DCB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0.0220% </w:t>
            </w:r>
          </w:p>
        </w:tc>
        <w:tc>
          <w:tcPr>
            <w:tcW w:w="1620" w:type="dxa"/>
            <w:tcBorders>
              <w:top w:val="nil"/>
              <w:left w:val="nil"/>
              <w:bottom w:val="single" w:sz="4" w:space="0" w:color="auto"/>
              <w:right w:val="single" w:sz="4" w:space="0" w:color="auto"/>
            </w:tcBorders>
            <w:shd w:val="clear" w:color="auto" w:fill="auto"/>
            <w:noWrap/>
            <w:vAlign w:val="bottom"/>
            <w:hideMark/>
          </w:tcPr>
          <w:p w14:paraId="2FEDCB1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0.0220% </w:t>
            </w:r>
          </w:p>
        </w:tc>
      </w:tr>
      <w:tr w:rsidR="00B2227D" w:rsidRPr="006C6B63" w14:paraId="1922A92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D3B005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27</w:t>
            </w:r>
          </w:p>
        </w:tc>
        <w:tc>
          <w:tcPr>
            <w:tcW w:w="1700" w:type="dxa"/>
            <w:tcBorders>
              <w:top w:val="nil"/>
              <w:left w:val="nil"/>
              <w:bottom w:val="single" w:sz="4" w:space="0" w:color="auto"/>
              <w:right w:val="single" w:sz="4" w:space="0" w:color="auto"/>
            </w:tcBorders>
            <w:shd w:val="clear" w:color="auto" w:fill="auto"/>
            <w:noWrap/>
            <w:vAlign w:val="bottom"/>
            <w:hideMark/>
          </w:tcPr>
          <w:p w14:paraId="2B8814A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0.0224% </w:t>
            </w:r>
          </w:p>
        </w:tc>
        <w:tc>
          <w:tcPr>
            <w:tcW w:w="1620" w:type="dxa"/>
            <w:tcBorders>
              <w:top w:val="nil"/>
              <w:left w:val="nil"/>
              <w:bottom w:val="single" w:sz="4" w:space="0" w:color="auto"/>
              <w:right w:val="single" w:sz="4" w:space="0" w:color="auto"/>
            </w:tcBorders>
            <w:shd w:val="clear" w:color="auto" w:fill="auto"/>
            <w:noWrap/>
            <w:vAlign w:val="bottom"/>
            <w:hideMark/>
          </w:tcPr>
          <w:p w14:paraId="1E8CC30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0.0224% </w:t>
            </w:r>
          </w:p>
        </w:tc>
      </w:tr>
      <w:tr w:rsidR="00B2227D" w:rsidRPr="006C6B63" w14:paraId="2F80341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1C00D3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28</w:t>
            </w:r>
          </w:p>
        </w:tc>
        <w:tc>
          <w:tcPr>
            <w:tcW w:w="1700" w:type="dxa"/>
            <w:tcBorders>
              <w:top w:val="nil"/>
              <w:left w:val="nil"/>
              <w:bottom w:val="single" w:sz="4" w:space="0" w:color="auto"/>
              <w:right w:val="single" w:sz="4" w:space="0" w:color="auto"/>
            </w:tcBorders>
            <w:shd w:val="clear" w:color="auto" w:fill="auto"/>
            <w:noWrap/>
            <w:vAlign w:val="bottom"/>
            <w:hideMark/>
          </w:tcPr>
          <w:p w14:paraId="1FC6EA5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0.0228% </w:t>
            </w:r>
          </w:p>
        </w:tc>
        <w:tc>
          <w:tcPr>
            <w:tcW w:w="1620" w:type="dxa"/>
            <w:tcBorders>
              <w:top w:val="nil"/>
              <w:left w:val="nil"/>
              <w:bottom w:val="single" w:sz="4" w:space="0" w:color="auto"/>
              <w:right w:val="single" w:sz="4" w:space="0" w:color="auto"/>
            </w:tcBorders>
            <w:shd w:val="clear" w:color="auto" w:fill="auto"/>
            <w:noWrap/>
            <w:vAlign w:val="bottom"/>
            <w:hideMark/>
          </w:tcPr>
          <w:p w14:paraId="2D18E7C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0.0228% </w:t>
            </w:r>
          </w:p>
        </w:tc>
      </w:tr>
      <w:tr w:rsidR="00B2227D" w:rsidRPr="006C6B63" w14:paraId="0FC631A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5AAFF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29</w:t>
            </w:r>
          </w:p>
        </w:tc>
        <w:tc>
          <w:tcPr>
            <w:tcW w:w="1700" w:type="dxa"/>
            <w:tcBorders>
              <w:top w:val="nil"/>
              <w:left w:val="nil"/>
              <w:bottom w:val="single" w:sz="4" w:space="0" w:color="auto"/>
              <w:right w:val="single" w:sz="4" w:space="0" w:color="auto"/>
            </w:tcBorders>
            <w:shd w:val="clear" w:color="auto" w:fill="auto"/>
            <w:noWrap/>
            <w:vAlign w:val="bottom"/>
            <w:hideMark/>
          </w:tcPr>
          <w:p w14:paraId="061E7D1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0.0233% </w:t>
            </w:r>
          </w:p>
        </w:tc>
        <w:tc>
          <w:tcPr>
            <w:tcW w:w="1620" w:type="dxa"/>
            <w:tcBorders>
              <w:top w:val="nil"/>
              <w:left w:val="nil"/>
              <w:bottom w:val="single" w:sz="4" w:space="0" w:color="auto"/>
              <w:right w:val="single" w:sz="4" w:space="0" w:color="auto"/>
            </w:tcBorders>
            <w:shd w:val="clear" w:color="auto" w:fill="auto"/>
            <w:noWrap/>
            <w:vAlign w:val="bottom"/>
            <w:hideMark/>
          </w:tcPr>
          <w:p w14:paraId="5AB2933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0.0233% </w:t>
            </w:r>
          </w:p>
        </w:tc>
      </w:tr>
      <w:tr w:rsidR="00B2227D" w:rsidRPr="006C6B63" w14:paraId="2685D01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16B552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30</w:t>
            </w:r>
          </w:p>
        </w:tc>
        <w:tc>
          <w:tcPr>
            <w:tcW w:w="1700" w:type="dxa"/>
            <w:tcBorders>
              <w:top w:val="nil"/>
              <w:left w:val="nil"/>
              <w:bottom w:val="single" w:sz="4" w:space="0" w:color="auto"/>
              <w:right w:val="single" w:sz="4" w:space="0" w:color="auto"/>
            </w:tcBorders>
            <w:shd w:val="clear" w:color="auto" w:fill="auto"/>
            <w:noWrap/>
            <w:vAlign w:val="bottom"/>
            <w:hideMark/>
          </w:tcPr>
          <w:p w14:paraId="4DAF1E6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0.0237% </w:t>
            </w:r>
          </w:p>
        </w:tc>
        <w:tc>
          <w:tcPr>
            <w:tcW w:w="1620" w:type="dxa"/>
            <w:tcBorders>
              <w:top w:val="nil"/>
              <w:left w:val="nil"/>
              <w:bottom w:val="single" w:sz="4" w:space="0" w:color="auto"/>
              <w:right w:val="single" w:sz="4" w:space="0" w:color="auto"/>
            </w:tcBorders>
            <w:shd w:val="clear" w:color="auto" w:fill="auto"/>
            <w:noWrap/>
            <w:vAlign w:val="bottom"/>
            <w:hideMark/>
          </w:tcPr>
          <w:p w14:paraId="522D14D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0.0237% </w:t>
            </w:r>
          </w:p>
        </w:tc>
      </w:tr>
      <w:tr w:rsidR="00B2227D" w:rsidRPr="006C6B63" w14:paraId="5422029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68C63C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31</w:t>
            </w:r>
          </w:p>
        </w:tc>
        <w:tc>
          <w:tcPr>
            <w:tcW w:w="1700" w:type="dxa"/>
            <w:tcBorders>
              <w:top w:val="nil"/>
              <w:left w:val="nil"/>
              <w:bottom w:val="single" w:sz="4" w:space="0" w:color="auto"/>
              <w:right w:val="single" w:sz="4" w:space="0" w:color="auto"/>
            </w:tcBorders>
            <w:shd w:val="clear" w:color="auto" w:fill="auto"/>
            <w:noWrap/>
            <w:vAlign w:val="bottom"/>
            <w:hideMark/>
          </w:tcPr>
          <w:p w14:paraId="02DCEBA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0.0242% </w:t>
            </w:r>
          </w:p>
        </w:tc>
        <w:tc>
          <w:tcPr>
            <w:tcW w:w="1620" w:type="dxa"/>
            <w:tcBorders>
              <w:top w:val="nil"/>
              <w:left w:val="nil"/>
              <w:bottom w:val="single" w:sz="4" w:space="0" w:color="auto"/>
              <w:right w:val="single" w:sz="4" w:space="0" w:color="auto"/>
            </w:tcBorders>
            <w:shd w:val="clear" w:color="auto" w:fill="auto"/>
            <w:noWrap/>
            <w:vAlign w:val="bottom"/>
            <w:hideMark/>
          </w:tcPr>
          <w:p w14:paraId="7049A3E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0.0242% </w:t>
            </w:r>
          </w:p>
        </w:tc>
      </w:tr>
      <w:tr w:rsidR="00B2227D" w:rsidRPr="006C6B63" w14:paraId="3741ED8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7CAC08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32</w:t>
            </w:r>
          </w:p>
        </w:tc>
        <w:tc>
          <w:tcPr>
            <w:tcW w:w="1700" w:type="dxa"/>
            <w:tcBorders>
              <w:top w:val="nil"/>
              <w:left w:val="nil"/>
              <w:bottom w:val="single" w:sz="4" w:space="0" w:color="auto"/>
              <w:right w:val="single" w:sz="4" w:space="0" w:color="auto"/>
            </w:tcBorders>
            <w:shd w:val="clear" w:color="auto" w:fill="auto"/>
            <w:noWrap/>
            <w:vAlign w:val="bottom"/>
            <w:hideMark/>
          </w:tcPr>
          <w:p w14:paraId="7848310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0.0247% </w:t>
            </w:r>
          </w:p>
        </w:tc>
        <w:tc>
          <w:tcPr>
            <w:tcW w:w="1620" w:type="dxa"/>
            <w:tcBorders>
              <w:top w:val="nil"/>
              <w:left w:val="nil"/>
              <w:bottom w:val="single" w:sz="4" w:space="0" w:color="auto"/>
              <w:right w:val="single" w:sz="4" w:space="0" w:color="auto"/>
            </w:tcBorders>
            <w:shd w:val="clear" w:color="auto" w:fill="auto"/>
            <w:noWrap/>
            <w:vAlign w:val="bottom"/>
            <w:hideMark/>
          </w:tcPr>
          <w:p w14:paraId="048D2E9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0.0247% </w:t>
            </w:r>
          </w:p>
        </w:tc>
      </w:tr>
      <w:tr w:rsidR="00B2227D" w:rsidRPr="006C6B63" w14:paraId="55AF97C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41A86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33</w:t>
            </w:r>
          </w:p>
        </w:tc>
        <w:tc>
          <w:tcPr>
            <w:tcW w:w="1700" w:type="dxa"/>
            <w:tcBorders>
              <w:top w:val="nil"/>
              <w:left w:val="nil"/>
              <w:bottom w:val="single" w:sz="4" w:space="0" w:color="auto"/>
              <w:right w:val="single" w:sz="4" w:space="0" w:color="auto"/>
            </w:tcBorders>
            <w:shd w:val="clear" w:color="auto" w:fill="auto"/>
            <w:noWrap/>
            <w:vAlign w:val="bottom"/>
            <w:hideMark/>
          </w:tcPr>
          <w:p w14:paraId="2CE78F1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0.0251% </w:t>
            </w:r>
          </w:p>
        </w:tc>
        <w:tc>
          <w:tcPr>
            <w:tcW w:w="1620" w:type="dxa"/>
            <w:tcBorders>
              <w:top w:val="nil"/>
              <w:left w:val="nil"/>
              <w:bottom w:val="single" w:sz="4" w:space="0" w:color="auto"/>
              <w:right w:val="single" w:sz="4" w:space="0" w:color="auto"/>
            </w:tcBorders>
            <w:shd w:val="clear" w:color="auto" w:fill="auto"/>
            <w:noWrap/>
            <w:vAlign w:val="bottom"/>
            <w:hideMark/>
          </w:tcPr>
          <w:p w14:paraId="4A69BE1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0.0251% </w:t>
            </w:r>
          </w:p>
        </w:tc>
      </w:tr>
      <w:tr w:rsidR="00B2227D" w:rsidRPr="006C6B63" w14:paraId="45DEE9CE"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5DC7E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34</w:t>
            </w:r>
          </w:p>
        </w:tc>
        <w:tc>
          <w:tcPr>
            <w:tcW w:w="1700" w:type="dxa"/>
            <w:tcBorders>
              <w:top w:val="nil"/>
              <w:left w:val="nil"/>
              <w:bottom w:val="single" w:sz="4" w:space="0" w:color="auto"/>
              <w:right w:val="single" w:sz="4" w:space="0" w:color="auto"/>
            </w:tcBorders>
            <w:shd w:val="clear" w:color="auto" w:fill="auto"/>
            <w:noWrap/>
            <w:vAlign w:val="bottom"/>
            <w:hideMark/>
          </w:tcPr>
          <w:p w14:paraId="44CB3F1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0.0257% </w:t>
            </w:r>
          </w:p>
        </w:tc>
        <w:tc>
          <w:tcPr>
            <w:tcW w:w="1620" w:type="dxa"/>
            <w:tcBorders>
              <w:top w:val="nil"/>
              <w:left w:val="nil"/>
              <w:bottom w:val="single" w:sz="4" w:space="0" w:color="auto"/>
              <w:right w:val="single" w:sz="4" w:space="0" w:color="auto"/>
            </w:tcBorders>
            <w:shd w:val="clear" w:color="auto" w:fill="auto"/>
            <w:noWrap/>
            <w:vAlign w:val="bottom"/>
            <w:hideMark/>
          </w:tcPr>
          <w:p w14:paraId="443F279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0.0257% </w:t>
            </w:r>
          </w:p>
        </w:tc>
      </w:tr>
      <w:tr w:rsidR="00B2227D" w:rsidRPr="006C6B63" w14:paraId="0820ED7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BC59C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35</w:t>
            </w:r>
          </w:p>
        </w:tc>
        <w:tc>
          <w:tcPr>
            <w:tcW w:w="1700" w:type="dxa"/>
            <w:tcBorders>
              <w:top w:val="nil"/>
              <w:left w:val="nil"/>
              <w:bottom w:val="single" w:sz="4" w:space="0" w:color="auto"/>
              <w:right w:val="single" w:sz="4" w:space="0" w:color="auto"/>
            </w:tcBorders>
            <w:shd w:val="clear" w:color="auto" w:fill="auto"/>
            <w:noWrap/>
            <w:vAlign w:val="bottom"/>
            <w:hideMark/>
          </w:tcPr>
          <w:p w14:paraId="3BCD0E3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0.0261% </w:t>
            </w:r>
          </w:p>
        </w:tc>
        <w:tc>
          <w:tcPr>
            <w:tcW w:w="1620" w:type="dxa"/>
            <w:tcBorders>
              <w:top w:val="nil"/>
              <w:left w:val="nil"/>
              <w:bottom w:val="single" w:sz="4" w:space="0" w:color="auto"/>
              <w:right w:val="single" w:sz="4" w:space="0" w:color="auto"/>
            </w:tcBorders>
            <w:shd w:val="clear" w:color="auto" w:fill="auto"/>
            <w:noWrap/>
            <w:vAlign w:val="bottom"/>
            <w:hideMark/>
          </w:tcPr>
          <w:p w14:paraId="44A8506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0.0261% </w:t>
            </w:r>
          </w:p>
        </w:tc>
      </w:tr>
      <w:tr w:rsidR="00B2227D" w:rsidRPr="006C6B63" w14:paraId="65A2DF5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41A4B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lastRenderedPageBreak/>
              <w:t>36</w:t>
            </w:r>
          </w:p>
        </w:tc>
        <w:tc>
          <w:tcPr>
            <w:tcW w:w="1700" w:type="dxa"/>
            <w:tcBorders>
              <w:top w:val="nil"/>
              <w:left w:val="nil"/>
              <w:bottom w:val="single" w:sz="4" w:space="0" w:color="auto"/>
              <w:right w:val="single" w:sz="4" w:space="0" w:color="auto"/>
            </w:tcBorders>
            <w:shd w:val="clear" w:color="auto" w:fill="auto"/>
            <w:noWrap/>
            <w:vAlign w:val="bottom"/>
            <w:hideMark/>
          </w:tcPr>
          <w:p w14:paraId="5B5A230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0.0266% </w:t>
            </w:r>
          </w:p>
        </w:tc>
        <w:tc>
          <w:tcPr>
            <w:tcW w:w="1620" w:type="dxa"/>
            <w:tcBorders>
              <w:top w:val="nil"/>
              <w:left w:val="nil"/>
              <w:bottom w:val="single" w:sz="4" w:space="0" w:color="auto"/>
              <w:right w:val="single" w:sz="4" w:space="0" w:color="auto"/>
            </w:tcBorders>
            <w:shd w:val="clear" w:color="auto" w:fill="auto"/>
            <w:noWrap/>
            <w:vAlign w:val="bottom"/>
            <w:hideMark/>
          </w:tcPr>
          <w:p w14:paraId="2BFEB64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0.0266% </w:t>
            </w:r>
          </w:p>
        </w:tc>
      </w:tr>
      <w:tr w:rsidR="00B2227D" w:rsidRPr="006C6B63" w14:paraId="52E265A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45ECC8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37</w:t>
            </w:r>
          </w:p>
        </w:tc>
        <w:tc>
          <w:tcPr>
            <w:tcW w:w="1700" w:type="dxa"/>
            <w:tcBorders>
              <w:top w:val="nil"/>
              <w:left w:val="nil"/>
              <w:bottom w:val="single" w:sz="4" w:space="0" w:color="auto"/>
              <w:right w:val="single" w:sz="4" w:space="0" w:color="auto"/>
            </w:tcBorders>
            <w:shd w:val="clear" w:color="auto" w:fill="auto"/>
            <w:noWrap/>
            <w:vAlign w:val="bottom"/>
            <w:hideMark/>
          </w:tcPr>
          <w:p w14:paraId="33D8E1D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0.0222% </w:t>
            </w:r>
          </w:p>
        </w:tc>
        <w:tc>
          <w:tcPr>
            <w:tcW w:w="1620" w:type="dxa"/>
            <w:tcBorders>
              <w:top w:val="nil"/>
              <w:left w:val="nil"/>
              <w:bottom w:val="single" w:sz="4" w:space="0" w:color="auto"/>
              <w:right w:val="single" w:sz="4" w:space="0" w:color="auto"/>
            </w:tcBorders>
            <w:shd w:val="clear" w:color="auto" w:fill="auto"/>
            <w:noWrap/>
            <w:vAlign w:val="bottom"/>
            <w:hideMark/>
          </w:tcPr>
          <w:p w14:paraId="225C883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0.0272% </w:t>
            </w:r>
          </w:p>
        </w:tc>
      </w:tr>
      <w:tr w:rsidR="00B2227D" w:rsidRPr="006C6B63" w14:paraId="76A68B5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2633A1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38</w:t>
            </w:r>
          </w:p>
        </w:tc>
        <w:tc>
          <w:tcPr>
            <w:tcW w:w="1700" w:type="dxa"/>
            <w:tcBorders>
              <w:top w:val="nil"/>
              <w:left w:val="nil"/>
              <w:bottom w:val="single" w:sz="4" w:space="0" w:color="auto"/>
              <w:right w:val="single" w:sz="4" w:space="0" w:color="auto"/>
            </w:tcBorders>
            <w:shd w:val="clear" w:color="auto" w:fill="auto"/>
            <w:noWrap/>
            <w:vAlign w:val="bottom"/>
            <w:hideMark/>
          </w:tcPr>
          <w:p w14:paraId="43B896E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0.0330% </w:t>
            </w:r>
          </w:p>
        </w:tc>
        <w:tc>
          <w:tcPr>
            <w:tcW w:w="1620" w:type="dxa"/>
            <w:tcBorders>
              <w:top w:val="nil"/>
              <w:left w:val="nil"/>
              <w:bottom w:val="single" w:sz="4" w:space="0" w:color="auto"/>
              <w:right w:val="single" w:sz="4" w:space="0" w:color="auto"/>
            </w:tcBorders>
            <w:shd w:val="clear" w:color="auto" w:fill="auto"/>
            <w:noWrap/>
            <w:vAlign w:val="bottom"/>
            <w:hideMark/>
          </w:tcPr>
          <w:p w14:paraId="1B8273F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0.0277% </w:t>
            </w:r>
          </w:p>
        </w:tc>
      </w:tr>
      <w:tr w:rsidR="00B2227D" w:rsidRPr="006C6B63" w14:paraId="3FFC59D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E3D4C1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39</w:t>
            </w:r>
          </w:p>
        </w:tc>
        <w:tc>
          <w:tcPr>
            <w:tcW w:w="1700" w:type="dxa"/>
            <w:tcBorders>
              <w:top w:val="nil"/>
              <w:left w:val="nil"/>
              <w:bottom w:val="single" w:sz="4" w:space="0" w:color="auto"/>
              <w:right w:val="single" w:sz="4" w:space="0" w:color="auto"/>
            </w:tcBorders>
            <w:shd w:val="clear" w:color="auto" w:fill="auto"/>
            <w:noWrap/>
            <w:vAlign w:val="bottom"/>
            <w:hideMark/>
          </w:tcPr>
          <w:p w14:paraId="409C2DE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0.0438% </w:t>
            </w:r>
          </w:p>
        </w:tc>
        <w:tc>
          <w:tcPr>
            <w:tcW w:w="1620" w:type="dxa"/>
            <w:tcBorders>
              <w:top w:val="nil"/>
              <w:left w:val="nil"/>
              <w:bottom w:val="single" w:sz="4" w:space="0" w:color="auto"/>
              <w:right w:val="single" w:sz="4" w:space="0" w:color="auto"/>
            </w:tcBorders>
            <w:shd w:val="clear" w:color="auto" w:fill="auto"/>
            <w:noWrap/>
            <w:vAlign w:val="bottom"/>
            <w:hideMark/>
          </w:tcPr>
          <w:p w14:paraId="429A996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0.0283% </w:t>
            </w:r>
          </w:p>
        </w:tc>
      </w:tr>
      <w:tr w:rsidR="00B2227D" w:rsidRPr="006C6B63" w14:paraId="7EAC982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0E666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40</w:t>
            </w:r>
          </w:p>
        </w:tc>
        <w:tc>
          <w:tcPr>
            <w:tcW w:w="1700" w:type="dxa"/>
            <w:tcBorders>
              <w:top w:val="nil"/>
              <w:left w:val="nil"/>
              <w:bottom w:val="single" w:sz="4" w:space="0" w:color="auto"/>
              <w:right w:val="single" w:sz="4" w:space="0" w:color="auto"/>
            </w:tcBorders>
            <w:shd w:val="clear" w:color="auto" w:fill="auto"/>
            <w:noWrap/>
            <w:vAlign w:val="bottom"/>
            <w:hideMark/>
          </w:tcPr>
          <w:p w14:paraId="767ADE6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0.0546% </w:t>
            </w:r>
          </w:p>
        </w:tc>
        <w:tc>
          <w:tcPr>
            <w:tcW w:w="1620" w:type="dxa"/>
            <w:tcBorders>
              <w:top w:val="nil"/>
              <w:left w:val="nil"/>
              <w:bottom w:val="single" w:sz="4" w:space="0" w:color="auto"/>
              <w:right w:val="single" w:sz="4" w:space="0" w:color="auto"/>
            </w:tcBorders>
            <w:shd w:val="clear" w:color="auto" w:fill="auto"/>
            <w:noWrap/>
            <w:vAlign w:val="bottom"/>
            <w:hideMark/>
          </w:tcPr>
          <w:p w14:paraId="62B2C14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0.0288% </w:t>
            </w:r>
          </w:p>
        </w:tc>
      </w:tr>
      <w:tr w:rsidR="00B2227D" w:rsidRPr="006C6B63" w14:paraId="66F04BE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E5508B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41</w:t>
            </w:r>
          </w:p>
        </w:tc>
        <w:tc>
          <w:tcPr>
            <w:tcW w:w="1700" w:type="dxa"/>
            <w:tcBorders>
              <w:top w:val="nil"/>
              <w:left w:val="nil"/>
              <w:bottom w:val="single" w:sz="4" w:space="0" w:color="auto"/>
              <w:right w:val="single" w:sz="4" w:space="0" w:color="auto"/>
            </w:tcBorders>
            <w:shd w:val="clear" w:color="auto" w:fill="auto"/>
            <w:noWrap/>
            <w:vAlign w:val="bottom"/>
            <w:hideMark/>
          </w:tcPr>
          <w:p w14:paraId="5F3B854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0.0655% </w:t>
            </w:r>
          </w:p>
        </w:tc>
        <w:tc>
          <w:tcPr>
            <w:tcW w:w="1620" w:type="dxa"/>
            <w:tcBorders>
              <w:top w:val="nil"/>
              <w:left w:val="nil"/>
              <w:bottom w:val="single" w:sz="4" w:space="0" w:color="auto"/>
              <w:right w:val="single" w:sz="4" w:space="0" w:color="auto"/>
            </w:tcBorders>
            <w:shd w:val="clear" w:color="auto" w:fill="auto"/>
            <w:noWrap/>
            <w:vAlign w:val="bottom"/>
            <w:hideMark/>
          </w:tcPr>
          <w:p w14:paraId="0974F53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0.0294% </w:t>
            </w:r>
          </w:p>
        </w:tc>
      </w:tr>
      <w:tr w:rsidR="00B2227D" w:rsidRPr="006C6B63" w14:paraId="2012D1CD"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B9D69C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42</w:t>
            </w:r>
          </w:p>
        </w:tc>
        <w:tc>
          <w:tcPr>
            <w:tcW w:w="1700" w:type="dxa"/>
            <w:tcBorders>
              <w:top w:val="nil"/>
              <w:left w:val="nil"/>
              <w:bottom w:val="single" w:sz="4" w:space="0" w:color="auto"/>
              <w:right w:val="single" w:sz="4" w:space="0" w:color="auto"/>
            </w:tcBorders>
            <w:shd w:val="clear" w:color="auto" w:fill="auto"/>
            <w:noWrap/>
            <w:vAlign w:val="bottom"/>
            <w:hideMark/>
          </w:tcPr>
          <w:p w14:paraId="50EF2D3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0.0763% </w:t>
            </w:r>
          </w:p>
        </w:tc>
        <w:tc>
          <w:tcPr>
            <w:tcW w:w="1620" w:type="dxa"/>
            <w:tcBorders>
              <w:top w:val="nil"/>
              <w:left w:val="nil"/>
              <w:bottom w:val="single" w:sz="4" w:space="0" w:color="auto"/>
              <w:right w:val="single" w:sz="4" w:space="0" w:color="auto"/>
            </w:tcBorders>
            <w:shd w:val="clear" w:color="auto" w:fill="auto"/>
            <w:noWrap/>
            <w:vAlign w:val="bottom"/>
            <w:hideMark/>
          </w:tcPr>
          <w:p w14:paraId="02A571F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0.0299% </w:t>
            </w:r>
          </w:p>
        </w:tc>
      </w:tr>
      <w:tr w:rsidR="00B2227D" w:rsidRPr="006C6B63" w14:paraId="74EABF1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D07659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43</w:t>
            </w:r>
          </w:p>
        </w:tc>
        <w:tc>
          <w:tcPr>
            <w:tcW w:w="1700" w:type="dxa"/>
            <w:tcBorders>
              <w:top w:val="nil"/>
              <w:left w:val="nil"/>
              <w:bottom w:val="single" w:sz="4" w:space="0" w:color="auto"/>
              <w:right w:val="single" w:sz="4" w:space="0" w:color="auto"/>
            </w:tcBorders>
            <w:shd w:val="clear" w:color="auto" w:fill="auto"/>
            <w:noWrap/>
            <w:vAlign w:val="bottom"/>
            <w:hideMark/>
          </w:tcPr>
          <w:p w14:paraId="6FD2151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0.0871% </w:t>
            </w:r>
          </w:p>
        </w:tc>
        <w:tc>
          <w:tcPr>
            <w:tcW w:w="1620" w:type="dxa"/>
            <w:tcBorders>
              <w:top w:val="nil"/>
              <w:left w:val="nil"/>
              <w:bottom w:val="single" w:sz="4" w:space="0" w:color="auto"/>
              <w:right w:val="single" w:sz="4" w:space="0" w:color="auto"/>
            </w:tcBorders>
            <w:shd w:val="clear" w:color="auto" w:fill="auto"/>
            <w:noWrap/>
            <w:vAlign w:val="bottom"/>
            <w:hideMark/>
          </w:tcPr>
          <w:p w14:paraId="69802A7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0.0304% </w:t>
            </w:r>
          </w:p>
        </w:tc>
      </w:tr>
      <w:tr w:rsidR="00B2227D" w:rsidRPr="006C6B63" w14:paraId="425CC50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B2ED9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44</w:t>
            </w:r>
          </w:p>
        </w:tc>
        <w:tc>
          <w:tcPr>
            <w:tcW w:w="1700" w:type="dxa"/>
            <w:tcBorders>
              <w:top w:val="nil"/>
              <w:left w:val="nil"/>
              <w:bottom w:val="single" w:sz="4" w:space="0" w:color="auto"/>
              <w:right w:val="single" w:sz="4" w:space="0" w:color="auto"/>
            </w:tcBorders>
            <w:shd w:val="clear" w:color="auto" w:fill="auto"/>
            <w:noWrap/>
            <w:vAlign w:val="bottom"/>
            <w:hideMark/>
          </w:tcPr>
          <w:p w14:paraId="27509D5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0.0979% </w:t>
            </w:r>
          </w:p>
        </w:tc>
        <w:tc>
          <w:tcPr>
            <w:tcW w:w="1620" w:type="dxa"/>
            <w:tcBorders>
              <w:top w:val="nil"/>
              <w:left w:val="nil"/>
              <w:bottom w:val="single" w:sz="4" w:space="0" w:color="auto"/>
              <w:right w:val="single" w:sz="4" w:space="0" w:color="auto"/>
            </w:tcBorders>
            <w:shd w:val="clear" w:color="auto" w:fill="auto"/>
            <w:noWrap/>
            <w:vAlign w:val="bottom"/>
            <w:hideMark/>
          </w:tcPr>
          <w:p w14:paraId="5AB08EA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0.0311% </w:t>
            </w:r>
          </w:p>
        </w:tc>
      </w:tr>
      <w:tr w:rsidR="00B2227D" w:rsidRPr="006C6B63" w14:paraId="54275BC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BFE7D4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45</w:t>
            </w:r>
          </w:p>
        </w:tc>
        <w:tc>
          <w:tcPr>
            <w:tcW w:w="1700" w:type="dxa"/>
            <w:tcBorders>
              <w:top w:val="nil"/>
              <w:left w:val="nil"/>
              <w:bottom w:val="single" w:sz="4" w:space="0" w:color="auto"/>
              <w:right w:val="single" w:sz="4" w:space="0" w:color="auto"/>
            </w:tcBorders>
            <w:shd w:val="clear" w:color="auto" w:fill="auto"/>
            <w:noWrap/>
            <w:vAlign w:val="bottom"/>
            <w:hideMark/>
          </w:tcPr>
          <w:p w14:paraId="6D18ABF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0.1087% </w:t>
            </w:r>
          </w:p>
        </w:tc>
        <w:tc>
          <w:tcPr>
            <w:tcW w:w="1620" w:type="dxa"/>
            <w:tcBorders>
              <w:top w:val="nil"/>
              <w:left w:val="nil"/>
              <w:bottom w:val="single" w:sz="4" w:space="0" w:color="auto"/>
              <w:right w:val="single" w:sz="4" w:space="0" w:color="auto"/>
            </w:tcBorders>
            <w:shd w:val="clear" w:color="auto" w:fill="auto"/>
            <w:noWrap/>
            <w:vAlign w:val="bottom"/>
            <w:hideMark/>
          </w:tcPr>
          <w:p w14:paraId="6689EBC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0.0316% </w:t>
            </w:r>
          </w:p>
        </w:tc>
      </w:tr>
      <w:tr w:rsidR="00B2227D" w:rsidRPr="006C6B63" w14:paraId="0AF84C8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4F7DDD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46</w:t>
            </w:r>
          </w:p>
        </w:tc>
        <w:tc>
          <w:tcPr>
            <w:tcW w:w="1700" w:type="dxa"/>
            <w:tcBorders>
              <w:top w:val="nil"/>
              <w:left w:val="nil"/>
              <w:bottom w:val="single" w:sz="4" w:space="0" w:color="auto"/>
              <w:right w:val="single" w:sz="4" w:space="0" w:color="auto"/>
            </w:tcBorders>
            <w:shd w:val="clear" w:color="auto" w:fill="auto"/>
            <w:noWrap/>
            <w:vAlign w:val="bottom"/>
            <w:hideMark/>
          </w:tcPr>
          <w:p w14:paraId="340776E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0.1195% </w:t>
            </w:r>
          </w:p>
        </w:tc>
        <w:tc>
          <w:tcPr>
            <w:tcW w:w="1620" w:type="dxa"/>
            <w:tcBorders>
              <w:top w:val="nil"/>
              <w:left w:val="nil"/>
              <w:bottom w:val="single" w:sz="4" w:space="0" w:color="auto"/>
              <w:right w:val="single" w:sz="4" w:space="0" w:color="auto"/>
            </w:tcBorders>
            <w:shd w:val="clear" w:color="auto" w:fill="auto"/>
            <w:noWrap/>
            <w:vAlign w:val="bottom"/>
            <w:hideMark/>
          </w:tcPr>
          <w:p w14:paraId="1D6A1D7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0.0323% </w:t>
            </w:r>
          </w:p>
        </w:tc>
      </w:tr>
      <w:tr w:rsidR="00B2227D" w:rsidRPr="006C6B63" w14:paraId="2F48332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9B72C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47</w:t>
            </w:r>
          </w:p>
        </w:tc>
        <w:tc>
          <w:tcPr>
            <w:tcW w:w="1700" w:type="dxa"/>
            <w:tcBorders>
              <w:top w:val="nil"/>
              <w:left w:val="nil"/>
              <w:bottom w:val="single" w:sz="4" w:space="0" w:color="auto"/>
              <w:right w:val="single" w:sz="4" w:space="0" w:color="auto"/>
            </w:tcBorders>
            <w:shd w:val="clear" w:color="auto" w:fill="auto"/>
            <w:noWrap/>
            <w:vAlign w:val="bottom"/>
            <w:hideMark/>
          </w:tcPr>
          <w:p w14:paraId="509064C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0.1304% </w:t>
            </w:r>
          </w:p>
        </w:tc>
        <w:tc>
          <w:tcPr>
            <w:tcW w:w="1620" w:type="dxa"/>
            <w:tcBorders>
              <w:top w:val="nil"/>
              <w:left w:val="nil"/>
              <w:bottom w:val="single" w:sz="4" w:space="0" w:color="auto"/>
              <w:right w:val="single" w:sz="4" w:space="0" w:color="auto"/>
            </w:tcBorders>
            <w:shd w:val="clear" w:color="auto" w:fill="auto"/>
            <w:noWrap/>
            <w:vAlign w:val="bottom"/>
            <w:hideMark/>
          </w:tcPr>
          <w:p w14:paraId="4E76668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0.0329% </w:t>
            </w:r>
          </w:p>
        </w:tc>
      </w:tr>
      <w:tr w:rsidR="00B2227D" w:rsidRPr="006C6B63" w14:paraId="5BDE060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FDECDB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48</w:t>
            </w:r>
          </w:p>
        </w:tc>
        <w:tc>
          <w:tcPr>
            <w:tcW w:w="1700" w:type="dxa"/>
            <w:tcBorders>
              <w:top w:val="nil"/>
              <w:left w:val="nil"/>
              <w:bottom w:val="single" w:sz="4" w:space="0" w:color="auto"/>
              <w:right w:val="single" w:sz="4" w:space="0" w:color="auto"/>
            </w:tcBorders>
            <w:shd w:val="clear" w:color="auto" w:fill="auto"/>
            <w:noWrap/>
            <w:vAlign w:val="bottom"/>
            <w:hideMark/>
          </w:tcPr>
          <w:p w14:paraId="21868C9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0.1412% </w:t>
            </w:r>
          </w:p>
        </w:tc>
        <w:tc>
          <w:tcPr>
            <w:tcW w:w="1620" w:type="dxa"/>
            <w:tcBorders>
              <w:top w:val="nil"/>
              <w:left w:val="nil"/>
              <w:bottom w:val="single" w:sz="4" w:space="0" w:color="auto"/>
              <w:right w:val="single" w:sz="4" w:space="0" w:color="auto"/>
            </w:tcBorders>
            <w:shd w:val="clear" w:color="auto" w:fill="auto"/>
            <w:noWrap/>
            <w:vAlign w:val="bottom"/>
            <w:hideMark/>
          </w:tcPr>
          <w:p w14:paraId="41CC762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0.0336% </w:t>
            </w:r>
          </w:p>
        </w:tc>
      </w:tr>
      <w:tr w:rsidR="00B2227D" w:rsidRPr="006C6B63" w14:paraId="3DF4B49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F99C2B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49</w:t>
            </w:r>
          </w:p>
        </w:tc>
        <w:tc>
          <w:tcPr>
            <w:tcW w:w="1700" w:type="dxa"/>
            <w:tcBorders>
              <w:top w:val="nil"/>
              <w:left w:val="nil"/>
              <w:bottom w:val="single" w:sz="4" w:space="0" w:color="auto"/>
              <w:right w:val="single" w:sz="4" w:space="0" w:color="auto"/>
            </w:tcBorders>
            <w:shd w:val="clear" w:color="auto" w:fill="auto"/>
            <w:noWrap/>
            <w:vAlign w:val="bottom"/>
            <w:hideMark/>
          </w:tcPr>
          <w:p w14:paraId="78CF923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0.1520% </w:t>
            </w:r>
          </w:p>
        </w:tc>
        <w:tc>
          <w:tcPr>
            <w:tcW w:w="1620" w:type="dxa"/>
            <w:tcBorders>
              <w:top w:val="nil"/>
              <w:left w:val="nil"/>
              <w:bottom w:val="single" w:sz="4" w:space="0" w:color="auto"/>
              <w:right w:val="single" w:sz="4" w:space="0" w:color="auto"/>
            </w:tcBorders>
            <w:shd w:val="clear" w:color="auto" w:fill="auto"/>
            <w:noWrap/>
            <w:vAlign w:val="bottom"/>
            <w:hideMark/>
          </w:tcPr>
          <w:p w14:paraId="4E2A0AF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0.0342% </w:t>
            </w:r>
          </w:p>
        </w:tc>
      </w:tr>
      <w:tr w:rsidR="00B2227D" w:rsidRPr="006C6B63" w14:paraId="5EC3888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FC0405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50</w:t>
            </w:r>
          </w:p>
        </w:tc>
        <w:tc>
          <w:tcPr>
            <w:tcW w:w="1700" w:type="dxa"/>
            <w:tcBorders>
              <w:top w:val="nil"/>
              <w:left w:val="nil"/>
              <w:bottom w:val="single" w:sz="4" w:space="0" w:color="auto"/>
              <w:right w:val="single" w:sz="4" w:space="0" w:color="auto"/>
            </w:tcBorders>
            <w:shd w:val="clear" w:color="auto" w:fill="auto"/>
            <w:noWrap/>
            <w:vAlign w:val="bottom"/>
            <w:hideMark/>
          </w:tcPr>
          <w:p w14:paraId="3D72559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0.1628% </w:t>
            </w:r>
          </w:p>
        </w:tc>
        <w:tc>
          <w:tcPr>
            <w:tcW w:w="1620" w:type="dxa"/>
            <w:tcBorders>
              <w:top w:val="nil"/>
              <w:left w:val="nil"/>
              <w:bottom w:val="single" w:sz="4" w:space="0" w:color="auto"/>
              <w:right w:val="single" w:sz="4" w:space="0" w:color="auto"/>
            </w:tcBorders>
            <w:shd w:val="clear" w:color="auto" w:fill="auto"/>
            <w:noWrap/>
            <w:vAlign w:val="bottom"/>
            <w:hideMark/>
          </w:tcPr>
          <w:p w14:paraId="664ACDB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0.0349% </w:t>
            </w:r>
          </w:p>
        </w:tc>
      </w:tr>
      <w:tr w:rsidR="00B2227D" w:rsidRPr="006C6B63" w14:paraId="207F587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58833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51</w:t>
            </w:r>
          </w:p>
        </w:tc>
        <w:tc>
          <w:tcPr>
            <w:tcW w:w="1700" w:type="dxa"/>
            <w:tcBorders>
              <w:top w:val="nil"/>
              <w:left w:val="nil"/>
              <w:bottom w:val="single" w:sz="4" w:space="0" w:color="auto"/>
              <w:right w:val="single" w:sz="4" w:space="0" w:color="auto"/>
            </w:tcBorders>
            <w:shd w:val="clear" w:color="auto" w:fill="auto"/>
            <w:noWrap/>
            <w:vAlign w:val="bottom"/>
            <w:hideMark/>
          </w:tcPr>
          <w:p w14:paraId="74AEEAA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0.1736% </w:t>
            </w:r>
          </w:p>
        </w:tc>
        <w:tc>
          <w:tcPr>
            <w:tcW w:w="1620" w:type="dxa"/>
            <w:tcBorders>
              <w:top w:val="nil"/>
              <w:left w:val="nil"/>
              <w:bottom w:val="single" w:sz="4" w:space="0" w:color="auto"/>
              <w:right w:val="single" w:sz="4" w:space="0" w:color="auto"/>
            </w:tcBorders>
            <w:shd w:val="clear" w:color="auto" w:fill="auto"/>
            <w:noWrap/>
            <w:vAlign w:val="bottom"/>
            <w:hideMark/>
          </w:tcPr>
          <w:p w14:paraId="756E38A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0.0355% </w:t>
            </w:r>
          </w:p>
        </w:tc>
      </w:tr>
      <w:tr w:rsidR="00B2227D" w:rsidRPr="006C6B63" w14:paraId="59B79DB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071E7A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52</w:t>
            </w:r>
          </w:p>
        </w:tc>
        <w:tc>
          <w:tcPr>
            <w:tcW w:w="1700" w:type="dxa"/>
            <w:tcBorders>
              <w:top w:val="nil"/>
              <w:left w:val="nil"/>
              <w:bottom w:val="single" w:sz="4" w:space="0" w:color="auto"/>
              <w:right w:val="single" w:sz="4" w:space="0" w:color="auto"/>
            </w:tcBorders>
            <w:shd w:val="clear" w:color="auto" w:fill="auto"/>
            <w:noWrap/>
            <w:vAlign w:val="bottom"/>
            <w:hideMark/>
          </w:tcPr>
          <w:p w14:paraId="3CD0FFB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0.1844% </w:t>
            </w:r>
          </w:p>
        </w:tc>
        <w:tc>
          <w:tcPr>
            <w:tcW w:w="1620" w:type="dxa"/>
            <w:tcBorders>
              <w:top w:val="nil"/>
              <w:left w:val="nil"/>
              <w:bottom w:val="single" w:sz="4" w:space="0" w:color="auto"/>
              <w:right w:val="single" w:sz="4" w:space="0" w:color="auto"/>
            </w:tcBorders>
            <w:shd w:val="clear" w:color="auto" w:fill="auto"/>
            <w:noWrap/>
            <w:vAlign w:val="bottom"/>
            <w:hideMark/>
          </w:tcPr>
          <w:p w14:paraId="38EF91C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0.0363% </w:t>
            </w:r>
          </w:p>
        </w:tc>
      </w:tr>
      <w:tr w:rsidR="00B2227D" w:rsidRPr="006C6B63" w14:paraId="2F99B39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42B227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53</w:t>
            </w:r>
          </w:p>
        </w:tc>
        <w:tc>
          <w:tcPr>
            <w:tcW w:w="1700" w:type="dxa"/>
            <w:tcBorders>
              <w:top w:val="nil"/>
              <w:left w:val="nil"/>
              <w:bottom w:val="single" w:sz="4" w:space="0" w:color="auto"/>
              <w:right w:val="single" w:sz="4" w:space="0" w:color="auto"/>
            </w:tcBorders>
            <w:shd w:val="clear" w:color="auto" w:fill="auto"/>
            <w:noWrap/>
            <w:vAlign w:val="bottom"/>
            <w:hideMark/>
          </w:tcPr>
          <w:p w14:paraId="35D6220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0.1953% </w:t>
            </w:r>
          </w:p>
        </w:tc>
        <w:tc>
          <w:tcPr>
            <w:tcW w:w="1620" w:type="dxa"/>
            <w:tcBorders>
              <w:top w:val="nil"/>
              <w:left w:val="nil"/>
              <w:bottom w:val="single" w:sz="4" w:space="0" w:color="auto"/>
              <w:right w:val="single" w:sz="4" w:space="0" w:color="auto"/>
            </w:tcBorders>
            <w:shd w:val="clear" w:color="auto" w:fill="auto"/>
            <w:noWrap/>
            <w:vAlign w:val="bottom"/>
            <w:hideMark/>
          </w:tcPr>
          <w:p w14:paraId="72E3FE2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0.0370% </w:t>
            </w:r>
          </w:p>
        </w:tc>
      </w:tr>
      <w:tr w:rsidR="00B2227D" w:rsidRPr="006C6B63" w14:paraId="04091ED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8BCCA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54</w:t>
            </w:r>
          </w:p>
        </w:tc>
        <w:tc>
          <w:tcPr>
            <w:tcW w:w="1700" w:type="dxa"/>
            <w:tcBorders>
              <w:top w:val="nil"/>
              <w:left w:val="nil"/>
              <w:bottom w:val="single" w:sz="4" w:space="0" w:color="auto"/>
              <w:right w:val="single" w:sz="4" w:space="0" w:color="auto"/>
            </w:tcBorders>
            <w:shd w:val="clear" w:color="auto" w:fill="auto"/>
            <w:noWrap/>
            <w:vAlign w:val="bottom"/>
            <w:hideMark/>
          </w:tcPr>
          <w:p w14:paraId="2C35DA0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0.2061% </w:t>
            </w:r>
          </w:p>
        </w:tc>
        <w:tc>
          <w:tcPr>
            <w:tcW w:w="1620" w:type="dxa"/>
            <w:tcBorders>
              <w:top w:val="nil"/>
              <w:left w:val="nil"/>
              <w:bottom w:val="single" w:sz="4" w:space="0" w:color="auto"/>
              <w:right w:val="single" w:sz="4" w:space="0" w:color="auto"/>
            </w:tcBorders>
            <w:shd w:val="clear" w:color="auto" w:fill="auto"/>
            <w:noWrap/>
            <w:vAlign w:val="bottom"/>
            <w:hideMark/>
          </w:tcPr>
          <w:p w14:paraId="28F96E4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0.0377% </w:t>
            </w:r>
          </w:p>
        </w:tc>
      </w:tr>
      <w:tr w:rsidR="00B2227D" w:rsidRPr="006C6B63" w14:paraId="70A8F9ED"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F1180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55</w:t>
            </w:r>
          </w:p>
        </w:tc>
        <w:tc>
          <w:tcPr>
            <w:tcW w:w="1700" w:type="dxa"/>
            <w:tcBorders>
              <w:top w:val="nil"/>
              <w:left w:val="nil"/>
              <w:bottom w:val="single" w:sz="4" w:space="0" w:color="auto"/>
              <w:right w:val="single" w:sz="4" w:space="0" w:color="auto"/>
            </w:tcBorders>
            <w:shd w:val="clear" w:color="auto" w:fill="auto"/>
            <w:noWrap/>
            <w:vAlign w:val="bottom"/>
            <w:hideMark/>
          </w:tcPr>
          <w:p w14:paraId="7833193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0.2169% </w:t>
            </w:r>
          </w:p>
        </w:tc>
        <w:tc>
          <w:tcPr>
            <w:tcW w:w="1620" w:type="dxa"/>
            <w:tcBorders>
              <w:top w:val="nil"/>
              <w:left w:val="nil"/>
              <w:bottom w:val="single" w:sz="4" w:space="0" w:color="auto"/>
              <w:right w:val="single" w:sz="4" w:space="0" w:color="auto"/>
            </w:tcBorders>
            <w:shd w:val="clear" w:color="auto" w:fill="auto"/>
            <w:noWrap/>
            <w:vAlign w:val="bottom"/>
            <w:hideMark/>
          </w:tcPr>
          <w:p w14:paraId="5B5BED3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0.0385% </w:t>
            </w:r>
          </w:p>
        </w:tc>
      </w:tr>
      <w:tr w:rsidR="00B2227D" w:rsidRPr="006C6B63" w14:paraId="53677E4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D88DED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56</w:t>
            </w:r>
          </w:p>
        </w:tc>
        <w:tc>
          <w:tcPr>
            <w:tcW w:w="1700" w:type="dxa"/>
            <w:tcBorders>
              <w:top w:val="nil"/>
              <w:left w:val="nil"/>
              <w:bottom w:val="single" w:sz="4" w:space="0" w:color="auto"/>
              <w:right w:val="single" w:sz="4" w:space="0" w:color="auto"/>
            </w:tcBorders>
            <w:shd w:val="clear" w:color="auto" w:fill="auto"/>
            <w:noWrap/>
            <w:vAlign w:val="bottom"/>
            <w:hideMark/>
          </w:tcPr>
          <w:p w14:paraId="26DA1E7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0.2277% </w:t>
            </w:r>
          </w:p>
        </w:tc>
        <w:tc>
          <w:tcPr>
            <w:tcW w:w="1620" w:type="dxa"/>
            <w:tcBorders>
              <w:top w:val="nil"/>
              <w:left w:val="nil"/>
              <w:bottom w:val="single" w:sz="4" w:space="0" w:color="auto"/>
              <w:right w:val="single" w:sz="4" w:space="0" w:color="auto"/>
            </w:tcBorders>
            <w:shd w:val="clear" w:color="auto" w:fill="auto"/>
            <w:noWrap/>
            <w:vAlign w:val="bottom"/>
            <w:hideMark/>
          </w:tcPr>
          <w:p w14:paraId="18CEDFA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0.0392% </w:t>
            </w:r>
          </w:p>
        </w:tc>
      </w:tr>
      <w:tr w:rsidR="00B2227D" w:rsidRPr="006C6B63" w14:paraId="7C27722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6578B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57</w:t>
            </w:r>
          </w:p>
        </w:tc>
        <w:tc>
          <w:tcPr>
            <w:tcW w:w="1700" w:type="dxa"/>
            <w:tcBorders>
              <w:top w:val="nil"/>
              <w:left w:val="nil"/>
              <w:bottom w:val="single" w:sz="4" w:space="0" w:color="auto"/>
              <w:right w:val="single" w:sz="4" w:space="0" w:color="auto"/>
            </w:tcBorders>
            <w:shd w:val="clear" w:color="auto" w:fill="auto"/>
            <w:noWrap/>
            <w:vAlign w:val="bottom"/>
            <w:hideMark/>
          </w:tcPr>
          <w:p w14:paraId="03D4BA0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0.2385% </w:t>
            </w:r>
          </w:p>
        </w:tc>
        <w:tc>
          <w:tcPr>
            <w:tcW w:w="1620" w:type="dxa"/>
            <w:tcBorders>
              <w:top w:val="nil"/>
              <w:left w:val="nil"/>
              <w:bottom w:val="single" w:sz="4" w:space="0" w:color="auto"/>
              <w:right w:val="single" w:sz="4" w:space="0" w:color="auto"/>
            </w:tcBorders>
            <w:shd w:val="clear" w:color="auto" w:fill="auto"/>
            <w:noWrap/>
            <w:vAlign w:val="bottom"/>
            <w:hideMark/>
          </w:tcPr>
          <w:p w14:paraId="12F2800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0.0400% </w:t>
            </w:r>
          </w:p>
        </w:tc>
      </w:tr>
      <w:tr w:rsidR="00B2227D" w:rsidRPr="006C6B63" w14:paraId="259E138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54011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58</w:t>
            </w:r>
          </w:p>
        </w:tc>
        <w:tc>
          <w:tcPr>
            <w:tcW w:w="1700" w:type="dxa"/>
            <w:tcBorders>
              <w:top w:val="nil"/>
              <w:left w:val="nil"/>
              <w:bottom w:val="single" w:sz="4" w:space="0" w:color="auto"/>
              <w:right w:val="single" w:sz="4" w:space="0" w:color="auto"/>
            </w:tcBorders>
            <w:shd w:val="clear" w:color="auto" w:fill="auto"/>
            <w:noWrap/>
            <w:vAlign w:val="bottom"/>
            <w:hideMark/>
          </w:tcPr>
          <w:p w14:paraId="01B99F0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0.2493% </w:t>
            </w:r>
          </w:p>
        </w:tc>
        <w:tc>
          <w:tcPr>
            <w:tcW w:w="1620" w:type="dxa"/>
            <w:tcBorders>
              <w:top w:val="nil"/>
              <w:left w:val="nil"/>
              <w:bottom w:val="single" w:sz="4" w:space="0" w:color="auto"/>
              <w:right w:val="single" w:sz="4" w:space="0" w:color="auto"/>
            </w:tcBorders>
            <w:shd w:val="clear" w:color="auto" w:fill="auto"/>
            <w:noWrap/>
            <w:vAlign w:val="bottom"/>
            <w:hideMark/>
          </w:tcPr>
          <w:p w14:paraId="4917803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0.0408% </w:t>
            </w:r>
          </w:p>
        </w:tc>
      </w:tr>
      <w:tr w:rsidR="00B2227D" w:rsidRPr="006C6B63" w14:paraId="741A37BE"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5EE05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59</w:t>
            </w:r>
          </w:p>
        </w:tc>
        <w:tc>
          <w:tcPr>
            <w:tcW w:w="1700" w:type="dxa"/>
            <w:tcBorders>
              <w:top w:val="nil"/>
              <w:left w:val="nil"/>
              <w:bottom w:val="single" w:sz="4" w:space="0" w:color="auto"/>
              <w:right w:val="single" w:sz="4" w:space="0" w:color="auto"/>
            </w:tcBorders>
            <w:shd w:val="clear" w:color="auto" w:fill="auto"/>
            <w:noWrap/>
            <w:vAlign w:val="bottom"/>
            <w:hideMark/>
          </w:tcPr>
          <w:p w14:paraId="1ED1C82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0.2601% </w:t>
            </w:r>
          </w:p>
        </w:tc>
        <w:tc>
          <w:tcPr>
            <w:tcW w:w="1620" w:type="dxa"/>
            <w:tcBorders>
              <w:top w:val="nil"/>
              <w:left w:val="nil"/>
              <w:bottom w:val="single" w:sz="4" w:space="0" w:color="auto"/>
              <w:right w:val="single" w:sz="4" w:space="0" w:color="auto"/>
            </w:tcBorders>
            <w:shd w:val="clear" w:color="auto" w:fill="auto"/>
            <w:noWrap/>
            <w:vAlign w:val="bottom"/>
            <w:hideMark/>
          </w:tcPr>
          <w:p w14:paraId="70F7F90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0.0415% </w:t>
            </w:r>
          </w:p>
        </w:tc>
      </w:tr>
      <w:tr w:rsidR="00B2227D" w:rsidRPr="006C6B63" w14:paraId="7E1CF9C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CD973E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60</w:t>
            </w:r>
          </w:p>
        </w:tc>
        <w:tc>
          <w:tcPr>
            <w:tcW w:w="1700" w:type="dxa"/>
            <w:tcBorders>
              <w:top w:val="nil"/>
              <w:left w:val="nil"/>
              <w:bottom w:val="single" w:sz="4" w:space="0" w:color="auto"/>
              <w:right w:val="single" w:sz="4" w:space="0" w:color="auto"/>
            </w:tcBorders>
            <w:shd w:val="clear" w:color="auto" w:fill="auto"/>
            <w:noWrap/>
            <w:vAlign w:val="bottom"/>
            <w:hideMark/>
          </w:tcPr>
          <w:p w14:paraId="2D41275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0.2710% </w:t>
            </w:r>
          </w:p>
        </w:tc>
        <w:tc>
          <w:tcPr>
            <w:tcW w:w="1620" w:type="dxa"/>
            <w:tcBorders>
              <w:top w:val="nil"/>
              <w:left w:val="nil"/>
              <w:bottom w:val="single" w:sz="4" w:space="0" w:color="auto"/>
              <w:right w:val="single" w:sz="4" w:space="0" w:color="auto"/>
            </w:tcBorders>
            <w:shd w:val="clear" w:color="auto" w:fill="auto"/>
            <w:noWrap/>
            <w:vAlign w:val="bottom"/>
            <w:hideMark/>
          </w:tcPr>
          <w:p w14:paraId="378ED8B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0.0424% </w:t>
            </w:r>
          </w:p>
        </w:tc>
      </w:tr>
      <w:tr w:rsidR="00B2227D" w:rsidRPr="006C6B63" w14:paraId="587AA8A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8A87AC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61</w:t>
            </w:r>
          </w:p>
        </w:tc>
        <w:tc>
          <w:tcPr>
            <w:tcW w:w="1700" w:type="dxa"/>
            <w:tcBorders>
              <w:top w:val="nil"/>
              <w:left w:val="nil"/>
              <w:bottom w:val="single" w:sz="4" w:space="0" w:color="auto"/>
              <w:right w:val="single" w:sz="4" w:space="0" w:color="auto"/>
            </w:tcBorders>
            <w:shd w:val="clear" w:color="auto" w:fill="auto"/>
            <w:noWrap/>
            <w:vAlign w:val="bottom"/>
            <w:hideMark/>
          </w:tcPr>
          <w:p w14:paraId="327AF27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0.2818% </w:t>
            </w:r>
          </w:p>
        </w:tc>
        <w:tc>
          <w:tcPr>
            <w:tcW w:w="1620" w:type="dxa"/>
            <w:tcBorders>
              <w:top w:val="nil"/>
              <w:left w:val="nil"/>
              <w:bottom w:val="single" w:sz="4" w:space="0" w:color="auto"/>
              <w:right w:val="single" w:sz="4" w:space="0" w:color="auto"/>
            </w:tcBorders>
            <w:shd w:val="clear" w:color="auto" w:fill="auto"/>
            <w:noWrap/>
            <w:vAlign w:val="bottom"/>
            <w:hideMark/>
          </w:tcPr>
          <w:p w14:paraId="31B3C43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0.0433% </w:t>
            </w:r>
          </w:p>
        </w:tc>
      </w:tr>
      <w:tr w:rsidR="00B2227D" w:rsidRPr="006C6B63" w14:paraId="2759415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4A3E2A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62</w:t>
            </w:r>
          </w:p>
        </w:tc>
        <w:tc>
          <w:tcPr>
            <w:tcW w:w="1700" w:type="dxa"/>
            <w:tcBorders>
              <w:top w:val="nil"/>
              <w:left w:val="nil"/>
              <w:bottom w:val="single" w:sz="4" w:space="0" w:color="auto"/>
              <w:right w:val="single" w:sz="4" w:space="0" w:color="auto"/>
            </w:tcBorders>
            <w:shd w:val="clear" w:color="auto" w:fill="auto"/>
            <w:noWrap/>
            <w:vAlign w:val="bottom"/>
            <w:hideMark/>
          </w:tcPr>
          <w:p w14:paraId="4E3A38E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0.2926% </w:t>
            </w:r>
          </w:p>
        </w:tc>
        <w:tc>
          <w:tcPr>
            <w:tcW w:w="1620" w:type="dxa"/>
            <w:tcBorders>
              <w:top w:val="nil"/>
              <w:left w:val="nil"/>
              <w:bottom w:val="single" w:sz="4" w:space="0" w:color="auto"/>
              <w:right w:val="single" w:sz="4" w:space="0" w:color="auto"/>
            </w:tcBorders>
            <w:shd w:val="clear" w:color="auto" w:fill="auto"/>
            <w:noWrap/>
            <w:vAlign w:val="bottom"/>
            <w:hideMark/>
          </w:tcPr>
          <w:p w14:paraId="2AA56D2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0.0476% </w:t>
            </w:r>
          </w:p>
        </w:tc>
      </w:tr>
      <w:tr w:rsidR="00B2227D" w:rsidRPr="006C6B63" w14:paraId="679BD2B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62C8E1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63</w:t>
            </w:r>
          </w:p>
        </w:tc>
        <w:tc>
          <w:tcPr>
            <w:tcW w:w="1700" w:type="dxa"/>
            <w:tcBorders>
              <w:top w:val="nil"/>
              <w:left w:val="nil"/>
              <w:bottom w:val="single" w:sz="4" w:space="0" w:color="auto"/>
              <w:right w:val="single" w:sz="4" w:space="0" w:color="auto"/>
            </w:tcBorders>
            <w:shd w:val="clear" w:color="auto" w:fill="auto"/>
            <w:noWrap/>
            <w:vAlign w:val="bottom"/>
            <w:hideMark/>
          </w:tcPr>
          <w:p w14:paraId="16538F8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0.3034% </w:t>
            </w:r>
          </w:p>
        </w:tc>
        <w:tc>
          <w:tcPr>
            <w:tcW w:w="1620" w:type="dxa"/>
            <w:tcBorders>
              <w:top w:val="nil"/>
              <w:left w:val="nil"/>
              <w:bottom w:val="single" w:sz="4" w:space="0" w:color="auto"/>
              <w:right w:val="single" w:sz="4" w:space="0" w:color="auto"/>
            </w:tcBorders>
            <w:shd w:val="clear" w:color="auto" w:fill="auto"/>
            <w:noWrap/>
            <w:vAlign w:val="bottom"/>
            <w:hideMark/>
          </w:tcPr>
          <w:p w14:paraId="1EB6D87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0.0523% </w:t>
            </w:r>
          </w:p>
        </w:tc>
      </w:tr>
      <w:tr w:rsidR="00B2227D" w:rsidRPr="006C6B63" w14:paraId="0F5ED4C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F026E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64</w:t>
            </w:r>
          </w:p>
        </w:tc>
        <w:tc>
          <w:tcPr>
            <w:tcW w:w="1700" w:type="dxa"/>
            <w:tcBorders>
              <w:top w:val="nil"/>
              <w:left w:val="nil"/>
              <w:bottom w:val="single" w:sz="4" w:space="0" w:color="auto"/>
              <w:right w:val="single" w:sz="4" w:space="0" w:color="auto"/>
            </w:tcBorders>
            <w:shd w:val="clear" w:color="auto" w:fill="auto"/>
            <w:noWrap/>
            <w:vAlign w:val="bottom"/>
            <w:hideMark/>
          </w:tcPr>
          <w:p w14:paraId="1B12278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0.3142% </w:t>
            </w:r>
          </w:p>
        </w:tc>
        <w:tc>
          <w:tcPr>
            <w:tcW w:w="1620" w:type="dxa"/>
            <w:tcBorders>
              <w:top w:val="nil"/>
              <w:left w:val="nil"/>
              <w:bottom w:val="single" w:sz="4" w:space="0" w:color="auto"/>
              <w:right w:val="single" w:sz="4" w:space="0" w:color="auto"/>
            </w:tcBorders>
            <w:shd w:val="clear" w:color="auto" w:fill="auto"/>
            <w:noWrap/>
            <w:vAlign w:val="bottom"/>
            <w:hideMark/>
          </w:tcPr>
          <w:p w14:paraId="2282CF7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0.0573% </w:t>
            </w:r>
          </w:p>
        </w:tc>
      </w:tr>
      <w:tr w:rsidR="00B2227D" w:rsidRPr="006C6B63" w14:paraId="4A3409A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151B5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65</w:t>
            </w:r>
          </w:p>
        </w:tc>
        <w:tc>
          <w:tcPr>
            <w:tcW w:w="1700" w:type="dxa"/>
            <w:tcBorders>
              <w:top w:val="nil"/>
              <w:left w:val="nil"/>
              <w:bottom w:val="single" w:sz="4" w:space="0" w:color="auto"/>
              <w:right w:val="single" w:sz="4" w:space="0" w:color="auto"/>
            </w:tcBorders>
            <w:shd w:val="clear" w:color="auto" w:fill="auto"/>
            <w:noWrap/>
            <w:vAlign w:val="bottom"/>
            <w:hideMark/>
          </w:tcPr>
          <w:p w14:paraId="78C61AD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0.3250% </w:t>
            </w:r>
          </w:p>
        </w:tc>
        <w:tc>
          <w:tcPr>
            <w:tcW w:w="1620" w:type="dxa"/>
            <w:tcBorders>
              <w:top w:val="nil"/>
              <w:left w:val="nil"/>
              <w:bottom w:val="single" w:sz="4" w:space="0" w:color="auto"/>
              <w:right w:val="single" w:sz="4" w:space="0" w:color="auto"/>
            </w:tcBorders>
            <w:shd w:val="clear" w:color="auto" w:fill="auto"/>
            <w:noWrap/>
            <w:vAlign w:val="bottom"/>
            <w:hideMark/>
          </w:tcPr>
          <w:p w14:paraId="630176B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0.0624% </w:t>
            </w:r>
          </w:p>
        </w:tc>
      </w:tr>
      <w:tr w:rsidR="00B2227D" w:rsidRPr="006C6B63" w14:paraId="5B17744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962DD8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66</w:t>
            </w:r>
          </w:p>
        </w:tc>
        <w:tc>
          <w:tcPr>
            <w:tcW w:w="1700" w:type="dxa"/>
            <w:tcBorders>
              <w:top w:val="nil"/>
              <w:left w:val="nil"/>
              <w:bottom w:val="single" w:sz="4" w:space="0" w:color="auto"/>
              <w:right w:val="single" w:sz="4" w:space="0" w:color="auto"/>
            </w:tcBorders>
            <w:shd w:val="clear" w:color="auto" w:fill="auto"/>
            <w:noWrap/>
            <w:vAlign w:val="bottom"/>
            <w:hideMark/>
          </w:tcPr>
          <w:p w14:paraId="70D85A2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0.3359% </w:t>
            </w:r>
          </w:p>
        </w:tc>
        <w:tc>
          <w:tcPr>
            <w:tcW w:w="1620" w:type="dxa"/>
            <w:tcBorders>
              <w:top w:val="nil"/>
              <w:left w:val="nil"/>
              <w:bottom w:val="single" w:sz="4" w:space="0" w:color="auto"/>
              <w:right w:val="single" w:sz="4" w:space="0" w:color="auto"/>
            </w:tcBorders>
            <w:shd w:val="clear" w:color="auto" w:fill="auto"/>
            <w:noWrap/>
            <w:vAlign w:val="bottom"/>
            <w:hideMark/>
          </w:tcPr>
          <w:p w14:paraId="3708790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0.0679% </w:t>
            </w:r>
          </w:p>
        </w:tc>
      </w:tr>
      <w:tr w:rsidR="00B2227D" w:rsidRPr="006C6B63" w14:paraId="44CD3BF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DD4C23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67</w:t>
            </w:r>
          </w:p>
        </w:tc>
        <w:tc>
          <w:tcPr>
            <w:tcW w:w="1700" w:type="dxa"/>
            <w:tcBorders>
              <w:top w:val="nil"/>
              <w:left w:val="nil"/>
              <w:bottom w:val="single" w:sz="4" w:space="0" w:color="auto"/>
              <w:right w:val="single" w:sz="4" w:space="0" w:color="auto"/>
            </w:tcBorders>
            <w:shd w:val="clear" w:color="auto" w:fill="auto"/>
            <w:noWrap/>
            <w:vAlign w:val="bottom"/>
            <w:hideMark/>
          </w:tcPr>
          <w:p w14:paraId="562BFD4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0.3467% </w:t>
            </w:r>
          </w:p>
        </w:tc>
        <w:tc>
          <w:tcPr>
            <w:tcW w:w="1620" w:type="dxa"/>
            <w:tcBorders>
              <w:top w:val="nil"/>
              <w:left w:val="nil"/>
              <w:bottom w:val="single" w:sz="4" w:space="0" w:color="auto"/>
              <w:right w:val="single" w:sz="4" w:space="0" w:color="auto"/>
            </w:tcBorders>
            <w:shd w:val="clear" w:color="auto" w:fill="auto"/>
            <w:noWrap/>
            <w:vAlign w:val="bottom"/>
            <w:hideMark/>
          </w:tcPr>
          <w:p w14:paraId="709FFD8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0.0737% </w:t>
            </w:r>
          </w:p>
        </w:tc>
      </w:tr>
      <w:tr w:rsidR="00B2227D" w:rsidRPr="006C6B63" w14:paraId="0C31938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82678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68</w:t>
            </w:r>
          </w:p>
        </w:tc>
        <w:tc>
          <w:tcPr>
            <w:tcW w:w="1700" w:type="dxa"/>
            <w:tcBorders>
              <w:top w:val="nil"/>
              <w:left w:val="nil"/>
              <w:bottom w:val="single" w:sz="4" w:space="0" w:color="auto"/>
              <w:right w:val="single" w:sz="4" w:space="0" w:color="auto"/>
            </w:tcBorders>
            <w:shd w:val="clear" w:color="auto" w:fill="auto"/>
            <w:noWrap/>
            <w:vAlign w:val="bottom"/>
            <w:hideMark/>
          </w:tcPr>
          <w:p w14:paraId="75CB202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0.3575% </w:t>
            </w:r>
          </w:p>
        </w:tc>
        <w:tc>
          <w:tcPr>
            <w:tcW w:w="1620" w:type="dxa"/>
            <w:tcBorders>
              <w:top w:val="nil"/>
              <w:left w:val="nil"/>
              <w:bottom w:val="single" w:sz="4" w:space="0" w:color="auto"/>
              <w:right w:val="single" w:sz="4" w:space="0" w:color="auto"/>
            </w:tcBorders>
            <w:shd w:val="clear" w:color="auto" w:fill="auto"/>
            <w:noWrap/>
            <w:vAlign w:val="bottom"/>
            <w:hideMark/>
          </w:tcPr>
          <w:p w14:paraId="0C9D5E2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0.0797% </w:t>
            </w:r>
          </w:p>
        </w:tc>
      </w:tr>
      <w:tr w:rsidR="00B2227D" w:rsidRPr="006C6B63" w14:paraId="29ED871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F54C9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69</w:t>
            </w:r>
          </w:p>
        </w:tc>
        <w:tc>
          <w:tcPr>
            <w:tcW w:w="1700" w:type="dxa"/>
            <w:tcBorders>
              <w:top w:val="nil"/>
              <w:left w:val="nil"/>
              <w:bottom w:val="single" w:sz="4" w:space="0" w:color="auto"/>
              <w:right w:val="single" w:sz="4" w:space="0" w:color="auto"/>
            </w:tcBorders>
            <w:shd w:val="clear" w:color="auto" w:fill="auto"/>
            <w:noWrap/>
            <w:vAlign w:val="bottom"/>
            <w:hideMark/>
          </w:tcPr>
          <w:p w14:paraId="3188906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0.3683% </w:t>
            </w:r>
          </w:p>
        </w:tc>
        <w:tc>
          <w:tcPr>
            <w:tcW w:w="1620" w:type="dxa"/>
            <w:tcBorders>
              <w:top w:val="nil"/>
              <w:left w:val="nil"/>
              <w:bottom w:val="single" w:sz="4" w:space="0" w:color="auto"/>
              <w:right w:val="single" w:sz="4" w:space="0" w:color="auto"/>
            </w:tcBorders>
            <w:shd w:val="clear" w:color="auto" w:fill="auto"/>
            <w:noWrap/>
            <w:vAlign w:val="bottom"/>
            <w:hideMark/>
          </w:tcPr>
          <w:p w14:paraId="5F17AA4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0.0860% </w:t>
            </w:r>
          </w:p>
        </w:tc>
      </w:tr>
      <w:tr w:rsidR="00B2227D" w:rsidRPr="006C6B63" w14:paraId="02AADA7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63865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70</w:t>
            </w:r>
          </w:p>
        </w:tc>
        <w:tc>
          <w:tcPr>
            <w:tcW w:w="1700" w:type="dxa"/>
            <w:tcBorders>
              <w:top w:val="nil"/>
              <w:left w:val="nil"/>
              <w:bottom w:val="single" w:sz="4" w:space="0" w:color="auto"/>
              <w:right w:val="single" w:sz="4" w:space="0" w:color="auto"/>
            </w:tcBorders>
            <w:shd w:val="clear" w:color="auto" w:fill="auto"/>
            <w:noWrap/>
            <w:vAlign w:val="bottom"/>
            <w:hideMark/>
          </w:tcPr>
          <w:p w14:paraId="3D26B34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0.3791% </w:t>
            </w:r>
          </w:p>
        </w:tc>
        <w:tc>
          <w:tcPr>
            <w:tcW w:w="1620" w:type="dxa"/>
            <w:tcBorders>
              <w:top w:val="nil"/>
              <w:left w:val="nil"/>
              <w:bottom w:val="single" w:sz="4" w:space="0" w:color="auto"/>
              <w:right w:val="single" w:sz="4" w:space="0" w:color="auto"/>
            </w:tcBorders>
            <w:shd w:val="clear" w:color="auto" w:fill="auto"/>
            <w:noWrap/>
            <w:vAlign w:val="bottom"/>
            <w:hideMark/>
          </w:tcPr>
          <w:p w14:paraId="10B81FD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0.0925% </w:t>
            </w:r>
          </w:p>
        </w:tc>
      </w:tr>
      <w:tr w:rsidR="00B2227D" w:rsidRPr="006C6B63" w14:paraId="43DEAA1E"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F8BF32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71</w:t>
            </w:r>
          </w:p>
        </w:tc>
        <w:tc>
          <w:tcPr>
            <w:tcW w:w="1700" w:type="dxa"/>
            <w:tcBorders>
              <w:top w:val="nil"/>
              <w:left w:val="nil"/>
              <w:bottom w:val="single" w:sz="4" w:space="0" w:color="auto"/>
              <w:right w:val="single" w:sz="4" w:space="0" w:color="auto"/>
            </w:tcBorders>
            <w:shd w:val="clear" w:color="auto" w:fill="auto"/>
            <w:noWrap/>
            <w:vAlign w:val="bottom"/>
            <w:hideMark/>
          </w:tcPr>
          <w:p w14:paraId="66FB020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0.3899% </w:t>
            </w:r>
          </w:p>
        </w:tc>
        <w:tc>
          <w:tcPr>
            <w:tcW w:w="1620" w:type="dxa"/>
            <w:tcBorders>
              <w:top w:val="nil"/>
              <w:left w:val="nil"/>
              <w:bottom w:val="single" w:sz="4" w:space="0" w:color="auto"/>
              <w:right w:val="single" w:sz="4" w:space="0" w:color="auto"/>
            </w:tcBorders>
            <w:shd w:val="clear" w:color="auto" w:fill="auto"/>
            <w:noWrap/>
            <w:vAlign w:val="bottom"/>
            <w:hideMark/>
          </w:tcPr>
          <w:p w14:paraId="468A54A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0.0993% </w:t>
            </w:r>
          </w:p>
        </w:tc>
      </w:tr>
      <w:tr w:rsidR="00B2227D" w:rsidRPr="006C6B63" w14:paraId="124238A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03108C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72</w:t>
            </w:r>
          </w:p>
        </w:tc>
        <w:tc>
          <w:tcPr>
            <w:tcW w:w="1700" w:type="dxa"/>
            <w:tcBorders>
              <w:top w:val="nil"/>
              <w:left w:val="nil"/>
              <w:bottom w:val="single" w:sz="4" w:space="0" w:color="auto"/>
              <w:right w:val="single" w:sz="4" w:space="0" w:color="auto"/>
            </w:tcBorders>
            <w:shd w:val="clear" w:color="auto" w:fill="auto"/>
            <w:noWrap/>
            <w:vAlign w:val="bottom"/>
            <w:hideMark/>
          </w:tcPr>
          <w:p w14:paraId="0429B56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0.4007% </w:t>
            </w:r>
          </w:p>
        </w:tc>
        <w:tc>
          <w:tcPr>
            <w:tcW w:w="1620" w:type="dxa"/>
            <w:tcBorders>
              <w:top w:val="nil"/>
              <w:left w:val="nil"/>
              <w:bottom w:val="single" w:sz="4" w:space="0" w:color="auto"/>
              <w:right w:val="single" w:sz="4" w:space="0" w:color="auto"/>
            </w:tcBorders>
            <w:shd w:val="clear" w:color="auto" w:fill="auto"/>
            <w:noWrap/>
            <w:vAlign w:val="bottom"/>
            <w:hideMark/>
          </w:tcPr>
          <w:p w14:paraId="4F1FCE8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0.1062% </w:t>
            </w:r>
          </w:p>
        </w:tc>
      </w:tr>
      <w:tr w:rsidR="00B2227D" w:rsidRPr="006C6B63" w14:paraId="5A05947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183457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73</w:t>
            </w:r>
          </w:p>
        </w:tc>
        <w:tc>
          <w:tcPr>
            <w:tcW w:w="1700" w:type="dxa"/>
            <w:tcBorders>
              <w:top w:val="nil"/>
              <w:left w:val="nil"/>
              <w:bottom w:val="single" w:sz="4" w:space="0" w:color="auto"/>
              <w:right w:val="single" w:sz="4" w:space="0" w:color="auto"/>
            </w:tcBorders>
            <w:shd w:val="clear" w:color="auto" w:fill="auto"/>
            <w:noWrap/>
            <w:vAlign w:val="bottom"/>
            <w:hideMark/>
          </w:tcPr>
          <w:p w14:paraId="740BC86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0.4116% </w:t>
            </w:r>
          </w:p>
        </w:tc>
        <w:tc>
          <w:tcPr>
            <w:tcW w:w="1620" w:type="dxa"/>
            <w:tcBorders>
              <w:top w:val="nil"/>
              <w:left w:val="nil"/>
              <w:bottom w:val="single" w:sz="4" w:space="0" w:color="auto"/>
              <w:right w:val="single" w:sz="4" w:space="0" w:color="auto"/>
            </w:tcBorders>
            <w:shd w:val="clear" w:color="auto" w:fill="auto"/>
            <w:noWrap/>
            <w:vAlign w:val="bottom"/>
            <w:hideMark/>
          </w:tcPr>
          <w:p w14:paraId="03150FA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0.1134% </w:t>
            </w:r>
          </w:p>
        </w:tc>
      </w:tr>
      <w:tr w:rsidR="00B2227D" w:rsidRPr="006C6B63" w14:paraId="44A77F5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31C7DA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74</w:t>
            </w:r>
          </w:p>
        </w:tc>
        <w:tc>
          <w:tcPr>
            <w:tcW w:w="1700" w:type="dxa"/>
            <w:tcBorders>
              <w:top w:val="nil"/>
              <w:left w:val="nil"/>
              <w:bottom w:val="single" w:sz="4" w:space="0" w:color="auto"/>
              <w:right w:val="single" w:sz="4" w:space="0" w:color="auto"/>
            </w:tcBorders>
            <w:shd w:val="clear" w:color="auto" w:fill="auto"/>
            <w:noWrap/>
            <w:vAlign w:val="bottom"/>
            <w:hideMark/>
          </w:tcPr>
          <w:p w14:paraId="170E69C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0.4224% </w:t>
            </w:r>
          </w:p>
        </w:tc>
        <w:tc>
          <w:tcPr>
            <w:tcW w:w="1620" w:type="dxa"/>
            <w:tcBorders>
              <w:top w:val="nil"/>
              <w:left w:val="nil"/>
              <w:bottom w:val="single" w:sz="4" w:space="0" w:color="auto"/>
              <w:right w:val="single" w:sz="4" w:space="0" w:color="auto"/>
            </w:tcBorders>
            <w:shd w:val="clear" w:color="auto" w:fill="auto"/>
            <w:noWrap/>
            <w:vAlign w:val="bottom"/>
            <w:hideMark/>
          </w:tcPr>
          <w:p w14:paraId="1EFC006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0.1208% </w:t>
            </w:r>
          </w:p>
        </w:tc>
      </w:tr>
      <w:tr w:rsidR="00B2227D" w:rsidRPr="006C6B63" w14:paraId="1536682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CC772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75</w:t>
            </w:r>
          </w:p>
        </w:tc>
        <w:tc>
          <w:tcPr>
            <w:tcW w:w="1700" w:type="dxa"/>
            <w:tcBorders>
              <w:top w:val="nil"/>
              <w:left w:val="nil"/>
              <w:bottom w:val="single" w:sz="4" w:space="0" w:color="auto"/>
              <w:right w:val="single" w:sz="4" w:space="0" w:color="auto"/>
            </w:tcBorders>
            <w:shd w:val="clear" w:color="auto" w:fill="auto"/>
            <w:noWrap/>
            <w:vAlign w:val="bottom"/>
            <w:hideMark/>
          </w:tcPr>
          <w:p w14:paraId="07050C5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0.4332% </w:t>
            </w:r>
          </w:p>
        </w:tc>
        <w:tc>
          <w:tcPr>
            <w:tcW w:w="1620" w:type="dxa"/>
            <w:tcBorders>
              <w:top w:val="nil"/>
              <w:left w:val="nil"/>
              <w:bottom w:val="single" w:sz="4" w:space="0" w:color="auto"/>
              <w:right w:val="single" w:sz="4" w:space="0" w:color="auto"/>
            </w:tcBorders>
            <w:shd w:val="clear" w:color="auto" w:fill="auto"/>
            <w:noWrap/>
            <w:vAlign w:val="bottom"/>
            <w:hideMark/>
          </w:tcPr>
          <w:p w14:paraId="67B7E76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0.1284% </w:t>
            </w:r>
          </w:p>
        </w:tc>
      </w:tr>
      <w:tr w:rsidR="00B2227D" w:rsidRPr="006C6B63" w14:paraId="15AB5DC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45E63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76</w:t>
            </w:r>
          </w:p>
        </w:tc>
        <w:tc>
          <w:tcPr>
            <w:tcW w:w="1700" w:type="dxa"/>
            <w:tcBorders>
              <w:top w:val="nil"/>
              <w:left w:val="nil"/>
              <w:bottom w:val="single" w:sz="4" w:space="0" w:color="auto"/>
              <w:right w:val="single" w:sz="4" w:space="0" w:color="auto"/>
            </w:tcBorders>
            <w:shd w:val="clear" w:color="auto" w:fill="auto"/>
            <w:noWrap/>
            <w:vAlign w:val="bottom"/>
            <w:hideMark/>
          </w:tcPr>
          <w:p w14:paraId="0B9EEF6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0.4440% </w:t>
            </w:r>
          </w:p>
        </w:tc>
        <w:tc>
          <w:tcPr>
            <w:tcW w:w="1620" w:type="dxa"/>
            <w:tcBorders>
              <w:top w:val="nil"/>
              <w:left w:val="nil"/>
              <w:bottom w:val="single" w:sz="4" w:space="0" w:color="auto"/>
              <w:right w:val="single" w:sz="4" w:space="0" w:color="auto"/>
            </w:tcBorders>
            <w:shd w:val="clear" w:color="auto" w:fill="auto"/>
            <w:noWrap/>
            <w:vAlign w:val="bottom"/>
            <w:hideMark/>
          </w:tcPr>
          <w:p w14:paraId="6B54220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0.1362% </w:t>
            </w:r>
          </w:p>
        </w:tc>
      </w:tr>
      <w:tr w:rsidR="00B2227D" w:rsidRPr="006C6B63" w14:paraId="5C9EC13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A39B4A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77</w:t>
            </w:r>
          </w:p>
        </w:tc>
        <w:tc>
          <w:tcPr>
            <w:tcW w:w="1700" w:type="dxa"/>
            <w:tcBorders>
              <w:top w:val="nil"/>
              <w:left w:val="nil"/>
              <w:bottom w:val="single" w:sz="4" w:space="0" w:color="auto"/>
              <w:right w:val="single" w:sz="4" w:space="0" w:color="auto"/>
            </w:tcBorders>
            <w:shd w:val="clear" w:color="auto" w:fill="auto"/>
            <w:noWrap/>
            <w:vAlign w:val="bottom"/>
            <w:hideMark/>
          </w:tcPr>
          <w:p w14:paraId="42D4FD5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0.4548% </w:t>
            </w:r>
          </w:p>
        </w:tc>
        <w:tc>
          <w:tcPr>
            <w:tcW w:w="1620" w:type="dxa"/>
            <w:tcBorders>
              <w:top w:val="nil"/>
              <w:left w:val="nil"/>
              <w:bottom w:val="single" w:sz="4" w:space="0" w:color="auto"/>
              <w:right w:val="single" w:sz="4" w:space="0" w:color="auto"/>
            </w:tcBorders>
            <w:shd w:val="clear" w:color="auto" w:fill="auto"/>
            <w:noWrap/>
            <w:vAlign w:val="bottom"/>
            <w:hideMark/>
          </w:tcPr>
          <w:p w14:paraId="000861D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0.1443% </w:t>
            </w:r>
          </w:p>
        </w:tc>
      </w:tr>
      <w:tr w:rsidR="00B2227D" w:rsidRPr="006C6B63" w14:paraId="58C85E2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67065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lastRenderedPageBreak/>
              <w:t>78</w:t>
            </w:r>
          </w:p>
        </w:tc>
        <w:tc>
          <w:tcPr>
            <w:tcW w:w="1700" w:type="dxa"/>
            <w:tcBorders>
              <w:top w:val="nil"/>
              <w:left w:val="nil"/>
              <w:bottom w:val="single" w:sz="4" w:space="0" w:color="auto"/>
              <w:right w:val="single" w:sz="4" w:space="0" w:color="auto"/>
            </w:tcBorders>
            <w:shd w:val="clear" w:color="auto" w:fill="auto"/>
            <w:noWrap/>
            <w:vAlign w:val="bottom"/>
            <w:hideMark/>
          </w:tcPr>
          <w:p w14:paraId="786C0BC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0.4656% </w:t>
            </w:r>
          </w:p>
        </w:tc>
        <w:tc>
          <w:tcPr>
            <w:tcW w:w="1620" w:type="dxa"/>
            <w:tcBorders>
              <w:top w:val="nil"/>
              <w:left w:val="nil"/>
              <w:bottom w:val="single" w:sz="4" w:space="0" w:color="auto"/>
              <w:right w:val="single" w:sz="4" w:space="0" w:color="auto"/>
            </w:tcBorders>
            <w:shd w:val="clear" w:color="auto" w:fill="auto"/>
            <w:noWrap/>
            <w:vAlign w:val="bottom"/>
            <w:hideMark/>
          </w:tcPr>
          <w:p w14:paraId="640CC40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0.1524% </w:t>
            </w:r>
          </w:p>
        </w:tc>
      </w:tr>
      <w:tr w:rsidR="00B2227D" w:rsidRPr="006C6B63" w14:paraId="291EF7C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9D1382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79</w:t>
            </w:r>
          </w:p>
        </w:tc>
        <w:tc>
          <w:tcPr>
            <w:tcW w:w="1700" w:type="dxa"/>
            <w:tcBorders>
              <w:top w:val="nil"/>
              <w:left w:val="nil"/>
              <w:bottom w:val="single" w:sz="4" w:space="0" w:color="auto"/>
              <w:right w:val="single" w:sz="4" w:space="0" w:color="auto"/>
            </w:tcBorders>
            <w:shd w:val="clear" w:color="auto" w:fill="auto"/>
            <w:noWrap/>
            <w:vAlign w:val="bottom"/>
            <w:hideMark/>
          </w:tcPr>
          <w:p w14:paraId="0A63907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0.4765% </w:t>
            </w:r>
          </w:p>
        </w:tc>
        <w:tc>
          <w:tcPr>
            <w:tcW w:w="1620" w:type="dxa"/>
            <w:tcBorders>
              <w:top w:val="nil"/>
              <w:left w:val="nil"/>
              <w:bottom w:val="single" w:sz="4" w:space="0" w:color="auto"/>
              <w:right w:val="single" w:sz="4" w:space="0" w:color="auto"/>
            </w:tcBorders>
            <w:shd w:val="clear" w:color="auto" w:fill="auto"/>
            <w:noWrap/>
            <w:vAlign w:val="bottom"/>
            <w:hideMark/>
          </w:tcPr>
          <w:p w14:paraId="28AA522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0.1607% </w:t>
            </w:r>
          </w:p>
        </w:tc>
      </w:tr>
      <w:tr w:rsidR="00B2227D" w:rsidRPr="006C6B63" w14:paraId="6D4A27E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414D4C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80</w:t>
            </w:r>
          </w:p>
        </w:tc>
        <w:tc>
          <w:tcPr>
            <w:tcW w:w="1700" w:type="dxa"/>
            <w:tcBorders>
              <w:top w:val="nil"/>
              <w:left w:val="nil"/>
              <w:bottom w:val="single" w:sz="4" w:space="0" w:color="auto"/>
              <w:right w:val="single" w:sz="4" w:space="0" w:color="auto"/>
            </w:tcBorders>
            <w:shd w:val="clear" w:color="auto" w:fill="auto"/>
            <w:noWrap/>
            <w:vAlign w:val="bottom"/>
            <w:hideMark/>
          </w:tcPr>
          <w:p w14:paraId="4E32B7D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0.4873% </w:t>
            </w:r>
          </w:p>
        </w:tc>
        <w:tc>
          <w:tcPr>
            <w:tcW w:w="1620" w:type="dxa"/>
            <w:tcBorders>
              <w:top w:val="nil"/>
              <w:left w:val="nil"/>
              <w:bottom w:val="single" w:sz="4" w:space="0" w:color="auto"/>
              <w:right w:val="single" w:sz="4" w:space="0" w:color="auto"/>
            </w:tcBorders>
            <w:shd w:val="clear" w:color="auto" w:fill="auto"/>
            <w:noWrap/>
            <w:vAlign w:val="bottom"/>
            <w:hideMark/>
          </w:tcPr>
          <w:p w14:paraId="0AC2C69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0.1692% </w:t>
            </w:r>
          </w:p>
        </w:tc>
      </w:tr>
      <w:tr w:rsidR="00B2227D" w:rsidRPr="006C6B63" w14:paraId="71922F7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0E9FC4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81</w:t>
            </w:r>
          </w:p>
        </w:tc>
        <w:tc>
          <w:tcPr>
            <w:tcW w:w="1700" w:type="dxa"/>
            <w:tcBorders>
              <w:top w:val="nil"/>
              <w:left w:val="nil"/>
              <w:bottom w:val="single" w:sz="4" w:space="0" w:color="auto"/>
              <w:right w:val="single" w:sz="4" w:space="0" w:color="auto"/>
            </w:tcBorders>
            <w:shd w:val="clear" w:color="auto" w:fill="auto"/>
            <w:noWrap/>
            <w:vAlign w:val="bottom"/>
            <w:hideMark/>
          </w:tcPr>
          <w:p w14:paraId="3B80C3C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0.4981% </w:t>
            </w:r>
          </w:p>
        </w:tc>
        <w:tc>
          <w:tcPr>
            <w:tcW w:w="1620" w:type="dxa"/>
            <w:tcBorders>
              <w:top w:val="nil"/>
              <w:left w:val="nil"/>
              <w:bottom w:val="single" w:sz="4" w:space="0" w:color="auto"/>
              <w:right w:val="single" w:sz="4" w:space="0" w:color="auto"/>
            </w:tcBorders>
            <w:shd w:val="clear" w:color="auto" w:fill="auto"/>
            <w:noWrap/>
            <w:vAlign w:val="bottom"/>
            <w:hideMark/>
          </w:tcPr>
          <w:p w14:paraId="55E29C4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0.1777% </w:t>
            </w:r>
          </w:p>
        </w:tc>
      </w:tr>
      <w:tr w:rsidR="00B2227D" w:rsidRPr="006C6B63" w14:paraId="61AA18B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34337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82</w:t>
            </w:r>
          </w:p>
        </w:tc>
        <w:tc>
          <w:tcPr>
            <w:tcW w:w="1700" w:type="dxa"/>
            <w:tcBorders>
              <w:top w:val="nil"/>
              <w:left w:val="nil"/>
              <w:bottom w:val="single" w:sz="4" w:space="0" w:color="auto"/>
              <w:right w:val="single" w:sz="4" w:space="0" w:color="auto"/>
            </w:tcBorders>
            <w:shd w:val="clear" w:color="auto" w:fill="auto"/>
            <w:noWrap/>
            <w:vAlign w:val="bottom"/>
            <w:hideMark/>
          </w:tcPr>
          <w:p w14:paraId="3DA61A8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0.5089% </w:t>
            </w:r>
          </w:p>
        </w:tc>
        <w:tc>
          <w:tcPr>
            <w:tcW w:w="1620" w:type="dxa"/>
            <w:tcBorders>
              <w:top w:val="nil"/>
              <w:left w:val="nil"/>
              <w:bottom w:val="single" w:sz="4" w:space="0" w:color="auto"/>
              <w:right w:val="single" w:sz="4" w:space="0" w:color="auto"/>
            </w:tcBorders>
            <w:shd w:val="clear" w:color="auto" w:fill="auto"/>
            <w:noWrap/>
            <w:vAlign w:val="bottom"/>
            <w:hideMark/>
          </w:tcPr>
          <w:p w14:paraId="28550B9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0.1864% </w:t>
            </w:r>
          </w:p>
        </w:tc>
      </w:tr>
      <w:tr w:rsidR="00B2227D" w:rsidRPr="006C6B63" w14:paraId="31B7A78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583DAA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83</w:t>
            </w:r>
          </w:p>
        </w:tc>
        <w:tc>
          <w:tcPr>
            <w:tcW w:w="1700" w:type="dxa"/>
            <w:tcBorders>
              <w:top w:val="nil"/>
              <w:left w:val="nil"/>
              <w:bottom w:val="single" w:sz="4" w:space="0" w:color="auto"/>
              <w:right w:val="single" w:sz="4" w:space="0" w:color="auto"/>
            </w:tcBorders>
            <w:shd w:val="clear" w:color="auto" w:fill="auto"/>
            <w:noWrap/>
            <w:vAlign w:val="bottom"/>
            <w:hideMark/>
          </w:tcPr>
          <w:p w14:paraId="3E69451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0.5197% </w:t>
            </w:r>
          </w:p>
        </w:tc>
        <w:tc>
          <w:tcPr>
            <w:tcW w:w="1620" w:type="dxa"/>
            <w:tcBorders>
              <w:top w:val="nil"/>
              <w:left w:val="nil"/>
              <w:bottom w:val="single" w:sz="4" w:space="0" w:color="auto"/>
              <w:right w:val="single" w:sz="4" w:space="0" w:color="auto"/>
            </w:tcBorders>
            <w:shd w:val="clear" w:color="auto" w:fill="auto"/>
            <w:noWrap/>
            <w:vAlign w:val="bottom"/>
            <w:hideMark/>
          </w:tcPr>
          <w:p w14:paraId="678D45B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0.1953% </w:t>
            </w:r>
          </w:p>
        </w:tc>
      </w:tr>
      <w:tr w:rsidR="00B2227D" w:rsidRPr="006C6B63" w14:paraId="6842CED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DA325D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84</w:t>
            </w:r>
          </w:p>
        </w:tc>
        <w:tc>
          <w:tcPr>
            <w:tcW w:w="1700" w:type="dxa"/>
            <w:tcBorders>
              <w:top w:val="nil"/>
              <w:left w:val="nil"/>
              <w:bottom w:val="single" w:sz="4" w:space="0" w:color="auto"/>
              <w:right w:val="single" w:sz="4" w:space="0" w:color="auto"/>
            </w:tcBorders>
            <w:shd w:val="clear" w:color="auto" w:fill="auto"/>
            <w:noWrap/>
            <w:vAlign w:val="bottom"/>
            <w:hideMark/>
          </w:tcPr>
          <w:p w14:paraId="26F042C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0.5305% </w:t>
            </w:r>
          </w:p>
        </w:tc>
        <w:tc>
          <w:tcPr>
            <w:tcW w:w="1620" w:type="dxa"/>
            <w:tcBorders>
              <w:top w:val="nil"/>
              <w:left w:val="nil"/>
              <w:bottom w:val="single" w:sz="4" w:space="0" w:color="auto"/>
              <w:right w:val="single" w:sz="4" w:space="0" w:color="auto"/>
            </w:tcBorders>
            <w:shd w:val="clear" w:color="auto" w:fill="auto"/>
            <w:noWrap/>
            <w:vAlign w:val="bottom"/>
            <w:hideMark/>
          </w:tcPr>
          <w:p w14:paraId="6A3E049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0.2042% </w:t>
            </w:r>
          </w:p>
        </w:tc>
      </w:tr>
      <w:tr w:rsidR="00B2227D" w:rsidRPr="006C6B63" w14:paraId="0B3D403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064B4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85</w:t>
            </w:r>
          </w:p>
        </w:tc>
        <w:tc>
          <w:tcPr>
            <w:tcW w:w="1700" w:type="dxa"/>
            <w:tcBorders>
              <w:top w:val="nil"/>
              <w:left w:val="nil"/>
              <w:bottom w:val="single" w:sz="4" w:space="0" w:color="auto"/>
              <w:right w:val="single" w:sz="4" w:space="0" w:color="auto"/>
            </w:tcBorders>
            <w:shd w:val="clear" w:color="auto" w:fill="auto"/>
            <w:noWrap/>
            <w:vAlign w:val="bottom"/>
            <w:hideMark/>
          </w:tcPr>
          <w:p w14:paraId="1A83951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0.5413% </w:t>
            </w:r>
          </w:p>
        </w:tc>
        <w:tc>
          <w:tcPr>
            <w:tcW w:w="1620" w:type="dxa"/>
            <w:tcBorders>
              <w:top w:val="nil"/>
              <w:left w:val="nil"/>
              <w:bottom w:val="single" w:sz="4" w:space="0" w:color="auto"/>
              <w:right w:val="single" w:sz="4" w:space="0" w:color="auto"/>
            </w:tcBorders>
            <w:shd w:val="clear" w:color="auto" w:fill="auto"/>
            <w:noWrap/>
            <w:vAlign w:val="bottom"/>
            <w:hideMark/>
          </w:tcPr>
          <w:p w14:paraId="44FBCEE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0.2131% </w:t>
            </w:r>
          </w:p>
        </w:tc>
      </w:tr>
      <w:tr w:rsidR="00B2227D" w:rsidRPr="006C6B63" w14:paraId="1131924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7D4948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86</w:t>
            </w:r>
          </w:p>
        </w:tc>
        <w:tc>
          <w:tcPr>
            <w:tcW w:w="1700" w:type="dxa"/>
            <w:tcBorders>
              <w:top w:val="nil"/>
              <w:left w:val="nil"/>
              <w:bottom w:val="single" w:sz="4" w:space="0" w:color="auto"/>
              <w:right w:val="single" w:sz="4" w:space="0" w:color="auto"/>
            </w:tcBorders>
            <w:shd w:val="clear" w:color="auto" w:fill="auto"/>
            <w:noWrap/>
            <w:vAlign w:val="bottom"/>
            <w:hideMark/>
          </w:tcPr>
          <w:p w14:paraId="4153F5F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0.5522% </w:t>
            </w:r>
          </w:p>
        </w:tc>
        <w:tc>
          <w:tcPr>
            <w:tcW w:w="1620" w:type="dxa"/>
            <w:tcBorders>
              <w:top w:val="nil"/>
              <w:left w:val="nil"/>
              <w:bottom w:val="single" w:sz="4" w:space="0" w:color="auto"/>
              <w:right w:val="single" w:sz="4" w:space="0" w:color="auto"/>
            </w:tcBorders>
            <w:shd w:val="clear" w:color="auto" w:fill="auto"/>
            <w:noWrap/>
            <w:vAlign w:val="bottom"/>
            <w:hideMark/>
          </w:tcPr>
          <w:p w14:paraId="4D109BB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0.2221% </w:t>
            </w:r>
          </w:p>
        </w:tc>
      </w:tr>
      <w:tr w:rsidR="00B2227D" w:rsidRPr="006C6B63" w14:paraId="05F7E20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C61B8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87</w:t>
            </w:r>
          </w:p>
        </w:tc>
        <w:tc>
          <w:tcPr>
            <w:tcW w:w="1700" w:type="dxa"/>
            <w:tcBorders>
              <w:top w:val="nil"/>
              <w:left w:val="nil"/>
              <w:bottom w:val="single" w:sz="4" w:space="0" w:color="auto"/>
              <w:right w:val="single" w:sz="4" w:space="0" w:color="auto"/>
            </w:tcBorders>
            <w:shd w:val="clear" w:color="auto" w:fill="auto"/>
            <w:noWrap/>
            <w:vAlign w:val="bottom"/>
            <w:hideMark/>
          </w:tcPr>
          <w:p w14:paraId="0C1B643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0.5630% </w:t>
            </w:r>
          </w:p>
        </w:tc>
        <w:tc>
          <w:tcPr>
            <w:tcW w:w="1620" w:type="dxa"/>
            <w:tcBorders>
              <w:top w:val="nil"/>
              <w:left w:val="nil"/>
              <w:bottom w:val="single" w:sz="4" w:space="0" w:color="auto"/>
              <w:right w:val="single" w:sz="4" w:space="0" w:color="auto"/>
            </w:tcBorders>
            <w:shd w:val="clear" w:color="auto" w:fill="auto"/>
            <w:noWrap/>
            <w:vAlign w:val="bottom"/>
            <w:hideMark/>
          </w:tcPr>
          <w:p w14:paraId="11E1293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0.2312% </w:t>
            </w:r>
          </w:p>
        </w:tc>
      </w:tr>
      <w:tr w:rsidR="00B2227D" w:rsidRPr="006C6B63" w14:paraId="45DEB1E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1A6EA5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88</w:t>
            </w:r>
          </w:p>
        </w:tc>
        <w:tc>
          <w:tcPr>
            <w:tcW w:w="1700" w:type="dxa"/>
            <w:tcBorders>
              <w:top w:val="nil"/>
              <w:left w:val="nil"/>
              <w:bottom w:val="single" w:sz="4" w:space="0" w:color="auto"/>
              <w:right w:val="single" w:sz="4" w:space="0" w:color="auto"/>
            </w:tcBorders>
            <w:shd w:val="clear" w:color="auto" w:fill="auto"/>
            <w:noWrap/>
            <w:vAlign w:val="bottom"/>
            <w:hideMark/>
          </w:tcPr>
          <w:p w14:paraId="4B79674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0.5738% </w:t>
            </w:r>
          </w:p>
        </w:tc>
        <w:tc>
          <w:tcPr>
            <w:tcW w:w="1620" w:type="dxa"/>
            <w:tcBorders>
              <w:top w:val="nil"/>
              <w:left w:val="nil"/>
              <w:bottom w:val="single" w:sz="4" w:space="0" w:color="auto"/>
              <w:right w:val="single" w:sz="4" w:space="0" w:color="auto"/>
            </w:tcBorders>
            <w:shd w:val="clear" w:color="auto" w:fill="auto"/>
            <w:noWrap/>
            <w:vAlign w:val="bottom"/>
            <w:hideMark/>
          </w:tcPr>
          <w:p w14:paraId="0B7C97F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0.2404% </w:t>
            </w:r>
          </w:p>
        </w:tc>
      </w:tr>
      <w:tr w:rsidR="00B2227D" w:rsidRPr="006C6B63" w14:paraId="04C0DC0E"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B5BB63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89</w:t>
            </w:r>
          </w:p>
        </w:tc>
        <w:tc>
          <w:tcPr>
            <w:tcW w:w="1700" w:type="dxa"/>
            <w:tcBorders>
              <w:top w:val="nil"/>
              <w:left w:val="nil"/>
              <w:bottom w:val="single" w:sz="4" w:space="0" w:color="auto"/>
              <w:right w:val="single" w:sz="4" w:space="0" w:color="auto"/>
            </w:tcBorders>
            <w:shd w:val="clear" w:color="auto" w:fill="auto"/>
            <w:noWrap/>
            <w:vAlign w:val="bottom"/>
            <w:hideMark/>
          </w:tcPr>
          <w:p w14:paraId="586A713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0.5846% </w:t>
            </w:r>
          </w:p>
        </w:tc>
        <w:tc>
          <w:tcPr>
            <w:tcW w:w="1620" w:type="dxa"/>
            <w:tcBorders>
              <w:top w:val="nil"/>
              <w:left w:val="nil"/>
              <w:bottom w:val="single" w:sz="4" w:space="0" w:color="auto"/>
              <w:right w:val="single" w:sz="4" w:space="0" w:color="auto"/>
            </w:tcBorders>
            <w:shd w:val="clear" w:color="auto" w:fill="auto"/>
            <w:noWrap/>
            <w:vAlign w:val="bottom"/>
            <w:hideMark/>
          </w:tcPr>
          <w:p w14:paraId="0687046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0.2495% </w:t>
            </w:r>
          </w:p>
        </w:tc>
      </w:tr>
      <w:tr w:rsidR="00B2227D" w:rsidRPr="006C6B63" w14:paraId="2B4E243D"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C6C97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90</w:t>
            </w:r>
          </w:p>
        </w:tc>
        <w:tc>
          <w:tcPr>
            <w:tcW w:w="1700" w:type="dxa"/>
            <w:tcBorders>
              <w:top w:val="nil"/>
              <w:left w:val="nil"/>
              <w:bottom w:val="single" w:sz="4" w:space="0" w:color="auto"/>
              <w:right w:val="single" w:sz="4" w:space="0" w:color="auto"/>
            </w:tcBorders>
            <w:shd w:val="clear" w:color="auto" w:fill="auto"/>
            <w:noWrap/>
            <w:vAlign w:val="bottom"/>
            <w:hideMark/>
          </w:tcPr>
          <w:p w14:paraId="662CE0C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0.5954% </w:t>
            </w:r>
          </w:p>
        </w:tc>
        <w:tc>
          <w:tcPr>
            <w:tcW w:w="1620" w:type="dxa"/>
            <w:tcBorders>
              <w:top w:val="nil"/>
              <w:left w:val="nil"/>
              <w:bottom w:val="single" w:sz="4" w:space="0" w:color="auto"/>
              <w:right w:val="single" w:sz="4" w:space="0" w:color="auto"/>
            </w:tcBorders>
            <w:shd w:val="clear" w:color="auto" w:fill="auto"/>
            <w:noWrap/>
            <w:vAlign w:val="bottom"/>
            <w:hideMark/>
          </w:tcPr>
          <w:p w14:paraId="62B7413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0.2587% </w:t>
            </w:r>
          </w:p>
        </w:tc>
      </w:tr>
      <w:tr w:rsidR="00B2227D" w:rsidRPr="006C6B63" w14:paraId="720869D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FD10DA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91</w:t>
            </w:r>
          </w:p>
        </w:tc>
        <w:tc>
          <w:tcPr>
            <w:tcW w:w="1700" w:type="dxa"/>
            <w:tcBorders>
              <w:top w:val="nil"/>
              <w:left w:val="nil"/>
              <w:bottom w:val="single" w:sz="4" w:space="0" w:color="auto"/>
              <w:right w:val="single" w:sz="4" w:space="0" w:color="auto"/>
            </w:tcBorders>
            <w:shd w:val="clear" w:color="auto" w:fill="auto"/>
            <w:noWrap/>
            <w:vAlign w:val="bottom"/>
            <w:hideMark/>
          </w:tcPr>
          <w:p w14:paraId="4205A32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0.6062% </w:t>
            </w:r>
          </w:p>
        </w:tc>
        <w:tc>
          <w:tcPr>
            <w:tcW w:w="1620" w:type="dxa"/>
            <w:tcBorders>
              <w:top w:val="nil"/>
              <w:left w:val="nil"/>
              <w:bottom w:val="single" w:sz="4" w:space="0" w:color="auto"/>
              <w:right w:val="single" w:sz="4" w:space="0" w:color="auto"/>
            </w:tcBorders>
            <w:shd w:val="clear" w:color="auto" w:fill="auto"/>
            <w:noWrap/>
            <w:vAlign w:val="bottom"/>
            <w:hideMark/>
          </w:tcPr>
          <w:p w14:paraId="6D51B13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0.2680% </w:t>
            </w:r>
          </w:p>
        </w:tc>
      </w:tr>
      <w:tr w:rsidR="00B2227D" w:rsidRPr="006C6B63" w14:paraId="7DF6842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7D1357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92</w:t>
            </w:r>
          </w:p>
        </w:tc>
        <w:tc>
          <w:tcPr>
            <w:tcW w:w="1700" w:type="dxa"/>
            <w:tcBorders>
              <w:top w:val="nil"/>
              <w:left w:val="nil"/>
              <w:bottom w:val="single" w:sz="4" w:space="0" w:color="auto"/>
              <w:right w:val="single" w:sz="4" w:space="0" w:color="auto"/>
            </w:tcBorders>
            <w:shd w:val="clear" w:color="auto" w:fill="auto"/>
            <w:noWrap/>
            <w:vAlign w:val="bottom"/>
            <w:hideMark/>
          </w:tcPr>
          <w:p w14:paraId="3FFC363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0.6171% </w:t>
            </w:r>
          </w:p>
        </w:tc>
        <w:tc>
          <w:tcPr>
            <w:tcW w:w="1620" w:type="dxa"/>
            <w:tcBorders>
              <w:top w:val="nil"/>
              <w:left w:val="nil"/>
              <w:bottom w:val="single" w:sz="4" w:space="0" w:color="auto"/>
              <w:right w:val="single" w:sz="4" w:space="0" w:color="auto"/>
            </w:tcBorders>
            <w:shd w:val="clear" w:color="auto" w:fill="auto"/>
            <w:noWrap/>
            <w:vAlign w:val="bottom"/>
            <w:hideMark/>
          </w:tcPr>
          <w:p w14:paraId="49B9F4F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0.2771% </w:t>
            </w:r>
          </w:p>
        </w:tc>
      </w:tr>
      <w:tr w:rsidR="00B2227D" w:rsidRPr="006C6B63" w14:paraId="26EC7AD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39051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93</w:t>
            </w:r>
          </w:p>
        </w:tc>
        <w:tc>
          <w:tcPr>
            <w:tcW w:w="1700" w:type="dxa"/>
            <w:tcBorders>
              <w:top w:val="nil"/>
              <w:left w:val="nil"/>
              <w:bottom w:val="single" w:sz="4" w:space="0" w:color="auto"/>
              <w:right w:val="single" w:sz="4" w:space="0" w:color="auto"/>
            </w:tcBorders>
            <w:shd w:val="clear" w:color="auto" w:fill="auto"/>
            <w:noWrap/>
            <w:vAlign w:val="bottom"/>
            <w:hideMark/>
          </w:tcPr>
          <w:p w14:paraId="2785284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0.6279% </w:t>
            </w:r>
          </w:p>
        </w:tc>
        <w:tc>
          <w:tcPr>
            <w:tcW w:w="1620" w:type="dxa"/>
            <w:tcBorders>
              <w:top w:val="nil"/>
              <w:left w:val="nil"/>
              <w:bottom w:val="single" w:sz="4" w:space="0" w:color="auto"/>
              <w:right w:val="single" w:sz="4" w:space="0" w:color="auto"/>
            </w:tcBorders>
            <w:shd w:val="clear" w:color="auto" w:fill="auto"/>
            <w:noWrap/>
            <w:vAlign w:val="bottom"/>
            <w:hideMark/>
          </w:tcPr>
          <w:p w14:paraId="3A6745C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0.2864% </w:t>
            </w:r>
          </w:p>
        </w:tc>
      </w:tr>
      <w:tr w:rsidR="00B2227D" w:rsidRPr="006C6B63" w14:paraId="22EADBE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930A57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94</w:t>
            </w:r>
          </w:p>
        </w:tc>
        <w:tc>
          <w:tcPr>
            <w:tcW w:w="1700" w:type="dxa"/>
            <w:tcBorders>
              <w:top w:val="nil"/>
              <w:left w:val="nil"/>
              <w:bottom w:val="single" w:sz="4" w:space="0" w:color="auto"/>
              <w:right w:val="single" w:sz="4" w:space="0" w:color="auto"/>
            </w:tcBorders>
            <w:shd w:val="clear" w:color="auto" w:fill="auto"/>
            <w:noWrap/>
            <w:vAlign w:val="bottom"/>
            <w:hideMark/>
          </w:tcPr>
          <w:p w14:paraId="3A49155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0.6387% </w:t>
            </w:r>
          </w:p>
        </w:tc>
        <w:tc>
          <w:tcPr>
            <w:tcW w:w="1620" w:type="dxa"/>
            <w:tcBorders>
              <w:top w:val="nil"/>
              <w:left w:val="nil"/>
              <w:bottom w:val="single" w:sz="4" w:space="0" w:color="auto"/>
              <w:right w:val="single" w:sz="4" w:space="0" w:color="auto"/>
            </w:tcBorders>
            <w:shd w:val="clear" w:color="auto" w:fill="auto"/>
            <w:noWrap/>
            <w:vAlign w:val="bottom"/>
            <w:hideMark/>
          </w:tcPr>
          <w:p w14:paraId="20C439D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0.2955% </w:t>
            </w:r>
          </w:p>
        </w:tc>
      </w:tr>
      <w:tr w:rsidR="00B2227D" w:rsidRPr="006C6B63" w14:paraId="4E2DFBB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702B94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95</w:t>
            </w:r>
          </w:p>
        </w:tc>
        <w:tc>
          <w:tcPr>
            <w:tcW w:w="1700" w:type="dxa"/>
            <w:tcBorders>
              <w:top w:val="nil"/>
              <w:left w:val="nil"/>
              <w:bottom w:val="single" w:sz="4" w:space="0" w:color="auto"/>
              <w:right w:val="single" w:sz="4" w:space="0" w:color="auto"/>
            </w:tcBorders>
            <w:shd w:val="clear" w:color="auto" w:fill="auto"/>
            <w:noWrap/>
            <w:vAlign w:val="bottom"/>
            <w:hideMark/>
          </w:tcPr>
          <w:p w14:paraId="2E8AD7D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0.6495% </w:t>
            </w:r>
          </w:p>
        </w:tc>
        <w:tc>
          <w:tcPr>
            <w:tcW w:w="1620" w:type="dxa"/>
            <w:tcBorders>
              <w:top w:val="nil"/>
              <w:left w:val="nil"/>
              <w:bottom w:val="single" w:sz="4" w:space="0" w:color="auto"/>
              <w:right w:val="single" w:sz="4" w:space="0" w:color="auto"/>
            </w:tcBorders>
            <w:shd w:val="clear" w:color="auto" w:fill="auto"/>
            <w:noWrap/>
            <w:vAlign w:val="bottom"/>
            <w:hideMark/>
          </w:tcPr>
          <w:p w14:paraId="1F88624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0.3046% </w:t>
            </w:r>
          </w:p>
        </w:tc>
      </w:tr>
      <w:tr w:rsidR="00B2227D" w:rsidRPr="006C6B63" w14:paraId="41F526D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51EFD8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96</w:t>
            </w:r>
          </w:p>
        </w:tc>
        <w:tc>
          <w:tcPr>
            <w:tcW w:w="1700" w:type="dxa"/>
            <w:tcBorders>
              <w:top w:val="nil"/>
              <w:left w:val="nil"/>
              <w:bottom w:val="single" w:sz="4" w:space="0" w:color="auto"/>
              <w:right w:val="single" w:sz="4" w:space="0" w:color="auto"/>
            </w:tcBorders>
            <w:shd w:val="clear" w:color="auto" w:fill="auto"/>
            <w:noWrap/>
            <w:vAlign w:val="bottom"/>
            <w:hideMark/>
          </w:tcPr>
          <w:p w14:paraId="20F1715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0.6603% </w:t>
            </w:r>
          </w:p>
        </w:tc>
        <w:tc>
          <w:tcPr>
            <w:tcW w:w="1620" w:type="dxa"/>
            <w:tcBorders>
              <w:top w:val="nil"/>
              <w:left w:val="nil"/>
              <w:bottom w:val="single" w:sz="4" w:space="0" w:color="auto"/>
              <w:right w:val="single" w:sz="4" w:space="0" w:color="auto"/>
            </w:tcBorders>
            <w:shd w:val="clear" w:color="auto" w:fill="auto"/>
            <w:noWrap/>
            <w:vAlign w:val="bottom"/>
            <w:hideMark/>
          </w:tcPr>
          <w:p w14:paraId="6996317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0.3136% </w:t>
            </w:r>
          </w:p>
        </w:tc>
      </w:tr>
      <w:tr w:rsidR="00B2227D" w:rsidRPr="006C6B63" w14:paraId="13F6215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4DF897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97</w:t>
            </w:r>
          </w:p>
        </w:tc>
        <w:tc>
          <w:tcPr>
            <w:tcW w:w="1700" w:type="dxa"/>
            <w:tcBorders>
              <w:top w:val="nil"/>
              <w:left w:val="nil"/>
              <w:bottom w:val="single" w:sz="4" w:space="0" w:color="auto"/>
              <w:right w:val="single" w:sz="4" w:space="0" w:color="auto"/>
            </w:tcBorders>
            <w:shd w:val="clear" w:color="auto" w:fill="auto"/>
            <w:noWrap/>
            <w:vAlign w:val="bottom"/>
            <w:hideMark/>
          </w:tcPr>
          <w:p w14:paraId="3EA9EDD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0.6711% </w:t>
            </w:r>
          </w:p>
        </w:tc>
        <w:tc>
          <w:tcPr>
            <w:tcW w:w="1620" w:type="dxa"/>
            <w:tcBorders>
              <w:top w:val="nil"/>
              <w:left w:val="nil"/>
              <w:bottom w:val="single" w:sz="4" w:space="0" w:color="auto"/>
              <w:right w:val="single" w:sz="4" w:space="0" w:color="auto"/>
            </w:tcBorders>
            <w:shd w:val="clear" w:color="auto" w:fill="auto"/>
            <w:noWrap/>
            <w:vAlign w:val="bottom"/>
            <w:hideMark/>
          </w:tcPr>
          <w:p w14:paraId="1815B60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0.3228% </w:t>
            </w:r>
          </w:p>
        </w:tc>
      </w:tr>
      <w:tr w:rsidR="00B2227D" w:rsidRPr="006C6B63" w14:paraId="64BFB8F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69A97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98</w:t>
            </w:r>
          </w:p>
        </w:tc>
        <w:tc>
          <w:tcPr>
            <w:tcW w:w="1700" w:type="dxa"/>
            <w:tcBorders>
              <w:top w:val="nil"/>
              <w:left w:val="nil"/>
              <w:bottom w:val="single" w:sz="4" w:space="0" w:color="auto"/>
              <w:right w:val="single" w:sz="4" w:space="0" w:color="auto"/>
            </w:tcBorders>
            <w:shd w:val="clear" w:color="auto" w:fill="auto"/>
            <w:noWrap/>
            <w:vAlign w:val="bottom"/>
            <w:hideMark/>
          </w:tcPr>
          <w:p w14:paraId="4496660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0.6820% </w:t>
            </w:r>
          </w:p>
        </w:tc>
        <w:tc>
          <w:tcPr>
            <w:tcW w:w="1620" w:type="dxa"/>
            <w:tcBorders>
              <w:top w:val="nil"/>
              <w:left w:val="nil"/>
              <w:bottom w:val="single" w:sz="4" w:space="0" w:color="auto"/>
              <w:right w:val="single" w:sz="4" w:space="0" w:color="auto"/>
            </w:tcBorders>
            <w:shd w:val="clear" w:color="auto" w:fill="auto"/>
            <w:noWrap/>
            <w:vAlign w:val="bottom"/>
            <w:hideMark/>
          </w:tcPr>
          <w:p w14:paraId="58D454A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0.3317% </w:t>
            </w:r>
          </w:p>
        </w:tc>
      </w:tr>
      <w:tr w:rsidR="00B2227D" w:rsidRPr="006C6B63" w14:paraId="06F0F74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A28E8E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99</w:t>
            </w:r>
          </w:p>
        </w:tc>
        <w:tc>
          <w:tcPr>
            <w:tcW w:w="1700" w:type="dxa"/>
            <w:tcBorders>
              <w:top w:val="nil"/>
              <w:left w:val="nil"/>
              <w:bottom w:val="single" w:sz="4" w:space="0" w:color="auto"/>
              <w:right w:val="single" w:sz="4" w:space="0" w:color="auto"/>
            </w:tcBorders>
            <w:shd w:val="clear" w:color="auto" w:fill="auto"/>
            <w:noWrap/>
            <w:vAlign w:val="bottom"/>
            <w:hideMark/>
          </w:tcPr>
          <w:p w14:paraId="7E7CA13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0.6928% </w:t>
            </w:r>
          </w:p>
        </w:tc>
        <w:tc>
          <w:tcPr>
            <w:tcW w:w="1620" w:type="dxa"/>
            <w:tcBorders>
              <w:top w:val="nil"/>
              <w:left w:val="nil"/>
              <w:bottom w:val="single" w:sz="4" w:space="0" w:color="auto"/>
              <w:right w:val="single" w:sz="4" w:space="0" w:color="auto"/>
            </w:tcBorders>
            <w:shd w:val="clear" w:color="auto" w:fill="auto"/>
            <w:noWrap/>
            <w:vAlign w:val="bottom"/>
            <w:hideMark/>
          </w:tcPr>
          <w:p w14:paraId="0E41A20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0.3407% </w:t>
            </w:r>
          </w:p>
        </w:tc>
      </w:tr>
      <w:tr w:rsidR="00B2227D" w:rsidRPr="006C6B63" w14:paraId="7F07CA5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4B1C6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100</w:t>
            </w:r>
          </w:p>
        </w:tc>
        <w:tc>
          <w:tcPr>
            <w:tcW w:w="1700" w:type="dxa"/>
            <w:tcBorders>
              <w:top w:val="nil"/>
              <w:left w:val="nil"/>
              <w:bottom w:val="single" w:sz="4" w:space="0" w:color="auto"/>
              <w:right w:val="single" w:sz="4" w:space="0" w:color="auto"/>
            </w:tcBorders>
            <w:shd w:val="clear" w:color="auto" w:fill="auto"/>
            <w:noWrap/>
            <w:vAlign w:val="bottom"/>
            <w:hideMark/>
          </w:tcPr>
          <w:p w14:paraId="0D8CC14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0.7036% </w:t>
            </w:r>
          </w:p>
        </w:tc>
        <w:tc>
          <w:tcPr>
            <w:tcW w:w="1620" w:type="dxa"/>
            <w:tcBorders>
              <w:top w:val="nil"/>
              <w:left w:val="nil"/>
              <w:bottom w:val="single" w:sz="4" w:space="0" w:color="auto"/>
              <w:right w:val="single" w:sz="4" w:space="0" w:color="auto"/>
            </w:tcBorders>
            <w:shd w:val="clear" w:color="auto" w:fill="auto"/>
            <w:noWrap/>
            <w:vAlign w:val="bottom"/>
            <w:hideMark/>
          </w:tcPr>
          <w:p w14:paraId="6BDFAD4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0.3495% </w:t>
            </w:r>
          </w:p>
        </w:tc>
      </w:tr>
      <w:tr w:rsidR="00B2227D" w:rsidRPr="006C6B63" w14:paraId="0A12E2C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E98EE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101</w:t>
            </w:r>
          </w:p>
        </w:tc>
        <w:tc>
          <w:tcPr>
            <w:tcW w:w="1700" w:type="dxa"/>
            <w:tcBorders>
              <w:top w:val="nil"/>
              <w:left w:val="nil"/>
              <w:bottom w:val="single" w:sz="4" w:space="0" w:color="auto"/>
              <w:right w:val="single" w:sz="4" w:space="0" w:color="auto"/>
            </w:tcBorders>
            <w:shd w:val="clear" w:color="auto" w:fill="auto"/>
            <w:noWrap/>
            <w:vAlign w:val="bottom"/>
            <w:hideMark/>
          </w:tcPr>
          <w:p w14:paraId="631CB33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0.7144% </w:t>
            </w:r>
          </w:p>
        </w:tc>
        <w:tc>
          <w:tcPr>
            <w:tcW w:w="1620" w:type="dxa"/>
            <w:tcBorders>
              <w:top w:val="nil"/>
              <w:left w:val="nil"/>
              <w:bottom w:val="single" w:sz="4" w:space="0" w:color="auto"/>
              <w:right w:val="single" w:sz="4" w:space="0" w:color="auto"/>
            </w:tcBorders>
            <w:shd w:val="clear" w:color="auto" w:fill="auto"/>
            <w:noWrap/>
            <w:vAlign w:val="bottom"/>
            <w:hideMark/>
          </w:tcPr>
          <w:p w14:paraId="5F137F9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0.3583% </w:t>
            </w:r>
          </w:p>
        </w:tc>
      </w:tr>
      <w:tr w:rsidR="00B2227D" w:rsidRPr="006C6B63" w14:paraId="7581553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192D01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102</w:t>
            </w:r>
          </w:p>
        </w:tc>
        <w:tc>
          <w:tcPr>
            <w:tcW w:w="1700" w:type="dxa"/>
            <w:tcBorders>
              <w:top w:val="nil"/>
              <w:left w:val="nil"/>
              <w:bottom w:val="single" w:sz="4" w:space="0" w:color="auto"/>
              <w:right w:val="single" w:sz="4" w:space="0" w:color="auto"/>
            </w:tcBorders>
            <w:shd w:val="clear" w:color="auto" w:fill="auto"/>
            <w:noWrap/>
            <w:vAlign w:val="bottom"/>
            <w:hideMark/>
          </w:tcPr>
          <w:p w14:paraId="484626D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0.7252% </w:t>
            </w:r>
          </w:p>
        </w:tc>
        <w:tc>
          <w:tcPr>
            <w:tcW w:w="1620" w:type="dxa"/>
            <w:tcBorders>
              <w:top w:val="nil"/>
              <w:left w:val="nil"/>
              <w:bottom w:val="single" w:sz="4" w:space="0" w:color="auto"/>
              <w:right w:val="single" w:sz="4" w:space="0" w:color="auto"/>
            </w:tcBorders>
            <w:shd w:val="clear" w:color="auto" w:fill="auto"/>
            <w:noWrap/>
            <w:vAlign w:val="bottom"/>
            <w:hideMark/>
          </w:tcPr>
          <w:p w14:paraId="464C3B0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0.3670% </w:t>
            </w:r>
          </w:p>
        </w:tc>
      </w:tr>
      <w:tr w:rsidR="00B2227D" w:rsidRPr="006C6B63" w14:paraId="1846A2D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DAFA28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103</w:t>
            </w:r>
          </w:p>
        </w:tc>
        <w:tc>
          <w:tcPr>
            <w:tcW w:w="1700" w:type="dxa"/>
            <w:tcBorders>
              <w:top w:val="nil"/>
              <w:left w:val="nil"/>
              <w:bottom w:val="single" w:sz="4" w:space="0" w:color="auto"/>
              <w:right w:val="single" w:sz="4" w:space="0" w:color="auto"/>
            </w:tcBorders>
            <w:shd w:val="clear" w:color="auto" w:fill="auto"/>
            <w:noWrap/>
            <w:vAlign w:val="bottom"/>
            <w:hideMark/>
          </w:tcPr>
          <w:p w14:paraId="55FB1D0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0.7360% </w:t>
            </w:r>
          </w:p>
        </w:tc>
        <w:tc>
          <w:tcPr>
            <w:tcW w:w="1620" w:type="dxa"/>
            <w:tcBorders>
              <w:top w:val="nil"/>
              <w:left w:val="nil"/>
              <w:bottom w:val="single" w:sz="4" w:space="0" w:color="auto"/>
              <w:right w:val="single" w:sz="4" w:space="0" w:color="auto"/>
            </w:tcBorders>
            <w:shd w:val="clear" w:color="auto" w:fill="auto"/>
            <w:noWrap/>
            <w:vAlign w:val="bottom"/>
            <w:hideMark/>
          </w:tcPr>
          <w:p w14:paraId="1D95D63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0.3756% </w:t>
            </w:r>
          </w:p>
        </w:tc>
      </w:tr>
      <w:tr w:rsidR="00B2227D" w:rsidRPr="006C6B63" w14:paraId="192A9E5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E1DCC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104</w:t>
            </w:r>
          </w:p>
        </w:tc>
        <w:tc>
          <w:tcPr>
            <w:tcW w:w="1700" w:type="dxa"/>
            <w:tcBorders>
              <w:top w:val="nil"/>
              <w:left w:val="nil"/>
              <w:bottom w:val="single" w:sz="4" w:space="0" w:color="auto"/>
              <w:right w:val="single" w:sz="4" w:space="0" w:color="auto"/>
            </w:tcBorders>
            <w:shd w:val="clear" w:color="auto" w:fill="auto"/>
            <w:noWrap/>
            <w:vAlign w:val="bottom"/>
            <w:hideMark/>
          </w:tcPr>
          <w:p w14:paraId="3BE0CEB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0.7468% </w:t>
            </w:r>
          </w:p>
        </w:tc>
        <w:tc>
          <w:tcPr>
            <w:tcW w:w="1620" w:type="dxa"/>
            <w:tcBorders>
              <w:top w:val="nil"/>
              <w:left w:val="nil"/>
              <w:bottom w:val="single" w:sz="4" w:space="0" w:color="auto"/>
              <w:right w:val="single" w:sz="4" w:space="0" w:color="auto"/>
            </w:tcBorders>
            <w:shd w:val="clear" w:color="auto" w:fill="auto"/>
            <w:noWrap/>
            <w:vAlign w:val="bottom"/>
            <w:hideMark/>
          </w:tcPr>
          <w:p w14:paraId="3A66E9F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0.3841% </w:t>
            </w:r>
          </w:p>
        </w:tc>
      </w:tr>
      <w:tr w:rsidR="00B2227D" w:rsidRPr="006C6B63" w14:paraId="2CE9C3C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0A5CB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105</w:t>
            </w:r>
          </w:p>
        </w:tc>
        <w:tc>
          <w:tcPr>
            <w:tcW w:w="1700" w:type="dxa"/>
            <w:tcBorders>
              <w:top w:val="nil"/>
              <w:left w:val="nil"/>
              <w:bottom w:val="single" w:sz="4" w:space="0" w:color="auto"/>
              <w:right w:val="single" w:sz="4" w:space="0" w:color="auto"/>
            </w:tcBorders>
            <w:shd w:val="clear" w:color="auto" w:fill="auto"/>
            <w:noWrap/>
            <w:vAlign w:val="bottom"/>
            <w:hideMark/>
          </w:tcPr>
          <w:p w14:paraId="0F9450F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0.7577% </w:t>
            </w:r>
          </w:p>
        </w:tc>
        <w:tc>
          <w:tcPr>
            <w:tcW w:w="1620" w:type="dxa"/>
            <w:tcBorders>
              <w:top w:val="nil"/>
              <w:left w:val="nil"/>
              <w:bottom w:val="single" w:sz="4" w:space="0" w:color="auto"/>
              <w:right w:val="single" w:sz="4" w:space="0" w:color="auto"/>
            </w:tcBorders>
            <w:shd w:val="clear" w:color="auto" w:fill="auto"/>
            <w:noWrap/>
            <w:vAlign w:val="bottom"/>
            <w:hideMark/>
          </w:tcPr>
          <w:p w14:paraId="47F213A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0.3926% </w:t>
            </w:r>
          </w:p>
        </w:tc>
      </w:tr>
      <w:tr w:rsidR="00B2227D" w:rsidRPr="006C6B63" w14:paraId="0155193E"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F09047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106</w:t>
            </w:r>
          </w:p>
        </w:tc>
        <w:tc>
          <w:tcPr>
            <w:tcW w:w="1700" w:type="dxa"/>
            <w:tcBorders>
              <w:top w:val="nil"/>
              <w:left w:val="nil"/>
              <w:bottom w:val="single" w:sz="4" w:space="0" w:color="auto"/>
              <w:right w:val="single" w:sz="4" w:space="0" w:color="auto"/>
            </w:tcBorders>
            <w:shd w:val="clear" w:color="auto" w:fill="auto"/>
            <w:noWrap/>
            <w:vAlign w:val="bottom"/>
            <w:hideMark/>
          </w:tcPr>
          <w:p w14:paraId="37FCE1C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0.7685% </w:t>
            </w:r>
          </w:p>
        </w:tc>
        <w:tc>
          <w:tcPr>
            <w:tcW w:w="1620" w:type="dxa"/>
            <w:tcBorders>
              <w:top w:val="nil"/>
              <w:left w:val="nil"/>
              <w:bottom w:val="single" w:sz="4" w:space="0" w:color="auto"/>
              <w:right w:val="single" w:sz="4" w:space="0" w:color="auto"/>
            </w:tcBorders>
            <w:shd w:val="clear" w:color="auto" w:fill="auto"/>
            <w:noWrap/>
            <w:vAlign w:val="bottom"/>
            <w:hideMark/>
          </w:tcPr>
          <w:p w14:paraId="7B6F8BD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0.4008% </w:t>
            </w:r>
          </w:p>
        </w:tc>
      </w:tr>
      <w:tr w:rsidR="00B2227D" w:rsidRPr="006C6B63" w14:paraId="251ABB1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8B61A7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107</w:t>
            </w:r>
          </w:p>
        </w:tc>
        <w:tc>
          <w:tcPr>
            <w:tcW w:w="1700" w:type="dxa"/>
            <w:tcBorders>
              <w:top w:val="nil"/>
              <w:left w:val="nil"/>
              <w:bottom w:val="single" w:sz="4" w:space="0" w:color="auto"/>
              <w:right w:val="single" w:sz="4" w:space="0" w:color="auto"/>
            </w:tcBorders>
            <w:shd w:val="clear" w:color="auto" w:fill="auto"/>
            <w:noWrap/>
            <w:vAlign w:val="bottom"/>
            <w:hideMark/>
          </w:tcPr>
          <w:p w14:paraId="3D232BB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0.7793% </w:t>
            </w:r>
          </w:p>
        </w:tc>
        <w:tc>
          <w:tcPr>
            <w:tcW w:w="1620" w:type="dxa"/>
            <w:tcBorders>
              <w:top w:val="nil"/>
              <w:left w:val="nil"/>
              <w:bottom w:val="single" w:sz="4" w:space="0" w:color="auto"/>
              <w:right w:val="single" w:sz="4" w:space="0" w:color="auto"/>
            </w:tcBorders>
            <w:shd w:val="clear" w:color="auto" w:fill="auto"/>
            <w:noWrap/>
            <w:vAlign w:val="bottom"/>
            <w:hideMark/>
          </w:tcPr>
          <w:p w14:paraId="0951E06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0.4091% </w:t>
            </w:r>
          </w:p>
        </w:tc>
      </w:tr>
      <w:tr w:rsidR="00B2227D" w:rsidRPr="006C6B63" w14:paraId="47FA456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D883BD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108</w:t>
            </w:r>
          </w:p>
        </w:tc>
        <w:tc>
          <w:tcPr>
            <w:tcW w:w="1700" w:type="dxa"/>
            <w:tcBorders>
              <w:top w:val="nil"/>
              <w:left w:val="nil"/>
              <w:bottom w:val="single" w:sz="4" w:space="0" w:color="auto"/>
              <w:right w:val="single" w:sz="4" w:space="0" w:color="auto"/>
            </w:tcBorders>
            <w:shd w:val="clear" w:color="auto" w:fill="auto"/>
            <w:noWrap/>
            <w:vAlign w:val="bottom"/>
            <w:hideMark/>
          </w:tcPr>
          <w:p w14:paraId="3E6D9DA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0.7901% </w:t>
            </w:r>
          </w:p>
        </w:tc>
        <w:tc>
          <w:tcPr>
            <w:tcW w:w="1620" w:type="dxa"/>
            <w:tcBorders>
              <w:top w:val="nil"/>
              <w:left w:val="nil"/>
              <w:bottom w:val="single" w:sz="4" w:space="0" w:color="auto"/>
              <w:right w:val="single" w:sz="4" w:space="0" w:color="auto"/>
            </w:tcBorders>
            <w:shd w:val="clear" w:color="auto" w:fill="auto"/>
            <w:noWrap/>
            <w:vAlign w:val="bottom"/>
            <w:hideMark/>
          </w:tcPr>
          <w:p w14:paraId="0E46AA2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0.4172% </w:t>
            </w:r>
          </w:p>
        </w:tc>
      </w:tr>
      <w:tr w:rsidR="00B2227D" w:rsidRPr="006C6B63" w14:paraId="3EEE8AD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74552D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109</w:t>
            </w:r>
          </w:p>
        </w:tc>
        <w:tc>
          <w:tcPr>
            <w:tcW w:w="1700" w:type="dxa"/>
            <w:tcBorders>
              <w:top w:val="nil"/>
              <w:left w:val="nil"/>
              <w:bottom w:val="single" w:sz="4" w:space="0" w:color="auto"/>
              <w:right w:val="single" w:sz="4" w:space="0" w:color="auto"/>
            </w:tcBorders>
            <w:shd w:val="clear" w:color="auto" w:fill="auto"/>
            <w:noWrap/>
            <w:vAlign w:val="bottom"/>
            <w:hideMark/>
          </w:tcPr>
          <w:p w14:paraId="6987D47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0.8009% </w:t>
            </w:r>
          </w:p>
        </w:tc>
        <w:tc>
          <w:tcPr>
            <w:tcW w:w="1620" w:type="dxa"/>
            <w:tcBorders>
              <w:top w:val="nil"/>
              <w:left w:val="nil"/>
              <w:bottom w:val="single" w:sz="4" w:space="0" w:color="auto"/>
              <w:right w:val="single" w:sz="4" w:space="0" w:color="auto"/>
            </w:tcBorders>
            <w:shd w:val="clear" w:color="auto" w:fill="auto"/>
            <w:noWrap/>
            <w:vAlign w:val="bottom"/>
            <w:hideMark/>
          </w:tcPr>
          <w:p w14:paraId="1AEE318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0.4252% </w:t>
            </w:r>
          </w:p>
        </w:tc>
      </w:tr>
      <w:tr w:rsidR="00B2227D" w:rsidRPr="006C6B63" w14:paraId="656B136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50430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110</w:t>
            </w:r>
          </w:p>
        </w:tc>
        <w:tc>
          <w:tcPr>
            <w:tcW w:w="1700" w:type="dxa"/>
            <w:tcBorders>
              <w:top w:val="nil"/>
              <w:left w:val="nil"/>
              <w:bottom w:val="single" w:sz="4" w:space="0" w:color="auto"/>
              <w:right w:val="single" w:sz="4" w:space="0" w:color="auto"/>
            </w:tcBorders>
            <w:shd w:val="clear" w:color="auto" w:fill="auto"/>
            <w:noWrap/>
            <w:vAlign w:val="bottom"/>
            <w:hideMark/>
          </w:tcPr>
          <w:p w14:paraId="02291C5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0.8117% </w:t>
            </w:r>
          </w:p>
        </w:tc>
        <w:tc>
          <w:tcPr>
            <w:tcW w:w="1620" w:type="dxa"/>
            <w:tcBorders>
              <w:top w:val="nil"/>
              <w:left w:val="nil"/>
              <w:bottom w:val="single" w:sz="4" w:space="0" w:color="auto"/>
              <w:right w:val="single" w:sz="4" w:space="0" w:color="auto"/>
            </w:tcBorders>
            <w:shd w:val="clear" w:color="auto" w:fill="auto"/>
            <w:noWrap/>
            <w:vAlign w:val="bottom"/>
            <w:hideMark/>
          </w:tcPr>
          <w:p w14:paraId="7E32296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0.4331% </w:t>
            </w:r>
          </w:p>
        </w:tc>
      </w:tr>
      <w:tr w:rsidR="00B2227D" w:rsidRPr="006C6B63" w14:paraId="5548A0B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7D570F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111</w:t>
            </w:r>
          </w:p>
        </w:tc>
        <w:tc>
          <w:tcPr>
            <w:tcW w:w="1700" w:type="dxa"/>
            <w:tcBorders>
              <w:top w:val="nil"/>
              <w:left w:val="nil"/>
              <w:bottom w:val="single" w:sz="4" w:space="0" w:color="auto"/>
              <w:right w:val="single" w:sz="4" w:space="0" w:color="auto"/>
            </w:tcBorders>
            <w:shd w:val="clear" w:color="auto" w:fill="auto"/>
            <w:noWrap/>
            <w:vAlign w:val="bottom"/>
            <w:hideMark/>
          </w:tcPr>
          <w:p w14:paraId="325AFC2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0.8226% </w:t>
            </w:r>
          </w:p>
        </w:tc>
        <w:tc>
          <w:tcPr>
            <w:tcW w:w="1620" w:type="dxa"/>
            <w:tcBorders>
              <w:top w:val="nil"/>
              <w:left w:val="nil"/>
              <w:bottom w:val="single" w:sz="4" w:space="0" w:color="auto"/>
              <w:right w:val="single" w:sz="4" w:space="0" w:color="auto"/>
            </w:tcBorders>
            <w:shd w:val="clear" w:color="auto" w:fill="auto"/>
            <w:noWrap/>
            <w:vAlign w:val="bottom"/>
            <w:hideMark/>
          </w:tcPr>
          <w:p w14:paraId="678786B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0.4408% </w:t>
            </w:r>
          </w:p>
        </w:tc>
      </w:tr>
      <w:tr w:rsidR="00B2227D" w:rsidRPr="006C6B63" w14:paraId="2A4F8FC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E4AF5E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112</w:t>
            </w:r>
          </w:p>
        </w:tc>
        <w:tc>
          <w:tcPr>
            <w:tcW w:w="1700" w:type="dxa"/>
            <w:tcBorders>
              <w:top w:val="nil"/>
              <w:left w:val="nil"/>
              <w:bottom w:val="single" w:sz="4" w:space="0" w:color="auto"/>
              <w:right w:val="single" w:sz="4" w:space="0" w:color="auto"/>
            </w:tcBorders>
            <w:shd w:val="clear" w:color="auto" w:fill="auto"/>
            <w:noWrap/>
            <w:vAlign w:val="bottom"/>
            <w:hideMark/>
          </w:tcPr>
          <w:p w14:paraId="7CC7B1A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0.8334% </w:t>
            </w:r>
          </w:p>
        </w:tc>
        <w:tc>
          <w:tcPr>
            <w:tcW w:w="1620" w:type="dxa"/>
            <w:tcBorders>
              <w:top w:val="nil"/>
              <w:left w:val="nil"/>
              <w:bottom w:val="single" w:sz="4" w:space="0" w:color="auto"/>
              <w:right w:val="single" w:sz="4" w:space="0" w:color="auto"/>
            </w:tcBorders>
            <w:shd w:val="clear" w:color="auto" w:fill="auto"/>
            <w:noWrap/>
            <w:vAlign w:val="bottom"/>
            <w:hideMark/>
          </w:tcPr>
          <w:p w14:paraId="13F7F3C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0.4485% </w:t>
            </w:r>
          </w:p>
        </w:tc>
      </w:tr>
      <w:tr w:rsidR="00B2227D" w:rsidRPr="006C6B63" w14:paraId="2690F05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94B9C8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113</w:t>
            </w:r>
          </w:p>
        </w:tc>
        <w:tc>
          <w:tcPr>
            <w:tcW w:w="1700" w:type="dxa"/>
            <w:tcBorders>
              <w:top w:val="nil"/>
              <w:left w:val="nil"/>
              <w:bottom w:val="single" w:sz="4" w:space="0" w:color="auto"/>
              <w:right w:val="single" w:sz="4" w:space="0" w:color="auto"/>
            </w:tcBorders>
            <w:shd w:val="clear" w:color="auto" w:fill="auto"/>
            <w:noWrap/>
            <w:vAlign w:val="bottom"/>
            <w:hideMark/>
          </w:tcPr>
          <w:p w14:paraId="74C0118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0.8442% </w:t>
            </w:r>
          </w:p>
        </w:tc>
        <w:tc>
          <w:tcPr>
            <w:tcW w:w="1620" w:type="dxa"/>
            <w:tcBorders>
              <w:top w:val="nil"/>
              <w:left w:val="nil"/>
              <w:bottom w:val="single" w:sz="4" w:space="0" w:color="auto"/>
              <w:right w:val="single" w:sz="4" w:space="0" w:color="auto"/>
            </w:tcBorders>
            <w:shd w:val="clear" w:color="auto" w:fill="auto"/>
            <w:noWrap/>
            <w:vAlign w:val="bottom"/>
            <w:hideMark/>
          </w:tcPr>
          <w:p w14:paraId="076E1E6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0.4560% </w:t>
            </w:r>
          </w:p>
        </w:tc>
      </w:tr>
      <w:tr w:rsidR="00B2227D" w:rsidRPr="006C6B63" w14:paraId="005CC3A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160354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114</w:t>
            </w:r>
          </w:p>
        </w:tc>
        <w:tc>
          <w:tcPr>
            <w:tcW w:w="1700" w:type="dxa"/>
            <w:tcBorders>
              <w:top w:val="nil"/>
              <w:left w:val="nil"/>
              <w:bottom w:val="single" w:sz="4" w:space="0" w:color="auto"/>
              <w:right w:val="single" w:sz="4" w:space="0" w:color="auto"/>
            </w:tcBorders>
            <w:shd w:val="clear" w:color="auto" w:fill="auto"/>
            <w:noWrap/>
            <w:vAlign w:val="bottom"/>
            <w:hideMark/>
          </w:tcPr>
          <w:p w14:paraId="02E8ED8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0.8550% </w:t>
            </w:r>
          </w:p>
        </w:tc>
        <w:tc>
          <w:tcPr>
            <w:tcW w:w="1620" w:type="dxa"/>
            <w:tcBorders>
              <w:top w:val="nil"/>
              <w:left w:val="nil"/>
              <w:bottom w:val="single" w:sz="4" w:space="0" w:color="auto"/>
              <w:right w:val="single" w:sz="4" w:space="0" w:color="auto"/>
            </w:tcBorders>
            <w:shd w:val="clear" w:color="auto" w:fill="auto"/>
            <w:noWrap/>
            <w:vAlign w:val="bottom"/>
            <w:hideMark/>
          </w:tcPr>
          <w:p w14:paraId="3CED8D9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0.4633% </w:t>
            </w:r>
          </w:p>
        </w:tc>
      </w:tr>
      <w:tr w:rsidR="00B2227D" w:rsidRPr="006C6B63" w14:paraId="2104C93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C9BAB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115</w:t>
            </w:r>
          </w:p>
        </w:tc>
        <w:tc>
          <w:tcPr>
            <w:tcW w:w="1700" w:type="dxa"/>
            <w:tcBorders>
              <w:top w:val="nil"/>
              <w:left w:val="nil"/>
              <w:bottom w:val="single" w:sz="4" w:space="0" w:color="auto"/>
              <w:right w:val="single" w:sz="4" w:space="0" w:color="auto"/>
            </w:tcBorders>
            <w:shd w:val="clear" w:color="auto" w:fill="auto"/>
            <w:noWrap/>
            <w:vAlign w:val="bottom"/>
            <w:hideMark/>
          </w:tcPr>
          <w:p w14:paraId="330C3C3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0.8658% </w:t>
            </w:r>
          </w:p>
        </w:tc>
        <w:tc>
          <w:tcPr>
            <w:tcW w:w="1620" w:type="dxa"/>
            <w:tcBorders>
              <w:top w:val="nil"/>
              <w:left w:val="nil"/>
              <w:bottom w:val="single" w:sz="4" w:space="0" w:color="auto"/>
              <w:right w:val="single" w:sz="4" w:space="0" w:color="auto"/>
            </w:tcBorders>
            <w:shd w:val="clear" w:color="auto" w:fill="auto"/>
            <w:noWrap/>
            <w:vAlign w:val="bottom"/>
            <w:hideMark/>
          </w:tcPr>
          <w:p w14:paraId="77700F3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0.4706% </w:t>
            </w:r>
          </w:p>
        </w:tc>
      </w:tr>
      <w:tr w:rsidR="00B2227D" w:rsidRPr="006C6B63" w14:paraId="2BD6A8E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A7705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116</w:t>
            </w:r>
          </w:p>
        </w:tc>
        <w:tc>
          <w:tcPr>
            <w:tcW w:w="1700" w:type="dxa"/>
            <w:tcBorders>
              <w:top w:val="nil"/>
              <w:left w:val="nil"/>
              <w:bottom w:val="single" w:sz="4" w:space="0" w:color="auto"/>
              <w:right w:val="single" w:sz="4" w:space="0" w:color="auto"/>
            </w:tcBorders>
            <w:shd w:val="clear" w:color="auto" w:fill="auto"/>
            <w:noWrap/>
            <w:vAlign w:val="bottom"/>
            <w:hideMark/>
          </w:tcPr>
          <w:p w14:paraId="658D5FA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0.8766% </w:t>
            </w:r>
          </w:p>
        </w:tc>
        <w:tc>
          <w:tcPr>
            <w:tcW w:w="1620" w:type="dxa"/>
            <w:tcBorders>
              <w:top w:val="nil"/>
              <w:left w:val="nil"/>
              <w:bottom w:val="single" w:sz="4" w:space="0" w:color="auto"/>
              <w:right w:val="single" w:sz="4" w:space="0" w:color="auto"/>
            </w:tcBorders>
            <w:shd w:val="clear" w:color="auto" w:fill="auto"/>
            <w:noWrap/>
            <w:vAlign w:val="bottom"/>
            <w:hideMark/>
          </w:tcPr>
          <w:p w14:paraId="7B9C077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0.4778% </w:t>
            </w:r>
          </w:p>
        </w:tc>
      </w:tr>
      <w:tr w:rsidR="00B2227D" w:rsidRPr="006C6B63" w14:paraId="5E43042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1BB0D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117</w:t>
            </w:r>
          </w:p>
        </w:tc>
        <w:tc>
          <w:tcPr>
            <w:tcW w:w="1700" w:type="dxa"/>
            <w:tcBorders>
              <w:top w:val="nil"/>
              <w:left w:val="nil"/>
              <w:bottom w:val="single" w:sz="4" w:space="0" w:color="auto"/>
              <w:right w:val="single" w:sz="4" w:space="0" w:color="auto"/>
            </w:tcBorders>
            <w:shd w:val="clear" w:color="auto" w:fill="auto"/>
            <w:noWrap/>
            <w:vAlign w:val="bottom"/>
            <w:hideMark/>
          </w:tcPr>
          <w:p w14:paraId="725CF88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0.8874% </w:t>
            </w:r>
          </w:p>
        </w:tc>
        <w:tc>
          <w:tcPr>
            <w:tcW w:w="1620" w:type="dxa"/>
            <w:tcBorders>
              <w:top w:val="nil"/>
              <w:left w:val="nil"/>
              <w:bottom w:val="single" w:sz="4" w:space="0" w:color="auto"/>
              <w:right w:val="single" w:sz="4" w:space="0" w:color="auto"/>
            </w:tcBorders>
            <w:shd w:val="clear" w:color="auto" w:fill="auto"/>
            <w:noWrap/>
            <w:vAlign w:val="bottom"/>
            <w:hideMark/>
          </w:tcPr>
          <w:p w14:paraId="73B768F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0.4848% </w:t>
            </w:r>
          </w:p>
        </w:tc>
      </w:tr>
      <w:tr w:rsidR="00B2227D" w:rsidRPr="006C6B63" w14:paraId="40CD3CC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02409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118</w:t>
            </w:r>
          </w:p>
        </w:tc>
        <w:tc>
          <w:tcPr>
            <w:tcW w:w="1700" w:type="dxa"/>
            <w:tcBorders>
              <w:top w:val="nil"/>
              <w:left w:val="nil"/>
              <w:bottom w:val="single" w:sz="4" w:space="0" w:color="auto"/>
              <w:right w:val="single" w:sz="4" w:space="0" w:color="auto"/>
            </w:tcBorders>
            <w:shd w:val="clear" w:color="auto" w:fill="auto"/>
            <w:noWrap/>
            <w:vAlign w:val="bottom"/>
            <w:hideMark/>
          </w:tcPr>
          <w:p w14:paraId="0D74386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0.8983% </w:t>
            </w:r>
          </w:p>
        </w:tc>
        <w:tc>
          <w:tcPr>
            <w:tcW w:w="1620" w:type="dxa"/>
            <w:tcBorders>
              <w:top w:val="nil"/>
              <w:left w:val="nil"/>
              <w:bottom w:val="single" w:sz="4" w:space="0" w:color="auto"/>
              <w:right w:val="single" w:sz="4" w:space="0" w:color="auto"/>
            </w:tcBorders>
            <w:shd w:val="clear" w:color="auto" w:fill="auto"/>
            <w:noWrap/>
            <w:vAlign w:val="bottom"/>
            <w:hideMark/>
          </w:tcPr>
          <w:p w14:paraId="3EA4513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0.4917% </w:t>
            </w:r>
          </w:p>
        </w:tc>
      </w:tr>
      <w:tr w:rsidR="00B2227D" w:rsidRPr="006C6B63" w14:paraId="146E971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A1207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119</w:t>
            </w:r>
          </w:p>
        </w:tc>
        <w:tc>
          <w:tcPr>
            <w:tcW w:w="1700" w:type="dxa"/>
            <w:tcBorders>
              <w:top w:val="nil"/>
              <w:left w:val="nil"/>
              <w:bottom w:val="single" w:sz="4" w:space="0" w:color="auto"/>
              <w:right w:val="single" w:sz="4" w:space="0" w:color="auto"/>
            </w:tcBorders>
            <w:shd w:val="clear" w:color="auto" w:fill="auto"/>
            <w:noWrap/>
            <w:vAlign w:val="bottom"/>
            <w:hideMark/>
          </w:tcPr>
          <w:p w14:paraId="6C67595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0.9091% </w:t>
            </w:r>
          </w:p>
        </w:tc>
        <w:tc>
          <w:tcPr>
            <w:tcW w:w="1620" w:type="dxa"/>
            <w:tcBorders>
              <w:top w:val="nil"/>
              <w:left w:val="nil"/>
              <w:bottom w:val="single" w:sz="4" w:space="0" w:color="auto"/>
              <w:right w:val="single" w:sz="4" w:space="0" w:color="auto"/>
            </w:tcBorders>
            <w:shd w:val="clear" w:color="auto" w:fill="auto"/>
            <w:noWrap/>
            <w:vAlign w:val="bottom"/>
            <w:hideMark/>
          </w:tcPr>
          <w:p w14:paraId="53DB057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0.4985% </w:t>
            </w:r>
          </w:p>
        </w:tc>
      </w:tr>
      <w:tr w:rsidR="00B2227D" w:rsidRPr="006C6B63" w14:paraId="0340ED6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1A7A29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lastRenderedPageBreak/>
              <w:t>120</w:t>
            </w:r>
          </w:p>
        </w:tc>
        <w:tc>
          <w:tcPr>
            <w:tcW w:w="1700" w:type="dxa"/>
            <w:tcBorders>
              <w:top w:val="nil"/>
              <w:left w:val="nil"/>
              <w:bottom w:val="single" w:sz="4" w:space="0" w:color="auto"/>
              <w:right w:val="single" w:sz="4" w:space="0" w:color="auto"/>
            </w:tcBorders>
            <w:shd w:val="clear" w:color="auto" w:fill="auto"/>
            <w:noWrap/>
            <w:vAlign w:val="bottom"/>
            <w:hideMark/>
          </w:tcPr>
          <w:p w14:paraId="4715C5D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0.9199% </w:t>
            </w:r>
          </w:p>
        </w:tc>
        <w:tc>
          <w:tcPr>
            <w:tcW w:w="1620" w:type="dxa"/>
            <w:tcBorders>
              <w:top w:val="nil"/>
              <w:left w:val="nil"/>
              <w:bottom w:val="single" w:sz="4" w:space="0" w:color="auto"/>
              <w:right w:val="single" w:sz="4" w:space="0" w:color="auto"/>
            </w:tcBorders>
            <w:shd w:val="clear" w:color="auto" w:fill="auto"/>
            <w:noWrap/>
            <w:vAlign w:val="bottom"/>
            <w:hideMark/>
          </w:tcPr>
          <w:p w14:paraId="29537F2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0.5050% </w:t>
            </w:r>
          </w:p>
        </w:tc>
      </w:tr>
      <w:tr w:rsidR="00B2227D" w:rsidRPr="006C6B63" w14:paraId="1273F20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E06F2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121</w:t>
            </w:r>
          </w:p>
        </w:tc>
        <w:tc>
          <w:tcPr>
            <w:tcW w:w="1700" w:type="dxa"/>
            <w:tcBorders>
              <w:top w:val="nil"/>
              <w:left w:val="nil"/>
              <w:bottom w:val="single" w:sz="4" w:space="0" w:color="auto"/>
              <w:right w:val="single" w:sz="4" w:space="0" w:color="auto"/>
            </w:tcBorders>
            <w:shd w:val="clear" w:color="auto" w:fill="auto"/>
            <w:noWrap/>
            <w:vAlign w:val="bottom"/>
            <w:hideMark/>
          </w:tcPr>
          <w:p w14:paraId="7914B96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0.9307% </w:t>
            </w:r>
          </w:p>
        </w:tc>
        <w:tc>
          <w:tcPr>
            <w:tcW w:w="1620" w:type="dxa"/>
            <w:tcBorders>
              <w:top w:val="nil"/>
              <w:left w:val="nil"/>
              <w:bottom w:val="single" w:sz="4" w:space="0" w:color="auto"/>
              <w:right w:val="single" w:sz="4" w:space="0" w:color="auto"/>
            </w:tcBorders>
            <w:shd w:val="clear" w:color="auto" w:fill="auto"/>
            <w:noWrap/>
            <w:vAlign w:val="bottom"/>
            <w:hideMark/>
          </w:tcPr>
          <w:p w14:paraId="2B19A8F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0.5115% </w:t>
            </w:r>
          </w:p>
        </w:tc>
      </w:tr>
      <w:tr w:rsidR="00B2227D" w:rsidRPr="006C6B63" w14:paraId="49DC202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180E3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122</w:t>
            </w:r>
          </w:p>
        </w:tc>
        <w:tc>
          <w:tcPr>
            <w:tcW w:w="1700" w:type="dxa"/>
            <w:tcBorders>
              <w:top w:val="nil"/>
              <w:left w:val="nil"/>
              <w:bottom w:val="single" w:sz="4" w:space="0" w:color="auto"/>
              <w:right w:val="single" w:sz="4" w:space="0" w:color="auto"/>
            </w:tcBorders>
            <w:shd w:val="clear" w:color="auto" w:fill="auto"/>
            <w:noWrap/>
            <w:vAlign w:val="bottom"/>
            <w:hideMark/>
          </w:tcPr>
          <w:p w14:paraId="06E7405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0.9415% </w:t>
            </w:r>
          </w:p>
        </w:tc>
        <w:tc>
          <w:tcPr>
            <w:tcW w:w="1620" w:type="dxa"/>
            <w:tcBorders>
              <w:top w:val="nil"/>
              <w:left w:val="nil"/>
              <w:bottom w:val="single" w:sz="4" w:space="0" w:color="auto"/>
              <w:right w:val="single" w:sz="4" w:space="0" w:color="auto"/>
            </w:tcBorders>
            <w:shd w:val="clear" w:color="auto" w:fill="auto"/>
            <w:noWrap/>
            <w:vAlign w:val="bottom"/>
            <w:hideMark/>
          </w:tcPr>
          <w:p w14:paraId="709CC91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0.5179% </w:t>
            </w:r>
          </w:p>
        </w:tc>
      </w:tr>
      <w:tr w:rsidR="00B2227D" w:rsidRPr="006C6B63" w14:paraId="1FECA7E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CA17B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123</w:t>
            </w:r>
          </w:p>
        </w:tc>
        <w:tc>
          <w:tcPr>
            <w:tcW w:w="1700" w:type="dxa"/>
            <w:tcBorders>
              <w:top w:val="nil"/>
              <w:left w:val="nil"/>
              <w:bottom w:val="single" w:sz="4" w:space="0" w:color="auto"/>
              <w:right w:val="single" w:sz="4" w:space="0" w:color="auto"/>
            </w:tcBorders>
            <w:shd w:val="clear" w:color="auto" w:fill="auto"/>
            <w:noWrap/>
            <w:vAlign w:val="bottom"/>
            <w:hideMark/>
          </w:tcPr>
          <w:p w14:paraId="0FFC8D0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0.9523% </w:t>
            </w:r>
          </w:p>
        </w:tc>
        <w:tc>
          <w:tcPr>
            <w:tcW w:w="1620" w:type="dxa"/>
            <w:tcBorders>
              <w:top w:val="nil"/>
              <w:left w:val="nil"/>
              <w:bottom w:val="single" w:sz="4" w:space="0" w:color="auto"/>
              <w:right w:val="single" w:sz="4" w:space="0" w:color="auto"/>
            </w:tcBorders>
            <w:shd w:val="clear" w:color="auto" w:fill="auto"/>
            <w:noWrap/>
            <w:vAlign w:val="bottom"/>
            <w:hideMark/>
          </w:tcPr>
          <w:p w14:paraId="66BA9B8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0.5241% </w:t>
            </w:r>
          </w:p>
        </w:tc>
      </w:tr>
      <w:tr w:rsidR="00B2227D" w:rsidRPr="006C6B63" w14:paraId="5B33FF6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F18B4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124</w:t>
            </w:r>
          </w:p>
        </w:tc>
        <w:tc>
          <w:tcPr>
            <w:tcW w:w="1700" w:type="dxa"/>
            <w:tcBorders>
              <w:top w:val="nil"/>
              <w:left w:val="nil"/>
              <w:bottom w:val="single" w:sz="4" w:space="0" w:color="auto"/>
              <w:right w:val="single" w:sz="4" w:space="0" w:color="auto"/>
            </w:tcBorders>
            <w:shd w:val="clear" w:color="auto" w:fill="auto"/>
            <w:noWrap/>
            <w:vAlign w:val="bottom"/>
            <w:hideMark/>
          </w:tcPr>
          <w:p w14:paraId="517803A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0.9632% </w:t>
            </w:r>
          </w:p>
        </w:tc>
        <w:tc>
          <w:tcPr>
            <w:tcW w:w="1620" w:type="dxa"/>
            <w:tcBorders>
              <w:top w:val="nil"/>
              <w:left w:val="nil"/>
              <w:bottom w:val="single" w:sz="4" w:space="0" w:color="auto"/>
              <w:right w:val="single" w:sz="4" w:space="0" w:color="auto"/>
            </w:tcBorders>
            <w:shd w:val="clear" w:color="auto" w:fill="auto"/>
            <w:noWrap/>
            <w:vAlign w:val="bottom"/>
            <w:hideMark/>
          </w:tcPr>
          <w:p w14:paraId="0430B24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0.5302% </w:t>
            </w:r>
          </w:p>
        </w:tc>
      </w:tr>
      <w:tr w:rsidR="00B2227D" w:rsidRPr="006C6B63" w14:paraId="1FB712C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4D9A8F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125</w:t>
            </w:r>
          </w:p>
        </w:tc>
        <w:tc>
          <w:tcPr>
            <w:tcW w:w="1700" w:type="dxa"/>
            <w:tcBorders>
              <w:top w:val="nil"/>
              <w:left w:val="nil"/>
              <w:bottom w:val="single" w:sz="4" w:space="0" w:color="auto"/>
              <w:right w:val="single" w:sz="4" w:space="0" w:color="auto"/>
            </w:tcBorders>
            <w:shd w:val="clear" w:color="auto" w:fill="auto"/>
            <w:noWrap/>
            <w:vAlign w:val="bottom"/>
            <w:hideMark/>
          </w:tcPr>
          <w:p w14:paraId="5D3425C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0.9740% </w:t>
            </w:r>
          </w:p>
        </w:tc>
        <w:tc>
          <w:tcPr>
            <w:tcW w:w="1620" w:type="dxa"/>
            <w:tcBorders>
              <w:top w:val="nil"/>
              <w:left w:val="nil"/>
              <w:bottom w:val="single" w:sz="4" w:space="0" w:color="auto"/>
              <w:right w:val="single" w:sz="4" w:space="0" w:color="auto"/>
            </w:tcBorders>
            <w:shd w:val="clear" w:color="auto" w:fill="auto"/>
            <w:noWrap/>
            <w:vAlign w:val="bottom"/>
            <w:hideMark/>
          </w:tcPr>
          <w:p w14:paraId="349A54E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0.5362% </w:t>
            </w:r>
          </w:p>
        </w:tc>
      </w:tr>
      <w:tr w:rsidR="00B2227D" w:rsidRPr="006C6B63" w14:paraId="15BC57F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D59453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126</w:t>
            </w:r>
          </w:p>
        </w:tc>
        <w:tc>
          <w:tcPr>
            <w:tcW w:w="1700" w:type="dxa"/>
            <w:tcBorders>
              <w:top w:val="nil"/>
              <w:left w:val="nil"/>
              <w:bottom w:val="single" w:sz="4" w:space="0" w:color="auto"/>
              <w:right w:val="single" w:sz="4" w:space="0" w:color="auto"/>
            </w:tcBorders>
            <w:shd w:val="clear" w:color="auto" w:fill="auto"/>
            <w:noWrap/>
            <w:vAlign w:val="bottom"/>
            <w:hideMark/>
          </w:tcPr>
          <w:p w14:paraId="74C1741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0.9848% </w:t>
            </w:r>
          </w:p>
        </w:tc>
        <w:tc>
          <w:tcPr>
            <w:tcW w:w="1620" w:type="dxa"/>
            <w:tcBorders>
              <w:top w:val="nil"/>
              <w:left w:val="nil"/>
              <w:bottom w:val="single" w:sz="4" w:space="0" w:color="auto"/>
              <w:right w:val="single" w:sz="4" w:space="0" w:color="auto"/>
            </w:tcBorders>
            <w:shd w:val="clear" w:color="auto" w:fill="auto"/>
            <w:noWrap/>
            <w:vAlign w:val="bottom"/>
            <w:hideMark/>
          </w:tcPr>
          <w:p w14:paraId="3C90AFF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0.5421% </w:t>
            </w:r>
          </w:p>
        </w:tc>
      </w:tr>
      <w:tr w:rsidR="00B2227D" w:rsidRPr="006C6B63" w14:paraId="480EB73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86D35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127</w:t>
            </w:r>
          </w:p>
        </w:tc>
        <w:tc>
          <w:tcPr>
            <w:tcW w:w="1700" w:type="dxa"/>
            <w:tcBorders>
              <w:top w:val="nil"/>
              <w:left w:val="nil"/>
              <w:bottom w:val="single" w:sz="4" w:space="0" w:color="auto"/>
              <w:right w:val="single" w:sz="4" w:space="0" w:color="auto"/>
            </w:tcBorders>
            <w:shd w:val="clear" w:color="auto" w:fill="auto"/>
            <w:noWrap/>
            <w:vAlign w:val="bottom"/>
            <w:hideMark/>
          </w:tcPr>
          <w:p w14:paraId="506707E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1BA5F0A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0.5478% </w:t>
            </w:r>
          </w:p>
        </w:tc>
      </w:tr>
      <w:tr w:rsidR="00B2227D" w:rsidRPr="006C6B63" w14:paraId="39A9B29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97DD2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128</w:t>
            </w:r>
          </w:p>
        </w:tc>
        <w:tc>
          <w:tcPr>
            <w:tcW w:w="1700" w:type="dxa"/>
            <w:tcBorders>
              <w:top w:val="nil"/>
              <w:left w:val="nil"/>
              <w:bottom w:val="single" w:sz="4" w:space="0" w:color="auto"/>
              <w:right w:val="single" w:sz="4" w:space="0" w:color="auto"/>
            </w:tcBorders>
            <w:shd w:val="clear" w:color="auto" w:fill="auto"/>
            <w:noWrap/>
            <w:vAlign w:val="bottom"/>
            <w:hideMark/>
          </w:tcPr>
          <w:p w14:paraId="180BD3A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18C4317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0.5534% </w:t>
            </w:r>
          </w:p>
        </w:tc>
      </w:tr>
      <w:tr w:rsidR="00B2227D" w:rsidRPr="006C6B63" w14:paraId="6838A02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E350BF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129</w:t>
            </w:r>
          </w:p>
        </w:tc>
        <w:tc>
          <w:tcPr>
            <w:tcW w:w="1700" w:type="dxa"/>
            <w:tcBorders>
              <w:top w:val="nil"/>
              <w:left w:val="nil"/>
              <w:bottom w:val="single" w:sz="4" w:space="0" w:color="auto"/>
              <w:right w:val="single" w:sz="4" w:space="0" w:color="auto"/>
            </w:tcBorders>
            <w:shd w:val="clear" w:color="auto" w:fill="auto"/>
            <w:noWrap/>
            <w:vAlign w:val="bottom"/>
            <w:hideMark/>
          </w:tcPr>
          <w:p w14:paraId="1418FD0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1DAF46B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0.5588% </w:t>
            </w:r>
          </w:p>
        </w:tc>
      </w:tr>
      <w:tr w:rsidR="00B2227D" w:rsidRPr="006C6B63" w14:paraId="736A356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65423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130</w:t>
            </w:r>
          </w:p>
        </w:tc>
        <w:tc>
          <w:tcPr>
            <w:tcW w:w="1700" w:type="dxa"/>
            <w:tcBorders>
              <w:top w:val="nil"/>
              <w:left w:val="nil"/>
              <w:bottom w:val="single" w:sz="4" w:space="0" w:color="auto"/>
              <w:right w:val="single" w:sz="4" w:space="0" w:color="auto"/>
            </w:tcBorders>
            <w:shd w:val="clear" w:color="auto" w:fill="auto"/>
            <w:noWrap/>
            <w:vAlign w:val="bottom"/>
            <w:hideMark/>
          </w:tcPr>
          <w:p w14:paraId="4AAB66A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2C8E8AA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0.5642% </w:t>
            </w:r>
          </w:p>
        </w:tc>
      </w:tr>
      <w:tr w:rsidR="00B2227D" w:rsidRPr="006C6B63" w14:paraId="45044E4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8ECF1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131</w:t>
            </w:r>
          </w:p>
        </w:tc>
        <w:tc>
          <w:tcPr>
            <w:tcW w:w="1700" w:type="dxa"/>
            <w:tcBorders>
              <w:top w:val="nil"/>
              <w:left w:val="nil"/>
              <w:bottom w:val="single" w:sz="4" w:space="0" w:color="auto"/>
              <w:right w:val="single" w:sz="4" w:space="0" w:color="auto"/>
            </w:tcBorders>
            <w:shd w:val="clear" w:color="auto" w:fill="auto"/>
            <w:noWrap/>
            <w:vAlign w:val="bottom"/>
            <w:hideMark/>
          </w:tcPr>
          <w:p w14:paraId="1DAB5AC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51C671B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0.5695% </w:t>
            </w:r>
          </w:p>
        </w:tc>
      </w:tr>
      <w:tr w:rsidR="00B2227D" w:rsidRPr="006C6B63" w14:paraId="2C80491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3B850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132</w:t>
            </w:r>
          </w:p>
        </w:tc>
        <w:tc>
          <w:tcPr>
            <w:tcW w:w="1700" w:type="dxa"/>
            <w:tcBorders>
              <w:top w:val="nil"/>
              <w:left w:val="nil"/>
              <w:bottom w:val="single" w:sz="4" w:space="0" w:color="auto"/>
              <w:right w:val="single" w:sz="4" w:space="0" w:color="auto"/>
            </w:tcBorders>
            <w:shd w:val="clear" w:color="auto" w:fill="auto"/>
            <w:noWrap/>
            <w:vAlign w:val="bottom"/>
            <w:hideMark/>
          </w:tcPr>
          <w:p w14:paraId="736B672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7A6269C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0.5746% </w:t>
            </w:r>
          </w:p>
        </w:tc>
      </w:tr>
      <w:tr w:rsidR="00B2227D" w:rsidRPr="006C6B63" w14:paraId="2D38439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07FC1F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133</w:t>
            </w:r>
          </w:p>
        </w:tc>
        <w:tc>
          <w:tcPr>
            <w:tcW w:w="1700" w:type="dxa"/>
            <w:tcBorders>
              <w:top w:val="nil"/>
              <w:left w:val="nil"/>
              <w:bottom w:val="single" w:sz="4" w:space="0" w:color="auto"/>
              <w:right w:val="single" w:sz="4" w:space="0" w:color="auto"/>
            </w:tcBorders>
            <w:shd w:val="clear" w:color="auto" w:fill="auto"/>
            <w:noWrap/>
            <w:vAlign w:val="bottom"/>
            <w:hideMark/>
          </w:tcPr>
          <w:p w14:paraId="504090F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58075AE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0.5796% </w:t>
            </w:r>
          </w:p>
        </w:tc>
      </w:tr>
      <w:tr w:rsidR="00B2227D" w:rsidRPr="006C6B63" w14:paraId="666686D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84C2C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134</w:t>
            </w:r>
          </w:p>
        </w:tc>
        <w:tc>
          <w:tcPr>
            <w:tcW w:w="1700" w:type="dxa"/>
            <w:tcBorders>
              <w:top w:val="nil"/>
              <w:left w:val="nil"/>
              <w:bottom w:val="single" w:sz="4" w:space="0" w:color="auto"/>
              <w:right w:val="single" w:sz="4" w:space="0" w:color="auto"/>
            </w:tcBorders>
            <w:shd w:val="clear" w:color="auto" w:fill="auto"/>
            <w:noWrap/>
            <w:vAlign w:val="bottom"/>
            <w:hideMark/>
          </w:tcPr>
          <w:p w14:paraId="1A303EF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47ECE6F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0.5843% </w:t>
            </w:r>
          </w:p>
        </w:tc>
      </w:tr>
      <w:tr w:rsidR="00B2227D" w:rsidRPr="006C6B63" w14:paraId="5835C52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5108B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135</w:t>
            </w:r>
          </w:p>
        </w:tc>
        <w:tc>
          <w:tcPr>
            <w:tcW w:w="1700" w:type="dxa"/>
            <w:tcBorders>
              <w:top w:val="nil"/>
              <w:left w:val="nil"/>
              <w:bottom w:val="single" w:sz="4" w:space="0" w:color="auto"/>
              <w:right w:val="single" w:sz="4" w:space="0" w:color="auto"/>
            </w:tcBorders>
            <w:shd w:val="clear" w:color="auto" w:fill="auto"/>
            <w:noWrap/>
            <w:vAlign w:val="bottom"/>
            <w:hideMark/>
          </w:tcPr>
          <w:p w14:paraId="6DC8C11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49A4F41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0.5895% </w:t>
            </w:r>
          </w:p>
        </w:tc>
      </w:tr>
      <w:tr w:rsidR="00B2227D" w:rsidRPr="006C6B63" w14:paraId="5507743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1D8D04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136</w:t>
            </w:r>
          </w:p>
        </w:tc>
        <w:tc>
          <w:tcPr>
            <w:tcW w:w="1700" w:type="dxa"/>
            <w:tcBorders>
              <w:top w:val="nil"/>
              <w:left w:val="nil"/>
              <w:bottom w:val="single" w:sz="4" w:space="0" w:color="auto"/>
              <w:right w:val="single" w:sz="4" w:space="0" w:color="auto"/>
            </w:tcBorders>
            <w:shd w:val="clear" w:color="auto" w:fill="auto"/>
            <w:noWrap/>
            <w:vAlign w:val="bottom"/>
            <w:hideMark/>
          </w:tcPr>
          <w:p w14:paraId="15BB9B6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59455CD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0.5945% </w:t>
            </w:r>
          </w:p>
        </w:tc>
      </w:tr>
      <w:tr w:rsidR="00B2227D" w:rsidRPr="006C6B63" w14:paraId="18B1214D"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01CF6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137</w:t>
            </w:r>
          </w:p>
        </w:tc>
        <w:tc>
          <w:tcPr>
            <w:tcW w:w="1700" w:type="dxa"/>
            <w:tcBorders>
              <w:top w:val="nil"/>
              <w:left w:val="nil"/>
              <w:bottom w:val="single" w:sz="4" w:space="0" w:color="auto"/>
              <w:right w:val="single" w:sz="4" w:space="0" w:color="auto"/>
            </w:tcBorders>
            <w:shd w:val="clear" w:color="auto" w:fill="auto"/>
            <w:noWrap/>
            <w:vAlign w:val="bottom"/>
            <w:hideMark/>
          </w:tcPr>
          <w:p w14:paraId="527E541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536D06F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0.5995% </w:t>
            </w:r>
          </w:p>
        </w:tc>
      </w:tr>
      <w:tr w:rsidR="00B2227D" w:rsidRPr="006C6B63" w14:paraId="71FA77E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E574C3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138</w:t>
            </w:r>
          </w:p>
        </w:tc>
        <w:tc>
          <w:tcPr>
            <w:tcW w:w="1700" w:type="dxa"/>
            <w:tcBorders>
              <w:top w:val="nil"/>
              <w:left w:val="nil"/>
              <w:bottom w:val="single" w:sz="4" w:space="0" w:color="auto"/>
              <w:right w:val="single" w:sz="4" w:space="0" w:color="auto"/>
            </w:tcBorders>
            <w:shd w:val="clear" w:color="auto" w:fill="auto"/>
            <w:noWrap/>
            <w:vAlign w:val="bottom"/>
            <w:hideMark/>
          </w:tcPr>
          <w:p w14:paraId="561360C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4075604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0.6045% </w:t>
            </w:r>
          </w:p>
        </w:tc>
      </w:tr>
      <w:tr w:rsidR="00B2227D" w:rsidRPr="006C6B63" w14:paraId="24248C9E"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0D6AE0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139</w:t>
            </w:r>
          </w:p>
        </w:tc>
        <w:tc>
          <w:tcPr>
            <w:tcW w:w="1700" w:type="dxa"/>
            <w:tcBorders>
              <w:top w:val="nil"/>
              <w:left w:val="nil"/>
              <w:bottom w:val="single" w:sz="4" w:space="0" w:color="auto"/>
              <w:right w:val="single" w:sz="4" w:space="0" w:color="auto"/>
            </w:tcBorders>
            <w:shd w:val="clear" w:color="auto" w:fill="auto"/>
            <w:noWrap/>
            <w:vAlign w:val="bottom"/>
            <w:hideMark/>
          </w:tcPr>
          <w:p w14:paraId="36DF764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35CA121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0.6093% </w:t>
            </w:r>
          </w:p>
        </w:tc>
      </w:tr>
      <w:tr w:rsidR="00B2227D" w:rsidRPr="006C6B63" w14:paraId="16DB272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334CD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140</w:t>
            </w:r>
          </w:p>
        </w:tc>
        <w:tc>
          <w:tcPr>
            <w:tcW w:w="1700" w:type="dxa"/>
            <w:tcBorders>
              <w:top w:val="nil"/>
              <w:left w:val="nil"/>
              <w:bottom w:val="single" w:sz="4" w:space="0" w:color="auto"/>
              <w:right w:val="single" w:sz="4" w:space="0" w:color="auto"/>
            </w:tcBorders>
            <w:shd w:val="clear" w:color="auto" w:fill="auto"/>
            <w:noWrap/>
            <w:vAlign w:val="bottom"/>
            <w:hideMark/>
          </w:tcPr>
          <w:p w14:paraId="3017738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0EB6D37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0.6142% </w:t>
            </w:r>
          </w:p>
        </w:tc>
      </w:tr>
      <w:tr w:rsidR="00B2227D" w:rsidRPr="006C6B63" w14:paraId="4EFB0C4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07A532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141</w:t>
            </w:r>
          </w:p>
        </w:tc>
        <w:tc>
          <w:tcPr>
            <w:tcW w:w="1700" w:type="dxa"/>
            <w:tcBorders>
              <w:top w:val="nil"/>
              <w:left w:val="nil"/>
              <w:bottom w:val="single" w:sz="4" w:space="0" w:color="auto"/>
              <w:right w:val="single" w:sz="4" w:space="0" w:color="auto"/>
            </w:tcBorders>
            <w:shd w:val="clear" w:color="auto" w:fill="auto"/>
            <w:noWrap/>
            <w:vAlign w:val="bottom"/>
            <w:hideMark/>
          </w:tcPr>
          <w:p w14:paraId="1FD57B7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5BEDDB1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0.6190% </w:t>
            </w:r>
          </w:p>
        </w:tc>
      </w:tr>
      <w:tr w:rsidR="00B2227D" w:rsidRPr="006C6B63" w14:paraId="2E196B3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12AA2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142</w:t>
            </w:r>
          </w:p>
        </w:tc>
        <w:tc>
          <w:tcPr>
            <w:tcW w:w="1700" w:type="dxa"/>
            <w:tcBorders>
              <w:top w:val="nil"/>
              <w:left w:val="nil"/>
              <w:bottom w:val="single" w:sz="4" w:space="0" w:color="auto"/>
              <w:right w:val="single" w:sz="4" w:space="0" w:color="auto"/>
            </w:tcBorders>
            <w:shd w:val="clear" w:color="auto" w:fill="auto"/>
            <w:noWrap/>
            <w:vAlign w:val="bottom"/>
            <w:hideMark/>
          </w:tcPr>
          <w:p w14:paraId="37157F8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4EC9C86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0.6238% </w:t>
            </w:r>
          </w:p>
        </w:tc>
      </w:tr>
      <w:tr w:rsidR="00B2227D" w:rsidRPr="006C6B63" w14:paraId="5AD2C47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32CA0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143</w:t>
            </w:r>
          </w:p>
        </w:tc>
        <w:tc>
          <w:tcPr>
            <w:tcW w:w="1700" w:type="dxa"/>
            <w:tcBorders>
              <w:top w:val="nil"/>
              <w:left w:val="nil"/>
              <w:bottom w:val="single" w:sz="4" w:space="0" w:color="auto"/>
              <w:right w:val="single" w:sz="4" w:space="0" w:color="auto"/>
            </w:tcBorders>
            <w:shd w:val="clear" w:color="auto" w:fill="auto"/>
            <w:noWrap/>
            <w:vAlign w:val="bottom"/>
            <w:hideMark/>
          </w:tcPr>
          <w:p w14:paraId="577CB54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6644072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0.6285% </w:t>
            </w:r>
          </w:p>
        </w:tc>
      </w:tr>
      <w:tr w:rsidR="00B2227D" w:rsidRPr="006C6B63" w14:paraId="6CAB4A9D"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C7377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144</w:t>
            </w:r>
          </w:p>
        </w:tc>
        <w:tc>
          <w:tcPr>
            <w:tcW w:w="1700" w:type="dxa"/>
            <w:tcBorders>
              <w:top w:val="nil"/>
              <w:left w:val="nil"/>
              <w:bottom w:val="single" w:sz="4" w:space="0" w:color="auto"/>
              <w:right w:val="single" w:sz="4" w:space="0" w:color="auto"/>
            </w:tcBorders>
            <w:shd w:val="clear" w:color="auto" w:fill="auto"/>
            <w:noWrap/>
            <w:vAlign w:val="bottom"/>
            <w:hideMark/>
          </w:tcPr>
          <w:p w14:paraId="0FA8635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49F8E66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0.6330% </w:t>
            </w:r>
          </w:p>
        </w:tc>
      </w:tr>
      <w:tr w:rsidR="00B2227D" w:rsidRPr="006C6B63" w14:paraId="0A7602D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25A636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145</w:t>
            </w:r>
          </w:p>
        </w:tc>
        <w:tc>
          <w:tcPr>
            <w:tcW w:w="1700" w:type="dxa"/>
            <w:tcBorders>
              <w:top w:val="nil"/>
              <w:left w:val="nil"/>
              <w:bottom w:val="single" w:sz="4" w:space="0" w:color="auto"/>
              <w:right w:val="single" w:sz="4" w:space="0" w:color="auto"/>
            </w:tcBorders>
            <w:shd w:val="clear" w:color="auto" w:fill="auto"/>
            <w:noWrap/>
            <w:vAlign w:val="bottom"/>
            <w:hideMark/>
          </w:tcPr>
          <w:p w14:paraId="60A3E4F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0A94D32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0.6377% </w:t>
            </w:r>
          </w:p>
        </w:tc>
      </w:tr>
      <w:tr w:rsidR="00B2227D" w:rsidRPr="006C6B63" w14:paraId="6484F8D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58EE3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146</w:t>
            </w:r>
          </w:p>
        </w:tc>
        <w:tc>
          <w:tcPr>
            <w:tcW w:w="1700" w:type="dxa"/>
            <w:tcBorders>
              <w:top w:val="nil"/>
              <w:left w:val="nil"/>
              <w:bottom w:val="single" w:sz="4" w:space="0" w:color="auto"/>
              <w:right w:val="single" w:sz="4" w:space="0" w:color="auto"/>
            </w:tcBorders>
            <w:shd w:val="clear" w:color="auto" w:fill="auto"/>
            <w:noWrap/>
            <w:vAlign w:val="bottom"/>
            <w:hideMark/>
          </w:tcPr>
          <w:p w14:paraId="2AB79F9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6171C44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0.6422% </w:t>
            </w:r>
          </w:p>
        </w:tc>
      </w:tr>
      <w:tr w:rsidR="00B2227D" w:rsidRPr="006C6B63" w14:paraId="734A665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4B50C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147</w:t>
            </w:r>
          </w:p>
        </w:tc>
        <w:tc>
          <w:tcPr>
            <w:tcW w:w="1700" w:type="dxa"/>
            <w:tcBorders>
              <w:top w:val="nil"/>
              <w:left w:val="nil"/>
              <w:bottom w:val="single" w:sz="4" w:space="0" w:color="auto"/>
              <w:right w:val="single" w:sz="4" w:space="0" w:color="auto"/>
            </w:tcBorders>
            <w:shd w:val="clear" w:color="auto" w:fill="auto"/>
            <w:noWrap/>
            <w:vAlign w:val="bottom"/>
            <w:hideMark/>
          </w:tcPr>
          <w:p w14:paraId="5065F79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72D8693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0.6466% </w:t>
            </w:r>
          </w:p>
        </w:tc>
      </w:tr>
      <w:tr w:rsidR="00B2227D" w:rsidRPr="006C6B63" w14:paraId="2FA33CD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845B49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148</w:t>
            </w:r>
          </w:p>
        </w:tc>
        <w:tc>
          <w:tcPr>
            <w:tcW w:w="1700" w:type="dxa"/>
            <w:tcBorders>
              <w:top w:val="nil"/>
              <w:left w:val="nil"/>
              <w:bottom w:val="single" w:sz="4" w:space="0" w:color="auto"/>
              <w:right w:val="single" w:sz="4" w:space="0" w:color="auto"/>
            </w:tcBorders>
            <w:shd w:val="clear" w:color="auto" w:fill="auto"/>
            <w:noWrap/>
            <w:vAlign w:val="bottom"/>
            <w:hideMark/>
          </w:tcPr>
          <w:p w14:paraId="752CA36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4C85448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0.6510% </w:t>
            </w:r>
          </w:p>
        </w:tc>
      </w:tr>
      <w:tr w:rsidR="00B2227D" w:rsidRPr="006C6B63" w14:paraId="54E38C6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4630F9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149</w:t>
            </w:r>
          </w:p>
        </w:tc>
        <w:tc>
          <w:tcPr>
            <w:tcW w:w="1700" w:type="dxa"/>
            <w:tcBorders>
              <w:top w:val="nil"/>
              <w:left w:val="nil"/>
              <w:bottom w:val="single" w:sz="4" w:space="0" w:color="auto"/>
              <w:right w:val="single" w:sz="4" w:space="0" w:color="auto"/>
            </w:tcBorders>
            <w:shd w:val="clear" w:color="auto" w:fill="auto"/>
            <w:noWrap/>
            <w:vAlign w:val="bottom"/>
            <w:hideMark/>
          </w:tcPr>
          <w:p w14:paraId="07596F1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0D06B1E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0.6553% </w:t>
            </w:r>
          </w:p>
        </w:tc>
      </w:tr>
      <w:tr w:rsidR="00B2227D" w:rsidRPr="006C6B63" w14:paraId="4339599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88E796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150</w:t>
            </w:r>
          </w:p>
        </w:tc>
        <w:tc>
          <w:tcPr>
            <w:tcW w:w="1700" w:type="dxa"/>
            <w:tcBorders>
              <w:top w:val="nil"/>
              <w:left w:val="nil"/>
              <w:bottom w:val="single" w:sz="4" w:space="0" w:color="auto"/>
              <w:right w:val="single" w:sz="4" w:space="0" w:color="auto"/>
            </w:tcBorders>
            <w:shd w:val="clear" w:color="auto" w:fill="auto"/>
            <w:noWrap/>
            <w:vAlign w:val="bottom"/>
            <w:hideMark/>
          </w:tcPr>
          <w:p w14:paraId="4CD4356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04120AE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0.6597% </w:t>
            </w:r>
          </w:p>
        </w:tc>
      </w:tr>
      <w:tr w:rsidR="00B2227D" w:rsidRPr="006C6B63" w14:paraId="53DC2A7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A2F0AF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151</w:t>
            </w:r>
          </w:p>
        </w:tc>
        <w:tc>
          <w:tcPr>
            <w:tcW w:w="1700" w:type="dxa"/>
            <w:tcBorders>
              <w:top w:val="nil"/>
              <w:left w:val="nil"/>
              <w:bottom w:val="single" w:sz="4" w:space="0" w:color="auto"/>
              <w:right w:val="single" w:sz="4" w:space="0" w:color="auto"/>
            </w:tcBorders>
            <w:shd w:val="clear" w:color="auto" w:fill="auto"/>
            <w:noWrap/>
            <w:vAlign w:val="bottom"/>
            <w:hideMark/>
          </w:tcPr>
          <w:p w14:paraId="49C46B0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0F4B392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0.6638% </w:t>
            </w:r>
          </w:p>
        </w:tc>
      </w:tr>
      <w:tr w:rsidR="00B2227D" w:rsidRPr="006C6B63" w14:paraId="6A4E732E"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55F1E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152</w:t>
            </w:r>
          </w:p>
        </w:tc>
        <w:tc>
          <w:tcPr>
            <w:tcW w:w="1700" w:type="dxa"/>
            <w:tcBorders>
              <w:top w:val="nil"/>
              <w:left w:val="nil"/>
              <w:bottom w:val="single" w:sz="4" w:space="0" w:color="auto"/>
              <w:right w:val="single" w:sz="4" w:space="0" w:color="auto"/>
            </w:tcBorders>
            <w:shd w:val="clear" w:color="auto" w:fill="auto"/>
            <w:noWrap/>
            <w:vAlign w:val="bottom"/>
            <w:hideMark/>
          </w:tcPr>
          <w:p w14:paraId="3C2DAFC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3FBDAAC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0.6679% </w:t>
            </w:r>
          </w:p>
        </w:tc>
      </w:tr>
      <w:tr w:rsidR="00B2227D" w:rsidRPr="006C6B63" w14:paraId="4B0DF00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EA59D7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153</w:t>
            </w:r>
          </w:p>
        </w:tc>
        <w:tc>
          <w:tcPr>
            <w:tcW w:w="1700" w:type="dxa"/>
            <w:tcBorders>
              <w:top w:val="nil"/>
              <w:left w:val="nil"/>
              <w:bottom w:val="single" w:sz="4" w:space="0" w:color="auto"/>
              <w:right w:val="single" w:sz="4" w:space="0" w:color="auto"/>
            </w:tcBorders>
            <w:shd w:val="clear" w:color="auto" w:fill="auto"/>
            <w:noWrap/>
            <w:vAlign w:val="bottom"/>
            <w:hideMark/>
          </w:tcPr>
          <w:p w14:paraId="12963AA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285474B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0.6720% </w:t>
            </w:r>
          </w:p>
        </w:tc>
      </w:tr>
      <w:tr w:rsidR="00B2227D" w:rsidRPr="006C6B63" w14:paraId="15C5FF5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0BE708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154</w:t>
            </w:r>
          </w:p>
        </w:tc>
        <w:tc>
          <w:tcPr>
            <w:tcW w:w="1700" w:type="dxa"/>
            <w:tcBorders>
              <w:top w:val="nil"/>
              <w:left w:val="nil"/>
              <w:bottom w:val="single" w:sz="4" w:space="0" w:color="auto"/>
              <w:right w:val="single" w:sz="4" w:space="0" w:color="auto"/>
            </w:tcBorders>
            <w:shd w:val="clear" w:color="auto" w:fill="auto"/>
            <w:noWrap/>
            <w:vAlign w:val="bottom"/>
            <w:hideMark/>
          </w:tcPr>
          <w:p w14:paraId="54EF83B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039C145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0.6760% </w:t>
            </w:r>
          </w:p>
        </w:tc>
      </w:tr>
      <w:tr w:rsidR="00B2227D" w:rsidRPr="006C6B63" w14:paraId="28801ED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7E07D7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155</w:t>
            </w:r>
          </w:p>
        </w:tc>
        <w:tc>
          <w:tcPr>
            <w:tcW w:w="1700" w:type="dxa"/>
            <w:tcBorders>
              <w:top w:val="nil"/>
              <w:left w:val="nil"/>
              <w:bottom w:val="single" w:sz="4" w:space="0" w:color="auto"/>
              <w:right w:val="single" w:sz="4" w:space="0" w:color="auto"/>
            </w:tcBorders>
            <w:shd w:val="clear" w:color="auto" w:fill="auto"/>
            <w:noWrap/>
            <w:vAlign w:val="bottom"/>
            <w:hideMark/>
          </w:tcPr>
          <w:p w14:paraId="2A3B5E6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42A0A8F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0.6799% </w:t>
            </w:r>
          </w:p>
        </w:tc>
      </w:tr>
      <w:tr w:rsidR="00B2227D" w:rsidRPr="006C6B63" w14:paraId="2A68E2BE"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62C270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156</w:t>
            </w:r>
          </w:p>
        </w:tc>
        <w:tc>
          <w:tcPr>
            <w:tcW w:w="1700" w:type="dxa"/>
            <w:tcBorders>
              <w:top w:val="nil"/>
              <w:left w:val="nil"/>
              <w:bottom w:val="single" w:sz="4" w:space="0" w:color="auto"/>
              <w:right w:val="single" w:sz="4" w:space="0" w:color="auto"/>
            </w:tcBorders>
            <w:shd w:val="clear" w:color="auto" w:fill="auto"/>
            <w:noWrap/>
            <w:vAlign w:val="bottom"/>
            <w:hideMark/>
          </w:tcPr>
          <w:p w14:paraId="76E0FF5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30B1A73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0.6837% </w:t>
            </w:r>
          </w:p>
        </w:tc>
      </w:tr>
      <w:tr w:rsidR="00B2227D" w:rsidRPr="006C6B63" w14:paraId="61243D7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4CF4CD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157</w:t>
            </w:r>
          </w:p>
        </w:tc>
        <w:tc>
          <w:tcPr>
            <w:tcW w:w="1700" w:type="dxa"/>
            <w:tcBorders>
              <w:top w:val="nil"/>
              <w:left w:val="nil"/>
              <w:bottom w:val="single" w:sz="4" w:space="0" w:color="auto"/>
              <w:right w:val="single" w:sz="4" w:space="0" w:color="auto"/>
            </w:tcBorders>
            <w:shd w:val="clear" w:color="auto" w:fill="auto"/>
            <w:noWrap/>
            <w:vAlign w:val="bottom"/>
            <w:hideMark/>
          </w:tcPr>
          <w:p w14:paraId="6FC4C32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6A80901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0.6875% </w:t>
            </w:r>
          </w:p>
        </w:tc>
      </w:tr>
      <w:tr w:rsidR="00B2227D" w:rsidRPr="006C6B63" w14:paraId="3F288F1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579F4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158</w:t>
            </w:r>
          </w:p>
        </w:tc>
        <w:tc>
          <w:tcPr>
            <w:tcW w:w="1700" w:type="dxa"/>
            <w:tcBorders>
              <w:top w:val="nil"/>
              <w:left w:val="nil"/>
              <w:bottom w:val="single" w:sz="4" w:space="0" w:color="auto"/>
              <w:right w:val="single" w:sz="4" w:space="0" w:color="auto"/>
            </w:tcBorders>
            <w:shd w:val="clear" w:color="auto" w:fill="auto"/>
            <w:noWrap/>
            <w:vAlign w:val="bottom"/>
            <w:hideMark/>
          </w:tcPr>
          <w:p w14:paraId="2A87445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2255584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0.6912% </w:t>
            </w:r>
          </w:p>
        </w:tc>
      </w:tr>
      <w:tr w:rsidR="00B2227D" w:rsidRPr="006C6B63" w14:paraId="7A8E8F6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206ED8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159</w:t>
            </w:r>
          </w:p>
        </w:tc>
        <w:tc>
          <w:tcPr>
            <w:tcW w:w="1700" w:type="dxa"/>
            <w:tcBorders>
              <w:top w:val="nil"/>
              <w:left w:val="nil"/>
              <w:bottom w:val="single" w:sz="4" w:space="0" w:color="auto"/>
              <w:right w:val="single" w:sz="4" w:space="0" w:color="auto"/>
            </w:tcBorders>
            <w:shd w:val="clear" w:color="auto" w:fill="auto"/>
            <w:noWrap/>
            <w:vAlign w:val="bottom"/>
            <w:hideMark/>
          </w:tcPr>
          <w:p w14:paraId="2ED425E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1BBE9CB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0.6948% </w:t>
            </w:r>
          </w:p>
        </w:tc>
      </w:tr>
      <w:tr w:rsidR="00B2227D" w:rsidRPr="006C6B63" w14:paraId="04FD765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A20B02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160</w:t>
            </w:r>
          </w:p>
        </w:tc>
        <w:tc>
          <w:tcPr>
            <w:tcW w:w="1700" w:type="dxa"/>
            <w:tcBorders>
              <w:top w:val="nil"/>
              <w:left w:val="nil"/>
              <w:bottom w:val="single" w:sz="4" w:space="0" w:color="auto"/>
              <w:right w:val="single" w:sz="4" w:space="0" w:color="auto"/>
            </w:tcBorders>
            <w:shd w:val="clear" w:color="auto" w:fill="auto"/>
            <w:noWrap/>
            <w:vAlign w:val="bottom"/>
            <w:hideMark/>
          </w:tcPr>
          <w:p w14:paraId="631359B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78663B4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0.6983% </w:t>
            </w:r>
          </w:p>
        </w:tc>
      </w:tr>
      <w:tr w:rsidR="00B2227D" w:rsidRPr="006C6B63" w14:paraId="255D457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AB226E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161</w:t>
            </w:r>
          </w:p>
        </w:tc>
        <w:tc>
          <w:tcPr>
            <w:tcW w:w="1700" w:type="dxa"/>
            <w:tcBorders>
              <w:top w:val="nil"/>
              <w:left w:val="nil"/>
              <w:bottom w:val="single" w:sz="4" w:space="0" w:color="auto"/>
              <w:right w:val="single" w:sz="4" w:space="0" w:color="auto"/>
            </w:tcBorders>
            <w:shd w:val="clear" w:color="auto" w:fill="auto"/>
            <w:noWrap/>
            <w:vAlign w:val="bottom"/>
            <w:hideMark/>
          </w:tcPr>
          <w:p w14:paraId="6F8B14F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45B0A95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0.7018% </w:t>
            </w:r>
          </w:p>
        </w:tc>
      </w:tr>
      <w:tr w:rsidR="00B2227D" w:rsidRPr="006C6B63" w14:paraId="17C0AB0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3E144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lastRenderedPageBreak/>
              <w:t>162</w:t>
            </w:r>
          </w:p>
        </w:tc>
        <w:tc>
          <w:tcPr>
            <w:tcW w:w="1700" w:type="dxa"/>
            <w:tcBorders>
              <w:top w:val="nil"/>
              <w:left w:val="nil"/>
              <w:bottom w:val="single" w:sz="4" w:space="0" w:color="auto"/>
              <w:right w:val="single" w:sz="4" w:space="0" w:color="auto"/>
            </w:tcBorders>
            <w:shd w:val="clear" w:color="auto" w:fill="auto"/>
            <w:noWrap/>
            <w:vAlign w:val="bottom"/>
            <w:hideMark/>
          </w:tcPr>
          <w:p w14:paraId="169C0CC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7BA22DB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0.7051% </w:t>
            </w:r>
          </w:p>
        </w:tc>
      </w:tr>
      <w:tr w:rsidR="00B2227D" w:rsidRPr="006C6B63" w14:paraId="553FEC6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56D4A5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163</w:t>
            </w:r>
          </w:p>
        </w:tc>
        <w:tc>
          <w:tcPr>
            <w:tcW w:w="1700" w:type="dxa"/>
            <w:tcBorders>
              <w:top w:val="nil"/>
              <w:left w:val="nil"/>
              <w:bottom w:val="single" w:sz="4" w:space="0" w:color="auto"/>
              <w:right w:val="single" w:sz="4" w:space="0" w:color="auto"/>
            </w:tcBorders>
            <w:shd w:val="clear" w:color="auto" w:fill="auto"/>
            <w:noWrap/>
            <w:vAlign w:val="bottom"/>
            <w:hideMark/>
          </w:tcPr>
          <w:p w14:paraId="5CCA951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62C5B1B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0.7084% </w:t>
            </w:r>
          </w:p>
        </w:tc>
      </w:tr>
      <w:tr w:rsidR="00B2227D" w:rsidRPr="006C6B63" w14:paraId="59C9DC6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5D48B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164</w:t>
            </w:r>
          </w:p>
        </w:tc>
        <w:tc>
          <w:tcPr>
            <w:tcW w:w="1700" w:type="dxa"/>
            <w:tcBorders>
              <w:top w:val="nil"/>
              <w:left w:val="nil"/>
              <w:bottom w:val="single" w:sz="4" w:space="0" w:color="auto"/>
              <w:right w:val="single" w:sz="4" w:space="0" w:color="auto"/>
            </w:tcBorders>
            <w:shd w:val="clear" w:color="auto" w:fill="auto"/>
            <w:noWrap/>
            <w:vAlign w:val="bottom"/>
            <w:hideMark/>
          </w:tcPr>
          <w:p w14:paraId="65BA924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4189AD4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0.7117% </w:t>
            </w:r>
          </w:p>
        </w:tc>
      </w:tr>
      <w:tr w:rsidR="00B2227D" w:rsidRPr="006C6B63" w14:paraId="7C4CE89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0184FA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165</w:t>
            </w:r>
          </w:p>
        </w:tc>
        <w:tc>
          <w:tcPr>
            <w:tcW w:w="1700" w:type="dxa"/>
            <w:tcBorders>
              <w:top w:val="nil"/>
              <w:left w:val="nil"/>
              <w:bottom w:val="single" w:sz="4" w:space="0" w:color="auto"/>
              <w:right w:val="single" w:sz="4" w:space="0" w:color="auto"/>
            </w:tcBorders>
            <w:shd w:val="clear" w:color="auto" w:fill="auto"/>
            <w:noWrap/>
            <w:vAlign w:val="bottom"/>
            <w:hideMark/>
          </w:tcPr>
          <w:p w14:paraId="2FB582E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616BB6B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0.7147% </w:t>
            </w:r>
          </w:p>
        </w:tc>
      </w:tr>
      <w:tr w:rsidR="00B2227D" w:rsidRPr="006C6B63" w14:paraId="5119A75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D84A4F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166</w:t>
            </w:r>
          </w:p>
        </w:tc>
        <w:tc>
          <w:tcPr>
            <w:tcW w:w="1700" w:type="dxa"/>
            <w:tcBorders>
              <w:top w:val="nil"/>
              <w:left w:val="nil"/>
              <w:bottom w:val="single" w:sz="4" w:space="0" w:color="auto"/>
              <w:right w:val="single" w:sz="4" w:space="0" w:color="auto"/>
            </w:tcBorders>
            <w:shd w:val="clear" w:color="auto" w:fill="auto"/>
            <w:noWrap/>
            <w:vAlign w:val="bottom"/>
            <w:hideMark/>
          </w:tcPr>
          <w:p w14:paraId="54B9F1D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7C7FE24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0.7177% </w:t>
            </w:r>
          </w:p>
        </w:tc>
      </w:tr>
      <w:tr w:rsidR="00B2227D" w:rsidRPr="006C6B63" w14:paraId="1521182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34DEA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167</w:t>
            </w:r>
          </w:p>
        </w:tc>
        <w:tc>
          <w:tcPr>
            <w:tcW w:w="1700" w:type="dxa"/>
            <w:tcBorders>
              <w:top w:val="nil"/>
              <w:left w:val="nil"/>
              <w:bottom w:val="single" w:sz="4" w:space="0" w:color="auto"/>
              <w:right w:val="single" w:sz="4" w:space="0" w:color="auto"/>
            </w:tcBorders>
            <w:shd w:val="clear" w:color="auto" w:fill="auto"/>
            <w:noWrap/>
            <w:vAlign w:val="bottom"/>
            <w:hideMark/>
          </w:tcPr>
          <w:p w14:paraId="674EEC7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59D32AE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0.7207% </w:t>
            </w:r>
          </w:p>
        </w:tc>
      </w:tr>
      <w:tr w:rsidR="00B2227D" w:rsidRPr="006C6B63" w14:paraId="62A35D2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1A7D01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168</w:t>
            </w:r>
          </w:p>
        </w:tc>
        <w:tc>
          <w:tcPr>
            <w:tcW w:w="1700" w:type="dxa"/>
            <w:tcBorders>
              <w:top w:val="nil"/>
              <w:left w:val="nil"/>
              <w:bottom w:val="single" w:sz="4" w:space="0" w:color="auto"/>
              <w:right w:val="single" w:sz="4" w:space="0" w:color="auto"/>
            </w:tcBorders>
            <w:shd w:val="clear" w:color="auto" w:fill="auto"/>
            <w:noWrap/>
            <w:vAlign w:val="bottom"/>
            <w:hideMark/>
          </w:tcPr>
          <w:p w14:paraId="0DE76A0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01DBA70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0.7235% </w:t>
            </w:r>
          </w:p>
        </w:tc>
      </w:tr>
      <w:tr w:rsidR="00B2227D" w:rsidRPr="006C6B63" w14:paraId="372309F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039A86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169</w:t>
            </w:r>
          </w:p>
        </w:tc>
        <w:tc>
          <w:tcPr>
            <w:tcW w:w="1700" w:type="dxa"/>
            <w:tcBorders>
              <w:top w:val="nil"/>
              <w:left w:val="nil"/>
              <w:bottom w:val="single" w:sz="4" w:space="0" w:color="auto"/>
              <w:right w:val="single" w:sz="4" w:space="0" w:color="auto"/>
            </w:tcBorders>
            <w:shd w:val="clear" w:color="auto" w:fill="auto"/>
            <w:noWrap/>
            <w:vAlign w:val="bottom"/>
            <w:hideMark/>
          </w:tcPr>
          <w:p w14:paraId="2EFED60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0165BD7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0FAFF2A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641893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170</w:t>
            </w:r>
          </w:p>
        </w:tc>
        <w:tc>
          <w:tcPr>
            <w:tcW w:w="1700" w:type="dxa"/>
            <w:tcBorders>
              <w:top w:val="nil"/>
              <w:left w:val="nil"/>
              <w:bottom w:val="single" w:sz="4" w:space="0" w:color="auto"/>
              <w:right w:val="single" w:sz="4" w:space="0" w:color="auto"/>
            </w:tcBorders>
            <w:shd w:val="clear" w:color="auto" w:fill="auto"/>
            <w:noWrap/>
            <w:vAlign w:val="bottom"/>
            <w:hideMark/>
          </w:tcPr>
          <w:p w14:paraId="2B3900E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44E4918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5E17336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BFD189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171</w:t>
            </w:r>
          </w:p>
        </w:tc>
        <w:tc>
          <w:tcPr>
            <w:tcW w:w="1700" w:type="dxa"/>
            <w:tcBorders>
              <w:top w:val="nil"/>
              <w:left w:val="nil"/>
              <w:bottom w:val="single" w:sz="4" w:space="0" w:color="auto"/>
              <w:right w:val="single" w:sz="4" w:space="0" w:color="auto"/>
            </w:tcBorders>
            <w:shd w:val="clear" w:color="auto" w:fill="auto"/>
            <w:noWrap/>
            <w:vAlign w:val="bottom"/>
            <w:hideMark/>
          </w:tcPr>
          <w:p w14:paraId="67A4E82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3C6A890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50F8C1F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B1C8F5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172</w:t>
            </w:r>
          </w:p>
        </w:tc>
        <w:tc>
          <w:tcPr>
            <w:tcW w:w="1700" w:type="dxa"/>
            <w:tcBorders>
              <w:top w:val="nil"/>
              <w:left w:val="nil"/>
              <w:bottom w:val="single" w:sz="4" w:space="0" w:color="auto"/>
              <w:right w:val="single" w:sz="4" w:space="0" w:color="auto"/>
            </w:tcBorders>
            <w:shd w:val="clear" w:color="auto" w:fill="auto"/>
            <w:noWrap/>
            <w:vAlign w:val="bottom"/>
            <w:hideMark/>
          </w:tcPr>
          <w:p w14:paraId="51B33BD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640C8FE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29A11AC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35298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173</w:t>
            </w:r>
          </w:p>
        </w:tc>
        <w:tc>
          <w:tcPr>
            <w:tcW w:w="1700" w:type="dxa"/>
            <w:tcBorders>
              <w:top w:val="nil"/>
              <w:left w:val="nil"/>
              <w:bottom w:val="single" w:sz="4" w:space="0" w:color="auto"/>
              <w:right w:val="single" w:sz="4" w:space="0" w:color="auto"/>
            </w:tcBorders>
            <w:shd w:val="clear" w:color="auto" w:fill="auto"/>
            <w:noWrap/>
            <w:vAlign w:val="bottom"/>
            <w:hideMark/>
          </w:tcPr>
          <w:p w14:paraId="7C86AD8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55BC088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057B094D"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48E4E4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174</w:t>
            </w:r>
          </w:p>
        </w:tc>
        <w:tc>
          <w:tcPr>
            <w:tcW w:w="1700" w:type="dxa"/>
            <w:tcBorders>
              <w:top w:val="nil"/>
              <w:left w:val="nil"/>
              <w:bottom w:val="single" w:sz="4" w:space="0" w:color="auto"/>
              <w:right w:val="single" w:sz="4" w:space="0" w:color="auto"/>
            </w:tcBorders>
            <w:shd w:val="clear" w:color="auto" w:fill="auto"/>
            <w:noWrap/>
            <w:vAlign w:val="bottom"/>
            <w:hideMark/>
          </w:tcPr>
          <w:p w14:paraId="025D631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53AF41C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7EDF195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20743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175</w:t>
            </w:r>
          </w:p>
        </w:tc>
        <w:tc>
          <w:tcPr>
            <w:tcW w:w="1700" w:type="dxa"/>
            <w:tcBorders>
              <w:top w:val="nil"/>
              <w:left w:val="nil"/>
              <w:bottom w:val="single" w:sz="4" w:space="0" w:color="auto"/>
              <w:right w:val="single" w:sz="4" w:space="0" w:color="auto"/>
            </w:tcBorders>
            <w:shd w:val="clear" w:color="auto" w:fill="auto"/>
            <w:noWrap/>
            <w:vAlign w:val="bottom"/>
            <w:hideMark/>
          </w:tcPr>
          <w:p w14:paraId="6417200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663448F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4E00705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DB3B7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176</w:t>
            </w:r>
          </w:p>
        </w:tc>
        <w:tc>
          <w:tcPr>
            <w:tcW w:w="1700" w:type="dxa"/>
            <w:tcBorders>
              <w:top w:val="nil"/>
              <w:left w:val="nil"/>
              <w:bottom w:val="single" w:sz="4" w:space="0" w:color="auto"/>
              <w:right w:val="single" w:sz="4" w:space="0" w:color="auto"/>
            </w:tcBorders>
            <w:shd w:val="clear" w:color="auto" w:fill="auto"/>
            <w:noWrap/>
            <w:vAlign w:val="bottom"/>
            <w:hideMark/>
          </w:tcPr>
          <w:p w14:paraId="2885855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2558780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464E03E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E2995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177</w:t>
            </w:r>
          </w:p>
        </w:tc>
        <w:tc>
          <w:tcPr>
            <w:tcW w:w="1700" w:type="dxa"/>
            <w:tcBorders>
              <w:top w:val="nil"/>
              <w:left w:val="nil"/>
              <w:bottom w:val="single" w:sz="4" w:space="0" w:color="auto"/>
              <w:right w:val="single" w:sz="4" w:space="0" w:color="auto"/>
            </w:tcBorders>
            <w:shd w:val="clear" w:color="auto" w:fill="auto"/>
            <w:noWrap/>
            <w:vAlign w:val="bottom"/>
            <w:hideMark/>
          </w:tcPr>
          <w:p w14:paraId="6D2263D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5B5E28B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0B5FEE5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F95B1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178</w:t>
            </w:r>
          </w:p>
        </w:tc>
        <w:tc>
          <w:tcPr>
            <w:tcW w:w="1700" w:type="dxa"/>
            <w:tcBorders>
              <w:top w:val="nil"/>
              <w:left w:val="nil"/>
              <w:bottom w:val="single" w:sz="4" w:space="0" w:color="auto"/>
              <w:right w:val="single" w:sz="4" w:space="0" w:color="auto"/>
            </w:tcBorders>
            <w:shd w:val="clear" w:color="auto" w:fill="auto"/>
            <w:noWrap/>
            <w:vAlign w:val="bottom"/>
            <w:hideMark/>
          </w:tcPr>
          <w:p w14:paraId="2E28397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5831D90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565FAA7E"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47185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179</w:t>
            </w:r>
          </w:p>
        </w:tc>
        <w:tc>
          <w:tcPr>
            <w:tcW w:w="1700" w:type="dxa"/>
            <w:tcBorders>
              <w:top w:val="nil"/>
              <w:left w:val="nil"/>
              <w:bottom w:val="single" w:sz="4" w:space="0" w:color="auto"/>
              <w:right w:val="single" w:sz="4" w:space="0" w:color="auto"/>
            </w:tcBorders>
            <w:shd w:val="clear" w:color="auto" w:fill="auto"/>
            <w:noWrap/>
            <w:vAlign w:val="bottom"/>
            <w:hideMark/>
          </w:tcPr>
          <w:p w14:paraId="147D4C7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0.9997% </w:t>
            </w:r>
          </w:p>
        </w:tc>
        <w:tc>
          <w:tcPr>
            <w:tcW w:w="1620" w:type="dxa"/>
            <w:tcBorders>
              <w:top w:val="nil"/>
              <w:left w:val="nil"/>
              <w:bottom w:val="single" w:sz="4" w:space="0" w:color="auto"/>
              <w:right w:val="single" w:sz="4" w:space="0" w:color="auto"/>
            </w:tcBorders>
            <w:shd w:val="clear" w:color="auto" w:fill="auto"/>
            <w:noWrap/>
            <w:vAlign w:val="bottom"/>
            <w:hideMark/>
          </w:tcPr>
          <w:p w14:paraId="25EB7E7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5D94F68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F1C890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180</w:t>
            </w:r>
          </w:p>
        </w:tc>
        <w:tc>
          <w:tcPr>
            <w:tcW w:w="1700" w:type="dxa"/>
            <w:tcBorders>
              <w:top w:val="nil"/>
              <w:left w:val="nil"/>
              <w:bottom w:val="single" w:sz="4" w:space="0" w:color="auto"/>
              <w:right w:val="single" w:sz="4" w:space="0" w:color="auto"/>
            </w:tcBorders>
            <w:shd w:val="clear" w:color="auto" w:fill="auto"/>
            <w:noWrap/>
            <w:vAlign w:val="bottom"/>
            <w:hideMark/>
          </w:tcPr>
          <w:p w14:paraId="74C0AE0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1.0007% </w:t>
            </w:r>
          </w:p>
        </w:tc>
        <w:tc>
          <w:tcPr>
            <w:tcW w:w="1620" w:type="dxa"/>
            <w:tcBorders>
              <w:top w:val="nil"/>
              <w:left w:val="nil"/>
              <w:bottom w:val="single" w:sz="4" w:space="0" w:color="auto"/>
              <w:right w:val="single" w:sz="4" w:space="0" w:color="auto"/>
            </w:tcBorders>
            <w:shd w:val="clear" w:color="auto" w:fill="auto"/>
            <w:noWrap/>
            <w:vAlign w:val="bottom"/>
            <w:hideMark/>
          </w:tcPr>
          <w:p w14:paraId="1EE1F58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0D7971F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C3C6D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181</w:t>
            </w:r>
          </w:p>
        </w:tc>
        <w:tc>
          <w:tcPr>
            <w:tcW w:w="1700" w:type="dxa"/>
            <w:tcBorders>
              <w:top w:val="nil"/>
              <w:left w:val="nil"/>
              <w:bottom w:val="single" w:sz="4" w:space="0" w:color="auto"/>
              <w:right w:val="single" w:sz="4" w:space="0" w:color="auto"/>
            </w:tcBorders>
            <w:shd w:val="clear" w:color="auto" w:fill="auto"/>
            <w:noWrap/>
            <w:vAlign w:val="bottom"/>
            <w:hideMark/>
          </w:tcPr>
          <w:p w14:paraId="0FAFAF0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61DA444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4527003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15F05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182</w:t>
            </w:r>
          </w:p>
        </w:tc>
        <w:tc>
          <w:tcPr>
            <w:tcW w:w="1700" w:type="dxa"/>
            <w:tcBorders>
              <w:top w:val="nil"/>
              <w:left w:val="nil"/>
              <w:bottom w:val="single" w:sz="4" w:space="0" w:color="auto"/>
              <w:right w:val="single" w:sz="4" w:space="0" w:color="auto"/>
            </w:tcBorders>
            <w:shd w:val="clear" w:color="auto" w:fill="auto"/>
            <w:noWrap/>
            <w:vAlign w:val="bottom"/>
            <w:hideMark/>
          </w:tcPr>
          <w:p w14:paraId="6FB20AC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1C535D1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7E182B3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440150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183</w:t>
            </w:r>
          </w:p>
        </w:tc>
        <w:tc>
          <w:tcPr>
            <w:tcW w:w="1700" w:type="dxa"/>
            <w:tcBorders>
              <w:top w:val="nil"/>
              <w:left w:val="nil"/>
              <w:bottom w:val="single" w:sz="4" w:space="0" w:color="auto"/>
              <w:right w:val="single" w:sz="4" w:space="0" w:color="auto"/>
            </w:tcBorders>
            <w:shd w:val="clear" w:color="auto" w:fill="auto"/>
            <w:noWrap/>
            <w:vAlign w:val="bottom"/>
            <w:hideMark/>
          </w:tcPr>
          <w:p w14:paraId="297449B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6D3DFCC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1DDAB9F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03E1E9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184</w:t>
            </w:r>
          </w:p>
        </w:tc>
        <w:tc>
          <w:tcPr>
            <w:tcW w:w="1700" w:type="dxa"/>
            <w:tcBorders>
              <w:top w:val="nil"/>
              <w:left w:val="nil"/>
              <w:bottom w:val="single" w:sz="4" w:space="0" w:color="auto"/>
              <w:right w:val="single" w:sz="4" w:space="0" w:color="auto"/>
            </w:tcBorders>
            <w:shd w:val="clear" w:color="auto" w:fill="auto"/>
            <w:noWrap/>
            <w:vAlign w:val="bottom"/>
            <w:hideMark/>
          </w:tcPr>
          <w:p w14:paraId="6A276ED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05D37FC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6BCC8DC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B1CC7B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185</w:t>
            </w:r>
          </w:p>
        </w:tc>
        <w:tc>
          <w:tcPr>
            <w:tcW w:w="1700" w:type="dxa"/>
            <w:tcBorders>
              <w:top w:val="nil"/>
              <w:left w:val="nil"/>
              <w:bottom w:val="single" w:sz="4" w:space="0" w:color="auto"/>
              <w:right w:val="single" w:sz="4" w:space="0" w:color="auto"/>
            </w:tcBorders>
            <w:shd w:val="clear" w:color="auto" w:fill="auto"/>
            <w:noWrap/>
            <w:vAlign w:val="bottom"/>
            <w:hideMark/>
          </w:tcPr>
          <w:p w14:paraId="4A269DE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4684B2C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138EA00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1672E2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186</w:t>
            </w:r>
          </w:p>
        </w:tc>
        <w:tc>
          <w:tcPr>
            <w:tcW w:w="1700" w:type="dxa"/>
            <w:tcBorders>
              <w:top w:val="nil"/>
              <w:left w:val="nil"/>
              <w:bottom w:val="single" w:sz="4" w:space="0" w:color="auto"/>
              <w:right w:val="single" w:sz="4" w:space="0" w:color="auto"/>
            </w:tcBorders>
            <w:shd w:val="clear" w:color="auto" w:fill="auto"/>
            <w:noWrap/>
            <w:vAlign w:val="bottom"/>
            <w:hideMark/>
          </w:tcPr>
          <w:p w14:paraId="0E6296E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7744557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2505015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19CF2A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187</w:t>
            </w:r>
          </w:p>
        </w:tc>
        <w:tc>
          <w:tcPr>
            <w:tcW w:w="1700" w:type="dxa"/>
            <w:tcBorders>
              <w:top w:val="nil"/>
              <w:left w:val="nil"/>
              <w:bottom w:val="single" w:sz="4" w:space="0" w:color="auto"/>
              <w:right w:val="single" w:sz="4" w:space="0" w:color="auto"/>
            </w:tcBorders>
            <w:shd w:val="clear" w:color="auto" w:fill="auto"/>
            <w:noWrap/>
            <w:vAlign w:val="bottom"/>
            <w:hideMark/>
          </w:tcPr>
          <w:p w14:paraId="5D158B3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1E89BC2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01892C6E"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1104C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188</w:t>
            </w:r>
          </w:p>
        </w:tc>
        <w:tc>
          <w:tcPr>
            <w:tcW w:w="1700" w:type="dxa"/>
            <w:tcBorders>
              <w:top w:val="nil"/>
              <w:left w:val="nil"/>
              <w:bottom w:val="single" w:sz="4" w:space="0" w:color="auto"/>
              <w:right w:val="single" w:sz="4" w:space="0" w:color="auto"/>
            </w:tcBorders>
            <w:shd w:val="clear" w:color="auto" w:fill="auto"/>
            <w:noWrap/>
            <w:vAlign w:val="bottom"/>
            <w:hideMark/>
          </w:tcPr>
          <w:p w14:paraId="43F20E0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38110F6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0239042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7A200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189</w:t>
            </w:r>
          </w:p>
        </w:tc>
        <w:tc>
          <w:tcPr>
            <w:tcW w:w="1700" w:type="dxa"/>
            <w:tcBorders>
              <w:top w:val="nil"/>
              <w:left w:val="nil"/>
              <w:bottom w:val="single" w:sz="4" w:space="0" w:color="auto"/>
              <w:right w:val="single" w:sz="4" w:space="0" w:color="auto"/>
            </w:tcBorders>
            <w:shd w:val="clear" w:color="auto" w:fill="auto"/>
            <w:noWrap/>
            <w:vAlign w:val="bottom"/>
            <w:hideMark/>
          </w:tcPr>
          <w:p w14:paraId="162C4D0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3C9383E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1588F50D"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603AA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190</w:t>
            </w:r>
          </w:p>
        </w:tc>
        <w:tc>
          <w:tcPr>
            <w:tcW w:w="1700" w:type="dxa"/>
            <w:tcBorders>
              <w:top w:val="nil"/>
              <w:left w:val="nil"/>
              <w:bottom w:val="single" w:sz="4" w:space="0" w:color="auto"/>
              <w:right w:val="single" w:sz="4" w:space="0" w:color="auto"/>
            </w:tcBorders>
            <w:shd w:val="clear" w:color="auto" w:fill="auto"/>
            <w:noWrap/>
            <w:vAlign w:val="bottom"/>
            <w:hideMark/>
          </w:tcPr>
          <w:p w14:paraId="66B7229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1AB7BAE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6AF0767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22DA6C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191</w:t>
            </w:r>
          </w:p>
        </w:tc>
        <w:tc>
          <w:tcPr>
            <w:tcW w:w="1700" w:type="dxa"/>
            <w:tcBorders>
              <w:top w:val="nil"/>
              <w:left w:val="nil"/>
              <w:bottom w:val="single" w:sz="4" w:space="0" w:color="auto"/>
              <w:right w:val="single" w:sz="4" w:space="0" w:color="auto"/>
            </w:tcBorders>
            <w:shd w:val="clear" w:color="auto" w:fill="auto"/>
            <w:noWrap/>
            <w:vAlign w:val="bottom"/>
            <w:hideMark/>
          </w:tcPr>
          <w:p w14:paraId="6C62E1F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2883FF9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43973F5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5FD27F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192</w:t>
            </w:r>
          </w:p>
        </w:tc>
        <w:tc>
          <w:tcPr>
            <w:tcW w:w="1700" w:type="dxa"/>
            <w:tcBorders>
              <w:top w:val="nil"/>
              <w:left w:val="nil"/>
              <w:bottom w:val="single" w:sz="4" w:space="0" w:color="auto"/>
              <w:right w:val="single" w:sz="4" w:space="0" w:color="auto"/>
            </w:tcBorders>
            <w:shd w:val="clear" w:color="auto" w:fill="auto"/>
            <w:noWrap/>
            <w:vAlign w:val="bottom"/>
            <w:hideMark/>
          </w:tcPr>
          <w:p w14:paraId="7BF40BD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5C765B3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1B1643A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6633C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193</w:t>
            </w:r>
          </w:p>
        </w:tc>
        <w:tc>
          <w:tcPr>
            <w:tcW w:w="1700" w:type="dxa"/>
            <w:tcBorders>
              <w:top w:val="nil"/>
              <w:left w:val="nil"/>
              <w:bottom w:val="single" w:sz="4" w:space="0" w:color="auto"/>
              <w:right w:val="single" w:sz="4" w:space="0" w:color="auto"/>
            </w:tcBorders>
            <w:shd w:val="clear" w:color="auto" w:fill="auto"/>
            <w:noWrap/>
            <w:vAlign w:val="bottom"/>
            <w:hideMark/>
          </w:tcPr>
          <w:p w14:paraId="17DCB86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099B04D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5BDD299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2E9F2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194</w:t>
            </w:r>
          </w:p>
        </w:tc>
        <w:tc>
          <w:tcPr>
            <w:tcW w:w="1700" w:type="dxa"/>
            <w:tcBorders>
              <w:top w:val="nil"/>
              <w:left w:val="nil"/>
              <w:bottom w:val="single" w:sz="4" w:space="0" w:color="auto"/>
              <w:right w:val="single" w:sz="4" w:space="0" w:color="auto"/>
            </w:tcBorders>
            <w:shd w:val="clear" w:color="auto" w:fill="auto"/>
            <w:noWrap/>
            <w:vAlign w:val="bottom"/>
            <w:hideMark/>
          </w:tcPr>
          <w:p w14:paraId="579BB50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0B7D2AB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758B09B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E906D2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195</w:t>
            </w:r>
          </w:p>
        </w:tc>
        <w:tc>
          <w:tcPr>
            <w:tcW w:w="1700" w:type="dxa"/>
            <w:tcBorders>
              <w:top w:val="nil"/>
              <w:left w:val="nil"/>
              <w:bottom w:val="single" w:sz="4" w:space="0" w:color="auto"/>
              <w:right w:val="single" w:sz="4" w:space="0" w:color="auto"/>
            </w:tcBorders>
            <w:shd w:val="clear" w:color="auto" w:fill="auto"/>
            <w:noWrap/>
            <w:vAlign w:val="bottom"/>
            <w:hideMark/>
          </w:tcPr>
          <w:p w14:paraId="15B843F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5914298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42BF209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00CF9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196</w:t>
            </w:r>
          </w:p>
        </w:tc>
        <w:tc>
          <w:tcPr>
            <w:tcW w:w="1700" w:type="dxa"/>
            <w:tcBorders>
              <w:top w:val="nil"/>
              <w:left w:val="nil"/>
              <w:bottom w:val="single" w:sz="4" w:space="0" w:color="auto"/>
              <w:right w:val="single" w:sz="4" w:space="0" w:color="auto"/>
            </w:tcBorders>
            <w:shd w:val="clear" w:color="auto" w:fill="auto"/>
            <w:noWrap/>
            <w:vAlign w:val="bottom"/>
            <w:hideMark/>
          </w:tcPr>
          <w:p w14:paraId="242844C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37E40C7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0552094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517E1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197</w:t>
            </w:r>
          </w:p>
        </w:tc>
        <w:tc>
          <w:tcPr>
            <w:tcW w:w="1700" w:type="dxa"/>
            <w:tcBorders>
              <w:top w:val="nil"/>
              <w:left w:val="nil"/>
              <w:bottom w:val="single" w:sz="4" w:space="0" w:color="auto"/>
              <w:right w:val="single" w:sz="4" w:space="0" w:color="auto"/>
            </w:tcBorders>
            <w:shd w:val="clear" w:color="auto" w:fill="auto"/>
            <w:noWrap/>
            <w:vAlign w:val="bottom"/>
            <w:hideMark/>
          </w:tcPr>
          <w:p w14:paraId="065F3EA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0EF26D2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70EF8AC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73B6ED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198</w:t>
            </w:r>
          </w:p>
        </w:tc>
        <w:tc>
          <w:tcPr>
            <w:tcW w:w="1700" w:type="dxa"/>
            <w:tcBorders>
              <w:top w:val="nil"/>
              <w:left w:val="nil"/>
              <w:bottom w:val="single" w:sz="4" w:space="0" w:color="auto"/>
              <w:right w:val="single" w:sz="4" w:space="0" w:color="auto"/>
            </w:tcBorders>
            <w:shd w:val="clear" w:color="auto" w:fill="auto"/>
            <w:noWrap/>
            <w:vAlign w:val="bottom"/>
            <w:hideMark/>
          </w:tcPr>
          <w:p w14:paraId="7E17295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599980D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74B60F2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0AC88C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199</w:t>
            </w:r>
          </w:p>
        </w:tc>
        <w:tc>
          <w:tcPr>
            <w:tcW w:w="1700" w:type="dxa"/>
            <w:tcBorders>
              <w:top w:val="nil"/>
              <w:left w:val="nil"/>
              <w:bottom w:val="single" w:sz="4" w:space="0" w:color="auto"/>
              <w:right w:val="single" w:sz="4" w:space="0" w:color="auto"/>
            </w:tcBorders>
            <w:shd w:val="clear" w:color="auto" w:fill="auto"/>
            <w:noWrap/>
            <w:vAlign w:val="bottom"/>
            <w:hideMark/>
          </w:tcPr>
          <w:p w14:paraId="66081E0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60749CF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3755B3F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6F8B0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200</w:t>
            </w:r>
          </w:p>
        </w:tc>
        <w:tc>
          <w:tcPr>
            <w:tcW w:w="1700" w:type="dxa"/>
            <w:tcBorders>
              <w:top w:val="nil"/>
              <w:left w:val="nil"/>
              <w:bottom w:val="single" w:sz="4" w:space="0" w:color="auto"/>
              <w:right w:val="single" w:sz="4" w:space="0" w:color="auto"/>
            </w:tcBorders>
            <w:shd w:val="clear" w:color="auto" w:fill="auto"/>
            <w:noWrap/>
            <w:vAlign w:val="bottom"/>
            <w:hideMark/>
          </w:tcPr>
          <w:p w14:paraId="5D35792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6776102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59BC977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DE57C0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201</w:t>
            </w:r>
          </w:p>
        </w:tc>
        <w:tc>
          <w:tcPr>
            <w:tcW w:w="1700" w:type="dxa"/>
            <w:tcBorders>
              <w:top w:val="nil"/>
              <w:left w:val="nil"/>
              <w:bottom w:val="single" w:sz="4" w:space="0" w:color="auto"/>
              <w:right w:val="single" w:sz="4" w:space="0" w:color="auto"/>
            </w:tcBorders>
            <w:shd w:val="clear" w:color="auto" w:fill="auto"/>
            <w:noWrap/>
            <w:vAlign w:val="bottom"/>
            <w:hideMark/>
          </w:tcPr>
          <w:p w14:paraId="17D49B2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524FC81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3C4FF28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30B7A0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202</w:t>
            </w:r>
          </w:p>
        </w:tc>
        <w:tc>
          <w:tcPr>
            <w:tcW w:w="1700" w:type="dxa"/>
            <w:tcBorders>
              <w:top w:val="nil"/>
              <w:left w:val="nil"/>
              <w:bottom w:val="single" w:sz="4" w:space="0" w:color="auto"/>
              <w:right w:val="single" w:sz="4" w:space="0" w:color="auto"/>
            </w:tcBorders>
            <w:shd w:val="clear" w:color="auto" w:fill="auto"/>
            <w:noWrap/>
            <w:vAlign w:val="bottom"/>
            <w:hideMark/>
          </w:tcPr>
          <w:p w14:paraId="5A5581E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1D64BA6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4563816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193C6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203</w:t>
            </w:r>
          </w:p>
        </w:tc>
        <w:tc>
          <w:tcPr>
            <w:tcW w:w="1700" w:type="dxa"/>
            <w:tcBorders>
              <w:top w:val="nil"/>
              <w:left w:val="nil"/>
              <w:bottom w:val="single" w:sz="4" w:space="0" w:color="auto"/>
              <w:right w:val="single" w:sz="4" w:space="0" w:color="auto"/>
            </w:tcBorders>
            <w:shd w:val="clear" w:color="auto" w:fill="auto"/>
            <w:noWrap/>
            <w:vAlign w:val="bottom"/>
            <w:hideMark/>
          </w:tcPr>
          <w:p w14:paraId="7D3011B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382382F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14B15B6E"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6890E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lastRenderedPageBreak/>
              <w:t>204</w:t>
            </w:r>
          </w:p>
        </w:tc>
        <w:tc>
          <w:tcPr>
            <w:tcW w:w="1700" w:type="dxa"/>
            <w:tcBorders>
              <w:top w:val="nil"/>
              <w:left w:val="nil"/>
              <w:bottom w:val="single" w:sz="4" w:space="0" w:color="auto"/>
              <w:right w:val="single" w:sz="4" w:space="0" w:color="auto"/>
            </w:tcBorders>
            <w:shd w:val="clear" w:color="auto" w:fill="auto"/>
            <w:noWrap/>
            <w:vAlign w:val="bottom"/>
            <w:hideMark/>
          </w:tcPr>
          <w:p w14:paraId="678AEB9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577DEB1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2E6EC44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30D3EA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205</w:t>
            </w:r>
          </w:p>
        </w:tc>
        <w:tc>
          <w:tcPr>
            <w:tcW w:w="1700" w:type="dxa"/>
            <w:tcBorders>
              <w:top w:val="nil"/>
              <w:left w:val="nil"/>
              <w:bottom w:val="single" w:sz="4" w:space="0" w:color="auto"/>
              <w:right w:val="single" w:sz="4" w:space="0" w:color="auto"/>
            </w:tcBorders>
            <w:shd w:val="clear" w:color="auto" w:fill="auto"/>
            <w:noWrap/>
            <w:vAlign w:val="bottom"/>
            <w:hideMark/>
          </w:tcPr>
          <w:p w14:paraId="5E29BFF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02B6809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705122B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A6C482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206</w:t>
            </w:r>
          </w:p>
        </w:tc>
        <w:tc>
          <w:tcPr>
            <w:tcW w:w="1700" w:type="dxa"/>
            <w:tcBorders>
              <w:top w:val="nil"/>
              <w:left w:val="nil"/>
              <w:bottom w:val="single" w:sz="4" w:space="0" w:color="auto"/>
              <w:right w:val="single" w:sz="4" w:space="0" w:color="auto"/>
            </w:tcBorders>
            <w:shd w:val="clear" w:color="auto" w:fill="auto"/>
            <w:noWrap/>
            <w:vAlign w:val="bottom"/>
            <w:hideMark/>
          </w:tcPr>
          <w:p w14:paraId="5718329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565AB15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02E6CD0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3AD28A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207</w:t>
            </w:r>
          </w:p>
        </w:tc>
        <w:tc>
          <w:tcPr>
            <w:tcW w:w="1700" w:type="dxa"/>
            <w:tcBorders>
              <w:top w:val="nil"/>
              <w:left w:val="nil"/>
              <w:bottom w:val="single" w:sz="4" w:space="0" w:color="auto"/>
              <w:right w:val="single" w:sz="4" w:space="0" w:color="auto"/>
            </w:tcBorders>
            <w:shd w:val="clear" w:color="auto" w:fill="auto"/>
            <w:noWrap/>
            <w:vAlign w:val="bottom"/>
            <w:hideMark/>
          </w:tcPr>
          <w:p w14:paraId="54FDAA2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227523B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37E2FF5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B54B1A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208</w:t>
            </w:r>
          </w:p>
        </w:tc>
        <w:tc>
          <w:tcPr>
            <w:tcW w:w="1700" w:type="dxa"/>
            <w:tcBorders>
              <w:top w:val="nil"/>
              <w:left w:val="nil"/>
              <w:bottom w:val="single" w:sz="4" w:space="0" w:color="auto"/>
              <w:right w:val="single" w:sz="4" w:space="0" w:color="auto"/>
            </w:tcBorders>
            <w:shd w:val="clear" w:color="auto" w:fill="auto"/>
            <w:noWrap/>
            <w:vAlign w:val="bottom"/>
            <w:hideMark/>
          </w:tcPr>
          <w:p w14:paraId="2B30364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739F0DD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27280B9A"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69BD5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209</w:t>
            </w:r>
          </w:p>
        </w:tc>
        <w:tc>
          <w:tcPr>
            <w:tcW w:w="1700" w:type="dxa"/>
            <w:tcBorders>
              <w:top w:val="nil"/>
              <w:left w:val="nil"/>
              <w:bottom w:val="single" w:sz="4" w:space="0" w:color="auto"/>
              <w:right w:val="single" w:sz="4" w:space="0" w:color="auto"/>
            </w:tcBorders>
            <w:shd w:val="clear" w:color="auto" w:fill="auto"/>
            <w:noWrap/>
            <w:vAlign w:val="bottom"/>
            <w:hideMark/>
          </w:tcPr>
          <w:p w14:paraId="6591703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178A13D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66D1652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51ED6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210</w:t>
            </w:r>
          </w:p>
        </w:tc>
        <w:tc>
          <w:tcPr>
            <w:tcW w:w="1700" w:type="dxa"/>
            <w:tcBorders>
              <w:top w:val="nil"/>
              <w:left w:val="nil"/>
              <w:bottom w:val="single" w:sz="4" w:space="0" w:color="auto"/>
              <w:right w:val="single" w:sz="4" w:space="0" w:color="auto"/>
            </w:tcBorders>
            <w:shd w:val="clear" w:color="auto" w:fill="auto"/>
            <w:noWrap/>
            <w:vAlign w:val="bottom"/>
            <w:hideMark/>
          </w:tcPr>
          <w:p w14:paraId="500CABA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11222AD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54B80847"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A2238C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211</w:t>
            </w:r>
          </w:p>
        </w:tc>
        <w:tc>
          <w:tcPr>
            <w:tcW w:w="1700" w:type="dxa"/>
            <w:tcBorders>
              <w:top w:val="nil"/>
              <w:left w:val="nil"/>
              <w:bottom w:val="single" w:sz="4" w:space="0" w:color="auto"/>
              <w:right w:val="single" w:sz="4" w:space="0" w:color="auto"/>
            </w:tcBorders>
            <w:shd w:val="clear" w:color="auto" w:fill="auto"/>
            <w:noWrap/>
            <w:vAlign w:val="bottom"/>
            <w:hideMark/>
          </w:tcPr>
          <w:p w14:paraId="5DE7DE5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2349791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3FC6F1F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322753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212</w:t>
            </w:r>
          </w:p>
        </w:tc>
        <w:tc>
          <w:tcPr>
            <w:tcW w:w="1700" w:type="dxa"/>
            <w:tcBorders>
              <w:top w:val="nil"/>
              <w:left w:val="nil"/>
              <w:bottom w:val="single" w:sz="4" w:space="0" w:color="auto"/>
              <w:right w:val="single" w:sz="4" w:space="0" w:color="auto"/>
            </w:tcBorders>
            <w:shd w:val="clear" w:color="auto" w:fill="auto"/>
            <w:noWrap/>
            <w:vAlign w:val="bottom"/>
            <w:hideMark/>
          </w:tcPr>
          <w:p w14:paraId="4BF7AEA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77F2FC5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68DC01B3"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E3C72B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213</w:t>
            </w:r>
          </w:p>
        </w:tc>
        <w:tc>
          <w:tcPr>
            <w:tcW w:w="1700" w:type="dxa"/>
            <w:tcBorders>
              <w:top w:val="nil"/>
              <w:left w:val="nil"/>
              <w:bottom w:val="single" w:sz="4" w:space="0" w:color="auto"/>
              <w:right w:val="single" w:sz="4" w:space="0" w:color="auto"/>
            </w:tcBorders>
            <w:shd w:val="clear" w:color="auto" w:fill="auto"/>
            <w:noWrap/>
            <w:vAlign w:val="bottom"/>
            <w:hideMark/>
          </w:tcPr>
          <w:p w14:paraId="0009608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02C8B53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52D0FA3D"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B3A22E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214</w:t>
            </w:r>
          </w:p>
        </w:tc>
        <w:tc>
          <w:tcPr>
            <w:tcW w:w="1700" w:type="dxa"/>
            <w:tcBorders>
              <w:top w:val="nil"/>
              <w:left w:val="nil"/>
              <w:bottom w:val="single" w:sz="4" w:space="0" w:color="auto"/>
              <w:right w:val="single" w:sz="4" w:space="0" w:color="auto"/>
            </w:tcBorders>
            <w:shd w:val="clear" w:color="auto" w:fill="auto"/>
            <w:noWrap/>
            <w:vAlign w:val="bottom"/>
            <w:hideMark/>
          </w:tcPr>
          <w:p w14:paraId="605A281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7DC03C2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017D265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1CCE0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215</w:t>
            </w:r>
          </w:p>
        </w:tc>
        <w:tc>
          <w:tcPr>
            <w:tcW w:w="1700" w:type="dxa"/>
            <w:tcBorders>
              <w:top w:val="nil"/>
              <w:left w:val="nil"/>
              <w:bottom w:val="single" w:sz="4" w:space="0" w:color="auto"/>
              <w:right w:val="single" w:sz="4" w:space="0" w:color="auto"/>
            </w:tcBorders>
            <w:shd w:val="clear" w:color="auto" w:fill="auto"/>
            <w:noWrap/>
            <w:vAlign w:val="bottom"/>
            <w:hideMark/>
          </w:tcPr>
          <w:p w14:paraId="0A19A50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14DD1BB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109D799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343F1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216</w:t>
            </w:r>
          </w:p>
        </w:tc>
        <w:tc>
          <w:tcPr>
            <w:tcW w:w="1700" w:type="dxa"/>
            <w:tcBorders>
              <w:top w:val="nil"/>
              <w:left w:val="nil"/>
              <w:bottom w:val="single" w:sz="4" w:space="0" w:color="auto"/>
              <w:right w:val="single" w:sz="4" w:space="0" w:color="auto"/>
            </w:tcBorders>
            <w:shd w:val="clear" w:color="auto" w:fill="auto"/>
            <w:noWrap/>
            <w:vAlign w:val="bottom"/>
            <w:hideMark/>
          </w:tcPr>
          <w:p w14:paraId="2465B97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6D87DFB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21FE6E11"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44F870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217</w:t>
            </w:r>
          </w:p>
        </w:tc>
        <w:tc>
          <w:tcPr>
            <w:tcW w:w="1700" w:type="dxa"/>
            <w:tcBorders>
              <w:top w:val="nil"/>
              <w:left w:val="nil"/>
              <w:bottom w:val="single" w:sz="4" w:space="0" w:color="auto"/>
              <w:right w:val="single" w:sz="4" w:space="0" w:color="auto"/>
            </w:tcBorders>
            <w:shd w:val="clear" w:color="auto" w:fill="auto"/>
            <w:noWrap/>
            <w:vAlign w:val="bottom"/>
            <w:hideMark/>
          </w:tcPr>
          <w:p w14:paraId="79FBEF3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5114B20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5EBE4DB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8D14C8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218</w:t>
            </w:r>
          </w:p>
        </w:tc>
        <w:tc>
          <w:tcPr>
            <w:tcW w:w="1700" w:type="dxa"/>
            <w:tcBorders>
              <w:top w:val="nil"/>
              <w:left w:val="nil"/>
              <w:bottom w:val="single" w:sz="4" w:space="0" w:color="auto"/>
              <w:right w:val="single" w:sz="4" w:space="0" w:color="auto"/>
            </w:tcBorders>
            <w:shd w:val="clear" w:color="auto" w:fill="auto"/>
            <w:noWrap/>
            <w:vAlign w:val="bottom"/>
            <w:hideMark/>
          </w:tcPr>
          <w:p w14:paraId="5070D1E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133120A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12D522A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B7E49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219</w:t>
            </w:r>
          </w:p>
        </w:tc>
        <w:tc>
          <w:tcPr>
            <w:tcW w:w="1700" w:type="dxa"/>
            <w:tcBorders>
              <w:top w:val="nil"/>
              <w:left w:val="nil"/>
              <w:bottom w:val="single" w:sz="4" w:space="0" w:color="auto"/>
              <w:right w:val="single" w:sz="4" w:space="0" w:color="auto"/>
            </w:tcBorders>
            <w:shd w:val="clear" w:color="auto" w:fill="auto"/>
            <w:noWrap/>
            <w:vAlign w:val="bottom"/>
            <w:hideMark/>
          </w:tcPr>
          <w:p w14:paraId="3AC8FB1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4B54E4A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2570AB4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9F32C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220</w:t>
            </w:r>
          </w:p>
        </w:tc>
        <w:tc>
          <w:tcPr>
            <w:tcW w:w="1700" w:type="dxa"/>
            <w:tcBorders>
              <w:top w:val="nil"/>
              <w:left w:val="nil"/>
              <w:bottom w:val="single" w:sz="4" w:space="0" w:color="auto"/>
              <w:right w:val="single" w:sz="4" w:space="0" w:color="auto"/>
            </w:tcBorders>
            <w:shd w:val="clear" w:color="auto" w:fill="auto"/>
            <w:noWrap/>
            <w:vAlign w:val="bottom"/>
            <w:hideMark/>
          </w:tcPr>
          <w:p w14:paraId="176C4C3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30B4DC3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22C264F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E66B9D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221</w:t>
            </w:r>
          </w:p>
        </w:tc>
        <w:tc>
          <w:tcPr>
            <w:tcW w:w="1700" w:type="dxa"/>
            <w:tcBorders>
              <w:top w:val="nil"/>
              <w:left w:val="nil"/>
              <w:bottom w:val="single" w:sz="4" w:space="0" w:color="auto"/>
              <w:right w:val="single" w:sz="4" w:space="0" w:color="auto"/>
            </w:tcBorders>
            <w:shd w:val="clear" w:color="auto" w:fill="auto"/>
            <w:noWrap/>
            <w:vAlign w:val="bottom"/>
            <w:hideMark/>
          </w:tcPr>
          <w:p w14:paraId="75F3ABF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201A0F1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697370B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A714C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222</w:t>
            </w:r>
          </w:p>
        </w:tc>
        <w:tc>
          <w:tcPr>
            <w:tcW w:w="1700" w:type="dxa"/>
            <w:tcBorders>
              <w:top w:val="nil"/>
              <w:left w:val="nil"/>
              <w:bottom w:val="single" w:sz="4" w:space="0" w:color="auto"/>
              <w:right w:val="single" w:sz="4" w:space="0" w:color="auto"/>
            </w:tcBorders>
            <w:shd w:val="clear" w:color="auto" w:fill="auto"/>
            <w:noWrap/>
            <w:vAlign w:val="bottom"/>
            <w:hideMark/>
          </w:tcPr>
          <w:p w14:paraId="22D48B4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4EF0081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4C49CBA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CB8CB5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223</w:t>
            </w:r>
          </w:p>
        </w:tc>
        <w:tc>
          <w:tcPr>
            <w:tcW w:w="1700" w:type="dxa"/>
            <w:tcBorders>
              <w:top w:val="nil"/>
              <w:left w:val="nil"/>
              <w:bottom w:val="single" w:sz="4" w:space="0" w:color="auto"/>
              <w:right w:val="single" w:sz="4" w:space="0" w:color="auto"/>
            </w:tcBorders>
            <w:shd w:val="clear" w:color="auto" w:fill="auto"/>
            <w:noWrap/>
            <w:vAlign w:val="bottom"/>
            <w:hideMark/>
          </w:tcPr>
          <w:p w14:paraId="285DA9C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2C47746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0C201485"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172BB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224</w:t>
            </w:r>
          </w:p>
        </w:tc>
        <w:tc>
          <w:tcPr>
            <w:tcW w:w="1700" w:type="dxa"/>
            <w:tcBorders>
              <w:top w:val="nil"/>
              <w:left w:val="nil"/>
              <w:bottom w:val="single" w:sz="4" w:space="0" w:color="auto"/>
              <w:right w:val="single" w:sz="4" w:space="0" w:color="auto"/>
            </w:tcBorders>
            <w:shd w:val="clear" w:color="auto" w:fill="auto"/>
            <w:noWrap/>
            <w:vAlign w:val="bottom"/>
            <w:hideMark/>
          </w:tcPr>
          <w:p w14:paraId="01F43DE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11F8AD6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3419628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BFF83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225</w:t>
            </w:r>
          </w:p>
        </w:tc>
        <w:tc>
          <w:tcPr>
            <w:tcW w:w="1700" w:type="dxa"/>
            <w:tcBorders>
              <w:top w:val="nil"/>
              <w:left w:val="nil"/>
              <w:bottom w:val="single" w:sz="4" w:space="0" w:color="auto"/>
              <w:right w:val="single" w:sz="4" w:space="0" w:color="auto"/>
            </w:tcBorders>
            <w:shd w:val="clear" w:color="auto" w:fill="auto"/>
            <w:noWrap/>
            <w:vAlign w:val="bottom"/>
            <w:hideMark/>
          </w:tcPr>
          <w:p w14:paraId="70A28E9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2745995E"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5AC8AE82"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E56B1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226</w:t>
            </w:r>
          </w:p>
        </w:tc>
        <w:tc>
          <w:tcPr>
            <w:tcW w:w="1700" w:type="dxa"/>
            <w:tcBorders>
              <w:top w:val="nil"/>
              <w:left w:val="nil"/>
              <w:bottom w:val="single" w:sz="4" w:space="0" w:color="auto"/>
              <w:right w:val="single" w:sz="4" w:space="0" w:color="auto"/>
            </w:tcBorders>
            <w:shd w:val="clear" w:color="auto" w:fill="auto"/>
            <w:noWrap/>
            <w:vAlign w:val="bottom"/>
            <w:hideMark/>
          </w:tcPr>
          <w:p w14:paraId="18497AD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55F95F45"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5254F48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DBA64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227</w:t>
            </w:r>
          </w:p>
        </w:tc>
        <w:tc>
          <w:tcPr>
            <w:tcW w:w="1700" w:type="dxa"/>
            <w:tcBorders>
              <w:top w:val="nil"/>
              <w:left w:val="nil"/>
              <w:bottom w:val="single" w:sz="4" w:space="0" w:color="auto"/>
              <w:right w:val="single" w:sz="4" w:space="0" w:color="auto"/>
            </w:tcBorders>
            <w:shd w:val="clear" w:color="auto" w:fill="auto"/>
            <w:noWrap/>
            <w:vAlign w:val="bottom"/>
            <w:hideMark/>
          </w:tcPr>
          <w:p w14:paraId="08864DE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2367708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0.7262% </w:t>
            </w:r>
          </w:p>
        </w:tc>
      </w:tr>
      <w:tr w:rsidR="00B2227D" w:rsidRPr="006C6B63" w14:paraId="279707E4"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36118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228</w:t>
            </w:r>
          </w:p>
        </w:tc>
        <w:tc>
          <w:tcPr>
            <w:tcW w:w="1700" w:type="dxa"/>
            <w:tcBorders>
              <w:top w:val="nil"/>
              <w:left w:val="nil"/>
              <w:bottom w:val="single" w:sz="4" w:space="0" w:color="auto"/>
              <w:right w:val="single" w:sz="4" w:space="0" w:color="auto"/>
            </w:tcBorders>
            <w:shd w:val="clear" w:color="auto" w:fill="auto"/>
            <w:noWrap/>
            <w:vAlign w:val="bottom"/>
            <w:hideMark/>
          </w:tcPr>
          <w:p w14:paraId="554B0EC8"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3B82E4F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12D62DF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166AB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229</w:t>
            </w:r>
          </w:p>
        </w:tc>
        <w:tc>
          <w:tcPr>
            <w:tcW w:w="1700" w:type="dxa"/>
            <w:tcBorders>
              <w:top w:val="nil"/>
              <w:left w:val="nil"/>
              <w:bottom w:val="single" w:sz="4" w:space="0" w:color="auto"/>
              <w:right w:val="single" w:sz="4" w:space="0" w:color="auto"/>
            </w:tcBorders>
            <w:shd w:val="clear" w:color="auto" w:fill="auto"/>
            <w:noWrap/>
            <w:vAlign w:val="bottom"/>
            <w:hideMark/>
          </w:tcPr>
          <w:p w14:paraId="3F09448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6197AD0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0.7262% </w:t>
            </w:r>
          </w:p>
        </w:tc>
      </w:tr>
      <w:tr w:rsidR="00B2227D" w:rsidRPr="006C6B63" w14:paraId="056FB85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DAEA56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230</w:t>
            </w:r>
          </w:p>
        </w:tc>
        <w:tc>
          <w:tcPr>
            <w:tcW w:w="1700" w:type="dxa"/>
            <w:tcBorders>
              <w:top w:val="nil"/>
              <w:left w:val="nil"/>
              <w:bottom w:val="single" w:sz="4" w:space="0" w:color="auto"/>
              <w:right w:val="single" w:sz="4" w:space="0" w:color="auto"/>
            </w:tcBorders>
            <w:shd w:val="clear" w:color="auto" w:fill="auto"/>
            <w:noWrap/>
            <w:vAlign w:val="bottom"/>
            <w:hideMark/>
          </w:tcPr>
          <w:p w14:paraId="700BB16F"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0BA2F3C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7EA1BEA6"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FFDCA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231</w:t>
            </w:r>
          </w:p>
        </w:tc>
        <w:tc>
          <w:tcPr>
            <w:tcW w:w="1700" w:type="dxa"/>
            <w:tcBorders>
              <w:top w:val="nil"/>
              <w:left w:val="nil"/>
              <w:bottom w:val="single" w:sz="4" w:space="0" w:color="auto"/>
              <w:right w:val="single" w:sz="4" w:space="0" w:color="auto"/>
            </w:tcBorders>
            <w:shd w:val="clear" w:color="auto" w:fill="auto"/>
            <w:noWrap/>
            <w:vAlign w:val="bottom"/>
            <w:hideMark/>
          </w:tcPr>
          <w:p w14:paraId="57C03CC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04E920F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0.7262% </w:t>
            </w:r>
          </w:p>
        </w:tc>
      </w:tr>
      <w:tr w:rsidR="00B2227D" w:rsidRPr="006C6B63" w14:paraId="726FCC7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E1BE53C"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232</w:t>
            </w:r>
          </w:p>
        </w:tc>
        <w:tc>
          <w:tcPr>
            <w:tcW w:w="1700" w:type="dxa"/>
            <w:tcBorders>
              <w:top w:val="nil"/>
              <w:left w:val="nil"/>
              <w:bottom w:val="single" w:sz="4" w:space="0" w:color="auto"/>
              <w:right w:val="single" w:sz="4" w:space="0" w:color="auto"/>
            </w:tcBorders>
            <w:shd w:val="clear" w:color="auto" w:fill="auto"/>
            <w:noWrap/>
            <w:vAlign w:val="bottom"/>
            <w:hideMark/>
          </w:tcPr>
          <w:p w14:paraId="2F35FD4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45413A8B"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7B7B38AF"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041FF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233</w:t>
            </w:r>
          </w:p>
        </w:tc>
        <w:tc>
          <w:tcPr>
            <w:tcW w:w="1700" w:type="dxa"/>
            <w:tcBorders>
              <w:top w:val="nil"/>
              <w:left w:val="nil"/>
              <w:bottom w:val="single" w:sz="4" w:space="0" w:color="auto"/>
              <w:right w:val="single" w:sz="4" w:space="0" w:color="auto"/>
            </w:tcBorders>
            <w:shd w:val="clear" w:color="auto" w:fill="auto"/>
            <w:noWrap/>
            <w:vAlign w:val="bottom"/>
            <w:hideMark/>
          </w:tcPr>
          <w:p w14:paraId="274B10B0"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05CBEE2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0.7262% </w:t>
            </w:r>
          </w:p>
        </w:tc>
      </w:tr>
      <w:tr w:rsidR="00B2227D" w:rsidRPr="006C6B63" w14:paraId="634AB5E8"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13A837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234</w:t>
            </w:r>
          </w:p>
        </w:tc>
        <w:tc>
          <w:tcPr>
            <w:tcW w:w="1700" w:type="dxa"/>
            <w:tcBorders>
              <w:top w:val="nil"/>
              <w:left w:val="nil"/>
              <w:bottom w:val="single" w:sz="4" w:space="0" w:color="auto"/>
              <w:right w:val="single" w:sz="4" w:space="0" w:color="auto"/>
            </w:tcBorders>
            <w:shd w:val="clear" w:color="auto" w:fill="auto"/>
            <w:noWrap/>
            <w:vAlign w:val="bottom"/>
            <w:hideMark/>
          </w:tcPr>
          <w:p w14:paraId="7CD249A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2A60EC0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15CA362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31736D"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235</w:t>
            </w:r>
          </w:p>
        </w:tc>
        <w:tc>
          <w:tcPr>
            <w:tcW w:w="1700" w:type="dxa"/>
            <w:tcBorders>
              <w:top w:val="nil"/>
              <w:left w:val="nil"/>
              <w:bottom w:val="single" w:sz="4" w:space="0" w:color="auto"/>
              <w:right w:val="single" w:sz="4" w:space="0" w:color="auto"/>
            </w:tcBorders>
            <w:shd w:val="clear" w:color="auto" w:fill="auto"/>
            <w:noWrap/>
            <w:vAlign w:val="bottom"/>
            <w:hideMark/>
          </w:tcPr>
          <w:p w14:paraId="3825F6E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237D379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0.7262% </w:t>
            </w:r>
          </w:p>
        </w:tc>
      </w:tr>
      <w:tr w:rsidR="00B2227D" w:rsidRPr="006C6B63" w14:paraId="2A6F9A1D"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8C6D02"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236</w:t>
            </w:r>
          </w:p>
        </w:tc>
        <w:tc>
          <w:tcPr>
            <w:tcW w:w="1700" w:type="dxa"/>
            <w:tcBorders>
              <w:top w:val="nil"/>
              <w:left w:val="nil"/>
              <w:bottom w:val="single" w:sz="4" w:space="0" w:color="auto"/>
              <w:right w:val="single" w:sz="4" w:space="0" w:color="auto"/>
            </w:tcBorders>
            <w:shd w:val="clear" w:color="auto" w:fill="auto"/>
            <w:noWrap/>
            <w:vAlign w:val="bottom"/>
            <w:hideMark/>
          </w:tcPr>
          <w:p w14:paraId="6B3E9C5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5C00EC2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3AD5C4D0"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78022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237</w:t>
            </w:r>
          </w:p>
        </w:tc>
        <w:tc>
          <w:tcPr>
            <w:tcW w:w="1700" w:type="dxa"/>
            <w:tcBorders>
              <w:top w:val="nil"/>
              <w:left w:val="nil"/>
              <w:bottom w:val="single" w:sz="4" w:space="0" w:color="auto"/>
              <w:right w:val="single" w:sz="4" w:space="0" w:color="auto"/>
            </w:tcBorders>
            <w:shd w:val="clear" w:color="auto" w:fill="auto"/>
            <w:noWrap/>
            <w:vAlign w:val="bottom"/>
            <w:hideMark/>
          </w:tcPr>
          <w:p w14:paraId="14F6A3A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54F0F43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0.7262% </w:t>
            </w:r>
          </w:p>
        </w:tc>
      </w:tr>
      <w:tr w:rsidR="00B2227D" w:rsidRPr="006C6B63" w14:paraId="5609176C"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EC297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238</w:t>
            </w:r>
          </w:p>
        </w:tc>
        <w:tc>
          <w:tcPr>
            <w:tcW w:w="1700" w:type="dxa"/>
            <w:tcBorders>
              <w:top w:val="nil"/>
              <w:left w:val="nil"/>
              <w:bottom w:val="single" w:sz="4" w:space="0" w:color="auto"/>
              <w:right w:val="single" w:sz="4" w:space="0" w:color="auto"/>
            </w:tcBorders>
            <w:shd w:val="clear" w:color="auto" w:fill="auto"/>
            <w:noWrap/>
            <w:vAlign w:val="bottom"/>
            <w:hideMark/>
          </w:tcPr>
          <w:p w14:paraId="3FFEB1A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28F18F09"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0.7263% </w:t>
            </w:r>
          </w:p>
        </w:tc>
      </w:tr>
      <w:tr w:rsidR="00B2227D" w:rsidRPr="006C6B63" w14:paraId="6A7CCB3B"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D46B31"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239</w:t>
            </w:r>
          </w:p>
        </w:tc>
        <w:tc>
          <w:tcPr>
            <w:tcW w:w="1700" w:type="dxa"/>
            <w:tcBorders>
              <w:top w:val="nil"/>
              <w:left w:val="nil"/>
              <w:bottom w:val="single" w:sz="4" w:space="0" w:color="auto"/>
              <w:right w:val="single" w:sz="4" w:space="0" w:color="auto"/>
            </w:tcBorders>
            <w:shd w:val="clear" w:color="auto" w:fill="auto"/>
            <w:noWrap/>
            <w:vAlign w:val="bottom"/>
            <w:hideMark/>
          </w:tcPr>
          <w:p w14:paraId="3121124A"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5CC77267"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0.7262% </w:t>
            </w:r>
          </w:p>
        </w:tc>
      </w:tr>
      <w:tr w:rsidR="00B2227D" w:rsidRPr="006C6B63" w14:paraId="3E8F6BA9" w14:textId="77777777" w:rsidTr="00ED3417">
        <w:trPr>
          <w:trHeight w:val="288"/>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08D9343"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240</w:t>
            </w:r>
          </w:p>
        </w:tc>
        <w:tc>
          <w:tcPr>
            <w:tcW w:w="1700" w:type="dxa"/>
            <w:tcBorders>
              <w:top w:val="nil"/>
              <w:left w:val="nil"/>
              <w:bottom w:val="single" w:sz="4" w:space="0" w:color="auto"/>
              <w:right w:val="single" w:sz="4" w:space="0" w:color="auto"/>
            </w:tcBorders>
            <w:shd w:val="clear" w:color="auto" w:fill="auto"/>
            <w:noWrap/>
            <w:vAlign w:val="bottom"/>
            <w:hideMark/>
          </w:tcPr>
          <w:p w14:paraId="625762B4"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w:t>
            </w:r>
          </w:p>
        </w:tc>
        <w:tc>
          <w:tcPr>
            <w:tcW w:w="1620" w:type="dxa"/>
            <w:tcBorders>
              <w:top w:val="nil"/>
              <w:left w:val="nil"/>
              <w:bottom w:val="single" w:sz="4" w:space="0" w:color="auto"/>
              <w:right w:val="single" w:sz="4" w:space="0" w:color="auto"/>
            </w:tcBorders>
            <w:shd w:val="clear" w:color="auto" w:fill="auto"/>
            <w:noWrap/>
            <w:vAlign w:val="bottom"/>
            <w:hideMark/>
          </w:tcPr>
          <w:p w14:paraId="4D728CC6" w14:textId="77777777" w:rsidR="00B2227D" w:rsidRPr="006C6B63" w:rsidRDefault="00B2227D" w:rsidP="00ED3417">
            <w:pPr>
              <w:jc w:val="center"/>
              <w:rPr>
                <w:rFonts w:ascii="Times New Roman" w:eastAsia="Times New Roman" w:hAnsi="Times New Roman" w:cs="Times New Roman"/>
                <w:color w:val="000000"/>
                <w:lang w:eastAsia="es-MX"/>
              </w:rPr>
            </w:pPr>
            <w:r w:rsidRPr="006C6B63">
              <w:rPr>
                <w:rFonts w:ascii="Times New Roman" w:eastAsia="Times New Roman" w:hAnsi="Times New Roman" w:cs="Times New Roman"/>
                <w:color w:val="000000"/>
                <w:lang w:eastAsia="es-MX"/>
              </w:rPr>
              <w:t xml:space="preserve">0.7282% </w:t>
            </w:r>
          </w:p>
        </w:tc>
      </w:tr>
    </w:tbl>
    <w:p w14:paraId="1F22032B" w14:textId="77777777" w:rsidR="00B2227D" w:rsidRDefault="00B2227D" w:rsidP="00B2227D">
      <w:pPr>
        <w:jc w:val="center"/>
        <w:rPr>
          <w:rFonts w:ascii="Times New Roman" w:hAnsi="Times New Roman" w:cs="Times New Roman"/>
          <w:b/>
        </w:rPr>
      </w:pPr>
    </w:p>
    <w:p w14:paraId="76E05B1D" w14:textId="77777777" w:rsidR="00B2227D" w:rsidRPr="00B2227D" w:rsidRDefault="00B2227D" w:rsidP="00B2227D">
      <w:pPr>
        <w:jc w:val="both"/>
        <w:rPr>
          <w:rFonts w:ascii="Times New Roman" w:hAnsi="Times New Roman" w:cs="Times New Roman"/>
          <w:lang w:val="es-MX"/>
        </w:rPr>
      </w:pPr>
      <w:r w:rsidRPr="00B2227D">
        <w:rPr>
          <w:rFonts w:ascii="Times New Roman" w:hAnsi="Times New Roman" w:cs="Times New Roman"/>
          <w:lang w:val="es-MX"/>
        </w:rPr>
        <w:t>Por medio de la presente el Licitante manifiesta que con base en su Oferta de Crédito opta por la [</w:t>
      </w:r>
      <w:r w:rsidRPr="00B2227D">
        <w:rPr>
          <w:rFonts w:ascii="Times New Roman" w:hAnsi="Times New Roman" w:cs="Times New Roman"/>
          <w:i/>
          <w:iCs/>
          <w:lang w:val="es-MX"/>
        </w:rPr>
        <w:t>Alternativa A o Alternativa B</w:t>
      </w:r>
      <w:r w:rsidRPr="00B2227D">
        <w:rPr>
          <w:rFonts w:ascii="Times New Roman" w:hAnsi="Times New Roman" w:cs="Times New Roman"/>
          <w:lang w:val="es-MX"/>
        </w:rPr>
        <w:t>]</w:t>
      </w:r>
      <w:r>
        <w:rPr>
          <w:rStyle w:val="Refdenotaalpie"/>
          <w:rFonts w:ascii="Times New Roman" w:hAnsi="Times New Roman" w:cs="Times New Roman"/>
        </w:rPr>
        <w:footnoteReference w:id="8"/>
      </w:r>
      <w:r w:rsidRPr="00B2227D">
        <w:rPr>
          <w:rFonts w:ascii="Times New Roman" w:hAnsi="Times New Roman" w:cs="Times New Roman"/>
          <w:lang w:val="es-MX"/>
        </w:rPr>
        <w:t>, es decir un plazo de amortización de [</w:t>
      </w:r>
      <w:r w:rsidRPr="00B2227D">
        <w:rPr>
          <w:rFonts w:ascii="Times New Roman" w:hAnsi="Times New Roman" w:cs="Times New Roman"/>
          <w:i/>
          <w:iCs/>
          <w:lang w:val="es-MX"/>
        </w:rPr>
        <w:t xml:space="preserve">240 (doscientos cuarenta) </w:t>
      </w:r>
      <w:r w:rsidRPr="00B2227D">
        <w:rPr>
          <w:rFonts w:ascii="Times New Roman" w:hAnsi="Times New Roman" w:cs="Times New Roman"/>
          <w:i/>
          <w:iCs/>
          <w:lang w:val="es-MX"/>
        </w:rPr>
        <w:lastRenderedPageBreak/>
        <w:t>o 180 (ciento ochenta)</w:t>
      </w:r>
      <w:r w:rsidRPr="00B2227D">
        <w:rPr>
          <w:rFonts w:ascii="Times New Roman" w:hAnsi="Times New Roman" w:cs="Times New Roman"/>
          <w:lang w:val="es-MX"/>
        </w:rPr>
        <w:t>]</w:t>
      </w:r>
      <w:r>
        <w:rPr>
          <w:rStyle w:val="Refdenotaalpie"/>
          <w:rFonts w:ascii="Times New Roman" w:hAnsi="Times New Roman" w:cs="Times New Roman"/>
        </w:rPr>
        <w:footnoteReference w:id="9"/>
      </w:r>
      <w:r w:rsidRPr="00B2227D">
        <w:rPr>
          <w:rFonts w:ascii="Times New Roman" w:hAnsi="Times New Roman" w:cs="Times New Roman"/>
          <w:lang w:val="es-MX"/>
        </w:rPr>
        <w:t xml:space="preserve"> meses contados a partir de la fecha de la primera disposición del Financiamiento.</w:t>
      </w:r>
    </w:p>
    <w:p w14:paraId="18146737" w14:textId="77777777" w:rsidR="00B2227D" w:rsidRPr="00B2227D" w:rsidRDefault="00B2227D" w:rsidP="00B2227D">
      <w:pPr>
        <w:jc w:val="both"/>
        <w:rPr>
          <w:rFonts w:ascii="Times New Roman" w:hAnsi="Times New Roman" w:cs="Times New Roman"/>
          <w:b/>
          <w:lang w:val="es-MX"/>
        </w:rPr>
      </w:pPr>
    </w:p>
    <w:p w14:paraId="61C8703C" w14:textId="77777777" w:rsidR="00B2227D" w:rsidRPr="00B2227D" w:rsidRDefault="00B2227D" w:rsidP="00B2227D">
      <w:pPr>
        <w:jc w:val="center"/>
        <w:rPr>
          <w:rFonts w:ascii="Times New Roman" w:hAnsi="Times New Roman" w:cs="Times New Roman"/>
          <w:b/>
          <w:lang w:val="es-MX"/>
        </w:rPr>
      </w:pPr>
      <w:r w:rsidRPr="00B2227D" w:rsidDel="006C6B63">
        <w:rPr>
          <w:rFonts w:ascii="Times New Roman" w:hAnsi="Times New Roman" w:cs="Times New Roman"/>
          <w:b/>
          <w:lang w:val="es-MX"/>
        </w:rPr>
        <w:t xml:space="preserve"> </w:t>
      </w:r>
    </w:p>
    <w:p w14:paraId="6186A408" w14:textId="77777777" w:rsidR="00B2227D" w:rsidRPr="007F3541" w:rsidRDefault="00B2227D" w:rsidP="00B2227D">
      <w:pPr>
        <w:jc w:val="center"/>
        <w:rPr>
          <w:rFonts w:ascii="Times New Roman" w:hAnsi="Times New Roman" w:cs="Times New Roman"/>
          <w:bCs/>
        </w:rPr>
      </w:pPr>
      <w:proofErr w:type="spellStart"/>
      <w:r w:rsidRPr="007F3541">
        <w:rPr>
          <w:rFonts w:ascii="Times New Roman" w:hAnsi="Times New Roman" w:cs="Times New Roman"/>
          <w:bCs/>
        </w:rPr>
        <w:t>Atentamente</w:t>
      </w:r>
      <w:proofErr w:type="spellEnd"/>
    </w:p>
    <w:tbl>
      <w:tblPr>
        <w:tblStyle w:val="Tablaconcuadrcula"/>
        <w:tblW w:w="4820"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B2227D" w:rsidRPr="00FB3B9D" w14:paraId="139231B5" w14:textId="77777777" w:rsidTr="00ED3417">
        <w:tc>
          <w:tcPr>
            <w:tcW w:w="4820" w:type="dxa"/>
          </w:tcPr>
          <w:p w14:paraId="054FB8E0" w14:textId="77777777" w:rsidR="00B2227D" w:rsidRPr="00FB3B9D" w:rsidRDefault="00B2227D" w:rsidP="00ED3417">
            <w:pPr>
              <w:pBdr>
                <w:bottom w:val="single" w:sz="6" w:space="1" w:color="auto"/>
              </w:pBdr>
              <w:rPr>
                <w:rFonts w:ascii="Times New Roman" w:hAnsi="Times New Roman" w:cs="Times New Roman"/>
                <w:sz w:val="24"/>
                <w:szCs w:val="24"/>
              </w:rPr>
            </w:pPr>
          </w:p>
          <w:p w14:paraId="5E74276A" w14:textId="77777777" w:rsidR="00B2227D" w:rsidRPr="00FB3B9D" w:rsidRDefault="00B2227D" w:rsidP="00ED3417">
            <w:pPr>
              <w:pBdr>
                <w:bottom w:val="single" w:sz="6" w:space="1" w:color="auto"/>
              </w:pBdr>
              <w:jc w:val="center"/>
              <w:rPr>
                <w:rFonts w:ascii="Times New Roman" w:hAnsi="Times New Roman" w:cs="Times New Roman"/>
                <w:sz w:val="24"/>
                <w:szCs w:val="24"/>
              </w:rPr>
            </w:pPr>
          </w:p>
          <w:p w14:paraId="2918F6A2" w14:textId="77777777" w:rsidR="00B2227D" w:rsidRPr="00FB3B9D" w:rsidRDefault="00B2227D" w:rsidP="00ED3417">
            <w:pPr>
              <w:jc w:val="center"/>
              <w:rPr>
                <w:rFonts w:ascii="Times New Roman" w:hAnsi="Times New Roman" w:cs="Times New Roman"/>
                <w:sz w:val="24"/>
                <w:szCs w:val="24"/>
              </w:rPr>
            </w:pPr>
            <w:r w:rsidRPr="00FB3B9D">
              <w:rPr>
                <w:rFonts w:ascii="Times New Roman" w:hAnsi="Times New Roman" w:cs="Times New Roman"/>
                <w:sz w:val="24"/>
                <w:szCs w:val="24"/>
              </w:rPr>
              <w:t>[</w:t>
            </w:r>
            <w:r>
              <w:rPr>
                <w:rFonts w:ascii="Times New Roman" w:hAnsi="Times New Roman" w:cs="Times New Roman"/>
                <w:sz w:val="24"/>
                <w:szCs w:val="24"/>
              </w:rPr>
              <w:t>●</w:t>
            </w:r>
            <w:r w:rsidRPr="00FB3B9D">
              <w:rPr>
                <w:rFonts w:ascii="Times New Roman" w:hAnsi="Times New Roman" w:cs="Times New Roman"/>
                <w:sz w:val="24"/>
                <w:szCs w:val="24"/>
              </w:rPr>
              <w:t>]</w:t>
            </w:r>
          </w:p>
          <w:p w14:paraId="3DBA789F" w14:textId="77777777" w:rsidR="00B2227D" w:rsidRPr="00FB3B9D" w:rsidRDefault="00B2227D" w:rsidP="00ED3417">
            <w:pPr>
              <w:jc w:val="center"/>
              <w:rPr>
                <w:rFonts w:ascii="Times New Roman" w:hAnsi="Times New Roman" w:cs="Times New Roman"/>
                <w:sz w:val="24"/>
                <w:szCs w:val="24"/>
              </w:rPr>
            </w:pPr>
            <w:r w:rsidRPr="00FB3B9D">
              <w:rPr>
                <w:rFonts w:ascii="Times New Roman" w:hAnsi="Times New Roman" w:cs="Times New Roman"/>
                <w:sz w:val="24"/>
                <w:szCs w:val="24"/>
              </w:rPr>
              <w:t>[Nombre de la Institución Financiera]</w:t>
            </w:r>
          </w:p>
          <w:p w14:paraId="35B24873" w14:textId="77777777" w:rsidR="00B2227D" w:rsidRPr="00FB3B9D" w:rsidRDefault="00B2227D" w:rsidP="00ED3417">
            <w:pPr>
              <w:jc w:val="center"/>
              <w:rPr>
                <w:rFonts w:ascii="Times New Roman" w:hAnsi="Times New Roman" w:cs="Times New Roman"/>
                <w:sz w:val="24"/>
                <w:szCs w:val="24"/>
              </w:rPr>
            </w:pPr>
            <w:r w:rsidRPr="00FB3B9D">
              <w:rPr>
                <w:rFonts w:ascii="Times New Roman" w:hAnsi="Times New Roman" w:cs="Times New Roman"/>
                <w:sz w:val="24"/>
                <w:szCs w:val="24"/>
              </w:rPr>
              <w:t>Representante Legal</w:t>
            </w:r>
          </w:p>
        </w:tc>
      </w:tr>
    </w:tbl>
    <w:p w14:paraId="6A899CA1" w14:textId="77777777" w:rsidR="00B2227D" w:rsidRPr="00FB3B9D" w:rsidRDefault="00B2227D" w:rsidP="00B2227D">
      <w:pPr>
        <w:rPr>
          <w:rFonts w:ascii="Times New Roman" w:hAnsi="Times New Roman" w:cs="Times New Roman"/>
          <w:b/>
          <w:u w:val="single"/>
        </w:rPr>
      </w:pPr>
      <w:r w:rsidRPr="00FB3B9D">
        <w:rPr>
          <w:rFonts w:ascii="Times New Roman" w:hAnsi="Times New Roman" w:cs="Times New Roman"/>
          <w:b/>
          <w:u w:val="single"/>
        </w:rPr>
        <w:br w:type="page"/>
      </w:r>
    </w:p>
    <w:p w14:paraId="3C4ACF50" w14:textId="77777777" w:rsidR="00B2227D" w:rsidRPr="00B2227D" w:rsidRDefault="00B2227D" w:rsidP="00B2227D">
      <w:pPr>
        <w:jc w:val="both"/>
        <w:rPr>
          <w:rFonts w:ascii="Times New Roman" w:hAnsi="Times New Roman" w:cs="Times New Roman"/>
          <w:b/>
          <w:lang w:val="es-MX"/>
        </w:rPr>
      </w:pPr>
      <w:r w:rsidRPr="00B2227D">
        <w:rPr>
          <w:rFonts w:ascii="Times New Roman" w:hAnsi="Times New Roman" w:cs="Times New Roman"/>
          <w:b/>
          <w:u w:val="single"/>
          <w:lang w:val="es-MX"/>
        </w:rPr>
        <w:lastRenderedPageBreak/>
        <w:t>Apéndice B</w:t>
      </w:r>
      <w:r w:rsidRPr="00B2227D">
        <w:rPr>
          <w:rFonts w:ascii="Times New Roman" w:hAnsi="Times New Roman" w:cs="Times New Roman"/>
          <w:b/>
          <w:lang w:val="es-MX"/>
        </w:rPr>
        <w:t xml:space="preserve"> de la Oferta de Crédito presentada por [●] al amparo de la Convocatoria a la Licitación Pública No. 001/2021 para la contratación de financiamiento hasta por $4,000,000,000.00 (cuatro mil millones de pesos 00/100 M.N.)</w:t>
      </w:r>
    </w:p>
    <w:p w14:paraId="1D000F73" w14:textId="77777777" w:rsidR="00B2227D" w:rsidRPr="00B2227D" w:rsidRDefault="00B2227D" w:rsidP="00B2227D">
      <w:pPr>
        <w:jc w:val="both"/>
        <w:rPr>
          <w:rFonts w:ascii="Times New Roman" w:hAnsi="Times New Roman" w:cs="Times New Roman"/>
          <w:b/>
          <w:lang w:val="es-MX"/>
        </w:rPr>
      </w:pPr>
    </w:p>
    <w:p w14:paraId="265D6B06" w14:textId="77777777" w:rsidR="00B2227D" w:rsidRPr="00B2227D" w:rsidRDefault="00B2227D" w:rsidP="00B2227D">
      <w:pPr>
        <w:jc w:val="center"/>
        <w:rPr>
          <w:rFonts w:ascii="Times New Roman" w:hAnsi="Times New Roman" w:cs="Times New Roman"/>
          <w:b/>
          <w:lang w:val="es-MX"/>
        </w:rPr>
      </w:pPr>
      <w:r w:rsidRPr="00B2227D">
        <w:rPr>
          <w:rFonts w:ascii="Times New Roman" w:hAnsi="Times New Roman" w:cs="Times New Roman"/>
          <w:b/>
          <w:lang w:val="es-MX"/>
        </w:rPr>
        <w:t>Sobretasa para cada Calificación del Crédito o del Estado</w:t>
      </w:r>
    </w:p>
    <w:p w14:paraId="68DF7A27" w14:textId="77777777" w:rsidR="00B2227D" w:rsidRPr="00B2227D" w:rsidRDefault="00B2227D" w:rsidP="00B2227D">
      <w:pPr>
        <w:jc w:val="both"/>
        <w:rPr>
          <w:rFonts w:ascii="Times New Roman" w:hAnsi="Times New Roman" w:cs="Times New Roman"/>
          <w:b/>
          <w:lang w:val="es-MX"/>
        </w:rPr>
      </w:pPr>
    </w:p>
    <w:tbl>
      <w:tblPr>
        <w:tblStyle w:val="Tablaconcuadrcula"/>
        <w:tblW w:w="7905" w:type="dxa"/>
        <w:jc w:val="center"/>
        <w:tblLook w:val="04A0" w:firstRow="1" w:lastRow="0" w:firstColumn="1" w:lastColumn="0" w:noHBand="0" w:noVBand="1"/>
      </w:tblPr>
      <w:tblGrid>
        <w:gridCol w:w="1240"/>
        <w:gridCol w:w="1440"/>
        <w:gridCol w:w="1597"/>
        <w:gridCol w:w="1438"/>
        <w:gridCol w:w="2190"/>
      </w:tblGrid>
      <w:tr w:rsidR="00B2227D" w:rsidRPr="00B2227D" w14:paraId="0D3C1AF1" w14:textId="77777777" w:rsidTr="00ED3417">
        <w:trPr>
          <w:trHeight w:val="370"/>
          <w:tblHeader/>
          <w:jc w:val="center"/>
        </w:trPr>
        <w:tc>
          <w:tcPr>
            <w:tcW w:w="5715" w:type="dxa"/>
            <w:gridSpan w:val="4"/>
            <w:shd w:val="clear" w:color="auto" w:fill="D9D9D9" w:themeFill="background1" w:themeFillShade="D9"/>
            <w:vAlign w:val="center"/>
          </w:tcPr>
          <w:p w14:paraId="605E141D" w14:textId="77777777" w:rsidR="00B2227D" w:rsidRPr="00594D50" w:rsidRDefault="00B2227D" w:rsidP="00ED3417">
            <w:pPr>
              <w:jc w:val="center"/>
              <w:rPr>
                <w:rFonts w:ascii="Times New Roman" w:hAnsi="Times New Roman" w:cs="Times New Roman"/>
                <w:b/>
              </w:rPr>
            </w:pPr>
            <w:r w:rsidRPr="00594D50">
              <w:rPr>
                <w:rFonts w:ascii="Times New Roman" w:hAnsi="Times New Roman" w:cs="Times New Roman"/>
                <w:b/>
              </w:rPr>
              <w:t>Calificaciones del Crédito, o en su caso del Estado</w:t>
            </w:r>
          </w:p>
        </w:tc>
        <w:tc>
          <w:tcPr>
            <w:tcW w:w="2190" w:type="dxa"/>
            <w:vMerge w:val="restart"/>
            <w:shd w:val="clear" w:color="auto" w:fill="D9D9D9" w:themeFill="background1" w:themeFillShade="D9"/>
          </w:tcPr>
          <w:p w14:paraId="14369699" w14:textId="77777777" w:rsidR="00B2227D" w:rsidRPr="00594D50" w:rsidRDefault="00B2227D" w:rsidP="00ED3417">
            <w:pPr>
              <w:jc w:val="center"/>
              <w:rPr>
                <w:rFonts w:ascii="Times New Roman" w:hAnsi="Times New Roman" w:cs="Times New Roman"/>
                <w:b/>
              </w:rPr>
            </w:pPr>
            <w:r w:rsidRPr="00594D50">
              <w:rPr>
                <w:rFonts w:ascii="Times New Roman" w:hAnsi="Times New Roman" w:cs="Times New Roman"/>
                <w:b/>
              </w:rPr>
              <w:t xml:space="preserve">Sobretasa para cada Calificación del Crédito o del Estado expresada en puntos base </w:t>
            </w:r>
          </w:p>
        </w:tc>
      </w:tr>
      <w:tr w:rsidR="00B2227D" w:rsidRPr="00594D50" w14:paraId="7543F836" w14:textId="77777777" w:rsidTr="00ED3417">
        <w:trPr>
          <w:trHeight w:val="734"/>
          <w:tblHeader/>
          <w:jc w:val="center"/>
        </w:trPr>
        <w:tc>
          <w:tcPr>
            <w:tcW w:w="1240" w:type="dxa"/>
            <w:shd w:val="clear" w:color="auto" w:fill="D9D9D9" w:themeFill="background1" w:themeFillShade="D9"/>
            <w:vAlign w:val="center"/>
          </w:tcPr>
          <w:p w14:paraId="55E23B3C" w14:textId="77777777" w:rsidR="00B2227D" w:rsidRPr="00594D50" w:rsidRDefault="00B2227D" w:rsidP="00ED3417">
            <w:pPr>
              <w:jc w:val="center"/>
              <w:rPr>
                <w:rFonts w:ascii="Times New Roman" w:hAnsi="Times New Roman" w:cs="Times New Roman"/>
                <w:b/>
              </w:rPr>
            </w:pPr>
            <w:r w:rsidRPr="00594D50">
              <w:rPr>
                <w:rFonts w:ascii="Times New Roman" w:hAnsi="Times New Roman" w:cs="Times New Roman"/>
                <w:b/>
              </w:rPr>
              <w:t>S&amp;P</w:t>
            </w:r>
          </w:p>
        </w:tc>
        <w:tc>
          <w:tcPr>
            <w:tcW w:w="1440" w:type="dxa"/>
            <w:shd w:val="clear" w:color="auto" w:fill="D9D9D9" w:themeFill="background1" w:themeFillShade="D9"/>
            <w:vAlign w:val="center"/>
          </w:tcPr>
          <w:p w14:paraId="630742AA" w14:textId="77777777" w:rsidR="00B2227D" w:rsidRPr="00594D50" w:rsidRDefault="00B2227D" w:rsidP="00ED3417">
            <w:pPr>
              <w:jc w:val="center"/>
              <w:rPr>
                <w:rFonts w:ascii="Times New Roman" w:hAnsi="Times New Roman" w:cs="Times New Roman"/>
                <w:b/>
              </w:rPr>
            </w:pPr>
            <w:r w:rsidRPr="00594D50">
              <w:rPr>
                <w:rFonts w:ascii="Times New Roman" w:hAnsi="Times New Roman" w:cs="Times New Roman"/>
                <w:b/>
              </w:rPr>
              <w:t>Moody’s</w:t>
            </w:r>
          </w:p>
        </w:tc>
        <w:tc>
          <w:tcPr>
            <w:tcW w:w="1597" w:type="dxa"/>
            <w:shd w:val="clear" w:color="auto" w:fill="D9D9D9" w:themeFill="background1" w:themeFillShade="D9"/>
            <w:vAlign w:val="center"/>
          </w:tcPr>
          <w:p w14:paraId="289553BE" w14:textId="77777777" w:rsidR="00B2227D" w:rsidRPr="00594D50" w:rsidRDefault="00B2227D" w:rsidP="00ED3417">
            <w:pPr>
              <w:jc w:val="center"/>
              <w:rPr>
                <w:rFonts w:ascii="Times New Roman" w:hAnsi="Times New Roman" w:cs="Times New Roman"/>
                <w:b/>
              </w:rPr>
            </w:pPr>
            <w:r w:rsidRPr="00594D50">
              <w:rPr>
                <w:rFonts w:ascii="Times New Roman" w:hAnsi="Times New Roman" w:cs="Times New Roman"/>
                <w:b/>
              </w:rPr>
              <w:t>Fitch</w:t>
            </w:r>
          </w:p>
        </w:tc>
        <w:tc>
          <w:tcPr>
            <w:tcW w:w="1436" w:type="dxa"/>
            <w:shd w:val="clear" w:color="auto" w:fill="D9D9D9" w:themeFill="background1" w:themeFillShade="D9"/>
            <w:vAlign w:val="center"/>
          </w:tcPr>
          <w:p w14:paraId="03BA6DA7" w14:textId="77777777" w:rsidR="00B2227D" w:rsidRPr="00594D50" w:rsidRDefault="00B2227D" w:rsidP="00ED3417">
            <w:pPr>
              <w:jc w:val="center"/>
              <w:rPr>
                <w:rFonts w:ascii="Times New Roman" w:hAnsi="Times New Roman" w:cs="Times New Roman"/>
                <w:b/>
              </w:rPr>
            </w:pPr>
            <w:r w:rsidRPr="00594D50">
              <w:rPr>
                <w:rFonts w:ascii="Times New Roman" w:hAnsi="Times New Roman" w:cs="Times New Roman"/>
                <w:b/>
              </w:rPr>
              <w:t>HR Ratings</w:t>
            </w:r>
          </w:p>
        </w:tc>
        <w:tc>
          <w:tcPr>
            <w:tcW w:w="2190" w:type="dxa"/>
            <w:vMerge/>
            <w:shd w:val="clear" w:color="auto" w:fill="D9D9D9" w:themeFill="background1" w:themeFillShade="D9"/>
          </w:tcPr>
          <w:p w14:paraId="220D5A0A" w14:textId="77777777" w:rsidR="00B2227D" w:rsidRPr="00594D50" w:rsidRDefault="00B2227D" w:rsidP="00ED3417">
            <w:pPr>
              <w:jc w:val="center"/>
              <w:rPr>
                <w:rFonts w:ascii="Times New Roman" w:hAnsi="Times New Roman" w:cs="Times New Roman"/>
                <w:b/>
              </w:rPr>
            </w:pPr>
          </w:p>
        </w:tc>
      </w:tr>
      <w:tr w:rsidR="00B2227D" w:rsidRPr="00594D50" w14:paraId="417366BC" w14:textId="77777777" w:rsidTr="00ED3417">
        <w:trPr>
          <w:trHeight w:val="188"/>
          <w:jc w:val="center"/>
        </w:trPr>
        <w:tc>
          <w:tcPr>
            <w:tcW w:w="1240" w:type="dxa"/>
            <w:vAlign w:val="center"/>
          </w:tcPr>
          <w:p w14:paraId="4B9633DE"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mxAAA</w:t>
            </w:r>
          </w:p>
        </w:tc>
        <w:tc>
          <w:tcPr>
            <w:tcW w:w="1440" w:type="dxa"/>
            <w:vAlign w:val="center"/>
          </w:tcPr>
          <w:p w14:paraId="5C50960D"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Aaa.mx</w:t>
            </w:r>
          </w:p>
        </w:tc>
        <w:tc>
          <w:tcPr>
            <w:tcW w:w="1597" w:type="dxa"/>
            <w:vAlign w:val="center"/>
          </w:tcPr>
          <w:p w14:paraId="1A9958BA"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AAA(mex)</w:t>
            </w:r>
          </w:p>
        </w:tc>
        <w:tc>
          <w:tcPr>
            <w:tcW w:w="1436" w:type="dxa"/>
            <w:vAlign w:val="center"/>
          </w:tcPr>
          <w:p w14:paraId="07ED8F8C"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AAA</w:t>
            </w:r>
          </w:p>
        </w:tc>
        <w:tc>
          <w:tcPr>
            <w:tcW w:w="2190" w:type="dxa"/>
            <w:vMerge w:val="restart"/>
          </w:tcPr>
          <w:p w14:paraId="3FA89546" w14:textId="77777777" w:rsidR="00B2227D" w:rsidRPr="00594D50" w:rsidRDefault="00B2227D" w:rsidP="00ED3417">
            <w:pPr>
              <w:jc w:val="center"/>
              <w:rPr>
                <w:rFonts w:ascii="Times New Roman" w:hAnsi="Times New Roman" w:cs="Times New Roman"/>
              </w:rPr>
            </w:pPr>
            <w:r w:rsidRPr="00594D50">
              <w:rPr>
                <w:rStyle w:val="Refdenotaalpie"/>
                <w:rFonts w:ascii="Times New Roman" w:hAnsi="Times New Roman" w:cs="Times New Roman"/>
              </w:rPr>
              <w:footnoteReference w:id="10"/>
            </w:r>
          </w:p>
        </w:tc>
      </w:tr>
      <w:tr w:rsidR="00B2227D" w:rsidRPr="00594D50" w14:paraId="17242F47" w14:textId="77777777" w:rsidTr="00ED3417">
        <w:trPr>
          <w:trHeight w:val="181"/>
          <w:jc w:val="center"/>
        </w:trPr>
        <w:tc>
          <w:tcPr>
            <w:tcW w:w="1240" w:type="dxa"/>
            <w:vAlign w:val="center"/>
          </w:tcPr>
          <w:p w14:paraId="03391F01"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mxAA+</w:t>
            </w:r>
          </w:p>
        </w:tc>
        <w:tc>
          <w:tcPr>
            <w:tcW w:w="1440" w:type="dxa"/>
            <w:vAlign w:val="center"/>
          </w:tcPr>
          <w:p w14:paraId="416721A2"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Aa1.mx</w:t>
            </w:r>
          </w:p>
        </w:tc>
        <w:tc>
          <w:tcPr>
            <w:tcW w:w="1597" w:type="dxa"/>
            <w:vAlign w:val="center"/>
          </w:tcPr>
          <w:p w14:paraId="2C822D81"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AA+(mex)</w:t>
            </w:r>
          </w:p>
        </w:tc>
        <w:tc>
          <w:tcPr>
            <w:tcW w:w="1436" w:type="dxa"/>
            <w:vAlign w:val="center"/>
          </w:tcPr>
          <w:p w14:paraId="19187CB1"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AA+</w:t>
            </w:r>
          </w:p>
        </w:tc>
        <w:tc>
          <w:tcPr>
            <w:tcW w:w="2190" w:type="dxa"/>
            <w:vMerge/>
          </w:tcPr>
          <w:p w14:paraId="5B744912" w14:textId="77777777" w:rsidR="00B2227D" w:rsidRPr="00594D50" w:rsidRDefault="00B2227D" w:rsidP="00ED3417">
            <w:pPr>
              <w:jc w:val="center"/>
              <w:rPr>
                <w:rFonts w:ascii="Times New Roman" w:hAnsi="Times New Roman" w:cs="Times New Roman"/>
              </w:rPr>
            </w:pPr>
          </w:p>
        </w:tc>
      </w:tr>
      <w:tr w:rsidR="00B2227D" w:rsidRPr="00594D50" w14:paraId="6539C816" w14:textId="77777777" w:rsidTr="00ED3417">
        <w:trPr>
          <w:trHeight w:val="188"/>
          <w:jc w:val="center"/>
        </w:trPr>
        <w:tc>
          <w:tcPr>
            <w:tcW w:w="1240" w:type="dxa"/>
            <w:vAlign w:val="center"/>
          </w:tcPr>
          <w:p w14:paraId="6236744F"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mxAA</w:t>
            </w:r>
          </w:p>
        </w:tc>
        <w:tc>
          <w:tcPr>
            <w:tcW w:w="1440" w:type="dxa"/>
            <w:vAlign w:val="center"/>
          </w:tcPr>
          <w:p w14:paraId="5E18D968"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Aa2.mx</w:t>
            </w:r>
          </w:p>
        </w:tc>
        <w:tc>
          <w:tcPr>
            <w:tcW w:w="1597" w:type="dxa"/>
            <w:vAlign w:val="center"/>
          </w:tcPr>
          <w:p w14:paraId="7A595B65"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AA(mex)</w:t>
            </w:r>
          </w:p>
        </w:tc>
        <w:tc>
          <w:tcPr>
            <w:tcW w:w="1436" w:type="dxa"/>
            <w:vAlign w:val="center"/>
          </w:tcPr>
          <w:p w14:paraId="5114321E"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AA</w:t>
            </w:r>
          </w:p>
        </w:tc>
        <w:tc>
          <w:tcPr>
            <w:tcW w:w="2190" w:type="dxa"/>
            <w:vMerge/>
          </w:tcPr>
          <w:p w14:paraId="0ED38FA1" w14:textId="77777777" w:rsidR="00B2227D" w:rsidRPr="00594D50" w:rsidRDefault="00B2227D" w:rsidP="00ED3417">
            <w:pPr>
              <w:jc w:val="center"/>
              <w:rPr>
                <w:rFonts w:ascii="Times New Roman" w:hAnsi="Times New Roman" w:cs="Times New Roman"/>
              </w:rPr>
            </w:pPr>
          </w:p>
        </w:tc>
      </w:tr>
      <w:tr w:rsidR="00B2227D" w:rsidRPr="00594D50" w14:paraId="68AA68AE" w14:textId="77777777" w:rsidTr="00ED3417">
        <w:trPr>
          <w:trHeight w:val="163"/>
          <w:jc w:val="center"/>
        </w:trPr>
        <w:tc>
          <w:tcPr>
            <w:tcW w:w="1240" w:type="dxa"/>
            <w:vAlign w:val="center"/>
          </w:tcPr>
          <w:p w14:paraId="74BDE176"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mxAA-</w:t>
            </w:r>
          </w:p>
        </w:tc>
        <w:tc>
          <w:tcPr>
            <w:tcW w:w="1440" w:type="dxa"/>
            <w:vAlign w:val="center"/>
          </w:tcPr>
          <w:p w14:paraId="337F542B"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Aa3.mx</w:t>
            </w:r>
          </w:p>
        </w:tc>
        <w:tc>
          <w:tcPr>
            <w:tcW w:w="1597" w:type="dxa"/>
            <w:vAlign w:val="center"/>
          </w:tcPr>
          <w:p w14:paraId="36CCC977"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AA- (mex)</w:t>
            </w:r>
          </w:p>
        </w:tc>
        <w:tc>
          <w:tcPr>
            <w:tcW w:w="1436" w:type="dxa"/>
            <w:vAlign w:val="center"/>
          </w:tcPr>
          <w:p w14:paraId="6959BDE2"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AA-</w:t>
            </w:r>
          </w:p>
        </w:tc>
        <w:tc>
          <w:tcPr>
            <w:tcW w:w="2190" w:type="dxa"/>
          </w:tcPr>
          <w:p w14:paraId="32D67745" w14:textId="77777777" w:rsidR="00B2227D" w:rsidRPr="00594D50" w:rsidRDefault="00B2227D" w:rsidP="00ED3417">
            <w:pPr>
              <w:jc w:val="center"/>
              <w:rPr>
                <w:rFonts w:ascii="Times New Roman" w:hAnsi="Times New Roman" w:cs="Times New Roman"/>
              </w:rPr>
            </w:pPr>
          </w:p>
        </w:tc>
      </w:tr>
      <w:tr w:rsidR="00B2227D" w:rsidRPr="00594D50" w14:paraId="25C86BAB" w14:textId="77777777" w:rsidTr="00ED3417">
        <w:trPr>
          <w:trHeight w:val="192"/>
          <w:jc w:val="center"/>
        </w:trPr>
        <w:tc>
          <w:tcPr>
            <w:tcW w:w="1240" w:type="dxa"/>
            <w:vAlign w:val="center"/>
          </w:tcPr>
          <w:p w14:paraId="6C7EDA83"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mxA+</w:t>
            </w:r>
          </w:p>
        </w:tc>
        <w:tc>
          <w:tcPr>
            <w:tcW w:w="1440" w:type="dxa"/>
            <w:vAlign w:val="center"/>
          </w:tcPr>
          <w:p w14:paraId="5991C4BB"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A1.mx</w:t>
            </w:r>
          </w:p>
        </w:tc>
        <w:tc>
          <w:tcPr>
            <w:tcW w:w="1597" w:type="dxa"/>
            <w:vAlign w:val="center"/>
          </w:tcPr>
          <w:p w14:paraId="48351E90"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A+(mex)</w:t>
            </w:r>
          </w:p>
        </w:tc>
        <w:tc>
          <w:tcPr>
            <w:tcW w:w="1436" w:type="dxa"/>
            <w:vAlign w:val="center"/>
          </w:tcPr>
          <w:p w14:paraId="38E251FB"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A+</w:t>
            </w:r>
          </w:p>
        </w:tc>
        <w:tc>
          <w:tcPr>
            <w:tcW w:w="2190" w:type="dxa"/>
          </w:tcPr>
          <w:p w14:paraId="5D6FD197" w14:textId="77777777" w:rsidR="00B2227D" w:rsidRPr="00594D50" w:rsidRDefault="00B2227D" w:rsidP="00ED3417">
            <w:pPr>
              <w:jc w:val="center"/>
              <w:rPr>
                <w:rFonts w:ascii="Times New Roman" w:hAnsi="Times New Roman" w:cs="Times New Roman"/>
              </w:rPr>
            </w:pPr>
          </w:p>
        </w:tc>
      </w:tr>
      <w:tr w:rsidR="00B2227D" w:rsidRPr="00594D50" w14:paraId="636B90E3" w14:textId="77777777" w:rsidTr="00ED3417">
        <w:trPr>
          <w:trHeight w:val="188"/>
          <w:jc w:val="center"/>
        </w:trPr>
        <w:tc>
          <w:tcPr>
            <w:tcW w:w="1240" w:type="dxa"/>
            <w:vAlign w:val="center"/>
          </w:tcPr>
          <w:p w14:paraId="14D7427C"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mxA</w:t>
            </w:r>
          </w:p>
        </w:tc>
        <w:tc>
          <w:tcPr>
            <w:tcW w:w="1440" w:type="dxa"/>
            <w:vAlign w:val="center"/>
          </w:tcPr>
          <w:p w14:paraId="211E4DD7"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A2.mx</w:t>
            </w:r>
          </w:p>
        </w:tc>
        <w:tc>
          <w:tcPr>
            <w:tcW w:w="1597" w:type="dxa"/>
            <w:vAlign w:val="center"/>
          </w:tcPr>
          <w:p w14:paraId="229CECD3"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A(mex)</w:t>
            </w:r>
          </w:p>
        </w:tc>
        <w:tc>
          <w:tcPr>
            <w:tcW w:w="1436" w:type="dxa"/>
            <w:vAlign w:val="center"/>
          </w:tcPr>
          <w:p w14:paraId="79362B92"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A</w:t>
            </w:r>
          </w:p>
        </w:tc>
        <w:tc>
          <w:tcPr>
            <w:tcW w:w="2190" w:type="dxa"/>
          </w:tcPr>
          <w:p w14:paraId="2E3286D6" w14:textId="77777777" w:rsidR="00B2227D" w:rsidRPr="00594D50" w:rsidRDefault="00B2227D" w:rsidP="00ED3417">
            <w:pPr>
              <w:jc w:val="center"/>
              <w:rPr>
                <w:rFonts w:ascii="Times New Roman" w:hAnsi="Times New Roman" w:cs="Times New Roman"/>
              </w:rPr>
            </w:pPr>
          </w:p>
        </w:tc>
      </w:tr>
      <w:tr w:rsidR="00B2227D" w:rsidRPr="00594D50" w14:paraId="0F2005E2" w14:textId="77777777" w:rsidTr="00ED3417">
        <w:trPr>
          <w:trHeight w:val="181"/>
          <w:jc w:val="center"/>
        </w:trPr>
        <w:tc>
          <w:tcPr>
            <w:tcW w:w="1240" w:type="dxa"/>
            <w:vAlign w:val="center"/>
          </w:tcPr>
          <w:p w14:paraId="30A249CE"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mxA-</w:t>
            </w:r>
          </w:p>
        </w:tc>
        <w:tc>
          <w:tcPr>
            <w:tcW w:w="1440" w:type="dxa"/>
            <w:vAlign w:val="center"/>
          </w:tcPr>
          <w:p w14:paraId="5CF6288B"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A3.mx</w:t>
            </w:r>
          </w:p>
        </w:tc>
        <w:tc>
          <w:tcPr>
            <w:tcW w:w="1597" w:type="dxa"/>
            <w:vAlign w:val="center"/>
          </w:tcPr>
          <w:p w14:paraId="6A7E4BFD"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A- (mex)</w:t>
            </w:r>
          </w:p>
        </w:tc>
        <w:tc>
          <w:tcPr>
            <w:tcW w:w="1436" w:type="dxa"/>
            <w:vAlign w:val="center"/>
          </w:tcPr>
          <w:p w14:paraId="0A360D8B"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A-</w:t>
            </w:r>
          </w:p>
        </w:tc>
        <w:tc>
          <w:tcPr>
            <w:tcW w:w="2190" w:type="dxa"/>
          </w:tcPr>
          <w:p w14:paraId="56B23ECC" w14:textId="77777777" w:rsidR="00B2227D" w:rsidRPr="00594D50" w:rsidRDefault="00B2227D" w:rsidP="00ED3417">
            <w:pPr>
              <w:jc w:val="center"/>
              <w:rPr>
                <w:rFonts w:ascii="Times New Roman" w:hAnsi="Times New Roman" w:cs="Times New Roman"/>
              </w:rPr>
            </w:pPr>
          </w:p>
        </w:tc>
      </w:tr>
      <w:tr w:rsidR="00B2227D" w:rsidRPr="00594D50" w14:paraId="5555C210" w14:textId="77777777" w:rsidTr="00ED3417">
        <w:trPr>
          <w:trHeight w:val="188"/>
          <w:jc w:val="center"/>
        </w:trPr>
        <w:tc>
          <w:tcPr>
            <w:tcW w:w="1240" w:type="dxa"/>
            <w:vAlign w:val="center"/>
          </w:tcPr>
          <w:p w14:paraId="5A8E668C"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mxBBB+</w:t>
            </w:r>
          </w:p>
        </w:tc>
        <w:tc>
          <w:tcPr>
            <w:tcW w:w="1440" w:type="dxa"/>
            <w:vAlign w:val="center"/>
          </w:tcPr>
          <w:p w14:paraId="2400F296"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Baa1.mx</w:t>
            </w:r>
          </w:p>
        </w:tc>
        <w:tc>
          <w:tcPr>
            <w:tcW w:w="1597" w:type="dxa"/>
            <w:vAlign w:val="center"/>
          </w:tcPr>
          <w:p w14:paraId="53672348"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BBB+(mex)</w:t>
            </w:r>
          </w:p>
        </w:tc>
        <w:tc>
          <w:tcPr>
            <w:tcW w:w="1436" w:type="dxa"/>
            <w:vAlign w:val="center"/>
          </w:tcPr>
          <w:p w14:paraId="36C1633D"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BBB+</w:t>
            </w:r>
          </w:p>
        </w:tc>
        <w:tc>
          <w:tcPr>
            <w:tcW w:w="2190" w:type="dxa"/>
          </w:tcPr>
          <w:p w14:paraId="3408EC15" w14:textId="77777777" w:rsidR="00B2227D" w:rsidRPr="00594D50" w:rsidRDefault="00B2227D" w:rsidP="00ED3417">
            <w:pPr>
              <w:jc w:val="center"/>
              <w:rPr>
                <w:rFonts w:ascii="Times New Roman" w:hAnsi="Times New Roman" w:cs="Times New Roman"/>
              </w:rPr>
            </w:pPr>
          </w:p>
        </w:tc>
      </w:tr>
      <w:tr w:rsidR="00B2227D" w:rsidRPr="00594D50" w14:paraId="7DFDE4B4" w14:textId="77777777" w:rsidTr="00ED3417">
        <w:trPr>
          <w:trHeight w:val="188"/>
          <w:jc w:val="center"/>
        </w:trPr>
        <w:tc>
          <w:tcPr>
            <w:tcW w:w="1240" w:type="dxa"/>
            <w:vAlign w:val="center"/>
          </w:tcPr>
          <w:p w14:paraId="5602B0E2"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mxBBB</w:t>
            </w:r>
          </w:p>
        </w:tc>
        <w:tc>
          <w:tcPr>
            <w:tcW w:w="1440" w:type="dxa"/>
            <w:vAlign w:val="center"/>
          </w:tcPr>
          <w:p w14:paraId="4048BC79"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Baa2.mx</w:t>
            </w:r>
          </w:p>
        </w:tc>
        <w:tc>
          <w:tcPr>
            <w:tcW w:w="1597" w:type="dxa"/>
            <w:vAlign w:val="center"/>
          </w:tcPr>
          <w:p w14:paraId="417336CA"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BBB(mex)</w:t>
            </w:r>
          </w:p>
        </w:tc>
        <w:tc>
          <w:tcPr>
            <w:tcW w:w="1436" w:type="dxa"/>
            <w:vAlign w:val="center"/>
          </w:tcPr>
          <w:p w14:paraId="7C09AC23"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BBB</w:t>
            </w:r>
          </w:p>
        </w:tc>
        <w:tc>
          <w:tcPr>
            <w:tcW w:w="2190" w:type="dxa"/>
          </w:tcPr>
          <w:p w14:paraId="1A1DA2DE" w14:textId="77777777" w:rsidR="00B2227D" w:rsidRPr="00594D50" w:rsidRDefault="00B2227D" w:rsidP="00ED3417">
            <w:pPr>
              <w:jc w:val="center"/>
              <w:rPr>
                <w:rFonts w:ascii="Times New Roman" w:hAnsi="Times New Roman" w:cs="Times New Roman"/>
              </w:rPr>
            </w:pPr>
          </w:p>
        </w:tc>
      </w:tr>
      <w:tr w:rsidR="00B2227D" w:rsidRPr="00594D50" w14:paraId="28554249" w14:textId="77777777" w:rsidTr="00ED3417">
        <w:trPr>
          <w:trHeight w:val="181"/>
          <w:jc w:val="center"/>
        </w:trPr>
        <w:tc>
          <w:tcPr>
            <w:tcW w:w="1240" w:type="dxa"/>
            <w:vAlign w:val="center"/>
          </w:tcPr>
          <w:p w14:paraId="103BC73A"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mxBBB-</w:t>
            </w:r>
          </w:p>
        </w:tc>
        <w:tc>
          <w:tcPr>
            <w:tcW w:w="1440" w:type="dxa"/>
            <w:vAlign w:val="center"/>
          </w:tcPr>
          <w:p w14:paraId="6056BD08"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Baa3.mx</w:t>
            </w:r>
          </w:p>
        </w:tc>
        <w:tc>
          <w:tcPr>
            <w:tcW w:w="1597" w:type="dxa"/>
            <w:vAlign w:val="center"/>
          </w:tcPr>
          <w:p w14:paraId="7A9EC840"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BBB- (mex)</w:t>
            </w:r>
          </w:p>
        </w:tc>
        <w:tc>
          <w:tcPr>
            <w:tcW w:w="1436" w:type="dxa"/>
            <w:vAlign w:val="center"/>
          </w:tcPr>
          <w:p w14:paraId="3875321E"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BBB-</w:t>
            </w:r>
          </w:p>
        </w:tc>
        <w:tc>
          <w:tcPr>
            <w:tcW w:w="2190" w:type="dxa"/>
          </w:tcPr>
          <w:p w14:paraId="03106DE9" w14:textId="77777777" w:rsidR="00B2227D" w:rsidRPr="00594D50" w:rsidRDefault="00B2227D" w:rsidP="00ED3417">
            <w:pPr>
              <w:jc w:val="center"/>
              <w:rPr>
                <w:rFonts w:ascii="Times New Roman" w:hAnsi="Times New Roman" w:cs="Times New Roman"/>
              </w:rPr>
            </w:pPr>
          </w:p>
        </w:tc>
      </w:tr>
      <w:tr w:rsidR="00B2227D" w:rsidRPr="00594D50" w14:paraId="45FFB792" w14:textId="77777777" w:rsidTr="00ED3417">
        <w:trPr>
          <w:trHeight w:val="188"/>
          <w:jc w:val="center"/>
        </w:trPr>
        <w:tc>
          <w:tcPr>
            <w:tcW w:w="1240" w:type="dxa"/>
            <w:vAlign w:val="center"/>
          </w:tcPr>
          <w:p w14:paraId="69DCBEAA"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mxBB+</w:t>
            </w:r>
          </w:p>
        </w:tc>
        <w:tc>
          <w:tcPr>
            <w:tcW w:w="1440" w:type="dxa"/>
            <w:vAlign w:val="center"/>
          </w:tcPr>
          <w:p w14:paraId="548B6FED"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Ba1.mx</w:t>
            </w:r>
          </w:p>
        </w:tc>
        <w:tc>
          <w:tcPr>
            <w:tcW w:w="1597" w:type="dxa"/>
            <w:vAlign w:val="center"/>
          </w:tcPr>
          <w:p w14:paraId="0451ADB8"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BB+(mex)</w:t>
            </w:r>
          </w:p>
        </w:tc>
        <w:tc>
          <w:tcPr>
            <w:tcW w:w="1436" w:type="dxa"/>
            <w:vAlign w:val="center"/>
          </w:tcPr>
          <w:p w14:paraId="4C821E6B"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BB+</w:t>
            </w:r>
          </w:p>
        </w:tc>
        <w:tc>
          <w:tcPr>
            <w:tcW w:w="2190" w:type="dxa"/>
          </w:tcPr>
          <w:p w14:paraId="36D5E004" w14:textId="77777777" w:rsidR="00B2227D" w:rsidRPr="00594D50" w:rsidRDefault="00B2227D" w:rsidP="00ED3417">
            <w:pPr>
              <w:jc w:val="center"/>
              <w:rPr>
                <w:rFonts w:ascii="Times New Roman" w:hAnsi="Times New Roman" w:cs="Times New Roman"/>
              </w:rPr>
            </w:pPr>
          </w:p>
        </w:tc>
      </w:tr>
      <w:tr w:rsidR="00B2227D" w:rsidRPr="00594D50" w14:paraId="06C6F15E" w14:textId="77777777" w:rsidTr="00ED3417">
        <w:trPr>
          <w:trHeight w:val="181"/>
          <w:jc w:val="center"/>
        </w:trPr>
        <w:tc>
          <w:tcPr>
            <w:tcW w:w="1240" w:type="dxa"/>
            <w:vAlign w:val="center"/>
          </w:tcPr>
          <w:p w14:paraId="7E3225C4"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mxBB</w:t>
            </w:r>
          </w:p>
        </w:tc>
        <w:tc>
          <w:tcPr>
            <w:tcW w:w="1440" w:type="dxa"/>
            <w:vAlign w:val="center"/>
          </w:tcPr>
          <w:p w14:paraId="64DFC637"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Ba2.mx</w:t>
            </w:r>
          </w:p>
        </w:tc>
        <w:tc>
          <w:tcPr>
            <w:tcW w:w="1597" w:type="dxa"/>
            <w:vAlign w:val="center"/>
          </w:tcPr>
          <w:p w14:paraId="77C4091D"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BB(mex)</w:t>
            </w:r>
          </w:p>
        </w:tc>
        <w:tc>
          <w:tcPr>
            <w:tcW w:w="1436" w:type="dxa"/>
            <w:vAlign w:val="center"/>
          </w:tcPr>
          <w:p w14:paraId="369E9545"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BB</w:t>
            </w:r>
          </w:p>
        </w:tc>
        <w:tc>
          <w:tcPr>
            <w:tcW w:w="2190" w:type="dxa"/>
          </w:tcPr>
          <w:p w14:paraId="7CD15C18" w14:textId="77777777" w:rsidR="00B2227D" w:rsidRPr="00594D50" w:rsidRDefault="00B2227D" w:rsidP="00ED3417">
            <w:pPr>
              <w:jc w:val="center"/>
              <w:rPr>
                <w:rFonts w:ascii="Times New Roman" w:hAnsi="Times New Roman" w:cs="Times New Roman"/>
              </w:rPr>
            </w:pPr>
          </w:p>
        </w:tc>
      </w:tr>
      <w:tr w:rsidR="00B2227D" w:rsidRPr="00594D50" w14:paraId="2AC94AAF" w14:textId="77777777" w:rsidTr="00ED3417">
        <w:trPr>
          <w:trHeight w:val="188"/>
          <w:jc w:val="center"/>
        </w:trPr>
        <w:tc>
          <w:tcPr>
            <w:tcW w:w="1240" w:type="dxa"/>
            <w:vAlign w:val="center"/>
          </w:tcPr>
          <w:p w14:paraId="19266550"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mxBB-</w:t>
            </w:r>
          </w:p>
        </w:tc>
        <w:tc>
          <w:tcPr>
            <w:tcW w:w="1440" w:type="dxa"/>
            <w:vAlign w:val="center"/>
          </w:tcPr>
          <w:p w14:paraId="71097072"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Ba3.mx</w:t>
            </w:r>
          </w:p>
        </w:tc>
        <w:tc>
          <w:tcPr>
            <w:tcW w:w="1597" w:type="dxa"/>
            <w:vAlign w:val="center"/>
          </w:tcPr>
          <w:p w14:paraId="122BC312"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BB- (mex)</w:t>
            </w:r>
          </w:p>
        </w:tc>
        <w:tc>
          <w:tcPr>
            <w:tcW w:w="1436" w:type="dxa"/>
            <w:vAlign w:val="center"/>
          </w:tcPr>
          <w:p w14:paraId="33E7548B"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BB-</w:t>
            </w:r>
          </w:p>
        </w:tc>
        <w:tc>
          <w:tcPr>
            <w:tcW w:w="2190" w:type="dxa"/>
          </w:tcPr>
          <w:p w14:paraId="4CA32B84" w14:textId="77777777" w:rsidR="00B2227D" w:rsidRPr="00594D50" w:rsidRDefault="00B2227D" w:rsidP="00ED3417">
            <w:pPr>
              <w:jc w:val="center"/>
              <w:rPr>
                <w:rFonts w:ascii="Times New Roman" w:hAnsi="Times New Roman" w:cs="Times New Roman"/>
              </w:rPr>
            </w:pPr>
          </w:p>
        </w:tc>
      </w:tr>
      <w:tr w:rsidR="00B2227D" w:rsidRPr="00594D50" w14:paraId="4249609C" w14:textId="77777777" w:rsidTr="00ED3417">
        <w:trPr>
          <w:trHeight w:val="188"/>
          <w:jc w:val="center"/>
        </w:trPr>
        <w:tc>
          <w:tcPr>
            <w:tcW w:w="1240" w:type="dxa"/>
            <w:vAlign w:val="center"/>
          </w:tcPr>
          <w:p w14:paraId="0742EC5A"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mxB+</w:t>
            </w:r>
          </w:p>
        </w:tc>
        <w:tc>
          <w:tcPr>
            <w:tcW w:w="1440" w:type="dxa"/>
            <w:vAlign w:val="center"/>
          </w:tcPr>
          <w:p w14:paraId="2D71E4D4"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B1.mx</w:t>
            </w:r>
          </w:p>
        </w:tc>
        <w:tc>
          <w:tcPr>
            <w:tcW w:w="1597" w:type="dxa"/>
            <w:vAlign w:val="center"/>
          </w:tcPr>
          <w:p w14:paraId="05647256"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B+(mex)</w:t>
            </w:r>
          </w:p>
        </w:tc>
        <w:tc>
          <w:tcPr>
            <w:tcW w:w="1436" w:type="dxa"/>
            <w:vAlign w:val="center"/>
          </w:tcPr>
          <w:p w14:paraId="7982EE22"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B+</w:t>
            </w:r>
          </w:p>
        </w:tc>
        <w:tc>
          <w:tcPr>
            <w:tcW w:w="2190" w:type="dxa"/>
          </w:tcPr>
          <w:p w14:paraId="2EF68497" w14:textId="77777777" w:rsidR="00B2227D" w:rsidRPr="00594D50" w:rsidRDefault="00B2227D" w:rsidP="00ED3417">
            <w:pPr>
              <w:jc w:val="center"/>
              <w:rPr>
                <w:rFonts w:ascii="Times New Roman" w:hAnsi="Times New Roman" w:cs="Times New Roman"/>
              </w:rPr>
            </w:pPr>
          </w:p>
        </w:tc>
      </w:tr>
      <w:tr w:rsidR="00B2227D" w:rsidRPr="00594D50" w14:paraId="462C5A97" w14:textId="77777777" w:rsidTr="00ED3417">
        <w:trPr>
          <w:trHeight w:val="181"/>
          <w:jc w:val="center"/>
        </w:trPr>
        <w:tc>
          <w:tcPr>
            <w:tcW w:w="1240" w:type="dxa"/>
            <w:vAlign w:val="center"/>
          </w:tcPr>
          <w:p w14:paraId="140C0CA7"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mxB</w:t>
            </w:r>
          </w:p>
        </w:tc>
        <w:tc>
          <w:tcPr>
            <w:tcW w:w="1440" w:type="dxa"/>
            <w:vAlign w:val="center"/>
          </w:tcPr>
          <w:p w14:paraId="2D4E1D30"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B2.mx</w:t>
            </w:r>
          </w:p>
        </w:tc>
        <w:tc>
          <w:tcPr>
            <w:tcW w:w="1597" w:type="dxa"/>
            <w:vAlign w:val="center"/>
          </w:tcPr>
          <w:p w14:paraId="28C28EF5"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B(mex)</w:t>
            </w:r>
          </w:p>
        </w:tc>
        <w:tc>
          <w:tcPr>
            <w:tcW w:w="1436" w:type="dxa"/>
            <w:vAlign w:val="center"/>
          </w:tcPr>
          <w:p w14:paraId="4AF322A6"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B</w:t>
            </w:r>
          </w:p>
        </w:tc>
        <w:tc>
          <w:tcPr>
            <w:tcW w:w="2190" w:type="dxa"/>
          </w:tcPr>
          <w:p w14:paraId="6C850561" w14:textId="77777777" w:rsidR="00B2227D" w:rsidRPr="00594D50" w:rsidRDefault="00B2227D" w:rsidP="00ED3417">
            <w:pPr>
              <w:jc w:val="center"/>
              <w:rPr>
                <w:rFonts w:ascii="Times New Roman" w:hAnsi="Times New Roman" w:cs="Times New Roman"/>
              </w:rPr>
            </w:pPr>
          </w:p>
        </w:tc>
      </w:tr>
      <w:tr w:rsidR="00B2227D" w:rsidRPr="00594D50" w14:paraId="56E87092" w14:textId="77777777" w:rsidTr="00ED3417">
        <w:trPr>
          <w:trHeight w:val="188"/>
          <w:jc w:val="center"/>
        </w:trPr>
        <w:tc>
          <w:tcPr>
            <w:tcW w:w="1240" w:type="dxa"/>
            <w:vAlign w:val="center"/>
          </w:tcPr>
          <w:p w14:paraId="2E9C328A"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mxB-</w:t>
            </w:r>
          </w:p>
        </w:tc>
        <w:tc>
          <w:tcPr>
            <w:tcW w:w="1440" w:type="dxa"/>
            <w:vAlign w:val="center"/>
          </w:tcPr>
          <w:p w14:paraId="394BB040"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B3.mx</w:t>
            </w:r>
          </w:p>
        </w:tc>
        <w:tc>
          <w:tcPr>
            <w:tcW w:w="1597" w:type="dxa"/>
            <w:vAlign w:val="center"/>
          </w:tcPr>
          <w:p w14:paraId="27B5521B"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B- (mex)</w:t>
            </w:r>
          </w:p>
        </w:tc>
        <w:tc>
          <w:tcPr>
            <w:tcW w:w="1436" w:type="dxa"/>
            <w:vAlign w:val="center"/>
          </w:tcPr>
          <w:p w14:paraId="721B9AE4"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B-</w:t>
            </w:r>
          </w:p>
        </w:tc>
        <w:tc>
          <w:tcPr>
            <w:tcW w:w="2190" w:type="dxa"/>
          </w:tcPr>
          <w:p w14:paraId="281208CD" w14:textId="77777777" w:rsidR="00B2227D" w:rsidRPr="00594D50" w:rsidRDefault="00B2227D" w:rsidP="00ED3417">
            <w:pPr>
              <w:jc w:val="center"/>
              <w:rPr>
                <w:rFonts w:ascii="Times New Roman" w:hAnsi="Times New Roman" w:cs="Times New Roman"/>
              </w:rPr>
            </w:pPr>
          </w:p>
        </w:tc>
      </w:tr>
      <w:tr w:rsidR="00B2227D" w:rsidRPr="00594D50" w14:paraId="56EE65FA" w14:textId="77777777" w:rsidTr="00ED3417">
        <w:trPr>
          <w:trHeight w:val="181"/>
          <w:jc w:val="center"/>
        </w:trPr>
        <w:tc>
          <w:tcPr>
            <w:tcW w:w="1240" w:type="dxa"/>
            <w:vAlign w:val="center"/>
          </w:tcPr>
          <w:p w14:paraId="2E33718C"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mxCCC</w:t>
            </w:r>
          </w:p>
        </w:tc>
        <w:tc>
          <w:tcPr>
            <w:tcW w:w="1440" w:type="dxa"/>
            <w:vAlign w:val="center"/>
          </w:tcPr>
          <w:p w14:paraId="0697DFE7"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Caa1.mx</w:t>
            </w:r>
          </w:p>
        </w:tc>
        <w:tc>
          <w:tcPr>
            <w:tcW w:w="1597" w:type="dxa"/>
            <w:vAlign w:val="center"/>
          </w:tcPr>
          <w:p w14:paraId="0B7564CE"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CCC(mex)</w:t>
            </w:r>
          </w:p>
        </w:tc>
        <w:tc>
          <w:tcPr>
            <w:tcW w:w="1436" w:type="dxa"/>
            <w:vAlign w:val="center"/>
          </w:tcPr>
          <w:p w14:paraId="31A8FC0B"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C+</w:t>
            </w:r>
          </w:p>
        </w:tc>
        <w:tc>
          <w:tcPr>
            <w:tcW w:w="2190" w:type="dxa"/>
          </w:tcPr>
          <w:p w14:paraId="3AD9F73B" w14:textId="77777777" w:rsidR="00B2227D" w:rsidRPr="00594D50" w:rsidRDefault="00B2227D" w:rsidP="00ED3417">
            <w:pPr>
              <w:jc w:val="center"/>
              <w:rPr>
                <w:rFonts w:ascii="Times New Roman" w:hAnsi="Times New Roman" w:cs="Times New Roman"/>
              </w:rPr>
            </w:pPr>
          </w:p>
        </w:tc>
      </w:tr>
      <w:tr w:rsidR="00B2227D" w:rsidRPr="00594D50" w14:paraId="46C3EB9B" w14:textId="77777777" w:rsidTr="00ED3417">
        <w:trPr>
          <w:trHeight w:val="558"/>
          <w:jc w:val="center"/>
        </w:trPr>
        <w:tc>
          <w:tcPr>
            <w:tcW w:w="1240" w:type="dxa"/>
            <w:vAlign w:val="center"/>
          </w:tcPr>
          <w:p w14:paraId="12CB15F8"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mxCC</w:t>
            </w:r>
          </w:p>
          <w:p w14:paraId="14167F06"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e inferiores</w:t>
            </w:r>
          </w:p>
        </w:tc>
        <w:tc>
          <w:tcPr>
            <w:tcW w:w="1440" w:type="dxa"/>
            <w:vAlign w:val="center"/>
          </w:tcPr>
          <w:p w14:paraId="3E13B7EF"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Caa2.mx</w:t>
            </w:r>
          </w:p>
        </w:tc>
        <w:tc>
          <w:tcPr>
            <w:tcW w:w="1597" w:type="dxa"/>
            <w:vAlign w:val="center"/>
          </w:tcPr>
          <w:p w14:paraId="158432DB"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CC (mex)</w:t>
            </w:r>
          </w:p>
        </w:tc>
        <w:tc>
          <w:tcPr>
            <w:tcW w:w="1436" w:type="dxa"/>
            <w:vAlign w:val="center"/>
          </w:tcPr>
          <w:p w14:paraId="0B9FA5AC"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C</w:t>
            </w:r>
          </w:p>
        </w:tc>
        <w:tc>
          <w:tcPr>
            <w:tcW w:w="2190" w:type="dxa"/>
          </w:tcPr>
          <w:p w14:paraId="06A36E1C" w14:textId="77777777" w:rsidR="00B2227D" w:rsidRPr="00594D50" w:rsidRDefault="00B2227D" w:rsidP="00ED3417">
            <w:pPr>
              <w:jc w:val="center"/>
              <w:rPr>
                <w:rFonts w:ascii="Times New Roman" w:hAnsi="Times New Roman" w:cs="Times New Roman"/>
              </w:rPr>
            </w:pPr>
          </w:p>
        </w:tc>
      </w:tr>
      <w:tr w:rsidR="00B2227D" w:rsidRPr="00594D50" w14:paraId="75D44CA4" w14:textId="77777777" w:rsidTr="00ED3417">
        <w:trPr>
          <w:trHeight w:val="552"/>
          <w:jc w:val="center"/>
        </w:trPr>
        <w:tc>
          <w:tcPr>
            <w:tcW w:w="1240" w:type="dxa"/>
            <w:vAlign w:val="center"/>
          </w:tcPr>
          <w:p w14:paraId="6532856E"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w:t>
            </w:r>
          </w:p>
        </w:tc>
        <w:tc>
          <w:tcPr>
            <w:tcW w:w="1440" w:type="dxa"/>
            <w:vAlign w:val="center"/>
          </w:tcPr>
          <w:p w14:paraId="5E35AAEB"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CAA3.mx</w:t>
            </w:r>
          </w:p>
        </w:tc>
        <w:tc>
          <w:tcPr>
            <w:tcW w:w="1597" w:type="dxa"/>
            <w:vAlign w:val="center"/>
          </w:tcPr>
          <w:p w14:paraId="4BEAF108"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C(mex) e inferiores</w:t>
            </w:r>
          </w:p>
        </w:tc>
        <w:tc>
          <w:tcPr>
            <w:tcW w:w="1436" w:type="dxa"/>
            <w:vAlign w:val="center"/>
          </w:tcPr>
          <w:p w14:paraId="0F2D9CD2"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HR C-</w:t>
            </w:r>
          </w:p>
          <w:p w14:paraId="63E5E0C1"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E inferiores</w:t>
            </w:r>
          </w:p>
        </w:tc>
        <w:tc>
          <w:tcPr>
            <w:tcW w:w="2190" w:type="dxa"/>
          </w:tcPr>
          <w:p w14:paraId="04EC3C5C" w14:textId="77777777" w:rsidR="00B2227D" w:rsidRPr="00594D50" w:rsidRDefault="00B2227D" w:rsidP="00ED3417">
            <w:pPr>
              <w:jc w:val="center"/>
              <w:rPr>
                <w:rFonts w:ascii="Times New Roman" w:hAnsi="Times New Roman" w:cs="Times New Roman"/>
              </w:rPr>
            </w:pPr>
          </w:p>
        </w:tc>
      </w:tr>
      <w:tr w:rsidR="00B2227D" w:rsidRPr="00594D50" w14:paraId="4BEA2865" w14:textId="77777777" w:rsidTr="00ED3417">
        <w:trPr>
          <w:trHeight w:val="188"/>
          <w:jc w:val="center"/>
        </w:trPr>
        <w:tc>
          <w:tcPr>
            <w:tcW w:w="1240" w:type="dxa"/>
            <w:vAlign w:val="center"/>
          </w:tcPr>
          <w:p w14:paraId="6C8D2AC2"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w:t>
            </w:r>
          </w:p>
        </w:tc>
        <w:tc>
          <w:tcPr>
            <w:tcW w:w="1440" w:type="dxa"/>
            <w:vAlign w:val="center"/>
          </w:tcPr>
          <w:p w14:paraId="7EAE45FD"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Ca.mx</w:t>
            </w:r>
          </w:p>
        </w:tc>
        <w:tc>
          <w:tcPr>
            <w:tcW w:w="1597" w:type="dxa"/>
            <w:vAlign w:val="center"/>
          </w:tcPr>
          <w:p w14:paraId="7EC0024D"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w:t>
            </w:r>
          </w:p>
        </w:tc>
        <w:tc>
          <w:tcPr>
            <w:tcW w:w="1436" w:type="dxa"/>
            <w:vAlign w:val="center"/>
          </w:tcPr>
          <w:p w14:paraId="27254CDE"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w:t>
            </w:r>
          </w:p>
        </w:tc>
        <w:tc>
          <w:tcPr>
            <w:tcW w:w="2190" w:type="dxa"/>
          </w:tcPr>
          <w:p w14:paraId="5D02B517" w14:textId="77777777" w:rsidR="00B2227D" w:rsidRPr="00594D50" w:rsidRDefault="00B2227D" w:rsidP="00ED3417">
            <w:pPr>
              <w:jc w:val="center"/>
              <w:rPr>
                <w:rFonts w:ascii="Times New Roman" w:hAnsi="Times New Roman" w:cs="Times New Roman"/>
              </w:rPr>
            </w:pPr>
          </w:p>
        </w:tc>
      </w:tr>
      <w:tr w:rsidR="00B2227D" w:rsidRPr="00594D50" w14:paraId="6813D416" w14:textId="77777777" w:rsidTr="00ED3417">
        <w:trPr>
          <w:trHeight w:val="370"/>
          <w:jc w:val="center"/>
        </w:trPr>
        <w:tc>
          <w:tcPr>
            <w:tcW w:w="1240" w:type="dxa"/>
            <w:vAlign w:val="center"/>
          </w:tcPr>
          <w:p w14:paraId="711C79E3"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w:t>
            </w:r>
          </w:p>
        </w:tc>
        <w:tc>
          <w:tcPr>
            <w:tcW w:w="1440" w:type="dxa"/>
            <w:vAlign w:val="center"/>
          </w:tcPr>
          <w:p w14:paraId="6C7CF971"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C.mx e inferiores</w:t>
            </w:r>
          </w:p>
        </w:tc>
        <w:tc>
          <w:tcPr>
            <w:tcW w:w="1597" w:type="dxa"/>
            <w:vAlign w:val="center"/>
          </w:tcPr>
          <w:p w14:paraId="117A472F"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w:t>
            </w:r>
          </w:p>
        </w:tc>
        <w:tc>
          <w:tcPr>
            <w:tcW w:w="1436" w:type="dxa"/>
            <w:vAlign w:val="center"/>
          </w:tcPr>
          <w:p w14:paraId="1B09958B" w14:textId="77777777" w:rsidR="00B2227D" w:rsidRPr="00594D50" w:rsidRDefault="00B2227D" w:rsidP="00ED3417">
            <w:pPr>
              <w:jc w:val="center"/>
              <w:rPr>
                <w:rFonts w:ascii="Times New Roman" w:hAnsi="Times New Roman" w:cs="Times New Roman"/>
              </w:rPr>
            </w:pPr>
            <w:r w:rsidRPr="00594D50">
              <w:rPr>
                <w:rFonts w:ascii="Times New Roman" w:hAnsi="Times New Roman" w:cs="Times New Roman"/>
              </w:rPr>
              <w:t>--</w:t>
            </w:r>
          </w:p>
        </w:tc>
        <w:tc>
          <w:tcPr>
            <w:tcW w:w="2190" w:type="dxa"/>
          </w:tcPr>
          <w:p w14:paraId="59BAA333" w14:textId="77777777" w:rsidR="00B2227D" w:rsidRPr="00594D50" w:rsidRDefault="00B2227D" w:rsidP="00ED3417">
            <w:pPr>
              <w:jc w:val="center"/>
              <w:rPr>
                <w:rFonts w:ascii="Times New Roman" w:hAnsi="Times New Roman" w:cs="Times New Roman"/>
              </w:rPr>
            </w:pPr>
          </w:p>
        </w:tc>
      </w:tr>
      <w:tr w:rsidR="00B2227D" w:rsidRPr="00594D50" w14:paraId="70F3A991" w14:textId="77777777" w:rsidTr="00ED3417">
        <w:trPr>
          <w:trHeight w:val="188"/>
          <w:jc w:val="center"/>
        </w:trPr>
        <w:tc>
          <w:tcPr>
            <w:tcW w:w="5715" w:type="dxa"/>
            <w:gridSpan w:val="4"/>
            <w:vAlign w:val="center"/>
          </w:tcPr>
          <w:p w14:paraId="5BBC33CC" w14:textId="77777777" w:rsidR="00B2227D" w:rsidRPr="00594D50" w:rsidRDefault="00B2227D" w:rsidP="00ED3417">
            <w:pPr>
              <w:jc w:val="center"/>
              <w:rPr>
                <w:rFonts w:ascii="Times New Roman" w:hAnsi="Times New Roman" w:cs="Times New Roman"/>
                <w:b/>
              </w:rPr>
            </w:pPr>
            <w:r w:rsidRPr="00594D50">
              <w:rPr>
                <w:rFonts w:ascii="Times New Roman" w:hAnsi="Times New Roman" w:cs="Times New Roman"/>
                <w:b/>
              </w:rPr>
              <w:t>No calificado</w:t>
            </w:r>
          </w:p>
        </w:tc>
        <w:tc>
          <w:tcPr>
            <w:tcW w:w="2190" w:type="dxa"/>
          </w:tcPr>
          <w:p w14:paraId="5E1BF0D9" w14:textId="77777777" w:rsidR="00B2227D" w:rsidRPr="00594D50" w:rsidRDefault="00B2227D" w:rsidP="00ED3417">
            <w:pPr>
              <w:jc w:val="center"/>
              <w:rPr>
                <w:rFonts w:ascii="Times New Roman" w:hAnsi="Times New Roman" w:cs="Times New Roman"/>
                <w:b/>
              </w:rPr>
            </w:pPr>
          </w:p>
        </w:tc>
      </w:tr>
    </w:tbl>
    <w:p w14:paraId="4EBD1FBA" w14:textId="77777777" w:rsidR="00B2227D" w:rsidRPr="00FB3B9D" w:rsidRDefault="00B2227D" w:rsidP="00B2227D">
      <w:pPr>
        <w:jc w:val="both"/>
        <w:rPr>
          <w:rFonts w:ascii="Times New Roman" w:hAnsi="Times New Roman" w:cs="Times New Roman"/>
          <w:b/>
          <w:u w:val="single"/>
        </w:rPr>
      </w:pPr>
    </w:p>
    <w:p w14:paraId="48770CBE" w14:textId="77777777" w:rsidR="00B2227D" w:rsidRPr="00FB3B9D" w:rsidRDefault="00B2227D" w:rsidP="00B2227D">
      <w:pPr>
        <w:jc w:val="center"/>
        <w:rPr>
          <w:rFonts w:ascii="Times New Roman" w:hAnsi="Times New Roman" w:cs="Times New Roman"/>
          <w:b/>
        </w:rPr>
      </w:pPr>
      <w:proofErr w:type="spellStart"/>
      <w:r w:rsidRPr="00FB3B9D">
        <w:rPr>
          <w:rFonts w:ascii="Times New Roman" w:hAnsi="Times New Roman" w:cs="Times New Roman"/>
          <w:b/>
        </w:rPr>
        <w:t>Atentamente</w:t>
      </w:r>
      <w:proofErr w:type="spellEnd"/>
    </w:p>
    <w:tbl>
      <w:tblPr>
        <w:tblStyle w:val="Tablaconcuadrcula"/>
        <w:tblW w:w="4820"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B2227D" w:rsidRPr="00FB3B9D" w14:paraId="0AC2800C" w14:textId="77777777" w:rsidTr="00ED3417">
        <w:tc>
          <w:tcPr>
            <w:tcW w:w="4820" w:type="dxa"/>
          </w:tcPr>
          <w:p w14:paraId="1A30BDA0" w14:textId="77777777" w:rsidR="00B2227D" w:rsidRPr="00FB3B9D" w:rsidRDefault="00B2227D" w:rsidP="00ED3417">
            <w:pPr>
              <w:pBdr>
                <w:bottom w:val="single" w:sz="6" w:space="1" w:color="auto"/>
              </w:pBdr>
              <w:rPr>
                <w:rFonts w:ascii="Times New Roman" w:hAnsi="Times New Roman" w:cs="Times New Roman"/>
                <w:sz w:val="24"/>
                <w:szCs w:val="24"/>
              </w:rPr>
            </w:pPr>
          </w:p>
          <w:p w14:paraId="5AE76C7A" w14:textId="77777777" w:rsidR="00B2227D" w:rsidRPr="00FB3B9D" w:rsidRDefault="00B2227D" w:rsidP="00ED3417">
            <w:pPr>
              <w:pBdr>
                <w:bottom w:val="single" w:sz="6" w:space="1" w:color="auto"/>
              </w:pBdr>
              <w:jc w:val="center"/>
              <w:rPr>
                <w:rFonts w:ascii="Times New Roman" w:hAnsi="Times New Roman" w:cs="Times New Roman"/>
                <w:sz w:val="24"/>
                <w:szCs w:val="24"/>
              </w:rPr>
            </w:pPr>
          </w:p>
          <w:p w14:paraId="7B397DDA" w14:textId="77777777" w:rsidR="00B2227D" w:rsidRPr="00FB3B9D" w:rsidRDefault="00B2227D" w:rsidP="00ED3417">
            <w:pPr>
              <w:jc w:val="center"/>
              <w:rPr>
                <w:rFonts w:ascii="Times New Roman" w:hAnsi="Times New Roman" w:cs="Times New Roman"/>
                <w:sz w:val="24"/>
                <w:szCs w:val="24"/>
              </w:rPr>
            </w:pPr>
            <w:r w:rsidRPr="00FB3B9D">
              <w:rPr>
                <w:rFonts w:ascii="Times New Roman" w:hAnsi="Times New Roman" w:cs="Times New Roman"/>
                <w:sz w:val="24"/>
                <w:szCs w:val="24"/>
              </w:rPr>
              <w:t>[</w:t>
            </w:r>
            <w:r>
              <w:rPr>
                <w:rFonts w:ascii="Times New Roman" w:hAnsi="Times New Roman" w:cs="Times New Roman"/>
                <w:sz w:val="24"/>
                <w:szCs w:val="24"/>
              </w:rPr>
              <w:t>●</w:t>
            </w:r>
            <w:r w:rsidRPr="00FB3B9D">
              <w:rPr>
                <w:rFonts w:ascii="Times New Roman" w:hAnsi="Times New Roman" w:cs="Times New Roman"/>
                <w:sz w:val="24"/>
                <w:szCs w:val="24"/>
              </w:rPr>
              <w:t>]</w:t>
            </w:r>
          </w:p>
          <w:p w14:paraId="679E05DC" w14:textId="77777777" w:rsidR="00B2227D" w:rsidRPr="00FB3B9D" w:rsidRDefault="00B2227D" w:rsidP="00ED3417">
            <w:pPr>
              <w:jc w:val="center"/>
              <w:rPr>
                <w:rFonts w:ascii="Times New Roman" w:hAnsi="Times New Roman" w:cs="Times New Roman"/>
                <w:sz w:val="24"/>
                <w:szCs w:val="24"/>
              </w:rPr>
            </w:pPr>
            <w:r w:rsidRPr="00FB3B9D">
              <w:rPr>
                <w:rFonts w:ascii="Times New Roman" w:hAnsi="Times New Roman" w:cs="Times New Roman"/>
                <w:sz w:val="24"/>
                <w:szCs w:val="24"/>
              </w:rPr>
              <w:t>[Nombre de la Institución Financiera]</w:t>
            </w:r>
          </w:p>
          <w:p w14:paraId="3453B7E4" w14:textId="77777777" w:rsidR="00B2227D" w:rsidRPr="00FB3B9D" w:rsidRDefault="00B2227D" w:rsidP="00ED3417">
            <w:pPr>
              <w:jc w:val="center"/>
              <w:rPr>
                <w:rFonts w:ascii="Times New Roman" w:hAnsi="Times New Roman" w:cs="Times New Roman"/>
                <w:sz w:val="24"/>
                <w:szCs w:val="24"/>
              </w:rPr>
            </w:pPr>
            <w:r w:rsidRPr="00FB3B9D">
              <w:rPr>
                <w:rFonts w:ascii="Times New Roman" w:hAnsi="Times New Roman" w:cs="Times New Roman"/>
                <w:sz w:val="24"/>
                <w:szCs w:val="24"/>
              </w:rPr>
              <w:t>Representante Legal</w:t>
            </w:r>
          </w:p>
        </w:tc>
      </w:tr>
    </w:tbl>
    <w:p w14:paraId="62B6F425" w14:textId="77777777" w:rsidR="00B2227D" w:rsidRPr="00FB3B9D" w:rsidRDefault="00B2227D" w:rsidP="00B2227D">
      <w:pPr>
        <w:rPr>
          <w:rFonts w:ascii="Times New Roman" w:hAnsi="Times New Roman" w:cs="Times New Roman"/>
          <w:b/>
          <w:u w:val="single"/>
        </w:rPr>
      </w:pPr>
    </w:p>
    <w:p w14:paraId="1FC11A97" w14:textId="77777777" w:rsidR="00B2227D" w:rsidRPr="00B2227D" w:rsidRDefault="00B2227D" w:rsidP="00B2227D">
      <w:pPr>
        <w:jc w:val="both"/>
        <w:rPr>
          <w:rFonts w:ascii="Times New Roman" w:hAnsi="Times New Roman" w:cs="Times New Roman"/>
          <w:b/>
          <w:lang w:val="es-MX"/>
        </w:rPr>
      </w:pPr>
      <w:r w:rsidRPr="00B2227D">
        <w:rPr>
          <w:rFonts w:ascii="Times New Roman" w:hAnsi="Times New Roman" w:cs="Times New Roman"/>
          <w:b/>
          <w:u w:val="single"/>
          <w:lang w:val="es-MX"/>
        </w:rPr>
        <w:lastRenderedPageBreak/>
        <w:t>[Apéndice C</w:t>
      </w:r>
      <w:r w:rsidRPr="00B2227D">
        <w:rPr>
          <w:rFonts w:ascii="Times New Roman" w:hAnsi="Times New Roman" w:cs="Times New Roman"/>
          <w:b/>
          <w:lang w:val="es-MX"/>
        </w:rPr>
        <w:t xml:space="preserve"> de la Oferta de Crédito presentada por [●] al amparo de la Convocatoria a la Licitación Pública No. 001/2021 para la contratación de financiamiento hasta por $4,000’000,000.00 (cuatro mil millones de pesos 00/100 M.N.)</w:t>
      </w:r>
    </w:p>
    <w:p w14:paraId="4E25E2F4" w14:textId="77777777" w:rsidR="00B2227D" w:rsidRPr="00B2227D" w:rsidRDefault="00B2227D" w:rsidP="00B2227D">
      <w:pPr>
        <w:jc w:val="both"/>
        <w:rPr>
          <w:rFonts w:ascii="Times New Roman" w:hAnsi="Times New Roman" w:cs="Times New Roman"/>
          <w:b/>
          <w:lang w:val="es-MX"/>
        </w:rPr>
      </w:pPr>
    </w:p>
    <w:p w14:paraId="1E808B27" w14:textId="77777777" w:rsidR="00B2227D" w:rsidRPr="00B2227D" w:rsidRDefault="00B2227D" w:rsidP="00B2227D">
      <w:pPr>
        <w:jc w:val="center"/>
        <w:rPr>
          <w:rFonts w:ascii="Times New Roman" w:hAnsi="Times New Roman" w:cs="Times New Roman"/>
          <w:b/>
          <w:u w:val="single"/>
          <w:lang w:val="es-MX"/>
        </w:rPr>
      </w:pPr>
      <w:r w:rsidRPr="00B2227D">
        <w:rPr>
          <w:rFonts w:ascii="Times New Roman" w:hAnsi="Times New Roman" w:cs="Times New Roman"/>
          <w:b/>
          <w:lang w:val="es-MX"/>
        </w:rPr>
        <w:t>Copia de instrumento(s) en los que constan facultades de apoderados</w:t>
      </w:r>
      <w:r w:rsidRPr="00FB3B9D">
        <w:rPr>
          <w:rStyle w:val="Refdenotaalpie"/>
          <w:rFonts w:ascii="Times New Roman" w:hAnsi="Times New Roman" w:cs="Times New Roman"/>
          <w:b/>
        </w:rPr>
        <w:footnoteReference w:id="11"/>
      </w:r>
      <w:r w:rsidRPr="00B2227D">
        <w:rPr>
          <w:rFonts w:ascii="Times New Roman" w:hAnsi="Times New Roman" w:cs="Times New Roman"/>
          <w:b/>
          <w:u w:val="single"/>
          <w:lang w:val="es-MX"/>
        </w:rPr>
        <w:br w:type="page"/>
      </w:r>
    </w:p>
    <w:p w14:paraId="446708D8" w14:textId="77777777" w:rsidR="00B2227D" w:rsidRPr="00FB3B9D" w:rsidRDefault="00B2227D" w:rsidP="00B2227D">
      <w:pPr>
        <w:pStyle w:val="Sinespaciado"/>
        <w:jc w:val="center"/>
        <w:rPr>
          <w:rFonts w:ascii="Times New Roman" w:hAnsi="Times New Roman" w:cs="Times New Roman"/>
          <w:b/>
          <w:sz w:val="24"/>
          <w:szCs w:val="24"/>
          <w:u w:val="single"/>
        </w:rPr>
      </w:pPr>
      <w:r w:rsidRPr="00FB3B9D">
        <w:rPr>
          <w:rFonts w:ascii="Times New Roman" w:hAnsi="Times New Roman" w:cs="Times New Roman"/>
          <w:b/>
          <w:sz w:val="24"/>
          <w:szCs w:val="24"/>
          <w:u w:val="single"/>
        </w:rPr>
        <w:lastRenderedPageBreak/>
        <w:t>Anexo B</w:t>
      </w:r>
    </w:p>
    <w:p w14:paraId="3FCB30B8" w14:textId="77777777" w:rsidR="00B2227D" w:rsidRPr="00FB3B9D" w:rsidRDefault="00B2227D" w:rsidP="00B2227D">
      <w:pPr>
        <w:pStyle w:val="Sinespaciado"/>
        <w:jc w:val="center"/>
        <w:rPr>
          <w:rFonts w:ascii="Times New Roman" w:hAnsi="Times New Roman" w:cs="Times New Roman"/>
          <w:i/>
          <w:sz w:val="24"/>
          <w:szCs w:val="24"/>
        </w:rPr>
      </w:pPr>
      <w:r w:rsidRPr="00FB3B9D">
        <w:rPr>
          <w:rFonts w:ascii="Times New Roman" w:hAnsi="Times New Roman" w:cs="Times New Roman"/>
          <w:i/>
          <w:sz w:val="24"/>
          <w:szCs w:val="24"/>
        </w:rPr>
        <w:t>[Hoja membretada]</w:t>
      </w:r>
    </w:p>
    <w:p w14:paraId="7118CC0C" w14:textId="77777777" w:rsidR="00B2227D" w:rsidRPr="00FB3B9D" w:rsidRDefault="00B2227D" w:rsidP="00B2227D">
      <w:pPr>
        <w:pStyle w:val="Sinespaciado"/>
        <w:jc w:val="center"/>
        <w:rPr>
          <w:rFonts w:ascii="Times New Roman" w:hAnsi="Times New Roman" w:cs="Times New Roman"/>
          <w:i/>
          <w:sz w:val="24"/>
          <w:szCs w:val="24"/>
        </w:rPr>
      </w:pPr>
    </w:p>
    <w:p w14:paraId="5F58D3F4" w14:textId="77777777" w:rsidR="00B2227D" w:rsidRPr="00FB3B9D" w:rsidRDefault="00B2227D" w:rsidP="00B2227D">
      <w:pPr>
        <w:pStyle w:val="Sinespaciado"/>
        <w:jc w:val="center"/>
        <w:rPr>
          <w:rFonts w:ascii="Times New Roman" w:hAnsi="Times New Roman" w:cs="Times New Roman"/>
          <w:sz w:val="24"/>
          <w:szCs w:val="24"/>
        </w:rPr>
      </w:pPr>
      <w:r w:rsidRPr="00FB3B9D">
        <w:rPr>
          <w:rFonts w:ascii="Times New Roman" w:hAnsi="Times New Roman" w:cs="Times New Roman"/>
          <w:sz w:val="24"/>
          <w:szCs w:val="24"/>
        </w:rPr>
        <w:t>Formato de Aclaraciones o Preguntas</w:t>
      </w:r>
    </w:p>
    <w:p w14:paraId="6DC8318C" w14:textId="77777777" w:rsidR="00B2227D" w:rsidRPr="00B2227D" w:rsidRDefault="00B2227D" w:rsidP="00B2227D">
      <w:pPr>
        <w:jc w:val="center"/>
        <w:rPr>
          <w:rFonts w:ascii="Times New Roman" w:hAnsi="Times New Roman" w:cs="Times New Roman"/>
          <w:b/>
          <w:u w:val="single"/>
          <w:lang w:val="es-MX"/>
        </w:rPr>
      </w:pPr>
    </w:p>
    <w:p w14:paraId="3421B601" w14:textId="77777777" w:rsidR="00B2227D" w:rsidRPr="00B2227D" w:rsidRDefault="00B2227D" w:rsidP="00B2227D">
      <w:pPr>
        <w:jc w:val="both"/>
        <w:rPr>
          <w:rFonts w:ascii="Times New Roman" w:hAnsi="Times New Roman" w:cs="Times New Roman"/>
          <w:lang w:val="es-MX"/>
        </w:rPr>
      </w:pPr>
      <w:r w:rsidRPr="00B2227D">
        <w:rPr>
          <w:rFonts w:ascii="Times New Roman" w:hAnsi="Times New Roman" w:cs="Times New Roman"/>
          <w:lang w:val="es-MX"/>
        </w:rPr>
        <w:t xml:space="preserve">Formato en el que los Licitantes deberán presentar sus preguntas previo a la Junta de Aclaraciones, conforme a lo establecido en la presente Convocatoria. </w:t>
      </w:r>
    </w:p>
    <w:p w14:paraId="0C501ECE" w14:textId="77777777" w:rsidR="00B2227D" w:rsidRPr="00B2227D" w:rsidRDefault="00B2227D" w:rsidP="00B2227D">
      <w:pPr>
        <w:jc w:val="both"/>
        <w:rPr>
          <w:rFonts w:ascii="Times New Roman" w:hAnsi="Times New Roman" w:cs="Times New Roman"/>
          <w:lang w:val="es-MX"/>
        </w:rPr>
      </w:pPr>
    </w:p>
    <w:tbl>
      <w:tblPr>
        <w:tblStyle w:val="Tablaconcuadrcula"/>
        <w:tblW w:w="0" w:type="auto"/>
        <w:tblLook w:val="04A0" w:firstRow="1" w:lastRow="0" w:firstColumn="1" w:lastColumn="0" w:noHBand="0" w:noVBand="1"/>
      </w:tblPr>
      <w:tblGrid>
        <w:gridCol w:w="533"/>
        <w:gridCol w:w="1603"/>
        <w:gridCol w:w="3360"/>
        <w:gridCol w:w="3854"/>
      </w:tblGrid>
      <w:tr w:rsidR="00B2227D" w:rsidRPr="00FB3B9D" w14:paraId="06869C4B" w14:textId="77777777" w:rsidTr="00ED3417">
        <w:tc>
          <w:tcPr>
            <w:tcW w:w="534" w:type="dxa"/>
            <w:shd w:val="clear" w:color="auto" w:fill="D9D9D9" w:themeFill="background1" w:themeFillShade="D9"/>
            <w:vAlign w:val="center"/>
          </w:tcPr>
          <w:p w14:paraId="78BA8186" w14:textId="77777777" w:rsidR="00B2227D" w:rsidRPr="00FB3B9D" w:rsidRDefault="00B2227D" w:rsidP="00ED3417">
            <w:pPr>
              <w:jc w:val="center"/>
              <w:rPr>
                <w:rFonts w:ascii="Times New Roman" w:hAnsi="Times New Roman" w:cs="Times New Roman"/>
                <w:b/>
                <w:sz w:val="24"/>
                <w:szCs w:val="24"/>
              </w:rPr>
            </w:pPr>
            <w:r w:rsidRPr="00FB3B9D">
              <w:rPr>
                <w:rFonts w:ascii="Times New Roman" w:hAnsi="Times New Roman" w:cs="Times New Roman"/>
                <w:b/>
                <w:sz w:val="24"/>
                <w:szCs w:val="24"/>
              </w:rPr>
              <w:t>No</w:t>
            </w:r>
          </w:p>
        </w:tc>
        <w:tc>
          <w:tcPr>
            <w:tcW w:w="1134" w:type="dxa"/>
            <w:shd w:val="clear" w:color="auto" w:fill="D9D9D9" w:themeFill="background1" w:themeFillShade="D9"/>
            <w:vAlign w:val="center"/>
          </w:tcPr>
          <w:p w14:paraId="2607F6D4" w14:textId="77777777" w:rsidR="00B2227D" w:rsidRPr="00FB3B9D" w:rsidRDefault="00B2227D" w:rsidP="00ED3417">
            <w:pPr>
              <w:jc w:val="center"/>
              <w:rPr>
                <w:rFonts w:ascii="Times New Roman" w:hAnsi="Times New Roman" w:cs="Times New Roman"/>
                <w:b/>
                <w:sz w:val="24"/>
                <w:szCs w:val="24"/>
              </w:rPr>
            </w:pPr>
            <w:r w:rsidRPr="00FB3B9D">
              <w:rPr>
                <w:rFonts w:ascii="Times New Roman" w:hAnsi="Times New Roman" w:cs="Times New Roman"/>
                <w:b/>
                <w:sz w:val="24"/>
                <w:szCs w:val="24"/>
              </w:rPr>
              <w:t xml:space="preserve">Documento, Sección y párrafo de la </w:t>
            </w:r>
            <w:r>
              <w:rPr>
                <w:rFonts w:ascii="Times New Roman" w:hAnsi="Times New Roman" w:cs="Times New Roman"/>
                <w:b/>
                <w:sz w:val="24"/>
                <w:szCs w:val="24"/>
              </w:rPr>
              <w:t>Convocatoria o Modelo de Contrato de Crédito</w:t>
            </w:r>
          </w:p>
        </w:tc>
        <w:tc>
          <w:tcPr>
            <w:tcW w:w="3402" w:type="dxa"/>
            <w:shd w:val="clear" w:color="auto" w:fill="D9D9D9" w:themeFill="background1" w:themeFillShade="D9"/>
            <w:vAlign w:val="center"/>
          </w:tcPr>
          <w:p w14:paraId="1A94F451" w14:textId="77777777" w:rsidR="00B2227D" w:rsidRPr="00FB3B9D" w:rsidRDefault="00B2227D" w:rsidP="00ED3417">
            <w:pPr>
              <w:jc w:val="center"/>
              <w:rPr>
                <w:rFonts w:ascii="Times New Roman" w:hAnsi="Times New Roman" w:cs="Times New Roman"/>
                <w:b/>
                <w:sz w:val="24"/>
                <w:szCs w:val="24"/>
              </w:rPr>
            </w:pPr>
            <w:r w:rsidRPr="00FB3B9D">
              <w:rPr>
                <w:rFonts w:ascii="Times New Roman" w:hAnsi="Times New Roman" w:cs="Times New Roman"/>
                <w:b/>
                <w:sz w:val="24"/>
                <w:szCs w:val="24"/>
              </w:rPr>
              <w:t>Aclaración o Pregunta</w:t>
            </w:r>
          </w:p>
        </w:tc>
        <w:tc>
          <w:tcPr>
            <w:tcW w:w="3908" w:type="dxa"/>
            <w:shd w:val="clear" w:color="auto" w:fill="D9D9D9" w:themeFill="background1" w:themeFillShade="D9"/>
            <w:vAlign w:val="center"/>
          </w:tcPr>
          <w:p w14:paraId="5F6D7DF9" w14:textId="77777777" w:rsidR="00B2227D" w:rsidRPr="00FB3B9D" w:rsidRDefault="00B2227D" w:rsidP="00ED3417">
            <w:pPr>
              <w:jc w:val="center"/>
              <w:rPr>
                <w:rFonts w:ascii="Times New Roman" w:hAnsi="Times New Roman" w:cs="Times New Roman"/>
                <w:b/>
                <w:sz w:val="24"/>
                <w:szCs w:val="24"/>
              </w:rPr>
            </w:pPr>
            <w:r w:rsidRPr="00FB3B9D">
              <w:rPr>
                <w:rFonts w:ascii="Times New Roman" w:hAnsi="Times New Roman" w:cs="Times New Roman"/>
                <w:b/>
                <w:sz w:val="24"/>
                <w:szCs w:val="24"/>
              </w:rPr>
              <w:t>Respuesta</w:t>
            </w:r>
          </w:p>
        </w:tc>
      </w:tr>
      <w:tr w:rsidR="00B2227D" w:rsidRPr="00FB3B9D" w14:paraId="72278D67" w14:textId="77777777" w:rsidTr="00ED3417">
        <w:trPr>
          <w:trHeight w:val="244"/>
        </w:trPr>
        <w:tc>
          <w:tcPr>
            <w:tcW w:w="534" w:type="dxa"/>
          </w:tcPr>
          <w:p w14:paraId="75268CC2" w14:textId="77777777" w:rsidR="00B2227D" w:rsidRPr="00FB3B9D" w:rsidRDefault="00B2227D" w:rsidP="00ED3417">
            <w:pPr>
              <w:rPr>
                <w:rFonts w:ascii="Times New Roman" w:hAnsi="Times New Roman" w:cs="Times New Roman"/>
                <w:sz w:val="24"/>
                <w:szCs w:val="24"/>
              </w:rPr>
            </w:pPr>
            <w:r w:rsidRPr="00FB3B9D">
              <w:rPr>
                <w:rFonts w:ascii="Times New Roman" w:hAnsi="Times New Roman" w:cs="Times New Roman"/>
                <w:sz w:val="24"/>
                <w:szCs w:val="24"/>
              </w:rPr>
              <w:t>1.</w:t>
            </w:r>
          </w:p>
          <w:p w14:paraId="62F2F26C" w14:textId="77777777" w:rsidR="00B2227D" w:rsidRPr="00FB3B9D" w:rsidRDefault="00B2227D" w:rsidP="00ED3417">
            <w:pPr>
              <w:rPr>
                <w:rFonts w:ascii="Times New Roman" w:hAnsi="Times New Roman" w:cs="Times New Roman"/>
                <w:sz w:val="24"/>
                <w:szCs w:val="24"/>
              </w:rPr>
            </w:pPr>
          </w:p>
        </w:tc>
        <w:tc>
          <w:tcPr>
            <w:tcW w:w="1134" w:type="dxa"/>
          </w:tcPr>
          <w:p w14:paraId="1D4B147E" w14:textId="77777777" w:rsidR="00B2227D" w:rsidRPr="00FB3B9D" w:rsidRDefault="00B2227D" w:rsidP="00ED3417">
            <w:pPr>
              <w:rPr>
                <w:rFonts w:ascii="Times New Roman" w:hAnsi="Times New Roman" w:cs="Times New Roman"/>
                <w:sz w:val="24"/>
                <w:szCs w:val="24"/>
              </w:rPr>
            </w:pPr>
          </w:p>
        </w:tc>
        <w:tc>
          <w:tcPr>
            <w:tcW w:w="3402" w:type="dxa"/>
          </w:tcPr>
          <w:p w14:paraId="645DF7E5" w14:textId="77777777" w:rsidR="00B2227D" w:rsidRPr="00FB3B9D" w:rsidRDefault="00B2227D" w:rsidP="00ED3417">
            <w:pPr>
              <w:rPr>
                <w:rFonts w:ascii="Times New Roman" w:hAnsi="Times New Roman" w:cs="Times New Roman"/>
                <w:sz w:val="24"/>
                <w:szCs w:val="24"/>
              </w:rPr>
            </w:pPr>
          </w:p>
        </w:tc>
        <w:tc>
          <w:tcPr>
            <w:tcW w:w="3908" w:type="dxa"/>
          </w:tcPr>
          <w:p w14:paraId="03FBE908" w14:textId="77777777" w:rsidR="00B2227D" w:rsidRPr="00FB3B9D" w:rsidRDefault="00B2227D" w:rsidP="00ED3417">
            <w:pPr>
              <w:rPr>
                <w:rFonts w:ascii="Times New Roman" w:hAnsi="Times New Roman" w:cs="Times New Roman"/>
                <w:sz w:val="24"/>
                <w:szCs w:val="24"/>
              </w:rPr>
            </w:pPr>
          </w:p>
        </w:tc>
      </w:tr>
      <w:tr w:rsidR="00B2227D" w:rsidRPr="00FB3B9D" w14:paraId="79F6B08E" w14:textId="77777777" w:rsidTr="00ED3417">
        <w:tc>
          <w:tcPr>
            <w:tcW w:w="534" w:type="dxa"/>
          </w:tcPr>
          <w:p w14:paraId="72689CC7" w14:textId="77777777" w:rsidR="00B2227D" w:rsidRPr="00FB3B9D" w:rsidRDefault="00B2227D" w:rsidP="00ED3417">
            <w:pPr>
              <w:rPr>
                <w:rFonts w:ascii="Times New Roman" w:hAnsi="Times New Roman" w:cs="Times New Roman"/>
                <w:sz w:val="24"/>
                <w:szCs w:val="24"/>
              </w:rPr>
            </w:pPr>
            <w:r w:rsidRPr="00FB3B9D">
              <w:rPr>
                <w:rFonts w:ascii="Times New Roman" w:hAnsi="Times New Roman" w:cs="Times New Roman"/>
                <w:sz w:val="24"/>
                <w:szCs w:val="24"/>
              </w:rPr>
              <w:t>2.</w:t>
            </w:r>
          </w:p>
          <w:p w14:paraId="325381F1" w14:textId="77777777" w:rsidR="00B2227D" w:rsidRPr="00FB3B9D" w:rsidRDefault="00B2227D" w:rsidP="00ED3417">
            <w:pPr>
              <w:rPr>
                <w:rFonts w:ascii="Times New Roman" w:hAnsi="Times New Roman" w:cs="Times New Roman"/>
                <w:sz w:val="24"/>
                <w:szCs w:val="24"/>
              </w:rPr>
            </w:pPr>
          </w:p>
        </w:tc>
        <w:tc>
          <w:tcPr>
            <w:tcW w:w="1134" w:type="dxa"/>
          </w:tcPr>
          <w:p w14:paraId="48ACD9EF" w14:textId="77777777" w:rsidR="00B2227D" w:rsidRPr="00FB3B9D" w:rsidRDefault="00B2227D" w:rsidP="00ED3417">
            <w:pPr>
              <w:rPr>
                <w:rFonts w:ascii="Times New Roman" w:hAnsi="Times New Roman" w:cs="Times New Roman"/>
                <w:sz w:val="24"/>
                <w:szCs w:val="24"/>
              </w:rPr>
            </w:pPr>
          </w:p>
        </w:tc>
        <w:tc>
          <w:tcPr>
            <w:tcW w:w="3402" w:type="dxa"/>
          </w:tcPr>
          <w:p w14:paraId="2A31886E" w14:textId="77777777" w:rsidR="00B2227D" w:rsidRPr="00FB3B9D" w:rsidRDefault="00B2227D" w:rsidP="00ED3417">
            <w:pPr>
              <w:rPr>
                <w:rFonts w:ascii="Times New Roman" w:hAnsi="Times New Roman" w:cs="Times New Roman"/>
                <w:sz w:val="24"/>
                <w:szCs w:val="24"/>
              </w:rPr>
            </w:pPr>
          </w:p>
        </w:tc>
        <w:tc>
          <w:tcPr>
            <w:tcW w:w="3908" w:type="dxa"/>
          </w:tcPr>
          <w:p w14:paraId="494BBF4C" w14:textId="77777777" w:rsidR="00B2227D" w:rsidRPr="00FB3B9D" w:rsidRDefault="00B2227D" w:rsidP="00ED3417">
            <w:pPr>
              <w:rPr>
                <w:rFonts w:ascii="Times New Roman" w:hAnsi="Times New Roman" w:cs="Times New Roman"/>
                <w:sz w:val="24"/>
                <w:szCs w:val="24"/>
              </w:rPr>
            </w:pPr>
          </w:p>
        </w:tc>
      </w:tr>
      <w:tr w:rsidR="00B2227D" w:rsidRPr="00FB3B9D" w14:paraId="5C135C34" w14:textId="77777777" w:rsidTr="00ED3417">
        <w:tc>
          <w:tcPr>
            <w:tcW w:w="534" w:type="dxa"/>
          </w:tcPr>
          <w:p w14:paraId="07E031A6" w14:textId="77777777" w:rsidR="00B2227D" w:rsidRPr="00FB3B9D" w:rsidRDefault="00B2227D" w:rsidP="00ED3417">
            <w:pPr>
              <w:rPr>
                <w:rFonts w:ascii="Times New Roman" w:hAnsi="Times New Roman" w:cs="Times New Roman"/>
                <w:sz w:val="24"/>
                <w:szCs w:val="24"/>
              </w:rPr>
            </w:pPr>
            <w:r w:rsidRPr="00FB3B9D">
              <w:rPr>
                <w:rFonts w:ascii="Times New Roman" w:hAnsi="Times New Roman" w:cs="Times New Roman"/>
                <w:sz w:val="24"/>
                <w:szCs w:val="24"/>
              </w:rPr>
              <w:t>3.</w:t>
            </w:r>
          </w:p>
          <w:p w14:paraId="3EDD5CBC" w14:textId="77777777" w:rsidR="00B2227D" w:rsidRPr="00FB3B9D" w:rsidRDefault="00B2227D" w:rsidP="00ED3417">
            <w:pPr>
              <w:rPr>
                <w:rFonts w:ascii="Times New Roman" w:hAnsi="Times New Roman" w:cs="Times New Roman"/>
                <w:sz w:val="24"/>
                <w:szCs w:val="24"/>
              </w:rPr>
            </w:pPr>
          </w:p>
        </w:tc>
        <w:tc>
          <w:tcPr>
            <w:tcW w:w="1134" w:type="dxa"/>
          </w:tcPr>
          <w:p w14:paraId="4D3B7150" w14:textId="77777777" w:rsidR="00B2227D" w:rsidRPr="00FB3B9D" w:rsidRDefault="00B2227D" w:rsidP="00ED3417">
            <w:pPr>
              <w:rPr>
                <w:rFonts w:ascii="Times New Roman" w:hAnsi="Times New Roman" w:cs="Times New Roman"/>
                <w:sz w:val="24"/>
                <w:szCs w:val="24"/>
              </w:rPr>
            </w:pPr>
          </w:p>
        </w:tc>
        <w:tc>
          <w:tcPr>
            <w:tcW w:w="3402" w:type="dxa"/>
          </w:tcPr>
          <w:p w14:paraId="7C76DBCE" w14:textId="77777777" w:rsidR="00B2227D" w:rsidRPr="00FB3B9D" w:rsidRDefault="00B2227D" w:rsidP="00ED3417">
            <w:pPr>
              <w:rPr>
                <w:rFonts w:ascii="Times New Roman" w:hAnsi="Times New Roman" w:cs="Times New Roman"/>
                <w:sz w:val="24"/>
                <w:szCs w:val="24"/>
              </w:rPr>
            </w:pPr>
          </w:p>
        </w:tc>
        <w:tc>
          <w:tcPr>
            <w:tcW w:w="3908" w:type="dxa"/>
          </w:tcPr>
          <w:p w14:paraId="76DB748E" w14:textId="77777777" w:rsidR="00B2227D" w:rsidRPr="00FB3B9D" w:rsidRDefault="00B2227D" w:rsidP="00ED3417">
            <w:pPr>
              <w:rPr>
                <w:rFonts w:ascii="Times New Roman" w:hAnsi="Times New Roman" w:cs="Times New Roman"/>
                <w:sz w:val="24"/>
                <w:szCs w:val="24"/>
              </w:rPr>
            </w:pPr>
          </w:p>
        </w:tc>
      </w:tr>
      <w:tr w:rsidR="00B2227D" w:rsidRPr="00FB3B9D" w14:paraId="37617228" w14:textId="77777777" w:rsidTr="00ED3417">
        <w:tc>
          <w:tcPr>
            <w:tcW w:w="534" w:type="dxa"/>
          </w:tcPr>
          <w:p w14:paraId="6DC51107" w14:textId="77777777" w:rsidR="00B2227D" w:rsidRPr="00FB3B9D" w:rsidRDefault="00B2227D" w:rsidP="00ED3417">
            <w:pPr>
              <w:rPr>
                <w:rFonts w:ascii="Times New Roman" w:hAnsi="Times New Roman" w:cs="Times New Roman"/>
                <w:sz w:val="24"/>
                <w:szCs w:val="24"/>
              </w:rPr>
            </w:pPr>
            <w:r w:rsidRPr="00FB3B9D">
              <w:rPr>
                <w:rFonts w:ascii="Times New Roman" w:hAnsi="Times New Roman" w:cs="Times New Roman"/>
                <w:sz w:val="24"/>
                <w:szCs w:val="24"/>
              </w:rPr>
              <w:t>4.</w:t>
            </w:r>
          </w:p>
          <w:p w14:paraId="3C2B2717" w14:textId="77777777" w:rsidR="00B2227D" w:rsidRPr="00FB3B9D" w:rsidRDefault="00B2227D" w:rsidP="00ED3417">
            <w:pPr>
              <w:rPr>
                <w:rFonts w:ascii="Times New Roman" w:hAnsi="Times New Roman" w:cs="Times New Roman"/>
                <w:sz w:val="24"/>
                <w:szCs w:val="24"/>
              </w:rPr>
            </w:pPr>
          </w:p>
        </w:tc>
        <w:tc>
          <w:tcPr>
            <w:tcW w:w="1134" w:type="dxa"/>
          </w:tcPr>
          <w:p w14:paraId="5E876669" w14:textId="77777777" w:rsidR="00B2227D" w:rsidRPr="00FB3B9D" w:rsidRDefault="00B2227D" w:rsidP="00ED3417">
            <w:pPr>
              <w:rPr>
                <w:rFonts w:ascii="Times New Roman" w:hAnsi="Times New Roman" w:cs="Times New Roman"/>
                <w:sz w:val="24"/>
                <w:szCs w:val="24"/>
              </w:rPr>
            </w:pPr>
          </w:p>
        </w:tc>
        <w:tc>
          <w:tcPr>
            <w:tcW w:w="3402" w:type="dxa"/>
          </w:tcPr>
          <w:p w14:paraId="0B70A7CF" w14:textId="77777777" w:rsidR="00B2227D" w:rsidRPr="00FB3B9D" w:rsidRDefault="00B2227D" w:rsidP="00ED3417">
            <w:pPr>
              <w:rPr>
                <w:rFonts w:ascii="Times New Roman" w:hAnsi="Times New Roman" w:cs="Times New Roman"/>
                <w:sz w:val="24"/>
                <w:szCs w:val="24"/>
              </w:rPr>
            </w:pPr>
          </w:p>
        </w:tc>
        <w:tc>
          <w:tcPr>
            <w:tcW w:w="3908" w:type="dxa"/>
          </w:tcPr>
          <w:p w14:paraId="7BE2659F" w14:textId="77777777" w:rsidR="00B2227D" w:rsidRPr="00FB3B9D" w:rsidRDefault="00B2227D" w:rsidP="00ED3417">
            <w:pPr>
              <w:rPr>
                <w:rFonts w:ascii="Times New Roman" w:hAnsi="Times New Roman" w:cs="Times New Roman"/>
                <w:sz w:val="24"/>
                <w:szCs w:val="24"/>
              </w:rPr>
            </w:pPr>
          </w:p>
        </w:tc>
      </w:tr>
      <w:tr w:rsidR="00B2227D" w:rsidRPr="00FB3B9D" w14:paraId="0B5C4D9A" w14:textId="77777777" w:rsidTr="00ED3417">
        <w:tc>
          <w:tcPr>
            <w:tcW w:w="534" w:type="dxa"/>
          </w:tcPr>
          <w:p w14:paraId="306549DD" w14:textId="77777777" w:rsidR="00B2227D" w:rsidRPr="00FB3B9D" w:rsidRDefault="00B2227D" w:rsidP="00ED3417">
            <w:pPr>
              <w:rPr>
                <w:rFonts w:ascii="Times New Roman" w:hAnsi="Times New Roman" w:cs="Times New Roman"/>
                <w:sz w:val="24"/>
                <w:szCs w:val="24"/>
              </w:rPr>
            </w:pPr>
            <w:r w:rsidRPr="00FB3B9D">
              <w:rPr>
                <w:rFonts w:ascii="Times New Roman" w:hAnsi="Times New Roman" w:cs="Times New Roman"/>
                <w:sz w:val="24"/>
                <w:szCs w:val="24"/>
              </w:rPr>
              <w:t>5.</w:t>
            </w:r>
          </w:p>
          <w:p w14:paraId="38CF7B40" w14:textId="77777777" w:rsidR="00B2227D" w:rsidRPr="00FB3B9D" w:rsidRDefault="00B2227D" w:rsidP="00ED3417">
            <w:pPr>
              <w:rPr>
                <w:rFonts w:ascii="Times New Roman" w:hAnsi="Times New Roman" w:cs="Times New Roman"/>
                <w:sz w:val="24"/>
                <w:szCs w:val="24"/>
              </w:rPr>
            </w:pPr>
          </w:p>
        </w:tc>
        <w:tc>
          <w:tcPr>
            <w:tcW w:w="1134" w:type="dxa"/>
          </w:tcPr>
          <w:p w14:paraId="0AB82989" w14:textId="77777777" w:rsidR="00B2227D" w:rsidRPr="00FB3B9D" w:rsidRDefault="00B2227D" w:rsidP="00ED3417">
            <w:pPr>
              <w:rPr>
                <w:rFonts w:ascii="Times New Roman" w:hAnsi="Times New Roman" w:cs="Times New Roman"/>
                <w:sz w:val="24"/>
                <w:szCs w:val="24"/>
              </w:rPr>
            </w:pPr>
          </w:p>
        </w:tc>
        <w:tc>
          <w:tcPr>
            <w:tcW w:w="3402" w:type="dxa"/>
          </w:tcPr>
          <w:p w14:paraId="561E13BB" w14:textId="77777777" w:rsidR="00B2227D" w:rsidRPr="00FB3B9D" w:rsidRDefault="00B2227D" w:rsidP="00ED3417">
            <w:pPr>
              <w:rPr>
                <w:rFonts w:ascii="Times New Roman" w:hAnsi="Times New Roman" w:cs="Times New Roman"/>
                <w:sz w:val="24"/>
                <w:szCs w:val="24"/>
              </w:rPr>
            </w:pPr>
          </w:p>
        </w:tc>
        <w:tc>
          <w:tcPr>
            <w:tcW w:w="3908" w:type="dxa"/>
          </w:tcPr>
          <w:p w14:paraId="5AE7D828" w14:textId="77777777" w:rsidR="00B2227D" w:rsidRPr="00FB3B9D" w:rsidRDefault="00B2227D" w:rsidP="00ED3417">
            <w:pPr>
              <w:rPr>
                <w:rFonts w:ascii="Times New Roman" w:hAnsi="Times New Roman" w:cs="Times New Roman"/>
                <w:sz w:val="24"/>
                <w:szCs w:val="24"/>
              </w:rPr>
            </w:pPr>
          </w:p>
        </w:tc>
      </w:tr>
      <w:tr w:rsidR="00B2227D" w:rsidRPr="00FB3B9D" w14:paraId="747F4BCE" w14:textId="77777777" w:rsidTr="00ED3417">
        <w:tc>
          <w:tcPr>
            <w:tcW w:w="534" w:type="dxa"/>
          </w:tcPr>
          <w:p w14:paraId="6F19C2F7" w14:textId="77777777" w:rsidR="00B2227D" w:rsidRPr="00FB3B9D" w:rsidRDefault="00B2227D" w:rsidP="00ED3417">
            <w:pPr>
              <w:rPr>
                <w:rFonts w:ascii="Times New Roman" w:hAnsi="Times New Roman" w:cs="Times New Roman"/>
                <w:sz w:val="24"/>
                <w:szCs w:val="24"/>
              </w:rPr>
            </w:pPr>
            <w:r w:rsidRPr="00FB3B9D">
              <w:rPr>
                <w:rFonts w:ascii="Times New Roman" w:hAnsi="Times New Roman" w:cs="Times New Roman"/>
                <w:sz w:val="24"/>
                <w:szCs w:val="24"/>
              </w:rPr>
              <w:t>6.</w:t>
            </w:r>
          </w:p>
          <w:p w14:paraId="4A597C82" w14:textId="77777777" w:rsidR="00B2227D" w:rsidRPr="00FB3B9D" w:rsidRDefault="00B2227D" w:rsidP="00ED3417">
            <w:pPr>
              <w:rPr>
                <w:rFonts w:ascii="Times New Roman" w:hAnsi="Times New Roman" w:cs="Times New Roman"/>
                <w:sz w:val="24"/>
                <w:szCs w:val="24"/>
              </w:rPr>
            </w:pPr>
          </w:p>
        </w:tc>
        <w:tc>
          <w:tcPr>
            <w:tcW w:w="1134" w:type="dxa"/>
          </w:tcPr>
          <w:p w14:paraId="660A6DF4" w14:textId="77777777" w:rsidR="00B2227D" w:rsidRPr="00FB3B9D" w:rsidRDefault="00B2227D" w:rsidP="00ED3417">
            <w:pPr>
              <w:rPr>
                <w:rFonts w:ascii="Times New Roman" w:hAnsi="Times New Roman" w:cs="Times New Roman"/>
                <w:sz w:val="24"/>
                <w:szCs w:val="24"/>
              </w:rPr>
            </w:pPr>
          </w:p>
        </w:tc>
        <w:tc>
          <w:tcPr>
            <w:tcW w:w="3402" w:type="dxa"/>
          </w:tcPr>
          <w:p w14:paraId="3929049B" w14:textId="77777777" w:rsidR="00B2227D" w:rsidRPr="00FB3B9D" w:rsidRDefault="00B2227D" w:rsidP="00ED3417">
            <w:pPr>
              <w:rPr>
                <w:rFonts w:ascii="Times New Roman" w:hAnsi="Times New Roman" w:cs="Times New Roman"/>
                <w:sz w:val="24"/>
                <w:szCs w:val="24"/>
              </w:rPr>
            </w:pPr>
          </w:p>
        </w:tc>
        <w:tc>
          <w:tcPr>
            <w:tcW w:w="3908" w:type="dxa"/>
          </w:tcPr>
          <w:p w14:paraId="75A2756A" w14:textId="77777777" w:rsidR="00B2227D" w:rsidRPr="00FB3B9D" w:rsidRDefault="00B2227D" w:rsidP="00ED3417">
            <w:pPr>
              <w:rPr>
                <w:rFonts w:ascii="Times New Roman" w:hAnsi="Times New Roman" w:cs="Times New Roman"/>
                <w:sz w:val="24"/>
                <w:szCs w:val="24"/>
              </w:rPr>
            </w:pPr>
          </w:p>
        </w:tc>
      </w:tr>
      <w:tr w:rsidR="00B2227D" w:rsidRPr="00FB3B9D" w14:paraId="0A9B0B1F" w14:textId="77777777" w:rsidTr="00ED3417">
        <w:tc>
          <w:tcPr>
            <w:tcW w:w="534" w:type="dxa"/>
          </w:tcPr>
          <w:p w14:paraId="528C180B" w14:textId="77777777" w:rsidR="00B2227D" w:rsidRPr="00FB3B9D" w:rsidRDefault="00B2227D" w:rsidP="00ED3417">
            <w:pPr>
              <w:rPr>
                <w:rFonts w:ascii="Times New Roman" w:hAnsi="Times New Roman" w:cs="Times New Roman"/>
                <w:sz w:val="24"/>
                <w:szCs w:val="24"/>
              </w:rPr>
            </w:pPr>
            <w:r w:rsidRPr="00FB3B9D">
              <w:rPr>
                <w:rFonts w:ascii="Times New Roman" w:hAnsi="Times New Roman" w:cs="Times New Roman"/>
                <w:sz w:val="24"/>
                <w:szCs w:val="24"/>
              </w:rPr>
              <w:t>7.</w:t>
            </w:r>
          </w:p>
          <w:p w14:paraId="638341B9" w14:textId="77777777" w:rsidR="00B2227D" w:rsidRPr="00FB3B9D" w:rsidRDefault="00B2227D" w:rsidP="00ED3417">
            <w:pPr>
              <w:rPr>
                <w:rFonts w:ascii="Times New Roman" w:hAnsi="Times New Roman" w:cs="Times New Roman"/>
                <w:sz w:val="24"/>
                <w:szCs w:val="24"/>
              </w:rPr>
            </w:pPr>
          </w:p>
        </w:tc>
        <w:tc>
          <w:tcPr>
            <w:tcW w:w="1134" w:type="dxa"/>
          </w:tcPr>
          <w:p w14:paraId="3D7D4D58" w14:textId="77777777" w:rsidR="00B2227D" w:rsidRPr="00FB3B9D" w:rsidRDefault="00B2227D" w:rsidP="00ED3417">
            <w:pPr>
              <w:rPr>
                <w:rFonts w:ascii="Times New Roman" w:hAnsi="Times New Roman" w:cs="Times New Roman"/>
                <w:sz w:val="24"/>
                <w:szCs w:val="24"/>
              </w:rPr>
            </w:pPr>
          </w:p>
        </w:tc>
        <w:tc>
          <w:tcPr>
            <w:tcW w:w="3402" w:type="dxa"/>
          </w:tcPr>
          <w:p w14:paraId="0B0CFB78" w14:textId="77777777" w:rsidR="00B2227D" w:rsidRPr="00FB3B9D" w:rsidRDefault="00B2227D" w:rsidP="00ED3417">
            <w:pPr>
              <w:rPr>
                <w:rFonts w:ascii="Times New Roman" w:hAnsi="Times New Roman" w:cs="Times New Roman"/>
                <w:sz w:val="24"/>
                <w:szCs w:val="24"/>
              </w:rPr>
            </w:pPr>
          </w:p>
        </w:tc>
        <w:tc>
          <w:tcPr>
            <w:tcW w:w="3908" w:type="dxa"/>
          </w:tcPr>
          <w:p w14:paraId="0C17DD8C" w14:textId="77777777" w:rsidR="00B2227D" w:rsidRPr="00FB3B9D" w:rsidRDefault="00B2227D" w:rsidP="00ED3417">
            <w:pPr>
              <w:rPr>
                <w:rFonts w:ascii="Times New Roman" w:hAnsi="Times New Roman" w:cs="Times New Roman"/>
                <w:sz w:val="24"/>
                <w:szCs w:val="24"/>
              </w:rPr>
            </w:pPr>
          </w:p>
        </w:tc>
      </w:tr>
      <w:tr w:rsidR="00B2227D" w:rsidRPr="00FB3B9D" w14:paraId="19BE00EC" w14:textId="77777777" w:rsidTr="00ED3417">
        <w:tc>
          <w:tcPr>
            <w:tcW w:w="534" w:type="dxa"/>
          </w:tcPr>
          <w:p w14:paraId="79064DC5" w14:textId="77777777" w:rsidR="00B2227D" w:rsidRPr="00FB3B9D" w:rsidRDefault="00B2227D" w:rsidP="00ED3417">
            <w:pPr>
              <w:rPr>
                <w:rFonts w:ascii="Times New Roman" w:hAnsi="Times New Roman" w:cs="Times New Roman"/>
                <w:sz w:val="24"/>
                <w:szCs w:val="24"/>
              </w:rPr>
            </w:pPr>
            <w:r w:rsidRPr="00FB3B9D">
              <w:rPr>
                <w:rFonts w:ascii="Times New Roman" w:hAnsi="Times New Roman" w:cs="Times New Roman"/>
                <w:sz w:val="24"/>
                <w:szCs w:val="24"/>
              </w:rPr>
              <w:t>8.</w:t>
            </w:r>
          </w:p>
          <w:p w14:paraId="01E27089" w14:textId="77777777" w:rsidR="00B2227D" w:rsidRPr="00FB3B9D" w:rsidRDefault="00B2227D" w:rsidP="00ED3417">
            <w:pPr>
              <w:rPr>
                <w:rFonts w:ascii="Times New Roman" w:hAnsi="Times New Roman" w:cs="Times New Roman"/>
                <w:sz w:val="24"/>
                <w:szCs w:val="24"/>
              </w:rPr>
            </w:pPr>
          </w:p>
        </w:tc>
        <w:tc>
          <w:tcPr>
            <w:tcW w:w="1134" w:type="dxa"/>
          </w:tcPr>
          <w:p w14:paraId="6703F5E2" w14:textId="77777777" w:rsidR="00B2227D" w:rsidRPr="00FB3B9D" w:rsidRDefault="00B2227D" w:rsidP="00ED3417">
            <w:pPr>
              <w:rPr>
                <w:rFonts w:ascii="Times New Roman" w:hAnsi="Times New Roman" w:cs="Times New Roman"/>
                <w:sz w:val="24"/>
                <w:szCs w:val="24"/>
              </w:rPr>
            </w:pPr>
          </w:p>
        </w:tc>
        <w:tc>
          <w:tcPr>
            <w:tcW w:w="3402" w:type="dxa"/>
          </w:tcPr>
          <w:p w14:paraId="1DFCCF33" w14:textId="77777777" w:rsidR="00B2227D" w:rsidRPr="00FB3B9D" w:rsidRDefault="00B2227D" w:rsidP="00ED3417">
            <w:pPr>
              <w:rPr>
                <w:rFonts w:ascii="Times New Roman" w:hAnsi="Times New Roman" w:cs="Times New Roman"/>
                <w:sz w:val="24"/>
                <w:szCs w:val="24"/>
              </w:rPr>
            </w:pPr>
          </w:p>
        </w:tc>
        <w:tc>
          <w:tcPr>
            <w:tcW w:w="3908" w:type="dxa"/>
          </w:tcPr>
          <w:p w14:paraId="06A597D2" w14:textId="77777777" w:rsidR="00B2227D" w:rsidRPr="00FB3B9D" w:rsidRDefault="00B2227D" w:rsidP="00ED3417">
            <w:pPr>
              <w:rPr>
                <w:rFonts w:ascii="Times New Roman" w:hAnsi="Times New Roman" w:cs="Times New Roman"/>
                <w:sz w:val="24"/>
                <w:szCs w:val="24"/>
              </w:rPr>
            </w:pPr>
          </w:p>
        </w:tc>
      </w:tr>
    </w:tbl>
    <w:p w14:paraId="293628F7" w14:textId="77777777" w:rsidR="00B2227D" w:rsidRPr="00FB3B9D" w:rsidRDefault="00B2227D" w:rsidP="00B2227D">
      <w:pPr>
        <w:jc w:val="center"/>
        <w:rPr>
          <w:rFonts w:ascii="Times New Roman" w:hAnsi="Times New Roman" w:cs="Times New Roman"/>
          <w:b/>
        </w:rPr>
      </w:pPr>
    </w:p>
    <w:p w14:paraId="1DCE4D4C" w14:textId="77777777" w:rsidR="00B2227D" w:rsidRPr="00FB3B9D" w:rsidRDefault="00B2227D" w:rsidP="00B2227D">
      <w:pPr>
        <w:pStyle w:val="Encabezado"/>
        <w:jc w:val="center"/>
        <w:rPr>
          <w:rFonts w:ascii="Times New Roman" w:hAnsi="Times New Roman" w:cs="Times New Roman"/>
          <w:b/>
        </w:rPr>
      </w:pPr>
      <w:proofErr w:type="spellStart"/>
      <w:r w:rsidRPr="00FB3B9D">
        <w:rPr>
          <w:rFonts w:ascii="Times New Roman" w:hAnsi="Times New Roman" w:cs="Times New Roman"/>
          <w:b/>
        </w:rPr>
        <w:t>Atentamente</w:t>
      </w:r>
      <w:proofErr w:type="spellEnd"/>
      <w:r w:rsidRPr="00FB3B9D">
        <w:rPr>
          <w:rFonts w:ascii="Times New Roman" w:hAnsi="Times New Roman" w:cs="Times New Roman"/>
          <w:b/>
        </w:rPr>
        <w:t>,</w:t>
      </w:r>
    </w:p>
    <w:p w14:paraId="0E780D9E" w14:textId="77777777" w:rsidR="00B2227D" w:rsidRPr="00FB3B9D" w:rsidRDefault="00B2227D" w:rsidP="00B2227D">
      <w:pPr>
        <w:pStyle w:val="Encabezado"/>
        <w:jc w:val="center"/>
        <w:rPr>
          <w:rFonts w:ascii="Times New Roman" w:hAnsi="Times New Roman" w:cs="Times New Roman"/>
          <w:b/>
        </w:rPr>
      </w:pPr>
      <w:r w:rsidRPr="00FB3B9D">
        <w:rPr>
          <w:rFonts w:ascii="Times New Roman" w:hAnsi="Times New Roman" w:cs="Times New Roman"/>
          <w:b/>
        </w:rPr>
        <w:t>[</w:t>
      </w:r>
      <w:proofErr w:type="spellStart"/>
      <w:r w:rsidRPr="00FB3B9D">
        <w:rPr>
          <w:rFonts w:ascii="Times New Roman" w:hAnsi="Times New Roman" w:cs="Times New Roman"/>
          <w:b/>
        </w:rPr>
        <w:t>Licitante</w:t>
      </w:r>
      <w:proofErr w:type="spellEnd"/>
      <w:r w:rsidRPr="00FB3B9D">
        <w:rPr>
          <w:rFonts w:ascii="Times New Roman" w:hAnsi="Times New Roman" w:cs="Times New Roman"/>
          <w:b/>
        </w:rPr>
        <w:t>]</w:t>
      </w:r>
    </w:p>
    <w:p w14:paraId="2EAF11EF" w14:textId="77777777" w:rsidR="00B2227D" w:rsidRPr="00FB3B9D" w:rsidRDefault="00B2227D" w:rsidP="00B2227D">
      <w:pPr>
        <w:pStyle w:val="Encabezado"/>
        <w:jc w:val="center"/>
        <w:rPr>
          <w:rFonts w:ascii="Times New Roman" w:hAnsi="Times New Roman" w:cs="Times New Roman"/>
        </w:rPr>
      </w:pPr>
    </w:p>
    <w:p w14:paraId="0D4FC5C2" w14:textId="77777777" w:rsidR="00B2227D" w:rsidRPr="00FB3B9D" w:rsidRDefault="00B2227D" w:rsidP="00B2227D">
      <w:pPr>
        <w:pStyle w:val="Encabezado"/>
        <w:jc w:val="center"/>
        <w:rPr>
          <w:rFonts w:ascii="Times New Roman" w:hAnsi="Times New Roman" w:cs="Times New Roman"/>
        </w:rPr>
      </w:pPr>
    </w:p>
    <w:p w14:paraId="48626557" w14:textId="77777777" w:rsidR="00B2227D" w:rsidRPr="00FB3B9D" w:rsidRDefault="00B2227D" w:rsidP="00B2227D">
      <w:pPr>
        <w:pStyle w:val="Encabezado"/>
        <w:jc w:val="center"/>
        <w:rPr>
          <w:rFonts w:ascii="Times New Roman" w:hAnsi="Times New Roman" w:cs="Times New Roman"/>
        </w:rPr>
      </w:pPr>
      <w:r w:rsidRPr="00FB3B9D">
        <w:rPr>
          <w:rFonts w:ascii="Times New Roman" w:hAnsi="Times New Roman" w:cs="Times New Roman"/>
        </w:rPr>
        <w:t>________________________</w:t>
      </w:r>
    </w:p>
    <w:p w14:paraId="01D6877C" w14:textId="77777777" w:rsidR="00B2227D" w:rsidRPr="00FB3B9D" w:rsidRDefault="00B2227D" w:rsidP="00B2227D">
      <w:pPr>
        <w:pStyle w:val="Encabezado"/>
        <w:jc w:val="center"/>
        <w:rPr>
          <w:rFonts w:ascii="Times New Roman" w:hAnsi="Times New Roman" w:cs="Times New Roman"/>
        </w:rPr>
      </w:pPr>
      <w:r w:rsidRPr="00FB3B9D">
        <w:rPr>
          <w:rFonts w:ascii="Times New Roman" w:hAnsi="Times New Roman" w:cs="Times New Roman"/>
        </w:rPr>
        <w:t>[</w:t>
      </w:r>
      <w:proofErr w:type="spellStart"/>
      <w:r w:rsidRPr="00FB3B9D">
        <w:rPr>
          <w:rFonts w:ascii="Times New Roman" w:hAnsi="Times New Roman" w:cs="Times New Roman"/>
        </w:rPr>
        <w:t>Nombre</w:t>
      </w:r>
      <w:proofErr w:type="spellEnd"/>
      <w:r w:rsidRPr="00FB3B9D">
        <w:rPr>
          <w:rFonts w:ascii="Times New Roman" w:hAnsi="Times New Roman" w:cs="Times New Roman"/>
        </w:rPr>
        <w:t xml:space="preserve"> del </w:t>
      </w:r>
      <w:proofErr w:type="spellStart"/>
      <w:r w:rsidRPr="00FB3B9D">
        <w:rPr>
          <w:rFonts w:ascii="Times New Roman" w:hAnsi="Times New Roman" w:cs="Times New Roman"/>
        </w:rPr>
        <w:t>representante</w:t>
      </w:r>
      <w:proofErr w:type="spellEnd"/>
      <w:r w:rsidRPr="00FB3B9D">
        <w:rPr>
          <w:rFonts w:ascii="Times New Roman" w:hAnsi="Times New Roman" w:cs="Times New Roman"/>
        </w:rPr>
        <w:t xml:space="preserve"> legal]</w:t>
      </w:r>
    </w:p>
    <w:p w14:paraId="1E186176" w14:textId="77777777" w:rsidR="00B2227D" w:rsidRPr="00FB3B9D" w:rsidRDefault="00B2227D" w:rsidP="00B2227D">
      <w:pPr>
        <w:jc w:val="center"/>
        <w:rPr>
          <w:rFonts w:ascii="Times New Roman" w:hAnsi="Times New Roman" w:cs="Times New Roman"/>
        </w:rPr>
      </w:pPr>
      <w:proofErr w:type="spellStart"/>
      <w:r w:rsidRPr="00FB3B9D">
        <w:rPr>
          <w:rFonts w:ascii="Times New Roman" w:hAnsi="Times New Roman" w:cs="Times New Roman"/>
        </w:rPr>
        <w:t>Representante</w:t>
      </w:r>
      <w:proofErr w:type="spellEnd"/>
      <w:r w:rsidRPr="00FB3B9D">
        <w:rPr>
          <w:rFonts w:ascii="Times New Roman" w:hAnsi="Times New Roman" w:cs="Times New Roman"/>
        </w:rPr>
        <w:t xml:space="preserve"> legal</w:t>
      </w:r>
    </w:p>
    <w:p w14:paraId="285FB54D" w14:textId="77777777" w:rsidR="00B2227D" w:rsidRPr="00FB3B9D" w:rsidRDefault="00B2227D" w:rsidP="00B2227D">
      <w:pPr>
        <w:pStyle w:val="Sinespaciado"/>
        <w:rPr>
          <w:rFonts w:ascii="Times New Roman" w:hAnsi="Times New Roman" w:cs="Times New Roman"/>
          <w:sz w:val="24"/>
          <w:szCs w:val="24"/>
        </w:rPr>
      </w:pPr>
    </w:p>
    <w:p w14:paraId="7ABB15BF" w14:textId="77777777" w:rsidR="00B2227D" w:rsidRPr="00FB3B9D" w:rsidRDefault="00B2227D" w:rsidP="00B2227D">
      <w:pPr>
        <w:rPr>
          <w:rFonts w:ascii="Times New Roman" w:hAnsi="Times New Roman" w:cs="Times New Roman"/>
          <w:b/>
          <w:u w:val="single"/>
        </w:rPr>
      </w:pPr>
      <w:r w:rsidRPr="00FB3B9D">
        <w:rPr>
          <w:rFonts w:ascii="Times New Roman" w:hAnsi="Times New Roman" w:cs="Times New Roman"/>
          <w:b/>
          <w:u w:val="single"/>
        </w:rPr>
        <w:br w:type="page"/>
      </w:r>
    </w:p>
    <w:p w14:paraId="763E4B3A" w14:textId="77777777" w:rsidR="00B2227D" w:rsidRPr="00FB3B9D" w:rsidRDefault="00B2227D" w:rsidP="00B2227D">
      <w:pPr>
        <w:pStyle w:val="Sinespaciado"/>
        <w:jc w:val="center"/>
        <w:rPr>
          <w:rFonts w:ascii="Times New Roman" w:hAnsi="Times New Roman" w:cs="Times New Roman"/>
          <w:b/>
          <w:sz w:val="24"/>
          <w:szCs w:val="24"/>
          <w:u w:val="single"/>
        </w:rPr>
      </w:pPr>
      <w:r w:rsidRPr="00FB3B9D">
        <w:rPr>
          <w:rFonts w:ascii="Times New Roman" w:hAnsi="Times New Roman" w:cs="Times New Roman"/>
          <w:b/>
          <w:sz w:val="24"/>
          <w:szCs w:val="24"/>
          <w:u w:val="single"/>
        </w:rPr>
        <w:lastRenderedPageBreak/>
        <w:t>Anexo C</w:t>
      </w:r>
    </w:p>
    <w:p w14:paraId="4ED8E03D" w14:textId="77777777" w:rsidR="00B2227D" w:rsidRPr="00FB3B9D" w:rsidRDefault="00B2227D" w:rsidP="00B2227D">
      <w:pPr>
        <w:pStyle w:val="Sinespaciado"/>
        <w:jc w:val="center"/>
        <w:rPr>
          <w:rFonts w:ascii="Times New Roman" w:hAnsi="Times New Roman" w:cs="Times New Roman"/>
          <w:i/>
          <w:sz w:val="24"/>
          <w:szCs w:val="24"/>
        </w:rPr>
      </w:pPr>
    </w:p>
    <w:p w14:paraId="711F5AD9" w14:textId="77777777" w:rsidR="00B2227D" w:rsidRPr="00FB3B9D" w:rsidRDefault="00B2227D" w:rsidP="00B2227D">
      <w:pPr>
        <w:pStyle w:val="Sinespaciado"/>
        <w:jc w:val="center"/>
        <w:rPr>
          <w:rFonts w:ascii="Times New Roman" w:hAnsi="Times New Roman" w:cs="Times New Roman"/>
          <w:i/>
          <w:sz w:val="24"/>
          <w:szCs w:val="24"/>
        </w:rPr>
      </w:pPr>
      <w:r w:rsidRPr="00FB3B9D">
        <w:rPr>
          <w:rFonts w:ascii="Times New Roman" w:hAnsi="Times New Roman" w:cs="Times New Roman"/>
          <w:i/>
          <w:sz w:val="24"/>
          <w:szCs w:val="24"/>
        </w:rPr>
        <w:t>[Hoja membretada]</w:t>
      </w:r>
    </w:p>
    <w:p w14:paraId="5AED3D1A" w14:textId="77777777" w:rsidR="00B2227D" w:rsidRPr="00FB3B9D" w:rsidRDefault="00B2227D" w:rsidP="00B2227D">
      <w:pPr>
        <w:pStyle w:val="Sinespaciado"/>
        <w:jc w:val="center"/>
        <w:rPr>
          <w:rFonts w:ascii="Times New Roman" w:hAnsi="Times New Roman" w:cs="Times New Roman"/>
          <w:i/>
          <w:sz w:val="24"/>
          <w:szCs w:val="24"/>
        </w:rPr>
      </w:pPr>
    </w:p>
    <w:p w14:paraId="5A4DFB77" w14:textId="77777777" w:rsidR="00B2227D" w:rsidRPr="00FB3B9D" w:rsidRDefault="00B2227D" w:rsidP="00B2227D">
      <w:pPr>
        <w:pStyle w:val="Sinespaciado"/>
        <w:jc w:val="center"/>
        <w:rPr>
          <w:rFonts w:ascii="Times New Roman" w:hAnsi="Times New Roman" w:cs="Times New Roman"/>
          <w:sz w:val="24"/>
          <w:szCs w:val="24"/>
        </w:rPr>
      </w:pPr>
      <w:r w:rsidRPr="00FB3B9D">
        <w:rPr>
          <w:rFonts w:ascii="Times New Roman" w:hAnsi="Times New Roman" w:cs="Times New Roman"/>
          <w:sz w:val="24"/>
          <w:szCs w:val="24"/>
        </w:rPr>
        <w:t>Formato de Manifestación de Interés</w:t>
      </w:r>
    </w:p>
    <w:p w14:paraId="7CB4E915" w14:textId="77777777" w:rsidR="00B2227D" w:rsidRPr="00FB3B9D" w:rsidRDefault="00B2227D" w:rsidP="00B2227D">
      <w:pPr>
        <w:pStyle w:val="Sinespaciado"/>
        <w:ind w:firstLine="708"/>
        <w:jc w:val="right"/>
        <w:rPr>
          <w:rFonts w:ascii="Times New Roman" w:hAnsi="Times New Roman" w:cs="Times New Roman"/>
          <w:sz w:val="24"/>
          <w:szCs w:val="24"/>
        </w:rPr>
      </w:pPr>
    </w:p>
    <w:p w14:paraId="435EB733" w14:textId="77777777" w:rsidR="00B2227D" w:rsidRPr="00FB3B9D" w:rsidRDefault="00B2227D" w:rsidP="00B2227D">
      <w:pPr>
        <w:pStyle w:val="Sinespaciado"/>
        <w:ind w:firstLine="708"/>
        <w:jc w:val="right"/>
        <w:rPr>
          <w:rFonts w:ascii="Times New Roman" w:hAnsi="Times New Roman" w:cs="Times New Roman"/>
          <w:sz w:val="24"/>
          <w:szCs w:val="24"/>
        </w:rPr>
      </w:pPr>
      <w:r w:rsidRPr="00FB3B9D">
        <w:rPr>
          <w:rFonts w:ascii="Times New Roman" w:hAnsi="Times New Roman" w:cs="Times New Roman"/>
          <w:sz w:val="24"/>
          <w:szCs w:val="24"/>
        </w:rPr>
        <w:t>[Lugar y fecha]</w:t>
      </w:r>
    </w:p>
    <w:p w14:paraId="23A70103" w14:textId="77777777" w:rsidR="00B2227D" w:rsidRPr="00FB3B9D" w:rsidRDefault="00B2227D" w:rsidP="00B2227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Estado Libre y Soberano de México</w:t>
      </w:r>
    </w:p>
    <w:p w14:paraId="58DE8FA1" w14:textId="77777777" w:rsidR="00B2227D" w:rsidRPr="00FB3B9D" w:rsidRDefault="00B2227D" w:rsidP="00B2227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Secretaría de Finanzas</w:t>
      </w:r>
    </w:p>
    <w:p w14:paraId="6D38EE86" w14:textId="77777777" w:rsidR="00B2227D" w:rsidRPr="00FB3B9D" w:rsidRDefault="00B2227D" w:rsidP="00B2227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 xml:space="preserve">Licitación Pública Número </w:t>
      </w:r>
      <w:r>
        <w:rPr>
          <w:rFonts w:ascii="Times New Roman" w:hAnsi="Times New Roman" w:cs="Times New Roman"/>
          <w:b/>
          <w:sz w:val="24"/>
          <w:szCs w:val="24"/>
        </w:rPr>
        <w:t>001</w:t>
      </w:r>
      <w:r w:rsidRPr="00FB3B9D">
        <w:rPr>
          <w:rFonts w:ascii="Times New Roman" w:hAnsi="Times New Roman" w:cs="Times New Roman"/>
          <w:b/>
          <w:sz w:val="24"/>
          <w:szCs w:val="24"/>
        </w:rPr>
        <w:t>/</w:t>
      </w:r>
      <w:r>
        <w:rPr>
          <w:rFonts w:ascii="Times New Roman" w:hAnsi="Times New Roman" w:cs="Times New Roman"/>
          <w:b/>
          <w:sz w:val="24"/>
          <w:szCs w:val="24"/>
        </w:rPr>
        <w:t>2021</w:t>
      </w:r>
    </w:p>
    <w:p w14:paraId="3C237F1E" w14:textId="77777777" w:rsidR="00B2227D" w:rsidRPr="00FB3B9D" w:rsidRDefault="00B2227D" w:rsidP="00B2227D">
      <w:pPr>
        <w:pStyle w:val="Sinespaciado"/>
        <w:jc w:val="both"/>
        <w:rPr>
          <w:rFonts w:ascii="Times New Roman" w:hAnsi="Times New Roman" w:cs="Times New Roman"/>
          <w:b/>
          <w:sz w:val="24"/>
          <w:szCs w:val="24"/>
        </w:rPr>
      </w:pPr>
      <w:r w:rsidRPr="00FB3B9D">
        <w:rPr>
          <w:rFonts w:ascii="Times New Roman" w:hAnsi="Times New Roman" w:cs="Times New Roman"/>
          <w:b/>
          <w:sz w:val="24"/>
          <w:szCs w:val="24"/>
        </w:rPr>
        <w:t>Presente</w:t>
      </w:r>
    </w:p>
    <w:p w14:paraId="38D0863A" w14:textId="77777777" w:rsidR="00B2227D" w:rsidRPr="00FB3B9D" w:rsidRDefault="00B2227D" w:rsidP="00B2227D">
      <w:pPr>
        <w:pStyle w:val="Sinespaciado"/>
        <w:jc w:val="both"/>
        <w:rPr>
          <w:rFonts w:ascii="Times New Roman" w:hAnsi="Times New Roman" w:cs="Times New Roman"/>
          <w:sz w:val="24"/>
          <w:szCs w:val="24"/>
        </w:rPr>
      </w:pPr>
    </w:p>
    <w:p w14:paraId="32BA413A" w14:textId="77777777" w:rsidR="00B2227D" w:rsidRDefault="00B2227D" w:rsidP="00B2227D">
      <w:pPr>
        <w:pStyle w:val="Sinespaciado"/>
        <w:ind w:firstLine="360"/>
        <w:jc w:val="both"/>
        <w:rPr>
          <w:rFonts w:ascii="Times New Roman" w:hAnsi="Times New Roman" w:cs="Times New Roman"/>
          <w:sz w:val="24"/>
          <w:szCs w:val="24"/>
        </w:rPr>
      </w:pPr>
      <w:r w:rsidRPr="00FB3B9D">
        <w:rPr>
          <w:rFonts w:ascii="Times New Roman" w:hAnsi="Times New Roman" w:cs="Times New Roman"/>
          <w:sz w:val="24"/>
          <w:szCs w:val="24"/>
        </w:rPr>
        <w:t>[Representante(s) legal(es)], en [</w:t>
      </w:r>
    </w:p>
    <w:p w14:paraId="2E6525F6" w14:textId="77777777" w:rsidR="00B2227D" w:rsidRPr="00FB3B9D" w:rsidRDefault="00B2227D" w:rsidP="00B2227D">
      <w:pPr>
        <w:pStyle w:val="Sinespaciado"/>
        <w:ind w:firstLine="360"/>
        <w:jc w:val="both"/>
        <w:rPr>
          <w:rFonts w:ascii="Times New Roman" w:hAnsi="Times New Roman" w:cs="Times New Roman"/>
          <w:sz w:val="24"/>
          <w:szCs w:val="24"/>
        </w:rPr>
      </w:pPr>
      <w:r w:rsidRPr="00FB3B9D">
        <w:rPr>
          <w:rFonts w:ascii="Times New Roman" w:hAnsi="Times New Roman" w:cs="Times New Roman"/>
          <w:sz w:val="24"/>
          <w:szCs w:val="24"/>
        </w:rPr>
        <w:t>mi/nuestro] carácter de representante(s) legal(es) de [Institución Financiera] (el “</w:t>
      </w:r>
      <w:r w:rsidRPr="00FB3B9D">
        <w:rPr>
          <w:rFonts w:ascii="Times New Roman" w:hAnsi="Times New Roman" w:cs="Times New Roman"/>
          <w:sz w:val="24"/>
          <w:szCs w:val="24"/>
          <w:u w:val="single"/>
        </w:rPr>
        <w:t>Licitante</w:t>
      </w:r>
      <w:r w:rsidRPr="00FB3B9D">
        <w:rPr>
          <w:rFonts w:ascii="Times New Roman" w:hAnsi="Times New Roman" w:cs="Times New Roman"/>
          <w:sz w:val="24"/>
          <w:szCs w:val="24"/>
        </w:rPr>
        <w:t>”), en nombre de mi representada, con el propósito de dar cumplimiento a lo establecido en la Convocatoria a la Licitación Pública publicada por la Secretaría de Finanzas del Estado Libre y Soberano de México (el “</w:t>
      </w:r>
      <w:r w:rsidRPr="00FB3B9D">
        <w:rPr>
          <w:rFonts w:ascii="Times New Roman" w:hAnsi="Times New Roman" w:cs="Times New Roman"/>
          <w:sz w:val="24"/>
          <w:szCs w:val="24"/>
          <w:u w:val="single"/>
        </w:rPr>
        <w:t>Estado</w:t>
      </w:r>
      <w:r w:rsidRPr="00FB3B9D">
        <w:rPr>
          <w:rFonts w:ascii="Times New Roman" w:hAnsi="Times New Roman" w:cs="Times New Roman"/>
          <w:sz w:val="24"/>
          <w:szCs w:val="24"/>
        </w:rPr>
        <w:t>”), por medio de la presente manifiesto:</w:t>
      </w:r>
    </w:p>
    <w:p w14:paraId="796E2AAD" w14:textId="77777777" w:rsidR="00B2227D" w:rsidRPr="00FB3B9D" w:rsidRDefault="00B2227D" w:rsidP="00B2227D">
      <w:pPr>
        <w:pStyle w:val="Sinespaciado"/>
        <w:ind w:firstLine="360"/>
        <w:jc w:val="both"/>
        <w:rPr>
          <w:rFonts w:ascii="Times New Roman" w:hAnsi="Times New Roman" w:cs="Times New Roman"/>
          <w:sz w:val="24"/>
          <w:szCs w:val="24"/>
        </w:rPr>
      </w:pPr>
    </w:p>
    <w:p w14:paraId="126826A9" w14:textId="77777777" w:rsidR="00B2227D" w:rsidRPr="00FB3B9D" w:rsidRDefault="00B2227D" w:rsidP="00F5559D">
      <w:pPr>
        <w:pStyle w:val="Sinespaciado"/>
        <w:numPr>
          <w:ilvl w:val="0"/>
          <w:numId w:val="1"/>
        </w:numPr>
        <w:ind w:left="851" w:hanging="284"/>
        <w:jc w:val="both"/>
        <w:rPr>
          <w:rFonts w:ascii="Times New Roman" w:hAnsi="Times New Roman" w:cs="Times New Roman"/>
          <w:sz w:val="24"/>
          <w:szCs w:val="24"/>
        </w:rPr>
      </w:pPr>
      <w:r w:rsidRPr="00FB3B9D">
        <w:rPr>
          <w:rFonts w:ascii="Times New Roman" w:hAnsi="Times New Roman" w:cs="Times New Roman"/>
          <w:sz w:val="24"/>
          <w:szCs w:val="24"/>
        </w:rPr>
        <w:t>Que [mi/nuestra] representada se constituyó mediante escritura pública número [</w:t>
      </w:r>
      <w:r>
        <w:rPr>
          <w:rFonts w:ascii="Times New Roman" w:hAnsi="Times New Roman" w:cs="Times New Roman"/>
          <w:sz w:val="24"/>
          <w:szCs w:val="24"/>
        </w:rPr>
        <w:t>●</w:t>
      </w:r>
      <w:r w:rsidRPr="00FB3B9D">
        <w:rPr>
          <w:rFonts w:ascii="Times New Roman" w:hAnsi="Times New Roman" w:cs="Times New Roman"/>
          <w:sz w:val="24"/>
          <w:szCs w:val="24"/>
        </w:rPr>
        <w:t>], de fecha [día] de [mes] de [año], otorgada ante la fe del licenciado [</w:t>
      </w:r>
      <w:r>
        <w:rPr>
          <w:rFonts w:ascii="Times New Roman" w:hAnsi="Times New Roman" w:cs="Times New Roman"/>
          <w:sz w:val="24"/>
          <w:szCs w:val="24"/>
        </w:rPr>
        <w:t>●</w:t>
      </w:r>
      <w:r w:rsidRPr="00FB3B9D">
        <w:rPr>
          <w:rFonts w:ascii="Times New Roman" w:hAnsi="Times New Roman" w:cs="Times New Roman"/>
          <w:sz w:val="24"/>
          <w:szCs w:val="24"/>
        </w:rPr>
        <w:t>], notario público número [</w:t>
      </w:r>
      <w:r>
        <w:rPr>
          <w:rFonts w:ascii="Times New Roman" w:hAnsi="Times New Roman" w:cs="Times New Roman"/>
          <w:sz w:val="24"/>
          <w:szCs w:val="24"/>
        </w:rPr>
        <w:t>●</w:t>
      </w:r>
      <w:r w:rsidRPr="00FB3B9D">
        <w:rPr>
          <w:rFonts w:ascii="Times New Roman" w:hAnsi="Times New Roman" w:cs="Times New Roman"/>
          <w:sz w:val="24"/>
          <w:szCs w:val="24"/>
        </w:rPr>
        <w:t>], de [</w:t>
      </w:r>
      <w:r>
        <w:rPr>
          <w:rFonts w:ascii="Times New Roman" w:hAnsi="Times New Roman" w:cs="Times New Roman"/>
          <w:sz w:val="24"/>
          <w:szCs w:val="24"/>
        </w:rPr>
        <w:t>●</w:t>
      </w:r>
      <w:r w:rsidRPr="00FB3B9D">
        <w:rPr>
          <w:rFonts w:ascii="Times New Roman" w:hAnsi="Times New Roman" w:cs="Times New Roman"/>
          <w:sz w:val="24"/>
          <w:szCs w:val="24"/>
        </w:rPr>
        <w:t>], inscrita en el Registro Público de la Propiedad y del Comercio de [</w:t>
      </w:r>
      <w:r>
        <w:rPr>
          <w:rFonts w:ascii="Times New Roman" w:hAnsi="Times New Roman" w:cs="Times New Roman"/>
          <w:sz w:val="24"/>
          <w:szCs w:val="24"/>
        </w:rPr>
        <w:t>●</w:t>
      </w:r>
      <w:r w:rsidRPr="00FB3B9D">
        <w:rPr>
          <w:rFonts w:ascii="Times New Roman" w:hAnsi="Times New Roman" w:cs="Times New Roman"/>
          <w:sz w:val="24"/>
          <w:szCs w:val="24"/>
        </w:rPr>
        <w:t>], bajo el folio [</w:t>
      </w:r>
      <w:r>
        <w:rPr>
          <w:rFonts w:ascii="Times New Roman" w:hAnsi="Times New Roman" w:cs="Times New Roman"/>
          <w:sz w:val="24"/>
          <w:szCs w:val="24"/>
        </w:rPr>
        <w:t>●</w:t>
      </w:r>
      <w:r w:rsidRPr="00FB3B9D">
        <w:rPr>
          <w:rFonts w:ascii="Times New Roman" w:hAnsi="Times New Roman" w:cs="Times New Roman"/>
          <w:sz w:val="24"/>
          <w:szCs w:val="24"/>
        </w:rPr>
        <w:t>], el [día] de [mes] de [año], con número de autorización [</w:t>
      </w:r>
      <w:r>
        <w:rPr>
          <w:rFonts w:ascii="Times New Roman" w:hAnsi="Times New Roman" w:cs="Times New Roman"/>
          <w:sz w:val="24"/>
          <w:szCs w:val="24"/>
        </w:rPr>
        <w:t>●</w:t>
      </w:r>
      <w:r w:rsidRPr="00FB3B9D">
        <w:rPr>
          <w:rFonts w:ascii="Times New Roman" w:hAnsi="Times New Roman" w:cs="Times New Roman"/>
          <w:sz w:val="24"/>
          <w:szCs w:val="24"/>
        </w:rPr>
        <w:t>] de la Comisión Nacional Bancaria y de Valores, para prestar el servicio de [</w:t>
      </w:r>
      <w:r>
        <w:rPr>
          <w:rFonts w:ascii="Times New Roman" w:hAnsi="Times New Roman" w:cs="Times New Roman"/>
          <w:sz w:val="24"/>
          <w:szCs w:val="24"/>
        </w:rPr>
        <w:t>●</w:t>
      </w:r>
      <w:r w:rsidRPr="00FB3B9D">
        <w:rPr>
          <w:rFonts w:ascii="Times New Roman" w:hAnsi="Times New Roman" w:cs="Times New Roman"/>
          <w:sz w:val="24"/>
          <w:szCs w:val="24"/>
        </w:rPr>
        <w:t xml:space="preserve">], y que a la fecha de la presente [cuento/contamos] con poderes y facultades suficientes para [comprometerme/comprometernos] en nombre de [mi/nuestra] representada, mismos que no han sido revocados, modificados o limitados en forma alguna. </w:t>
      </w:r>
    </w:p>
    <w:p w14:paraId="409FE5F4" w14:textId="77777777" w:rsidR="00B2227D" w:rsidRPr="00FB3B9D" w:rsidRDefault="00B2227D" w:rsidP="00B2227D">
      <w:pPr>
        <w:pStyle w:val="Sinespaciado"/>
        <w:ind w:left="851" w:hanging="284"/>
        <w:jc w:val="both"/>
        <w:rPr>
          <w:rFonts w:ascii="Times New Roman" w:hAnsi="Times New Roman" w:cs="Times New Roman"/>
          <w:sz w:val="24"/>
          <w:szCs w:val="24"/>
        </w:rPr>
      </w:pPr>
    </w:p>
    <w:p w14:paraId="5145A332" w14:textId="77777777" w:rsidR="00B2227D" w:rsidRPr="00FB3B9D" w:rsidRDefault="00B2227D" w:rsidP="00F5559D">
      <w:pPr>
        <w:pStyle w:val="Sinespaciado"/>
        <w:numPr>
          <w:ilvl w:val="0"/>
          <w:numId w:val="1"/>
        </w:numPr>
        <w:ind w:left="851" w:hanging="284"/>
        <w:jc w:val="both"/>
        <w:rPr>
          <w:rFonts w:ascii="Times New Roman" w:hAnsi="Times New Roman" w:cs="Times New Roman"/>
          <w:sz w:val="24"/>
          <w:szCs w:val="24"/>
        </w:rPr>
      </w:pPr>
      <w:r w:rsidRPr="00FB3B9D">
        <w:rPr>
          <w:rFonts w:ascii="Times New Roman" w:hAnsi="Times New Roman" w:cs="Times New Roman"/>
          <w:sz w:val="24"/>
          <w:szCs w:val="24"/>
        </w:rPr>
        <w:t>Bajo protesta de decir verdad, que el Licitante se encuentra interesado en presentar al menos una Oferta de Crédito para dicha Licitación Pública, con el fin de otorgar el Financiamiento, hasta por la cantidad de $</w:t>
      </w:r>
      <w:r>
        <w:rPr>
          <w:rFonts w:ascii="Times New Roman" w:hAnsi="Times New Roman" w:cs="Times New Roman"/>
          <w:sz w:val="24"/>
          <w:szCs w:val="24"/>
        </w:rPr>
        <w:t>4,0</w:t>
      </w:r>
      <w:r w:rsidRPr="00FB3B9D">
        <w:rPr>
          <w:rFonts w:ascii="Times New Roman" w:hAnsi="Times New Roman" w:cs="Times New Roman"/>
          <w:sz w:val="24"/>
          <w:szCs w:val="24"/>
        </w:rPr>
        <w:t>00</w:t>
      </w:r>
      <w:r>
        <w:rPr>
          <w:rFonts w:ascii="Times New Roman" w:hAnsi="Times New Roman" w:cs="Times New Roman"/>
          <w:sz w:val="24"/>
          <w:szCs w:val="24"/>
        </w:rPr>
        <w:t>’</w:t>
      </w:r>
      <w:r w:rsidRPr="00FB3B9D">
        <w:rPr>
          <w:rFonts w:ascii="Times New Roman" w:hAnsi="Times New Roman" w:cs="Times New Roman"/>
          <w:sz w:val="24"/>
          <w:szCs w:val="24"/>
        </w:rPr>
        <w:t>000,000.00 (</w:t>
      </w:r>
      <w:r>
        <w:rPr>
          <w:rFonts w:ascii="Times New Roman" w:hAnsi="Times New Roman" w:cs="Times New Roman"/>
          <w:sz w:val="24"/>
          <w:szCs w:val="24"/>
        </w:rPr>
        <w:t>cuatro mil millone</w:t>
      </w:r>
      <w:r w:rsidRPr="00FB3B9D">
        <w:rPr>
          <w:rFonts w:ascii="Times New Roman" w:hAnsi="Times New Roman" w:cs="Times New Roman"/>
          <w:sz w:val="24"/>
          <w:szCs w:val="24"/>
        </w:rPr>
        <w:t>s de pesos 00/100 M.N.)</w:t>
      </w:r>
      <w:r w:rsidRPr="00FB3B9D">
        <w:rPr>
          <w:rFonts w:ascii="Times New Roman" w:hAnsi="Times New Roman" w:cs="Times New Roman"/>
          <w:color w:val="000000" w:themeColor="text1"/>
          <w:sz w:val="24"/>
          <w:szCs w:val="24"/>
        </w:rPr>
        <w:t>.</w:t>
      </w:r>
    </w:p>
    <w:p w14:paraId="7792A208" w14:textId="77777777" w:rsidR="00B2227D" w:rsidRPr="00FB3B9D" w:rsidRDefault="00B2227D" w:rsidP="00B2227D">
      <w:pPr>
        <w:pStyle w:val="Sinespaciado"/>
        <w:ind w:left="851" w:hanging="284"/>
        <w:jc w:val="both"/>
        <w:rPr>
          <w:rFonts w:ascii="Times New Roman" w:hAnsi="Times New Roman" w:cs="Times New Roman"/>
          <w:sz w:val="24"/>
          <w:szCs w:val="24"/>
        </w:rPr>
      </w:pPr>
    </w:p>
    <w:p w14:paraId="4F5F0A30" w14:textId="77777777" w:rsidR="00B2227D" w:rsidRPr="00FB3B9D" w:rsidRDefault="00B2227D" w:rsidP="00F5559D">
      <w:pPr>
        <w:pStyle w:val="Sinespaciado"/>
        <w:numPr>
          <w:ilvl w:val="0"/>
          <w:numId w:val="1"/>
        </w:numPr>
        <w:ind w:left="851" w:hanging="284"/>
        <w:jc w:val="both"/>
        <w:rPr>
          <w:rFonts w:ascii="Times New Roman" w:hAnsi="Times New Roman" w:cs="Times New Roman"/>
          <w:sz w:val="24"/>
          <w:szCs w:val="24"/>
        </w:rPr>
      </w:pPr>
      <w:r w:rsidRPr="00FB3B9D">
        <w:rPr>
          <w:rFonts w:ascii="Times New Roman" w:hAnsi="Times New Roman" w:cs="Times New Roman"/>
          <w:sz w:val="24"/>
          <w:szCs w:val="24"/>
        </w:rPr>
        <w:t>Que, en el evento de que nuestra Oferta de Crédito sea declarada como ganadora en la Licitación Pública, nos comprometemos a celebrar el Contrato de Crédito correspondiente en la forma y de conformidad con los términos establecidos en la Convocatoria y en los demás documentos relacionados con la Licitación Pública.</w:t>
      </w:r>
    </w:p>
    <w:p w14:paraId="0C16A1E4" w14:textId="77777777" w:rsidR="00B2227D" w:rsidRPr="00FB3B9D" w:rsidRDefault="00B2227D" w:rsidP="00B2227D">
      <w:pPr>
        <w:pStyle w:val="Prrafodelista"/>
      </w:pPr>
    </w:p>
    <w:p w14:paraId="5B4D621F" w14:textId="77777777" w:rsidR="00B2227D" w:rsidRPr="00FB3B9D" w:rsidRDefault="00B2227D" w:rsidP="00F5559D">
      <w:pPr>
        <w:pStyle w:val="Sinespaciado"/>
        <w:numPr>
          <w:ilvl w:val="0"/>
          <w:numId w:val="1"/>
        </w:numPr>
        <w:ind w:left="851" w:hanging="284"/>
        <w:jc w:val="both"/>
        <w:rPr>
          <w:rFonts w:ascii="Times New Roman" w:hAnsi="Times New Roman" w:cs="Times New Roman"/>
          <w:sz w:val="24"/>
          <w:szCs w:val="24"/>
        </w:rPr>
      </w:pPr>
      <w:r w:rsidRPr="00FB3B9D">
        <w:rPr>
          <w:rFonts w:ascii="Times New Roman" w:hAnsi="Times New Roman" w:cs="Times New Roman"/>
          <w:sz w:val="24"/>
          <w:szCs w:val="24"/>
        </w:rPr>
        <w:t>Que señalamos los siguientes datos de contacto para cualquier aviso o notificación relacionado con la Convocatoria y la presente Manifestación de Interés, incluyendo sin limitar para el envío del Modelo de Contrato de Crédito vía correo electrónico, en términos de lo señalado en la Convocatoria:</w:t>
      </w:r>
    </w:p>
    <w:p w14:paraId="42BA253D" w14:textId="77777777" w:rsidR="00B2227D" w:rsidRPr="00FB3B9D" w:rsidRDefault="00B2227D" w:rsidP="00B2227D">
      <w:pPr>
        <w:pStyle w:val="Prrafodelista"/>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709"/>
      </w:tblGrid>
      <w:tr w:rsidR="00B2227D" w:rsidRPr="00FB3B9D" w14:paraId="0624CA09" w14:textId="77777777" w:rsidTr="00ED3417">
        <w:tc>
          <w:tcPr>
            <w:tcW w:w="2268" w:type="dxa"/>
          </w:tcPr>
          <w:p w14:paraId="7A33772A" w14:textId="77777777" w:rsidR="00B2227D" w:rsidRPr="00FB3B9D" w:rsidRDefault="00B2227D" w:rsidP="00ED3417">
            <w:pPr>
              <w:pStyle w:val="Sinespaciado"/>
              <w:jc w:val="both"/>
              <w:rPr>
                <w:rFonts w:ascii="Times New Roman" w:hAnsi="Times New Roman" w:cs="Times New Roman"/>
                <w:b/>
                <w:bCs/>
                <w:sz w:val="24"/>
                <w:szCs w:val="24"/>
              </w:rPr>
            </w:pPr>
            <w:r w:rsidRPr="00FB3B9D">
              <w:rPr>
                <w:rFonts w:ascii="Times New Roman" w:hAnsi="Times New Roman" w:cs="Times New Roman"/>
                <w:b/>
                <w:bCs/>
                <w:sz w:val="24"/>
                <w:szCs w:val="24"/>
              </w:rPr>
              <w:t>Dirección:</w:t>
            </w:r>
          </w:p>
        </w:tc>
        <w:tc>
          <w:tcPr>
            <w:tcW w:w="5709" w:type="dxa"/>
          </w:tcPr>
          <w:p w14:paraId="236F7694" w14:textId="77777777" w:rsidR="00B2227D" w:rsidRPr="00FB3B9D" w:rsidRDefault="00B2227D" w:rsidP="00ED3417">
            <w:pPr>
              <w:pStyle w:val="Sinespaciado"/>
              <w:jc w:val="both"/>
              <w:rPr>
                <w:rFonts w:ascii="Times New Roman" w:hAnsi="Times New Roman" w:cs="Times New Roman"/>
                <w:sz w:val="24"/>
                <w:szCs w:val="24"/>
              </w:rPr>
            </w:pPr>
          </w:p>
        </w:tc>
      </w:tr>
      <w:tr w:rsidR="00B2227D" w:rsidRPr="00FB3B9D" w14:paraId="0D548503" w14:textId="77777777" w:rsidTr="00ED3417">
        <w:tc>
          <w:tcPr>
            <w:tcW w:w="2268" w:type="dxa"/>
          </w:tcPr>
          <w:p w14:paraId="4C676C92" w14:textId="77777777" w:rsidR="00B2227D" w:rsidRPr="00FB3B9D" w:rsidRDefault="00B2227D" w:rsidP="00ED3417">
            <w:pPr>
              <w:pStyle w:val="Sinespaciado"/>
              <w:jc w:val="both"/>
              <w:rPr>
                <w:rFonts w:ascii="Times New Roman" w:hAnsi="Times New Roman" w:cs="Times New Roman"/>
                <w:b/>
                <w:bCs/>
                <w:sz w:val="24"/>
                <w:szCs w:val="24"/>
              </w:rPr>
            </w:pPr>
            <w:r w:rsidRPr="00FB3B9D">
              <w:rPr>
                <w:rFonts w:ascii="Times New Roman" w:hAnsi="Times New Roman" w:cs="Times New Roman"/>
                <w:b/>
                <w:bCs/>
                <w:sz w:val="24"/>
                <w:szCs w:val="24"/>
              </w:rPr>
              <w:t>Teléfono:</w:t>
            </w:r>
          </w:p>
        </w:tc>
        <w:tc>
          <w:tcPr>
            <w:tcW w:w="5709" w:type="dxa"/>
          </w:tcPr>
          <w:p w14:paraId="36BD0ACF" w14:textId="77777777" w:rsidR="00B2227D" w:rsidRPr="00FB3B9D" w:rsidRDefault="00B2227D" w:rsidP="00ED3417">
            <w:pPr>
              <w:pStyle w:val="Sinespaciado"/>
              <w:jc w:val="both"/>
              <w:rPr>
                <w:rFonts w:ascii="Times New Roman" w:hAnsi="Times New Roman" w:cs="Times New Roman"/>
                <w:sz w:val="24"/>
                <w:szCs w:val="24"/>
              </w:rPr>
            </w:pPr>
          </w:p>
        </w:tc>
      </w:tr>
      <w:tr w:rsidR="00B2227D" w:rsidRPr="00FB3B9D" w14:paraId="1FAE2BB2" w14:textId="77777777" w:rsidTr="00ED3417">
        <w:tc>
          <w:tcPr>
            <w:tcW w:w="2268" w:type="dxa"/>
          </w:tcPr>
          <w:p w14:paraId="7E7F8772" w14:textId="77777777" w:rsidR="00B2227D" w:rsidRPr="00FB3B9D" w:rsidRDefault="00B2227D" w:rsidP="00ED3417">
            <w:pPr>
              <w:pStyle w:val="Sinespaciado"/>
              <w:jc w:val="both"/>
              <w:rPr>
                <w:rFonts w:ascii="Times New Roman" w:hAnsi="Times New Roman" w:cs="Times New Roman"/>
                <w:b/>
                <w:bCs/>
                <w:sz w:val="24"/>
                <w:szCs w:val="24"/>
              </w:rPr>
            </w:pPr>
            <w:r w:rsidRPr="00FB3B9D">
              <w:rPr>
                <w:rFonts w:ascii="Times New Roman" w:hAnsi="Times New Roman" w:cs="Times New Roman"/>
                <w:b/>
                <w:bCs/>
                <w:sz w:val="24"/>
                <w:szCs w:val="24"/>
              </w:rPr>
              <w:t>Correo electrónico:</w:t>
            </w:r>
          </w:p>
        </w:tc>
        <w:tc>
          <w:tcPr>
            <w:tcW w:w="5709" w:type="dxa"/>
          </w:tcPr>
          <w:p w14:paraId="7D7C2BED" w14:textId="77777777" w:rsidR="00B2227D" w:rsidRPr="00FB3B9D" w:rsidRDefault="00B2227D" w:rsidP="00ED3417">
            <w:pPr>
              <w:pStyle w:val="Sinespaciado"/>
              <w:jc w:val="both"/>
              <w:rPr>
                <w:rFonts w:ascii="Times New Roman" w:hAnsi="Times New Roman" w:cs="Times New Roman"/>
                <w:sz w:val="24"/>
                <w:szCs w:val="24"/>
              </w:rPr>
            </w:pPr>
          </w:p>
        </w:tc>
      </w:tr>
      <w:tr w:rsidR="00B2227D" w:rsidRPr="00FB3B9D" w14:paraId="144894DB" w14:textId="77777777" w:rsidTr="00ED3417">
        <w:tc>
          <w:tcPr>
            <w:tcW w:w="2268" w:type="dxa"/>
          </w:tcPr>
          <w:p w14:paraId="77CF043B" w14:textId="77777777" w:rsidR="00B2227D" w:rsidRPr="00FB3B9D" w:rsidRDefault="00B2227D" w:rsidP="00ED3417">
            <w:pPr>
              <w:pStyle w:val="Sinespaciado"/>
              <w:jc w:val="both"/>
              <w:rPr>
                <w:rFonts w:ascii="Times New Roman" w:hAnsi="Times New Roman" w:cs="Times New Roman"/>
                <w:b/>
                <w:bCs/>
                <w:sz w:val="24"/>
                <w:szCs w:val="24"/>
              </w:rPr>
            </w:pPr>
            <w:r w:rsidRPr="00FB3B9D">
              <w:rPr>
                <w:rFonts w:ascii="Times New Roman" w:hAnsi="Times New Roman" w:cs="Times New Roman"/>
                <w:b/>
                <w:bCs/>
                <w:sz w:val="24"/>
                <w:szCs w:val="24"/>
              </w:rPr>
              <w:t>Atención:</w:t>
            </w:r>
          </w:p>
        </w:tc>
        <w:tc>
          <w:tcPr>
            <w:tcW w:w="5709" w:type="dxa"/>
          </w:tcPr>
          <w:p w14:paraId="5BE250F4" w14:textId="77777777" w:rsidR="00B2227D" w:rsidRPr="00FB3B9D" w:rsidRDefault="00B2227D" w:rsidP="00ED3417">
            <w:pPr>
              <w:pStyle w:val="Sinespaciado"/>
              <w:jc w:val="both"/>
              <w:rPr>
                <w:rFonts w:ascii="Times New Roman" w:hAnsi="Times New Roman" w:cs="Times New Roman"/>
                <w:sz w:val="24"/>
                <w:szCs w:val="24"/>
              </w:rPr>
            </w:pPr>
          </w:p>
        </w:tc>
      </w:tr>
    </w:tbl>
    <w:p w14:paraId="3F8364D5" w14:textId="77777777" w:rsidR="00B2227D" w:rsidRPr="00FB3B9D" w:rsidRDefault="00B2227D" w:rsidP="00B2227D">
      <w:pPr>
        <w:pStyle w:val="Sinespaciado"/>
        <w:ind w:firstLine="360"/>
        <w:jc w:val="both"/>
        <w:rPr>
          <w:rFonts w:ascii="Times New Roman" w:hAnsi="Times New Roman" w:cs="Times New Roman"/>
          <w:sz w:val="24"/>
          <w:szCs w:val="24"/>
        </w:rPr>
      </w:pPr>
    </w:p>
    <w:p w14:paraId="2EC01FF6" w14:textId="77777777" w:rsidR="00B2227D" w:rsidRPr="00FB3B9D" w:rsidRDefault="00B2227D" w:rsidP="00B2227D">
      <w:pPr>
        <w:pStyle w:val="Sinespaciado"/>
        <w:ind w:firstLine="360"/>
        <w:jc w:val="both"/>
        <w:rPr>
          <w:rFonts w:ascii="Times New Roman" w:hAnsi="Times New Roman" w:cs="Times New Roman"/>
          <w:sz w:val="24"/>
          <w:szCs w:val="24"/>
        </w:rPr>
      </w:pPr>
      <w:r w:rsidRPr="00FB3B9D">
        <w:rPr>
          <w:rFonts w:ascii="Times New Roman" w:hAnsi="Times New Roman" w:cs="Times New Roman"/>
          <w:sz w:val="24"/>
          <w:szCs w:val="24"/>
        </w:rPr>
        <w:t>Los términos escritos con mayúscula inicial que no se encuentren definidos en este documento tendrán el significado que se les atribuye a los mismos en la Convocatoria.</w:t>
      </w:r>
    </w:p>
    <w:p w14:paraId="1B96FF61" w14:textId="77777777" w:rsidR="00B2227D" w:rsidRPr="00B2227D" w:rsidRDefault="00B2227D" w:rsidP="00B2227D">
      <w:pPr>
        <w:pStyle w:val="Encabezado"/>
        <w:widowControl w:val="0"/>
        <w:jc w:val="both"/>
        <w:rPr>
          <w:rFonts w:ascii="Times New Roman" w:hAnsi="Times New Roman" w:cs="Times New Roman"/>
          <w:b/>
          <w:lang w:val="es-MX"/>
        </w:rPr>
      </w:pPr>
    </w:p>
    <w:p w14:paraId="0ACFEC01" w14:textId="77777777" w:rsidR="00B2227D" w:rsidRPr="00B2227D" w:rsidRDefault="00B2227D" w:rsidP="00B2227D">
      <w:pPr>
        <w:pStyle w:val="Encabezado"/>
        <w:widowControl w:val="0"/>
        <w:jc w:val="center"/>
        <w:rPr>
          <w:rFonts w:ascii="Times New Roman" w:hAnsi="Times New Roman" w:cs="Times New Roman"/>
          <w:b/>
          <w:lang w:val="es-MX"/>
        </w:rPr>
      </w:pPr>
      <w:r w:rsidRPr="00B2227D">
        <w:rPr>
          <w:rFonts w:ascii="Times New Roman" w:hAnsi="Times New Roman" w:cs="Times New Roman"/>
          <w:b/>
          <w:lang w:val="es-MX"/>
        </w:rPr>
        <w:t>Atentamente,</w:t>
      </w:r>
    </w:p>
    <w:p w14:paraId="659DABF1" w14:textId="77777777" w:rsidR="00B2227D" w:rsidRPr="00B2227D" w:rsidRDefault="00B2227D" w:rsidP="00B2227D">
      <w:pPr>
        <w:pStyle w:val="Encabezado"/>
        <w:widowControl w:val="0"/>
        <w:jc w:val="center"/>
        <w:rPr>
          <w:rFonts w:ascii="Times New Roman" w:hAnsi="Times New Roman" w:cs="Times New Roman"/>
          <w:lang w:val="es-MX"/>
        </w:rPr>
      </w:pPr>
      <w:r w:rsidRPr="00B2227D">
        <w:rPr>
          <w:rFonts w:ascii="Times New Roman" w:hAnsi="Times New Roman" w:cs="Times New Roman"/>
          <w:b/>
          <w:lang w:val="es-MX"/>
        </w:rPr>
        <w:t>[Institución Financiera]</w:t>
      </w:r>
    </w:p>
    <w:p w14:paraId="6CDA24A0" w14:textId="77777777" w:rsidR="00B2227D" w:rsidRPr="00B2227D" w:rsidRDefault="00B2227D" w:rsidP="00B2227D">
      <w:pPr>
        <w:pStyle w:val="Encabezado"/>
        <w:widowControl w:val="0"/>
        <w:jc w:val="center"/>
        <w:rPr>
          <w:rFonts w:ascii="Times New Roman" w:hAnsi="Times New Roman" w:cs="Times New Roman"/>
          <w:lang w:val="es-MX"/>
        </w:rPr>
      </w:pPr>
      <w:r w:rsidRPr="00B2227D">
        <w:rPr>
          <w:rFonts w:ascii="Times New Roman" w:hAnsi="Times New Roman" w:cs="Times New Roman"/>
          <w:lang w:val="es-MX"/>
        </w:rPr>
        <w:t>________________________</w:t>
      </w:r>
    </w:p>
    <w:p w14:paraId="07BBF36F" w14:textId="77777777" w:rsidR="00B2227D" w:rsidRPr="00B2227D" w:rsidRDefault="00B2227D" w:rsidP="00B2227D">
      <w:pPr>
        <w:pStyle w:val="Encabezado"/>
        <w:widowControl w:val="0"/>
        <w:jc w:val="center"/>
        <w:rPr>
          <w:rFonts w:ascii="Times New Roman" w:hAnsi="Times New Roman" w:cs="Times New Roman"/>
          <w:lang w:val="es-MX"/>
        </w:rPr>
      </w:pPr>
      <w:r w:rsidRPr="00B2227D">
        <w:rPr>
          <w:rFonts w:ascii="Times New Roman" w:hAnsi="Times New Roman" w:cs="Times New Roman"/>
          <w:lang w:val="es-MX"/>
        </w:rPr>
        <w:t>[Nombre del representante legal]</w:t>
      </w:r>
    </w:p>
    <w:p w14:paraId="50768C9D" w14:textId="77777777" w:rsidR="00B2227D" w:rsidRPr="00B2227D" w:rsidRDefault="00B2227D" w:rsidP="00B2227D">
      <w:pPr>
        <w:rPr>
          <w:lang w:val="es-MX"/>
        </w:rPr>
      </w:pPr>
    </w:p>
    <w:p w14:paraId="6EFD5214" w14:textId="77777777" w:rsidR="00B2227D" w:rsidRPr="00B2227D" w:rsidRDefault="00B2227D" w:rsidP="00B2227D">
      <w:pPr>
        <w:rPr>
          <w:lang w:val="es-MX"/>
        </w:rPr>
      </w:pPr>
    </w:p>
    <w:p w14:paraId="51AC3A5B" w14:textId="662058E7" w:rsidR="0022534B" w:rsidRPr="00B2227D" w:rsidRDefault="0022534B" w:rsidP="00B2227D">
      <w:pPr>
        <w:rPr>
          <w:lang w:val="es-MX"/>
        </w:rPr>
      </w:pPr>
    </w:p>
    <w:sectPr w:rsidR="0022534B" w:rsidRPr="00B2227D" w:rsidSect="00876B8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E17D5" w14:textId="77777777" w:rsidR="00616FEC" w:rsidRDefault="00616FEC" w:rsidP="00780323">
      <w:r>
        <w:separator/>
      </w:r>
    </w:p>
  </w:endnote>
  <w:endnote w:type="continuationSeparator" w:id="0">
    <w:p w14:paraId="6E1F8F61" w14:textId="77777777" w:rsidR="00616FEC" w:rsidRDefault="00616FEC" w:rsidP="0078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F0955" w14:textId="77777777" w:rsidR="00616FEC" w:rsidRDefault="00616FEC" w:rsidP="00780323">
      <w:r>
        <w:separator/>
      </w:r>
    </w:p>
  </w:footnote>
  <w:footnote w:type="continuationSeparator" w:id="0">
    <w:p w14:paraId="17FE5A3F" w14:textId="77777777" w:rsidR="00616FEC" w:rsidRDefault="00616FEC" w:rsidP="00780323">
      <w:r>
        <w:continuationSeparator/>
      </w:r>
    </w:p>
  </w:footnote>
  <w:footnote w:id="1">
    <w:p w14:paraId="0742AA74" w14:textId="77777777" w:rsidR="00B2227D" w:rsidRPr="009E5F0F" w:rsidRDefault="00B2227D" w:rsidP="00B2227D">
      <w:pPr>
        <w:pStyle w:val="Textonotapie"/>
        <w:rPr>
          <w:rFonts w:ascii="Times New Roman" w:hAnsi="Times New Roman" w:cs="Times New Roman"/>
        </w:rPr>
      </w:pPr>
      <w:r w:rsidRPr="009E5F0F">
        <w:rPr>
          <w:rStyle w:val="Refdenotaalpie"/>
          <w:rFonts w:ascii="Times New Roman" w:hAnsi="Times New Roman" w:cs="Times New Roman"/>
        </w:rPr>
        <w:footnoteRef/>
      </w:r>
      <w:r w:rsidRPr="009E5F0F">
        <w:rPr>
          <w:rFonts w:ascii="Times New Roman" w:hAnsi="Times New Roman" w:cs="Times New Roman"/>
        </w:rPr>
        <w:t xml:space="preserve"> El plazo de la vigencia podrá ser determinado por la institución financiera que realice la oferta pero deberá ser de mínimo 60 días naturales contados a partir de la presentación.</w:t>
      </w:r>
    </w:p>
  </w:footnote>
  <w:footnote w:id="2">
    <w:p w14:paraId="2391C7E2" w14:textId="77777777" w:rsidR="00B2227D" w:rsidRDefault="00B2227D" w:rsidP="00B2227D">
      <w:pPr>
        <w:pStyle w:val="Textonotapie"/>
      </w:pPr>
      <w:r>
        <w:rPr>
          <w:rStyle w:val="Refdenotaalpie"/>
        </w:rPr>
        <w:footnoteRef/>
      </w:r>
      <w:r>
        <w:t xml:space="preserve"> </w:t>
      </w:r>
      <w:r>
        <w:t xml:space="preserve">Respecto de cada Oferta de Crédito, el Plazo y Perfil del Financiamiento podrá ser única y exclusivamente cualquiera entre una de las alternativas señaladas.  </w:t>
      </w:r>
    </w:p>
  </w:footnote>
  <w:footnote w:id="3">
    <w:p w14:paraId="2AADF53B" w14:textId="77777777" w:rsidR="00B2227D" w:rsidRDefault="00B2227D" w:rsidP="00B2227D">
      <w:pPr>
        <w:pStyle w:val="Textonotapie"/>
      </w:pPr>
      <w:r>
        <w:rPr>
          <w:rStyle w:val="Refdenotaalpie"/>
        </w:rPr>
        <w:footnoteRef/>
      </w:r>
      <w:r>
        <w:t xml:space="preserve"> </w:t>
      </w:r>
      <w:r>
        <w:t>Según lo requiera la Institución Financiera que corresponda.</w:t>
      </w:r>
    </w:p>
  </w:footnote>
  <w:footnote w:id="4">
    <w:p w14:paraId="6EA5A0E3" w14:textId="77777777" w:rsidR="00B2227D" w:rsidRPr="004356FA" w:rsidRDefault="00B2227D" w:rsidP="00B2227D">
      <w:pPr>
        <w:pStyle w:val="Textonotapie"/>
        <w:rPr>
          <w:rFonts w:ascii="Times New Roman" w:hAnsi="Times New Roman" w:cs="Times New Roman"/>
        </w:rPr>
      </w:pPr>
      <w:r w:rsidRPr="004356FA">
        <w:rPr>
          <w:rStyle w:val="Refdenotaalpie"/>
          <w:rFonts w:ascii="Times New Roman" w:hAnsi="Times New Roman" w:cs="Times New Roman"/>
        </w:rPr>
        <w:footnoteRef/>
      </w:r>
      <w:r w:rsidRPr="004356FA">
        <w:rPr>
          <w:rFonts w:ascii="Times New Roman" w:hAnsi="Times New Roman" w:cs="Times New Roman"/>
        </w:rPr>
        <w:t xml:space="preserve"> </w:t>
      </w:r>
      <w:r w:rsidRPr="004356FA">
        <w:rPr>
          <w:rFonts w:ascii="Times New Roman" w:hAnsi="Times New Roman" w:cs="Times New Roman"/>
        </w:rPr>
        <w:t>Incluir al menos dos correos.</w:t>
      </w:r>
    </w:p>
  </w:footnote>
  <w:footnote w:id="5">
    <w:p w14:paraId="631A171A" w14:textId="77777777" w:rsidR="00B2227D" w:rsidRDefault="00B2227D" w:rsidP="00B2227D">
      <w:pPr>
        <w:pStyle w:val="Textonotapie"/>
      </w:pPr>
      <w:r w:rsidRPr="004356FA">
        <w:rPr>
          <w:rStyle w:val="Refdenotaalpie"/>
          <w:rFonts w:ascii="Times New Roman" w:hAnsi="Times New Roman" w:cs="Times New Roman"/>
        </w:rPr>
        <w:footnoteRef/>
      </w:r>
      <w:r w:rsidRPr="004356FA">
        <w:rPr>
          <w:rFonts w:ascii="Times New Roman" w:hAnsi="Times New Roman" w:cs="Times New Roman"/>
        </w:rPr>
        <w:t xml:space="preserve"> </w:t>
      </w:r>
      <w:r w:rsidRPr="004356FA">
        <w:rPr>
          <w:rFonts w:ascii="Times New Roman" w:hAnsi="Times New Roman" w:cs="Times New Roman"/>
        </w:rPr>
        <w:t>Incluir al menos dos personas.</w:t>
      </w:r>
    </w:p>
  </w:footnote>
  <w:footnote w:id="6">
    <w:p w14:paraId="7AF53D59" w14:textId="77777777" w:rsidR="00B2227D" w:rsidRDefault="00B2227D" w:rsidP="00B2227D">
      <w:pPr>
        <w:pStyle w:val="Textonotapie"/>
      </w:pPr>
      <w:r>
        <w:rPr>
          <w:rStyle w:val="Refdenotaalpie"/>
        </w:rPr>
        <w:footnoteRef/>
      </w:r>
      <w:r>
        <w:t xml:space="preserve"> </w:t>
      </w:r>
      <w:r>
        <w:t>Según lo requiera cada Institución Financiera.</w:t>
      </w:r>
    </w:p>
  </w:footnote>
  <w:footnote w:id="7">
    <w:p w14:paraId="2D3F77AB" w14:textId="77777777" w:rsidR="00B2227D" w:rsidRPr="00AA085C" w:rsidRDefault="00B2227D" w:rsidP="00B2227D">
      <w:pPr>
        <w:pStyle w:val="Textonotapie"/>
      </w:pPr>
      <w:r>
        <w:rPr>
          <w:rStyle w:val="Refdenotaalpie"/>
        </w:rPr>
        <w:footnoteRef/>
      </w:r>
      <w:r>
        <w:t xml:space="preserve"> </w:t>
      </w:r>
      <w:r w:rsidRPr="00AA085C">
        <w:t>Solo aplicable a la Banca de Desarrollo.</w:t>
      </w:r>
    </w:p>
  </w:footnote>
  <w:footnote w:id="8">
    <w:p w14:paraId="76DEAA2B" w14:textId="77777777" w:rsidR="00B2227D" w:rsidRDefault="00B2227D" w:rsidP="00B2227D">
      <w:pPr>
        <w:pStyle w:val="Textonotapie"/>
      </w:pPr>
      <w:r>
        <w:rPr>
          <w:rStyle w:val="Refdenotaalpie"/>
        </w:rPr>
        <w:footnoteRef/>
      </w:r>
      <w:r>
        <w:t xml:space="preserve"> </w:t>
      </w:r>
      <w:r>
        <w:t>Elegir una opción dependiendo de la Alternativa ofertada</w:t>
      </w:r>
    </w:p>
  </w:footnote>
  <w:footnote w:id="9">
    <w:p w14:paraId="573325A9" w14:textId="77777777" w:rsidR="00B2227D" w:rsidRDefault="00B2227D" w:rsidP="00B2227D">
      <w:pPr>
        <w:pStyle w:val="Textonotapie"/>
      </w:pPr>
      <w:r>
        <w:rPr>
          <w:rStyle w:val="Refdenotaalpie"/>
        </w:rPr>
        <w:footnoteRef/>
      </w:r>
      <w:r>
        <w:t xml:space="preserve"> </w:t>
      </w:r>
      <w:r>
        <w:t>Elegir una opción dependiendo de la Alternativa ofertada</w:t>
      </w:r>
    </w:p>
  </w:footnote>
  <w:footnote w:id="10">
    <w:p w14:paraId="6038AFEA" w14:textId="77777777" w:rsidR="00B2227D" w:rsidRDefault="00B2227D" w:rsidP="00B2227D">
      <w:pPr>
        <w:pStyle w:val="Textonotapie"/>
        <w:rPr>
          <w:rFonts w:ascii="Times New Roman" w:hAnsi="Times New Roman" w:cs="Times New Roman"/>
        </w:rPr>
      </w:pPr>
      <w:r w:rsidRPr="005700FA">
        <w:rPr>
          <w:rStyle w:val="Refdenotaalpie"/>
          <w:rFonts w:ascii="Times New Roman" w:hAnsi="Times New Roman" w:cs="Times New Roman"/>
        </w:rPr>
        <w:footnoteRef/>
      </w:r>
      <w:r w:rsidRPr="005700FA">
        <w:rPr>
          <w:rFonts w:ascii="Times New Roman" w:hAnsi="Times New Roman" w:cs="Times New Roman"/>
        </w:rPr>
        <w:t xml:space="preserve"> </w:t>
      </w:r>
      <w:r w:rsidRPr="005700FA">
        <w:rPr>
          <w:rFonts w:ascii="Times New Roman" w:hAnsi="Times New Roman" w:cs="Times New Roman"/>
        </w:rPr>
        <w:t>La sobretasa aplicable a las calificaciones AA, AA+ y AAA debe ser la misma.</w:t>
      </w:r>
    </w:p>
    <w:p w14:paraId="79C196F2" w14:textId="77777777" w:rsidR="00B2227D" w:rsidRPr="003C383B" w:rsidRDefault="00B2227D" w:rsidP="00B2227D">
      <w:pPr>
        <w:pStyle w:val="Textonotapie"/>
        <w:jc w:val="both"/>
        <w:rPr>
          <w:rFonts w:ascii="Times New Roman" w:hAnsi="Times New Roman" w:cs="Times New Roman"/>
          <w:b/>
          <w:bCs/>
        </w:rPr>
      </w:pPr>
      <w:r w:rsidRPr="003C383B">
        <w:rPr>
          <w:rFonts w:ascii="Times New Roman" w:hAnsi="Times New Roman" w:cs="Times New Roman"/>
          <w:b/>
          <w:bCs/>
        </w:rPr>
        <w:t>*NOTA: Las Instituciones Financieras deberán indicar sobretasas a todos los niveles de la tabla, y en caso que no se incluya</w:t>
      </w:r>
      <w:r>
        <w:rPr>
          <w:rFonts w:ascii="Times New Roman" w:hAnsi="Times New Roman" w:cs="Times New Roman"/>
          <w:b/>
          <w:bCs/>
        </w:rPr>
        <w:t>n</w:t>
      </w:r>
      <w:r w:rsidRPr="003C383B">
        <w:rPr>
          <w:rFonts w:ascii="Times New Roman" w:hAnsi="Times New Roman" w:cs="Times New Roman"/>
          <w:b/>
          <w:bCs/>
        </w:rPr>
        <w:t xml:space="preserve">, se tomará la última </w:t>
      </w:r>
      <w:r>
        <w:rPr>
          <w:rFonts w:ascii="Times New Roman" w:hAnsi="Times New Roman" w:cs="Times New Roman"/>
          <w:b/>
          <w:bCs/>
        </w:rPr>
        <w:t>s</w:t>
      </w:r>
      <w:r w:rsidRPr="003C383B">
        <w:rPr>
          <w:rFonts w:ascii="Times New Roman" w:hAnsi="Times New Roman" w:cs="Times New Roman"/>
          <w:b/>
          <w:bCs/>
        </w:rPr>
        <w:t>obretasa referida para el resto de los niveles que aparezcan sin sobretasa.</w:t>
      </w:r>
    </w:p>
  </w:footnote>
  <w:footnote w:id="11">
    <w:p w14:paraId="12C8B42F" w14:textId="77777777" w:rsidR="00B2227D" w:rsidRPr="003967DD" w:rsidRDefault="00B2227D" w:rsidP="00B2227D">
      <w:pPr>
        <w:pStyle w:val="Textonotapie"/>
        <w:rPr>
          <w:rFonts w:ascii="Times New Roman" w:hAnsi="Times New Roman" w:cs="Times New Roman"/>
        </w:rPr>
      </w:pPr>
      <w:r w:rsidRPr="003967DD">
        <w:rPr>
          <w:rStyle w:val="Refdenotaalpie"/>
          <w:rFonts w:ascii="Times New Roman" w:hAnsi="Times New Roman" w:cs="Times New Roman"/>
        </w:rPr>
        <w:footnoteRef/>
      </w:r>
      <w:r w:rsidRPr="003967DD">
        <w:rPr>
          <w:rFonts w:ascii="Times New Roman" w:hAnsi="Times New Roman" w:cs="Times New Roman"/>
        </w:rPr>
        <w:t xml:space="preserve"> </w:t>
      </w:r>
      <w:r w:rsidRPr="003967DD">
        <w:rPr>
          <w:rFonts w:ascii="Times New Roman" w:hAnsi="Times New Roman" w:cs="Times New Roman"/>
        </w:rPr>
        <w:t>Sólo en caso de que sean distintos a los presentados en la Manifestación de Interés.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70EF2" w14:textId="1E0060BB" w:rsidR="00090E84" w:rsidRDefault="00090E84" w:rsidP="00090E84">
    <w:pPr>
      <w:pStyle w:val="Encabezado"/>
      <w:jc w:val="center"/>
      <w:rPr>
        <w:rFonts w:ascii="Frutiger LT Std 55 Roman" w:hAnsi="Frutiger LT Std 55 Roman"/>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74766"/>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C35564"/>
    <w:multiLevelType w:val="hybridMultilevel"/>
    <w:tmpl w:val="A1DE40F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2E53BB"/>
    <w:multiLevelType w:val="hybridMultilevel"/>
    <w:tmpl w:val="A1DE40F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40352C"/>
    <w:multiLevelType w:val="hybridMultilevel"/>
    <w:tmpl w:val="824615E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FA6BAB"/>
    <w:multiLevelType w:val="hybridMultilevel"/>
    <w:tmpl w:val="1B6681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2462DB4"/>
    <w:multiLevelType w:val="hybridMultilevel"/>
    <w:tmpl w:val="76AC0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7AC5437"/>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F506C53"/>
    <w:multiLevelType w:val="hybridMultilevel"/>
    <w:tmpl w:val="D67E4B14"/>
    <w:lvl w:ilvl="0" w:tplc="080A0013">
      <w:start w:val="1"/>
      <w:numFmt w:val="upperRoman"/>
      <w:lvlText w:val="%1."/>
      <w:lvlJc w:val="right"/>
      <w:pPr>
        <w:ind w:left="1125" w:hanging="360"/>
      </w:p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num w:numId="1">
    <w:abstractNumId w:val="7"/>
  </w:num>
  <w:num w:numId="2">
    <w:abstractNumId w:val="1"/>
  </w:num>
  <w:num w:numId="3">
    <w:abstractNumId w:val="2"/>
  </w:num>
  <w:num w:numId="4">
    <w:abstractNumId w:val="5"/>
  </w:num>
  <w:num w:numId="5">
    <w:abstractNumId w:val="3"/>
  </w:num>
  <w:num w:numId="6">
    <w:abstractNumId w:val="0"/>
  </w:num>
  <w:num w:numId="7">
    <w:abstractNumId w:val="6"/>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23"/>
    <w:rsid w:val="00003F23"/>
    <w:rsid w:val="00090E84"/>
    <w:rsid w:val="00095895"/>
    <w:rsid w:val="000E16FB"/>
    <w:rsid w:val="00133DC4"/>
    <w:rsid w:val="001C3FEB"/>
    <w:rsid w:val="0022534B"/>
    <w:rsid w:val="00282532"/>
    <w:rsid w:val="00284355"/>
    <w:rsid w:val="0031322D"/>
    <w:rsid w:val="00334D08"/>
    <w:rsid w:val="00361EA7"/>
    <w:rsid w:val="003C37C0"/>
    <w:rsid w:val="003E30DB"/>
    <w:rsid w:val="00405ABB"/>
    <w:rsid w:val="004711F0"/>
    <w:rsid w:val="004733D2"/>
    <w:rsid w:val="004F222F"/>
    <w:rsid w:val="004F4DB0"/>
    <w:rsid w:val="0052000B"/>
    <w:rsid w:val="00547E7C"/>
    <w:rsid w:val="00567156"/>
    <w:rsid w:val="00590843"/>
    <w:rsid w:val="005A1285"/>
    <w:rsid w:val="005B1CA4"/>
    <w:rsid w:val="005C2CE2"/>
    <w:rsid w:val="00616FEC"/>
    <w:rsid w:val="00670A47"/>
    <w:rsid w:val="006E0B6E"/>
    <w:rsid w:val="006E13F2"/>
    <w:rsid w:val="006E3F37"/>
    <w:rsid w:val="006F1C29"/>
    <w:rsid w:val="00736F0B"/>
    <w:rsid w:val="00780323"/>
    <w:rsid w:val="00794730"/>
    <w:rsid w:val="007D0E17"/>
    <w:rsid w:val="007E0D9A"/>
    <w:rsid w:val="00820E93"/>
    <w:rsid w:val="00850BAA"/>
    <w:rsid w:val="00866677"/>
    <w:rsid w:val="00876B89"/>
    <w:rsid w:val="00920476"/>
    <w:rsid w:val="00934CC6"/>
    <w:rsid w:val="0093694C"/>
    <w:rsid w:val="009552EA"/>
    <w:rsid w:val="00A928C7"/>
    <w:rsid w:val="00B2227D"/>
    <w:rsid w:val="00B92B3B"/>
    <w:rsid w:val="00BB0064"/>
    <w:rsid w:val="00BD51F2"/>
    <w:rsid w:val="00C870EF"/>
    <w:rsid w:val="00CC6986"/>
    <w:rsid w:val="00CF6DC6"/>
    <w:rsid w:val="00DC2864"/>
    <w:rsid w:val="00DF4AA4"/>
    <w:rsid w:val="00E60EB1"/>
    <w:rsid w:val="00E62B92"/>
    <w:rsid w:val="00E807E9"/>
    <w:rsid w:val="00ED0367"/>
    <w:rsid w:val="00F060F7"/>
    <w:rsid w:val="00F52C46"/>
    <w:rsid w:val="00F5559D"/>
    <w:rsid w:val="00F64EBF"/>
    <w:rsid w:val="00F65823"/>
    <w:rsid w:val="00F66B12"/>
    <w:rsid w:val="00FD5DD4"/>
    <w:rsid w:val="00FF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EFB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90E84"/>
    <w:pPr>
      <w:keepNext/>
      <w:jc w:val="center"/>
      <w:outlineLvl w:val="0"/>
    </w:pPr>
    <w:rPr>
      <w:rFonts w:ascii="Times New Roman" w:eastAsia="Times New Roman" w:hAnsi="Times New Roman" w:cs="Times New Roman"/>
      <w:b/>
      <w:bCs/>
      <w:sz w:val="16"/>
      <w:lang w:val="es-MX" w:eastAsia="es-ES"/>
    </w:rPr>
  </w:style>
  <w:style w:type="paragraph" w:styleId="Ttulo2">
    <w:name w:val="heading 2"/>
    <w:basedOn w:val="Normal"/>
    <w:next w:val="Normal"/>
    <w:link w:val="Ttulo2Car"/>
    <w:uiPriority w:val="9"/>
    <w:qFormat/>
    <w:rsid w:val="00090E84"/>
    <w:pPr>
      <w:keepNext/>
      <w:spacing w:before="240" w:after="60"/>
      <w:outlineLvl w:val="1"/>
    </w:pPr>
    <w:rPr>
      <w:rFonts w:ascii="Arial" w:eastAsia="Times New Roman" w:hAnsi="Arial" w:cs="Arial"/>
      <w:b/>
      <w:bCs/>
      <w:i/>
      <w:iCs/>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0E84"/>
    <w:rPr>
      <w:rFonts w:ascii="Times New Roman" w:eastAsia="Times New Roman" w:hAnsi="Times New Roman" w:cs="Times New Roman"/>
      <w:b/>
      <w:bCs/>
      <w:sz w:val="16"/>
      <w:lang w:val="es-MX" w:eastAsia="es-ES"/>
    </w:rPr>
  </w:style>
  <w:style w:type="character" w:customStyle="1" w:styleId="Ttulo2Car">
    <w:name w:val="Título 2 Car"/>
    <w:basedOn w:val="Fuentedeprrafopredeter"/>
    <w:link w:val="Ttulo2"/>
    <w:uiPriority w:val="9"/>
    <w:rsid w:val="00090E84"/>
    <w:rPr>
      <w:rFonts w:ascii="Arial" w:eastAsia="Times New Roman" w:hAnsi="Arial" w:cs="Arial"/>
      <w:b/>
      <w:bCs/>
      <w:i/>
      <w:iCs/>
      <w:sz w:val="28"/>
      <w:szCs w:val="28"/>
      <w:lang w:val="es-MX" w:eastAsia="es-MX"/>
    </w:rPr>
  </w:style>
  <w:style w:type="paragraph" w:styleId="Encabezado">
    <w:name w:val="header"/>
    <w:basedOn w:val="Normal"/>
    <w:link w:val="EncabezadoCar"/>
    <w:uiPriority w:val="99"/>
    <w:unhideWhenUsed/>
    <w:rsid w:val="00780323"/>
    <w:pPr>
      <w:tabs>
        <w:tab w:val="center" w:pos="4680"/>
        <w:tab w:val="right" w:pos="9360"/>
      </w:tabs>
    </w:pPr>
  </w:style>
  <w:style w:type="character" w:customStyle="1" w:styleId="EncabezadoCar">
    <w:name w:val="Encabezado Car"/>
    <w:basedOn w:val="Fuentedeprrafopredeter"/>
    <w:link w:val="Encabezado"/>
    <w:uiPriority w:val="99"/>
    <w:rsid w:val="00780323"/>
  </w:style>
  <w:style w:type="paragraph" w:styleId="Piedepgina">
    <w:name w:val="footer"/>
    <w:basedOn w:val="Normal"/>
    <w:link w:val="PiedepginaCar"/>
    <w:uiPriority w:val="99"/>
    <w:unhideWhenUsed/>
    <w:rsid w:val="00780323"/>
    <w:pPr>
      <w:tabs>
        <w:tab w:val="center" w:pos="4680"/>
        <w:tab w:val="right" w:pos="9360"/>
      </w:tabs>
    </w:pPr>
  </w:style>
  <w:style w:type="character" w:customStyle="1" w:styleId="PiedepginaCar">
    <w:name w:val="Pie de página Car"/>
    <w:basedOn w:val="Fuentedeprrafopredeter"/>
    <w:link w:val="Piedepgina"/>
    <w:uiPriority w:val="99"/>
    <w:rsid w:val="00780323"/>
  </w:style>
  <w:style w:type="paragraph" w:styleId="Textodeglobo">
    <w:name w:val="Balloon Text"/>
    <w:basedOn w:val="Normal"/>
    <w:link w:val="TextodegloboCar"/>
    <w:uiPriority w:val="99"/>
    <w:semiHidden/>
    <w:unhideWhenUsed/>
    <w:rsid w:val="004733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3D2"/>
    <w:rPr>
      <w:rFonts w:ascii="Segoe UI" w:hAnsi="Segoe UI" w:cs="Segoe UI"/>
      <w:sz w:val="18"/>
      <w:szCs w:val="18"/>
    </w:rPr>
  </w:style>
  <w:style w:type="paragraph" w:styleId="Textoindependiente">
    <w:name w:val="Body Text"/>
    <w:basedOn w:val="Normal"/>
    <w:link w:val="TextoindependienteCar"/>
    <w:uiPriority w:val="99"/>
    <w:rsid w:val="00090E84"/>
    <w:pPr>
      <w:jc w:val="center"/>
    </w:pPr>
    <w:rPr>
      <w:rFonts w:ascii="Times New Roman" w:eastAsia="Times New Roman" w:hAnsi="Times New Roman" w:cs="Times New Roman"/>
      <w:b/>
      <w:bCs/>
      <w:lang w:val="es-MX" w:eastAsia="es-ES"/>
    </w:rPr>
  </w:style>
  <w:style w:type="character" w:customStyle="1" w:styleId="TextoindependienteCar">
    <w:name w:val="Texto independiente Car"/>
    <w:basedOn w:val="Fuentedeprrafopredeter"/>
    <w:link w:val="Textoindependiente"/>
    <w:uiPriority w:val="99"/>
    <w:rsid w:val="00090E84"/>
    <w:rPr>
      <w:rFonts w:ascii="Times New Roman" w:eastAsia="Times New Roman" w:hAnsi="Times New Roman" w:cs="Times New Roman"/>
      <w:b/>
      <w:bCs/>
      <w:lang w:val="es-MX" w:eastAsia="es-ES"/>
    </w:rPr>
  </w:style>
  <w:style w:type="paragraph" w:styleId="Prrafodelista">
    <w:name w:val="List Paragraph"/>
    <w:basedOn w:val="Normal"/>
    <w:uiPriority w:val="34"/>
    <w:qFormat/>
    <w:rsid w:val="00090E84"/>
    <w:pPr>
      <w:ind w:left="708"/>
      <w:jc w:val="both"/>
    </w:pPr>
    <w:rPr>
      <w:rFonts w:ascii="Times New Roman" w:eastAsia="Times New Roman" w:hAnsi="Times New Roman" w:cs="Times New Roman"/>
      <w:lang w:val="es-MX" w:eastAsia="es-ES"/>
    </w:rPr>
  </w:style>
  <w:style w:type="character" w:styleId="Hipervnculo">
    <w:name w:val="Hyperlink"/>
    <w:basedOn w:val="Fuentedeprrafopredeter"/>
    <w:uiPriority w:val="99"/>
    <w:unhideWhenUsed/>
    <w:rsid w:val="00090E84"/>
    <w:rPr>
      <w:color w:val="0563C1" w:themeColor="hyperlink"/>
      <w:u w:val="single"/>
    </w:rPr>
  </w:style>
  <w:style w:type="character" w:styleId="Textoennegrita">
    <w:name w:val="Strong"/>
    <w:basedOn w:val="Fuentedeprrafopredeter"/>
    <w:uiPriority w:val="22"/>
    <w:qFormat/>
    <w:rsid w:val="00090E84"/>
    <w:rPr>
      <w:b/>
      <w:bCs/>
    </w:rPr>
  </w:style>
  <w:style w:type="character" w:customStyle="1" w:styleId="apple-converted-space">
    <w:name w:val="apple-converted-space"/>
    <w:basedOn w:val="Fuentedeprrafopredeter"/>
    <w:rsid w:val="00090E84"/>
  </w:style>
  <w:style w:type="paragraph" w:styleId="Textoindependiente2">
    <w:name w:val="Body Text 2"/>
    <w:basedOn w:val="Normal"/>
    <w:link w:val="Textoindependiente2Car"/>
    <w:uiPriority w:val="99"/>
    <w:semiHidden/>
    <w:unhideWhenUsed/>
    <w:rsid w:val="00090E84"/>
    <w:pPr>
      <w:spacing w:after="120" w:line="480" w:lineRule="auto"/>
    </w:pPr>
    <w:rPr>
      <w:rFonts w:ascii="Times New Roman" w:eastAsia="Times New Roman" w:hAnsi="Times New Roman" w:cs="Times New Roman"/>
      <w:lang w:val="es-MX" w:eastAsia="es-ES"/>
    </w:rPr>
  </w:style>
  <w:style w:type="character" w:customStyle="1" w:styleId="Textoindependiente2Car">
    <w:name w:val="Texto independiente 2 Car"/>
    <w:basedOn w:val="Fuentedeprrafopredeter"/>
    <w:link w:val="Textoindependiente2"/>
    <w:uiPriority w:val="99"/>
    <w:semiHidden/>
    <w:rsid w:val="00090E84"/>
    <w:rPr>
      <w:rFonts w:ascii="Times New Roman" w:eastAsia="Times New Roman" w:hAnsi="Times New Roman" w:cs="Times New Roman"/>
      <w:lang w:val="es-MX" w:eastAsia="es-ES"/>
    </w:rPr>
  </w:style>
  <w:style w:type="character" w:styleId="Refdecomentario">
    <w:name w:val="annotation reference"/>
    <w:basedOn w:val="Fuentedeprrafopredeter"/>
    <w:uiPriority w:val="99"/>
    <w:semiHidden/>
    <w:unhideWhenUsed/>
    <w:rsid w:val="00090E84"/>
    <w:rPr>
      <w:sz w:val="16"/>
      <w:szCs w:val="16"/>
    </w:rPr>
  </w:style>
  <w:style w:type="paragraph" w:styleId="Textocomentario">
    <w:name w:val="annotation text"/>
    <w:basedOn w:val="Normal"/>
    <w:link w:val="TextocomentarioCar"/>
    <w:uiPriority w:val="99"/>
    <w:unhideWhenUsed/>
    <w:rsid w:val="00090E84"/>
    <w:rPr>
      <w:rFonts w:ascii="Times New Roman" w:eastAsia="Times New Roman" w:hAnsi="Times New Roman" w:cs="Times New Roman"/>
      <w:sz w:val="20"/>
      <w:szCs w:val="20"/>
      <w:lang w:val="es-MX" w:eastAsia="es-ES"/>
    </w:rPr>
  </w:style>
  <w:style w:type="character" w:customStyle="1" w:styleId="TextocomentarioCar">
    <w:name w:val="Texto comentario Car"/>
    <w:basedOn w:val="Fuentedeprrafopredeter"/>
    <w:link w:val="Textocomentario"/>
    <w:uiPriority w:val="99"/>
    <w:rsid w:val="00090E84"/>
    <w:rPr>
      <w:rFonts w:ascii="Times New Roman" w:eastAsia="Times New Roman" w:hAnsi="Times New Roman" w:cs="Times New Roman"/>
      <w:sz w:val="20"/>
      <w:szCs w:val="20"/>
      <w:lang w:val="es-MX" w:eastAsia="es-ES"/>
    </w:rPr>
  </w:style>
  <w:style w:type="character" w:customStyle="1" w:styleId="AsuntodelcomentarioCar">
    <w:name w:val="Asunto del comentario Car"/>
    <w:basedOn w:val="TextocomentarioCar"/>
    <w:link w:val="Asuntodelcomentario"/>
    <w:uiPriority w:val="99"/>
    <w:semiHidden/>
    <w:rsid w:val="00090E84"/>
    <w:rPr>
      <w:rFonts w:ascii="Times New Roman" w:eastAsia="Times New Roman" w:hAnsi="Times New Roman" w:cs="Times New Roman"/>
      <w:b/>
      <w:bCs/>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090E84"/>
    <w:rPr>
      <w:b/>
      <w:bCs/>
    </w:rPr>
  </w:style>
  <w:style w:type="paragraph" w:styleId="Revisin">
    <w:name w:val="Revision"/>
    <w:hidden/>
    <w:uiPriority w:val="99"/>
    <w:semiHidden/>
    <w:rsid w:val="00090E84"/>
  </w:style>
  <w:style w:type="table" w:styleId="Tablaconcuadrcula">
    <w:name w:val="Table Grid"/>
    <w:basedOn w:val="Tablanormal"/>
    <w:uiPriority w:val="59"/>
    <w:rsid w:val="00866677"/>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66677"/>
    <w:rPr>
      <w:sz w:val="22"/>
      <w:szCs w:val="22"/>
      <w:lang w:val="es-MX"/>
    </w:rPr>
  </w:style>
  <w:style w:type="paragraph" w:styleId="Textonotapie">
    <w:name w:val="footnote text"/>
    <w:basedOn w:val="Normal"/>
    <w:link w:val="TextonotapieCar"/>
    <w:uiPriority w:val="99"/>
    <w:semiHidden/>
    <w:unhideWhenUsed/>
    <w:rsid w:val="00866677"/>
    <w:rPr>
      <w:sz w:val="20"/>
      <w:szCs w:val="20"/>
      <w:lang w:val="es-MX"/>
    </w:rPr>
  </w:style>
  <w:style w:type="character" w:customStyle="1" w:styleId="TextonotapieCar">
    <w:name w:val="Texto nota pie Car"/>
    <w:basedOn w:val="Fuentedeprrafopredeter"/>
    <w:link w:val="Textonotapie"/>
    <w:uiPriority w:val="99"/>
    <w:semiHidden/>
    <w:rsid w:val="00866677"/>
    <w:rPr>
      <w:sz w:val="20"/>
      <w:szCs w:val="20"/>
      <w:lang w:val="es-MX"/>
    </w:rPr>
  </w:style>
  <w:style w:type="character" w:styleId="Refdenotaalpie">
    <w:name w:val="footnote reference"/>
    <w:basedOn w:val="Fuentedeprrafopredeter"/>
    <w:uiPriority w:val="99"/>
    <w:semiHidden/>
    <w:unhideWhenUsed/>
    <w:rsid w:val="00866677"/>
    <w:rPr>
      <w:vertAlign w:val="superscript"/>
    </w:rPr>
  </w:style>
  <w:style w:type="character" w:styleId="Hipervnculovisitado">
    <w:name w:val="FollowedHyperlink"/>
    <w:basedOn w:val="Fuentedeprrafopredeter"/>
    <w:uiPriority w:val="99"/>
    <w:semiHidden/>
    <w:unhideWhenUsed/>
    <w:rsid w:val="00866677"/>
    <w:rPr>
      <w:color w:val="954F72" w:themeColor="followedHyperlink"/>
      <w:u w:val="single"/>
    </w:rPr>
  </w:style>
  <w:style w:type="character" w:customStyle="1" w:styleId="Mencinsinresolver1">
    <w:name w:val="Mención sin resolver1"/>
    <w:basedOn w:val="Fuentedeprrafopredeter"/>
    <w:uiPriority w:val="99"/>
    <w:semiHidden/>
    <w:unhideWhenUsed/>
    <w:rsid w:val="00866677"/>
    <w:rPr>
      <w:color w:val="605E5C"/>
      <w:shd w:val="clear" w:color="auto" w:fill="E1DFDD"/>
    </w:rPr>
  </w:style>
  <w:style w:type="character" w:customStyle="1" w:styleId="Mencinsinresolver2">
    <w:name w:val="Mención sin resolver2"/>
    <w:basedOn w:val="Fuentedeprrafopredeter"/>
    <w:uiPriority w:val="99"/>
    <w:semiHidden/>
    <w:unhideWhenUsed/>
    <w:rsid w:val="00866677"/>
    <w:rPr>
      <w:color w:val="605E5C"/>
      <w:shd w:val="clear" w:color="auto" w:fill="E1DFDD"/>
    </w:rPr>
  </w:style>
  <w:style w:type="character" w:customStyle="1" w:styleId="Mencinsinresolver3">
    <w:name w:val="Mención sin resolver3"/>
    <w:basedOn w:val="Fuentedeprrafopredeter"/>
    <w:uiPriority w:val="99"/>
    <w:semiHidden/>
    <w:unhideWhenUsed/>
    <w:rsid w:val="00866677"/>
    <w:rPr>
      <w:color w:val="605E5C"/>
      <w:shd w:val="clear" w:color="auto" w:fill="E1DFDD"/>
    </w:rPr>
  </w:style>
  <w:style w:type="paragraph" w:customStyle="1" w:styleId="Default">
    <w:name w:val="Default"/>
    <w:rsid w:val="00866677"/>
    <w:pPr>
      <w:autoSpaceDE w:val="0"/>
      <w:autoSpaceDN w:val="0"/>
      <w:adjustRightInd w:val="0"/>
    </w:pPr>
    <w:rPr>
      <w:rFonts w:ascii="Arial" w:hAnsi="Arial" w:cs="Arial"/>
      <w:color w:val="000000"/>
      <w:lang w:val="es-MX"/>
    </w:rPr>
  </w:style>
  <w:style w:type="paragraph" w:customStyle="1" w:styleId="xl42593">
    <w:name w:val="xl42593"/>
    <w:basedOn w:val="Normal"/>
    <w:rsid w:val="0086667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lang w:val="es-MX" w:eastAsia="es-MX"/>
    </w:rPr>
  </w:style>
  <w:style w:type="paragraph" w:customStyle="1" w:styleId="xl42594">
    <w:name w:val="xl42594"/>
    <w:basedOn w:val="Normal"/>
    <w:rsid w:val="008666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val="es-MX" w:eastAsia="es-MX"/>
    </w:rPr>
  </w:style>
  <w:style w:type="paragraph" w:customStyle="1" w:styleId="xl42595">
    <w:name w:val="xl42595"/>
    <w:basedOn w:val="Normal"/>
    <w:rsid w:val="00866677"/>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pPr>
    <w:rPr>
      <w:rFonts w:ascii="Times New Roman" w:eastAsia="Times New Roman" w:hAnsi="Times New Roman" w:cs="Times New Roman"/>
      <w:b/>
      <w:bCs/>
      <w:color w:val="FFFFFF"/>
      <w:lang w:val="es-MX" w:eastAsia="es-MX"/>
    </w:rPr>
  </w:style>
  <w:style w:type="paragraph" w:customStyle="1" w:styleId="xl42596">
    <w:name w:val="xl42596"/>
    <w:basedOn w:val="Normal"/>
    <w:rsid w:val="008666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42597">
    <w:name w:val="xl42597"/>
    <w:basedOn w:val="Normal"/>
    <w:rsid w:val="00866677"/>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pPr>
    <w:rPr>
      <w:rFonts w:ascii="Times New Roman" w:eastAsia="Times New Roman" w:hAnsi="Times New Roman" w:cs="Times New Roman"/>
      <w:b/>
      <w:bCs/>
      <w:color w:val="FFFFFF"/>
      <w:lang w:val="es-MX" w:eastAsia="es-MX"/>
    </w:rPr>
  </w:style>
  <w:style w:type="paragraph" w:customStyle="1" w:styleId="xl42598">
    <w:name w:val="xl42598"/>
    <w:basedOn w:val="Normal"/>
    <w:rsid w:val="0086667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val="es-MX" w:eastAsia="es-MX"/>
    </w:rPr>
  </w:style>
  <w:style w:type="paragraph" w:customStyle="1" w:styleId="xl63">
    <w:name w:val="xl63"/>
    <w:basedOn w:val="Normal"/>
    <w:rsid w:val="00866677"/>
    <w:pPr>
      <w:pBdr>
        <w:top w:val="single" w:sz="8" w:space="0" w:color="auto"/>
        <w:left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64">
    <w:name w:val="xl64"/>
    <w:basedOn w:val="Normal"/>
    <w:rsid w:val="00866677"/>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imes New Roman" w:eastAsia="Times New Roman" w:hAnsi="Times New Roman" w:cs="Times New Roman"/>
      <w:b/>
      <w:bCs/>
      <w:color w:val="FFFFFF"/>
      <w:sz w:val="20"/>
      <w:szCs w:val="20"/>
      <w:lang w:val="es-MX" w:eastAsia="es-MX"/>
    </w:rPr>
  </w:style>
  <w:style w:type="paragraph" w:customStyle="1" w:styleId="xl65">
    <w:name w:val="xl65"/>
    <w:basedOn w:val="Normal"/>
    <w:rsid w:val="0086667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66">
    <w:name w:val="xl66"/>
    <w:basedOn w:val="Normal"/>
    <w:rsid w:val="008666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67">
    <w:name w:val="xl67"/>
    <w:basedOn w:val="Normal"/>
    <w:rsid w:val="008666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68">
    <w:name w:val="xl68"/>
    <w:basedOn w:val="Normal"/>
    <w:rsid w:val="008666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paragraph" w:customStyle="1" w:styleId="xl69">
    <w:name w:val="xl69"/>
    <w:basedOn w:val="Normal"/>
    <w:rsid w:val="0086667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lang w:val="es-MX" w:eastAsia="es-MX"/>
    </w:rPr>
  </w:style>
  <w:style w:type="character" w:customStyle="1" w:styleId="Mencinsinresolver4">
    <w:name w:val="Mención sin resolver4"/>
    <w:basedOn w:val="Fuentedeprrafopredeter"/>
    <w:uiPriority w:val="99"/>
    <w:semiHidden/>
    <w:unhideWhenUsed/>
    <w:rsid w:val="00866677"/>
    <w:rPr>
      <w:color w:val="605E5C"/>
      <w:shd w:val="clear" w:color="auto" w:fill="E1DFDD"/>
    </w:rPr>
  </w:style>
  <w:style w:type="character" w:customStyle="1" w:styleId="UnresolvedMention">
    <w:name w:val="Unresolved Mention"/>
    <w:basedOn w:val="Fuentedeprrafopredeter"/>
    <w:uiPriority w:val="99"/>
    <w:semiHidden/>
    <w:unhideWhenUsed/>
    <w:rsid w:val="00866677"/>
    <w:rPr>
      <w:color w:val="605E5C"/>
      <w:shd w:val="clear" w:color="auto" w:fill="E1DFDD"/>
    </w:rPr>
  </w:style>
  <w:style w:type="character" w:customStyle="1" w:styleId="Mencinsinresolver5">
    <w:name w:val="Mención sin resolver5"/>
    <w:basedOn w:val="Fuentedeprrafopredeter"/>
    <w:uiPriority w:val="99"/>
    <w:semiHidden/>
    <w:unhideWhenUsed/>
    <w:rsid w:val="0022534B"/>
    <w:rPr>
      <w:color w:val="605E5C"/>
      <w:shd w:val="clear" w:color="auto" w:fill="E1DFDD"/>
    </w:rPr>
  </w:style>
  <w:style w:type="paragraph" w:customStyle="1" w:styleId="ListaCC">
    <w:name w:val="Lista CC."/>
    <w:basedOn w:val="Normal"/>
    <w:rsid w:val="00B2227D"/>
    <w:pPr>
      <w:spacing w:after="200" w:line="276" w:lineRule="auto"/>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3A79AC-33F0-C84A-BD40-778E483E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5395</Words>
  <Characters>29674</Characters>
  <Application>Microsoft Macintosh Word</Application>
  <DocSecurity>0</DocSecurity>
  <Lines>247</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 de Microsoft Office</cp:lastModifiedBy>
  <cp:revision>2</cp:revision>
  <cp:lastPrinted>2020-09-08T15:50:00Z</cp:lastPrinted>
  <dcterms:created xsi:type="dcterms:W3CDTF">2021-02-23T00:46:00Z</dcterms:created>
  <dcterms:modified xsi:type="dcterms:W3CDTF">2021-02-23T00:46:00Z</dcterms:modified>
</cp:coreProperties>
</file>