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D5838" w14:textId="52384AC8" w:rsidR="00965F16" w:rsidRPr="00967E85" w:rsidRDefault="00965F16" w:rsidP="00027A1D">
      <w:pPr>
        <w:spacing w:after="0"/>
        <w:jc w:val="center"/>
        <w:rPr>
          <w:rFonts w:ascii="HelveticaNeueLT Std Blk" w:hAnsi="HelveticaNeueLT Std Blk" w:cstheme="minorHAnsi"/>
          <w:color w:val="808080" w:themeColor="background1" w:themeShade="80"/>
          <w:sz w:val="36"/>
          <w:szCs w:val="36"/>
          <w:lang w:val="es-MX"/>
        </w:rPr>
      </w:pPr>
    </w:p>
    <w:p w14:paraId="5499C787" w14:textId="2A885CF6" w:rsidR="00FC4C82" w:rsidRPr="00967E85" w:rsidRDefault="00FC4C82" w:rsidP="00027A1D">
      <w:pPr>
        <w:spacing w:after="0"/>
        <w:jc w:val="center"/>
        <w:rPr>
          <w:rFonts w:ascii="HelveticaNeueLT Std Blk" w:hAnsi="HelveticaNeueLT Std Blk" w:cstheme="minorHAnsi"/>
          <w:color w:val="808080" w:themeColor="background1" w:themeShade="80"/>
          <w:sz w:val="36"/>
          <w:szCs w:val="36"/>
          <w:lang w:val="es-MX"/>
        </w:rPr>
      </w:pPr>
    </w:p>
    <w:p w14:paraId="4C6317D1" w14:textId="77777777" w:rsidR="00FC4C82" w:rsidRPr="00967E85" w:rsidRDefault="00FC4C82" w:rsidP="00027A1D">
      <w:pPr>
        <w:spacing w:after="0"/>
        <w:jc w:val="center"/>
        <w:rPr>
          <w:rFonts w:ascii="HelveticaNeueLT Std Blk" w:hAnsi="HelveticaNeueLT Std Blk" w:cstheme="minorHAnsi"/>
          <w:color w:val="808080" w:themeColor="background1" w:themeShade="80"/>
          <w:sz w:val="36"/>
          <w:szCs w:val="36"/>
          <w:lang w:val="es-MX"/>
        </w:rPr>
      </w:pPr>
    </w:p>
    <w:p w14:paraId="5D6528BE" w14:textId="77777777" w:rsidR="009045CB" w:rsidRPr="00967E85" w:rsidRDefault="009045CB" w:rsidP="00027A1D">
      <w:pPr>
        <w:spacing w:after="0"/>
        <w:jc w:val="center"/>
        <w:rPr>
          <w:rFonts w:ascii="HelveticaNeueLT Std Blk" w:hAnsi="HelveticaNeueLT Std Blk" w:cstheme="minorHAnsi"/>
          <w:color w:val="808080" w:themeColor="background1" w:themeShade="80"/>
          <w:sz w:val="36"/>
          <w:szCs w:val="36"/>
          <w:lang w:val="es-MX"/>
        </w:rPr>
      </w:pPr>
    </w:p>
    <w:p w14:paraId="3ED217D5" w14:textId="3F8D31AC" w:rsidR="00125CEC" w:rsidRPr="00967E85" w:rsidRDefault="00125CEC" w:rsidP="00125CEC">
      <w:pPr>
        <w:spacing w:after="0"/>
        <w:jc w:val="center"/>
        <w:rPr>
          <w:rFonts w:ascii="HelveticaNeueLT Std Blk" w:hAnsi="HelveticaNeueLT Std Blk" w:cstheme="minorHAnsi"/>
          <w:color w:val="808080" w:themeColor="background1" w:themeShade="80"/>
          <w:sz w:val="36"/>
          <w:szCs w:val="36"/>
          <w:lang w:val="es-MX"/>
        </w:rPr>
      </w:pPr>
    </w:p>
    <w:p w14:paraId="26B76A1A" w14:textId="656E4062" w:rsidR="00027A1D" w:rsidRPr="00967E85" w:rsidRDefault="00027A1D" w:rsidP="00125CEC">
      <w:pPr>
        <w:spacing w:after="0"/>
        <w:jc w:val="center"/>
        <w:rPr>
          <w:rFonts w:ascii="HelveticaNeueLT Std Blk" w:hAnsi="HelveticaNeueLT Std Blk" w:cstheme="minorHAnsi"/>
          <w:color w:val="808080" w:themeColor="background1" w:themeShade="80"/>
          <w:sz w:val="36"/>
          <w:szCs w:val="36"/>
          <w:lang w:val="es-MX"/>
        </w:rPr>
      </w:pPr>
    </w:p>
    <w:p w14:paraId="51A8E0BE" w14:textId="21B1E1DF" w:rsidR="00027A1D" w:rsidRPr="00967E85" w:rsidRDefault="00027A1D" w:rsidP="00125CEC">
      <w:pPr>
        <w:spacing w:after="0"/>
        <w:jc w:val="center"/>
        <w:rPr>
          <w:rFonts w:ascii="HelveticaNeueLT Std Blk" w:hAnsi="HelveticaNeueLT Std Blk" w:cstheme="minorHAnsi"/>
          <w:color w:val="808080" w:themeColor="background1" w:themeShade="80"/>
          <w:sz w:val="36"/>
          <w:szCs w:val="36"/>
          <w:lang w:val="es-MX"/>
        </w:rPr>
      </w:pPr>
    </w:p>
    <w:p w14:paraId="4032DEB6" w14:textId="77777777" w:rsidR="00027A1D" w:rsidRPr="00967E85" w:rsidRDefault="00027A1D" w:rsidP="00125CEC">
      <w:pPr>
        <w:spacing w:after="0"/>
        <w:jc w:val="center"/>
        <w:rPr>
          <w:rFonts w:ascii="HelveticaNeueLT Std Blk" w:hAnsi="HelveticaNeueLT Std Blk" w:cstheme="minorHAnsi"/>
          <w:color w:val="808080" w:themeColor="background1" w:themeShade="80"/>
          <w:sz w:val="36"/>
          <w:szCs w:val="36"/>
          <w:lang w:val="es-MX"/>
        </w:rPr>
      </w:pPr>
    </w:p>
    <w:p w14:paraId="5C496458" w14:textId="77777777"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r w:rsidRPr="00967E85">
        <w:rPr>
          <w:rFonts w:ascii="HelveticaNeueLT Std Blk" w:hAnsi="HelveticaNeueLT Std Blk" w:cstheme="minorHAnsi"/>
          <w:color w:val="808080" w:themeColor="background1" w:themeShade="80"/>
          <w:sz w:val="36"/>
          <w:szCs w:val="36"/>
          <w:lang w:val="es-MX"/>
        </w:rPr>
        <w:t>TÉRMINOS DE REFERENCIA</w:t>
      </w:r>
    </w:p>
    <w:p w14:paraId="069B67ED" w14:textId="77777777"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r w:rsidRPr="00967E85">
        <w:rPr>
          <w:rFonts w:ascii="HelveticaNeueLT Std Blk" w:hAnsi="HelveticaNeueLT Std Blk" w:cstheme="minorHAnsi"/>
          <w:color w:val="808080" w:themeColor="background1" w:themeShade="80"/>
          <w:sz w:val="36"/>
          <w:szCs w:val="36"/>
          <w:lang w:val="es-MX"/>
        </w:rPr>
        <w:t>PARA LA EVALUACIÓN</w:t>
      </w:r>
    </w:p>
    <w:p w14:paraId="12EEAE6A" w14:textId="373B7A6B"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r w:rsidRPr="00967E85">
        <w:rPr>
          <w:rFonts w:ascii="HelveticaNeueLT Std Blk" w:hAnsi="HelveticaNeueLT Std Blk" w:cstheme="minorHAnsi"/>
          <w:color w:val="808080" w:themeColor="background1" w:themeShade="80"/>
          <w:sz w:val="36"/>
          <w:szCs w:val="36"/>
          <w:lang w:val="es-MX"/>
        </w:rPr>
        <w:t xml:space="preserve">DE “CONSISTENCIA Y RESULTADOS” </w:t>
      </w:r>
    </w:p>
    <w:p w14:paraId="69A5DEA3" w14:textId="77777777"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r w:rsidRPr="00967E85">
        <w:rPr>
          <w:rFonts w:ascii="HelveticaNeueLT Std Blk" w:hAnsi="HelveticaNeueLT Std Blk" w:cstheme="minorHAnsi"/>
          <w:color w:val="808080" w:themeColor="background1" w:themeShade="80"/>
          <w:sz w:val="36"/>
          <w:szCs w:val="36"/>
          <w:lang w:val="es-MX"/>
        </w:rPr>
        <w:t>A PROGRAMAS PRESUPUESTARIOS</w:t>
      </w:r>
    </w:p>
    <w:p w14:paraId="1B5B1405" w14:textId="2D02481A"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r w:rsidRPr="00967E85">
        <w:rPr>
          <w:rFonts w:ascii="HelveticaNeueLT Std Blk" w:hAnsi="HelveticaNeueLT Std Blk" w:cstheme="minorHAnsi"/>
          <w:color w:val="808080" w:themeColor="background1" w:themeShade="80"/>
          <w:sz w:val="36"/>
          <w:szCs w:val="36"/>
          <w:lang w:val="es-MX"/>
        </w:rPr>
        <w:t>“NO SOCIALES”</w:t>
      </w:r>
    </w:p>
    <w:p w14:paraId="101BC083" w14:textId="77777777"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p>
    <w:p w14:paraId="13B51A04" w14:textId="77777777"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r w:rsidRPr="00967E85">
        <w:rPr>
          <w:rFonts w:ascii="HelveticaNeueLT Std Blk" w:hAnsi="HelveticaNeueLT Std Blk" w:cstheme="minorHAnsi"/>
          <w:color w:val="808080" w:themeColor="background1" w:themeShade="80"/>
          <w:sz w:val="36"/>
          <w:szCs w:val="36"/>
          <w:lang w:val="es-MX"/>
        </w:rPr>
        <w:t xml:space="preserve">PROGRAMA ANUAL DE EVALUACIÓN </w:t>
      </w:r>
    </w:p>
    <w:p w14:paraId="25B3B650" w14:textId="67177415"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r w:rsidRPr="00967E85">
        <w:rPr>
          <w:rFonts w:ascii="HelveticaNeueLT Std Blk" w:hAnsi="HelveticaNeueLT Std Blk" w:cstheme="minorHAnsi"/>
          <w:color w:val="808080" w:themeColor="background1" w:themeShade="80"/>
          <w:sz w:val="36"/>
          <w:szCs w:val="36"/>
          <w:lang w:val="es-MX"/>
        </w:rPr>
        <w:t>(PAE)</w:t>
      </w:r>
      <w:r w:rsidR="001F1C0C" w:rsidRPr="00967E85">
        <w:rPr>
          <w:rFonts w:ascii="HelveticaNeueLT Std Blk" w:hAnsi="HelveticaNeueLT Std Blk" w:cstheme="minorHAnsi"/>
          <w:color w:val="808080" w:themeColor="background1" w:themeShade="80"/>
          <w:sz w:val="36"/>
          <w:szCs w:val="36"/>
          <w:lang w:val="es-MX"/>
        </w:rPr>
        <w:t xml:space="preserve"> 2023</w:t>
      </w:r>
    </w:p>
    <w:p w14:paraId="7A65F101" w14:textId="77777777"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p>
    <w:p w14:paraId="33DB9A51" w14:textId="77777777" w:rsidR="00BD79F3" w:rsidRPr="00967E85" w:rsidRDefault="00BD79F3" w:rsidP="00BD79F3">
      <w:pPr>
        <w:spacing w:after="0"/>
        <w:jc w:val="center"/>
        <w:rPr>
          <w:rFonts w:ascii="HelveticaNeueLT Std Blk" w:hAnsi="HelveticaNeueLT Std Blk" w:cstheme="minorHAnsi"/>
          <w:color w:val="808080" w:themeColor="background1" w:themeShade="80"/>
          <w:sz w:val="36"/>
          <w:szCs w:val="36"/>
          <w:lang w:val="es-MX"/>
        </w:rPr>
      </w:pPr>
    </w:p>
    <w:p w14:paraId="0ABBDF15" w14:textId="77777777" w:rsidR="00BD79F3" w:rsidRPr="00967E85" w:rsidRDefault="00BD79F3" w:rsidP="00BD79F3">
      <w:pPr>
        <w:spacing w:after="0"/>
        <w:jc w:val="center"/>
        <w:rPr>
          <w:color w:val="808080" w:themeColor="background1" w:themeShade="80"/>
          <w:sz w:val="34"/>
          <w:szCs w:val="36"/>
          <w:lang w:val="es-MX"/>
        </w:rPr>
      </w:pPr>
      <w:r w:rsidRPr="00967E85">
        <w:rPr>
          <w:rFonts w:ascii="HelveticaNeueLT Std Blk" w:hAnsi="HelveticaNeueLT Std Blk" w:cstheme="minorHAnsi"/>
          <w:color w:val="808080" w:themeColor="background1" w:themeShade="80"/>
          <w:sz w:val="36"/>
          <w:szCs w:val="36"/>
          <w:lang w:val="es-MX"/>
        </w:rPr>
        <w:t>DIRECCIÓN GENERAL DE EVALUACIÓN DEL DESEMPEÑO INSTITUCIONAL</w:t>
      </w:r>
    </w:p>
    <w:p w14:paraId="0CD8E85A" w14:textId="77777777" w:rsidR="009045CB" w:rsidRDefault="009045CB" w:rsidP="00965F16">
      <w:pPr>
        <w:jc w:val="center"/>
        <w:rPr>
          <w:rFonts w:ascii="HelveticaNeueLT Std Blk" w:hAnsi="HelveticaNeueLT Std Blk" w:cstheme="minorHAnsi"/>
          <w:sz w:val="56"/>
          <w:szCs w:val="22"/>
          <w:lang w:val="es-MX"/>
        </w:rPr>
      </w:pPr>
    </w:p>
    <w:p w14:paraId="0088B2D8" w14:textId="77777777" w:rsidR="00965F16" w:rsidRDefault="00965F16">
      <w:pPr>
        <w:spacing w:after="0" w:line="240" w:lineRule="auto"/>
        <w:rPr>
          <w:rFonts w:ascii="HelveticaNeueLT Std" w:eastAsia="Times New Roman" w:hAnsi="HelveticaNeueLT Std" w:cs="Times New Roman"/>
          <w:b/>
          <w:bCs/>
          <w:spacing w:val="-6"/>
          <w:szCs w:val="22"/>
          <w:lang w:eastAsia="es-ES"/>
        </w:rPr>
      </w:pPr>
      <w:r>
        <w:rPr>
          <w:rFonts w:ascii="HelveticaNeueLT Std" w:hAnsi="HelveticaNeueLT Std"/>
          <w:szCs w:val="22"/>
        </w:rPr>
        <w:br w:type="page"/>
      </w:r>
    </w:p>
    <w:p w14:paraId="1741AC10" w14:textId="77777777" w:rsidR="00695B85" w:rsidRPr="00BE1CA2" w:rsidRDefault="00695B85" w:rsidP="00853C44">
      <w:pPr>
        <w:pStyle w:val="Ttulo2"/>
        <w:spacing w:before="0" w:after="0"/>
        <w:ind w:left="10" w:right="-15"/>
        <w:jc w:val="center"/>
        <w:rPr>
          <w:rFonts w:ascii="HelveticaNeueLT Std" w:hAnsi="HelveticaNeueLT Std"/>
          <w:color w:val="auto"/>
          <w:sz w:val="22"/>
          <w:szCs w:val="22"/>
        </w:rPr>
      </w:pPr>
    </w:p>
    <w:p w14:paraId="4D72A001" w14:textId="77777777" w:rsidR="001F2F5F" w:rsidRPr="00BE1CA2" w:rsidRDefault="001F2F5F" w:rsidP="00853C44">
      <w:pPr>
        <w:pStyle w:val="Ttulo2"/>
        <w:spacing w:before="0" w:after="0"/>
        <w:ind w:left="10" w:right="-15"/>
        <w:jc w:val="center"/>
        <w:rPr>
          <w:rFonts w:ascii="HelveticaNeueLT Std" w:hAnsi="HelveticaNeueLT Std"/>
          <w:color w:val="auto"/>
          <w:sz w:val="22"/>
          <w:szCs w:val="22"/>
        </w:rPr>
      </w:pPr>
      <w:r w:rsidRPr="00BE1CA2">
        <w:rPr>
          <w:rFonts w:ascii="HelveticaNeueLT Std" w:hAnsi="HelveticaNeueLT Std"/>
          <w:color w:val="auto"/>
          <w:sz w:val="22"/>
          <w:szCs w:val="22"/>
        </w:rPr>
        <w:t xml:space="preserve">INTRODUCCIÓN </w:t>
      </w:r>
    </w:p>
    <w:p w14:paraId="41712290" w14:textId="77777777" w:rsidR="001F2F5F" w:rsidRPr="00BE1CA2" w:rsidRDefault="001F2F5F" w:rsidP="00853C44">
      <w:pPr>
        <w:spacing w:after="0" w:line="240" w:lineRule="auto"/>
        <w:rPr>
          <w:szCs w:val="22"/>
        </w:rPr>
      </w:pPr>
    </w:p>
    <w:p w14:paraId="2C47C887" w14:textId="77777777" w:rsidR="001F2F5F" w:rsidRPr="00BE1CA2" w:rsidRDefault="001F2F5F"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En cumplimiento a lo establecido en la disposición </w:t>
      </w:r>
      <w:r w:rsidRPr="00BE1CA2">
        <w:rPr>
          <w:rFonts w:ascii="HelveticaNeueLT Std" w:eastAsia="Gotham" w:hAnsi="HelveticaNeueLT Std" w:cs="Gotham"/>
          <w:b/>
          <w:szCs w:val="22"/>
        </w:rPr>
        <w:t>DECIMA SEXTA</w:t>
      </w:r>
      <w:r w:rsidRPr="00BE1CA2">
        <w:rPr>
          <w:rFonts w:ascii="HelveticaNeueLT Std" w:hAnsi="HelveticaNeueLT Std"/>
          <w:szCs w:val="22"/>
        </w:rPr>
        <w:t xml:space="preserve"> de los Lineamientos Generales para la Evaluación de los Programas Presupuestarios del Gobierno del Estado de México, publicados en el periódico oficial “Gaceta del Gobierno”,</w:t>
      </w:r>
      <w:r w:rsidR="00DC36AB" w:rsidRPr="00BE1CA2">
        <w:rPr>
          <w:rFonts w:ascii="HelveticaNeueLT Std" w:hAnsi="HelveticaNeueLT Std"/>
          <w:szCs w:val="22"/>
        </w:rPr>
        <w:t xml:space="preserve"> </w:t>
      </w:r>
      <w:r w:rsidRPr="00BE1CA2">
        <w:rPr>
          <w:rFonts w:ascii="HelveticaNeueLT Std" w:hAnsi="HelveticaNeueLT Std"/>
          <w:szCs w:val="22"/>
        </w:rPr>
        <w:t>Núme</w:t>
      </w:r>
      <w:r w:rsidR="00552DB2" w:rsidRPr="00BE1CA2">
        <w:rPr>
          <w:rFonts w:ascii="HelveticaNeueLT Std" w:hAnsi="HelveticaNeueLT Std"/>
          <w:szCs w:val="22"/>
        </w:rPr>
        <w:t>ro 35, del 23 de febrero de 2017</w:t>
      </w:r>
      <w:r w:rsidRPr="00BE1CA2">
        <w:rPr>
          <w:rFonts w:ascii="HelveticaNeueLT Std" w:hAnsi="HelveticaNeueLT Std"/>
          <w:szCs w:val="22"/>
        </w:rPr>
        <w:t>, la Secretaría d</w:t>
      </w:r>
      <w:r w:rsidR="00491CC6" w:rsidRPr="00BE1CA2">
        <w:rPr>
          <w:rFonts w:ascii="HelveticaNeueLT Std" w:hAnsi="HelveticaNeueLT Std"/>
          <w:szCs w:val="22"/>
        </w:rPr>
        <w:t>e Finanzas del GE</w:t>
      </w:r>
      <w:r w:rsidR="00EC08C1" w:rsidRPr="00BE1CA2">
        <w:rPr>
          <w:rFonts w:ascii="HelveticaNeueLT Std" w:hAnsi="HelveticaNeueLT Std"/>
          <w:szCs w:val="22"/>
        </w:rPr>
        <w:t xml:space="preserve">M, </w:t>
      </w:r>
      <w:r w:rsidR="000738D7" w:rsidRPr="00BE1CA2">
        <w:rPr>
          <w:rFonts w:ascii="HelveticaNeueLT Std" w:hAnsi="HelveticaNeueLT Std"/>
          <w:szCs w:val="22"/>
        </w:rPr>
        <w:t>emite</w:t>
      </w:r>
      <w:r w:rsidRPr="00BE1CA2">
        <w:rPr>
          <w:rFonts w:ascii="HelveticaNeueLT Std" w:hAnsi="HelveticaNeueLT Std"/>
          <w:szCs w:val="22"/>
        </w:rPr>
        <w:t xml:space="preserve">, el Programa Anual de Evaluación (PAE), el cual establece los tipos de evaluación, los Programas presupuestarios (Pp), Proyectos y/o Programas Específicos (PE) a los que se aplicaran, los sujetos evaluados y el calendario de ejecución de las mismas. </w:t>
      </w:r>
    </w:p>
    <w:p w14:paraId="58E4B131" w14:textId="77777777" w:rsidR="001F2F5F" w:rsidRPr="00BE1CA2" w:rsidRDefault="001F2F5F" w:rsidP="00853C44">
      <w:pPr>
        <w:spacing w:after="0" w:line="240" w:lineRule="auto"/>
        <w:jc w:val="both"/>
        <w:rPr>
          <w:rFonts w:ascii="HelveticaNeueLT Std" w:hAnsi="HelveticaNeueLT Std"/>
          <w:szCs w:val="22"/>
        </w:rPr>
      </w:pPr>
    </w:p>
    <w:p w14:paraId="586E8FF2" w14:textId="77777777" w:rsidR="001F2F5F" w:rsidRPr="00BE1CA2" w:rsidRDefault="001F2F5F"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Se entenderá por Programa específico (PE), a la intervención pública que contribuye al desarrollo, que puede estar orientada en tres sectores definidos como programa social, programa de desarrollo económico o programa de gobierno, dichos programas cuentan con reglas de operación, y son intervenciones relativamente regulares y permanentes en el tiempo; los programas específicos, a diferencia de las acciones gubernamentales, entregan bienes o servicios de manera periódica en el ejercicio fiscal y esperan obtener sus resultados e impactos en el mediano plazo. </w:t>
      </w:r>
    </w:p>
    <w:p w14:paraId="24952D61" w14:textId="77777777" w:rsidR="001F2F5F" w:rsidRPr="00BE1CA2" w:rsidRDefault="001F2F5F" w:rsidP="00853C44">
      <w:pPr>
        <w:spacing w:after="0" w:line="240" w:lineRule="auto"/>
        <w:jc w:val="both"/>
        <w:rPr>
          <w:rFonts w:ascii="HelveticaNeueLT Std" w:hAnsi="HelveticaNeueLT Std"/>
          <w:szCs w:val="22"/>
        </w:rPr>
      </w:pPr>
    </w:p>
    <w:p w14:paraId="09FA9C63" w14:textId="77777777" w:rsidR="001F2F5F" w:rsidRPr="00BE1CA2" w:rsidRDefault="001F2F5F"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En los mencionados Lineamientos Generales, se precisa que la evaluación de los Pp, deberá realizarse conforme a los estándares normativos, mediante trabajo de campo y administración cuando por su naturaleza así se determine por la Secretaría y la Contraloría. </w:t>
      </w:r>
    </w:p>
    <w:p w14:paraId="6E4E33A4" w14:textId="77777777" w:rsidR="001F2F5F" w:rsidRPr="00BE1CA2" w:rsidRDefault="001F2F5F" w:rsidP="00853C44">
      <w:pPr>
        <w:spacing w:after="0" w:line="240" w:lineRule="auto"/>
        <w:jc w:val="both"/>
        <w:rPr>
          <w:rFonts w:ascii="HelveticaNeueLT Std" w:hAnsi="HelveticaNeueLT Std"/>
          <w:szCs w:val="22"/>
        </w:rPr>
      </w:pPr>
    </w:p>
    <w:p w14:paraId="492004D4" w14:textId="77777777" w:rsidR="001F2F5F" w:rsidRPr="00BE1CA2" w:rsidRDefault="001F2F5F"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Por lo anterior, </w:t>
      </w:r>
      <w:r w:rsidRPr="00BE1CA2">
        <w:rPr>
          <w:rFonts w:ascii="HelveticaNeueLT Std" w:hAnsi="HelveticaNeueLT Std"/>
          <w:i/>
          <w:szCs w:val="22"/>
        </w:rPr>
        <w:t>los sujetos evaluados deberán elaborar a través de la UIPPE o su equivalente, los términos de referencia respectivos</w:t>
      </w:r>
      <w:r w:rsidRPr="00BE1CA2">
        <w:rPr>
          <w:rFonts w:ascii="HelveticaNeueLT Std" w:hAnsi="HelveticaNeueLT Std"/>
          <w:szCs w:val="22"/>
        </w:rPr>
        <w:t xml:space="preserve">, conforme a las características particulares de cada evaluación e incluirán el objetivo de la evaluación, los alcances, metodología, perfil del equipo evaluador y productos esperados; y podrán basarse en los TdR que emita la Secretaría de Finanzas. </w:t>
      </w:r>
    </w:p>
    <w:p w14:paraId="6C66025E" w14:textId="77777777" w:rsidR="001F2F5F" w:rsidRPr="00BE1CA2" w:rsidRDefault="001F2F5F" w:rsidP="00853C44">
      <w:pPr>
        <w:spacing w:after="0" w:line="240" w:lineRule="auto"/>
        <w:jc w:val="both"/>
        <w:rPr>
          <w:rFonts w:ascii="HelveticaNeueLT Std" w:hAnsi="HelveticaNeueLT Std"/>
          <w:szCs w:val="22"/>
        </w:rPr>
      </w:pPr>
    </w:p>
    <w:p w14:paraId="2075C9AF" w14:textId="77777777" w:rsidR="001F2F5F" w:rsidRPr="00BE1CA2" w:rsidRDefault="001F2F5F"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Los Términos de Referencia (TdR), son el documento que plantea los elementos estandarizados mínimos y específicos, de acuerdo con el tipo de evaluación y el Programa presupuestario (Pp), Proyecto o Programa Especifico (PE) a evaluar, con base en especificaciones técnicas (perfil de los evaluadores, calendario de entregas de productos, etc.), objetivos de la evaluación (generales y específicos), así como la normatividad aplicable (responsabilidades, alcances, restricciones, etc.). </w:t>
      </w:r>
    </w:p>
    <w:p w14:paraId="61C70A06" w14:textId="77777777" w:rsidR="001F2F5F" w:rsidRPr="00BE1CA2" w:rsidRDefault="001F2F5F" w:rsidP="00853C44">
      <w:pPr>
        <w:spacing w:after="0" w:line="240" w:lineRule="auto"/>
        <w:jc w:val="both"/>
        <w:rPr>
          <w:rFonts w:ascii="HelveticaNeueLT Std" w:hAnsi="HelveticaNeueLT Std"/>
          <w:szCs w:val="22"/>
        </w:rPr>
      </w:pPr>
    </w:p>
    <w:p w14:paraId="2BD88503" w14:textId="13E89C3C" w:rsidR="00181DA5" w:rsidRPr="00BE1CA2" w:rsidRDefault="001F2F5F" w:rsidP="00853C44">
      <w:pPr>
        <w:spacing w:after="0" w:line="240" w:lineRule="auto"/>
        <w:jc w:val="both"/>
        <w:rPr>
          <w:rFonts w:ascii="HelveticaNeueLT Std" w:hAnsi="HelveticaNeueLT Std"/>
          <w:szCs w:val="22"/>
        </w:rPr>
      </w:pPr>
      <w:r w:rsidRPr="00BE1CA2">
        <w:rPr>
          <w:rFonts w:ascii="HelveticaNeueLT Std" w:hAnsi="HelveticaNeueLT Std"/>
          <w:szCs w:val="22"/>
        </w:rPr>
        <w:t>Finalmente, los presentes TdR para la Evaluación de Consistencia y Resultados, para Programas “No Sociales” se encuentran armonizados con los emitidos por la Secretar</w:t>
      </w:r>
      <w:r w:rsidR="002B1762">
        <w:rPr>
          <w:rFonts w:ascii="HelveticaNeueLT Std" w:hAnsi="HelveticaNeueLT Std"/>
          <w:szCs w:val="22"/>
        </w:rPr>
        <w:t>í</w:t>
      </w:r>
      <w:r w:rsidRPr="00BE1CA2">
        <w:rPr>
          <w:rFonts w:ascii="HelveticaNeueLT Std" w:hAnsi="HelveticaNeueLT Std"/>
          <w:szCs w:val="22"/>
        </w:rPr>
        <w:t xml:space="preserve">a de Hacienda y Crédito Público (SHCP), y los cuales deberán ser adecuados por los sujetos evaluados, </w:t>
      </w:r>
      <w:r w:rsidR="00DC36AB" w:rsidRPr="00BE1CA2">
        <w:rPr>
          <w:rFonts w:ascii="HelveticaNeueLT Std" w:hAnsi="HelveticaNeueLT Std"/>
          <w:szCs w:val="22"/>
        </w:rPr>
        <w:t>de acuerdo con</w:t>
      </w:r>
      <w:r w:rsidRPr="00BE1CA2">
        <w:rPr>
          <w:rFonts w:ascii="HelveticaNeueLT Std" w:hAnsi="HelveticaNeueLT Std"/>
          <w:szCs w:val="22"/>
        </w:rPr>
        <w:t xml:space="preserve"> las necesidades y características de cada Programa presupuestario.</w:t>
      </w:r>
    </w:p>
    <w:p w14:paraId="2C738F18" w14:textId="77777777" w:rsidR="00181DA5" w:rsidRPr="00BE1CA2" w:rsidRDefault="00181DA5" w:rsidP="00853C44">
      <w:pPr>
        <w:spacing w:after="0" w:line="240" w:lineRule="auto"/>
        <w:rPr>
          <w:rFonts w:ascii="HelveticaNeueLT Std" w:hAnsi="HelveticaNeueLT Std"/>
          <w:szCs w:val="22"/>
        </w:rPr>
      </w:pPr>
      <w:r w:rsidRPr="00BE1CA2">
        <w:rPr>
          <w:rFonts w:ascii="HelveticaNeueLT Std" w:hAnsi="HelveticaNeueLT Std"/>
          <w:szCs w:val="22"/>
        </w:rPr>
        <w:br w:type="page"/>
      </w:r>
    </w:p>
    <w:p w14:paraId="68455EBD" w14:textId="77777777" w:rsidR="00181DA5" w:rsidRPr="00BE1CA2" w:rsidRDefault="00695B85" w:rsidP="00695B85">
      <w:pPr>
        <w:spacing w:after="0" w:line="240" w:lineRule="auto"/>
        <w:ind w:left="10" w:right="-15"/>
        <w:jc w:val="center"/>
        <w:rPr>
          <w:rFonts w:ascii="HelveticaNeueLT Std" w:hAnsi="HelveticaNeueLT Std"/>
          <w:sz w:val="18"/>
        </w:rPr>
      </w:pPr>
      <w:r w:rsidRPr="00BE1CA2">
        <w:rPr>
          <w:rFonts w:ascii="HelveticaNeueLT Std" w:eastAsia="Gotham" w:hAnsi="HelveticaNeueLT Std" w:cs="Gotham"/>
          <w:b/>
          <w:sz w:val="24"/>
        </w:rPr>
        <w:lastRenderedPageBreak/>
        <w:t>TÉRMINOS DE REFERENCIA PARA LA EVALUACIÓN DE CONSISTENCIA Y RESULTADOS EN MATERIA DISTINTA AL DESARROLLO SOCIAL.</w:t>
      </w:r>
    </w:p>
    <w:p w14:paraId="48505C64" w14:textId="77777777" w:rsidR="00181DA5" w:rsidRPr="00BE1CA2" w:rsidRDefault="00181DA5" w:rsidP="00853C44">
      <w:pPr>
        <w:spacing w:after="0" w:line="240" w:lineRule="auto"/>
        <w:rPr>
          <w:rFonts w:ascii="HelveticaNeueLT Std" w:eastAsia="Cambria" w:hAnsi="HelveticaNeueLT Std" w:cs="Cambria"/>
          <w:b/>
          <w:szCs w:val="22"/>
        </w:rPr>
      </w:pPr>
    </w:p>
    <w:p w14:paraId="4DF5391A" w14:textId="77777777" w:rsidR="00181DA5" w:rsidRPr="00BE1CA2" w:rsidRDefault="00181DA5" w:rsidP="00853C44">
      <w:pPr>
        <w:pStyle w:val="Ttulo2"/>
        <w:spacing w:before="0" w:after="0"/>
        <w:jc w:val="both"/>
        <w:rPr>
          <w:rFonts w:ascii="HelveticaNeueLT Std" w:hAnsi="HelveticaNeueLT Std"/>
          <w:color w:val="auto"/>
          <w:sz w:val="22"/>
          <w:szCs w:val="22"/>
        </w:rPr>
      </w:pPr>
      <w:r w:rsidRPr="00BE1CA2">
        <w:rPr>
          <w:rFonts w:ascii="HelveticaNeueLT Std" w:hAnsi="HelveticaNeueLT Std"/>
          <w:color w:val="auto"/>
          <w:sz w:val="22"/>
          <w:szCs w:val="22"/>
        </w:rPr>
        <w:t>I.</w:t>
      </w:r>
      <w:r w:rsidR="00AF3B47" w:rsidRPr="00BE1CA2">
        <w:rPr>
          <w:rFonts w:ascii="HelveticaNeueLT Std" w:eastAsia="Arial" w:hAnsi="HelveticaNeueLT Std" w:cs="Arial"/>
          <w:color w:val="auto"/>
          <w:sz w:val="22"/>
          <w:szCs w:val="22"/>
        </w:rPr>
        <w:t xml:space="preserve"> </w:t>
      </w:r>
      <w:r w:rsidR="00AF3B47" w:rsidRPr="00BE1CA2">
        <w:rPr>
          <w:rFonts w:ascii="HelveticaNeueLT Std" w:eastAsia="Arial" w:hAnsi="HelveticaNeueLT Std" w:cs="Arial"/>
          <w:color w:val="auto"/>
          <w:sz w:val="22"/>
          <w:szCs w:val="22"/>
        </w:rPr>
        <w:tab/>
      </w:r>
      <w:r w:rsidRPr="00BE1CA2">
        <w:rPr>
          <w:rFonts w:ascii="HelveticaNeueLT Std" w:hAnsi="HelveticaNeueLT Std"/>
          <w:color w:val="auto"/>
          <w:sz w:val="22"/>
          <w:szCs w:val="22"/>
        </w:rPr>
        <w:t xml:space="preserve">PRESENTACIÓN Y ANTECEDENTES </w:t>
      </w:r>
    </w:p>
    <w:p w14:paraId="539C6CF1" w14:textId="77777777" w:rsidR="00181DA5" w:rsidRPr="00BE1CA2" w:rsidRDefault="00181DA5" w:rsidP="00853C44">
      <w:pPr>
        <w:spacing w:after="0" w:line="240" w:lineRule="auto"/>
        <w:jc w:val="both"/>
        <w:rPr>
          <w:rFonts w:ascii="HelveticaNeueLT Std" w:hAnsi="HelveticaNeueLT Std"/>
          <w:szCs w:val="22"/>
        </w:rPr>
      </w:pPr>
    </w:p>
    <w:p w14:paraId="330C32DE" w14:textId="77777777" w:rsidR="00181DA5" w:rsidRPr="00BE1CA2" w:rsidRDefault="00181DA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En esta sección el Sujeto Evaluado deberá indicar los antecedentes relevantes de la evaluación de consistencia y resultados a contratarse; siendo al menos los siguientes: </w:t>
      </w:r>
    </w:p>
    <w:p w14:paraId="760835E7" w14:textId="77777777" w:rsidR="00181DA5" w:rsidRPr="00BE1CA2" w:rsidRDefault="00181DA5" w:rsidP="00853C44">
      <w:pPr>
        <w:spacing w:after="0" w:line="240" w:lineRule="auto"/>
        <w:jc w:val="both"/>
        <w:rPr>
          <w:rFonts w:ascii="HelveticaNeueLT Std" w:hAnsi="HelveticaNeueLT Std"/>
          <w:szCs w:val="22"/>
        </w:rPr>
      </w:pPr>
    </w:p>
    <w:p w14:paraId="3408D528" w14:textId="77777777" w:rsidR="00181DA5" w:rsidRPr="00BE1CA2" w:rsidRDefault="00181DA5" w:rsidP="00853C44">
      <w:pPr>
        <w:numPr>
          <w:ilvl w:val="0"/>
          <w:numId w:val="4"/>
        </w:numPr>
        <w:spacing w:after="0" w:line="240" w:lineRule="auto"/>
        <w:ind w:hanging="360"/>
        <w:jc w:val="both"/>
        <w:rPr>
          <w:rFonts w:ascii="HelveticaNeueLT Std" w:hAnsi="HelveticaNeueLT Std"/>
          <w:szCs w:val="22"/>
        </w:rPr>
      </w:pPr>
      <w:r w:rsidRPr="00BE1CA2">
        <w:rPr>
          <w:rFonts w:ascii="HelveticaNeueLT Std" w:hAnsi="HelveticaNeueLT Std"/>
          <w:szCs w:val="22"/>
        </w:rPr>
        <w:t xml:space="preserve">Descripción ejecutiva del programa presupuestario (Pp) a evaluar. </w:t>
      </w:r>
    </w:p>
    <w:p w14:paraId="51E62B48" w14:textId="77777777" w:rsidR="00181DA5" w:rsidRPr="00BE1CA2" w:rsidRDefault="00181DA5" w:rsidP="00853C44">
      <w:pPr>
        <w:numPr>
          <w:ilvl w:val="0"/>
          <w:numId w:val="4"/>
        </w:numPr>
        <w:spacing w:after="0" w:line="240" w:lineRule="auto"/>
        <w:ind w:hanging="360"/>
        <w:jc w:val="both"/>
        <w:rPr>
          <w:rFonts w:ascii="HelveticaNeueLT Std" w:hAnsi="HelveticaNeueLT Std"/>
          <w:szCs w:val="22"/>
        </w:rPr>
      </w:pPr>
      <w:r w:rsidRPr="00BE1CA2">
        <w:rPr>
          <w:rFonts w:ascii="HelveticaNeueLT Std" w:hAnsi="HelveticaNeueLT Std"/>
          <w:szCs w:val="22"/>
        </w:rPr>
        <w:t xml:space="preserve">Programa Anual de Evaluación (PAE) que da origen a la evaluación. </w:t>
      </w:r>
    </w:p>
    <w:p w14:paraId="06175B80" w14:textId="77777777" w:rsidR="00181DA5" w:rsidRPr="00BE1CA2" w:rsidRDefault="00181DA5" w:rsidP="00853C44">
      <w:pPr>
        <w:numPr>
          <w:ilvl w:val="0"/>
          <w:numId w:val="4"/>
        </w:numPr>
        <w:spacing w:after="0" w:line="240" w:lineRule="auto"/>
        <w:ind w:hanging="360"/>
        <w:jc w:val="both"/>
        <w:rPr>
          <w:rFonts w:ascii="HelveticaNeueLT Std" w:hAnsi="HelveticaNeueLT Std"/>
          <w:szCs w:val="22"/>
        </w:rPr>
      </w:pPr>
      <w:r w:rsidRPr="00BE1CA2">
        <w:rPr>
          <w:rFonts w:ascii="HelveticaNeueLT Std" w:hAnsi="HelveticaNeueLT Std"/>
          <w:szCs w:val="22"/>
        </w:rPr>
        <w:t xml:space="preserve">Propósito para la realización de una evaluación de consistencia y resultados. </w:t>
      </w:r>
    </w:p>
    <w:p w14:paraId="1DC0AC57" w14:textId="77777777" w:rsidR="00695B85" w:rsidRPr="00BE1CA2" w:rsidRDefault="00695B85" w:rsidP="00853C44">
      <w:pPr>
        <w:spacing w:after="0" w:line="240" w:lineRule="auto"/>
        <w:jc w:val="both"/>
        <w:rPr>
          <w:rFonts w:ascii="HelveticaNeueLT Std" w:hAnsi="HelveticaNeueLT Std"/>
          <w:szCs w:val="22"/>
        </w:rPr>
      </w:pPr>
    </w:p>
    <w:p w14:paraId="03A034E4" w14:textId="77777777" w:rsidR="00181DA5" w:rsidRPr="00BE1CA2" w:rsidRDefault="00181DA5" w:rsidP="00853C44">
      <w:pPr>
        <w:pStyle w:val="Ttulo2"/>
        <w:spacing w:before="0" w:after="0"/>
        <w:jc w:val="both"/>
        <w:rPr>
          <w:rFonts w:ascii="HelveticaNeueLT Std" w:hAnsi="HelveticaNeueLT Std"/>
          <w:color w:val="auto"/>
          <w:sz w:val="22"/>
          <w:szCs w:val="22"/>
        </w:rPr>
      </w:pPr>
      <w:r w:rsidRPr="00BE1CA2">
        <w:rPr>
          <w:rFonts w:ascii="HelveticaNeueLT Std" w:hAnsi="HelveticaNeueLT Std"/>
          <w:color w:val="auto"/>
          <w:sz w:val="22"/>
          <w:szCs w:val="22"/>
        </w:rPr>
        <w:t>II.</w:t>
      </w:r>
      <w:r w:rsidR="00AF3B47" w:rsidRPr="00BE1CA2">
        <w:rPr>
          <w:rFonts w:ascii="HelveticaNeueLT Std" w:eastAsia="Arial" w:hAnsi="HelveticaNeueLT Std" w:cs="Arial"/>
          <w:color w:val="auto"/>
          <w:sz w:val="22"/>
          <w:szCs w:val="22"/>
        </w:rPr>
        <w:t xml:space="preserve"> </w:t>
      </w:r>
      <w:r w:rsidR="00AF3B47" w:rsidRPr="00BE1CA2">
        <w:rPr>
          <w:rFonts w:ascii="HelveticaNeueLT Std" w:eastAsia="Arial" w:hAnsi="HelveticaNeueLT Std" w:cs="Arial"/>
          <w:color w:val="auto"/>
          <w:sz w:val="22"/>
          <w:szCs w:val="22"/>
        </w:rPr>
        <w:tab/>
      </w:r>
      <w:r w:rsidRPr="00BE1CA2">
        <w:rPr>
          <w:rFonts w:ascii="HelveticaNeueLT Std" w:hAnsi="HelveticaNeueLT Std"/>
          <w:color w:val="auto"/>
          <w:sz w:val="22"/>
          <w:szCs w:val="22"/>
        </w:rPr>
        <w:t>OBJETIVOS</w:t>
      </w:r>
      <w:r w:rsidR="00DC36AB" w:rsidRPr="00BE1CA2">
        <w:rPr>
          <w:rFonts w:ascii="HelveticaNeueLT Std" w:hAnsi="HelveticaNeueLT Std"/>
          <w:color w:val="auto"/>
          <w:sz w:val="22"/>
          <w:szCs w:val="22"/>
        </w:rPr>
        <w:t xml:space="preserve"> </w:t>
      </w:r>
    </w:p>
    <w:p w14:paraId="3419B38B" w14:textId="77777777" w:rsidR="00853C44" w:rsidRPr="00BE1CA2" w:rsidRDefault="00853C44" w:rsidP="00853C44">
      <w:pPr>
        <w:spacing w:after="0"/>
        <w:rPr>
          <w:lang w:eastAsia="es-ES"/>
        </w:rPr>
      </w:pPr>
    </w:p>
    <w:p w14:paraId="5909B57C" w14:textId="77777777" w:rsidR="00181DA5" w:rsidRPr="00BE1CA2" w:rsidRDefault="00181DA5" w:rsidP="00853C44">
      <w:pPr>
        <w:pStyle w:val="Ttulo3"/>
        <w:spacing w:before="0" w:after="0"/>
        <w:jc w:val="both"/>
        <w:rPr>
          <w:rFonts w:ascii="HelveticaNeueLT Std" w:hAnsi="HelveticaNeueLT Std"/>
          <w:color w:val="auto"/>
          <w:sz w:val="22"/>
          <w:szCs w:val="22"/>
        </w:rPr>
      </w:pPr>
      <w:r w:rsidRPr="00BE1CA2">
        <w:rPr>
          <w:rFonts w:ascii="HelveticaNeueLT Std" w:hAnsi="HelveticaNeueLT Std"/>
          <w:color w:val="auto"/>
          <w:sz w:val="22"/>
          <w:szCs w:val="22"/>
        </w:rPr>
        <w:t xml:space="preserve">II.1 Objetivo general </w:t>
      </w:r>
    </w:p>
    <w:p w14:paraId="648435A7" w14:textId="77777777" w:rsidR="00181DA5" w:rsidRPr="00BE1CA2" w:rsidRDefault="00181DA5" w:rsidP="00853C44">
      <w:pPr>
        <w:spacing w:after="0" w:line="240" w:lineRule="auto"/>
        <w:jc w:val="both"/>
        <w:rPr>
          <w:rFonts w:ascii="HelveticaNeueLT Std" w:hAnsi="HelveticaNeueLT Std"/>
          <w:szCs w:val="22"/>
        </w:rPr>
      </w:pPr>
    </w:p>
    <w:p w14:paraId="3F0B3F2E" w14:textId="77777777" w:rsidR="00181DA5" w:rsidRPr="00BE1CA2" w:rsidRDefault="00181DA5" w:rsidP="00853C44">
      <w:pPr>
        <w:spacing w:after="0" w:line="240" w:lineRule="auto"/>
        <w:jc w:val="both"/>
        <w:rPr>
          <w:rFonts w:ascii="HelveticaNeueLT Std" w:hAnsi="HelveticaNeueLT Std"/>
          <w:szCs w:val="22"/>
        </w:rPr>
      </w:pPr>
      <w:r w:rsidRPr="00BE1CA2">
        <w:rPr>
          <w:rFonts w:ascii="HelveticaNeueLT Std" w:hAnsi="HelveticaNeueLT Std"/>
          <w:szCs w:val="22"/>
        </w:rPr>
        <w:t>Contribuir a la mejora de la consistencia y orientación a resultados del programa presupuestario [Colocar nombre del programa sujeto a evaluación], a través del análisis y valoración de los elementos que integran su diseño, planeación e implementación, proveyendo información que retroalimente su diseño, gestión y resultados.</w:t>
      </w:r>
    </w:p>
    <w:p w14:paraId="2D8396B0" w14:textId="77777777" w:rsidR="00853C44" w:rsidRPr="00BE1CA2" w:rsidRDefault="00853C44" w:rsidP="00853C44">
      <w:pPr>
        <w:spacing w:after="0" w:line="240" w:lineRule="auto"/>
        <w:jc w:val="both"/>
        <w:rPr>
          <w:rFonts w:ascii="HelveticaNeueLT Std" w:hAnsi="HelveticaNeueLT Std"/>
          <w:szCs w:val="22"/>
        </w:rPr>
      </w:pPr>
    </w:p>
    <w:p w14:paraId="2C38A2A6" w14:textId="77777777" w:rsidR="00181DA5" w:rsidRPr="00BE1CA2" w:rsidRDefault="00181DA5" w:rsidP="00853C44">
      <w:pPr>
        <w:pStyle w:val="Ttulo3"/>
        <w:spacing w:before="0" w:after="0"/>
        <w:jc w:val="both"/>
        <w:rPr>
          <w:rFonts w:ascii="HelveticaNeueLT Std" w:hAnsi="HelveticaNeueLT Std"/>
          <w:color w:val="auto"/>
          <w:sz w:val="22"/>
          <w:szCs w:val="22"/>
        </w:rPr>
      </w:pPr>
      <w:r w:rsidRPr="00BE1CA2">
        <w:rPr>
          <w:rFonts w:ascii="HelveticaNeueLT Std" w:hAnsi="HelveticaNeueLT Std"/>
          <w:color w:val="auto"/>
          <w:sz w:val="22"/>
          <w:szCs w:val="22"/>
        </w:rPr>
        <w:t xml:space="preserve">II.2 Objetivos específicos </w:t>
      </w:r>
    </w:p>
    <w:p w14:paraId="13C48370" w14:textId="77777777" w:rsidR="00181DA5" w:rsidRPr="00BE1CA2" w:rsidRDefault="00181DA5" w:rsidP="00695B85">
      <w:pPr>
        <w:spacing w:after="0" w:line="240" w:lineRule="auto"/>
        <w:jc w:val="both"/>
        <w:rPr>
          <w:rFonts w:ascii="HelveticaNeueLT Std" w:hAnsi="HelveticaNeueLT Std"/>
          <w:szCs w:val="22"/>
        </w:rPr>
      </w:pPr>
    </w:p>
    <w:p w14:paraId="74F31DF3" w14:textId="77777777" w:rsidR="00181DA5" w:rsidRPr="00BE1CA2" w:rsidRDefault="00181DA5" w:rsidP="00853C44">
      <w:pPr>
        <w:numPr>
          <w:ilvl w:val="0"/>
          <w:numId w:val="5"/>
        </w:numPr>
        <w:spacing w:after="0" w:line="240" w:lineRule="auto"/>
        <w:ind w:hanging="360"/>
        <w:jc w:val="both"/>
        <w:rPr>
          <w:rFonts w:ascii="HelveticaNeueLT Std" w:hAnsi="HelveticaNeueLT Std"/>
          <w:szCs w:val="22"/>
        </w:rPr>
      </w:pPr>
      <w:r w:rsidRPr="00BE1CA2">
        <w:rPr>
          <w:rFonts w:ascii="HelveticaNeueLT Std" w:hAnsi="HelveticaNeueLT Std"/>
          <w:szCs w:val="22"/>
        </w:rPr>
        <w:t xml:space="preserve">Valorar la lógica y congruencia del diseño del Pp, su vinculación con el Sistema de Planeación Democrática para el Desarrollo del Estado de México (programa sectorial, regional, institucional y/o especial), la consistencia entre el diseño y el problema o necesidad de política pública que se atiende, así como con la normatividad que lo regula, y las posibles complementariedades, riesgos de duplicidades y/o coincidencias con otros Pp de la Administración Pública Estatal. </w:t>
      </w:r>
    </w:p>
    <w:p w14:paraId="2DD0F14F" w14:textId="77777777" w:rsidR="00181DA5" w:rsidRPr="00BE1CA2" w:rsidRDefault="00181DA5" w:rsidP="00695B85">
      <w:pPr>
        <w:spacing w:after="0" w:line="240" w:lineRule="auto"/>
        <w:jc w:val="both"/>
        <w:rPr>
          <w:rFonts w:ascii="HelveticaNeueLT Std" w:hAnsi="HelveticaNeueLT Std"/>
          <w:sz w:val="20"/>
          <w:szCs w:val="22"/>
        </w:rPr>
      </w:pPr>
    </w:p>
    <w:p w14:paraId="43C62B41" w14:textId="77777777" w:rsidR="00181DA5" w:rsidRPr="00BE1CA2" w:rsidRDefault="00181DA5" w:rsidP="00853C44">
      <w:pPr>
        <w:numPr>
          <w:ilvl w:val="0"/>
          <w:numId w:val="5"/>
        </w:numPr>
        <w:spacing w:after="0" w:line="240" w:lineRule="auto"/>
        <w:ind w:hanging="360"/>
        <w:jc w:val="both"/>
        <w:rPr>
          <w:rFonts w:ascii="HelveticaNeueLT Std" w:hAnsi="HelveticaNeueLT Std"/>
          <w:szCs w:val="22"/>
        </w:rPr>
      </w:pPr>
      <w:r w:rsidRPr="00BE1CA2">
        <w:rPr>
          <w:rFonts w:ascii="HelveticaNeueLT Std" w:hAnsi="HelveticaNeueLT Std"/>
          <w:szCs w:val="22"/>
        </w:rPr>
        <w:t>Valorar los instrumentos de planeación y orientación a resultados con que cuenta el Pp.</w:t>
      </w:r>
    </w:p>
    <w:p w14:paraId="2476485D" w14:textId="77777777" w:rsidR="00181DA5" w:rsidRPr="00BE1CA2" w:rsidRDefault="00181DA5" w:rsidP="00695B85">
      <w:pPr>
        <w:spacing w:after="0" w:line="240" w:lineRule="auto"/>
        <w:jc w:val="both"/>
        <w:rPr>
          <w:rFonts w:ascii="HelveticaNeueLT Std" w:hAnsi="HelveticaNeueLT Std"/>
          <w:szCs w:val="22"/>
        </w:rPr>
      </w:pPr>
    </w:p>
    <w:p w14:paraId="68C2D2E7" w14:textId="77777777" w:rsidR="00181DA5" w:rsidRPr="00BE1CA2" w:rsidRDefault="00181DA5" w:rsidP="00853C44">
      <w:pPr>
        <w:numPr>
          <w:ilvl w:val="0"/>
          <w:numId w:val="5"/>
        </w:numPr>
        <w:spacing w:after="0" w:line="240" w:lineRule="auto"/>
        <w:ind w:hanging="360"/>
        <w:jc w:val="both"/>
        <w:rPr>
          <w:rFonts w:ascii="HelveticaNeueLT Std" w:hAnsi="HelveticaNeueLT Std"/>
          <w:szCs w:val="22"/>
        </w:rPr>
      </w:pPr>
      <w:r w:rsidRPr="00BE1CA2">
        <w:rPr>
          <w:rFonts w:ascii="HelveticaNeueLT Std" w:hAnsi="HelveticaNeueLT Std"/>
          <w:szCs w:val="22"/>
        </w:rPr>
        <w:t xml:space="preserve">Valorar la estrategia de cobertura o de atención de mediano y de largo plazos, conforme a la población o área de enfoque objetivo del Pp, así como sus avances. </w:t>
      </w:r>
    </w:p>
    <w:p w14:paraId="1521CDD3" w14:textId="77777777" w:rsidR="00181DA5" w:rsidRPr="00BE1CA2" w:rsidRDefault="00181DA5" w:rsidP="00695B85">
      <w:pPr>
        <w:spacing w:after="0" w:line="240" w:lineRule="auto"/>
        <w:jc w:val="both"/>
        <w:rPr>
          <w:rFonts w:ascii="HelveticaNeueLT Std" w:hAnsi="HelveticaNeueLT Std"/>
          <w:sz w:val="20"/>
          <w:szCs w:val="22"/>
        </w:rPr>
      </w:pPr>
    </w:p>
    <w:p w14:paraId="4CE1CC54" w14:textId="77777777" w:rsidR="00181DA5" w:rsidRPr="00BE1CA2" w:rsidRDefault="00181DA5" w:rsidP="00853C44">
      <w:pPr>
        <w:numPr>
          <w:ilvl w:val="0"/>
          <w:numId w:val="5"/>
        </w:numPr>
        <w:spacing w:after="0" w:line="240" w:lineRule="auto"/>
        <w:ind w:hanging="360"/>
        <w:jc w:val="both"/>
        <w:rPr>
          <w:rFonts w:ascii="HelveticaNeueLT Std" w:hAnsi="HelveticaNeueLT Std"/>
          <w:szCs w:val="22"/>
        </w:rPr>
      </w:pPr>
      <w:r w:rsidRPr="00BE1CA2">
        <w:rPr>
          <w:rFonts w:ascii="HelveticaNeueLT Std" w:hAnsi="HelveticaNeueLT Std"/>
          <w:szCs w:val="22"/>
        </w:rPr>
        <w:t xml:space="preserve">Valorar los principales procesos establecidos para la operación del Pp, así como los sistemas de información que lo soportan y sus mecanismos de transparencia y rendición de cuentas. </w:t>
      </w:r>
    </w:p>
    <w:p w14:paraId="0D688098" w14:textId="77777777" w:rsidR="00181DA5" w:rsidRPr="00BE1CA2" w:rsidRDefault="00181DA5" w:rsidP="00695B85">
      <w:pPr>
        <w:spacing w:after="0" w:line="240" w:lineRule="auto"/>
        <w:jc w:val="both"/>
        <w:rPr>
          <w:rFonts w:ascii="HelveticaNeueLT Std" w:hAnsi="HelveticaNeueLT Std"/>
          <w:sz w:val="20"/>
          <w:szCs w:val="22"/>
        </w:rPr>
      </w:pPr>
    </w:p>
    <w:p w14:paraId="7D1A0508" w14:textId="77777777" w:rsidR="00853C44" w:rsidRPr="00BE1CA2" w:rsidRDefault="00181DA5" w:rsidP="00853C44">
      <w:pPr>
        <w:numPr>
          <w:ilvl w:val="0"/>
          <w:numId w:val="5"/>
        </w:numPr>
        <w:spacing w:after="0" w:line="240" w:lineRule="auto"/>
        <w:ind w:hanging="360"/>
        <w:jc w:val="both"/>
        <w:rPr>
          <w:rFonts w:ascii="HelveticaNeueLT Std" w:hAnsi="HelveticaNeueLT Std"/>
          <w:szCs w:val="22"/>
        </w:rPr>
      </w:pPr>
      <w:r w:rsidRPr="00BE1CA2">
        <w:rPr>
          <w:rFonts w:ascii="HelveticaNeueLT Std" w:hAnsi="HelveticaNeueLT Std"/>
          <w:szCs w:val="22"/>
        </w:rPr>
        <w:t>Valorar los instrumentos que permitan medir el grado de satisfacción de los beneficiarios, usuarios o destinatarios de las funciones de gobierno del programa y sus resultados.</w:t>
      </w:r>
    </w:p>
    <w:p w14:paraId="6A3FFE7D" w14:textId="77777777" w:rsidR="00695B85" w:rsidRPr="00BE1CA2" w:rsidRDefault="00695B85" w:rsidP="00695B85">
      <w:pPr>
        <w:spacing w:after="0" w:line="240" w:lineRule="auto"/>
        <w:jc w:val="both"/>
        <w:rPr>
          <w:rFonts w:ascii="HelveticaNeueLT Std" w:hAnsi="HelveticaNeueLT Std"/>
          <w:szCs w:val="22"/>
        </w:rPr>
      </w:pPr>
    </w:p>
    <w:p w14:paraId="3412E18B" w14:textId="77777777" w:rsidR="00695B85" w:rsidRPr="00BE1CA2" w:rsidRDefault="00181DA5" w:rsidP="00695B85">
      <w:pPr>
        <w:numPr>
          <w:ilvl w:val="0"/>
          <w:numId w:val="5"/>
        </w:numPr>
        <w:spacing w:after="0" w:line="240" w:lineRule="auto"/>
        <w:ind w:hanging="360"/>
        <w:jc w:val="both"/>
        <w:rPr>
          <w:rFonts w:ascii="HelveticaNeueLT Std" w:hAnsi="HelveticaNeueLT Std"/>
          <w:szCs w:val="22"/>
        </w:rPr>
      </w:pPr>
      <w:r w:rsidRPr="00BE1CA2">
        <w:rPr>
          <w:rFonts w:ascii="HelveticaNeueLT Std" w:hAnsi="HelveticaNeueLT Std"/>
          <w:szCs w:val="22"/>
        </w:rPr>
        <w:t xml:space="preserve">Valorar los resultados del Pp respecto a la atención del problema o acción de gobierno para la que fue creado. </w:t>
      </w:r>
      <w:r w:rsidR="00695B85" w:rsidRPr="00BE1CA2">
        <w:rPr>
          <w:rFonts w:ascii="HelveticaNeueLT Std" w:hAnsi="HelveticaNeueLT Std"/>
          <w:szCs w:val="22"/>
        </w:rPr>
        <w:br w:type="page"/>
      </w:r>
    </w:p>
    <w:p w14:paraId="53636D0F" w14:textId="77777777" w:rsidR="00D32D12" w:rsidRPr="00BE1CA2" w:rsidRDefault="00D32D12" w:rsidP="00853C44">
      <w:pPr>
        <w:spacing w:after="0" w:line="240" w:lineRule="auto"/>
        <w:jc w:val="both"/>
        <w:rPr>
          <w:rFonts w:ascii="HelveticaNeueLT Std" w:hAnsi="HelveticaNeueLT Std"/>
          <w:b/>
          <w:szCs w:val="22"/>
        </w:rPr>
      </w:pPr>
      <w:r w:rsidRPr="00BE1CA2">
        <w:rPr>
          <w:rFonts w:ascii="HelveticaNeueLT Std" w:hAnsi="HelveticaNeueLT Std"/>
          <w:b/>
          <w:szCs w:val="22"/>
        </w:rPr>
        <w:lastRenderedPageBreak/>
        <w:t xml:space="preserve">III. </w:t>
      </w:r>
      <w:r w:rsidRPr="00BE1CA2">
        <w:rPr>
          <w:rFonts w:ascii="HelveticaNeueLT Std" w:hAnsi="HelveticaNeueLT Std"/>
          <w:b/>
          <w:szCs w:val="22"/>
        </w:rPr>
        <w:tab/>
        <w:t>TEMAS DE EVALUACIÓN Y METODOLOGÍA</w:t>
      </w:r>
    </w:p>
    <w:p w14:paraId="285BB0F1" w14:textId="77777777" w:rsidR="00853C44" w:rsidRPr="00BE1CA2" w:rsidRDefault="00853C44" w:rsidP="00853C44">
      <w:pPr>
        <w:spacing w:after="0" w:line="240" w:lineRule="auto"/>
        <w:jc w:val="both"/>
        <w:rPr>
          <w:rFonts w:ascii="HelveticaNeueLT Std" w:hAnsi="HelveticaNeueLT Std"/>
          <w:b/>
          <w:szCs w:val="22"/>
        </w:rPr>
      </w:pPr>
    </w:p>
    <w:p w14:paraId="609FD4E1" w14:textId="144436CB"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t>La evaluación de consistencia y resultados se dividirá en seis módulos y 5</w:t>
      </w:r>
      <w:r w:rsidR="00AD5FF5">
        <w:rPr>
          <w:rFonts w:ascii="HelveticaNeueLT Std" w:hAnsi="HelveticaNeueLT Std"/>
          <w:szCs w:val="22"/>
        </w:rPr>
        <w:t>2</w:t>
      </w:r>
      <w:r w:rsidRPr="00BE1CA2">
        <w:rPr>
          <w:rFonts w:ascii="HelveticaNeueLT Std" w:hAnsi="HelveticaNeueLT Std"/>
          <w:szCs w:val="22"/>
        </w:rPr>
        <w:t xml:space="preserve"> preguntas de acuerdo con el siguiente cuadro:</w:t>
      </w:r>
      <w:r w:rsidR="00DC36AB" w:rsidRPr="00BE1CA2">
        <w:rPr>
          <w:rFonts w:ascii="HelveticaNeueLT Std" w:hAnsi="HelveticaNeueLT Std"/>
          <w:szCs w:val="22"/>
        </w:rPr>
        <w:t xml:space="preserve"> </w:t>
      </w:r>
    </w:p>
    <w:p w14:paraId="6EB6B8F1" w14:textId="77777777" w:rsidR="00853C44" w:rsidRPr="00BE1CA2" w:rsidRDefault="00853C44" w:rsidP="00853C44">
      <w:pPr>
        <w:spacing w:after="0" w:line="240" w:lineRule="auto"/>
        <w:jc w:val="both"/>
        <w:rPr>
          <w:rFonts w:ascii="HelveticaNeueLT Std" w:hAnsi="HelveticaNeueLT Std"/>
          <w:szCs w:val="22"/>
        </w:rPr>
      </w:pPr>
    </w:p>
    <w:tbl>
      <w:tblPr>
        <w:tblStyle w:val="TableGrid"/>
        <w:tblW w:w="8910" w:type="dxa"/>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15" w:type="dxa"/>
        </w:tblCellMar>
        <w:tblLook w:val="04A0" w:firstRow="1" w:lastRow="0" w:firstColumn="1" w:lastColumn="0" w:noHBand="0" w:noVBand="1"/>
      </w:tblPr>
      <w:tblGrid>
        <w:gridCol w:w="4887"/>
        <w:gridCol w:w="2123"/>
        <w:gridCol w:w="1900"/>
      </w:tblGrid>
      <w:tr w:rsidR="00695B85" w:rsidRPr="00BE1CA2" w14:paraId="223F854F" w14:textId="77777777" w:rsidTr="00BF1724">
        <w:trPr>
          <w:trHeight w:val="370"/>
          <w:jc w:val="center"/>
        </w:trPr>
        <w:tc>
          <w:tcPr>
            <w:tcW w:w="4887" w:type="dxa"/>
            <w:shd w:val="clear" w:color="auto" w:fill="00B050"/>
            <w:vAlign w:val="center"/>
          </w:tcPr>
          <w:p w14:paraId="5EDD7E9E" w14:textId="77777777" w:rsidR="00792E27" w:rsidRPr="00BE1CA2" w:rsidRDefault="00792E27" w:rsidP="00853C44">
            <w:pPr>
              <w:spacing w:after="0" w:line="240" w:lineRule="auto"/>
              <w:jc w:val="center"/>
              <w:rPr>
                <w:color w:val="FFFFFF" w:themeColor="background1"/>
              </w:rPr>
            </w:pPr>
            <w:r w:rsidRPr="00BE1CA2">
              <w:rPr>
                <w:rFonts w:ascii="Gotham" w:eastAsia="Gotham" w:hAnsi="Gotham" w:cs="Gotham"/>
                <w:b/>
                <w:color w:val="FFFFFF" w:themeColor="background1"/>
                <w:sz w:val="24"/>
              </w:rPr>
              <w:t>MÓDULO</w:t>
            </w:r>
          </w:p>
        </w:tc>
        <w:tc>
          <w:tcPr>
            <w:tcW w:w="2123" w:type="dxa"/>
            <w:shd w:val="clear" w:color="auto" w:fill="00B050"/>
            <w:vAlign w:val="center"/>
          </w:tcPr>
          <w:p w14:paraId="724F6703" w14:textId="77777777" w:rsidR="00792E27" w:rsidRPr="00BE1CA2" w:rsidRDefault="00792E27" w:rsidP="00853C44">
            <w:pPr>
              <w:spacing w:after="0" w:line="240" w:lineRule="auto"/>
              <w:ind w:left="216"/>
              <w:jc w:val="center"/>
              <w:rPr>
                <w:color w:val="FFFFFF" w:themeColor="background1"/>
              </w:rPr>
            </w:pPr>
            <w:r w:rsidRPr="00BE1CA2">
              <w:rPr>
                <w:rFonts w:ascii="Gotham" w:eastAsia="Gotham" w:hAnsi="Gotham" w:cs="Gotham"/>
                <w:b/>
                <w:color w:val="FFFFFF" w:themeColor="background1"/>
                <w:sz w:val="24"/>
              </w:rPr>
              <w:t>PREGUNTAS</w:t>
            </w:r>
          </w:p>
        </w:tc>
        <w:tc>
          <w:tcPr>
            <w:tcW w:w="1900" w:type="dxa"/>
            <w:shd w:val="clear" w:color="auto" w:fill="00B050"/>
            <w:vAlign w:val="center"/>
          </w:tcPr>
          <w:p w14:paraId="6B2FC257" w14:textId="77777777" w:rsidR="00792E27" w:rsidRPr="00BE1CA2" w:rsidRDefault="00792E27" w:rsidP="00853C44">
            <w:pPr>
              <w:spacing w:after="0" w:line="240" w:lineRule="auto"/>
              <w:jc w:val="center"/>
              <w:rPr>
                <w:color w:val="FFFFFF" w:themeColor="background1"/>
              </w:rPr>
            </w:pPr>
            <w:r w:rsidRPr="00BE1CA2">
              <w:rPr>
                <w:rFonts w:ascii="Gotham" w:eastAsia="Gotham" w:hAnsi="Gotham" w:cs="Gotham"/>
                <w:b/>
                <w:color w:val="FFFFFF" w:themeColor="background1"/>
                <w:sz w:val="24"/>
              </w:rPr>
              <w:t>TOTAL</w:t>
            </w:r>
          </w:p>
        </w:tc>
      </w:tr>
      <w:tr w:rsidR="00792E27" w:rsidRPr="00BE1CA2" w14:paraId="757A1704" w14:textId="77777777" w:rsidTr="00695B85">
        <w:trPr>
          <w:trHeight w:val="397"/>
          <w:jc w:val="center"/>
        </w:trPr>
        <w:tc>
          <w:tcPr>
            <w:tcW w:w="4887" w:type="dxa"/>
            <w:vAlign w:val="center"/>
          </w:tcPr>
          <w:p w14:paraId="79E9EB5B" w14:textId="77777777" w:rsidR="00792E27" w:rsidRPr="00BE1CA2" w:rsidRDefault="00792E27" w:rsidP="00853C44">
            <w:pPr>
              <w:spacing w:after="0" w:line="240" w:lineRule="auto"/>
              <w:rPr>
                <w:rFonts w:ascii="HelveticaNeueLT Std" w:hAnsi="HelveticaNeueLT Std"/>
              </w:rPr>
            </w:pPr>
            <w:r w:rsidRPr="00BE1CA2">
              <w:rPr>
                <w:rFonts w:ascii="HelveticaNeueLT Std" w:hAnsi="HelveticaNeueLT Std"/>
                <w:sz w:val="24"/>
              </w:rPr>
              <w:t xml:space="preserve">Diseño </w:t>
            </w:r>
          </w:p>
        </w:tc>
        <w:tc>
          <w:tcPr>
            <w:tcW w:w="2123" w:type="dxa"/>
            <w:vAlign w:val="center"/>
          </w:tcPr>
          <w:p w14:paraId="1DF70316"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1-14</w:t>
            </w:r>
          </w:p>
        </w:tc>
        <w:tc>
          <w:tcPr>
            <w:tcW w:w="1900" w:type="dxa"/>
            <w:vAlign w:val="center"/>
          </w:tcPr>
          <w:p w14:paraId="283E34BE"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14</w:t>
            </w:r>
          </w:p>
        </w:tc>
      </w:tr>
      <w:tr w:rsidR="00792E27" w:rsidRPr="00BE1CA2" w14:paraId="248EE231" w14:textId="77777777" w:rsidTr="00695B85">
        <w:trPr>
          <w:trHeight w:val="397"/>
          <w:jc w:val="center"/>
        </w:trPr>
        <w:tc>
          <w:tcPr>
            <w:tcW w:w="4887" w:type="dxa"/>
            <w:vAlign w:val="center"/>
          </w:tcPr>
          <w:p w14:paraId="67D1E4EB" w14:textId="77777777" w:rsidR="00792E27" w:rsidRPr="00BE1CA2" w:rsidRDefault="00792E27" w:rsidP="00853C44">
            <w:pPr>
              <w:spacing w:after="0" w:line="240" w:lineRule="auto"/>
              <w:rPr>
                <w:rFonts w:ascii="HelveticaNeueLT Std" w:hAnsi="HelveticaNeueLT Std"/>
              </w:rPr>
            </w:pPr>
            <w:r w:rsidRPr="00BE1CA2">
              <w:rPr>
                <w:rFonts w:ascii="HelveticaNeueLT Std" w:hAnsi="HelveticaNeueLT Std"/>
                <w:sz w:val="24"/>
              </w:rPr>
              <w:t xml:space="preserve">Planeación y Orientación a Resultados </w:t>
            </w:r>
          </w:p>
        </w:tc>
        <w:tc>
          <w:tcPr>
            <w:tcW w:w="2123" w:type="dxa"/>
            <w:vAlign w:val="center"/>
          </w:tcPr>
          <w:p w14:paraId="7A47FDEF"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15-23</w:t>
            </w:r>
          </w:p>
        </w:tc>
        <w:tc>
          <w:tcPr>
            <w:tcW w:w="1900" w:type="dxa"/>
            <w:vAlign w:val="center"/>
          </w:tcPr>
          <w:p w14:paraId="36E5AF9D"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9</w:t>
            </w:r>
          </w:p>
        </w:tc>
      </w:tr>
      <w:tr w:rsidR="00792E27" w:rsidRPr="00BE1CA2" w14:paraId="4CE1FD7D" w14:textId="77777777" w:rsidTr="00695B85">
        <w:trPr>
          <w:trHeight w:val="397"/>
          <w:jc w:val="center"/>
        </w:trPr>
        <w:tc>
          <w:tcPr>
            <w:tcW w:w="4887" w:type="dxa"/>
            <w:vAlign w:val="center"/>
          </w:tcPr>
          <w:p w14:paraId="18884892" w14:textId="77777777" w:rsidR="00792E27" w:rsidRPr="00BE1CA2" w:rsidRDefault="00792E27" w:rsidP="00853C44">
            <w:pPr>
              <w:spacing w:after="0" w:line="240" w:lineRule="auto"/>
              <w:rPr>
                <w:rFonts w:ascii="HelveticaNeueLT Std" w:hAnsi="HelveticaNeueLT Std"/>
              </w:rPr>
            </w:pPr>
            <w:r w:rsidRPr="00BE1CA2">
              <w:rPr>
                <w:rFonts w:ascii="HelveticaNeueLT Std" w:hAnsi="HelveticaNeueLT Std"/>
                <w:sz w:val="24"/>
              </w:rPr>
              <w:t xml:space="preserve">Cobertura y Focalización </w:t>
            </w:r>
          </w:p>
        </w:tc>
        <w:tc>
          <w:tcPr>
            <w:tcW w:w="2123" w:type="dxa"/>
            <w:vAlign w:val="center"/>
          </w:tcPr>
          <w:p w14:paraId="3F54C98D"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24-26</w:t>
            </w:r>
          </w:p>
        </w:tc>
        <w:tc>
          <w:tcPr>
            <w:tcW w:w="1900" w:type="dxa"/>
            <w:vAlign w:val="center"/>
          </w:tcPr>
          <w:p w14:paraId="32C50F20"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3</w:t>
            </w:r>
          </w:p>
        </w:tc>
      </w:tr>
      <w:tr w:rsidR="00792E27" w:rsidRPr="00BE1CA2" w14:paraId="7CF34C02" w14:textId="77777777" w:rsidTr="00695B85">
        <w:trPr>
          <w:trHeight w:val="397"/>
          <w:jc w:val="center"/>
        </w:trPr>
        <w:tc>
          <w:tcPr>
            <w:tcW w:w="4887" w:type="dxa"/>
            <w:vAlign w:val="center"/>
          </w:tcPr>
          <w:p w14:paraId="14C68D76" w14:textId="77777777" w:rsidR="00792E27" w:rsidRPr="00BE1CA2" w:rsidRDefault="00792E27" w:rsidP="00853C44">
            <w:pPr>
              <w:spacing w:after="0" w:line="240" w:lineRule="auto"/>
              <w:rPr>
                <w:rFonts w:ascii="HelveticaNeueLT Std" w:hAnsi="HelveticaNeueLT Std"/>
              </w:rPr>
            </w:pPr>
            <w:r w:rsidRPr="00BE1CA2">
              <w:rPr>
                <w:rFonts w:ascii="HelveticaNeueLT Std" w:hAnsi="HelveticaNeueLT Std"/>
                <w:sz w:val="24"/>
              </w:rPr>
              <w:t xml:space="preserve">Operación </w:t>
            </w:r>
          </w:p>
        </w:tc>
        <w:tc>
          <w:tcPr>
            <w:tcW w:w="2123" w:type="dxa"/>
            <w:vAlign w:val="center"/>
          </w:tcPr>
          <w:p w14:paraId="202DB4AC"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27-43</w:t>
            </w:r>
          </w:p>
        </w:tc>
        <w:tc>
          <w:tcPr>
            <w:tcW w:w="1900" w:type="dxa"/>
            <w:vAlign w:val="center"/>
          </w:tcPr>
          <w:p w14:paraId="1478E4EE"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17</w:t>
            </w:r>
          </w:p>
        </w:tc>
      </w:tr>
      <w:tr w:rsidR="00792E27" w:rsidRPr="00BE1CA2" w14:paraId="11293BD5" w14:textId="77777777" w:rsidTr="00695B85">
        <w:trPr>
          <w:trHeight w:val="397"/>
          <w:jc w:val="center"/>
        </w:trPr>
        <w:tc>
          <w:tcPr>
            <w:tcW w:w="4887" w:type="dxa"/>
            <w:vAlign w:val="center"/>
          </w:tcPr>
          <w:p w14:paraId="1CB7E8DB" w14:textId="77777777" w:rsidR="00792E27" w:rsidRPr="00BE1CA2" w:rsidRDefault="00792E27" w:rsidP="00853C44">
            <w:pPr>
              <w:spacing w:after="0" w:line="240" w:lineRule="auto"/>
              <w:rPr>
                <w:rFonts w:ascii="HelveticaNeueLT Std" w:hAnsi="HelveticaNeueLT Std"/>
              </w:rPr>
            </w:pPr>
            <w:r w:rsidRPr="00BE1CA2">
              <w:rPr>
                <w:rFonts w:ascii="HelveticaNeueLT Std" w:hAnsi="HelveticaNeueLT Std"/>
                <w:sz w:val="24"/>
              </w:rPr>
              <w:t xml:space="preserve">Percepción de la Población o Área de Enfoque Atendida </w:t>
            </w:r>
          </w:p>
        </w:tc>
        <w:tc>
          <w:tcPr>
            <w:tcW w:w="2123" w:type="dxa"/>
            <w:vAlign w:val="center"/>
          </w:tcPr>
          <w:p w14:paraId="566CE469"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44</w:t>
            </w:r>
          </w:p>
        </w:tc>
        <w:tc>
          <w:tcPr>
            <w:tcW w:w="1900" w:type="dxa"/>
            <w:vAlign w:val="center"/>
          </w:tcPr>
          <w:p w14:paraId="2A837B98" w14:textId="77777777" w:rsidR="00792E27" w:rsidRPr="00BE1CA2" w:rsidRDefault="00792E27" w:rsidP="00853C44">
            <w:pPr>
              <w:spacing w:after="0" w:line="240" w:lineRule="auto"/>
              <w:jc w:val="center"/>
              <w:rPr>
                <w:rFonts w:ascii="HelveticaNeueLT Std" w:hAnsi="HelveticaNeueLT Std"/>
              </w:rPr>
            </w:pPr>
            <w:r w:rsidRPr="00BE1CA2">
              <w:rPr>
                <w:rFonts w:ascii="HelveticaNeueLT Std" w:hAnsi="HelveticaNeueLT Std"/>
                <w:sz w:val="24"/>
              </w:rPr>
              <w:t>1</w:t>
            </w:r>
          </w:p>
        </w:tc>
      </w:tr>
      <w:tr w:rsidR="00792E27" w:rsidRPr="00BE1CA2" w14:paraId="36046E30" w14:textId="77777777" w:rsidTr="00695B85">
        <w:trPr>
          <w:trHeight w:val="397"/>
          <w:jc w:val="center"/>
        </w:trPr>
        <w:tc>
          <w:tcPr>
            <w:tcW w:w="4887" w:type="dxa"/>
            <w:vAlign w:val="center"/>
          </w:tcPr>
          <w:p w14:paraId="75E90409" w14:textId="77777777" w:rsidR="00792E27" w:rsidRPr="00BE1CA2" w:rsidRDefault="00792E27" w:rsidP="00853C44">
            <w:pPr>
              <w:spacing w:after="0" w:line="240" w:lineRule="auto"/>
              <w:rPr>
                <w:rFonts w:ascii="HelveticaNeueLT Std" w:hAnsi="HelveticaNeueLT Std"/>
              </w:rPr>
            </w:pPr>
            <w:r w:rsidRPr="00BE1CA2">
              <w:rPr>
                <w:rFonts w:ascii="HelveticaNeueLT Std" w:hAnsi="HelveticaNeueLT Std"/>
                <w:sz w:val="24"/>
              </w:rPr>
              <w:t xml:space="preserve">Medición de Resultados </w:t>
            </w:r>
          </w:p>
        </w:tc>
        <w:tc>
          <w:tcPr>
            <w:tcW w:w="2123" w:type="dxa"/>
            <w:vAlign w:val="center"/>
          </w:tcPr>
          <w:p w14:paraId="074CCD2D" w14:textId="77777777" w:rsidR="00792E27" w:rsidRPr="00CB0A14" w:rsidRDefault="00603A47" w:rsidP="00202BEB">
            <w:pPr>
              <w:tabs>
                <w:tab w:val="left" w:pos="495"/>
                <w:tab w:val="center" w:pos="986"/>
              </w:tabs>
              <w:spacing w:after="0" w:line="240" w:lineRule="auto"/>
              <w:jc w:val="center"/>
              <w:rPr>
                <w:rFonts w:ascii="HelveticaNeueLT Std" w:hAnsi="HelveticaNeueLT Std"/>
              </w:rPr>
            </w:pPr>
            <w:r w:rsidRPr="00CB0A14">
              <w:rPr>
                <w:rFonts w:ascii="HelveticaNeueLT Std" w:hAnsi="HelveticaNeueLT Std"/>
                <w:sz w:val="24"/>
              </w:rPr>
              <w:t>45-5</w:t>
            </w:r>
            <w:r w:rsidR="00202BEB" w:rsidRPr="00CB0A14">
              <w:rPr>
                <w:rFonts w:ascii="HelveticaNeueLT Std" w:hAnsi="HelveticaNeueLT Std"/>
                <w:sz w:val="24"/>
              </w:rPr>
              <w:t>2</w:t>
            </w:r>
          </w:p>
        </w:tc>
        <w:tc>
          <w:tcPr>
            <w:tcW w:w="1900" w:type="dxa"/>
            <w:vAlign w:val="center"/>
          </w:tcPr>
          <w:p w14:paraId="2867ED39" w14:textId="77777777" w:rsidR="00792E27" w:rsidRPr="00CB0A14" w:rsidRDefault="00202BEB" w:rsidP="00853C44">
            <w:pPr>
              <w:spacing w:after="0" w:line="240" w:lineRule="auto"/>
              <w:jc w:val="center"/>
              <w:rPr>
                <w:rFonts w:ascii="HelveticaNeueLT Std" w:hAnsi="HelveticaNeueLT Std"/>
              </w:rPr>
            </w:pPr>
            <w:r w:rsidRPr="00CB0A14">
              <w:rPr>
                <w:rFonts w:ascii="HelveticaNeueLT Std" w:hAnsi="HelveticaNeueLT Std"/>
                <w:sz w:val="24"/>
              </w:rPr>
              <w:t>8</w:t>
            </w:r>
          </w:p>
        </w:tc>
      </w:tr>
      <w:tr w:rsidR="00FD5A63" w:rsidRPr="00BE1CA2" w14:paraId="5135AB5A" w14:textId="77777777" w:rsidTr="00695B85">
        <w:trPr>
          <w:trHeight w:val="397"/>
          <w:jc w:val="center"/>
        </w:trPr>
        <w:tc>
          <w:tcPr>
            <w:tcW w:w="4887" w:type="dxa"/>
            <w:vAlign w:val="center"/>
          </w:tcPr>
          <w:p w14:paraId="6303F00B" w14:textId="77777777" w:rsidR="00FD5A63" w:rsidRPr="00BE1CA2" w:rsidRDefault="00FD5A63" w:rsidP="00853C44">
            <w:pPr>
              <w:spacing w:after="0" w:line="240" w:lineRule="auto"/>
              <w:rPr>
                <w:rFonts w:ascii="HelveticaNeueLT Std" w:hAnsi="HelveticaNeueLT Std"/>
                <w:i/>
                <w:sz w:val="24"/>
              </w:rPr>
            </w:pPr>
            <w:r w:rsidRPr="00BE1CA2">
              <w:rPr>
                <w:rFonts w:ascii="HelveticaNeueLT Std" w:hAnsi="HelveticaNeueLT Std"/>
                <w:i/>
                <w:sz w:val="24"/>
              </w:rPr>
              <w:t>[</w:t>
            </w:r>
            <w:r w:rsidRPr="004E3353">
              <w:rPr>
                <w:rFonts w:ascii="HelveticaNeueLT Std" w:hAnsi="HelveticaNeueLT Std"/>
                <w:i/>
                <w:sz w:val="24"/>
              </w:rPr>
              <w:t>Específicos del Pp, en caso de que se determine incluir módulos adicionales al modelo]</w:t>
            </w:r>
          </w:p>
        </w:tc>
        <w:tc>
          <w:tcPr>
            <w:tcW w:w="2123" w:type="dxa"/>
            <w:vAlign w:val="center"/>
          </w:tcPr>
          <w:p w14:paraId="291CB036" w14:textId="77777777" w:rsidR="00FD5A63" w:rsidRPr="00BE1CA2" w:rsidRDefault="00FD5A63" w:rsidP="00853C44">
            <w:pPr>
              <w:tabs>
                <w:tab w:val="left" w:pos="495"/>
                <w:tab w:val="center" w:pos="986"/>
              </w:tabs>
              <w:spacing w:after="0" w:line="240" w:lineRule="auto"/>
              <w:jc w:val="center"/>
              <w:rPr>
                <w:rFonts w:ascii="HelveticaNeueLT Std" w:hAnsi="HelveticaNeueLT Std"/>
                <w:color w:val="FF0000"/>
                <w:sz w:val="24"/>
              </w:rPr>
            </w:pPr>
          </w:p>
        </w:tc>
        <w:tc>
          <w:tcPr>
            <w:tcW w:w="1900" w:type="dxa"/>
            <w:vAlign w:val="center"/>
          </w:tcPr>
          <w:p w14:paraId="4CA0D5C4" w14:textId="77777777" w:rsidR="00FD5A63" w:rsidRPr="00BE1CA2" w:rsidRDefault="00FD5A63" w:rsidP="00853C44">
            <w:pPr>
              <w:spacing w:after="0" w:line="240" w:lineRule="auto"/>
              <w:jc w:val="center"/>
              <w:rPr>
                <w:rFonts w:ascii="HelveticaNeueLT Std" w:hAnsi="HelveticaNeueLT Std"/>
                <w:color w:val="FF0000"/>
                <w:sz w:val="24"/>
              </w:rPr>
            </w:pPr>
          </w:p>
        </w:tc>
      </w:tr>
      <w:tr w:rsidR="00695B85" w:rsidRPr="00BE1CA2" w14:paraId="417F34A7" w14:textId="77777777" w:rsidTr="00BF1724">
        <w:trPr>
          <w:trHeight w:val="371"/>
          <w:jc w:val="center"/>
        </w:trPr>
        <w:tc>
          <w:tcPr>
            <w:tcW w:w="4887" w:type="dxa"/>
            <w:shd w:val="clear" w:color="auto" w:fill="00B050"/>
            <w:vAlign w:val="center"/>
          </w:tcPr>
          <w:p w14:paraId="12FB6BCC" w14:textId="77777777" w:rsidR="00853C44" w:rsidRPr="00BE1CA2" w:rsidRDefault="00853C44" w:rsidP="00853C44">
            <w:pPr>
              <w:spacing w:after="0" w:line="240" w:lineRule="auto"/>
              <w:jc w:val="center"/>
              <w:rPr>
                <w:rFonts w:ascii="HelveticaNeueLT Std Blk" w:hAnsi="HelveticaNeueLT Std Blk"/>
                <w:color w:val="FFFFFF" w:themeColor="background1"/>
              </w:rPr>
            </w:pPr>
            <w:r w:rsidRPr="00BE1CA2">
              <w:rPr>
                <w:rFonts w:ascii="HelveticaNeueLT Std Blk" w:eastAsia="Cambria" w:hAnsi="HelveticaNeueLT Std Blk" w:cs="Cambria"/>
                <w:b/>
                <w:color w:val="FFFFFF" w:themeColor="background1"/>
                <w:sz w:val="24"/>
              </w:rPr>
              <w:t>TOTAL</w:t>
            </w:r>
          </w:p>
        </w:tc>
        <w:tc>
          <w:tcPr>
            <w:tcW w:w="4023" w:type="dxa"/>
            <w:gridSpan w:val="2"/>
            <w:shd w:val="clear" w:color="auto" w:fill="00B050"/>
            <w:vAlign w:val="center"/>
          </w:tcPr>
          <w:p w14:paraId="52632B41" w14:textId="77777777" w:rsidR="00853C44" w:rsidRPr="00BE1CA2" w:rsidRDefault="00853C44" w:rsidP="00CB0A14">
            <w:pPr>
              <w:spacing w:after="0" w:line="240" w:lineRule="auto"/>
              <w:jc w:val="center"/>
              <w:rPr>
                <w:rFonts w:ascii="HelveticaNeueLT Std Blk" w:hAnsi="HelveticaNeueLT Std Blk"/>
                <w:color w:val="FFFFFF" w:themeColor="background1"/>
              </w:rPr>
            </w:pPr>
            <w:r w:rsidRPr="00BE1CA2">
              <w:rPr>
                <w:rFonts w:ascii="HelveticaNeueLT Std Blk" w:eastAsia="Cambria" w:hAnsi="HelveticaNeueLT Std Blk" w:cs="Cambria"/>
                <w:b/>
                <w:color w:val="FFFFFF" w:themeColor="background1"/>
                <w:sz w:val="24"/>
              </w:rPr>
              <w:t>5</w:t>
            </w:r>
            <w:r w:rsidR="00CB0A14">
              <w:rPr>
                <w:rFonts w:ascii="HelveticaNeueLT Std Blk" w:eastAsia="Cambria" w:hAnsi="HelveticaNeueLT Std Blk" w:cs="Cambria"/>
                <w:b/>
                <w:color w:val="FFFFFF" w:themeColor="background1"/>
                <w:sz w:val="24"/>
              </w:rPr>
              <w:t>2</w:t>
            </w:r>
          </w:p>
        </w:tc>
      </w:tr>
    </w:tbl>
    <w:p w14:paraId="4813D4EB" w14:textId="77777777" w:rsidR="00D32D12" w:rsidRPr="00BE1CA2" w:rsidRDefault="00D32D12" w:rsidP="00853C44">
      <w:pPr>
        <w:spacing w:after="0" w:line="240" w:lineRule="auto"/>
        <w:jc w:val="both"/>
        <w:rPr>
          <w:rFonts w:ascii="HelveticaNeueLT Std" w:hAnsi="HelveticaNeueLT Std"/>
          <w:szCs w:val="22"/>
        </w:rPr>
      </w:pPr>
    </w:p>
    <w:p w14:paraId="02A86701" w14:textId="77777777"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t>La evaluación se realizará mediante un análisis de gabinete con base en información proporcionada por la dependencia o entidad responsable del Pp, así como información adicional que la instancia evaluadora considere necesaria para realizar su análisis y justificar su valoración.</w:t>
      </w:r>
      <w:r w:rsidR="00DC36AB" w:rsidRPr="00BE1CA2">
        <w:rPr>
          <w:rFonts w:ascii="HelveticaNeueLT Std" w:hAnsi="HelveticaNeueLT Std"/>
          <w:szCs w:val="22"/>
        </w:rPr>
        <w:t xml:space="preserve"> </w:t>
      </w:r>
    </w:p>
    <w:p w14:paraId="11843E8C" w14:textId="77777777"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 </w:t>
      </w:r>
    </w:p>
    <w:p w14:paraId="196048A5" w14:textId="77777777"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En este contexto, se entiende por análisis de gabinete al conjunto de actividades que involucren el acopio, la organización y la valoración de información concentrada en registros administrativos, bases de datos, evaluaciones internas y/o externas y documentación pública. De acuerdo con las necesidades de información y tomando en cuenta la forma de operar de cada Pp, se podrán programar y llevar a cabo entrevistas con responsables de los programas, personal de la unidad o área de evaluación y/o planeación de la dependencia, o cualquier otra que resulte relevante. </w:t>
      </w:r>
    </w:p>
    <w:p w14:paraId="1DCFACDF" w14:textId="77777777" w:rsidR="00D32D12" w:rsidRPr="00BE1CA2" w:rsidRDefault="00D32D12" w:rsidP="00853C44">
      <w:pPr>
        <w:spacing w:after="0" w:line="240" w:lineRule="auto"/>
        <w:jc w:val="both"/>
        <w:rPr>
          <w:rFonts w:ascii="HelveticaNeueLT Std" w:hAnsi="HelveticaNeueLT Std"/>
          <w:szCs w:val="22"/>
        </w:rPr>
      </w:pPr>
    </w:p>
    <w:p w14:paraId="51925220" w14:textId="77777777" w:rsidR="00130E0A" w:rsidRDefault="00130E0A" w:rsidP="00853C44">
      <w:pPr>
        <w:spacing w:after="0" w:line="240" w:lineRule="auto"/>
        <w:jc w:val="both"/>
        <w:rPr>
          <w:rFonts w:ascii="HelveticaNeueLT Std" w:hAnsi="HelveticaNeueLT Std"/>
          <w:szCs w:val="22"/>
        </w:rPr>
      </w:pPr>
    </w:p>
    <w:p w14:paraId="650D54A9" w14:textId="77777777" w:rsidR="00D32D12" w:rsidRPr="00BE1CA2" w:rsidRDefault="00D32D12" w:rsidP="00853C44">
      <w:pPr>
        <w:spacing w:after="0" w:line="240" w:lineRule="auto"/>
        <w:jc w:val="both"/>
        <w:rPr>
          <w:rFonts w:ascii="HelveticaNeueLT Std" w:hAnsi="HelveticaNeueLT Std"/>
          <w:b/>
          <w:szCs w:val="22"/>
        </w:rPr>
      </w:pPr>
      <w:r w:rsidRPr="00BE1CA2">
        <w:rPr>
          <w:rFonts w:ascii="HelveticaNeueLT Std" w:hAnsi="HelveticaNeueLT Std"/>
          <w:szCs w:val="22"/>
        </w:rPr>
        <w:t xml:space="preserve"> </w:t>
      </w:r>
      <w:r w:rsidRPr="00BE1CA2">
        <w:rPr>
          <w:rFonts w:ascii="HelveticaNeueLT Std" w:hAnsi="HelveticaNeueLT Std"/>
          <w:b/>
          <w:szCs w:val="22"/>
        </w:rPr>
        <w:t xml:space="preserve">IV. </w:t>
      </w:r>
      <w:r w:rsidRPr="00BE1CA2">
        <w:rPr>
          <w:rFonts w:ascii="HelveticaNeueLT Std" w:hAnsi="HelveticaNeueLT Std"/>
          <w:b/>
          <w:szCs w:val="22"/>
        </w:rPr>
        <w:tab/>
        <w:t xml:space="preserve">CRITERIOS GENERALES PARA RESPONDER A LAS PREGUNTAS </w:t>
      </w:r>
    </w:p>
    <w:p w14:paraId="4B75CE28" w14:textId="77777777"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 </w:t>
      </w:r>
    </w:p>
    <w:p w14:paraId="0172AA8E" w14:textId="77777777"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Los seis módulos de la evaluación incluyen preguntas específicas, de las cuales: </w:t>
      </w:r>
    </w:p>
    <w:p w14:paraId="2705AAC8" w14:textId="77777777" w:rsidR="00BF1724" w:rsidRPr="00BE1CA2" w:rsidRDefault="00BF1724" w:rsidP="00853C44">
      <w:pPr>
        <w:spacing w:after="0" w:line="240" w:lineRule="auto"/>
        <w:jc w:val="both"/>
        <w:rPr>
          <w:rFonts w:ascii="HelveticaNeueLT Std" w:hAnsi="HelveticaNeueLT Std"/>
          <w:szCs w:val="22"/>
        </w:rPr>
      </w:pPr>
    </w:p>
    <w:p w14:paraId="1F75800B" w14:textId="71279578" w:rsidR="00D32D12" w:rsidRPr="00BE1CA2" w:rsidRDefault="00D32D12" w:rsidP="00BF1724">
      <w:pPr>
        <w:spacing w:after="0" w:line="240" w:lineRule="auto"/>
        <w:ind w:left="426" w:hanging="426"/>
        <w:jc w:val="both"/>
        <w:rPr>
          <w:rFonts w:ascii="HelveticaNeueLT Std" w:hAnsi="HelveticaNeueLT Std"/>
          <w:szCs w:val="22"/>
        </w:rPr>
      </w:pPr>
      <w:r w:rsidRPr="00BE1CA2">
        <w:rPr>
          <w:rFonts w:ascii="HelveticaNeueLT Std" w:hAnsi="HelveticaNeueLT Std"/>
          <w:szCs w:val="22"/>
        </w:rPr>
        <w:t xml:space="preserve"> •</w:t>
      </w:r>
      <w:r w:rsidRPr="00BE1CA2">
        <w:rPr>
          <w:rFonts w:ascii="HelveticaNeueLT Std" w:hAnsi="HelveticaNeueLT Std"/>
          <w:szCs w:val="22"/>
        </w:rPr>
        <w:tab/>
        <w:t>3</w:t>
      </w:r>
      <w:r w:rsidR="00AD5FF5">
        <w:rPr>
          <w:rFonts w:ascii="HelveticaNeueLT Std" w:hAnsi="HelveticaNeueLT Std"/>
          <w:szCs w:val="22"/>
        </w:rPr>
        <w:t>5</w:t>
      </w:r>
      <w:r w:rsidRPr="00BE1CA2">
        <w:rPr>
          <w:rFonts w:ascii="HelveticaNeueLT Std" w:hAnsi="HelveticaNeueLT Std"/>
          <w:szCs w:val="22"/>
        </w:rPr>
        <w:t xml:space="preserve"> preguntas deben ser respondidas mediante un esquema binario (SI/NO), sustentando las respuestas con argumentos consistentes planteados a partir de la evidencia documental proporcionada y haciendo explícitos los principales motivos o razones empleados en el análisis y valoración. En los casos en que la respuesta sea SÍ, se deberá seleccionar uno de cuatro niveles de respuesta definidos para cada pregunta.</w:t>
      </w:r>
      <w:r w:rsidR="00DC36AB" w:rsidRPr="00BE1CA2">
        <w:rPr>
          <w:rFonts w:ascii="HelveticaNeueLT Std" w:hAnsi="HelveticaNeueLT Std"/>
          <w:szCs w:val="22"/>
        </w:rPr>
        <w:t xml:space="preserve"> </w:t>
      </w:r>
    </w:p>
    <w:p w14:paraId="79BDEC9D" w14:textId="77777777" w:rsidR="00695B85" w:rsidRPr="00BE1CA2" w:rsidRDefault="00695B85">
      <w:pPr>
        <w:spacing w:after="0" w:line="240" w:lineRule="auto"/>
        <w:rPr>
          <w:rFonts w:ascii="HelveticaNeueLT Std" w:hAnsi="HelveticaNeueLT Std"/>
          <w:szCs w:val="22"/>
        </w:rPr>
      </w:pPr>
      <w:r w:rsidRPr="00BE1CA2">
        <w:rPr>
          <w:rFonts w:ascii="HelveticaNeueLT Std" w:hAnsi="HelveticaNeueLT Std"/>
          <w:szCs w:val="22"/>
        </w:rPr>
        <w:br w:type="page"/>
      </w:r>
    </w:p>
    <w:p w14:paraId="062B3797" w14:textId="77777777" w:rsidR="00D32D12" w:rsidRPr="00BE1CA2" w:rsidRDefault="00D32D12" w:rsidP="00BF1724">
      <w:pPr>
        <w:spacing w:after="0" w:line="240" w:lineRule="auto"/>
        <w:ind w:left="426" w:hanging="426"/>
        <w:jc w:val="both"/>
        <w:rPr>
          <w:rFonts w:ascii="HelveticaNeueLT Std" w:hAnsi="HelveticaNeueLT Std"/>
          <w:szCs w:val="22"/>
        </w:rPr>
      </w:pPr>
      <w:r w:rsidRPr="00BE1CA2">
        <w:rPr>
          <w:rFonts w:ascii="HelveticaNeueLT Std" w:hAnsi="HelveticaNeueLT Std"/>
          <w:szCs w:val="22"/>
        </w:rPr>
        <w:lastRenderedPageBreak/>
        <w:t>•</w:t>
      </w:r>
      <w:r w:rsidRPr="00BE1CA2">
        <w:rPr>
          <w:rFonts w:ascii="HelveticaNeueLT Std" w:hAnsi="HelveticaNeueLT Std"/>
          <w:szCs w:val="22"/>
        </w:rPr>
        <w:tab/>
      </w:r>
      <w:r w:rsidR="00603A47" w:rsidRPr="00BE1CA2">
        <w:rPr>
          <w:rFonts w:ascii="HelveticaNeueLT Std" w:hAnsi="HelveticaNeueLT Std"/>
          <w:szCs w:val="22"/>
        </w:rPr>
        <w:t>17</w:t>
      </w:r>
      <w:r w:rsidRPr="00BE1CA2">
        <w:rPr>
          <w:rFonts w:ascii="HelveticaNeueLT Std" w:hAnsi="HelveticaNeueLT Std"/>
          <w:szCs w:val="22"/>
        </w:rPr>
        <w:t xml:space="preserve"> preguntas que no consideran respuestas binarias (por lo que no incluyen niveles de respuesta) deben ser respondidas con base en un análisis sustentado en evidencia documental y haciendo explícitos los principales argumentos empleados en el mismo. </w:t>
      </w:r>
    </w:p>
    <w:p w14:paraId="430050FB" w14:textId="77777777" w:rsidR="00B25C47" w:rsidRPr="00BE1CA2" w:rsidRDefault="00B25C47" w:rsidP="00853C44">
      <w:pPr>
        <w:spacing w:after="0" w:line="240" w:lineRule="auto"/>
        <w:jc w:val="both"/>
        <w:rPr>
          <w:rFonts w:ascii="HelveticaNeueLT Std" w:hAnsi="HelveticaNeueLT Std"/>
          <w:szCs w:val="22"/>
        </w:rPr>
      </w:pPr>
    </w:p>
    <w:p w14:paraId="7F1CB134" w14:textId="77777777" w:rsidR="00B25C47" w:rsidRPr="00BE1CA2" w:rsidRDefault="00D32D12" w:rsidP="00853C44">
      <w:pPr>
        <w:spacing w:after="0" w:line="240" w:lineRule="auto"/>
        <w:jc w:val="both"/>
        <w:rPr>
          <w:rFonts w:ascii="HelveticaNeueLT Std" w:hAnsi="HelveticaNeueLT Std"/>
          <w:b/>
          <w:szCs w:val="22"/>
        </w:rPr>
      </w:pPr>
      <w:r w:rsidRPr="00BE1CA2">
        <w:rPr>
          <w:rFonts w:ascii="HelveticaNeueLT Std" w:hAnsi="HelveticaNeueLT Std"/>
          <w:b/>
          <w:szCs w:val="22"/>
        </w:rPr>
        <w:t xml:space="preserve">IV.1 Formato de respuesta </w:t>
      </w:r>
    </w:p>
    <w:p w14:paraId="0AC714CD" w14:textId="77777777" w:rsidR="00B25C47" w:rsidRPr="00BE1CA2" w:rsidRDefault="00B25C47" w:rsidP="00853C44">
      <w:pPr>
        <w:spacing w:after="0" w:line="240" w:lineRule="auto"/>
        <w:jc w:val="both"/>
        <w:rPr>
          <w:rFonts w:ascii="HelveticaNeueLT Std" w:hAnsi="HelveticaNeueLT Std"/>
          <w:b/>
          <w:szCs w:val="22"/>
        </w:rPr>
      </w:pPr>
    </w:p>
    <w:p w14:paraId="107172E4" w14:textId="77777777" w:rsidR="00E46386" w:rsidRPr="00134AE5" w:rsidRDefault="00E46386" w:rsidP="00E46386">
      <w:pPr>
        <w:spacing w:after="0" w:line="240" w:lineRule="auto"/>
        <w:ind w:left="115" w:right="105"/>
        <w:jc w:val="both"/>
        <w:rPr>
          <w:rFonts w:ascii="HelveticaNeueLT Std" w:hAnsi="HelveticaNeueLT Std" w:cs="Times New Roman"/>
          <w:spacing w:val="-1"/>
          <w:szCs w:val="22"/>
          <w:lang w:val="es-MX"/>
        </w:rPr>
      </w:pPr>
      <w:r w:rsidRPr="00C67E60">
        <w:rPr>
          <w:rFonts w:ascii="HelveticaNeueLT Std" w:hAnsi="HelveticaNeueLT Std" w:cs="Times New Roman"/>
          <w:szCs w:val="22"/>
          <w:lang w:val="es-MX"/>
        </w:rPr>
        <w:t>Cada</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una</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de</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las</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preguntas</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debe</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responderse</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en</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b/>
          <w:szCs w:val="22"/>
          <w:lang w:val="es-MX"/>
        </w:rPr>
        <w:t>una</w:t>
      </w:r>
      <w:r w:rsidRPr="00C67E60">
        <w:rPr>
          <w:rFonts w:ascii="HelveticaNeueLT Std" w:hAnsi="HelveticaNeueLT Std" w:cs="Times New Roman"/>
          <w:b/>
          <w:spacing w:val="8"/>
          <w:szCs w:val="22"/>
          <w:lang w:val="es-MX"/>
        </w:rPr>
        <w:t xml:space="preserve"> </w:t>
      </w:r>
      <w:r w:rsidRPr="00C67E60">
        <w:rPr>
          <w:rFonts w:ascii="HelveticaNeueLT Std" w:hAnsi="HelveticaNeueLT Std" w:cs="Times New Roman"/>
          <w:b/>
          <w:szCs w:val="22"/>
          <w:lang w:val="es-MX"/>
        </w:rPr>
        <w:t>cuartilla</w:t>
      </w:r>
      <w:r>
        <w:rPr>
          <w:rFonts w:ascii="HelveticaNeueLT Std" w:hAnsi="HelveticaNeueLT Std" w:cs="Times New Roman"/>
          <w:b/>
          <w:szCs w:val="22"/>
          <w:lang w:val="es-MX"/>
        </w:rPr>
        <w:t xml:space="preserve"> </w:t>
      </w:r>
      <w:r w:rsidRPr="00134AE5">
        <w:rPr>
          <w:rFonts w:ascii="HelveticaNeueLT Std" w:hAnsi="HelveticaNeueLT Std" w:cs="Times New Roman"/>
          <w:spacing w:val="-1"/>
          <w:szCs w:val="22"/>
          <w:lang w:val="es-MX"/>
        </w:rPr>
        <w:t xml:space="preserve">(sólo de ser necesario </w:t>
      </w:r>
      <w:r>
        <w:rPr>
          <w:rFonts w:ascii="HelveticaNeueLT Std" w:hAnsi="HelveticaNeueLT Std" w:cs="Times New Roman"/>
          <w:spacing w:val="-1"/>
          <w:szCs w:val="22"/>
          <w:lang w:val="es-MX"/>
        </w:rPr>
        <w:t xml:space="preserve">se </w:t>
      </w:r>
      <w:r w:rsidRPr="00134AE5">
        <w:rPr>
          <w:rFonts w:ascii="HelveticaNeueLT Std" w:hAnsi="HelveticaNeueLT Std" w:cs="Times New Roman"/>
          <w:spacing w:val="-1"/>
          <w:szCs w:val="22"/>
          <w:lang w:val="es-MX"/>
        </w:rPr>
        <w:t>podrá</w:t>
      </w:r>
      <w:r>
        <w:rPr>
          <w:rFonts w:ascii="HelveticaNeueLT Std" w:hAnsi="HelveticaNeueLT Std" w:cs="Times New Roman"/>
          <w:spacing w:val="-1"/>
          <w:szCs w:val="22"/>
          <w:lang w:val="es-MX"/>
        </w:rPr>
        <w:t>n</w:t>
      </w:r>
      <w:r w:rsidRPr="00134AE5">
        <w:rPr>
          <w:rFonts w:ascii="HelveticaNeueLT Std" w:hAnsi="HelveticaNeueLT Std" w:cs="Times New Roman"/>
          <w:spacing w:val="-1"/>
          <w:szCs w:val="22"/>
          <w:lang w:val="es-MX"/>
        </w:rPr>
        <w:t xml:space="preserve"> adicionar más</w:t>
      </w:r>
      <w:r>
        <w:rPr>
          <w:rFonts w:ascii="HelveticaNeueLT Std" w:hAnsi="HelveticaNeueLT Std" w:cs="Times New Roman"/>
          <w:spacing w:val="-1"/>
          <w:szCs w:val="22"/>
          <w:lang w:val="es-MX"/>
        </w:rPr>
        <w:t>)</w:t>
      </w:r>
      <w:r w:rsidRPr="00134AE5">
        <w:rPr>
          <w:rFonts w:ascii="HelveticaNeueLT Std" w:hAnsi="HelveticaNeueLT Std" w:cs="Times New Roman"/>
          <w:spacing w:val="-1"/>
          <w:szCs w:val="22"/>
          <w:lang w:val="es-MX"/>
        </w:rPr>
        <w:t xml:space="preserve"> y deberá </w:t>
      </w:r>
      <w:r w:rsidRPr="00C67E60">
        <w:rPr>
          <w:rFonts w:ascii="HelveticaNeueLT Std" w:hAnsi="HelveticaNeueLT Std" w:cs="Times New Roman"/>
          <w:spacing w:val="-1"/>
          <w:szCs w:val="22"/>
          <w:lang w:val="es-MX"/>
        </w:rPr>
        <w:t>incluir</w:t>
      </w:r>
      <w:r w:rsidRPr="00134AE5">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los</w:t>
      </w:r>
      <w:r w:rsidRPr="00134AE5">
        <w:rPr>
          <w:rFonts w:ascii="HelveticaNeueLT Std" w:hAnsi="HelveticaNeueLT Std" w:cs="Times New Roman"/>
          <w:spacing w:val="-1"/>
          <w:szCs w:val="22"/>
          <w:lang w:val="es-MX"/>
        </w:rPr>
        <w:t xml:space="preserve"> siguientes conceptos:</w:t>
      </w:r>
    </w:p>
    <w:p w14:paraId="6B5145FB" w14:textId="77777777" w:rsidR="00E46386" w:rsidRPr="00C67E60" w:rsidRDefault="00E46386" w:rsidP="00E46386">
      <w:pPr>
        <w:spacing w:after="0" w:line="240" w:lineRule="auto"/>
        <w:rPr>
          <w:rFonts w:ascii="HelveticaNeueLT Std" w:hAnsi="HelveticaNeueLT Std" w:cs="Times New Roman"/>
          <w:szCs w:val="22"/>
          <w:lang w:val="es-MX"/>
        </w:rPr>
      </w:pPr>
    </w:p>
    <w:p w14:paraId="27F68E05" w14:textId="77777777" w:rsidR="00E46386" w:rsidRPr="00C67E60" w:rsidRDefault="00E46386" w:rsidP="00E46386">
      <w:pPr>
        <w:widowControl w:val="0"/>
        <w:numPr>
          <w:ilvl w:val="2"/>
          <w:numId w:val="97"/>
        </w:numPr>
        <w:tabs>
          <w:tab w:val="left" w:pos="836"/>
        </w:tabs>
        <w:spacing w:after="0" w:line="240" w:lineRule="auto"/>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pregunta.</w:t>
      </w:r>
    </w:p>
    <w:p w14:paraId="38B31595" w14:textId="77777777" w:rsidR="00E46386" w:rsidRPr="00134AE5" w:rsidRDefault="00E46386" w:rsidP="00E46386">
      <w:pPr>
        <w:widowControl w:val="0"/>
        <w:numPr>
          <w:ilvl w:val="2"/>
          <w:numId w:val="97"/>
        </w:numPr>
        <w:tabs>
          <w:tab w:val="left" w:pos="836"/>
        </w:tabs>
        <w:spacing w:after="0" w:line="240" w:lineRule="auto"/>
        <w:jc w:val="both"/>
        <w:rPr>
          <w:rFonts w:ascii="HelveticaNeueLT Std" w:eastAsia="Gotham Book" w:hAnsi="HelveticaNeueLT Std" w:cs="Gotham Book"/>
          <w:szCs w:val="22"/>
          <w:lang w:val="es-MX"/>
        </w:rPr>
      </w:pPr>
      <w:r w:rsidRPr="00C67E60">
        <w:rPr>
          <w:rFonts w:ascii="HelveticaNeueLT Std" w:hAnsi="HelveticaNeueLT Std" w:cs="Times New Roman"/>
          <w:szCs w:val="22"/>
          <w:lang w:val="es-MX"/>
        </w:rPr>
        <w:t>La</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respuesta</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binaria</w:t>
      </w:r>
      <w:r w:rsidRPr="00C67E60">
        <w:rPr>
          <w:rFonts w:ascii="Gotham Book" w:hAnsi="Gotham Book" w:cs="Times New Roman"/>
          <w:spacing w:val="-8"/>
          <w:szCs w:val="22"/>
          <w:lang w:val="es-MX"/>
        </w:rPr>
        <w:t xml:space="preserve"> </w:t>
      </w:r>
      <w:r w:rsidRPr="00C67E60">
        <w:rPr>
          <w:rFonts w:ascii="HelveticaNeueLT Std Blk" w:hAnsi="HelveticaNeueLT Std Blk" w:cs="Times New Roman"/>
          <w:b/>
          <w:szCs w:val="22"/>
          <w:lang w:val="es-MX"/>
        </w:rPr>
        <w:t>(SÍ/NO)</w:t>
      </w:r>
      <w:r w:rsidRPr="00C67E60">
        <w:rPr>
          <w:rFonts w:ascii="Gotham Book" w:hAnsi="Gotham Book" w:cs="Times New Roman"/>
          <w:b/>
          <w:spacing w:val="-8"/>
          <w:szCs w:val="22"/>
          <w:lang w:val="es-MX"/>
        </w:rPr>
        <w:t xml:space="preserve"> </w:t>
      </w:r>
      <w:r w:rsidRPr="00C67E60">
        <w:rPr>
          <w:rFonts w:ascii="HelveticaNeueLT Std" w:hAnsi="HelveticaNeueLT Std" w:cs="Times New Roman"/>
          <w:szCs w:val="22"/>
          <w:lang w:val="es-MX"/>
        </w:rPr>
        <w:t>o</w:t>
      </w:r>
      <w:r w:rsidRPr="00C67E60">
        <w:rPr>
          <w:rFonts w:ascii="HelveticaNeueLT Std" w:hAnsi="HelveticaNeueLT Std" w:cs="Times New Roman"/>
          <w:spacing w:val="-9"/>
          <w:szCs w:val="22"/>
          <w:lang w:val="es-MX"/>
        </w:rPr>
        <w:t xml:space="preserve"> </w:t>
      </w:r>
      <w:r w:rsidRPr="00C67E60">
        <w:rPr>
          <w:rFonts w:ascii="HelveticaNeueLT Std" w:hAnsi="HelveticaNeueLT Std" w:cs="Times New Roman"/>
          <w:spacing w:val="-1"/>
          <w:szCs w:val="22"/>
          <w:lang w:val="es-MX"/>
        </w:rPr>
        <w:t>abierta.</w:t>
      </w:r>
    </w:p>
    <w:p w14:paraId="494FBEB5" w14:textId="77777777" w:rsidR="00E46386" w:rsidRPr="00C67E60" w:rsidRDefault="00E46386" w:rsidP="00E46386">
      <w:pPr>
        <w:widowControl w:val="0"/>
        <w:tabs>
          <w:tab w:val="left" w:pos="836"/>
        </w:tabs>
        <w:spacing w:after="0" w:line="240" w:lineRule="auto"/>
        <w:ind w:left="835"/>
        <w:jc w:val="both"/>
        <w:rPr>
          <w:rFonts w:ascii="HelveticaNeueLT Std" w:eastAsia="Gotham Book" w:hAnsi="HelveticaNeueLT Std" w:cs="Gotham Book"/>
          <w:szCs w:val="22"/>
          <w:lang w:val="es-MX"/>
        </w:rPr>
      </w:pPr>
    </w:p>
    <w:p w14:paraId="13540DD5" w14:textId="77777777" w:rsidR="00E46386" w:rsidRDefault="00E46386" w:rsidP="00E46386">
      <w:pPr>
        <w:widowControl w:val="0"/>
        <w:numPr>
          <w:ilvl w:val="0"/>
          <w:numId w:val="98"/>
        </w:numPr>
        <w:tabs>
          <w:tab w:val="left" w:pos="1556"/>
        </w:tabs>
        <w:spacing w:after="0" w:line="240" w:lineRule="auto"/>
        <w:ind w:right="104"/>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respuestas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binarias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casos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sea</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SÍ,</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22"/>
          <w:w w:val="99"/>
          <w:szCs w:val="22"/>
          <w:lang w:val="es-MX"/>
        </w:rPr>
        <w:t xml:space="preserve"> </w:t>
      </w:r>
      <w:r w:rsidRPr="00C67E60">
        <w:rPr>
          <w:rFonts w:ascii="HelveticaNeueLT Std" w:eastAsia="Gotham Book" w:hAnsi="HelveticaNeueLT Std" w:cs="Times New Roman"/>
          <w:szCs w:val="22"/>
          <w:lang w:val="es-MX"/>
        </w:rPr>
        <w:t>nivel</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incluya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6"/>
          <w:szCs w:val="22"/>
          <w:lang w:val="es-MX"/>
        </w:rPr>
        <w:t xml:space="preserve"> </w:t>
      </w:r>
      <w:r>
        <w:rPr>
          <w:rFonts w:ascii="HelveticaNeueLT Std" w:eastAsia="Gotham Book" w:hAnsi="HelveticaNeueLT Std" w:cs="Times New Roman"/>
          <w:szCs w:val="22"/>
          <w:lang w:val="es-MX"/>
        </w:rPr>
        <w:t>nivel de criterio y el supuesto que se cubre</w:t>
      </w:r>
      <w:r w:rsidRPr="00C67E60">
        <w:rPr>
          <w:rFonts w:ascii="HelveticaNeueLT Std" w:eastAsia="Gotham Book" w:hAnsi="HelveticaNeueLT Std" w:cs="Times New Roman"/>
          <w:szCs w:val="22"/>
          <w:lang w:val="es-MX"/>
        </w:rPr>
        <w:t>) y</w:t>
      </w:r>
    </w:p>
    <w:p w14:paraId="1AA36352" w14:textId="77777777" w:rsidR="00E46386" w:rsidRPr="00C67E60" w:rsidRDefault="00E46386" w:rsidP="00E46386">
      <w:pPr>
        <w:widowControl w:val="0"/>
        <w:tabs>
          <w:tab w:val="left" w:pos="1556"/>
        </w:tabs>
        <w:spacing w:after="0" w:line="240" w:lineRule="auto"/>
        <w:ind w:left="1557" w:right="104"/>
        <w:jc w:val="both"/>
        <w:rPr>
          <w:rFonts w:ascii="HelveticaNeueLT Std" w:eastAsia="Gotham Book" w:hAnsi="HelveticaNeueLT Std" w:cs="Times New Roman"/>
          <w:szCs w:val="22"/>
          <w:lang w:val="es-MX"/>
        </w:rPr>
      </w:pPr>
    </w:p>
    <w:p w14:paraId="09260A72" w14:textId="6BDF8AD9" w:rsidR="00E46386" w:rsidRPr="00BC21C4" w:rsidRDefault="00E46386" w:rsidP="00E46386">
      <w:pPr>
        <w:widowControl w:val="0"/>
        <w:numPr>
          <w:ilvl w:val="2"/>
          <w:numId w:val="97"/>
        </w:numPr>
        <w:tabs>
          <w:tab w:val="left" w:pos="836"/>
        </w:tabs>
        <w:spacing w:after="0" w:line="240" w:lineRule="auto"/>
        <w:jc w:val="both"/>
        <w:rPr>
          <w:rFonts w:ascii="HelveticaNeueLT Std" w:eastAsia="Gotham Book" w:hAnsi="HelveticaNeueLT Std" w:cs="Times New Roman"/>
          <w:szCs w:val="22"/>
          <w:u w:val="single"/>
          <w:lang w:val="es-MX"/>
        </w:rPr>
      </w:pPr>
      <w:r>
        <w:rPr>
          <w:rFonts w:ascii="HelveticaNeueLT Std" w:eastAsia="Gotham Book" w:hAnsi="HelveticaNeueLT Std" w:cs="Times New Roman"/>
          <w:spacing w:val="-1"/>
          <w:szCs w:val="22"/>
          <w:u w:val="single"/>
          <w:lang w:val="es-MX"/>
        </w:rPr>
        <w:t>E</w:t>
      </w:r>
      <w:r w:rsidRPr="003003D6">
        <w:rPr>
          <w:rFonts w:ascii="HelveticaNeueLT Std" w:eastAsia="Gotham Book" w:hAnsi="HelveticaNeueLT Std" w:cs="Times New Roman"/>
          <w:spacing w:val="-1"/>
          <w:szCs w:val="22"/>
          <w:u w:val="single"/>
          <w:lang w:val="es-MX"/>
        </w:rPr>
        <w:t>l</w:t>
      </w:r>
      <w:r w:rsidRPr="003003D6">
        <w:rPr>
          <w:rFonts w:ascii="HelveticaNeueLT Std" w:eastAsia="Gotham Book" w:hAnsi="HelveticaNeueLT Std" w:cs="Times New Roman"/>
          <w:spacing w:val="-9"/>
          <w:szCs w:val="22"/>
          <w:u w:val="single"/>
          <w:lang w:val="es-MX"/>
        </w:rPr>
        <w:t xml:space="preserve"> </w:t>
      </w:r>
      <w:r w:rsidRPr="003003D6">
        <w:rPr>
          <w:rFonts w:ascii="HelveticaNeueLT Std" w:eastAsia="Gotham Book" w:hAnsi="HelveticaNeueLT Std" w:cs="Times New Roman"/>
          <w:spacing w:val="-1"/>
          <w:szCs w:val="22"/>
          <w:u w:val="single"/>
          <w:lang w:val="es-MX"/>
        </w:rPr>
        <w:t>análisis</w:t>
      </w:r>
      <w:r w:rsidRPr="003003D6">
        <w:rPr>
          <w:rFonts w:ascii="HelveticaNeueLT Std" w:eastAsia="Gotham Book" w:hAnsi="HelveticaNeueLT Std" w:cs="Times New Roman"/>
          <w:spacing w:val="-6"/>
          <w:szCs w:val="22"/>
          <w:u w:val="single"/>
          <w:lang w:val="es-MX"/>
        </w:rPr>
        <w:t xml:space="preserve"> que justifique el cumplimiento de cada uno de los incisos, es</w:t>
      </w:r>
      <w:r w:rsidR="00952510">
        <w:rPr>
          <w:rFonts w:ascii="HelveticaNeueLT Std" w:eastAsia="Gotham Book" w:hAnsi="HelveticaNeueLT Std" w:cs="Times New Roman"/>
          <w:spacing w:val="-6"/>
          <w:szCs w:val="22"/>
          <w:u w:val="single"/>
          <w:lang w:val="es-MX"/>
        </w:rPr>
        <w:t>tableciendo en primer lugar “Si cumple” o “N</w:t>
      </w:r>
      <w:r w:rsidRPr="003003D6">
        <w:rPr>
          <w:rFonts w:ascii="HelveticaNeueLT Std" w:eastAsia="Gotham Book" w:hAnsi="HelveticaNeueLT Std" w:cs="Times New Roman"/>
          <w:spacing w:val="-6"/>
          <w:szCs w:val="22"/>
          <w:u w:val="single"/>
          <w:lang w:val="es-MX"/>
        </w:rPr>
        <w:t xml:space="preserve">o cumple” con </w:t>
      </w:r>
      <w:r>
        <w:rPr>
          <w:rFonts w:ascii="HelveticaNeueLT Std" w:eastAsia="Gotham Book" w:hAnsi="HelveticaNeueLT Std" w:cs="Times New Roman"/>
          <w:spacing w:val="-6"/>
          <w:szCs w:val="22"/>
          <w:u w:val="single"/>
          <w:lang w:val="es-MX"/>
        </w:rPr>
        <w:t xml:space="preserve">el supuesto que se verifica en </w:t>
      </w:r>
      <w:r w:rsidRPr="003003D6">
        <w:rPr>
          <w:rFonts w:ascii="HelveticaNeueLT Std" w:eastAsia="Gotham Book" w:hAnsi="HelveticaNeueLT Std" w:cs="Times New Roman"/>
          <w:spacing w:val="-6"/>
          <w:szCs w:val="22"/>
          <w:u w:val="single"/>
          <w:lang w:val="es-MX"/>
        </w:rPr>
        <w:t xml:space="preserve">el inciso, e  </w:t>
      </w:r>
      <w:r w:rsidRPr="003003D6">
        <w:rPr>
          <w:rFonts w:ascii="HelveticaNeueLT Std" w:eastAsia="Gotham Book" w:hAnsi="HelveticaNeueLT Std" w:cs="Times New Roman"/>
          <w:spacing w:val="-1"/>
          <w:szCs w:val="22"/>
          <w:u w:val="single"/>
          <w:lang w:val="es-MX"/>
        </w:rPr>
        <w:t>indicando las fuentes de información que sustenta la el argumento presentado</w:t>
      </w:r>
      <w:r>
        <w:rPr>
          <w:rFonts w:ascii="HelveticaNeueLT Std" w:eastAsia="Gotham Book" w:hAnsi="HelveticaNeueLT Std" w:cs="Times New Roman"/>
          <w:spacing w:val="-1"/>
          <w:szCs w:val="22"/>
          <w:u w:val="single"/>
          <w:lang w:val="es-MX"/>
        </w:rPr>
        <w:t>, tal como se muestra en el ejemplo de respuesta</w:t>
      </w:r>
      <w:r w:rsidRPr="003003D6">
        <w:rPr>
          <w:rFonts w:ascii="HelveticaNeueLT Std" w:eastAsia="Gotham Book" w:hAnsi="HelveticaNeueLT Std" w:cs="Times New Roman"/>
          <w:spacing w:val="-1"/>
          <w:szCs w:val="22"/>
          <w:u w:val="single"/>
          <w:lang w:val="es-MX"/>
        </w:rPr>
        <w:t>.</w:t>
      </w:r>
    </w:p>
    <w:p w14:paraId="136B8019" w14:textId="77777777" w:rsidR="00E46386" w:rsidRDefault="00E46386" w:rsidP="00E46386">
      <w:pPr>
        <w:widowControl w:val="0"/>
        <w:tabs>
          <w:tab w:val="left" w:pos="836"/>
        </w:tabs>
        <w:spacing w:after="0" w:line="240" w:lineRule="auto"/>
        <w:ind w:left="835"/>
        <w:jc w:val="both"/>
        <w:rPr>
          <w:rFonts w:ascii="HelveticaNeueLT Std" w:eastAsia="Gotham Book" w:hAnsi="HelveticaNeueLT Std" w:cs="Times New Roman"/>
          <w:spacing w:val="-1"/>
          <w:szCs w:val="22"/>
          <w:u w:val="single"/>
          <w:lang w:val="es-MX"/>
        </w:rPr>
      </w:pPr>
    </w:p>
    <w:p w14:paraId="0A95556C" w14:textId="77777777" w:rsidR="00952510" w:rsidRDefault="00952510" w:rsidP="00952510">
      <w:pPr>
        <w:widowControl w:val="0"/>
        <w:numPr>
          <w:ilvl w:val="0"/>
          <w:numId w:val="98"/>
        </w:numPr>
        <w:tabs>
          <w:tab w:val="left" w:pos="1556"/>
        </w:tabs>
        <w:spacing w:after="0" w:line="240" w:lineRule="auto"/>
        <w:ind w:right="104"/>
        <w:jc w:val="both"/>
        <w:rPr>
          <w:rFonts w:ascii="HelveticaNeueLT Std" w:eastAsia="Gotham Book" w:hAnsi="HelveticaNeueLT Std" w:cs="Times New Roman"/>
          <w:szCs w:val="22"/>
          <w:lang w:val="es-MX"/>
        </w:rPr>
      </w:pPr>
      <w:r>
        <w:rPr>
          <w:rFonts w:ascii="HelveticaNeueLT Std" w:eastAsia="Gotham Book" w:hAnsi="HelveticaNeueLT Std" w:cs="Times New Roman"/>
          <w:szCs w:val="22"/>
          <w:lang w:val="es-MX"/>
        </w:rPr>
        <w:t xml:space="preserve">El nivel de criterio elegido debe ser congruente con los incisos que “Si cumple”. </w:t>
      </w:r>
    </w:p>
    <w:p w14:paraId="7F08DCF2" w14:textId="77777777" w:rsidR="00E46386" w:rsidRPr="00494B66" w:rsidRDefault="00E46386" w:rsidP="00E46386">
      <w:pPr>
        <w:widowControl w:val="0"/>
        <w:tabs>
          <w:tab w:val="left" w:pos="836"/>
        </w:tabs>
        <w:spacing w:after="0" w:line="240" w:lineRule="auto"/>
        <w:ind w:left="835"/>
        <w:jc w:val="both"/>
        <w:rPr>
          <w:rFonts w:ascii="HelveticaNeueLT Std" w:eastAsia="Gotham Book" w:hAnsi="HelveticaNeueLT Std" w:cs="Times New Roman"/>
          <w:szCs w:val="22"/>
          <w:u w:val="single"/>
          <w:lang w:val="es-MX"/>
        </w:rPr>
      </w:pPr>
    </w:p>
    <w:p w14:paraId="12111B70" w14:textId="77777777" w:rsidR="00E46386" w:rsidRPr="00BC21C4" w:rsidRDefault="00E46386" w:rsidP="00E46386">
      <w:pPr>
        <w:widowControl w:val="0"/>
        <w:numPr>
          <w:ilvl w:val="2"/>
          <w:numId w:val="97"/>
        </w:numPr>
        <w:tabs>
          <w:tab w:val="left" w:pos="836"/>
        </w:tabs>
        <w:spacing w:after="0" w:line="240" w:lineRule="auto"/>
        <w:jc w:val="both"/>
        <w:rPr>
          <w:rFonts w:ascii="HelveticaNeueLT Std" w:hAnsi="HelveticaNeueLT Std" w:cs="Times New Roman"/>
          <w:b/>
          <w:szCs w:val="22"/>
          <w:lang w:val="es-MX"/>
        </w:rPr>
      </w:pPr>
      <w:r w:rsidRPr="00BC21C4">
        <w:rPr>
          <w:rFonts w:ascii="HelveticaNeueLT Std" w:eastAsia="Gotham Book" w:hAnsi="HelveticaNeueLT Std" w:cs="Times New Roman"/>
          <w:spacing w:val="-1"/>
          <w:szCs w:val="22"/>
          <w:u w:val="single"/>
          <w:lang w:val="es-MX"/>
        </w:rPr>
        <w:t>Las recomendaciones correspondientes, en caso de no cumplir con el nivel máximo de respuesta (Nivel 4</w:t>
      </w:r>
      <w:r>
        <w:rPr>
          <w:rFonts w:ascii="HelveticaNeueLT Std" w:eastAsia="Gotham Book" w:hAnsi="HelveticaNeueLT Std" w:cs="Times New Roman"/>
          <w:spacing w:val="-1"/>
          <w:szCs w:val="22"/>
          <w:u w:val="single"/>
          <w:lang w:val="es-MX"/>
        </w:rPr>
        <w:t>).</w:t>
      </w:r>
    </w:p>
    <w:p w14:paraId="1B418B25" w14:textId="77777777" w:rsidR="00BC21C4" w:rsidRPr="00BC21C4" w:rsidRDefault="00BC21C4" w:rsidP="00BC21C4">
      <w:pPr>
        <w:widowControl w:val="0"/>
        <w:tabs>
          <w:tab w:val="left" w:pos="836"/>
        </w:tabs>
        <w:spacing w:after="0" w:line="240" w:lineRule="auto"/>
        <w:ind w:left="835"/>
        <w:jc w:val="both"/>
        <w:rPr>
          <w:rFonts w:ascii="HelveticaNeueLT Std" w:hAnsi="HelveticaNeueLT Std" w:cs="Times New Roman"/>
          <w:b/>
          <w:szCs w:val="22"/>
          <w:lang w:val="es-MX"/>
        </w:rPr>
      </w:pPr>
    </w:p>
    <w:p w14:paraId="6A015E7A" w14:textId="77777777" w:rsidR="00130E0A" w:rsidRDefault="00130E0A" w:rsidP="00913BC4">
      <w:pPr>
        <w:spacing w:after="0" w:line="240" w:lineRule="auto"/>
        <w:rPr>
          <w:rFonts w:ascii="HelveticaNeueLT Std" w:hAnsi="HelveticaNeueLT Std" w:cs="Times New Roman"/>
          <w:b/>
          <w:szCs w:val="22"/>
          <w:lang w:val="es-MX"/>
        </w:rPr>
      </w:pPr>
    </w:p>
    <w:p w14:paraId="2B23C40A" w14:textId="77777777" w:rsidR="00913BC4" w:rsidRPr="00494B66" w:rsidRDefault="00913BC4" w:rsidP="00913BC4">
      <w:pPr>
        <w:spacing w:after="0" w:line="240" w:lineRule="auto"/>
        <w:rPr>
          <w:rFonts w:ascii="HelveticaNeueLT Std" w:hAnsi="HelveticaNeueLT Std" w:cs="Times New Roman"/>
          <w:b/>
          <w:szCs w:val="22"/>
          <w:lang w:val="es-MX"/>
        </w:rPr>
      </w:pPr>
      <w:r w:rsidRPr="00494B66">
        <w:rPr>
          <w:rFonts w:ascii="HelveticaNeueLT Std" w:hAnsi="HelveticaNeueLT Std" w:cs="Times New Roman"/>
          <w:b/>
          <w:szCs w:val="22"/>
          <w:lang w:val="es-MX"/>
        </w:rPr>
        <w:t xml:space="preserve">Ejemplo de respuesta: </w:t>
      </w:r>
    </w:p>
    <w:p w14:paraId="16247247" w14:textId="77777777" w:rsidR="00913BC4" w:rsidRPr="008E4A4D" w:rsidRDefault="00913BC4" w:rsidP="00913BC4">
      <w:pPr>
        <w:spacing w:after="0" w:line="240" w:lineRule="auto"/>
        <w:jc w:val="center"/>
        <w:rPr>
          <w:rFonts w:ascii="Helvetica Neue" w:eastAsia="Helvetica Neue" w:hAnsi="Helvetica Neue" w:cs="Helvetica Neue"/>
          <w:b/>
        </w:rPr>
      </w:pPr>
    </w:p>
    <w:p w14:paraId="0F40BB94" w14:textId="77777777" w:rsidR="00913BC4" w:rsidRDefault="00913BC4" w:rsidP="00913BC4">
      <w:pPr>
        <w:widowControl w:val="0"/>
        <w:numPr>
          <w:ilvl w:val="0"/>
          <w:numId w:val="99"/>
        </w:numPr>
        <w:pBdr>
          <w:top w:val="nil"/>
          <w:left w:val="nil"/>
          <w:bottom w:val="nil"/>
          <w:right w:val="nil"/>
          <w:between w:val="nil"/>
        </w:pBdr>
        <w:tabs>
          <w:tab w:val="left" w:pos="542"/>
        </w:tabs>
        <w:spacing w:after="0" w:line="240" w:lineRule="auto"/>
        <w:ind w:right="102"/>
        <w:jc w:val="both"/>
      </w:pPr>
      <w:r>
        <w:rPr>
          <w:rFonts w:ascii="Helvetica Neue" w:eastAsia="Helvetica Neue" w:hAnsi="Helvetica Neue" w:cs="Helvetica Neue"/>
          <w:b/>
          <w:color w:val="000000"/>
        </w:rPr>
        <w:t>El problema o necesidad prioritaria que busca resolver el programa presupuestario está identificado en un documento que cuenta con la siguiente información:</w:t>
      </w:r>
    </w:p>
    <w:p w14:paraId="4168CF91" w14:textId="77777777" w:rsidR="00913BC4" w:rsidRDefault="00913BC4" w:rsidP="00913BC4">
      <w:pPr>
        <w:spacing w:after="0" w:line="240" w:lineRule="auto"/>
        <w:rPr>
          <w:rFonts w:ascii="Helvetica Neue" w:eastAsia="Helvetica Neue" w:hAnsi="Helvetica Neue" w:cs="Helvetica Neue"/>
          <w:color w:val="000000"/>
        </w:rPr>
      </w:pPr>
    </w:p>
    <w:p w14:paraId="6CEFCD5B" w14:textId="77777777" w:rsidR="00913BC4" w:rsidRPr="00130E0A" w:rsidRDefault="00913BC4" w:rsidP="00913BC4">
      <w:pPr>
        <w:widowControl w:val="0"/>
        <w:numPr>
          <w:ilvl w:val="1"/>
          <w:numId w:val="99"/>
        </w:numPr>
        <w:pBdr>
          <w:top w:val="nil"/>
          <w:left w:val="nil"/>
          <w:bottom w:val="nil"/>
          <w:right w:val="nil"/>
          <w:between w:val="nil"/>
        </w:pBdr>
        <w:tabs>
          <w:tab w:val="left" w:pos="836"/>
        </w:tabs>
        <w:spacing w:after="0" w:line="240" w:lineRule="auto"/>
        <w:ind w:right="105"/>
        <w:jc w:val="both"/>
        <w:rPr>
          <w:rFonts w:ascii="HelveticaNeueLT Std" w:eastAsia="Gotham Book" w:hAnsi="HelveticaNeueLT Std" w:cs="Times New Roman"/>
          <w:spacing w:val="-1"/>
          <w:szCs w:val="22"/>
          <w:lang w:val="es-MX"/>
        </w:rPr>
      </w:pPr>
      <w:r w:rsidRPr="00130E0A">
        <w:rPr>
          <w:rFonts w:ascii="HelveticaNeueLT Std" w:eastAsia="Gotham Book" w:hAnsi="HelveticaNeueLT Std" w:cs="Times New Roman"/>
          <w:spacing w:val="-1"/>
          <w:szCs w:val="22"/>
          <w:lang w:val="es-MX"/>
        </w:rPr>
        <w:t>El problema o necesidad se formula como un hecho negativo o como una situación que puede ser revertida.</w:t>
      </w:r>
    </w:p>
    <w:p w14:paraId="46A61A8A" w14:textId="77777777" w:rsidR="00913BC4" w:rsidRPr="00130E0A" w:rsidRDefault="00913BC4" w:rsidP="00913BC4">
      <w:pPr>
        <w:widowControl w:val="0"/>
        <w:numPr>
          <w:ilvl w:val="1"/>
          <w:numId w:val="99"/>
        </w:numPr>
        <w:pBdr>
          <w:top w:val="nil"/>
          <w:left w:val="nil"/>
          <w:bottom w:val="nil"/>
          <w:right w:val="nil"/>
          <w:between w:val="nil"/>
        </w:pBdr>
        <w:tabs>
          <w:tab w:val="left" w:pos="824"/>
        </w:tabs>
        <w:spacing w:after="0" w:line="240" w:lineRule="auto"/>
        <w:ind w:left="823" w:hanging="348"/>
        <w:jc w:val="both"/>
        <w:rPr>
          <w:rFonts w:ascii="HelveticaNeueLT Std" w:eastAsia="Gotham Book" w:hAnsi="HelveticaNeueLT Std" w:cs="Times New Roman"/>
          <w:spacing w:val="-1"/>
          <w:szCs w:val="22"/>
          <w:lang w:val="es-MX"/>
        </w:rPr>
      </w:pPr>
      <w:r w:rsidRPr="00130E0A">
        <w:rPr>
          <w:rFonts w:ascii="HelveticaNeueLT Std" w:eastAsia="Gotham Book" w:hAnsi="HelveticaNeueLT Std" w:cs="Times New Roman"/>
          <w:spacing w:val="-1"/>
          <w:szCs w:val="22"/>
          <w:lang w:val="es-MX"/>
        </w:rPr>
        <w:t>Se define la población que tiene el problema o necesidad.</w:t>
      </w:r>
    </w:p>
    <w:p w14:paraId="6D54EAFC" w14:textId="77777777" w:rsidR="00913BC4" w:rsidRPr="00130E0A" w:rsidRDefault="00913BC4" w:rsidP="00913BC4">
      <w:pPr>
        <w:widowControl w:val="0"/>
        <w:numPr>
          <w:ilvl w:val="1"/>
          <w:numId w:val="99"/>
        </w:numPr>
        <w:pBdr>
          <w:top w:val="nil"/>
          <w:left w:val="nil"/>
          <w:bottom w:val="nil"/>
          <w:right w:val="nil"/>
          <w:between w:val="nil"/>
        </w:pBdr>
        <w:tabs>
          <w:tab w:val="left" w:pos="824"/>
        </w:tabs>
        <w:spacing w:after="0" w:line="240" w:lineRule="auto"/>
        <w:ind w:left="823" w:hanging="348"/>
        <w:jc w:val="both"/>
        <w:rPr>
          <w:rFonts w:ascii="HelveticaNeueLT Std" w:eastAsia="Gotham Book" w:hAnsi="HelveticaNeueLT Std" w:cs="Times New Roman"/>
          <w:spacing w:val="-1"/>
          <w:szCs w:val="22"/>
          <w:lang w:val="es-MX"/>
        </w:rPr>
      </w:pPr>
      <w:r w:rsidRPr="00130E0A">
        <w:rPr>
          <w:rFonts w:ascii="HelveticaNeueLT Std" w:eastAsia="Gotham Book" w:hAnsi="HelveticaNeueLT Std" w:cs="Times New Roman"/>
          <w:spacing w:val="-1"/>
          <w:szCs w:val="22"/>
          <w:lang w:val="es-MX"/>
        </w:rPr>
        <w:t>Se define el plazo para su revisión y su actualización.</w:t>
      </w:r>
    </w:p>
    <w:p w14:paraId="6DC7B0FE" w14:textId="77777777" w:rsidR="00913BC4" w:rsidRDefault="00913BC4" w:rsidP="00913BC4">
      <w:pPr>
        <w:pBdr>
          <w:top w:val="nil"/>
          <w:left w:val="nil"/>
          <w:bottom w:val="nil"/>
          <w:right w:val="nil"/>
          <w:between w:val="nil"/>
        </w:pBdr>
        <w:tabs>
          <w:tab w:val="left" w:pos="824"/>
        </w:tabs>
        <w:spacing w:after="0" w:line="240" w:lineRule="auto"/>
        <w:ind w:left="823"/>
        <w:jc w:val="right"/>
        <w:rPr>
          <w:rFonts w:ascii="Helvetica Neue" w:eastAsia="Helvetica Neue" w:hAnsi="Helvetica Neue" w:cs="Helvetica Neue"/>
          <w:color w:val="000000"/>
          <w:sz w:val="24"/>
          <w:szCs w:val="24"/>
        </w:rPr>
      </w:pPr>
    </w:p>
    <w:p w14:paraId="20DDEC66" w14:textId="77777777" w:rsidR="00913BC4" w:rsidRDefault="00913BC4" w:rsidP="00913BC4">
      <w:pPr>
        <w:spacing w:after="0" w:line="240" w:lineRule="auto"/>
        <w:jc w:val="both"/>
        <w:rPr>
          <w:rFonts w:ascii="Helvetica Neue" w:eastAsia="Helvetica Neue" w:hAnsi="Helvetica Neue" w:cs="Helvetica Neue"/>
        </w:rPr>
      </w:pPr>
      <w:r>
        <w:rPr>
          <w:rFonts w:ascii="Helvetica Neue" w:eastAsia="Helvetica Neue" w:hAnsi="Helvetica Neue" w:cs="Helvetica Neue"/>
          <w:b/>
        </w:rPr>
        <w:t>Respuesta:</w:t>
      </w:r>
      <w:r>
        <w:rPr>
          <w:rFonts w:ascii="Helvetica Neue" w:eastAsia="Helvetica Neue" w:hAnsi="Helvetica Neue" w:cs="Helvetica Neue"/>
        </w:rPr>
        <w:t xml:space="preserve"> Sí</w:t>
      </w:r>
    </w:p>
    <w:p w14:paraId="7CC2BCB9" w14:textId="77777777" w:rsidR="00913BC4" w:rsidRDefault="00913BC4" w:rsidP="00913BC4">
      <w:pPr>
        <w:spacing w:after="0" w:line="240" w:lineRule="auto"/>
        <w:jc w:val="both"/>
        <w:rPr>
          <w:rFonts w:ascii="Helvetica Neue" w:eastAsia="Helvetica Neue" w:hAnsi="Helvetica Neue" w:cs="Helvetica Neue"/>
        </w:rPr>
      </w:pPr>
    </w:p>
    <w:p w14:paraId="75656D5D" w14:textId="77777777" w:rsidR="00130E0A" w:rsidRDefault="00130E0A" w:rsidP="00913BC4">
      <w:pPr>
        <w:spacing w:after="0" w:line="240" w:lineRule="auto"/>
        <w:jc w:val="both"/>
        <w:rPr>
          <w:rFonts w:ascii="Helvetica Neue" w:eastAsia="Helvetica Neue" w:hAnsi="Helvetica Neue" w:cs="Helvetica Neue"/>
        </w:rPr>
      </w:pPr>
    </w:p>
    <w:p w14:paraId="4F217D86" w14:textId="77777777" w:rsidR="00130E0A" w:rsidRDefault="00130E0A" w:rsidP="00913BC4">
      <w:pPr>
        <w:spacing w:after="0" w:line="240" w:lineRule="auto"/>
        <w:jc w:val="both"/>
        <w:rPr>
          <w:rFonts w:ascii="Helvetica Neue" w:eastAsia="Helvetica Neue" w:hAnsi="Helvetica Neue" w:cs="Helvetica Neue"/>
        </w:rPr>
      </w:pPr>
    </w:p>
    <w:tbl>
      <w:tblPr>
        <w:tblW w:w="8877" w:type="dxa"/>
        <w:tblInd w:w="-6" w:type="dxa"/>
        <w:tblLayout w:type="fixed"/>
        <w:tblCellMar>
          <w:left w:w="115" w:type="dxa"/>
          <w:right w:w="115" w:type="dxa"/>
        </w:tblCellMar>
        <w:tblLook w:val="0000" w:firstRow="0" w:lastRow="0" w:firstColumn="0" w:lastColumn="0" w:noHBand="0" w:noVBand="0"/>
      </w:tblPr>
      <w:tblGrid>
        <w:gridCol w:w="894"/>
        <w:gridCol w:w="7983"/>
      </w:tblGrid>
      <w:tr w:rsidR="00913BC4" w:rsidRPr="00503DF5" w14:paraId="16F4615B" w14:textId="77777777" w:rsidTr="009F7DCD">
        <w:trPr>
          <w:trHeight w:val="280"/>
        </w:trPr>
        <w:tc>
          <w:tcPr>
            <w:tcW w:w="894"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55CF03D6" w14:textId="77777777" w:rsidR="00913BC4" w:rsidRPr="00503DF5" w:rsidRDefault="00913BC4" w:rsidP="009F7DCD">
            <w:pPr>
              <w:widowControl w:val="0"/>
              <w:pBdr>
                <w:top w:val="nil"/>
                <w:left w:val="nil"/>
                <w:bottom w:val="nil"/>
                <w:right w:val="nil"/>
                <w:between w:val="nil"/>
              </w:pBdr>
              <w:spacing w:after="0" w:line="240" w:lineRule="auto"/>
              <w:ind w:left="102"/>
              <w:jc w:val="center"/>
              <w:rPr>
                <w:rFonts w:ascii="Helvetica Neue" w:eastAsia="Helvetica Neue" w:hAnsi="Helvetica Neue" w:cs="Helvetica Neue"/>
                <w:color w:val="000000"/>
                <w:sz w:val="20"/>
              </w:rPr>
            </w:pPr>
            <w:r w:rsidRPr="00503DF5">
              <w:rPr>
                <w:rFonts w:ascii="Helvetica Neue" w:eastAsia="Helvetica Neue" w:hAnsi="Helvetica Neue" w:cs="Helvetica Neue"/>
                <w:b/>
                <w:color w:val="FFFFFF"/>
                <w:sz w:val="20"/>
              </w:rPr>
              <w:t>Nivel</w:t>
            </w:r>
          </w:p>
        </w:tc>
        <w:tc>
          <w:tcPr>
            <w:tcW w:w="7983"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1D301B0" w14:textId="77777777" w:rsidR="00913BC4" w:rsidRPr="00503DF5" w:rsidRDefault="00913BC4" w:rsidP="009F7DCD">
            <w:pPr>
              <w:widowControl w:val="0"/>
              <w:pBdr>
                <w:top w:val="nil"/>
                <w:left w:val="nil"/>
                <w:bottom w:val="nil"/>
                <w:right w:val="nil"/>
                <w:between w:val="nil"/>
              </w:pBdr>
              <w:spacing w:after="0" w:line="240" w:lineRule="auto"/>
              <w:ind w:right="2"/>
              <w:jc w:val="center"/>
              <w:rPr>
                <w:rFonts w:ascii="Helvetica Neue" w:eastAsia="Helvetica Neue" w:hAnsi="Helvetica Neue" w:cs="Helvetica Neue"/>
                <w:color w:val="000000"/>
                <w:sz w:val="20"/>
              </w:rPr>
            </w:pPr>
            <w:r w:rsidRPr="00503DF5">
              <w:rPr>
                <w:rFonts w:ascii="Helvetica Neue" w:eastAsia="Helvetica Neue" w:hAnsi="Helvetica Neue" w:cs="Helvetica Neue"/>
                <w:b/>
                <w:color w:val="FFFFFF"/>
                <w:sz w:val="20"/>
              </w:rPr>
              <w:t>Supuestos que se verifican</w:t>
            </w:r>
          </w:p>
        </w:tc>
      </w:tr>
      <w:tr w:rsidR="00913BC4" w14:paraId="73869E80" w14:textId="77777777" w:rsidTr="009F7DCD">
        <w:trPr>
          <w:trHeight w:val="760"/>
        </w:trPr>
        <w:tc>
          <w:tcPr>
            <w:tcW w:w="894"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38479E2D" w14:textId="77777777" w:rsidR="00913BC4" w:rsidRPr="00503DF5" w:rsidRDefault="00913BC4" w:rsidP="009F7DCD">
            <w:pPr>
              <w:widowControl w:val="0"/>
              <w:pBdr>
                <w:top w:val="nil"/>
                <w:left w:val="nil"/>
                <w:bottom w:val="nil"/>
                <w:right w:val="nil"/>
                <w:between w:val="nil"/>
              </w:pBdr>
              <w:spacing w:after="0" w:line="240" w:lineRule="auto"/>
              <w:ind w:left="282" w:right="283"/>
              <w:jc w:val="center"/>
              <w:rPr>
                <w:rFonts w:ascii="Helvetica Neue" w:eastAsia="Helvetica Neue" w:hAnsi="Helvetica Neue" w:cs="Helvetica Neue"/>
                <w:color w:val="000000"/>
                <w:sz w:val="20"/>
              </w:rPr>
            </w:pPr>
            <w:r w:rsidRPr="00503DF5">
              <w:rPr>
                <w:rFonts w:ascii="Helvetica Neue" w:eastAsia="Helvetica Neue" w:hAnsi="Helvetica Neue" w:cs="Helvetica Neue"/>
                <w:b/>
                <w:color w:val="000000"/>
                <w:sz w:val="20"/>
              </w:rPr>
              <w:t>2</w:t>
            </w:r>
          </w:p>
        </w:tc>
        <w:tc>
          <w:tcPr>
            <w:tcW w:w="7983" w:type="dxa"/>
            <w:tcBorders>
              <w:top w:val="single" w:sz="5" w:space="0" w:color="000000"/>
              <w:left w:val="single" w:sz="5" w:space="0" w:color="000000"/>
              <w:bottom w:val="single" w:sz="5" w:space="0" w:color="000000"/>
              <w:right w:val="single" w:sz="5" w:space="0" w:color="000000"/>
            </w:tcBorders>
            <w:shd w:val="clear" w:color="auto" w:fill="E6E6E6"/>
            <w:vAlign w:val="center"/>
          </w:tcPr>
          <w:p w14:paraId="2E8C0515" w14:textId="77777777" w:rsidR="00913BC4" w:rsidRPr="00503DF5" w:rsidRDefault="00913BC4" w:rsidP="00913BC4">
            <w:pPr>
              <w:numPr>
                <w:ilvl w:val="0"/>
                <w:numId w:val="100"/>
              </w:numPr>
              <w:pBdr>
                <w:top w:val="nil"/>
                <w:left w:val="nil"/>
                <w:bottom w:val="nil"/>
                <w:right w:val="nil"/>
                <w:between w:val="nil"/>
              </w:pBdr>
              <w:tabs>
                <w:tab w:val="left" w:pos="352"/>
              </w:tabs>
              <w:spacing w:after="0" w:line="240" w:lineRule="auto"/>
              <w:ind w:right="2" w:hanging="192"/>
              <w:rPr>
                <w:rFonts w:ascii="Calibri" w:hAnsi="Calibri" w:cs="Calibri"/>
                <w:color w:val="000000"/>
                <w:sz w:val="20"/>
              </w:rPr>
            </w:pPr>
            <w:r w:rsidRPr="00503DF5">
              <w:rPr>
                <w:rFonts w:ascii="Helvetica Neue" w:eastAsia="Helvetica Neue" w:hAnsi="Helvetica Neue" w:cs="Helvetica Neue"/>
                <w:color w:val="000000"/>
                <w:sz w:val="20"/>
              </w:rPr>
              <w:t>El programa tiene identificado el problema o necesidad que busca resolver, y</w:t>
            </w:r>
          </w:p>
          <w:p w14:paraId="4CABBD36" w14:textId="77777777" w:rsidR="00913BC4" w:rsidRPr="00503DF5" w:rsidRDefault="00913BC4" w:rsidP="00913BC4">
            <w:pPr>
              <w:numPr>
                <w:ilvl w:val="0"/>
                <w:numId w:val="100"/>
              </w:numPr>
              <w:pBdr>
                <w:top w:val="nil"/>
                <w:left w:val="nil"/>
                <w:bottom w:val="nil"/>
                <w:right w:val="nil"/>
                <w:between w:val="nil"/>
              </w:pBdr>
              <w:tabs>
                <w:tab w:val="left" w:pos="352"/>
              </w:tabs>
              <w:spacing w:after="0" w:line="240" w:lineRule="auto"/>
              <w:ind w:right="2" w:hanging="192"/>
              <w:rPr>
                <w:rFonts w:ascii="Calibri" w:hAnsi="Calibri" w:cs="Calibri"/>
                <w:color w:val="000000"/>
                <w:sz w:val="20"/>
              </w:rPr>
            </w:pPr>
            <w:r w:rsidRPr="00503DF5">
              <w:rPr>
                <w:rFonts w:ascii="Helvetica Neue" w:eastAsia="Helvetica Neue" w:hAnsi="Helvetica Neue" w:cs="Helvetica Neue"/>
                <w:color w:val="000000"/>
                <w:sz w:val="20"/>
              </w:rPr>
              <w:t>El problema cumple con al menos una de las características establecidas en la pregunta.</w:t>
            </w:r>
          </w:p>
        </w:tc>
      </w:tr>
    </w:tbl>
    <w:p w14:paraId="0E7B8532" w14:textId="77777777" w:rsidR="00913BC4" w:rsidRDefault="00913BC4" w:rsidP="00913BC4">
      <w:pPr>
        <w:spacing w:after="0" w:line="240" w:lineRule="auto"/>
        <w:rPr>
          <w:rFonts w:ascii="Helvetica Neue" w:eastAsia="Helvetica Neue" w:hAnsi="Helvetica Neue" w:cs="Helvetica Neue"/>
        </w:rPr>
      </w:pPr>
    </w:p>
    <w:p w14:paraId="33B189D6" w14:textId="77777777" w:rsidR="00913BC4" w:rsidRDefault="00913BC4" w:rsidP="00913BC4">
      <w:pPr>
        <w:spacing w:after="0" w:line="240" w:lineRule="auto"/>
        <w:jc w:val="both"/>
        <w:rPr>
          <w:rFonts w:ascii="Helvetica Neue" w:eastAsia="Helvetica Neue" w:hAnsi="Helvetica Neue" w:cs="Helvetica Neue"/>
        </w:rPr>
      </w:pPr>
      <w:r>
        <w:rPr>
          <w:rFonts w:ascii="Helvetica Neue" w:eastAsia="Helvetica Neue" w:hAnsi="Helvetica Neue" w:cs="Helvetica Neue"/>
        </w:rPr>
        <w:lastRenderedPageBreak/>
        <w:t xml:space="preserve">Derivado del análisis de la información proporcionada por el </w:t>
      </w:r>
      <w:proofErr w:type="spellStart"/>
      <w:r>
        <w:rPr>
          <w:rFonts w:ascii="Helvetica Neue" w:eastAsia="Helvetica Neue" w:hAnsi="Helvetica Neue" w:cs="Helvetica Neue"/>
        </w:rPr>
        <w:t>el</w:t>
      </w:r>
      <w:proofErr w:type="spellEnd"/>
      <w:r>
        <w:rPr>
          <w:rFonts w:ascii="Helvetica Neue" w:eastAsia="Helvetica Neue" w:hAnsi="Helvetica Neue" w:cs="Helvetica Neue"/>
        </w:rPr>
        <w:t xml:space="preserve"> Sujeto Evaluado, se desprende en el siguiente análisis respecto a los incisos señalados por la pregunta:</w:t>
      </w:r>
    </w:p>
    <w:p w14:paraId="3D0192D6" w14:textId="77777777" w:rsidR="00913BC4" w:rsidRDefault="00913BC4" w:rsidP="00913BC4">
      <w:pPr>
        <w:tabs>
          <w:tab w:val="left" w:pos="1744"/>
        </w:tabs>
        <w:spacing w:after="0" w:line="240" w:lineRule="auto"/>
        <w:rPr>
          <w:rFonts w:ascii="Helvetica Neue" w:eastAsia="Helvetica Neue" w:hAnsi="Helvetica Neue" w:cs="Helvetica Neue"/>
        </w:rPr>
      </w:pPr>
      <w:r>
        <w:rPr>
          <w:rFonts w:ascii="Helvetica Neue" w:eastAsia="Helvetica Neue" w:hAnsi="Helvetica Neue" w:cs="Helvetica Neue"/>
        </w:rPr>
        <w:tab/>
      </w:r>
    </w:p>
    <w:p w14:paraId="006AE926" w14:textId="77777777" w:rsidR="00913BC4" w:rsidRDefault="00913BC4" w:rsidP="00913BC4">
      <w:pPr>
        <w:numPr>
          <w:ilvl w:val="0"/>
          <w:numId w:val="101"/>
        </w:numPr>
        <w:pBdr>
          <w:top w:val="nil"/>
          <w:left w:val="nil"/>
          <w:bottom w:val="nil"/>
          <w:right w:val="nil"/>
          <w:between w:val="nil"/>
        </w:pBdr>
        <w:spacing w:after="0" w:line="240" w:lineRule="auto"/>
        <w:jc w:val="both"/>
        <w:rPr>
          <w:rFonts w:ascii="Helvetica Neue" w:eastAsia="Helvetica Neue" w:hAnsi="Helvetica Neue" w:cs="Helvetica Neue"/>
          <w:color w:val="000000"/>
          <w:sz w:val="20"/>
        </w:rPr>
      </w:pPr>
      <w:r w:rsidRPr="00096B26">
        <w:rPr>
          <w:rFonts w:ascii="Helvetica Neue" w:eastAsia="Helvetica Neue" w:hAnsi="Helvetica Neue" w:cs="Helvetica Neue"/>
          <w:b/>
          <w:color w:val="000000"/>
          <w:sz w:val="20"/>
        </w:rPr>
        <w:t>SI CUMPLE.</w:t>
      </w:r>
      <w:r w:rsidRPr="00096B26">
        <w:rPr>
          <w:rFonts w:ascii="Helvetica Neue" w:eastAsia="Helvetica Neue" w:hAnsi="Helvetica Neue" w:cs="Helvetica Neue"/>
          <w:color w:val="000000"/>
          <w:sz w:val="20"/>
        </w:rPr>
        <w:t xml:space="preserve"> </w:t>
      </w:r>
      <w:r w:rsidRPr="00750A0A">
        <w:rPr>
          <w:rFonts w:ascii="HelveticaNeueLT Std" w:hAnsi="HelveticaNeueLT Std"/>
          <w:szCs w:val="22"/>
        </w:rPr>
        <w:t>El problema o necesidad que busca resolver el Programa presupuestario (Pp) se encuentra identificado en el Reporte general de la Matriz de Indicadores para Resultados (MIR) Ejercicio 2019, que establece el Árbol de problema, en donde es posible identificar el problema como un hecho negativo al mencionar “la población no tiene acceso a los servicios principalmente en los sectores vulnerables que no pueden cubrir los gastos médicos”.</w:t>
      </w:r>
    </w:p>
    <w:p w14:paraId="6FFCA75D" w14:textId="77777777" w:rsidR="005E386F" w:rsidRPr="00096B26" w:rsidRDefault="005E386F" w:rsidP="005E386F">
      <w:pPr>
        <w:pBdr>
          <w:top w:val="nil"/>
          <w:left w:val="nil"/>
          <w:bottom w:val="nil"/>
          <w:right w:val="nil"/>
          <w:between w:val="nil"/>
        </w:pBdr>
        <w:spacing w:after="0" w:line="240" w:lineRule="auto"/>
        <w:ind w:left="720"/>
        <w:jc w:val="both"/>
        <w:rPr>
          <w:rFonts w:ascii="Helvetica Neue" w:eastAsia="Helvetica Neue" w:hAnsi="Helvetica Neue" w:cs="Helvetica Neue"/>
          <w:color w:val="000000"/>
          <w:sz w:val="20"/>
        </w:rPr>
      </w:pPr>
    </w:p>
    <w:p w14:paraId="207EFC45" w14:textId="46BF4F98" w:rsidR="00913BC4" w:rsidRPr="00750A0A" w:rsidRDefault="00913BC4" w:rsidP="00913BC4">
      <w:pPr>
        <w:numPr>
          <w:ilvl w:val="0"/>
          <w:numId w:val="101"/>
        </w:numPr>
        <w:pBdr>
          <w:top w:val="nil"/>
          <w:left w:val="nil"/>
          <w:bottom w:val="nil"/>
          <w:right w:val="nil"/>
          <w:between w:val="nil"/>
        </w:pBdr>
        <w:spacing w:after="0" w:line="240" w:lineRule="auto"/>
        <w:jc w:val="both"/>
        <w:rPr>
          <w:rFonts w:ascii="HelveticaNeueLT Std" w:hAnsi="HelveticaNeueLT Std"/>
          <w:szCs w:val="22"/>
        </w:rPr>
      </w:pPr>
      <w:r w:rsidRPr="00096B26">
        <w:rPr>
          <w:rFonts w:ascii="Helvetica Neue" w:eastAsia="Helvetica Neue" w:hAnsi="Helvetica Neue" w:cs="Helvetica Neue"/>
          <w:b/>
          <w:color w:val="000000"/>
          <w:sz w:val="20"/>
        </w:rPr>
        <w:t>NO CUMPLE.</w:t>
      </w:r>
      <w:r w:rsidRPr="00096B26">
        <w:rPr>
          <w:rFonts w:ascii="Helvetica Neue" w:eastAsia="Helvetica Neue" w:hAnsi="Helvetica Neue" w:cs="Helvetica Neue"/>
          <w:color w:val="000000"/>
          <w:sz w:val="20"/>
        </w:rPr>
        <w:t xml:space="preserve"> </w:t>
      </w:r>
      <w:r w:rsidRPr="00750A0A">
        <w:rPr>
          <w:rFonts w:ascii="HelveticaNeueLT Std" w:hAnsi="HelveticaNeueLT Std"/>
          <w:szCs w:val="22"/>
        </w:rPr>
        <w:t>Aunque en el árbol del problema establecido en el Reporte general de la MIR ejercicio 20</w:t>
      </w:r>
      <w:r w:rsidR="00750A0A">
        <w:rPr>
          <w:rFonts w:ascii="HelveticaNeueLT Std" w:hAnsi="HelveticaNeueLT Std"/>
          <w:szCs w:val="22"/>
        </w:rPr>
        <w:t>21</w:t>
      </w:r>
      <w:r w:rsidRPr="00750A0A">
        <w:rPr>
          <w:rFonts w:ascii="HelveticaNeueLT Std" w:hAnsi="HelveticaNeueLT Std"/>
          <w:szCs w:val="22"/>
        </w:rPr>
        <w:t xml:space="preserve">, es posible observar la población que tiene el problema o necesidad, esta no se encuentra homologada para los distintos documentos, por ejemplo, en el resumen narrativo a nivel Propósito de la MIR del Pp, se menciona a la “Población del Estado de México”. De igual manera, en el informe del Sistema de Planeación y Presupuesto (SPP) en donde se muestra el apartado “Diagnóstico” en la segunda línea menciona a la “población de escasos recursos del Estado de México”, y en el párrafo 5 del mismo diagnóstico dice: “familias mexiquenses sin seguridad social que radican en el Estado de México”. </w:t>
      </w:r>
    </w:p>
    <w:p w14:paraId="4AAD8C14" w14:textId="77777777" w:rsidR="005E386F" w:rsidRPr="00096B26" w:rsidRDefault="005E386F" w:rsidP="005E386F">
      <w:pPr>
        <w:pBdr>
          <w:top w:val="nil"/>
          <w:left w:val="nil"/>
          <w:bottom w:val="nil"/>
          <w:right w:val="nil"/>
          <w:between w:val="nil"/>
        </w:pBdr>
        <w:spacing w:after="0" w:line="240" w:lineRule="auto"/>
        <w:jc w:val="both"/>
        <w:rPr>
          <w:rFonts w:ascii="Helvetica Neue" w:eastAsia="Helvetica Neue" w:hAnsi="Helvetica Neue" w:cs="Helvetica Neue"/>
          <w:color w:val="000000"/>
          <w:sz w:val="20"/>
        </w:rPr>
      </w:pPr>
    </w:p>
    <w:p w14:paraId="42A0B603" w14:textId="77777777" w:rsidR="00913BC4" w:rsidRPr="00096B26" w:rsidRDefault="00913BC4" w:rsidP="00913BC4">
      <w:pPr>
        <w:numPr>
          <w:ilvl w:val="0"/>
          <w:numId w:val="101"/>
        </w:numPr>
        <w:pBdr>
          <w:top w:val="nil"/>
          <w:left w:val="nil"/>
          <w:bottom w:val="nil"/>
          <w:right w:val="nil"/>
          <w:between w:val="nil"/>
        </w:pBdr>
        <w:spacing w:after="0" w:line="240" w:lineRule="auto"/>
        <w:jc w:val="both"/>
        <w:rPr>
          <w:rFonts w:ascii="Helvetica Neue" w:eastAsia="Helvetica Neue" w:hAnsi="Helvetica Neue" w:cs="Helvetica Neue"/>
          <w:color w:val="000000"/>
          <w:sz w:val="20"/>
        </w:rPr>
      </w:pPr>
      <w:r w:rsidRPr="00096B26">
        <w:rPr>
          <w:rFonts w:ascii="Helvetica Neue" w:eastAsia="Helvetica Neue" w:hAnsi="Helvetica Neue" w:cs="Helvetica Neue"/>
          <w:b/>
          <w:color w:val="000000"/>
          <w:sz w:val="20"/>
        </w:rPr>
        <w:t>NO CUMPLE.</w:t>
      </w:r>
      <w:r w:rsidRPr="00096B26">
        <w:rPr>
          <w:rFonts w:ascii="Helvetica Neue" w:eastAsia="Helvetica Neue" w:hAnsi="Helvetica Neue" w:cs="Helvetica Neue"/>
          <w:color w:val="000000"/>
          <w:sz w:val="20"/>
        </w:rPr>
        <w:t xml:space="preserve"> </w:t>
      </w:r>
      <w:r w:rsidRPr="00750A0A">
        <w:rPr>
          <w:rFonts w:ascii="HelveticaNeueLT Std" w:hAnsi="HelveticaNeueLT Std"/>
          <w:szCs w:val="22"/>
        </w:rPr>
        <w:t>No se encontró evidencia que indique un plazo determinado para su revisión y actualización</w:t>
      </w:r>
      <w:r w:rsidRPr="00096B26">
        <w:rPr>
          <w:rFonts w:ascii="Helvetica Neue" w:eastAsia="Helvetica Neue" w:hAnsi="Helvetica Neue" w:cs="Helvetica Neue"/>
          <w:color w:val="000000"/>
          <w:sz w:val="20"/>
        </w:rPr>
        <w:t xml:space="preserve">. </w:t>
      </w:r>
    </w:p>
    <w:p w14:paraId="2A73795B" w14:textId="77777777" w:rsidR="00913BC4" w:rsidRDefault="00913BC4" w:rsidP="00913BC4">
      <w:pPr>
        <w:spacing w:after="0" w:line="240" w:lineRule="auto"/>
        <w:rPr>
          <w:rFonts w:ascii="Helvetica Neue" w:eastAsia="Helvetica Neue" w:hAnsi="Helvetica Neue" w:cs="Helvetica Neue"/>
        </w:rPr>
      </w:pPr>
    </w:p>
    <w:p w14:paraId="2B035534" w14:textId="77777777" w:rsidR="00913BC4" w:rsidRDefault="00913BC4" w:rsidP="00913BC4">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Recomendaciones: </w:t>
      </w:r>
    </w:p>
    <w:p w14:paraId="39E867C2" w14:textId="77777777" w:rsidR="00913BC4" w:rsidRDefault="00913BC4" w:rsidP="00913BC4">
      <w:pPr>
        <w:spacing w:after="0" w:line="240" w:lineRule="auto"/>
        <w:jc w:val="both"/>
        <w:rPr>
          <w:rFonts w:ascii="Helvetica Neue" w:eastAsia="Helvetica Neue" w:hAnsi="Helvetica Neue" w:cs="Helvetica Neue"/>
        </w:rPr>
      </w:pPr>
    </w:p>
    <w:p w14:paraId="23E15C56" w14:textId="77777777" w:rsidR="00913BC4" w:rsidRPr="00750A0A" w:rsidRDefault="00913BC4" w:rsidP="00913BC4">
      <w:pPr>
        <w:numPr>
          <w:ilvl w:val="0"/>
          <w:numId w:val="102"/>
        </w:numPr>
        <w:pBdr>
          <w:top w:val="nil"/>
          <w:left w:val="nil"/>
          <w:bottom w:val="nil"/>
          <w:right w:val="nil"/>
          <w:between w:val="nil"/>
        </w:pBdr>
        <w:spacing w:after="0" w:line="240" w:lineRule="auto"/>
        <w:jc w:val="both"/>
        <w:rPr>
          <w:rFonts w:ascii="HelveticaNeueLT Std" w:hAnsi="HelveticaNeueLT Std"/>
          <w:szCs w:val="22"/>
        </w:rPr>
      </w:pPr>
      <w:r w:rsidRPr="00750A0A">
        <w:rPr>
          <w:rFonts w:ascii="HelveticaNeueLT Std" w:hAnsi="HelveticaNeueLT Std"/>
          <w:szCs w:val="22"/>
        </w:rPr>
        <w:t>Se recomienda mejorar la redacción del problema en el árbol de problemas, por ejemplo: “población de sectores vulnerables que no pueden cubrir sus gastos médicos, no cuentan con acceso a servicios de salud”.</w:t>
      </w:r>
    </w:p>
    <w:p w14:paraId="17A02770" w14:textId="77777777" w:rsidR="00913BC4" w:rsidRPr="00750A0A" w:rsidRDefault="00913BC4" w:rsidP="00913BC4">
      <w:pPr>
        <w:numPr>
          <w:ilvl w:val="0"/>
          <w:numId w:val="102"/>
        </w:numPr>
        <w:pBdr>
          <w:top w:val="nil"/>
          <w:left w:val="nil"/>
          <w:bottom w:val="nil"/>
          <w:right w:val="nil"/>
          <w:between w:val="nil"/>
        </w:pBdr>
        <w:spacing w:after="0" w:line="240" w:lineRule="auto"/>
        <w:jc w:val="both"/>
        <w:rPr>
          <w:rFonts w:ascii="HelveticaNeueLT Std" w:hAnsi="HelveticaNeueLT Std"/>
          <w:szCs w:val="22"/>
        </w:rPr>
      </w:pPr>
      <w:r w:rsidRPr="00750A0A">
        <w:rPr>
          <w:rFonts w:ascii="HelveticaNeueLT Std" w:hAnsi="HelveticaNeueLT Std"/>
          <w:szCs w:val="22"/>
        </w:rPr>
        <w:t xml:space="preserve">Homologar el problema y la población que presenta el problema o necesidad, para los distintos documentos del Pp, considerando el inciso b) de esta pregunta. </w:t>
      </w:r>
    </w:p>
    <w:p w14:paraId="76159F25" w14:textId="77777777" w:rsidR="00913BC4" w:rsidRPr="00096B26" w:rsidRDefault="00913BC4" w:rsidP="00913BC4">
      <w:pPr>
        <w:numPr>
          <w:ilvl w:val="0"/>
          <w:numId w:val="102"/>
        </w:numPr>
        <w:pBdr>
          <w:top w:val="nil"/>
          <w:left w:val="nil"/>
          <w:bottom w:val="nil"/>
          <w:right w:val="nil"/>
          <w:between w:val="nil"/>
        </w:pBdr>
        <w:spacing w:after="0" w:line="240" w:lineRule="auto"/>
        <w:jc w:val="both"/>
        <w:rPr>
          <w:rFonts w:ascii="Helvetica Neue" w:eastAsia="Helvetica Neue" w:hAnsi="Helvetica Neue" w:cs="Helvetica Neue"/>
          <w:color w:val="000000"/>
          <w:sz w:val="20"/>
        </w:rPr>
      </w:pPr>
      <w:r w:rsidRPr="00750A0A">
        <w:rPr>
          <w:rFonts w:ascii="HelveticaNeueLT Std" w:hAnsi="HelveticaNeueLT Std"/>
          <w:szCs w:val="22"/>
        </w:rPr>
        <w:t>Definir el plazo para la revisión y actualización del problema</w:t>
      </w:r>
      <w:r w:rsidRPr="00096B26">
        <w:rPr>
          <w:rFonts w:ascii="Helvetica Neue" w:eastAsia="Helvetica Neue" w:hAnsi="Helvetica Neue" w:cs="Helvetica Neue"/>
          <w:color w:val="000000"/>
          <w:sz w:val="20"/>
        </w:rPr>
        <w:t>.</w:t>
      </w:r>
    </w:p>
    <w:p w14:paraId="7F5C69A3" w14:textId="77777777" w:rsidR="009B40F9" w:rsidRDefault="009B40F9" w:rsidP="009B40F9">
      <w:pPr>
        <w:pStyle w:val="Textoindependiente"/>
        <w:spacing w:after="0"/>
        <w:rPr>
          <w:rFonts w:ascii="HelveticaNeueLT Std" w:hAnsi="HelveticaNeueLT Std"/>
          <w:w w:val="105"/>
          <w:sz w:val="22"/>
          <w:szCs w:val="22"/>
        </w:rPr>
      </w:pPr>
    </w:p>
    <w:p w14:paraId="3637EE42" w14:textId="77777777" w:rsidR="00D32D12" w:rsidRPr="00BE1CA2" w:rsidRDefault="00D32D12" w:rsidP="00853C44">
      <w:pPr>
        <w:spacing w:after="0" w:line="240" w:lineRule="auto"/>
        <w:jc w:val="both"/>
        <w:rPr>
          <w:rFonts w:ascii="HelveticaNeueLT Std" w:hAnsi="HelveticaNeueLT Std"/>
          <w:b/>
          <w:szCs w:val="22"/>
        </w:rPr>
      </w:pPr>
      <w:r w:rsidRPr="00BE1CA2">
        <w:rPr>
          <w:rFonts w:ascii="HelveticaNeueLT Std" w:hAnsi="HelveticaNeueLT Std"/>
          <w:b/>
          <w:szCs w:val="22"/>
        </w:rPr>
        <w:t xml:space="preserve">IV.2 Consideraciones para dar respuesta </w:t>
      </w:r>
    </w:p>
    <w:p w14:paraId="1ABC3AB6" w14:textId="77777777" w:rsidR="00AC39B3" w:rsidRPr="00BE1CA2" w:rsidRDefault="00AC39B3" w:rsidP="00853C44">
      <w:pPr>
        <w:spacing w:after="0" w:line="240" w:lineRule="auto"/>
        <w:jc w:val="both"/>
        <w:rPr>
          <w:rFonts w:ascii="HelveticaNeueLT Std" w:hAnsi="HelveticaNeueLT Std"/>
          <w:b/>
          <w:szCs w:val="22"/>
        </w:rPr>
      </w:pPr>
    </w:p>
    <w:p w14:paraId="42251EB3" w14:textId="77777777" w:rsidR="00D32D12" w:rsidRPr="00BE1CA2" w:rsidRDefault="00D32D12" w:rsidP="00BF1724">
      <w:pPr>
        <w:spacing w:after="0" w:line="240" w:lineRule="auto"/>
        <w:jc w:val="both"/>
        <w:rPr>
          <w:rFonts w:ascii="HelveticaNeueLT Std" w:hAnsi="HelveticaNeueLT Std"/>
          <w:szCs w:val="22"/>
        </w:rPr>
      </w:pPr>
      <w:r w:rsidRPr="00BE1CA2">
        <w:rPr>
          <w:rFonts w:ascii="HelveticaNeueLT Std" w:hAnsi="HelveticaNeueLT Std"/>
          <w:szCs w:val="22"/>
        </w:rPr>
        <w:t xml:space="preserve">Para las preguntas que deban responderse de manera binaria (SÍ/NO), se deberá considerar lo siguiente: </w:t>
      </w:r>
    </w:p>
    <w:p w14:paraId="251796EA" w14:textId="77777777" w:rsidR="00943388" w:rsidRPr="00BE1CA2" w:rsidRDefault="00943388" w:rsidP="00853C44">
      <w:pPr>
        <w:spacing w:after="0" w:line="240" w:lineRule="auto"/>
        <w:jc w:val="both"/>
        <w:rPr>
          <w:rFonts w:ascii="HelveticaNeueLT Std" w:hAnsi="HelveticaNeueLT Std"/>
          <w:szCs w:val="22"/>
        </w:rPr>
      </w:pPr>
    </w:p>
    <w:p w14:paraId="15055957" w14:textId="77777777" w:rsidR="00D32D12" w:rsidRPr="00BE1CA2" w:rsidRDefault="00D32D12" w:rsidP="0005217B">
      <w:pPr>
        <w:pStyle w:val="Prrafodelista"/>
        <w:numPr>
          <w:ilvl w:val="0"/>
          <w:numId w:val="75"/>
        </w:numPr>
        <w:spacing w:after="0" w:line="240" w:lineRule="auto"/>
        <w:jc w:val="both"/>
        <w:rPr>
          <w:rFonts w:ascii="HelveticaNeueLT Std" w:hAnsi="HelveticaNeueLT Std"/>
          <w:szCs w:val="22"/>
        </w:rPr>
      </w:pPr>
      <w:r w:rsidRPr="00BE1CA2">
        <w:rPr>
          <w:rFonts w:ascii="HelveticaNeueLT Std" w:hAnsi="HelveticaNeueLT Std"/>
          <w:szCs w:val="22"/>
        </w:rPr>
        <w:t xml:space="preserve">Determinación de la respuesta binaria (SI/NO). Cuando el Pp no cuente con documentos ni evidencias para dar respuesta a la pregunta se considerará información inexistente y, por lo tanto, la respuesta sería “NO”. </w:t>
      </w:r>
    </w:p>
    <w:p w14:paraId="09411947" w14:textId="77777777" w:rsidR="00943388" w:rsidRPr="00BE1CA2" w:rsidRDefault="00943388" w:rsidP="00853C44">
      <w:pPr>
        <w:spacing w:after="0" w:line="240" w:lineRule="auto"/>
        <w:jc w:val="both"/>
        <w:rPr>
          <w:rFonts w:ascii="HelveticaNeueLT Std" w:hAnsi="HelveticaNeueLT Std"/>
          <w:szCs w:val="22"/>
        </w:rPr>
      </w:pPr>
    </w:p>
    <w:p w14:paraId="217374E3" w14:textId="77777777" w:rsidR="00D32D12" w:rsidRPr="00BE1CA2" w:rsidRDefault="00D32D12" w:rsidP="0005217B">
      <w:pPr>
        <w:pStyle w:val="Prrafodelista"/>
        <w:numPr>
          <w:ilvl w:val="0"/>
          <w:numId w:val="75"/>
        </w:numPr>
        <w:spacing w:after="0" w:line="240" w:lineRule="auto"/>
        <w:jc w:val="both"/>
        <w:rPr>
          <w:rFonts w:ascii="HelveticaNeueLT Std" w:hAnsi="HelveticaNeueLT Std"/>
          <w:szCs w:val="22"/>
        </w:rPr>
      </w:pPr>
      <w:r w:rsidRPr="00BE1CA2">
        <w:rPr>
          <w:rFonts w:ascii="HelveticaNeueLT Std" w:hAnsi="HelveticaNeueLT Std"/>
          <w:szCs w:val="22"/>
        </w:rPr>
        <w:t xml:space="preserve">Si el Pp cuenta con información para responder a la pregunta, es decir, si la respuesta es “SI”, se deberá proceder a precisar uno de cuatro niveles de respuesta, considerando los criterios establecidos en cada nivel de cada pregunta. </w:t>
      </w:r>
    </w:p>
    <w:p w14:paraId="6557F5DD" w14:textId="77777777" w:rsidR="008D2B9D" w:rsidRPr="00BE1CA2" w:rsidRDefault="008D2B9D" w:rsidP="008D2B9D">
      <w:pPr>
        <w:spacing w:after="0" w:line="240" w:lineRule="auto"/>
        <w:jc w:val="both"/>
        <w:rPr>
          <w:rFonts w:ascii="HelveticaNeueLT Std" w:hAnsi="HelveticaNeueLT Std"/>
          <w:szCs w:val="22"/>
        </w:rPr>
      </w:pPr>
    </w:p>
    <w:p w14:paraId="7A801179" w14:textId="77777777"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Para todas las respuestas, cuando la instancia evaluadora externa haya identificado áreas de mejora, deberá emitir propuestas concretas y factibles para atenderlas. </w:t>
      </w:r>
    </w:p>
    <w:p w14:paraId="1E2B4845" w14:textId="77777777" w:rsidR="00943388" w:rsidRPr="00BE1CA2" w:rsidRDefault="00943388" w:rsidP="00853C44">
      <w:pPr>
        <w:spacing w:after="0" w:line="240" w:lineRule="auto"/>
        <w:jc w:val="both"/>
        <w:rPr>
          <w:rFonts w:ascii="HelveticaNeueLT Std" w:hAnsi="HelveticaNeueLT Std"/>
          <w:szCs w:val="22"/>
        </w:rPr>
      </w:pPr>
    </w:p>
    <w:p w14:paraId="7D803589" w14:textId="416EDF36"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lastRenderedPageBreak/>
        <w:t xml:space="preserve">Se podrá responder “No aplica” a algunas de las preguntas sólo cuando las particularidades del Pp evaluado no permitan emitir una respuesta. De presentarse el caso, la instancia evaluadora externa deberá explicar en el espacio para la respuesta las causas y los motivos del porqué se considera que la pregunta “No aplica” al Pp evaluado, en el entendido de que la Secretaría de Finanzas, a través de la Dirección </w:t>
      </w:r>
      <w:r w:rsidR="00533231">
        <w:rPr>
          <w:rFonts w:ascii="HelveticaNeueLT Std" w:hAnsi="HelveticaNeueLT Std"/>
          <w:szCs w:val="22"/>
        </w:rPr>
        <w:t xml:space="preserve">General </w:t>
      </w:r>
      <w:proofErr w:type="gramStart"/>
      <w:r w:rsidR="00533231">
        <w:rPr>
          <w:rFonts w:ascii="HelveticaNeueLT Std" w:hAnsi="HelveticaNeueLT Std"/>
          <w:szCs w:val="22"/>
        </w:rPr>
        <w:t xml:space="preserve">de </w:t>
      </w:r>
      <w:r w:rsidRPr="00BE1CA2">
        <w:rPr>
          <w:rFonts w:ascii="HelveticaNeueLT Std" w:hAnsi="HelveticaNeueLT Std"/>
          <w:szCs w:val="22"/>
        </w:rPr>
        <w:t xml:space="preserve"> Evaluación</w:t>
      </w:r>
      <w:proofErr w:type="gramEnd"/>
      <w:r w:rsidRPr="00BE1CA2">
        <w:rPr>
          <w:rFonts w:ascii="HelveticaNeueLT Std" w:hAnsi="HelveticaNeueLT Std"/>
          <w:szCs w:val="22"/>
        </w:rPr>
        <w:t xml:space="preserve"> del Desempeño</w:t>
      </w:r>
      <w:r w:rsidR="00533231">
        <w:rPr>
          <w:rFonts w:ascii="HelveticaNeueLT Std" w:hAnsi="HelveticaNeueLT Std"/>
          <w:szCs w:val="22"/>
        </w:rPr>
        <w:t xml:space="preserve"> Institucional</w:t>
      </w:r>
      <w:r w:rsidRPr="00BE1CA2">
        <w:rPr>
          <w:rFonts w:ascii="HelveticaNeueLT Std" w:hAnsi="HelveticaNeueLT Std"/>
          <w:szCs w:val="22"/>
        </w:rPr>
        <w:t xml:space="preserve"> podrá solicitar que se analicen nuevamente las preguntas en las que se haya respondido “No aplica”. </w:t>
      </w:r>
    </w:p>
    <w:p w14:paraId="3A92CAFF" w14:textId="77777777" w:rsidR="00943388" w:rsidRPr="00BE1CA2" w:rsidRDefault="00943388" w:rsidP="00853C44">
      <w:pPr>
        <w:spacing w:after="0" w:line="240" w:lineRule="auto"/>
        <w:jc w:val="both"/>
        <w:rPr>
          <w:rFonts w:ascii="HelveticaNeueLT Std" w:hAnsi="HelveticaNeueLT Std"/>
          <w:szCs w:val="22"/>
        </w:rPr>
      </w:pPr>
    </w:p>
    <w:p w14:paraId="2C8266CA" w14:textId="77777777"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 En los casos en que se opte por responder “No Aplica”, no será aceptable señalar como causa o motivo que el Pp no sea considerado como programa o acción estatal de desarrollo social. </w:t>
      </w:r>
    </w:p>
    <w:p w14:paraId="21AE182B" w14:textId="77777777" w:rsidR="00695B85" w:rsidRPr="00BE1CA2" w:rsidRDefault="00695B85" w:rsidP="00853C44">
      <w:pPr>
        <w:spacing w:after="0" w:line="240" w:lineRule="auto"/>
        <w:jc w:val="both"/>
        <w:rPr>
          <w:rFonts w:ascii="HelveticaNeueLT Std" w:hAnsi="HelveticaNeueLT Std"/>
          <w:szCs w:val="22"/>
        </w:rPr>
      </w:pPr>
    </w:p>
    <w:p w14:paraId="2EE1F9B9" w14:textId="77777777" w:rsidR="00D32D12" w:rsidRPr="00BE1CA2" w:rsidRDefault="00D32D1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 Para el total de las preguntas, se deben considerar en las respuestas los siguientes cuatro aspectos: </w:t>
      </w:r>
    </w:p>
    <w:p w14:paraId="2E35E85A" w14:textId="77777777" w:rsidR="000E6D4E" w:rsidRPr="00BE1CA2" w:rsidRDefault="000E6D4E" w:rsidP="00853C44">
      <w:pPr>
        <w:spacing w:after="0" w:line="240" w:lineRule="auto"/>
        <w:jc w:val="both"/>
        <w:rPr>
          <w:rFonts w:ascii="HelveticaNeueLT Std" w:hAnsi="HelveticaNeueLT Std"/>
          <w:szCs w:val="22"/>
        </w:rPr>
      </w:pPr>
    </w:p>
    <w:p w14:paraId="651F9CBC" w14:textId="77777777" w:rsidR="00D32D12" w:rsidRPr="00BE1CA2" w:rsidRDefault="00D32D12" w:rsidP="0005217B">
      <w:pPr>
        <w:pStyle w:val="Prrafodelista"/>
        <w:numPr>
          <w:ilvl w:val="0"/>
          <w:numId w:val="77"/>
        </w:numPr>
        <w:spacing w:after="0" w:line="240" w:lineRule="auto"/>
        <w:jc w:val="both"/>
        <w:rPr>
          <w:rFonts w:ascii="HelveticaNeueLT Std" w:hAnsi="HelveticaNeueLT Std"/>
          <w:szCs w:val="22"/>
        </w:rPr>
      </w:pPr>
      <w:r w:rsidRPr="00BE1CA2">
        <w:rPr>
          <w:rFonts w:ascii="HelveticaNeueLT Std" w:hAnsi="HelveticaNeueLT Std"/>
          <w:szCs w:val="22"/>
        </w:rPr>
        <w:t xml:space="preserve">De manera enunciativa más no limitativa, elementos con los que se justifique la valoración del evaluador, así como la información que se deba incluir en la respuesta o en anexos. </w:t>
      </w:r>
    </w:p>
    <w:p w14:paraId="368735C5" w14:textId="77777777" w:rsidR="00913BC4" w:rsidRDefault="00913BC4" w:rsidP="00913BC4">
      <w:pPr>
        <w:pStyle w:val="Prrafodelista"/>
        <w:spacing w:after="0" w:line="240" w:lineRule="auto"/>
        <w:ind w:left="1065"/>
        <w:jc w:val="both"/>
        <w:rPr>
          <w:rFonts w:ascii="HelveticaNeueLT Std" w:hAnsi="HelveticaNeueLT Std"/>
          <w:szCs w:val="22"/>
        </w:rPr>
      </w:pPr>
    </w:p>
    <w:p w14:paraId="32503E11" w14:textId="77777777" w:rsidR="00D32D12" w:rsidRPr="00BE1CA2" w:rsidRDefault="00D32D12" w:rsidP="0005217B">
      <w:pPr>
        <w:pStyle w:val="Prrafodelista"/>
        <w:numPr>
          <w:ilvl w:val="0"/>
          <w:numId w:val="77"/>
        </w:numPr>
        <w:spacing w:after="0" w:line="240" w:lineRule="auto"/>
        <w:jc w:val="both"/>
        <w:rPr>
          <w:rFonts w:ascii="HelveticaNeueLT Std" w:hAnsi="HelveticaNeueLT Std"/>
          <w:szCs w:val="22"/>
        </w:rPr>
      </w:pPr>
      <w:r w:rsidRPr="00BE1CA2">
        <w:rPr>
          <w:rFonts w:ascii="HelveticaNeueLT Std" w:hAnsi="HelveticaNeueLT Std"/>
          <w:szCs w:val="22"/>
        </w:rPr>
        <w:t xml:space="preserve">Fuentes de información mínimas a utilizar para la respuesta. Se podrán utilizar otras fuentes de información que se consideren necesarias. </w:t>
      </w:r>
    </w:p>
    <w:p w14:paraId="4B69D769" w14:textId="77777777" w:rsidR="00943388" w:rsidRPr="00BE1CA2" w:rsidRDefault="00943388" w:rsidP="00853C44">
      <w:pPr>
        <w:pStyle w:val="Prrafodelista"/>
        <w:spacing w:after="0" w:line="240" w:lineRule="auto"/>
        <w:ind w:left="1065"/>
        <w:jc w:val="both"/>
        <w:rPr>
          <w:rFonts w:ascii="HelveticaNeueLT Std" w:hAnsi="HelveticaNeueLT Std"/>
          <w:szCs w:val="22"/>
        </w:rPr>
      </w:pPr>
    </w:p>
    <w:p w14:paraId="3679AAB1" w14:textId="77777777" w:rsidR="00D32D12" w:rsidRDefault="00D32D12" w:rsidP="0005217B">
      <w:pPr>
        <w:pStyle w:val="Prrafodelista"/>
        <w:numPr>
          <w:ilvl w:val="0"/>
          <w:numId w:val="77"/>
        </w:numPr>
        <w:spacing w:after="0" w:line="240" w:lineRule="auto"/>
        <w:jc w:val="both"/>
        <w:rPr>
          <w:rFonts w:ascii="HelveticaNeueLT Std" w:hAnsi="HelveticaNeueLT Std"/>
          <w:szCs w:val="22"/>
        </w:rPr>
      </w:pPr>
      <w:r w:rsidRPr="00BE1CA2">
        <w:rPr>
          <w:rFonts w:ascii="HelveticaNeueLT Std" w:hAnsi="HelveticaNeueLT Std"/>
          <w:szCs w:val="22"/>
        </w:rPr>
        <w:t xml:space="preserve">Congruencia entre respuestas. En caso de que la pregunta analizada tenga relación con otras, se deberá guardar congruencia entre las respuestas. Lo anterior no implica, en el caso de las preguntas con respuesta binaria (SÍ/NO), que esta o el nivel de respuesta otorgado a las preguntas relacionadas, tenga que ser el mismo, sino que la argumentación sea consistente. </w:t>
      </w:r>
    </w:p>
    <w:p w14:paraId="0E1B8E6D" w14:textId="77777777" w:rsidR="005E386F" w:rsidRPr="005E386F" w:rsidRDefault="005E386F" w:rsidP="005E386F">
      <w:pPr>
        <w:spacing w:after="0" w:line="240" w:lineRule="auto"/>
        <w:jc w:val="both"/>
        <w:rPr>
          <w:rFonts w:ascii="HelveticaNeueLT Std" w:hAnsi="HelveticaNeueLT Std"/>
          <w:szCs w:val="22"/>
        </w:rPr>
      </w:pPr>
    </w:p>
    <w:p w14:paraId="3BF3CFEB" w14:textId="0E3B2588" w:rsidR="00D32D12" w:rsidRPr="00BE1CA2" w:rsidRDefault="00D32D12" w:rsidP="00853C44">
      <w:pPr>
        <w:spacing w:after="0" w:line="240" w:lineRule="auto"/>
        <w:ind w:left="1065"/>
        <w:jc w:val="both"/>
        <w:rPr>
          <w:rFonts w:ascii="HelveticaNeueLT Std" w:hAnsi="HelveticaNeueLT Std"/>
          <w:szCs w:val="22"/>
        </w:rPr>
      </w:pPr>
      <w:r w:rsidRPr="00BE1CA2">
        <w:rPr>
          <w:rFonts w:ascii="HelveticaNeueLT Std" w:hAnsi="HelveticaNeueLT Std"/>
          <w:szCs w:val="22"/>
        </w:rPr>
        <w:t xml:space="preserve">Para calcular los promedios a los que se hace referencia en los criterios de valoración correspondientes a las preguntas (12 y 13), el evaluador externo deberá identificar con cuántas y cuáles características o atributos cuenta cada elemento evaluable (Fichas Técnicas y Metas, según sea el caso); deberá obtener el promedio simple de la cantidad de características con que cuenta cada elemento evaluable y deberá asignar la valoración o el nivel correspondiente (de 1 a 4) en función del promedio arrojado. </w:t>
      </w:r>
    </w:p>
    <w:p w14:paraId="137C3F91" w14:textId="77777777" w:rsidR="00943388" w:rsidRPr="00BE1CA2" w:rsidRDefault="00943388" w:rsidP="00853C44">
      <w:pPr>
        <w:spacing w:after="0" w:line="240" w:lineRule="auto"/>
        <w:jc w:val="both"/>
        <w:rPr>
          <w:rFonts w:ascii="HelveticaNeueLT Std" w:hAnsi="HelveticaNeueLT Std"/>
          <w:szCs w:val="22"/>
        </w:rPr>
      </w:pPr>
    </w:p>
    <w:p w14:paraId="209F654F" w14:textId="77777777" w:rsidR="00943388" w:rsidRPr="00BE1CA2" w:rsidRDefault="00D32D12" w:rsidP="0005217B">
      <w:pPr>
        <w:pStyle w:val="Prrafodelista"/>
        <w:numPr>
          <w:ilvl w:val="0"/>
          <w:numId w:val="77"/>
        </w:numPr>
        <w:spacing w:after="0" w:line="240" w:lineRule="auto"/>
        <w:jc w:val="both"/>
        <w:rPr>
          <w:rFonts w:ascii="HelveticaNeueLT Std" w:hAnsi="HelveticaNeueLT Std"/>
          <w:szCs w:val="22"/>
        </w:rPr>
      </w:pPr>
      <w:r w:rsidRPr="00BE1CA2">
        <w:rPr>
          <w:rFonts w:ascii="HelveticaNeueLT Std" w:hAnsi="HelveticaNeueLT Std"/>
          <w:szCs w:val="22"/>
        </w:rPr>
        <w:t>Los anexos que se deben incluir en el informe de evaluación son los siguientes:</w:t>
      </w:r>
    </w:p>
    <w:p w14:paraId="1DFE540E" w14:textId="77777777" w:rsidR="00D32D12" w:rsidRPr="00BE1CA2" w:rsidRDefault="00D32D12" w:rsidP="00853C44">
      <w:pPr>
        <w:spacing w:after="0" w:line="240" w:lineRule="auto"/>
        <w:ind w:firstLine="60"/>
        <w:jc w:val="both"/>
        <w:rPr>
          <w:rFonts w:ascii="HelveticaNeueLT Std" w:hAnsi="HelveticaNeueLT Std"/>
          <w:szCs w:val="22"/>
        </w:rPr>
      </w:pPr>
    </w:p>
    <w:p w14:paraId="40EB5415" w14:textId="77777777" w:rsidR="00D32D12" w:rsidRPr="00BE1CA2" w:rsidRDefault="00D32D12" w:rsidP="0005217B">
      <w:pPr>
        <w:pStyle w:val="Prrafodelista"/>
        <w:numPr>
          <w:ilvl w:val="0"/>
          <w:numId w:val="76"/>
        </w:numPr>
        <w:spacing w:after="0" w:line="240" w:lineRule="auto"/>
        <w:ind w:left="1418"/>
        <w:jc w:val="both"/>
        <w:rPr>
          <w:rFonts w:ascii="HelveticaNeueLT Std" w:hAnsi="HelveticaNeueLT Std"/>
          <w:sz w:val="20"/>
          <w:szCs w:val="22"/>
        </w:rPr>
      </w:pPr>
      <w:r w:rsidRPr="004E616A">
        <w:rPr>
          <w:rFonts w:ascii="HelveticaNeueLT Std" w:hAnsi="HelveticaNeueLT Std"/>
          <w:szCs w:val="22"/>
        </w:rPr>
        <w:t>Anexo 1</w:t>
      </w:r>
      <w:r w:rsidRPr="00BE1CA2">
        <w:rPr>
          <w:rFonts w:ascii="HelveticaNeueLT Std" w:hAnsi="HelveticaNeueLT Std"/>
          <w:sz w:val="20"/>
          <w:szCs w:val="22"/>
        </w:rPr>
        <w:t xml:space="preserve"> “</w:t>
      </w:r>
      <w:r w:rsidRPr="004E616A">
        <w:rPr>
          <w:rFonts w:ascii="HelveticaNeueLT Std" w:hAnsi="HelveticaNeueLT Std"/>
          <w:szCs w:val="22"/>
        </w:rPr>
        <w:t>Descripción General del Programa”. Formato libre</w:t>
      </w:r>
      <w:r w:rsidRPr="00BE1CA2">
        <w:rPr>
          <w:rFonts w:ascii="HelveticaNeueLT Std" w:hAnsi="HelveticaNeueLT Std"/>
          <w:sz w:val="20"/>
          <w:szCs w:val="22"/>
        </w:rPr>
        <w:t>.</w:t>
      </w:r>
    </w:p>
    <w:p w14:paraId="1F058FE9" w14:textId="77777777" w:rsidR="00695B85" w:rsidRPr="00BE1CA2" w:rsidRDefault="00695B85" w:rsidP="00695B85">
      <w:pPr>
        <w:pStyle w:val="Prrafodelista"/>
        <w:spacing w:after="0" w:line="240" w:lineRule="auto"/>
        <w:ind w:left="1418"/>
        <w:jc w:val="both"/>
        <w:rPr>
          <w:rFonts w:ascii="HelveticaNeueLT Std" w:hAnsi="HelveticaNeueLT Std"/>
          <w:sz w:val="20"/>
          <w:szCs w:val="22"/>
        </w:rPr>
      </w:pPr>
    </w:p>
    <w:p w14:paraId="336E8ECC"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2</w:t>
      </w:r>
      <w:r w:rsidRPr="00BE1CA2">
        <w:rPr>
          <w:rFonts w:ascii="HelveticaNeueLT Std" w:hAnsi="HelveticaNeueLT Std"/>
          <w:sz w:val="20"/>
          <w:szCs w:val="22"/>
        </w:rPr>
        <w:t xml:space="preserve"> “</w:t>
      </w:r>
      <w:r w:rsidRPr="004E616A">
        <w:rPr>
          <w:rFonts w:ascii="HelveticaNeueLT Std" w:hAnsi="HelveticaNeueLT Std"/>
          <w:szCs w:val="22"/>
        </w:rPr>
        <w:t>Metodología para la cuantificación de las Poblaciones o Áreas de Enfoque Potencial y Objetivo”. Formato libre.</w:t>
      </w:r>
      <w:r w:rsidR="00DC36AB" w:rsidRPr="004E616A">
        <w:rPr>
          <w:rFonts w:ascii="HelveticaNeueLT Std" w:hAnsi="HelveticaNeueLT Std"/>
          <w:szCs w:val="22"/>
        </w:rPr>
        <w:t xml:space="preserve"> </w:t>
      </w:r>
      <w:r w:rsidRPr="004E616A">
        <w:rPr>
          <w:rFonts w:ascii="HelveticaNeueLT Std" w:hAnsi="HelveticaNeueLT Std"/>
          <w:szCs w:val="22"/>
        </w:rPr>
        <w:t>En caso de que no se identifique una metodología desarrollada o está presente áreas de mejora, en este anexo se deberá proponer una metodología de cuantificación o se deberá indicar de manera detallada cómo subsanar estas áreas de mejora.</w:t>
      </w:r>
    </w:p>
    <w:p w14:paraId="336907F2" w14:textId="77777777" w:rsidR="00695B85" w:rsidRPr="00BE1CA2" w:rsidRDefault="00695B85" w:rsidP="00695B85">
      <w:pPr>
        <w:spacing w:after="0" w:line="240" w:lineRule="auto"/>
        <w:jc w:val="both"/>
        <w:rPr>
          <w:rFonts w:ascii="HelveticaNeueLT Std" w:hAnsi="HelveticaNeueLT Std"/>
          <w:sz w:val="20"/>
          <w:szCs w:val="22"/>
        </w:rPr>
      </w:pPr>
    </w:p>
    <w:p w14:paraId="5F628E9A"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 xml:space="preserve">Anexo 3 “Procedimiento para la actualización de la base de datos de beneficiarios”. Formato libre. En caso de que no se identifique un procedimiento, o estén presentes áreas de mejora, en este anexo se deberá </w:t>
      </w:r>
      <w:r w:rsidRPr="004E616A">
        <w:rPr>
          <w:rFonts w:ascii="HelveticaNeueLT Std" w:hAnsi="HelveticaNeueLT Std"/>
          <w:szCs w:val="22"/>
        </w:rPr>
        <w:lastRenderedPageBreak/>
        <w:t>proponer un procedimiento para la actualización de la base de datos, o se deberá indicar de manera detallada cómo subsanar las áreas de mejora.</w:t>
      </w:r>
    </w:p>
    <w:p w14:paraId="630592EB" w14:textId="77777777" w:rsidR="00695B85" w:rsidRPr="00BE1CA2" w:rsidRDefault="00695B85" w:rsidP="00695B85">
      <w:pPr>
        <w:spacing w:after="0" w:line="240" w:lineRule="auto"/>
        <w:jc w:val="both"/>
        <w:rPr>
          <w:rFonts w:ascii="HelveticaNeueLT Std" w:hAnsi="HelveticaNeueLT Std"/>
          <w:sz w:val="20"/>
          <w:szCs w:val="22"/>
        </w:rPr>
      </w:pPr>
    </w:p>
    <w:p w14:paraId="67E22D91"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 xml:space="preserve">Anexo 4 “Resumen Narrativo de la Matriz de Indicadores para Resultados”. Formato libre. </w:t>
      </w:r>
    </w:p>
    <w:p w14:paraId="6AFAF89A" w14:textId="77777777" w:rsidR="00695B85" w:rsidRPr="00BE1CA2" w:rsidRDefault="00695B85" w:rsidP="00695B85">
      <w:pPr>
        <w:spacing w:after="0" w:line="240" w:lineRule="auto"/>
        <w:jc w:val="both"/>
        <w:rPr>
          <w:rFonts w:ascii="HelveticaNeueLT Std" w:hAnsi="HelveticaNeueLT Std"/>
          <w:sz w:val="20"/>
          <w:szCs w:val="22"/>
        </w:rPr>
      </w:pPr>
    </w:p>
    <w:p w14:paraId="39201F7C"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 xml:space="preserve">Anexo 5 “Indicadores”. Revisar formato en el apartado XII de estos Términos de Referencia (TdR). </w:t>
      </w:r>
    </w:p>
    <w:p w14:paraId="2064B57C" w14:textId="77777777" w:rsidR="00695B85" w:rsidRPr="00BE1CA2" w:rsidRDefault="00695B85" w:rsidP="00695B85">
      <w:pPr>
        <w:spacing w:after="0" w:line="240" w:lineRule="auto"/>
        <w:jc w:val="both"/>
        <w:rPr>
          <w:rFonts w:ascii="HelveticaNeueLT Std" w:hAnsi="HelveticaNeueLT Std"/>
          <w:sz w:val="20"/>
          <w:szCs w:val="22"/>
        </w:rPr>
      </w:pPr>
    </w:p>
    <w:p w14:paraId="52931CEE"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6 “Metas del programa”. Revisar formato en el apartado XII de estos Términos de Referencia (TdR).</w:t>
      </w:r>
    </w:p>
    <w:p w14:paraId="70C9A9DA" w14:textId="77777777" w:rsidR="00695B85" w:rsidRPr="00BE1CA2" w:rsidRDefault="00695B85" w:rsidP="00695B85">
      <w:pPr>
        <w:spacing w:after="0" w:line="240" w:lineRule="auto"/>
        <w:jc w:val="both"/>
        <w:rPr>
          <w:rFonts w:ascii="HelveticaNeueLT Std" w:hAnsi="HelveticaNeueLT Std"/>
          <w:sz w:val="20"/>
          <w:szCs w:val="22"/>
        </w:rPr>
      </w:pPr>
    </w:p>
    <w:p w14:paraId="038616C5"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7 “Complementariedades y coincidencias entre programas estatales”. Revisar formato en el apartado XII de estos Términos de Referencia (TdR).</w:t>
      </w:r>
    </w:p>
    <w:p w14:paraId="4A243FBC" w14:textId="77777777" w:rsidR="00695B85" w:rsidRPr="00BE1CA2" w:rsidRDefault="00695B85" w:rsidP="00695B85">
      <w:pPr>
        <w:spacing w:after="0" w:line="240" w:lineRule="auto"/>
        <w:jc w:val="both"/>
        <w:rPr>
          <w:rFonts w:ascii="HelveticaNeueLT Std" w:hAnsi="HelveticaNeueLT Std"/>
          <w:sz w:val="20"/>
          <w:szCs w:val="22"/>
        </w:rPr>
      </w:pPr>
    </w:p>
    <w:p w14:paraId="6BADE3AA"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 xml:space="preserve">Anexo 8 “Avance de las acciones para atender los aspectos susceptibles de mejora”. Revisar formato en el apartado XII de estos Términos de Referencia (TdR). </w:t>
      </w:r>
    </w:p>
    <w:p w14:paraId="74883E68" w14:textId="77777777" w:rsidR="00695B85" w:rsidRPr="00BE1CA2" w:rsidRDefault="00695B85" w:rsidP="00695B85">
      <w:pPr>
        <w:spacing w:after="0" w:line="240" w:lineRule="auto"/>
        <w:jc w:val="both"/>
        <w:rPr>
          <w:rFonts w:ascii="HelveticaNeueLT Std" w:hAnsi="HelveticaNeueLT Std"/>
          <w:sz w:val="20"/>
          <w:szCs w:val="22"/>
        </w:rPr>
      </w:pPr>
    </w:p>
    <w:p w14:paraId="29CF225B"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 xml:space="preserve">Anexo 9 “Resultado de las acciones para atender los aspectos susceptibles de mejora”. Formato libre. </w:t>
      </w:r>
    </w:p>
    <w:p w14:paraId="0A65B93B" w14:textId="77777777" w:rsidR="00695B85" w:rsidRPr="00BE1CA2" w:rsidRDefault="00695B85" w:rsidP="00695B85">
      <w:pPr>
        <w:spacing w:after="0" w:line="240" w:lineRule="auto"/>
        <w:jc w:val="both"/>
        <w:rPr>
          <w:rFonts w:ascii="HelveticaNeueLT Std" w:hAnsi="HelveticaNeueLT Std"/>
          <w:sz w:val="20"/>
          <w:szCs w:val="22"/>
        </w:rPr>
      </w:pPr>
    </w:p>
    <w:p w14:paraId="7B7FBA70"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 xml:space="preserve">Anexo 10 “Análisis de recomendaciones no atendidas derivadas de evaluaciones externas”. Formato libre. </w:t>
      </w:r>
    </w:p>
    <w:p w14:paraId="6E2048C1" w14:textId="77777777" w:rsidR="00695B85" w:rsidRPr="00BE1CA2" w:rsidRDefault="00695B85" w:rsidP="00695B85">
      <w:pPr>
        <w:spacing w:after="0" w:line="240" w:lineRule="auto"/>
        <w:jc w:val="both"/>
        <w:rPr>
          <w:rFonts w:ascii="HelveticaNeueLT Std" w:hAnsi="HelveticaNeueLT Std"/>
          <w:sz w:val="20"/>
          <w:szCs w:val="22"/>
        </w:rPr>
      </w:pPr>
    </w:p>
    <w:p w14:paraId="67940DDF"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 xml:space="preserve">Anexo 11 “Evolución de la Cobertura”. Revisar formato en el apartado XII de estos Términos de Referencia (TdR). </w:t>
      </w:r>
    </w:p>
    <w:p w14:paraId="35E5044C" w14:textId="77777777" w:rsidR="00695B85" w:rsidRPr="00BE1CA2" w:rsidRDefault="00695B85" w:rsidP="00695B85">
      <w:pPr>
        <w:spacing w:after="0" w:line="240" w:lineRule="auto"/>
        <w:jc w:val="both"/>
        <w:rPr>
          <w:rFonts w:ascii="HelveticaNeueLT Std" w:hAnsi="HelveticaNeueLT Std"/>
          <w:sz w:val="20"/>
          <w:szCs w:val="22"/>
        </w:rPr>
      </w:pPr>
    </w:p>
    <w:p w14:paraId="2DE29ABF"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12 “Diagramas de flujo de los Componentes y procesos claves”. Revisar formato en el apartado XII de estos Términos de Referencia (TdR).</w:t>
      </w:r>
    </w:p>
    <w:p w14:paraId="695761A2" w14:textId="77777777" w:rsidR="00695B85" w:rsidRPr="00BE1CA2" w:rsidRDefault="00695B85" w:rsidP="00695B85">
      <w:pPr>
        <w:spacing w:after="0" w:line="240" w:lineRule="auto"/>
        <w:jc w:val="both"/>
        <w:rPr>
          <w:rFonts w:ascii="HelveticaNeueLT Std" w:hAnsi="HelveticaNeueLT Std"/>
          <w:sz w:val="20"/>
          <w:szCs w:val="22"/>
        </w:rPr>
      </w:pPr>
    </w:p>
    <w:p w14:paraId="5849724B" w14:textId="77777777" w:rsidR="00E124B7" w:rsidRPr="004E616A" w:rsidRDefault="00E124B7"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13 “Gastos desglosados del programa”. Revisar formato en el apartado XI de estos TdR.</w:t>
      </w:r>
    </w:p>
    <w:p w14:paraId="14B29D69" w14:textId="77777777" w:rsidR="00695B85" w:rsidRPr="00BE1CA2" w:rsidRDefault="00695B85" w:rsidP="00695B85">
      <w:pPr>
        <w:spacing w:after="0" w:line="240" w:lineRule="auto"/>
        <w:jc w:val="both"/>
        <w:rPr>
          <w:rFonts w:ascii="HelveticaNeueLT Std" w:hAnsi="HelveticaNeueLT Std"/>
          <w:sz w:val="20"/>
          <w:szCs w:val="22"/>
        </w:rPr>
      </w:pPr>
    </w:p>
    <w:p w14:paraId="234D89C8" w14:textId="77777777" w:rsidR="008E0C57"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1</w:t>
      </w:r>
      <w:r w:rsidR="00E124B7" w:rsidRPr="004E616A">
        <w:rPr>
          <w:rFonts w:ascii="HelveticaNeueLT Std" w:hAnsi="HelveticaNeueLT Std"/>
          <w:szCs w:val="22"/>
        </w:rPr>
        <w:t>4</w:t>
      </w:r>
      <w:r w:rsidRPr="004E616A">
        <w:rPr>
          <w:rFonts w:ascii="HelveticaNeueLT Std" w:hAnsi="HelveticaNeueLT Std"/>
          <w:szCs w:val="22"/>
        </w:rPr>
        <w:t xml:space="preserve"> “Avance de los Indicadores respecto a sus metas”. Revisar formato en el apartado XII de estos Términos de Referencia (TdR).</w:t>
      </w:r>
    </w:p>
    <w:p w14:paraId="70AB7FD1" w14:textId="77777777" w:rsidR="00695B85" w:rsidRPr="00BE1CA2" w:rsidRDefault="00695B85" w:rsidP="00695B85">
      <w:pPr>
        <w:spacing w:after="0" w:line="240" w:lineRule="auto"/>
        <w:jc w:val="both"/>
        <w:rPr>
          <w:rFonts w:ascii="HelveticaNeueLT Std" w:hAnsi="HelveticaNeueLT Std"/>
          <w:sz w:val="20"/>
          <w:szCs w:val="22"/>
        </w:rPr>
      </w:pPr>
    </w:p>
    <w:p w14:paraId="7E535DAC"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1</w:t>
      </w:r>
      <w:r w:rsidR="00CD366A" w:rsidRPr="004E616A">
        <w:rPr>
          <w:rFonts w:ascii="HelveticaNeueLT Std" w:hAnsi="HelveticaNeueLT Std"/>
          <w:szCs w:val="22"/>
        </w:rPr>
        <w:t>5</w:t>
      </w:r>
      <w:r w:rsidRPr="004E616A">
        <w:rPr>
          <w:rFonts w:ascii="HelveticaNeueLT Std" w:hAnsi="HelveticaNeueLT Std"/>
          <w:szCs w:val="22"/>
        </w:rPr>
        <w:t xml:space="preserve"> “Instrumentos de Medición del Grado de Satisfacción de la Población o Área de Enfoque Atendida” Formato libre. En caso de que no se identifiquen instrumentos, o estos presenten áreas de mejora, en este anexo se deberán proponer instrumentos de Medición de Grado de Satisfacción o se deberá indicar de manera detallada cómo subsanar las áreas de mejora.</w:t>
      </w:r>
    </w:p>
    <w:p w14:paraId="5F3D8D4A" w14:textId="77777777" w:rsidR="00695B85" w:rsidRPr="00BE1CA2" w:rsidRDefault="00695B85" w:rsidP="00695B85">
      <w:pPr>
        <w:spacing w:after="0" w:line="240" w:lineRule="auto"/>
        <w:jc w:val="both"/>
        <w:rPr>
          <w:rFonts w:ascii="HelveticaNeueLT Std" w:hAnsi="HelveticaNeueLT Std"/>
          <w:sz w:val="20"/>
          <w:szCs w:val="22"/>
        </w:rPr>
      </w:pPr>
    </w:p>
    <w:p w14:paraId="576228D2"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1</w:t>
      </w:r>
      <w:r w:rsidR="00CD366A" w:rsidRPr="004E616A">
        <w:rPr>
          <w:rFonts w:ascii="HelveticaNeueLT Std" w:hAnsi="HelveticaNeueLT Std"/>
          <w:szCs w:val="22"/>
        </w:rPr>
        <w:t>6</w:t>
      </w:r>
      <w:r w:rsidRPr="004E616A">
        <w:rPr>
          <w:rFonts w:ascii="HelveticaNeueLT Std" w:hAnsi="HelveticaNeueLT Std"/>
          <w:szCs w:val="22"/>
        </w:rPr>
        <w:t xml:space="preserve"> “Principales Fortalezas, Oportunidades, Debilidades, Amenazas y Recomendaciones”. Revisar formato en el apartado XII de estos Términos de Referencia (TdR).</w:t>
      </w:r>
    </w:p>
    <w:p w14:paraId="6BC4F16E" w14:textId="77777777" w:rsidR="00695B85" w:rsidRPr="00BE1CA2" w:rsidRDefault="00695B85" w:rsidP="00695B85">
      <w:pPr>
        <w:spacing w:after="0" w:line="240" w:lineRule="auto"/>
        <w:jc w:val="both"/>
        <w:rPr>
          <w:rFonts w:ascii="HelveticaNeueLT Std" w:hAnsi="HelveticaNeueLT Std"/>
          <w:sz w:val="20"/>
          <w:szCs w:val="22"/>
        </w:rPr>
      </w:pPr>
    </w:p>
    <w:p w14:paraId="7D6EED70"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lastRenderedPageBreak/>
        <w:t>Anexo 1</w:t>
      </w:r>
      <w:r w:rsidR="00CD366A" w:rsidRPr="004E616A">
        <w:rPr>
          <w:rFonts w:ascii="HelveticaNeueLT Std" w:hAnsi="HelveticaNeueLT Std"/>
          <w:szCs w:val="22"/>
        </w:rPr>
        <w:t>7</w:t>
      </w:r>
      <w:r w:rsidRPr="004E616A">
        <w:rPr>
          <w:rFonts w:ascii="HelveticaNeueLT Std" w:hAnsi="HelveticaNeueLT Std"/>
          <w:szCs w:val="22"/>
        </w:rPr>
        <w:t xml:space="preserve"> “Comparación con los resultados de la Evaluación de Consistencia y Resultados anterior”. Formato libre. [Cuando aplique] </w:t>
      </w:r>
    </w:p>
    <w:p w14:paraId="2397D1DB" w14:textId="77777777" w:rsidR="00695B85" w:rsidRPr="00BE1CA2" w:rsidRDefault="00695B85" w:rsidP="00695B85">
      <w:pPr>
        <w:spacing w:after="0" w:line="240" w:lineRule="auto"/>
        <w:jc w:val="both"/>
        <w:rPr>
          <w:rFonts w:ascii="HelveticaNeueLT Std" w:hAnsi="HelveticaNeueLT Std"/>
          <w:sz w:val="20"/>
          <w:szCs w:val="22"/>
        </w:rPr>
      </w:pPr>
    </w:p>
    <w:p w14:paraId="125A9541"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1</w:t>
      </w:r>
      <w:r w:rsidR="00CD366A" w:rsidRPr="004E616A">
        <w:rPr>
          <w:rFonts w:ascii="HelveticaNeueLT Std" w:hAnsi="HelveticaNeueLT Std"/>
          <w:szCs w:val="22"/>
        </w:rPr>
        <w:t>8</w:t>
      </w:r>
      <w:r w:rsidRPr="004E616A">
        <w:rPr>
          <w:rFonts w:ascii="HelveticaNeueLT Std" w:hAnsi="HelveticaNeueLT Std"/>
          <w:szCs w:val="22"/>
        </w:rPr>
        <w:t xml:space="preserve"> “Valoración Final del programa”. Revisar formato en el apartado XII de estos Términos de Referencia (TdR). </w:t>
      </w:r>
    </w:p>
    <w:p w14:paraId="381C9829" w14:textId="77777777" w:rsidR="00695B85" w:rsidRPr="00BE1CA2" w:rsidRDefault="00695B85" w:rsidP="00695B85">
      <w:pPr>
        <w:spacing w:after="0" w:line="240" w:lineRule="auto"/>
        <w:jc w:val="both"/>
        <w:rPr>
          <w:rFonts w:ascii="HelveticaNeueLT Std" w:hAnsi="HelveticaNeueLT Std"/>
          <w:sz w:val="20"/>
          <w:szCs w:val="22"/>
        </w:rPr>
      </w:pPr>
    </w:p>
    <w:p w14:paraId="3C06238D" w14:textId="77777777" w:rsidR="00D32D12" w:rsidRPr="004E616A" w:rsidRDefault="00D32D12" w:rsidP="0005217B">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Anexo 1</w:t>
      </w:r>
      <w:r w:rsidR="00CD366A" w:rsidRPr="004E616A">
        <w:rPr>
          <w:rFonts w:ascii="HelveticaNeueLT Std" w:hAnsi="HelveticaNeueLT Std"/>
          <w:szCs w:val="22"/>
        </w:rPr>
        <w:t>9</w:t>
      </w:r>
      <w:r w:rsidRPr="004E616A">
        <w:rPr>
          <w:rFonts w:ascii="HelveticaNeueLT Std" w:hAnsi="HelveticaNeueLT Std"/>
          <w:szCs w:val="22"/>
        </w:rPr>
        <w:t xml:space="preserve"> “Propuesta de mejora de la Matriz de Indicadores para Resultados”. [Cuando aplique]. Revisar formato en el apartado XII de estos TdR.</w:t>
      </w:r>
    </w:p>
    <w:p w14:paraId="528EBD13" w14:textId="77777777" w:rsidR="00695B85" w:rsidRPr="00BE1CA2" w:rsidRDefault="00695B85" w:rsidP="00695B85">
      <w:pPr>
        <w:spacing w:after="0" w:line="240" w:lineRule="auto"/>
        <w:jc w:val="both"/>
        <w:rPr>
          <w:rFonts w:ascii="HelveticaNeueLT Std" w:hAnsi="HelveticaNeueLT Std"/>
          <w:sz w:val="20"/>
          <w:szCs w:val="22"/>
        </w:rPr>
      </w:pPr>
    </w:p>
    <w:p w14:paraId="561543B8" w14:textId="5566E97F" w:rsidR="00FC25E0" w:rsidRPr="00913BC4" w:rsidRDefault="00D32D12" w:rsidP="00FC25E0">
      <w:pPr>
        <w:pStyle w:val="Prrafodelista"/>
        <w:numPr>
          <w:ilvl w:val="0"/>
          <w:numId w:val="76"/>
        </w:numPr>
        <w:spacing w:after="0" w:line="240" w:lineRule="auto"/>
        <w:ind w:left="1418"/>
        <w:jc w:val="both"/>
        <w:rPr>
          <w:rFonts w:ascii="HelveticaNeueLT Std" w:hAnsi="HelveticaNeueLT Std"/>
          <w:szCs w:val="22"/>
        </w:rPr>
      </w:pPr>
      <w:r w:rsidRPr="004E616A">
        <w:rPr>
          <w:rFonts w:ascii="HelveticaNeueLT Std" w:hAnsi="HelveticaNeueLT Std"/>
          <w:szCs w:val="22"/>
        </w:rPr>
        <w:t xml:space="preserve">Anexo </w:t>
      </w:r>
      <w:r w:rsidR="00CD366A" w:rsidRPr="004E616A">
        <w:rPr>
          <w:rFonts w:ascii="HelveticaNeueLT Std" w:hAnsi="HelveticaNeueLT Std"/>
          <w:szCs w:val="22"/>
        </w:rPr>
        <w:t>20</w:t>
      </w:r>
      <w:r w:rsidRPr="004E616A">
        <w:rPr>
          <w:rFonts w:ascii="HelveticaNeueLT Std" w:hAnsi="HelveticaNeueLT Std"/>
          <w:szCs w:val="22"/>
        </w:rPr>
        <w:t xml:space="preserve"> “Ficha Técnica de la evaluación”. Revisar formato en el apartado XII de estos Términos de Referencia (TdR).</w:t>
      </w:r>
    </w:p>
    <w:p w14:paraId="7E96B646" w14:textId="77777777" w:rsidR="005E386F" w:rsidRDefault="005E386F" w:rsidP="00853C44">
      <w:pPr>
        <w:pStyle w:val="Ttulo2"/>
        <w:spacing w:before="0" w:after="0"/>
        <w:rPr>
          <w:rFonts w:ascii="HelveticaNeueLT Std" w:hAnsi="HelveticaNeueLT Std"/>
          <w:color w:val="auto"/>
          <w:sz w:val="22"/>
          <w:szCs w:val="22"/>
        </w:rPr>
      </w:pPr>
    </w:p>
    <w:p w14:paraId="3FD5D8EF" w14:textId="77777777" w:rsidR="008F0E33" w:rsidRPr="00BE1CA2" w:rsidRDefault="008F0E33" w:rsidP="00853C44">
      <w:pPr>
        <w:pStyle w:val="Ttulo2"/>
        <w:spacing w:before="0" w:after="0"/>
        <w:rPr>
          <w:rFonts w:ascii="HelveticaNeueLT Std" w:hAnsi="HelveticaNeueLT Std"/>
          <w:color w:val="auto"/>
          <w:sz w:val="22"/>
          <w:szCs w:val="22"/>
        </w:rPr>
      </w:pPr>
      <w:r w:rsidRPr="00BE1CA2">
        <w:rPr>
          <w:rFonts w:ascii="HelveticaNeueLT Std" w:hAnsi="HelveticaNeueLT Std"/>
          <w:color w:val="auto"/>
          <w:sz w:val="22"/>
          <w:szCs w:val="22"/>
        </w:rPr>
        <w:t>V.</w:t>
      </w:r>
      <w:r w:rsidRPr="00BE1CA2">
        <w:rPr>
          <w:rFonts w:ascii="HelveticaNeueLT Std" w:eastAsia="Arial" w:hAnsi="HelveticaNeueLT Std" w:cs="Arial"/>
          <w:color w:val="auto"/>
          <w:sz w:val="22"/>
          <w:szCs w:val="22"/>
        </w:rPr>
        <w:t xml:space="preserve"> </w:t>
      </w:r>
      <w:r w:rsidRPr="00BE1CA2">
        <w:rPr>
          <w:rFonts w:ascii="HelveticaNeueLT Std" w:eastAsia="Arial" w:hAnsi="HelveticaNeueLT Std" w:cs="Arial"/>
          <w:color w:val="auto"/>
          <w:sz w:val="22"/>
          <w:szCs w:val="22"/>
        </w:rPr>
        <w:tab/>
      </w:r>
      <w:r w:rsidRPr="00BE1CA2">
        <w:rPr>
          <w:rFonts w:ascii="HelveticaNeueLT Std" w:hAnsi="HelveticaNeueLT Std"/>
          <w:color w:val="auto"/>
          <w:sz w:val="22"/>
          <w:szCs w:val="22"/>
        </w:rPr>
        <w:t xml:space="preserve">PREGUNTAS DE EVALUACIÓN </w:t>
      </w:r>
    </w:p>
    <w:p w14:paraId="5DE4549E" w14:textId="77777777" w:rsidR="00695B85" w:rsidRPr="00BE1CA2" w:rsidRDefault="00695B85" w:rsidP="00FC25E0">
      <w:pPr>
        <w:spacing w:after="0" w:line="240" w:lineRule="auto"/>
        <w:jc w:val="both"/>
        <w:rPr>
          <w:rFonts w:ascii="HelveticaNeueLT Std" w:hAnsi="HelveticaNeueLT Std"/>
          <w:szCs w:val="22"/>
        </w:rPr>
      </w:pPr>
    </w:p>
    <w:p w14:paraId="1B8F0C24" w14:textId="77777777" w:rsidR="008F0E33" w:rsidRPr="00BE1CA2" w:rsidRDefault="008F0E33" w:rsidP="00853C44">
      <w:pPr>
        <w:spacing w:after="0" w:line="240" w:lineRule="auto"/>
        <w:ind w:left="371"/>
        <w:rPr>
          <w:rFonts w:ascii="HelveticaNeueLT Std" w:hAnsi="HelveticaNeueLT Std"/>
          <w:b/>
          <w:szCs w:val="22"/>
        </w:rPr>
      </w:pPr>
      <w:r w:rsidRPr="00BE1CA2">
        <w:rPr>
          <w:rFonts w:ascii="HelveticaNeueLT Std" w:hAnsi="HelveticaNeueLT Std"/>
          <w:b/>
          <w:szCs w:val="22"/>
        </w:rPr>
        <w:t xml:space="preserve"> V.1 Módulo 1. Diseño del programa</w:t>
      </w:r>
      <w:r w:rsidR="00DC36AB" w:rsidRPr="00BE1CA2">
        <w:rPr>
          <w:rFonts w:ascii="HelveticaNeueLT Std" w:hAnsi="HelveticaNeueLT Std"/>
          <w:b/>
          <w:szCs w:val="22"/>
        </w:rPr>
        <w:t xml:space="preserve"> </w:t>
      </w:r>
    </w:p>
    <w:p w14:paraId="53405F75" w14:textId="77777777" w:rsidR="00695B85" w:rsidRPr="00BE1CA2" w:rsidRDefault="00695B85" w:rsidP="00FC25E0">
      <w:pPr>
        <w:spacing w:after="0" w:line="240" w:lineRule="auto"/>
        <w:rPr>
          <w:rFonts w:ascii="HelveticaNeueLT Std" w:hAnsi="HelveticaNeueLT Std"/>
          <w:b/>
          <w:szCs w:val="22"/>
        </w:rPr>
      </w:pPr>
    </w:p>
    <w:p w14:paraId="679ADE39" w14:textId="77777777" w:rsidR="008F0E33" w:rsidRPr="00BE1CA2" w:rsidRDefault="008F0E33" w:rsidP="00853C44">
      <w:pPr>
        <w:pStyle w:val="Ttulo4"/>
        <w:spacing w:before="0" w:after="0"/>
        <w:ind w:left="1089"/>
        <w:rPr>
          <w:rFonts w:ascii="HelveticaNeueLT Std" w:hAnsi="HelveticaNeueLT Std"/>
          <w:i/>
          <w:color w:val="auto"/>
          <w:sz w:val="22"/>
          <w:szCs w:val="22"/>
        </w:rPr>
      </w:pPr>
      <w:r w:rsidRPr="00BE1CA2">
        <w:rPr>
          <w:rFonts w:ascii="HelveticaNeueLT Std" w:hAnsi="HelveticaNeueLT Std"/>
          <w:i/>
          <w:color w:val="auto"/>
          <w:sz w:val="22"/>
          <w:szCs w:val="22"/>
        </w:rPr>
        <w:t xml:space="preserve">V.1.1 Características del programa </w:t>
      </w:r>
    </w:p>
    <w:p w14:paraId="3B4C1EED" w14:textId="77777777" w:rsidR="00B25C47" w:rsidRPr="00BE1CA2" w:rsidRDefault="00B25C47" w:rsidP="00FC25E0">
      <w:pPr>
        <w:spacing w:after="0" w:line="240" w:lineRule="auto"/>
        <w:jc w:val="both"/>
        <w:rPr>
          <w:rFonts w:ascii="HelveticaNeueLT Std" w:hAnsi="HelveticaNeueLT Std"/>
          <w:szCs w:val="22"/>
        </w:rPr>
      </w:pPr>
    </w:p>
    <w:p w14:paraId="4D96B30E" w14:textId="77777777" w:rsidR="008F0E33" w:rsidRPr="00BE1CA2" w:rsidRDefault="008F0E33"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Con base en información solicitada a los responsables del Pp, se incluirá en el Anexo 1 “Descripción General del Programa” una breve descripción de las características más relevantes del Pp, en un máximo de cinco cuartillas. Dicha descripción deberá considerar los siguientes aspectos: </w:t>
      </w:r>
    </w:p>
    <w:p w14:paraId="640EF33B" w14:textId="77777777" w:rsidR="00695B85" w:rsidRPr="00BE1CA2" w:rsidRDefault="00695B85" w:rsidP="00F717C3">
      <w:pPr>
        <w:spacing w:after="0" w:line="240" w:lineRule="auto"/>
        <w:jc w:val="both"/>
        <w:rPr>
          <w:rFonts w:ascii="HelveticaNeueLT Std" w:hAnsi="HelveticaNeueLT Std"/>
          <w:szCs w:val="22"/>
        </w:rPr>
      </w:pPr>
    </w:p>
    <w:p w14:paraId="2C96090F"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Identificación del Pp (nombre, dependencia responsable, año de inicio de operación). </w:t>
      </w:r>
    </w:p>
    <w:p w14:paraId="12E64A23" w14:textId="77777777" w:rsidR="00695B85" w:rsidRPr="00BE1CA2" w:rsidRDefault="00695B85" w:rsidP="00695B85">
      <w:pPr>
        <w:spacing w:after="0" w:line="240" w:lineRule="auto"/>
        <w:jc w:val="both"/>
        <w:rPr>
          <w:rFonts w:ascii="HelveticaNeueLT Std" w:hAnsi="HelveticaNeueLT Std"/>
          <w:sz w:val="20"/>
          <w:szCs w:val="22"/>
        </w:rPr>
      </w:pPr>
    </w:p>
    <w:p w14:paraId="27B6D158"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Problema, necesidad o acción de gobierno que el Pp pretende atender, atenuar o resolver. </w:t>
      </w:r>
    </w:p>
    <w:p w14:paraId="2B89F263" w14:textId="77777777" w:rsidR="00695B85" w:rsidRPr="00BE1CA2" w:rsidRDefault="00695B85" w:rsidP="00695B85">
      <w:pPr>
        <w:spacing w:after="0" w:line="240" w:lineRule="auto"/>
        <w:jc w:val="both"/>
        <w:rPr>
          <w:rFonts w:ascii="HelveticaNeueLT Std" w:hAnsi="HelveticaNeueLT Std"/>
          <w:sz w:val="20"/>
          <w:szCs w:val="22"/>
        </w:rPr>
      </w:pPr>
    </w:p>
    <w:p w14:paraId="66249C80"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Descripción de la contribución del Pp al objetivo del Plan Estatal de Desarrollo (PED) y a los objetivos sectoriales, transversales o especiales a los que se vincula. </w:t>
      </w:r>
    </w:p>
    <w:p w14:paraId="2594C0DB" w14:textId="77777777" w:rsidR="00695B85" w:rsidRPr="00BE1CA2" w:rsidRDefault="00695B85" w:rsidP="00695B85">
      <w:pPr>
        <w:spacing w:after="0" w:line="240" w:lineRule="auto"/>
        <w:jc w:val="both"/>
        <w:rPr>
          <w:rFonts w:ascii="HelveticaNeueLT Std" w:hAnsi="HelveticaNeueLT Std"/>
          <w:sz w:val="20"/>
          <w:szCs w:val="22"/>
        </w:rPr>
      </w:pPr>
    </w:p>
    <w:p w14:paraId="56B749AE"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Descripción de los objetivos del Pp, así como de los bienes y/o servicios que ofrece (componentes). </w:t>
      </w:r>
    </w:p>
    <w:p w14:paraId="509273EC" w14:textId="77777777" w:rsidR="00695B85" w:rsidRPr="00BE1CA2" w:rsidRDefault="00695B85" w:rsidP="00695B85">
      <w:pPr>
        <w:spacing w:after="0" w:line="240" w:lineRule="auto"/>
        <w:jc w:val="both"/>
        <w:rPr>
          <w:rFonts w:ascii="HelveticaNeueLT Std" w:hAnsi="HelveticaNeueLT Std"/>
          <w:sz w:val="20"/>
          <w:szCs w:val="22"/>
        </w:rPr>
      </w:pPr>
    </w:p>
    <w:p w14:paraId="1D760B2A"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Identificación y cuantificación de las poblaciones o áreas de enfoque potencial, objetivo y atendida.</w:t>
      </w:r>
      <w:r w:rsidR="00DC36AB" w:rsidRPr="00026E23">
        <w:rPr>
          <w:rFonts w:ascii="HelveticaNeueLT Std" w:hAnsi="HelveticaNeueLT Std"/>
          <w:szCs w:val="22"/>
        </w:rPr>
        <w:t xml:space="preserve"> </w:t>
      </w:r>
    </w:p>
    <w:p w14:paraId="54970959" w14:textId="77777777" w:rsidR="00695B85" w:rsidRPr="00BE1CA2" w:rsidRDefault="00695B85" w:rsidP="00695B85">
      <w:pPr>
        <w:spacing w:after="0" w:line="240" w:lineRule="auto"/>
        <w:jc w:val="both"/>
        <w:rPr>
          <w:rFonts w:ascii="HelveticaNeueLT Std" w:hAnsi="HelveticaNeueLT Std"/>
          <w:sz w:val="20"/>
          <w:szCs w:val="22"/>
        </w:rPr>
      </w:pPr>
    </w:p>
    <w:p w14:paraId="414E72EC"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Cobertura y mecanismos de focalización [cuando aplique]. </w:t>
      </w:r>
    </w:p>
    <w:p w14:paraId="799BAE88" w14:textId="77777777" w:rsidR="00695B85" w:rsidRPr="00BE1CA2" w:rsidRDefault="00695B85" w:rsidP="00695B85">
      <w:pPr>
        <w:spacing w:after="0" w:line="240" w:lineRule="auto"/>
        <w:jc w:val="both"/>
        <w:rPr>
          <w:rFonts w:ascii="HelveticaNeueLT Std" w:hAnsi="HelveticaNeueLT Std"/>
          <w:sz w:val="20"/>
          <w:szCs w:val="22"/>
        </w:rPr>
      </w:pPr>
    </w:p>
    <w:p w14:paraId="64839FB3"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Presupuesto aprobado para el ejercicio fiscal en curso. </w:t>
      </w:r>
    </w:p>
    <w:p w14:paraId="28927F74" w14:textId="77777777" w:rsidR="00695B85" w:rsidRPr="00BE1CA2" w:rsidRDefault="00695B85" w:rsidP="00695B85">
      <w:pPr>
        <w:spacing w:after="0" w:line="240" w:lineRule="auto"/>
        <w:jc w:val="both"/>
        <w:rPr>
          <w:rFonts w:ascii="HelveticaNeueLT Std" w:hAnsi="HelveticaNeueLT Std"/>
          <w:sz w:val="20"/>
          <w:szCs w:val="22"/>
        </w:rPr>
      </w:pPr>
    </w:p>
    <w:p w14:paraId="17304E6C"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Metas de los indicadores de los niveles de Fin, Propósito y Componentes. </w:t>
      </w:r>
    </w:p>
    <w:p w14:paraId="333D5170" w14:textId="77777777" w:rsidR="00695B85" w:rsidRPr="00BE1CA2" w:rsidRDefault="00695B85" w:rsidP="00695B85">
      <w:pPr>
        <w:spacing w:after="0" w:line="240" w:lineRule="auto"/>
        <w:jc w:val="both"/>
        <w:rPr>
          <w:rFonts w:ascii="HelveticaNeueLT Std" w:hAnsi="HelveticaNeueLT Std"/>
          <w:sz w:val="20"/>
          <w:szCs w:val="22"/>
        </w:rPr>
      </w:pPr>
    </w:p>
    <w:p w14:paraId="526A051C"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Valoración de la pertinencia del diseño del Pp respecto a la atención del problema, necesidad o acción de gobierno identificados. </w:t>
      </w:r>
    </w:p>
    <w:p w14:paraId="4852F1B1" w14:textId="77777777" w:rsidR="00695B85" w:rsidRPr="00BE1CA2" w:rsidRDefault="00695B85" w:rsidP="00695B85">
      <w:pPr>
        <w:spacing w:after="0" w:line="240" w:lineRule="auto"/>
        <w:jc w:val="both"/>
        <w:rPr>
          <w:rFonts w:ascii="HelveticaNeueLT Std" w:hAnsi="HelveticaNeueLT Std"/>
          <w:sz w:val="20"/>
          <w:szCs w:val="22"/>
        </w:rPr>
      </w:pPr>
    </w:p>
    <w:p w14:paraId="310EEA12" w14:textId="77777777" w:rsidR="008F0E33" w:rsidRPr="00026E23" w:rsidRDefault="008F0E33" w:rsidP="00526D6B">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lastRenderedPageBreak/>
        <w:t xml:space="preserve">Breve descripción de la evolución del Pp a lo largo de su operación, incluyendo los antecedentes en el caso de que surja de la fusión, re sectorización o modificación sustancial de Pp previos. </w:t>
      </w:r>
    </w:p>
    <w:p w14:paraId="2436750E" w14:textId="77777777" w:rsidR="00695B85" w:rsidRPr="00BE1CA2" w:rsidRDefault="00695B85" w:rsidP="00695B85">
      <w:pPr>
        <w:spacing w:after="0" w:line="240" w:lineRule="auto"/>
        <w:jc w:val="both"/>
        <w:rPr>
          <w:rFonts w:ascii="HelveticaNeueLT Std" w:hAnsi="HelveticaNeueLT Std"/>
          <w:sz w:val="20"/>
          <w:szCs w:val="22"/>
        </w:rPr>
      </w:pPr>
    </w:p>
    <w:p w14:paraId="58355C9F" w14:textId="77777777" w:rsidR="008F0E33" w:rsidRPr="00026E23" w:rsidRDefault="008F0E33" w:rsidP="00026E23">
      <w:pPr>
        <w:numPr>
          <w:ilvl w:val="0"/>
          <w:numId w:val="6"/>
        </w:numPr>
        <w:spacing w:after="0" w:line="240" w:lineRule="auto"/>
        <w:ind w:hanging="360"/>
        <w:jc w:val="both"/>
        <w:rPr>
          <w:rFonts w:ascii="HelveticaNeueLT Std" w:hAnsi="HelveticaNeueLT Std"/>
          <w:szCs w:val="22"/>
        </w:rPr>
      </w:pPr>
      <w:r w:rsidRPr="00026E23">
        <w:rPr>
          <w:rFonts w:ascii="HelveticaNeueLT Std" w:hAnsi="HelveticaNeueLT Std"/>
          <w:szCs w:val="22"/>
        </w:rPr>
        <w:t>Contribución, en caso de que se detecte alguna, a los Objetivos de Desarrollo Sostenible de la Agenda 2030, sus metas o indicadores.</w:t>
      </w:r>
    </w:p>
    <w:p w14:paraId="122F24FE" w14:textId="77777777" w:rsidR="00F717C3" w:rsidRPr="00BE1CA2" w:rsidRDefault="00F717C3">
      <w:pPr>
        <w:spacing w:after="0" w:line="240" w:lineRule="auto"/>
      </w:pPr>
      <w:r w:rsidRPr="00BE1CA2">
        <w:br w:type="page"/>
      </w:r>
    </w:p>
    <w:p w14:paraId="35AAE6F6" w14:textId="77777777" w:rsidR="00D33457" w:rsidRPr="00BE1CA2" w:rsidRDefault="00D33457" w:rsidP="00853C44">
      <w:pPr>
        <w:pStyle w:val="Ttulo4"/>
        <w:spacing w:before="0" w:after="0"/>
        <w:ind w:left="1089"/>
        <w:jc w:val="both"/>
        <w:rPr>
          <w:rFonts w:ascii="HelveticaNeueLT Std" w:hAnsi="HelveticaNeueLT Std"/>
          <w:i/>
          <w:color w:val="auto"/>
          <w:sz w:val="22"/>
          <w:szCs w:val="22"/>
        </w:rPr>
      </w:pPr>
      <w:r w:rsidRPr="00BE1CA2">
        <w:rPr>
          <w:rFonts w:ascii="HelveticaNeueLT Std" w:hAnsi="HelveticaNeueLT Std"/>
          <w:i/>
          <w:color w:val="auto"/>
          <w:sz w:val="22"/>
          <w:szCs w:val="22"/>
        </w:rPr>
        <w:lastRenderedPageBreak/>
        <w:t xml:space="preserve">V.1.2 Análisis de la justificación de la creación y del diseño del Pp </w:t>
      </w:r>
    </w:p>
    <w:p w14:paraId="786B382A" w14:textId="77777777" w:rsidR="005A51FE" w:rsidRPr="00BE1CA2" w:rsidRDefault="005A51FE" w:rsidP="00F717C3">
      <w:pPr>
        <w:spacing w:after="0" w:line="240" w:lineRule="auto"/>
        <w:jc w:val="both"/>
        <w:rPr>
          <w:rFonts w:ascii="HelveticaNeueLT Std" w:hAnsi="HelveticaNeueLT Std"/>
          <w:szCs w:val="22"/>
        </w:rPr>
      </w:pPr>
    </w:p>
    <w:p w14:paraId="4456AA6E" w14:textId="77777777" w:rsidR="00D33457" w:rsidRPr="00BE1CA2" w:rsidRDefault="00D33457" w:rsidP="00526D6B">
      <w:pPr>
        <w:numPr>
          <w:ilvl w:val="0"/>
          <w:numId w:val="7"/>
        </w:numPr>
        <w:spacing w:after="0" w:line="240" w:lineRule="auto"/>
        <w:ind w:left="284" w:hanging="284"/>
        <w:jc w:val="both"/>
        <w:rPr>
          <w:rFonts w:ascii="HelveticaNeueLT Std" w:hAnsi="HelveticaNeueLT Std"/>
          <w:szCs w:val="22"/>
        </w:rPr>
      </w:pPr>
      <w:r w:rsidRPr="00BE1CA2">
        <w:rPr>
          <w:rFonts w:ascii="HelveticaNeueLT Std" w:eastAsia="Gotham" w:hAnsi="HelveticaNeueLT Std" w:cs="Gotham"/>
          <w:b/>
          <w:szCs w:val="22"/>
        </w:rPr>
        <w:t xml:space="preserve">¿El problema, necesidad o acción de gobierno que busca resolver o atender el Pp está identificado en un documento que cuente con la siguiente información? </w:t>
      </w:r>
    </w:p>
    <w:p w14:paraId="4BD50B83" w14:textId="77777777" w:rsidR="00D33457" w:rsidRPr="00BE1CA2" w:rsidRDefault="00D33457" w:rsidP="00F717C3">
      <w:pPr>
        <w:spacing w:after="0" w:line="240" w:lineRule="auto"/>
        <w:jc w:val="both"/>
        <w:rPr>
          <w:rFonts w:ascii="HelveticaNeueLT Std" w:hAnsi="HelveticaNeueLT Std"/>
          <w:szCs w:val="22"/>
        </w:rPr>
      </w:pPr>
      <w:r w:rsidRPr="00BE1CA2">
        <w:rPr>
          <w:rFonts w:ascii="HelveticaNeueLT Std" w:eastAsia="Gotham" w:hAnsi="HelveticaNeueLT Std" w:cs="Gotham"/>
          <w:b/>
          <w:szCs w:val="22"/>
        </w:rPr>
        <w:t xml:space="preserve"> </w:t>
      </w:r>
    </w:p>
    <w:p w14:paraId="47277A5B" w14:textId="77777777" w:rsidR="00D33457" w:rsidRPr="00026E23" w:rsidRDefault="00D33457" w:rsidP="00526D6B">
      <w:pPr>
        <w:numPr>
          <w:ilvl w:val="3"/>
          <w:numId w:val="8"/>
        </w:numPr>
        <w:spacing w:after="0" w:line="240" w:lineRule="auto"/>
        <w:ind w:hanging="367"/>
        <w:jc w:val="both"/>
        <w:rPr>
          <w:rFonts w:ascii="HelveticaNeueLT Std" w:hAnsi="HelveticaNeueLT Std"/>
          <w:szCs w:val="22"/>
        </w:rPr>
      </w:pPr>
      <w:r w:rsidRPr="00026E23">
        <w:rPr>
          <w:rFonts w:ascii="HelveticaNeueLT Std" w:hAnsi="HelveticaNeueLT Std"/>
          <w:szCs w:val="22"/>
        </w:rPr>
        <w:t>El problema, necesidad o acción de gobierno a atenderse se formula como un hecho negativo o como una situación que</w:t>
      </w:r>
      <w:r w:rsidR="008E0725" w:rsidRPr="00026E23">
        <w:rPr>
          <w:rFonts w:ascii="HelveticaNeueLT Std" w:hAnsi="HelveticaNeueLT Std"/>
          <w:szCs w:val="22"/>
        </w:rPr>
        <w:t xml:space="preserve"> puede ser revertida o atendida, de acuerdo con la MML.</w:t>
      </w:r>
      <w:r w:rsidRPr="00026E23">
        <w:rPr>
          <w:rFonts w:ascii="HelveticaNeueLT Std" w:hAnsi="HelveticaNeueLT Std"/>
          <w:szCs w:val="22"/>
        </w:rPr>
        <w:t xml:space="preserve"> </w:t>
      </w:r>
    </w:p>
    <w:p w14:paraId="508DBFC3" w14:textId="77777777" w:rsidR="00D33457" w:rsidRPr="00026E23" w:rsidRDefault="00D33457" w:rsidP="008E0725">
      <w:pPr>
        <w:numPr>
          <w:ilvl w:val="3"/>
          <w:numId w:val="8"/>
        </w:numPr>
        <w:spacing w:after="0" w:line="240" w:lineRule="auto"/>
        <w:ind w:hanging="367"/>
        <w:jc w:val="both"/>
        <w:rPr>
          <w:rFonts w:ascii="HelveticaNeueLT Std" w:hAnsi="HelveticaNeueLT Std"/>
          <w:szCs w:val="22"/>
        </w:rPr>
      </w:pPr>
      <w:r w:rsidRPr="00026E23">
        <w:rPr>
          <w:rFonts w:ascii="HelveticaNeueLT Std" w:hAnsi="HelveticaNeueLT Std"/>
          <w:szCs w:val="22"/>
        </w:rPr>
        <w:t xml:space="preserve">Define la población o área de enfoque que presenta el problema o necesidad, o que requiera de atención del gobierno. </w:t>
      </w:r>
    </w:p>
    <w:p w14:paraId="69027959" w14:textId="77777777" w:rsidR="008E0725" w:rsidRPr="00026E23" w:rsidRDefault="00D33457" w:rsidP="008E0725">
      <w:pPr>
        <w:numPr>
          <w:ilvl w:val="3"/>
          <w:numId w:val="8"/>
        </w:numPr>
        <w:spacing w:after="0" w:line="240" w:lineRule="auto"/>
        <w:ind w:hanging="367"/>
        <w:jc w:val="both"/>
        <w:rPr>
          <w:rFonts w:ascii="HelveticaNeueLT Std" w:hAnsi="HelveticaNeueLT Std"/>
          <w:szCs w:val="22"/>
        </w:rPr>
      </w:pPr>
      <w:r w:rsidRPr="00026E23">
        <w:rPr>
          <w:rFonts w:ascii="HelveticaNeueLT Std" w:hAnsi="HelveticaNeueLT Std"/>
          <w:szCs w:val="22"/>
        </w:rPr>
        <w:t xml:space="preserve">Define el periodo de revisión y actualización para conocer la evolución del problema y/o necesidad. </w:t>
      </w:r>
    </w:p>
    <w:p w14:paraId="1EF63F8C" w14:textId="2CD2660A" w:rsidR="00D33457" w:rsidRPr="00BE1CA2" w:rsidRDefault="00D33457" w:rsidP="00026E23">
      <w:pPr>
        <w:spacing w:after="0" w:line="240" w:lineRule="auto"/>
        <w:ind w:left="1076"/>
        <w:jc w:val="both"/>
        <w:rPr>
          <w:rFonts w:ascii="HelveticaNeueLT Std" w:hAnsi="HelveticaNeueLT Std"/>
          <w:szCs w:val="22"/>
        </w:rPr>
      </w:pPr>
    </w:p>
    <w:p w14:paraId="67F0AD22" w14:textId="77777777" w:rsidR="00D33457" w:rsidRPr="00BE1CA2" w:rsidRDefault="00D33457"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documentación ni evidencias de que el problema, necesidad o acción de gobierno que atiende esté identificado, se deberá considerar información inexistente y, por lo tanto, la respuesta deberá ser “NO”. </w:t>
      </w:r>
    </w:p>
    <w:p w14:paraId="172ED1F0" w14:textId="77777777" w:rsidR="00D33457" w:rsidRPr="00BE1CA2" w:rsidRDefault="00D33457" w:rsidP="00853C44">
      <w:pPr>
        <w:spacing w:after="0" w:line="240" w:lineRule="auto"/>
        <w:ind w:left="371"/>
        <w:jc w:val="both"/>
        <w:rPr>
          <w:rFonts w:ascii="HelveticaNeueLT Std" w:hAnsi="HelveticaNeueLT Std"/>
          <w:szCs w:val="22"/>
        </w:rPr>
      </w:pPr>
      <w:r w:rsidRPr="00BE1CA2">
        <w:rPr>
          <w:rFonts w:ascii="HelveticaNeueLT Std" w:hAnsi="HelveticaNeueLT Std"/>
          <w:szCs w:val="22"/>
        </w:rPr>
        <w:t xml:space="preserve"> </w:t>
      </w:r>
    </w:p>
    <w:p w14:paraId="7A389CD4" w14:textId="77777777" w:rsidR="00D33457" w:rsidRPr="00BE1CA2" w:rsidRDefault="00D33457"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cuenta con información para responder a la pregunta, es decir, si la respuesta fuera “SI” deberá seleccionar un nivel según los siguientes criterios: </w:t>
      </w:r>
    </w:p>
    <w:p w14:paraId="68E57D81" w14:textId="77777777" w:rsidR="00D33457" w:rsidRPr="00BE1CA2" w:rsidRDefault="00D33457" w:rsidP="005A51FE">
      <w:pPr>
        <w:spacing w:after="0" w:line="240" w:lineRule="auto"/>
        <w:jc w:val="both"/>
        <w:rPr>
          <w:rFonts w:ascii="HelveticaNeueLT Std" w:hAnsi="HelveticaNeueLT Std"/>
          <w:szCs w:val="22"/>
        </w:rPr>
      </w:pPr>
    </w:p>
    <w:tbl>
      <w:tblPr>
        <w:tblStyle w:val="TableGrid"/>
        <w:tblW w:w="8773" w:type="dxa"/>
        <w:jc w:val="center"/>
        <w:tblInd w:w="0" w:type="dxa"/>
        <w:tblCellMar>
          <w:top w:w="86" w:type="dxa"/>
          <w:right w:w="41" w:type="dxa"/>
        </w:tblCellMar>
        <w:tblLook w:val="04A0" w:firstRow="1" w:lastRow="0" w:firstColumn="1" w:lastColumn="0" w:noHBand="0" w:noVBand="1"/>
      </w:tblPr>
      <w:tblGrid>
        <w:gridCol w:w="787"/>
        <w:gridCol w:w="7986"/>
      </w:tblGrid>
      <w:tr w:rsidR="005A51FE" w:rsidRPr="00BE1CA2" w14:paraId="1F6DFCD7" w14:textId="77777777" w:rsidTr="005A51FE">
        <w:trPr>
          <w:trHeight w:val="283"/>
          <w:jc w:val="center"/>
        </w:trPr>
        <w:tc>
          <w:tcPr>
            <w:tcW w:w="78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70CADE2" w14:textId="77777777" w:rsidR="005A51FE" w:rsidRPr="00BE1CA2" w:rsidRDefault="005A51FE" w:rsidP="005A51FE">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NIVEL</w:t>
            </w:r>
          </w:p>
        </w:tc>
        <w:tc>
          <w:tcPr>
            <w:tcW w:w="7986" w:type="dxa"/>
            <w:tcBorders>
              <w:top w:val="single" w:sz="4" w:space="0" w:color="000000"/>
              <w:left w:val="nil"/>
              <w:bottom w:val="single" w:sz="4" w:space="0" w:color="000000"/>
              <w:right w:val="single" w:sz="4" w:space="0" w:color="000000"/>
            </w:tcBorders>
            <w:shd w:val="clear" w:color="auto" w:fill="FF0000"/>
            <w:vAlign w:val="center"/>
          </w:tcPr>
          <w:p w14:paraId="4C777FC8" w14:textId="77777777" w:rsidR="005A51FE" w:rsidRPr="00BE1CA2" w:rsidRDefault="005A51FE" w:rsidP="005A51FE">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CRITERIOS</w:t>
            </w:r>
          </w:p>
        </w:tc>
      </w:tr>
      <w:tr w:rsidR="005A51FE" w:rsidRPr="00BE1CA2" w14:paraId="6A01F2F3" w14:textId="77777777" w:rsidTr="0079518D">
        <w:trPr>
          <w:trHeight w:val="397"/>
          <w:jc w:val="center"/>
        </w:trPr>
        <w:tc>
          <w:tcPr>
            <w:tcW w:w="787" w:type="dxa"/>
            <w:tcBorders>
              <w:top w:val="single" w:sz="4" w:space="0" w:color="000000"/>
              <w:left w:val="single" w:sz="4" w:space="0" w:color="000000"/>
              <w:bottom w:val="single" w:sz="4" w:space="0" w:color="000000"/>
              <w:right w:val="single" w:sz="4" w:space="0" w:color="000000"/>
            </w:tcBorders>
            <w:vAlign w:val="center"/>
          </w:tcPr>
          <w:p w14:paraId="59898E22" w14:textId="77777777" w:rsidR="005A51FE" w:rsidRPr="00BE1CA2" w:rsidRDefault="005A51FE" w:rsidP="0079518D">
            <w:pPr>
              <w:spacing w:after="0" w:line="240" w:lineRule="auto"/>
              <w:jc w:val="center"/>
              <w:rPr>
                <w:rFonts w:ascii="HelveticaNeueLT Std" w:hAnsi="HelveticaNeueLT Std"/>
                <w:sz w:val="20"/>
                <w:szCs w:val="20"/>
              </w:rPr>
            </w:pPr>
            <w:r w:rsidRPr="00BE1CA2">
              <w:rPr>
                <w:rFonts w:ascii="HelveticaNeueLT Std" w:hAnsi="HelveticaNeueLT Std"/>
                <w:sz w:val="20"/>
                <w:szCs w:val="20"/>
              </w:rPr>
              <w:t>1</w:t>
            </w:r>
          </w:p>
        </w:tc>
        <w:tc>
          <w:tcPr>
            <w:tcW w:w="7986" w:type="dxa"/>
            <w:tcBorders>
              <w:top w:val="single" w:sz="4" w:space="0" w:color="000000"/>
              <w:left w:val="nil"/>
              <w:bottom w:val="single" w:sz="4" w:space="0" w:color="000000"/>
              <w:right w:val="single" w:sz="4" w:space="0" w:color="000000"/>
            </w:tcBorders>
            <w:vAlign w:val="center"/>
          </w:tcPr>
          <w:p w14:paraId="0D1E99E1" w14:textId="77777777" w:rsidR="005A51FE" w:rsidRPr="00BE1CA2" w:rsidRDefault="005A51FE" w:rsidP="0079518D">
            <w:pPr>
              <w:pStyle w:val="Prrafodelista"/>
              <w:numPr>
                <w:ilvl w:val="0"/>
                <w:numId w:val="14"/>
              </w:numPr>
              <w:spacing w:after="0" w:line="240" w:lineRule="auto"/>
              <w:ind w:left="377" w:hanging="283"/>
              <w:rPr>
                <w:rFonts w:ascii="HelveticaNeueLT Std" w:hAnsi="HelveticaNeueLT Std"/>
                <w:sz w:val="20"/>
              </w:rPr>
            </w:pPr>
            <w:r w:rsidRPr="00BE1CA2">
              <w:rPr>
                <w:rFonts w:ascii="HelveticaNeueLT Std" w:hAnsi="HelveticaNeueLT Std"/>
                <w:sz w:val="20"/>
              </w:rPr>
              <w:t xml:space="preserve">El problema, necesidad o acción de gobierno identificado y que busca resolver el Pp cumple con una de las características establecidas en la pregunta. </w:t>
            </w:r>
          </w:p>
        </w:tc>
      </w:tr>
      <w:tr w:rsidR="005A51FE" w:rsidRPr="00BE1CA2" w14:paraId="71F3C0C8" w14:textId="77777777" w:rsidTr="0079518D">
        <w:trPr>
          <w:trHeight w:val="397"/>
          <w:jc w:val="center"/>
        </w:trPr>
        <w:tc>
          <w:tcPr>
            <w:tcW w:w="787" w:type="dxa"/>
            <w:tcBorders>
              <w:top w:val="single" w:sz="4" w:space="0" w:color="000000"/>
              <w:left w:val="single" w:sz="4" w:space="0" w:color="000000"/>
              <w:bottom w:val="single" w:sz="4" w:space="0" w:color="000000"/>
              <w:right w:val="single" w:sz="4" w:space="0" w:color="000000"/>
            </w:tcBorders>
            <w:vAlign w:val="center"/>
          </w:tcPr>
          <w:p w14:paraId="67D2468A" w14:textId="77777777" w:rsidR="005A51FE" w:rsidRPr="00BE1CA2" w:rsidRDefault="005A51FE" w:rsidP="0079518D">
            <w:pPr>
              <w:spacing w:after="0" w:line="240" w:lineRule="auto"/>
              <w:jc w:val="center"/>
              <w:rPr>
                <w:rFonts w:ascii="HelveticaNeueLT Std" w:hAnsi="HelveticaNeueLT Std"/>
                <w:sz w:val="20"/>
                <w:szCs w:val="20"/>
              </w:rPr>
            </w:pPr>
            <w:r w:rsidRPr="00BE1CA2">
              <w:rPr>
                <w:rFonts w:ascii="HelveticaNeueLT Std" w:hAnsi="HelveticaNeueLT Std"/>
                <w:sz w:val="20"/>
                <w:szCs w:val="20"/>
              </w:rPr>
              <w:t>2</w:t>
            </w:r>
          </w:p>
        </w:tc>
        <w:tc>
          <w:tcPr>
            <w:tcW w:w="7986" w:type="dxa"/>
            <w:tcBorders>
              <w:top w:val="single" w:sz="4" w:space="0" w:color="000000"/>
              <w:left w:val="nil"/>
              <w:bottom w:val="single" w:sz="4" w:space="0" w:color="000000"/>
              <w:right w:val="single" w:sz="4" w:space="0" w:color="000000"/>
            </w:tcBorders>
            <w:vAlign w:val="center"/>
          </w:tcPr>
          <w:p w14:paraId="08E91C6A" w14:textId="77777777" w:rsidR="005A51FE" w:rsidRPr="00BE1CA2" w:rsidRDefault="005A51FE" w:rsidP="0079518D">
            <w:pPr>
              <w:pStyle w:val="Prrafodelista"/>
              <w:numPr>
                <w:ilvl w:val="0"/>
                <w:numId w:val="14"/>
              </w:numPr>
              <w:spacing w:after="0" w:line="240" w:lineRule="auto"/>
              <w:ind w:left="377" w:hanging="283"/>
              <w:rPr>
                <w:rFonts w:ascii="HelveticaNeueLT Std" w:hAnsi="HelveticaNeueLT Std"/>
                <w:sz w:val="20"/>
              </w:rPr>
            </w:pPr>
            <w:r w:rsidRPr="00BE1CA2">
              <w:rPr>
                <w:rFonts w:ascii="HelveticaNeueLT Std" w:hAnsi="HelveticaNeueLT Std"/>
                <w:sz w:val="20"/>
              </w:rPr>
              <w:t xml:space="preserve">El problema, necesidad o acción de gobierno identificado y que busca resolver el Pp cumple con dos de las características establecidas en la pregunta. </w:t>
            </w:r>
          </w:p>
        </w:tc>
      </w:tr>
      <w:tr w:rsidR="005A51FE" w:rsidRPr="00BE1CA2" w14:paraId="7D71A204" w14:textId="77777777" w:rsidTr="0079518D">
        <w:trPr>
          <w:trHeight w:val="397"/>
          <w:jc w:val="center"/>
        </w:trPr>
        <w:tc>
          <w:tcPr>
            <w:tcW w:w="787" w:type="dxa"/>
            <w:tcBorders>
              <w:top w:val="single" w:sz="4" w:space="0" w:color="000000"/>
              <w:left w:val="single" w:sz="4" w:space="0" w:color="000000"/>
              <w:bottom w:val="single" w:sz="4" w:space="0" w:color="000000"/>
              <w:right w:val="single" w:sz="4" w:space="0" w:color="000000"/>
            </w:tcBorders>
            <w:vAlign w:val="center"/>
          </w:tcPr>
          <w:p w14:paraId="2F37B44A" w14:textId="77777777" w:rsidR="005A51FE" w:rsidRPr="00BE1CA2" w:rsidRDefault="005A51FE" w:rsidP="0079518D">
            <w:pPr>
              <w:spacing w:after="0" w:line="240" w:lineRule="auto"/>
              <w:jc w:val="center"/>
              <w:rPr>
                <w:rFonts w:ascii="HelveticaNeueLT Std" w:hAnsi="HelveticaNeueLT Std"/>
                <w:sz w:val="20"/>
                <w:szCs w:val="20"/>
              </w:rPr>
            </w:pPr>
            <w:r w:rsidRPr="00BE1CA2">
              <w:rPr>
                <w:rFonts w:ascii="HelveticaNeueLT Std" w:hAnsi="HelveticaNeueLT Std"/>
                <w:sz w:val="20"/>
                <w:szCs w:val="20"/>
              </w:rPr>
              <w:t>3</w:t>
            </w:r>
          </w:p>
        </w:tc>
        <w:tc>
          <w:tcPr>
            <w:tcW w:w="7986" w:type="dxa"/>
            <w:tcBorders>
              <w:top w:val="single" w:sz="4" w:space="0" w:color="000000"/>
              <w:left w:val="nil"/>
              <w:bottom w:val="single" w:sz="4" w:space="0" w:color="000000"/>
              <w:right w:val="single" w:sz="4" w:space="0" w:color="000000"/>
            </w:tcBorders>
            <w:vAlign w:val="center"/>
          </w:tcPr>
          <w:p w14:paraId="070C49A3" w14:textId="77777777" w:rsidR="005A51FE" w:rsidRPr="00BE1CA2" w:rsidRDefault="005A51FE" w:rsidP="0079518D">
            <w:pPr>
              <w:pStyle w:val="Prrafodelista"/>
              <w:numPr>
                <w:ilvl w:val="0"/>
                <w:numId w:val="14"/>
              </w:numPr>
              <w:spacing w:after="0" w:line="240" w:lineRule="auto"/>
              <w:ind w:left="377" w:hanging="283"/>
              <w:rPr>
                <w:rFonts w:ascii="HelveticaNeueLT Std" w:hAnsi="HelveticaNeueLT Std"/>
                <w:sz w:val="20"/>
              </w:rPr>
            </w:pPr>
            <w:r w:rsidRPr="00BE1CA2">
              <w:rPr>
                <w:rFonts w:ascii="HelveticaNeueLT Std" w:hAnsi="HelveticaNeueLT Std"/>
                <w:sz w:val="20"/>
              </w:rPr>
              <w:t xml:space="preserve">El problema, necesidad o acción de gobierno identificado y que busca resolver el Pp cumple con tres de las características establecidas en la pregunta. </w:t>
            </w:r>
          </w:p>
        </w:tc>
      </w:tr>
      <w:tr w:rsidR="005A51FE" w:rsidRPr="00BE1CA2" w14:paraId="4E2245FE" w14:textId="77777777" w:rsidTr="0079518D">
        <w:trPr>
          <w:trHeight w:val="397"/>
          <w:jc w:val="center"/>
        </w:trPr>
        <w:tc>
          <w:tcPr>
            <w:tcW w:w="787" w:type="dxa"/>
            <w:tcBorders>
              <w:top w:val="single" w:sz="4" w:space="0" w:color="000000"/>
              <w:left w:val="single" w:sz="4" w:space="0" w:color="000000"/>
              <w:bottom w:val="single" w:sz="4" w:space="0" w:color="000000"/>
              <w:right w:val="single" w:sz="4" w:space="0" w:color="000000"/>
            </w:tcBorders>
            <w:vAlign w:val="center"/>
          </w:tcPr>
          <w:p w14:paraId="0B616F50" w14:textId="77777777" w:rsidR="005A51FE" w:rsidRPr="00BE1CA2" w:rsidRDefault="005A51FE" w:rsidP="0079518D">
            <w:pPr>
              <w:spacing w:after="0" w:line="240" w:lineRule="auto"/>
              <w:jc w:val="center"/>
              <w:rPr>
                <w:rFonts w:ascii="HelveticaNeueLT Std" w:hAnsi="HelveticaNeueLT Std"/>
                <w:sz w:val="20"/>
                <w:szCs w:val="20"/>
              </w:rPr>
            </w:pPr>
            <w:r w:rsidRPr="00BE1CA2">
              <w:rPr>
                <w:rFonts w:ascii="HelveticaNeueLT Std" w:hAnsi="HelveticaNeueLT Std"/>
                <w:sz w:val="20"/>
                <w:szCs w:val="20"/>
              </w:rPr>
              <w:t>4</w:t>
            </w:r>
          </w:p>
        </w:tc>
        <w:tc>
          <w:tcPr>
            <w:tcW w:w="7986" w:type="dxa"/>
            <w:tcBorders>
              <w:top w:val="single" w:sz="4" w:space="0" w:color="000000"/>
              <w:left w:val="nil"/>
              <w:bottom w:val="single" w:sz="4" w:space="0" w:color="000000"/>
              <w:right w:val="single" w:sz="4" w:space="0" w:color="000000"/>
            </w:tcBorders>
            <w:vAlign w:val="center"/>
          </w:tcPr>
          <w:p w14:paraId="33F80D48" w14:textId="77777777" w:rsidR="005A51FE" w:rsidRPr="00BE1CA2" w:rsidRDefault="005A51FE" w:rsidP="0079518D">
            <w:pPr>
              <w:pStyle w:val="Prrafodelista"/>
              <w:numPr>
                <w:ilvl w:val="0"/>
                <w:numId w:val="14"/>
              </w:numPr>
              <w:spacing w:after="0" w:line="240" w:lineRule="auto"/>
              <w:ind w:left="377" w:hanging="283"/>
              <w:rPr>
                <w:rFonts w:ascii="HelveticaNeueLT Std" w:hAnsi="HelveticaNeueLT Std"/>
                <w:sz w:val="20"/>
              </w:rPr>
            </w:pPr>
            <w:r w:rsidRPr="00BE1CA2">
              <w:rPr>
                <w:rFonts w:ascii="HelveticaNeueLT Std" w:hAnsi="HelveticaNeueLT Std"/>
                <w:sz w:val="20"/>
              </w:rPr>
              <w:t xml:space="preserve">El problema, necesidad o acción de gobierno identificado y que busca resolver el Pp cumple con todas las características establecidas en la pregunta. </w:t>
            </w:r>
          </w:p>
        </w:tc>
      </w:tr>
    </w:tbl>
    <w:p w14:paraId="2C47D7A8" w14:textId="77777777" w:rsidR="005A51FE" w:rsidRPr="00BE1CA2" w:rsidRDefault="005A51FE" w:rsidP="005A51FE">
      <w:pPr>
        <w:spacing w:after="0" w:line="240" w:lineRule="auto"/>
        <w:jc w:val="both"/>
        <w:rPr>
          <w:rFonts w:ascii="HelveticaNeueLT Std" w:hAnsi="HelveticaNeueLT Std"/>
          <w:szCs w:val="22"/>
        </w:rPr>
      </w:pPr>
    </w:p>
    <w:p w14:paraId="5B291654" w14:textId="77777777" w:rsidR="00D33457" w:rsidRPr="00BE1CA2" w:rsidRDefault="00D33457" w:rsidP="005A51FE">
      <w:pPr>
        <w:spacing w:after="0" w:line="240" w:lineRule="auto"/>
        <w:ind w:left="426" w:hanging="425"/>
        <w:jc w:val="both"/>
        <w:rPr>
          <w:rFonts w:ascii="HelveticaNeueLT Std" w:hAnsi="HelveticaNeueLT Std"/>
          <w:szCs w:val="22"/>
        </w:rPr>
      </w:pPr>
      <w:r w:rsidRPr="00BE1CA2">
        <w:rPr>
          <w:rFonts w:ascii="HelveticaNeueLT Std" w:hAnsi="HelveticaNeueLT Std"/>
          <w:szCs w:val="22"/>
        </w:rPr>
        <w:t xml:space="preserve">1.1 En la respuesta se debe incluir la definición del problema, necesidad o acción de gobierno y, en su caso, la propuesta de modificación o recomendaciones de mejora. </w:t>
      </w:r>
    </w:p>
    <w:p w14:paraId="524A8D99" w14:textId="77777777" w:rsidR="00D33457" w:rsidRPr="00BE1CA2" w:rsidRDefault="00D33457" w:rsidP="005A51FE">
      <w:pPr>
        <w:spacing w:after="0" w:line="240" w:lineRule="auto"/>
        <w:jc w:val="both"/>
        <w:rPr>
          <w:rFonts w:ascii="HelveticaNeueLT Std" w:hAnsi="HelveticaNeueLT Std"/>
          <w:szCs w:val="22"/>
        </w:rPr>
      </w:pPr>
    </w:p>
    <w:p w14:paraId="112714CE" w14:textId="77777777" w:rsidR="00D33457" w:rsidRPr="00BE1CA2" w:rsidRDefault="00D33457" w:rsidP="005A51FE">
      <w:pPr>
        <w:spacing w:after="0" w:line="240" w:lineRule="auto"/>
        <w:ind w:left="567" w:hanging="567"/>
        <w:jc w:val="both"/>
        <w:rPr>
          <w:rFonts w:ascii="HelveticaNeueLT Std" w:hAnsi="HelveticaNeueLT Std"/>
          <w:szCs w:val="22"/>
        </w:rPr>
      </w:pPr>
      <w:r w:rsidRPr="00BE1CA2">
        <w:rPr>
          <w:rFonts w:ascii="HelveticaNeueLT Std" w:hAnsi="HelveticaNeueLT Std"/>
          <w:szCs w:val="22"/>
        </w:rPr>
        <w:t>1.2.</w:t>
      </w:r>
      <w:r w:rsidR="005A51FE" w:rsidRPr="00BE1CA2">
        <w:rPr>
          <w:rFonts w:ascii="HelveticaNeueLT Std" w:eastAsia="Arial" w:hAnsi="HelveticaNeueLT Std"/>
          <w:b/>
          <w:szCs w:val="22"/>
        </w:rPr>
        <w:t xml:space="preserve"> </w:t>
      </w:r>
      <w:r w:rsidRPr="00BE1CA2">
        <w:rPr>
          <w:rFonts w:ascii="HelveticaNeueLT Std" w:hAnsi="HelveticaNeueLT Std"/>
          <w:szCs w:val="22"/>
        </w:rPr>
        <w:t xml:space="preserve">Las fuentes de información mínimas a utilizar serán documentos normativos, informes, diagnósticos, estudios y/o documentos utilizados por el Pp que contengan información sobre: el problema, necesidad o acción de gobierno, definición, identificación, cuantificación y caracterización de la población o área de enfoque potencial y objetivo, así como documentos en los que se establezcan los procesos y plazos para su revisión y/o actualización. </w:t>
      </w:r>
    </w:p>
    <w:p w14:paraId="2355DDBB" w14:textId="77777777" w:rsidR="0062046A" w:rsidRPr="00BE1CA2" w:rsidRDefault="0062046A" w:rsidP="00853C44">
      <w:pPr>
        <w:overflowPunct w:val="0"/>
        <w:autoSpaceDE w:val="0"/>
        <w:autoSpaceDN w:val="0"/>
        <w:adjustRightInd w:val="0"/>
        <w:spacing w:after="0" w:line="240" w:lineRule="auto"/>
        <w:jc w:val="both"/>
        <w:textAlignment w:val="baseline"/>
        <w:rPr>
          <w:rFonts w:ascii="HelveticaNeueLT Std" w:hAnsi="HelveticaNeueLT Std"/>
          <w:szCs w:val="22"/>
        </w:rPr>
      </w:pPr>
    </w:p>
    <w:p w14:paraId="30281FEF" w14:textId="77777777" w:rsidR="00D33457" w:rsidRPr="00BE1CA2" w:rsidRDefault="00D33457" w:rsidP="00853C44">
      <w:pPr>
        <w:overflowPunct w:val="0"/>
        <w:autoSpaceDE w:val="0"/>
        <w:autoSpaceDN w:val="0"/>
        <w:adjustRightInd w:val="0"/>
        <w:spacing w:after="0" w:line="240" w:lineRule="auto"/>
        <w:jc w:val="both"/>
        <w:textAlignment w:val="baseline"/>
        <w:rPr>
          <w:rFonts w:ascii="HelveticaNeueLT Std" w:hAnsi="HelveticaNeueLT Std"/>
          <w:szCs w:val="22"/>
        </w:rPr>
      </w:pPr>
      <w:r w:rsidRPr="00BE1CA2">
        <w:rPr>
          <w:rFonts w:ascii="HelveticaNeueLT Std" w:hAnsi="HelveticaNeueLT Std"/>
          <w:szCs w:val="22"/>
        </w:rPr>
        <w:t>Se considera que la información se actualiza periódicamente cuando está establecido de manera explícita un plazo para su revisión y actualización.</w:t>
      </w:r>
    </w:p>
    <w:p w14:paraId="0E5DD4DE" w14:textId="77777777" w:rsidR="005A51FE" w:rsidRPr="00BE1CA2" w:rsidRDefault="005A51FE">
      <w:pPr>
        <w:spacing w:after="0" w:line="240" w:lineRule="auto"/>
        <w:rPr>
          <w:rFonts w:ascii="HelveticaNeueLT Std" w:hAnsi="HelveticaNeueLT Std"/>
          <w:szCs w:val="22"/>
        </w:rPr>
      </w:pPr>
      <w:r w:rsidRPr="00BE1CA2">
        <w:rPr>
          <w:rFonts w:ascii="HelveticaNeueLT Std" w:hAnsi="HelveticaNeueLT Std"/>
          <w:szCs w:val="22"/>
        </w:rPr>
        <w:br w:type="page"/>
      </w:r>
    </w:p>
    <w:p w14:paraId="40BBEF3D" w14:textId="77777777" w:rsidR="00D33457" w:rsidRPr="00BE1CA2" w:rsidRDefault="00D33457" w:rsidP="00526D6B">
      <w:pPr>
        <w:numPr>
          <w:ilvl w:val="0"/>
          <w:numId w:val="7"/>
        </w:numPr>
        <w:spacing w:after="0" w:line="240" w:lineRule="auto"/>
        <w:ind w:left="284" w:hanging="284"/>
        <w:jc w:val="both"/>
        <w:rPr>
          <w:rFonts w:ascii="HelveticaNeueLT Std Blk" w:hAnsi="HelveticaNeueLT Std Blk"/>
          <w:szCs w:val="22"/>
        </w:rPr>
      </w:pPr>
      <w:r w:rsidRPr="00BE1CA2">
        <w:rPr>
          <w:rFonts w:ascii="HelveticaNeueLT Std Blk" w:eastAsia="Gotham" w:hAnsi="HelveticaNeueLT Std Blk" w:cs="Gotham"/>
          <w:b/>
          <w:szCs w:val="22"/>
        </w:rPr>
        <w:lastRenderedPageBreak/>
        <w:t>¿El diagnóstico del problema, necesidad o acción de gobierno que atiende el Pp describe de manera específica:</w:t>
      </w:r>
      <w:r w:rsidR="00DC36AB" w:rsidRPr="00BE1CA2">
        <w:rPr>
          <w:rFonts w:ascii="HelveticaNeueLT Std Blk" w:eastAsia="Gotham" w:hAnsi="HelveticaNeueLT Std Blk" w:cs="Gotham"/>
          <w:b/>
          <w:szCs w:val="22"/>
        </w:rPr>
        <w:t xml:space="preserve"> </w:t>
      </w:r>
    </w:p>
    <w:p w14:paraId="04D5BF8B" w14:textId="77777777" w:rsidR="00D33457" w:rsidRPr="00BE1CA2" w:rsidRDefault="00D33457" w:rsidP="005A51FE">
      <w:pPr>
        <w:spacing w:after="0" w:line="240" w:lineRule="auto"/>
        <w:ind w:left="797" w:hanging="371"/>
        <w:jc w:val="both"/>
        <w:rPr>
          <w:rFonts w:ascii="HelveticaNeueLT Std" w:hAnsi="HelveticaNeueLT Std"/>
          <w:sz w:val="20"/>
          <w:szCs w:val="22"/>
        </w:rPr>
      </w:pPr>
      <w:r w:rsidRPr="00BE1CA2">
        <w:rPr>
          <w:rFonts w:ascii="HelveticaNeueLT Std" w:eastAsia="Gotham" w:hAnsi="HelveticaNeueLT Std" w:cs="Gotham"/>
          <w:b/>
          <w:sz w:val="20"/>
          <w:szCs w:val="22"/>
        </w:rPr>
        <w:t xml:space="preserve"> </w:t>
      </w:r>
    </w:p>
    <w:p w14:paraId="1721FCCF" w14:textId="77777777" w:rsidR="00D33457" w:rsidRPr="002B1762" w:rsidRDefault="00D33457" w:rsidP="00526D6B">
      <w:pPr>
        <w:numPr>
          <w:ilvl w:val="3"/>
          <w:numId w:val="9"/>
        </w:numPr>
        <w:spacing w:after="0" w:line="240" w:lineRule="auto"/>
        <w:ind w:hanging="371"/>
        <w:jc w:val="both"/>
        <w:rPr>
          <w:rFonts w:ascii="HelveticaNeueLT Std" w:hAnsi="HelveticaNeueLT Std"/>
          <w:szCs w:val="22"/>
        </w:rPr>
      </w:pPr>
      <w:r w:rsidRPr="002B1762">
        <w:rPr>
          <w:rFonts w:ascii="HelveticaNeueLT Std" w:hAnsi="HelveticaNeueLT Std"/>
          <w:szCs w:val="22"/>
        </w:rPr>
        <w:t>Las causas, efectos y características del problema,</w:t>
      </w:r>
      <w:r w:rsidR="008E0725" w:rsidRPr="002B1762">
        <w:rPr>
          <w:rFonts w:ascii="HelveticaNeueLT Std" w:hAnsi="HelveticaNeueLT Std"/>
          <w:szCs w:val="22"/>
        </w:rPr>
        <w:t xml:space="preserve"> necesidad o acción de gobierno están estructuradas y argumentadas de acuerdo a la MML. </w:t>
      </w:r>
      <w:r w:rsidRPr="002B1762">
        <w:rPr>
          <w:rFonts w:ascii="HelveticaNeueLT Std" w:hAnsi="HelveticaNeueLT Std"/>
          <w:szCs w:val="22"/>
        </w:rPr>
        <w:t xml:space="preserve"> </w:t>
      </w:r>
    </w:p>
    <w:p w14:paraId="0DEC455A" w14:textId="77777777" w:rsidR="00D33457" w:rsidRPr="002B1762" w:rsidRDefault="00D33457" w:rsidP="00526D6B">
      <w:pPr>
        <w:numPr>
          <w:ilvl w:val="3"/>
          <w:numId w:val="9"/>
        </w:numPr>
        <w:spacing w:after="0" w:line="240" w:lineRule="auto"/>
        <w:ind w:hanging="371"/>
        <w:jc w:val="both"/>
        <w:rPr>
          <w:rFonts w:ascii="HelveticaNeueLT Std" w:hAnsi="HelveticaNeueLT Std"/>
          <w:szCs w:val="22"/>
        </w:rPr>
      </w:pPr>
      <w:r w:rsidRPr="002B1762">
        <w:rPr>
          <w:rFonts w:ascii="HelveticaNeueLT Std" w:hAnsi="HelveticaNeueLT Std"/>
          <w:szCs w:val="22"/>
        </w:rPr>
        <w:t xml:space="preserve">La definición de objetivos y justificación del modelo de intervención o de operación del Pp. </w:t>
      </w:r>
    </w:p>
    <w:p w14:paraId="3C2D515B" w14:textId="77777777" w:rsidR="00D33457" w:rsidRPr="002B1762" w:rsidRDefault="00D33457" w:rsidP="00526D6B">
      <w:pPr>
        <w:numPr>
          <w:ilvl w:val="3"/>
          <w:numId w:val="9"/>
        </w:numPr>
        <w:spacing w:after="0" w:line="240" w:lineRule="auto"/>
        <w:ind w:hanging="371"/>
        <w:jc w:val="both"/>
        <w:rPr>
          <w:rFonts w:ascii="HelveticaNeueLT Std" w:hAnsi="HelveticaNeueLT Std"/>
          <w:szCs w:val="22"/>
        </w:rPr>
      </w:pPr>
      <w:r w:rsidRPr="002B1762">
        <w:rPr>
          <w:rFonts w:ascii="HelveticaNeueLT Std" w:hAnsi="HelveticaNeueLT Std"/>
          <w:szCs w:val="22"/>
        </w:rPr>
        <w:t xml:space="preserve">La caracterización y cuantificación de la población o área de enfoque objetivo. </w:t>
      </w:r>
    </w:p>
    <w:p w14:paraId="3196EAB9" w14:textId="77777777" w:rsidR="00D33457" w:rsidRPr="002B1762" w:rsidRDefault="00D33457" w:rsidP="00526D6B">
      <w:pPr>
        <w:numPr>
          <w:ilvl w:val="3"/>
          <w:numId w:val="9"/>
        </w:numPr>
        <w:spacing w:after="0" w:line="240" w:lineRule="auto"/>
        <w:ind w:hanging="371"/>
        <w:jc w:val="both"/>
        <w:rPr>
          <w:rFonts w:ascii="HelveticaNeueLT Std" w:hAnsi="HelveticaNeueLT Std"/>
          <w:szCs w:val="22"/>
        </w:rPr>
      </w:pPr>
      <w:r w:rsidRPr="002B1762">
        <w:rPr>
          <w:rFonts w:ascii="HelveticaNeueLT Std" w:hAnsi="HelveticaNeueLT Std"/>
          <w:szCs w:val="22"/>
        </w:rPr>
        <w:t xml:space="preserve">El impacto presupuestal y las fuentes de financiamiento. </w:t>
      </w:r>
    </w:p>
    <w:p w14:paraId="05B78CCF" w14:textId="77777777" w:rsidR="00D33457" w:rsidRPr="002B1762" w:rsidRDefault="00D33457" w:rsidP="00526D6B">
      <w:pPr>
        <w:numPr>
          <w:ilvl w:val="3"/>
          <w:numId w:val="9"/>
        </w:numPr>
        <w:spacing w:after="0" w:line="240" w:lineRule="auto"/>
        <w:ind w:hanging="371"/>
        <w:jc w:val="both"/>
        <w:rPr>
          <w:rFonts w:ascii="HelveticaNeueLT Std" w:hAnsi="HelveticaNeueLT Std"/>
          <w:szCs w:val="22"/>
        </w:rPr>
      </w:pPr>
      <w:r w:rsidRPr="002B1762">
        <w:rPr>
          <w:rFonts w:ascii="HelveticaNeueLT Std" w:hAnsi="HelveticaNeueLT Std"/>
          <w:szCs w:val="22"/>
        </w:rPr>
        <w:t>Ubicación territorial de la población o área de enfoque que presenta el problema o necesidad</w:t>
      </w:r>
      <w:r w:rsidR="008E0725" w:rsidRPr="002B1762">
        <w:rPr>
          <w:rFonts w:ascii="HelveticaNeueLT Std" w:hAnsi="HelveticaNeueLT Std"/>
          <w:szCs w:val="22"/>
        </w:rPr>
        <w:t>.</w:t>
      </w:r>
      <w:r w:rsidRPr="002B1762">
        <w:rPr>
          <w:rFonts w:ascii="HelveticaNeueLT Std" w:hAnsi="HelveticaNeueLT Std"/>
          <w:szCs w:val="22"/>
        </w:rPr>
        <w:t xml:space="preserve"> </w:t>
      </w:r>
    </w:p>
    <w:p w14:paraId="6DA18D41" w14:textId="77777777" w:rsidR="00D33457" w:rsidRPr="002B1762" w:rsidRDefault="00D33457" w:rsidP="00526D6B">
      <w:pPr>
        <w:numPr>
          <w:ilvl w:val="3"/>
          <w:numId w:val="9"/>
        </w:numPr>
        <w:spacing w:after="0" w:line="240" w:lineRule="auto"/>
        <w:ind w:hanging="371"/>
        <w:jc w:val="both"/>
        <w:rPr>
          <w:rFonts w:ascii="HelveticaNeueLT Std" w:hAnsi="HelveticaNeueLT Std"/>
          <w:szCs w:val="22"/>
        </w:rPr>
      </w:pPr>
      <w:r w:rsidRPr="002B1762">
        <w:rPr>
          <w:rFonts w:ascii="HelveticaNeueLT Std" w:hAnsi="HelveticaNeueLT Std"/>
          <w:szCs w:val="22"/>
        </w:rPr>
        <w:t>Periodo o plazo para su actualización</w:t>
      </w:r>
      <w:r w:rsidR="008E0725" w:rsidRPr="002B1762">
        <w:rPr>
          <w:rFonts w:ascii="HelveticaNeueLT Std" w:hAnsi="HelveticaNeueLT Std"/>
          <w:szCs w:val="22"/>
        </w:rPr>
        <w:t>.</w:t>
      </w:r>
    </w:p>
    <w:p w14:paraId="69B4EF52" w14:textId="77777777" w:rsidR="00D33457" w:rsidRPr="00BE1CA2" w:rsidRDefault="00D33457" w:rsidP="0079518D">
      <w:pPr>
        <w:spacing w:after="0" w:line="240" w:lineRule="auto"/>
        <w:jc w:val="both"/>
        <w:rPr>
          <w:rFonts w:ascii="HelveticaNeueLT Std" w:hAnsi="HelveticaNeueLT Std"/>
          <w:szCs w:val="22"/>
        </w:rPr>
      </w:pPr>
    </w:p>
    <w:p w14:paraId="5D4E0E9B" w14:textId="77777777" w:rsidR="00D33457" w:rsidRPr="00BE1CA2" w:rsidRDefault="00D33457"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un diagnóstico del problema, necesidad o acción de gobierno que atiende, o este no cumple con al menos una de las características establecidas en la pregunta, se deberá considerar información inexistente y, por lo tanto, la respuesta deberá ser “NO”. </w:t>
      </w:r>
    </w:p>
    <w:p w14:paraId="169326C7" w14:textId="77777777" w:rsidR="005A51FE" w:rsidRPr="00BE1CA2" w:rsidRDefault="005A51FE" w:rsidP="00853C44">
      <w:pPr>
        <w:spacing w:after="0" w:line="240" w:lineRule="auto"/>
        <w:jc w:val="both"/>
        <w:rPr>
          <w:rFonts w:ascii="HelveticaNeueLT Std" w:hAnsi="HelveticaNeueLT Std"/>
          <w:szCs w:val="22"/>
        </w:rPr>
      </w:pPr>
    </w:p>
    <w:p w14:paraId="26436B4C" w14:textId="77777777" w:rsidR="00D33457" w:rsidRPr="00BE1CA2" w:rsidRDefault="00D33457"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cuenta con información para responder a la pregunta, es decir, si la respuesta es “SI” se deberá seleccionar un nivel según los siguientes criterios: </w:t>
      </w:r>
    </w:p>
    <w:p w14:paraId="037815A2" w14:textId="77777777" w:rsidR="00EB7771" w:rsidRPr="00BE1CA2" w:rsidRDefault="00EB7771" w:rsidP="005A51FE">
      <w:pPr>
        <w:spacing w:after="0" w:line="240" w:lineRule="auto"/>
        <w:jc w:val="both"/>
        <w:rPr>
          <w:rFonts w:ascii="HelveticaNeueLT Std" w:hAnsi="HelveticaNeueLT Std"/>
          <w:szCs w:val="22"/>
        </w:rPr>
      </w:pPr>
    </w:p>
    <w:tbl>
      <w:tblPr>
        <w:tblStyle w:val="TableGrid"/>
        <w:tblW w:w="8478" w:type="dxa"/>
        <w:jc w:val="center"/>
        <w:tblInd w:w="0" w:type="dxa"/>
        <w:tblCellMar>
          <w:top w:w="108" w:type="dxa"/>
          <w:right w:w="115" w:type="dxa"/>
        </w:tblCellMar>
        <w:tblLook w:val="04A0" w:firstRow="1" w:lastRow="0" w:firstColumn="1" w:lastColumn="0" w:noHBand="0" w:noVBand="1"/>
      </w:tblPr>
      <w:tblGrid>
        <w:gridCol w:w="846"/>
        <w:gridCol w:w="7632"/>
      </w:tblGrid>
      <w:tr w:rsidR="005A51FE" w:rsidRPr="00BE1CA2" w14:paraId="68681F64" w14:textId="77777777" w:rsidTr="005A51FE">
        <w:trPr>
          <w:trHeight w:val="283"/>
          <w:jc w:val="center"/>
        </w:trPr>
        <w:tc>
          <w:tcPr>
            <w:tcW w:w="846" w:type="dxa"/>
            <w:tcBorders>
              <w:top w:val="single" w:sz="4" w:space="0" w:color="000000"/>
              <w:left w:val="single" w:sz="4" w:space="0" w:color="000000"/>
              <w:bottom w:val="single" w:sz="6" w:space="0" w:color="auto"/>
              <w:right w:val="single" w:sz="4" w:space="0" w:color="000000"/>
            </w:tcBorders>
            <w:shd w:val="clear" w:color="auto" w:fill="FF0000"/>
          </w:tcPr>
          <w:p w14:paraId="30E2A538" w14:textId="77777777" w:rsidR="005A51FE" w:rsidRPr="00BE1CA2" w:rsidRDefault="005A51FE" w:rsidP="00853C44">
            <w:pPr>
              <w:spacing w:after="0" w:line="240" w:lineRule="auto"/>
              <w:ind w:left="58"/>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632" w:type="dxa"/>
            <w:tcBorders>
              <w:top w:val="single" w:sz="4" w:space="0" w:color="000000"/>
              <w:left w:val="nil"/>
              <w:bottom w:val="single" w:sz="6" w:space="0" w:color="auto"/>
              <w:right w:val="single" w:sz="4" w:space="0" w:color="000000"/>
            </w:tcBorders>
            <w:shd w:val="clear" w:color="auto" w:fill="FF0000"/>
          </w:tcPr>
          <w:p w14:paraId="01E9261F" w14:textId="77777777" w:rsidR="005A51FE" w:rsidRPr="00BE1CA2" w:rsidRDefault="005A51FE"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5A51FE" w:rsidRPr="00BE1CA2" w14:paraId="487C69DE" w14:textId="77777777" w:rsidTr="0079518D">
        <w:trPr>
          <w:trHeight w:val="227"/>
          <w:jc w:val="center"/>
        </w:trPr>
        <w:tc>
          <w:tcPr>
            <w:tcW w:w="846" w:type="dxa"/>
            <w:tcBorders>
              <w:top w:val="single" w:sz="6" w:space="0" w:color="auto"/>
              <w:left w:val="single" w:sz="6" w:space="0" w:color="auto"/>
              <w:bottom w:val="single" w:sz="6" w:space="0" w:color="auto"/>
              <w:right w:val="single" w:sz="6" w:space="0" w:color="auto"/>
            </w:tcBorders>
            <w:vAlign w:val="center"/>
          </w:tcPr>
          <w:p w14:paraId="7D893F01" w14:textId="77777777" w:rsidR="005A51FE" w:rsidRPr="00BE1CA2" w:rsidRDefault="005A51FE" w:rsidP="0079518D">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632" w:type="dxa"/>
            <w:tcBorders>
              <w:top w:val="single" w:sz="6" w:space="0" w:color="auto"/>
              <w:left w:val="single" w:sz="6" w:space="0" w:color="auto"/>
              <w:bottom w:val="single" w:sz="6" w:space="0" w:color="auto"/>
              <w:right w:val="single" w:sz="6" w:space="0" w:color="auto"/>
            </w:tcBorders>
            <w:vAlign w:val="center"/>
          </w:tcPr>
          <w:p w14:paraId="15430DFD" w14:textId="77777777" w:rsidR="005A51FE" w:rsidRPr="00BE1CA2" w:rsidRDefault="005A51FE" w:rsidP="0079518D">
            <w:pPr>
              <w:pStyle w:val="Prrafodelista"/>
              <w:numPr>
                <w:ilvl w:val="0"/>
                <w:numId w:val="15"/>
              </w:numPr>
              <w:spacing w:after="0" w:line="240" w:lineRule="auto"/>
              <w:ind w:left="385" w:hanging="283"/>
              <w:rPr>
                <w:rFonts w:ascii="HelveticaNeueLT Std" w:hAnsi="HelveticaNeueLT Std"/>
                <w:sz w:val="20"/>
              </w:rPr>
            </w:pPr>
            <w:r w:rsidRPr="00BE1CA2">
              <w:rPr>
                <w:rFonts w:ascii="HelveticaNeueLT Std" w:hAnsi="HelveticaNeueLT Std"/>
                <w:sz w:val="20"/>
              </w:rPr>
              <w:t>El diagnóstico del Pp cumple con una de las características establecidas en la pregunta.</w:t>
            </w:r>
          </w:p>
        </w:tc>
      </w:tr>
      <w:tr w:rsidR="005A51FE" w:rsidRPr="00BE1CA2" w14:paraId="1532B842" w14:textId="77777777" w:rsidTr="0079518D">
        <w:trPr>
          <w:trHeight w:val="227"/>
          <w:jc w:val="center"/>
        </w:trPr>
        <w:tc>
          <w:tcPr>
            <w:tcW w:w="846" w:type="dxa"/>
            <w:tcBorders>
              <w:top w:val="single" w:sz="6" w:space="0" w:color="auto"/>
              <w:left w:val="single" w:sz="4" w:space="0" w:color="000000"/>
              <w:bottom w:val="single" w:sz="4" w:space="0" w:color="000000"/>
              <w:right w:val="single" w:sz="4" w:space="0" w:color="000000"/>
            </w:tcBorders>
            <w:vAlign w:val="center"/>
          </w:tcPr>
          <w:p w14:paraId="67F64403" w14:textId="77777777" w:rsidR="005A51FE" w:rsidRPr="00BE1CA2" w:rsidRDefault="005A51FE" w:rsidP="0079518D">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632" w:type="dxa"/>
            <w:tcBorders>
              <w:top w:val="single" w:sz="6" w:space="0" w:color="auto"/>
              <w:left w:val="nil"/>
              <w:bottom w:val="single" w:sz="4" w:space="0" w:color="000000"/>
              <w:right w:val="single" w:sz="4" w:space="0" w:color="000000"/>
            </w:tcBorders>
            <w:vAlign w:val="center"/>
          </w:tcPr>
          <w:p w14:paraId="6D9C032D" w14:textId="77777777" w:rsidR="005A51FE" w:rsidRPr="00BE1CA2" w:rsidRDefault="005A51FE" w:rsidP="0079518D">
            <w:pPr>
              <w:pStyle w:val="Prrafodelista"/>
              <w:numPr>
                <w:ilvl w:val="0"/>
                <w:numId w:val="15"/>
              </w:numPr>
              <w:spacing w:after="0" w:line="240" w:lineRule="auto"/>
              <w:ind w:left="385" w:hanging="283"/>
              <w:rPr>
                <w:rFonts w:ascii="HelveticaNeueLT Std" w:hAnsi="HelveticaNeueLT Std"/>
                <w:sz w:val="20"/>
              </w:rPr>
            </w:pPr>
            <w:r w:rsidRPr="00BE1CA2">
              <w:rPr>
                <w:rFonts w:ascii="HelveticaNeueLT Std" w:hAnsi="HelveticaNeueLT Std"/>
                <w:sz w:val="20"/>
              </w:rPr>
              <w:t>El diagnóstico del Pp cumple con dos de las características establecidas en la pregunta.</w:t>
            </w:r>
          </w:p>
        </w:tc>
      </w:tr>
      <w:tr w:rsidR="005A51FE" w:rsidRPr="00BE1CA2" w14:paraId="0CAA1013" w14:textId="77777777" w:rsidTr="0079518D">
        <w:trPr>
          <w:trHeight w:val="227"/>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5D36676" w14:textId="77777777" w:rsidR="005A51FE" w:rsidRPr="00BE1CA2" w:rsidRDefault="005A51FE" w:rsidP="0079518D">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632" w:type="dxa"/>
            <w:tcBorders>
              <w:top w:val="single" w:sz="4" w:space="0" w:color="000000"/>
              <w:left w:val="nil"/>
              <w:bottom w:val="single" w:sz="4" w:space="0" w:color="000000"/>
              <w:right w:val="single" w:sz="4" w:space="0" w:color="000000"/>
            </w:tcBorders>
            <w:vAlign w:val="center"/>
          </w:tcPr>
          <w:p w14:paraId="2A0E9655" w14:textId="77777777" w:rsidR="005A51FE" w:rsidRPr="00BE1CA2" w:rsidRDefault="005A51FE" w:rsidP="0079518D">
            <w:pPr>
              <w:pStyle w:val="Prrafodelista"/>
              <w:numPr>
                <w:ilvl w:val="0"/>
                <w:numId w:val="15"/>
              </w:numPr>
              <w:spacing w:after="0" w:line="240" w:lineRule="auto"/>
              <w:ind w:left="385" w:hanging="283"/>
              <w:rPr>
                <w:rFonts w:ascii="HelveticaNeueLT Std" w:hAnsi="HelveticaNeueLT Std"/>
                <w:sz w:val="20"/>
              </w:rPr>
            </w:pPr>
            <w:r w:rsidRPr="00BE1CA2">
              <w:rPr>
                <w:rFonts w:ascii="HelveticaNeueLT Std" w:hAnsi="HelveticaNeueLT Std"/>
                <w:sz w:val="20"/>
              </w:rPr>
              <w:t>El diagnóstico del Pp cumple con tres de las características establecidas en la pregunta.</w:t>
            </w:r>
          </w:p>
        </w:tc>
      </w:tr>
      <w:tr w:rsidR="005A51FE" w:rsidRPr="00BE1CA2" w14:paraId="5CDBF6B2" w14:textId="77777777" w:rsidTr="0079518D">
        <w:trPr>
          <w:trHeight w:val="227"/>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3377088" w14:textId="77777777" w:rsidR="005A51FE" w:rsidRPr="00BE1CA2" w:rsidRDefault="005A51FE" w:rsidP="0079518D">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632" w:type="dxa"/>
            <w:tcBorders>
              <w:top w:val="single" w:sz="4" w:space="0" w:color="000000"/>
              <w:left w:val="nil"/>
              <w:bottom w:val="single" w:sz="4" w:space="0" w:color="000000"/>
              <w:right w:val="single" w:sz="4" w:space="0" w:color="000000"/>
            </w:tcBorders>
            <w:vAlign w:val="center"/>
          </w:tcPr>
          <w:p w14:paraId="30E5041F" w14:textId="77777777" w:rsidR="005A51FE" w:rsidRPr="00BE1CA2" w:rsidRDefault="005A51FE" w:rsidP="0079518D">
            <w:pPr>
              <w:pStyle w:val="Prrafodelista"/>
              <w:numPr>
                <w:ilvl w:val="0"/>
                <w:numId w:val="15"/>
              </w:numPr>
              <w:spacing w:after="0" w:line="240" w:lineRule="auto"/>
              <w:ind w:left="385" w:hanging="283"/>
              <w:rPr>
                <w:rFonts w:ascii="HelveticaNeueLT Std" w:hAnsi="HelveticaNeueLT Std"/>
                <w:sz w:val="20"/>
              </w:rPr>
            </w:pPr>
            <w:r w:rsidRPr="00BE1CA2">
              <w:rPr>
                <w:rFonts w:ascii="HelveticaNeueLT Std" w:hAnsi="HelveticaNeueLT Std"/>
                <w:sz w:val="20"/>
              </w:rPr>
              <w:t>El diagnóstico del Pp cumple con todas las características establecidas en la pregunta.</w:t>
            </w:r>
          </w:p>
        </w:tc>
      </w:tr>
    </w:tbl>
    <w:p w14:paraId="7D93F7E8" w14:textId="77777777" w:rsidR="00737021" w:rsidRPr="00BE1CA2" w:rsidRDefault="00737021" w:rsidP="005A51FE">
      <w:pPr>
        <w:spacing w:after="0" w:line="240" w:lineRule="auto"/>
        <w:jc w:val="both"/>
        <w:rPr>
          <w:rFonts w:ascii="HelveticaNeueLT Std" w:hAnsi="HelveticaNeueLT Std"/>
          <w:szCs w:val="22"/>
        </w:rPr>
      </w:pPr>
    </w:p>
    <w:p w14:paraId="309A790A" w14:textId="77777777" w:rsidR="00D33457" w:rsidRPr="00BE1CA2" w:rsidRDefault="00D33457" w:rsidP="00526D6B">
      <w:pPr>
        <w:numPr>
          <w:ilvl w:val="1"/>
          <w:numId w:val="7"/>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deberán incluir: </w:t>
      </w:r>
    </w:p>
    <w:p w14:paraId="312254EB" w14:textId="77777777" w:rsidR="00D33457" w:rsidRPr="00BE1CA2" w:rsidRDefault="00D33457" w:rsidP="005A51FE">
      <w:pPr>
        <w:spacing w:after="0" w:line="240" w:lineRule="auto"/>
        <w:jc w:val="both"/>
        <w:rPr>
          <w:rFonts w:ascii="HelveticaNeueLT Std" w:hAnsi="HelveticaNeueLT Std"/>
          <w:szCs w:val="22"/>
        </w:rPr>
      </w:pPr>
    </w:p>
    <w:p w14:paraId="0D207E83" w14:textId="77777777" w:rsidR="00D33457" w:rsidRPr="00BE1CA2" w:rsidRDefault="00D33457" w:rsidP="00526D6B">
      <w:pPr>
        <w:numPr>
          <w:ilvl w:val="2"/>
          <w:numId w:val="13"/>
        </w:numPr>
        <w:spacing w:after="0" w:line="240" w:lineRule="auto"/>
        <w:ind w:hanging="425"/>
        <w:jc w:val="both"/>
        <w:rPr>
          <w:rFonts w:ascii="HelveticaNeueLT Std" w:hAnsi="HelveticaNeueLT Std"/>
          <w:szCs w:val="22"/>
        </w:rPr>
      </w:pPr>
      <w:r w:rsidRPr="00BE1CA2">
        <w:rPr>
          <w:rFonts w:ascii="HelveticaNeueLT Std" w:hAnsi="HelveticaNeueLT Std"/>
          <w:szCs w:val="22"/>
        </w:rPr>
        <w:t xml:space="preserve">Las principales causas y los efectos del problema o necesidad señalados en el diagnóstico. </w:t>
      </w:r>
    </w:p>
    <w:p w14:paraId="32A2117A" w14:textId="77777777" w:rsidR="00D33457" w:rsidRPr="00BE1CA2" w:rsidRDefault="00D33457" w:rsidP="00526D6B">
      <w:pPr>
        <w:numPr>
          <w:ilvl w:val="2"/>
          <w:numId w:val="13"/>
        </w:numPr>
        <w:spacing w:after="0" w:line="240" w:lineRule="auto"/>
        <w:ind w:hanging="425"/>
        <w:jc w:val="both"/>
        <w:rPr>
          <w:rFonts w:ascii="HelveticaNeueLT Std" w:hAnsi="HelveticaNeueLT Std"/>
          <w:szCs w:val="22"/>
        </w:rPr>
      </w:pPr>
      <w:r w:rsidRPr="00BE1CA2">
        <w:rPr>
          <w:rFonts w:ascii="HelveticaNeueLT Std" w:hAnsi="HelveticaNeueLT Std"/>
          <w:szCs w:val="22"/>
        </w:rPr>
        <w:t xml:space="preserve">Adicionalmente, se valorará la vigencia del diagnóstico y, en su caso, se propondrán sugerencias para mejorarlo. </w:t>
      </w:r>
    </w:p>
    <w:p w14:paraId="0E853D68" w14:textId="77777777" w:rsidR="00D33457" w:rsidRPr="00BE1CA2" w:rsidRDefault="00D33457" w:rsidP="005A51FE">
      <w:pPr>
        <w:spacing w:after="0" w:line="240" w:lineRule="auto"/>
        <w:jc w:val="both"/>
        <w:rPr>
          <w:rFonts w:ascii="HelveticaNeueLT Std" w:hAnsi="HelveticaNeueLT Std"/>
          <w:szCs w:val="22"/>
        </w:rPr>
      </w:pPr>
    </w:p>
    <w:p w14:paraId="28916838" w14:textId="77777777" w:rsidR="00D33457" w:rsidRPr="00BE1CA2" w:rsidRDefault="00D33457" w:rsidP="00526D6B">
      <w:pPr>
        <w:numPr>
          <w:ilvl w:val="1"/>
          <w:numId w:val="7"/>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serán documentos de diagnóstico y árbol de problema o necesidad. </w:t>
      </w:r>
    </w:p>
    <w:p w14:paraId="61C48F58" w14:textId="77777777" w:rsidR="00D33457" w:rsidRPr="00BE1CA2" w:rsidRDefault="00D33457" w:rsidP="005A51FE">
      <w:pPr>
        <w:spacing w:after="0" w:line="240" w:lineRule="auto"/>
        <w:jc w:val="both"/>
        <w:rPr>
          <w:rFonts w:ascii="HelveticaNeueLT Std" w:hAnsi="HelveticaNeueLT Std"/>
          <w:szCs w:val="22"/>
        </w:rPr>
      </w:pPr>
    </w:p>
    <w:p w14:paraId="4CBC0BCB" w14:textId="77777777" w:rsidR="0079518D" w:rsidRPr="00BE1CA2" w:rsidRDefault="0079518D">
      <w:pPr>
        <w:spacing w:after="0" w:line="240" w:lineRule="auto"/>
        <w:rPr>
          <w:rFonts w:ascii="HelveticaNeueLT Std" w:hAnsi="HelveticaNeueLT Std"/>
          <w:szCs w:val="22"/>
        </w:rPr>
      </w:pPr>
      <w:r w:rsidRPr="00BE1CA2">
        <w:rPr>
          <w:rFonts w:ascii="HelveticaNeueLT Std" w:hAnsi="HelveticaNeueLT Std"/>
          <w:szCs w:val="22"/>
        </w:rPr>
        <w:br w:type="page"/>
      </w:r>
    </w:p>
    <w:p w14:paraId="651D4901" w14:textId="77777777" w:rsidR="00D33457" w:rsidRPr="00BE1CA2" w:rsidRDefault="00D33457" w:rsidP="00526D6B">
      <w:pPr>
        <w:numPr>
          <w:ilvl w:val="0"/>
          <w:numId w:val="7"/>
        </w:numPr>
        <w:spacing w:after="0" w:line="240" w:lineRule="auto"/>
        <w:ind w:left="284" w:hanging="284"/>
        <w:jc w:val="both"/>
        <w:rPr>
          <w:rFonts w:ascii="HelveticaNeueLT Std Blk" w:hAnsi="HelveticaNeueLT Std Blk"/>
          <w:szCs w:val="22"/>
        </w:rPr>
      </w:pPr>
      <w:r w:rsidRPr="00BE1CA2">
        <w:rPr>
          <w:rFonts w:ascii="HelveticaNeueLT Std Blk" w:eastAsia="Gotham" w:hAnsi="HelveticaNeueLT Std Blk" w:cs="Gotham"/>
          <w:b/>
          <w:szCs w:val="22"/>
        </w:rPr>
        <w:lastRenderedPageBreak/>
        <w:t>¿La justificación teórica o empírica</w:t>
      </w:r>
      <w:r w:rsidR="00E60854" w:rsidRPr="00BE1CA2">
        <w:rPr>
          <w:rFonts w:ascii="HelveticaNeueLT Std Blk" w:eastAsia="Gotham" w:hAnsi="HelveticaNeueLT Std Blk" w:cs="Gotham"/>
          <w:b/>
          <w:szCs w:val="22"/>
        </w:rPr>
        <w:t xml:space="preserve"> documentada</w:t>
      </w:r>
      <w:r w:rsidRPr="00BE1CA2">
        <w:rPr>
          <w:rFonts w:ascii="HelveticaNeueLT Std Blk" w:eastAsia="Gotham" w:hAnsi="HelveticaNeueLT Std Blk" w:cs="Gotham"/>
          <w:b/>
          <w:szCs w:val="22"/>
        </w:rPr>
        <w:t xml:space="preserve"> que sustenta el modelo de intervención </w:t>
      </w:r>
      <w:r w:rsidR="00E60854" w:rsidRPr="00BE1CA2">
        <w:rPr>
          <w:rFonts w:ascii="HelveticaNeueLT Std Blk" w:eastAsia="Gotham" w:hAnsi="HelveticaNeueLT Std Blk" w:cs="Gotham"/>
          <w:b/>
          <w:szCs w:val="22"/>
        </w:rPr>
        <w:t>y el mecanismo causal que lleva a cabo el Pp,</w:t>
      </w:r>
      <w:r w:rsidRPr="00BE1CA2">
        <w:rPr>
          <w:rFonts w:ascii="HelveticaNeueLT Std Blk" w:eastAsia="Gotham" w:hAnsi="HelveticaNeueLT Std Blk" w:cs="Gotham"/>
          <w:b/>
          <w:szCs w:val="22"/>
        </w:rPr>
        <w:t xml:space="preserve"> cumple con las siguientes características? </w:t>
      </w:r>
    </w:p>
    <w:p w14:paraId="2F869889" w14:textId="77777777" w:rsidR="005A51FE" w:rsidRPr="00BE1CA2" w:rsidRDefault="005A51FE">
      <w:pPr>
        <w:spacing w:after="0" w:line="240" w:lineRule="auto"/>
        <w:rPr>
          <w:rFonts w:ascii="HelveticaNeueLT Std" w:eastAsia="Gotham" w:hAnsi="HelveticaNeueLT Std" w:cs="Gotham"/>
          <w:b/>
          <w:szCs w:val="22"/>
        </w:rPr>
      </w:pPr>
    </w:p>
    <w:p w14:paraId="59968C32" w14:textId="77777777" w:rsidR="00D33457" w:rsidRPr="00BE1CA2" w:rsidRDefault="00D33457" w:rsidP="00526D6B">
      <w:pPr>
        <w:numPr>
          <w:ilvl w:val="3"/>
          <w:numId w:val="10"/>
        </w:numPr>
        <w:spacing w:after="0" w:line="240" w:lineRule="auto"/>
        <w:ind w:hanging="371"/>
        <w:jc w:val="both"/>
        <w:rPr>
          <w:rFonts w:ascii="HelveticaNeueLT Std" w:hAnsi="HelveticaNeueLT Std"/>
          <w:szCs w:val="22"/>
        </w:rPr>
      </w:pPr>
      <w:r w:rsidRPr="00BE1CA2">
        <w:rPr>
          <w:rFonts w:ascii="HelveticaNeueLT Std" w:hAnsi="HelveticaNeueLT Std"/>
          <w:szCs w:val="22"/>
        </w:rPr>
        <w:t>Es consistente con el diagnóstico.</w:t>
      </w:r>
      <w:r w:rsidR="00DC36AB" w:rsidRPr="00BE1CA2">
        <w:rPr>
          <w:rFonts w:ascii="HelveticaNeueLT Std" w:hAnsi="HelveticaNeueLT Std"/>
          <w:szCs w:val="22"/>
        </w:rPr>
        <w:t xml:space="preserve"> </w:t>
      </w:r>
    </w:p>
    <w:p w14:paraId="7F8D3E7D" w14:textId="77777777" w:rsidR="00D33457" w:rsidRPr="00BE1CA2" w:rsidRDefault="00D33457" w:rsidP="00526D6B">
      <w:pPr>
        <w:numPr>
          <w:ilvl w:val="3"/>
          <w:numId w:val="10"/>
        </w:numPr>
        <w:spacing w:after="0" w:line="240" w:lineRule="auto"/>
        <w:ind w:hanging="371"/>
        <w:jc w:val="both"/>
        <w:rPr>
          <w:rFonts w:ascii="HelveticaNeueLT Std" w:hAnsi="HelveticaNeueLT Std"/>
          <w:szCs w:val="22"/>
        </w:rPr>
      </w:pPr>
      <w:r w:rsidRPr="00BE1CA2">
        <w:rPr>
          <w:rFonts w:ascii="HelveticaNeueLT Std" w:hAnsi="HelveticaNeueLT Std"/>
          <w:szCs w:val="22"/>
        </w:rPr>
        <w:t xml:space="preserve">Contiene evidencia (estatal, nacional o internacional) de que el modelo es eficiente o eficaz respecto de otras alternativas. </w:t>
      </w:r>
    </w:p>
    <w:p w14:paraId="68A349ED" w14:textId="77777777" w:rsidR="00D33457" w:rsidRPr="00BE1CA2" w:rsidRDefault="00D33457" w:rsidP="00526D6B">
      <w:pPr>
        <w:numPr>
          <w:ilvl w:val="3"/>
          <w:numId w:val="10"/>
        </w:numPr>
        <w:spacing w:after="0" w:line="240" w:lineRule="auto"/>
        <w:ind w:hanging="371"/>
        <w:jc w:val="both"/>
        <w:rPr>
          <w:rFonts w:ascii="HelveticaNeueLT Std" w:hAnsi="HelveticaNeueLT Std"/>
          <w:szCs w:val="22"/>
        </w:rPr>
      </w:pPr>
      <w:r w:rsidRPr="00BE1CA2">
        <w:rPr>
          <w:rFonts w:ascii="HelveticaNeueLT Std" w:hAnsi="HelveticaNeueLT Std"/>
          <w:szCs w:val="22"/>
        </w:rPr>
        <w:t xml:space="preserve">Considera la factibilidad y riesgos en la implementación del modelo de intervención o de operación. </w:t>
      </w:r>
    </w:p>
    <w:p w14:paraId="5B580780" w14:textId="77777777" w:rsidR="00D33457" w:rsidRPr="00BE1CA2" w:rsidRDefault="00D33457" w:rsidP="00526D6B">
      <w:pPr>
        <w:numPr>
          <w:ilvl w:val="3"/>
          <w:numId w:val="10"/>
        </w:numPr>
        <w:spacing w:after="0" w:line="240" w:lineRule="auto"/>
        <w:ind w:hanging="371"/>
        <w:jc w:val="both"/>
        <w:rPr>
          <w:rFonts w:ascii="HelveticaNeueLT Std" w:hAnsi="HelveticaNeueLT Std"/>
          <w:szCs w:val="22"/>
        </w:rPr>
      </w:pPr>
      <w:r w:rsidRPr="00BE1CA2">
        <w:rPr>
          <w:rFonts w:ascii="HelveticaNeueLT Std" w:hAnsi="HelveticaNeueLT Std"/>
          <w:szCs w:val="22"/>
        </w:rPr>
        <w:t xml:space="preserve">Contiene evidencia (estatal, nacional o internacional) ya sea de los efectos positivos atribuibles a los componentes del Pp, o de la importancia de la ejecución de la acción de gobierno ejecutada por el Pp. </w:t>
      </w:r>
    </w:p>
    <w:p w14:paraId="5B24A3BF" w14:textId="77777777" w:rsidR="00D33457" w:rsidRPr="00BE1CA2" w:rsidRDefault="00D33457" w:rsidP="005A51FE">
      <w:pPr>
        <w:spacing w:after="0" w:line="240" w:lineRule="auto"/>
        <w:jc w:val="both"/>
        <w:rPr>
          <w:rFonts w:ascii="HelveticaNeueLT Std" w:hAnsi="HelveticaNeueLT Std"/>
          <w:szCs w:val="22"/>
        </w:rPr>
      </w:pPr>
    </w:p>
    <w:p w14:paraId="27AAC5F5" w14:textId="77777777" w:rsidR="00D33457" w:rsidRPr="00BE1CA2" w:rsidRDefault="00D33457"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justificación teórica o empírica que sustente el modelo de intervención o de operación, se deberá considerar información inexistente y, por lo tanto, la respuesta deberá ser “NO”. </w:t>
      </w:r>
    </w:p>
    <w:p w14:paraId="5D790D3C" w14:textId="77777777" w:rsidR="00D33457" w:rsidRPr="00BE1CA2" w:rsidRDefault="00D33457" w:rsidP="005A51FE">
      <w:pPr>
        <w:spacing w:after="0" w:line="240" w:lineRule="auto"/>
        <w:jc w:val="both"/>
        <w:rPr>
          <w:rFonts w:ascii="HelveticaNeueLT Std" w:hAnsi="HelveticaNeueLT Std"/>
          <w:szCs w:val="22"/>
        </w:rPr>
      </w:pPr>
    </w:p>
    <w:p w14:paraId="07FDB0B5" w14:textId="77777777" w:rsidR="00D33457" w:rsidRPr="00BE1CA2" w:rsidRDefault="00D33457"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2A70D789" w14:textId="77777777" w:rsidR="00EB7771" w:rsidRPr="00BE1CA2" w:rsidRDefault="00EB7771" w:rsidP="005A51FE">
      <w:pPr>
        <w:spacing w:after="0" w:line="240" w:lineRule="auto"/>
        <w:jc w:val="both"/>
        <w:rPr>
          <w:rFonts w:ascii="HelveticaNeueLT Std" w:hAnsi="HelveticaNeueLT Std"/>
          <w:szCs w:val="22"/>
        </w:rPr>
      </w:pPr>
    </w:p>
    <w:tbl>
      <w:tblPr>
        <w:tblStyle w:val="TableGrid"/>
        <w:tblW w:w="8901" w:type="dxa"/>
        <w:jc w:val="center"/>
        <w:tblInd w:w="0" w:type="dxa"/>
        <w:tblCellMar>
          <w:top w:w="93" w:type="dxa"/>
          <w:right w:w="115" w:type="dxa"/>
        </w:tblCellMar>
        <w:tblLook w:val="04A0" w:firstRow="1" w:lastRow="0" w:firstColumn="1" w:lastColumn="0" w:noHBand="0" w:noVBand="1"/>
      </w:tblPr>
      <w:tblGrid>
        <w:gridCol w:w="812"/>
        <w:gridCol w:w="8089"/>
      </w:tblGrid>
      <w:tr w:rsidR="005A51FE" w:rsidRPr="00BE1CA2" w14:paraId="6E510AB3" w14:textId="77777777" w:rsidTr="00E7057E">
        <w:trPr>
          <w:trHeight w:val="191"/>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0000"/>
          </w:tcPr>
          <w:p w14:paraId="46097D0F" w14:textId="77777777" w:rsidR="005A51FE" w:rsidRPr="00BE1CA2" w:rsidRDefault="005A51FE" w:rsidP="00853C44">
            <w:pPr>
              <w:spacing w:after="0" w:line="240" w:lineRule="auto"/>
              <w:ind w:left="57"/>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8089" w:type="dxa"/>
            <w:tcBorders>
              <w:top w:val="single" w:sz="4" w:space="0" w:color="000000"/>
              <w:left w:val="nil"/>
              <w:bottom w:val="single" w:sz="4" w:space="0" w:color="000000"/>
              <w:right w:val="single" w:sz="4" w:space="0" w:color="000000"/>
            </w:tcBorders>
            <w:shd w:val="clear" w:color="auto" w:fill="FF0000"/>
          </w:tcPr>
          <w:p w14:paraId="750F7D91" w14:textId="77777777" w:rsidR="005A51FE" w:rsidRPr="00BE1CA2" w:rsidRDefault="005A51FE"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5A51FE" w:rsidRPr="00BE1CA2" w14:paraId="1A5DBCA1" w14:textId="77777777" w:rsidTr="0079518D">
        <w:trPr>
          <w:trHeight w:val="510"/>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36146BF1" w14:textId="77777777" w:rsidR="005A51FE" w:rsidRPr="00BE1CA2" w:rsidRDefault="005A51FE" w:rsidP="0079518D">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8089" w:type="dxa"/>
            <w:tcBorders>
              <w:top w:val="single" w:sz="4" w:space="0" w:color="000000"/>
              <w:left w:val="nil"/>
              <w:bottom w:val="single" w:sz="4" w:space="0" w:color="000000"/>
              <w:right w:val="single" w:sz="4" w:space="0" w:color="000000"/>
            </w:tcBorders>
          </w:tcPr>
          <w:p w14:paraId="487DBA37" w14:textId="77777777" w:rsidR="005A51FE" w:rsidRPr="00BE1CA2" w:rsidRDefault="005A51FE" w:rsidP="0079518D">
            <w:pPr>
              <w:pStyle w:val="Prrafodelista"/>
              <w:numPr>
                <w:ilvl w:val="0"/>
                <w:numId w:val="15"/>
              </w:numPr>
              <w:spacing w:after="0" w:line="240" w:lineRule="auto"/>
              <w:ind w:left="218" w:hanging="142"/>
              <w:rPr>
                <w:rFonts w:ascii="HelveticaNeueLT Std" w:hAnsi="HelveticaNeueLT Std"/>
                <w:sz w:val="20"/>
              </w:rPr>
            </w:pPr>
            <w:r w:rsidRPr="00BE1CA2">
              <w:rPr>
                <w:rFonts w:ascii="HelveticaNeueLT Std" w:hAnsi="HelveticaNeueLT Std"/>
                <w:sz w:val="20"/>
              </w:rPr>
              <w:t xml:space="preserve">La justificación teórica o empírica que sustenta el modelo de intervención o de operación del Pp cumple con una de las características establecidas en la pregunta. </w:t>
            </w:r>
          </w:p>
        </w:tc>
      </w:tr>
      <w:tr w:rsidR="005A51FE" w:rsidRPr="00BE1CA2" w14:paraId="12963F99" w14:textId="77777777" w:rsidTr="0079518D">
        <w:trPr>
          <w:trHeight w:val="510"/>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191A2E81" w14:textId="77777777" w:rsidR="005A51FE" w:rsidRPr="00BE1CA2" w:rsidRDefault="005A51FE" w:rsidP="0079518D">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8089" w:type="dxa"/>
            <w:tcBorders>
              <w:top w:val="single" w:sz="4" w:space="0" w:color="000000"/>
              <w:left w:val="nil"/>
              <w:bottom w:val="single" w:sz="4" w:space="0" w:color="000000"/>
              <w:right w:val="single" w:sz="4" w:space="0" w:color="000000"/>
            </w:tcBorders>
          </w:tcPr>
          <w:p w14:paraId="1C76BF51" w14:textId="77777777" w:rsidR="005A51FE" w:rsidRPr="00BE1CA2" w:rsidRDefault="005A51FE" w:rsidP="0079518D">
            <w:pPr>
              <w:pStyle w:val="Prrafodelista"/>
              <w:numPr>
                <w:ilvl w:val="0"/>
                <w:numId w:val="15"/>
              </w:numPr>
              <w:spacing w:after="0" w:line="240" w:lineRule="auto"/>
              <w:ind w:left="218" w:hanging="142"/>
              <w:rPr>
                <w:rFonts w:ascii="HelveticaNeueLT Std" w:hAnsi="HelveticaNeueLT Std"/>
                <w:sz w:val="20"/>
              </w:rPr>
            </w:pPr>
            <w:r w:rsidRPr="00BE1CA2">
              <w:rPr>
                <w:rFonts w:ascii="HelveticaNeueLT Std" w:hAnsi="HelveticaNeueLT Std"/>
                <w:sz w:val="20"/>
              </w:rPr>
              <w:t xml:space="preserve">La justificación teórica o empírica que sustenta el modelo de intervención o de operación del Pp cumple con dos de las características establecidas en la pregunta. </w:t>
            </w:r>
          </w:p>
        </w:tc>
      </w:tr>
      <w:tr w:rsidR="005A51FE" w:rsidRPr="00BE1CA2" w14:paraId="1865A486" w14:textId="77777777" w:rsidTr="0079518D">
        <w:trPr>
          <w:trHeight w:val="510"/>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29129AC3" w14:textId="77777777" w:rsidR="005A51FE" w:rsidRPr="00BE1CA2" w:rsidRDefault="005A51FE" w:rsidP="0079518D">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8089" w:type="dxa"/>
            <w:tcBorders>
              <w:top w:val="single" w:sz="4" w:space="0" w:color="000000"/>
              <w:left w:val="nil"/>
              <w:bottom w:val="single" w:sz="4" w:space="0" w:color="000000"/>
              <w:right w:val="single" w:sz="4" w:space="0" w:color="000000"/>
            </w:tcBorders>
          </w:tcPr>
          <w:p w14:paraId="49C7FDEF" w14:textId="77777777" w:rsidR="005A51FE" w:rsidRPr="00BE1CA2" w:rsidRDefault="005A51FE" w:rsidP="0079518D">
            <w:pPr>
              <w:pStyle w:val="Prrafodelista"/>
              <w:numPr>
                <w:ilvl w:val="0"/>
                <w:numId w:val="15"/>
              </w:numPr>
              <w:spacing w:after="0" w:line="240" w:lineRule="auto"/>
              <w:ind w:left="218" w:hanging="142"/>
              <w:rPr>
                <w:rFonts w:ascii="HelveticaNeueLT Std" w:hAnsi="HelveticaNeueLT Std"/>
                <w:sz w:val="20"/>
              </w:rPr>
            </w:pPr>
            <w:r w:rsidRPr="00BE1CA2">
              <w:rPr>
                <w:rFonts w:ascii="HelveticaNeueLT Std" w:hAnsi="HelveticaNeueLT Std"/>
                <w:sz w:val="20"/>
              </w:rPr>
              <w:t xml:space="preserve">La justificación teórica o empírica que sustenta el modelo de intervención o de operación del Pp cumple con tres de las características establecidas en la pregunta. </w:t>
            </w:r>
          </w:p>
        </w:tc>
      </w:tr>
      <w:tr w:rsidR="005A51FE" w:rsidRPr="00BE1CA2" w14:paraId="3EB66B8B" w14:textId="77777777" w:rsidTr="0079518D">
        <w:trPr>
          <w:trHeight w:val="510"/>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0E657556" w14:textId="77777777" w:rsidR="005A51FE" w:rsidRPr="00BE1CA2" w:rsidRDefault="005A51FE" w:rsidP="0079518D">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8089" w:type="dxa"/>
            <w:tcBorders>
              <w:top w:val="single" w:sz="4" w:space="0" w:color="000000"/>
              <w:left w:val="nil"/>
              <w:bottom w:val="single" w:sz="4" w:space="0" w:color="000000"/>
              <w:right w:val="single" w:sz="4" w:space="0" w:color="000000"/>
            </w:tcBorders>
          </w:tcPr>
          <w:p w14:paraId="655310BF" w14:textId="77777777" w:rsidR="005A51FE" w:rsidRPr="00BE1CA2" w:rsidRDefault="005A51FE" w:rsidP="0079518D">
            <w:pPr>
              <w:pStyle w:val="Prrafodelista"/>
              <w:numPr>
                <w:ilvl w:val="0"/>
                <w:numId w:val="15"/>
              </w:numPr>
              <w:spacing w:after="0" w:line="240" w:lineRule="auto"/>
              <w:ind w:left="218" w:hanging="142"/>
              <w:rPr>
                <w:rFonts w:ascii="HelveticaNeueLT Std" w:hAnsi="HelveticaNeueLT Std"/>
                <w:sz w:val="20"/>
              </w:rPr>
            </w:pPr>
            <w:r w:rsidRPr="00BE1CA2">
              <w:rPr>
                <w:rFonts w:ascii="HelveticaNeueLT Std" w:hAnsi="HelveticaNeueLT Std"/>
                <w:sz w:val="20"/>
              </w:rPr>
              <w:t xml:space="preserve">La justificación teórica o empírica que sustenta el modelo de intervención o de operación del Pp cumple con todas las características establecidas en la pregunta. </w:t>
            </w:r>
          </w:p>
        </w:tc>
      </w:tr>
    </w:tbl>
    <w:p w14:paraId="77488C82" w14:textId="77777777" w:rsidR="00D33457" w:rsidRPr="00BE1CA2" w:rsidRDefault="00D33457" w:rsidP="00E7057E">
      <w:pPr>
        <w:spacing w:after="0" w:line="240" w:lineRule="auto"/>
        <w:jc w:val="both"/>
        <w:rPr>
          <w:rFonts w:ascii="HelveticaNeueLT Std" w:hAnsi="HelveticaNeueLT Std"/>
          <w:szCs w:val="22"/>
        </w:rPr>
      </w:pPr>
    </w:p>
    <w:p w14:paraId="35434F56" w14:textId="77777777" w:rsidR="00D33457" w:rsidRPr="00BE1CA2" w:rsidRDefault="00D33457" w:rsidP="00526D6B">
      <w:pPr>
        <w:numPr>
          <w:ilvl w:val="1"/>
          <w:numId w:val="7"/>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En la respuesta se deberá incluir la justificación teórica o empírica, así como el estudio o el documento del que se derive dicha justificación. En caso de que exista evidencia nacional o internacional se deberá incluir la referencia de los estudios o de los documentos. El equipo evaluador deberá pronunciarse respecto de la consistencia argumentativa del mecanismo de intervención utilizado por el Pp considerando la información disponible. Igualmente, se incluirá el nombre del estudio o el documento del que se derive dicha justificación y, en su caso, la dirección electrónica donde se encuentre. En caso de que exista evidencia nacional o internacional se incluirá la referencia de los estudios o de los documentos y, en su caso, las direcciones electrónicas donde se encuentren.</w:t>
      </w:r>
    </w:p>
    <w:p w14:paraId="724776AC" w14:textId="77777777" w:rsidR="00E7057E" w:rsidRPr="00BE1CA2" w:rsidRDefault="00E7057E" w:rsidP="00E7057E">
      <w:pPr>
        <w:spacing w:after="0" w:line="240" w:lineRule="auto"/>
        <w:jc w:val="both"/>
        <w:rPr>
          <w:rFonts w:ascii="HelveticaNeueLT Std" w:hAnsi="HelveticaNeueLT Std"/>
          <w:szCs w:val="22"/>
        </w:rPr>
      </w:pPr>
    </w:p>
    <w:p w14:paraId="3AA09BEC" w14:textId="77777777" w:rsidR="00D33457" w:rsidRPr="00BE1CA2" w:rsidRDefault="00D33457" w:rsidP="00526D6B">
      <w:pPr>
        <w:numPr>
          <w:ilvl w:val="1"/>
          <w:numId w:val="7"/>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Las fuentes de información mínimas a utilizar deberán ser los documentos oficiales y/o diagnóstico del Pp, así como información adicional que el equipo evaluador considere pertinente para dar respuesta a la pregunta, siempre y cuando esta sea consistente con lo que se aborda en la pregunta.</w:t>
      </w:r>
    </w:p>
    <w:p w14:paraId="3E8A74E4" w14:textId="77777777" w:rsidR="00E7057E" w:rsidRPr="00BE1CA2" w:rsidRDefault="00E7057E">
      <w:pPr>
        <w:spacing w:after="0" w:line="240" w:lineRule="auto"/>
        <w:rPr>
          <w:rFonts w:ascii="HelveticaNeueLT Std" w:hAnsi="HelveticaNeueLT Std"/>
          <w:szCs w:val="22"/>
        </w:rPr>
      </w:pPr>
      <w:r w:rsidRPr="00BE1CA2">
        <w:rPr>
          <w:rFonts w:ascii="HelveticaNeueLT Std" w:hAnsi="HelveticaNeueLT Std"/>
          <w:szCs w:val="22"/>
        </w:rPr>
        <w:br w:type="page"/>
      </w:r>
    </w:p>
    <w:p w14:paraId="60B32598" w14:textId="77777777" w:rsidR="00D33457" w:rsidRPr="00BE1CA2" w:rsidRDefault="00D33457" w:rsidP="00526D6B">
      <w:pPr>
        <w:numPr>
          <w:ilvl w:val="0"/>
          <w:numId w:val="7"/>
        </w:numPr>
        <w:spacing w:after="0" w:line="240" w:lineRule="auto"/>
        <w:ind w:left="284" w:hanging="284"/>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lastRenderedPageBreak/>
        <w:t xml:space="preserve"> ¿La modalidad presupuestaria del Pp es consistente con el problema público o necesidad identificada, así como con los componentes que el Pp genera y su mecanismo de intervención adoptado?</w:t>
      </w:r>
    </w:p>
    <w:p w14:paraId="53B61F18" w14:textId="77777777" w:rsidR="00D33457" w:rsidRPr="00BE1CA2" w:rsidRDefault="00D33457" w:rsidP="0079518D">
      <w:pPr>
        <w:spacing w:after="0" w:line="240" w:lineRule="auto"/>
        <w:jc w:val="both"/>
        <w:rPr>
          <w:rFonts w:ascii="HelveticaNeueLT Std" w:eastAsia="Gotham" w:hAnsi="HelveticaNeueLT Std" w:cs="Gotham"/>
          <w:b/>
          <w:szCs w:val="22"/>
        </w:rPr>
      </w:pPr>
    </w:p>
    <w:p w14:paraId="0CD3C49F" w14:textId="77777777" w:rsidR="0079518D" w:rsidRPr="00BE1CA2" w:rsidRDefault="0079518D" w:rsidP="0079518D">
      <w:pPr>
        <w:spacing w:after="0" w:line="240" w:lineRule="auto"/>
        <w:jc w:val="both"/>
        <w:rPr>
          <w:rFonts w:ascii="HelveticaNeueLT Std" w:eastAsia="Gotham" w:hAnsi="HelveticaNeueLT Std" w:cs="Gotham"/>
          <w:b/>
          <w:szCs w:val="22"/>
        </w:rPr>
      </w:pPr>
    </w:p>
    <w:p w14:paraId="0B12D12E" w14:textId="78C2CD59" w:rsidR="00E7057E" w:rsidRPr="007E1CE0" w:rsidRDefault="00C90C80" w:rsidP="007E1CE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6BEF7826" w14:textId="77777777" w:rsidR="0079518D" w:rsidRPr="00BE1CA2" w:rsidRDefault="0079518D" w:rsidP="00853C44">
      <w:pPr>
        <w:spacing w:after="0" w:line="240" w:lineRule="auto"/>
        <w:jc w:val="both"/>
        <w:rPr>
          <w:rFonts w:ascii="HelveticaNeueLT Std" w:hAnsi="HelveticaNeueLT Std"/>
          <w:szCs w:val="22"/>
        </w:rPr>
      </w:pPr>
    </w:p>
    <w:p w14:paraId="5CE12A9C" w14:textId="77777777" w:rsidR="00D33457" w:rsidRPr="00BE1CA2" w:rsidRDefault="00D33457" w:rsidP="0005217B">
      <w:pPr>
        <w:pStyle w:val="Prrafodelista"/>
        <w:numPr>
          <w:ilvl w:val="1"/>
          <w:numId w:val="77"/>
        </w:num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Para la respuesta se deberán analizar y valorar los elementos que componen al diseño del Pp (modalidad, unidades responsables, propósito, componentes, población o área de enfoque objetivo, entre otros) y sobre los cuales este se construye (problema público o necesidad, causas y efectos del problema, situación de la población o área de enfoque objetivo, entre otros). </w:t>
      </w:r>
    </w:p>
    <w:p w14:paraId="452C9696" w14:textId="77777777" w:rsidR="00E7057E" w:rsidRPr="00BE1CA2" w:rsidRDefault="00E7057E" w:rsidP="00E7057E">
      <w:pPr>
        <w:pStyle w:val="Prrafodelista"/>
        <w:spacing w:after="0" w:line="240" w:lineRule="auto"/>
        <w:ind w:left="1065"/>
        <w:jc w:val="both"/>
        <w:rPr>
          <w:rFonts w:ascii="HelveticaNeueLT Std" w:hAnsi="HelveticaNeueLT Std"/>
          <w:szCs w:val="22"/>
        </w:rPr>
      </w:pPr>
    </w:p>
    <w:p w14:paraId="5A99D241" w14:textId="77777777" w:rsidR="00E7057E" w:rsidRPr="00BE1CA2" w:rsidRDefault="00D33457" w:rsidP="00E7057E">
      <w:p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4.2 </w:t>
      </w:r>
      <w:r w:rsidRPr="00BE1CA2">
        <w:rPr>
          <w:rFonts w:ascii="HelveticaNeueLT Std" w:hAnsi="HelveticaNeueLT Std"/>
          <w:szCs w:val="22"/>
        </w:rPr>
        <w:tab/>
        <w:t>Las fuentes de información mínimas a utilizar deben ser el diagnóstico del Pp, su MIR vigente, documentos institucionales o normativos del Pp, Manual de Programación y Presupuesto vigente, entre otros documentos que se consideren pertinentes.</w:t>
      </w:r>
    </w:p>
    <w:p w14:paraId="1C436F0F" w14:textId="383C54A7" w:rsidR="009045CB" w:rsidRDefault="009045CB" w:rsidP="00E7057E">
      <w:pPr>
        <w:spacing w:after="0" w:line="240" w:lineRule="auto"/>
        <w:jc w:val="both"/>
        <w:rPr>
          <w:rFonts w:ascii="HelveticaNeueLT Std" w:hAnsi="HelveticaNeueLT Std"/>
          <w:szCs w:val="22"/>
        </w:rPr>
      </w:pPr>
      <w:r>
        <w:rPr>
          <w:rFonts w:ascii="HelveticaNeueLT Std" w:hAnsi="HelveticaNeueLT Std"/>
          <w:szCs w:val="22"/>
        </w:rPr>
        <w:br w:type="page"/>
      </w:r>
    </w:p>
    <w:p w14:paraId="620861B9" w14:textId="77777777" w:rsidR="00D33457" w:rsidRPr="00BE1CA2" w:rsidRDefault="00D33457" w:rsidP="00E7057E">
      <w:pPr>
        <w:spacing w:after="0" w:line="240" w:lineRule="auto"/>
        <w:jc w:val="both"/>
        <w:rPr>
          <w:rFonts w:ascii="HelveticaNeueLT Std" w:hAnsi="HelveticaNeueLT Std"/>
          <w:b/>
          <w:i/>
          <w:szCs w:val="22"/>
        </w:rPr>
      </w:pPr>
      <w:r w:rsidRPr="00BE1CA2">
        <w:rPr>
          <w:rFonts w:ascii="HelveticaNeueLT Std" w:hAnsi="HelveticaNeueLT Std"/>
          <w:b/>
          <w:i/>
          <w:szCs w:val="22"/>
        </w:rPr>
        <w:lastRenderedPageBreak/>
        <w:t xml:space="preserve">V.1.3 Análisis de la contribución del Pp al cumplimiento de las Metas Estatales y objetivos del Plan Estatal de Desarrollo (PED) vigente, así como a los objetivos sectoriales (o en su caso objetivos de programas especiales) derivados del PED. </w:t>
      </w:r>
    </w:p>
    <w:p w14:paraId="7699D6C9" w14:textId="77777777" w:rsidR="00D33457" w:rsidRPr="00BE1CA2" w:rsidRDefault="00D33457" w:rsidP="00E7057E">
      <w:pPr>
        <w:spacing w:after="0" w:line="240" w:lineRule="auto"/>
        <w:jc w:val="both"/>
        <w:rPr>
          <w:rFonts w:ascii="HelveticaNeueLT Std" w:hAnsi="HelveticaNeueLT Std"/>
          <w:szCs w:val="22"/>
        </w:rPr>
      </w:pPr>
    </w:p>
    <w:p w14:paraId="3CE6FC75" w14:textId="77777777" w:rsidR="00D33457" w:rsidRPr="00BE1CA2" w:rsidRDefault="00BC61AB" w:rsidP="00853C44">
      <w:pPr>
        <w:spacing w:after="0" w:line="240" w:lineRule="auto"/>
        <w:ind w:left="356" w:hanging="356"/>
        <w:jc w:val="both"/>
        <w:rPr>
          <w:rFonts w:ascii="HelveticaNeueLT Std Blk" w:hAnsi="HelveticaNeueLT Std Blk"/>
          <w:szCs w:val="22"/>
        </w:rPr>
      </w:pPr>
      <w:r w:rsidRPr="00BE1CA2">
        <w:rPr>
          <w:rFonts w:ascii="HelveticaNeueLT Std Blk" w:eastAsia="Gotham" w:hAnsi="HelveticaNeueLT Std Blk" w:cs="Gotham"/>
          <w:b/>
          <w:szCs w:val="22"/>
        </w:rPr>
        <w:t xml:space="preserve">5. </w:t>
      </w:r>
      <w:r w:rsidR="000417F2" w:rsidRPr="00BE1CA2">
        <w:rPr>
          <w:rFonts w:ascii="HelveticaNeueLT Std Blk" w:eastAsia="Gotham" w:hAnsi="HelveticaNeueLT Std Blk" w:cs="Gotham"/>
          <w:b/>
          <w:szCs w:val="22"/>
        </w:rPr>
        <w:t>¿</w:t>
      </w:r>
      <w:r w:rsidRPr="00BE1CA2">
        <w:rPr>
          <w:rFonts w:ascii="HelveticaNeueLT Std Blk" w:eastAsia="Gotham" w:hAnsi="HelveticaNeueLT Std Blk" w:cs="Gotham"/>
          <w:b/>
          <w:szCs w:val="22"/>
        </w:rPr>
        <w:t>En virtud de que el fin del Pp</w:t>
      </w:r>
      <w:r w:rsidR="00D33457" w:rsidRPr="00BE1CA2">
        <w:rPr>
          <w:rFonts w:ascii="HelveticaNeueLT Std Blk" w:eastAsia="Gotham" w:hAnsi="HelveticaNeueLT Std Blk" w:cs="Gotham"/>
          <w:b/>
          <w:szCs w:val="22"/>
        </w:rPr>
        <w:t xml:space="preserve"> está vinculado con </w:t>
      </w:r>
      <w:r w:rsidRPr="00BE1CA2">
        <w:rPr>
          <w:rFonts w:ascii="HelveticaNeueLT Std Blk" w:eastAsia="Gotham" w:hAnsi="HelveticaNeueLT Std Blk" w:cs="Gotham"/>
          <w:b/>
          <w:szCs w:val="22"/>
        </w:rPr>
        <w:t>algún</w:t>
      </w:r>
      <w:r w:rsidR="00D33457" w:rsidRPr="00BE1CA2">
        <w:rPr>
          <w:rFonts w:ascii="HelveticaNeueLT Std Blk" w:eastAsia="Gotham" w:hAnsi="HelveticaNeueLT Std Blk" w:cs="Gotham"/>
          <w:b/>
          <w:szCs w:val="22"/>
        </w:rPr>
        <w:t xml:space="preserve"> objetivo de </w:t>
      </w:r>
      <w:r w:rsidRPr="00BE1CA2">
        <w:rPr>
          <w:rFonts w:ascii="HelveticaNeueLT Std Blk" w:eastAsia="Gotham" w:hAnsi="HelveticaNeueLT Std Blk" w:cs="Gotham"/>
          <w:b/>
          <w:szCs w:val="22"/>
        </w:rPr>
        <w:t xml:space="preserve">un </w:t>
      </w:r>
      <w:r w:rsidR="00D33457" w:rsidRPr="00BE1CA2">
        <w:rPr>
          <w:rFonts w:ascii="HelveticaNeueLT Std Blk" w:eastAsia="Gotham" w:hAnsi="HelveticaNeueLT Std Blk" w:cs="Gotham"/>
          <w:b/>
          <w:szCs w:val="22"/>
        </w:rPr>
        <w:t>programa sectoria</w:t>
      </w:r>
      <w:r w:rsidR="000417F2" w:rsidRPr="00BE1CA2">
        <w:rPr>
          <w:rFonts w:ascii="HelveticaNeueLT Std Blk" w:eastAsia="Gotham" w:hAnsi="HelveticaNeueLT Std Blk" w:cs="Gotham"/>
          <w:b/>
          <w:szCs w:val="22"/>
        </w:rPr>
        <w:t>l o</w:t>
      </w:r>
      <w:r w:rsidRPr="00BE1CA2">
        <w:rPr>
          <w:rFonts w:ascii="HelveticaNeueLT Std Blk" w:eastAsia="Gotham" w:hAnsi="HelveticaNeueLT Std Blk" w:cs="Gotham"/>
          <w:b/>
          <w:szCs w:val="22"/>
        </w:rPr>
        <w:t xml:space="preserve"> especial derivado del PED, </w:t>
      </w:r>
      <w:r w:rsidR="000417F2" w:rsidRPr="00BE1CA2">
        <w:rPr>
          <w:rFonts w:ascii="HelveticaNeueLT Std Blk" w:eastAsia="Gotham" w:hAnsi="HelveticaNeueLT Std Blk" w:cs="Gotham"/>
          <w:b/>
          <w:szCs w:val="22"/>
        </w:rPr>
        <w:t xml:space="preserve">se </w:t>
      </w:r>
      <w:r w:rsidR="00D33457" w:rsidRPr="00BE1CA2">
        <w:rPr>
          <w:rFonts w:ascii="HelveticaNeueLT Std Blk" w:eastAsia="Gotham" w:hAnsi="HelveticaNeueLT Std Blk" w:cs="Gotham"/>
          <w:b/>
          <w:szCs w:val="22"/>
        </w:rPr>
        <w:t>cumple con</w:t>
      </w:r>
      <w:r w:rsidRPr="00BE1CA2">
        <w:rPr>
          <w:rFonts w:ascii="HelveticaNeueLT Std Blk" w:eastAsia="Gotham" w:hAnsi="HelveticaNeueLT Std Blk" w:cs="Gotham"/>
          <w:b/>
          <w:szCs w:val="22"/>
        </w:rPr>
        <w:t xml:space="preserve"> las siguientes características</w:t>
      </w:r>
      <w:r w:rsidR="000417F2" w:rsidRPr="00BE1CA2">
        <w:rPr>
          <w:rFonts w:ascii="HelveticaNeueLT Std Blk" w:eastAsia="Gotham" w:hAnsi="HelveticaNeueLT Std Blk" w:cs="Gotham"/>
          <w:b/>
          <w:szCs w:val="22"/>
        </w:rPr>
        <w:t>?</w:t>
      </w:r>
    </w:p>
    <w:p w14:paraId="046FDE16" w14:textId="77777777" w:rsidR="00D33457" w:rsidRPr="00BE1CA2" w:rsidRDefault="00D33457" w:rsidP="00853C44">
      <w:pPr>
        <w:spacing w:after="0" w:line="240" w:lineRule="auto"/>
        <w:ind w:left="371"/>
        <w:jc w:val="both"/>
        <w:rPr>
          <w:rFonts w:ascii="HelveticaNeueLT Std" w:hAnsi="HelveticaNeueLT Std"/>
          <w:szCs w:val="22"/>
        </w:rPr>
      </w:pPr>
    </w:p>
    <w:p w14:paraId="52A7B3B4" w14:textId="77777777" w:rsidR="00D33457" w:rsidRPr="0022022D" w:rsidRDefault="00D33457" w:rsidP="00526D6B">
      <w:pPr>
        <w:numPr>
          <w:ilvl w:val="2"/>
          <w:numId w:val="12"/>
        </w:numPr>
        <w:spacing w:after="0" w:line="240" w:lineRule="auto"/>
        <w:ind w:hanging="360"/>
        <w:jc w:val="both"/>
        <w:rPr>
          <w:rFonts w:ascii="HelveticaNeueLT Std" w:hAnsi="HelveticaNeueLT Std"/>
          <w:szCs w:val="21"/>
        </w:rPr>
      </w:pPr>
      <w:r w:rsidRPr="0022022D">
        <w:rPr>
          <w:rFonts w:ascii="HelveticaNeueLT Std" w:hAnsi="HelveticaNeueLT Std"/>
          <w:szCs w:val="21"/>
        </w:rPr>
        <w:t xml:space="preserve">Existen conceptos comunes entre el Propósito del Pp y algún objetivo de algún programa sectorial o, en su caso, objetivo de algún programa especial, derivados del PED, por ejemplo: población o área de enfoque objetivo, problema o acción de gobierno atendida, etc. </w:t>
      </w:r>
    </w:p>
    <w:p w14:paraId="06A5E5B3" w14:textId="77777777" w:rsidR="00D33457" w:rsidRPr="0022022D" w:rsidRDefault="00D33457" w:rsidP="00526D6B">
      <w:pPr>
        <w:numPr>
          <w:ilvl w:val="2"/>
          <w:numId w:val="12"/>
        </w:numPr>
        <w:spacing w:after="0" w:line="240" w:lineRule="auto"/>
        <w:ind w:hanging="360"/>
        <w:jc w:val="both"/>
        <w:rPr>
          <w:rFonts w:ascii="HelveticaNeueLT Std" w:hAnsi="HelveticaNeueLT Std"/>
          <w:szCs w:val="21"/>
        </w:rPr>
      </w:pPr>
      <w:r w:rsidRPr="0022022D">
        <w:rPr>
          <w:rFonts w:ascii="HelveticaNeueLT Std" w:hAnsi="HelveticaNeueLT Std"/>
          <w:szCs w:val="21"/>
        </w:rPr>
        <w:t xml:space="preserve">El logro del Propósito del Pp, aporta al cumplimiento de alguna meta de algún objetivo del programa sectorial o, en su caso, objetivo de algún programa especial, derivados del PED. </w:t>
      </w:r>
    </w:p>
    <w:p w14:paraId="2569A752" w14:textId="77777777" w:rsidR="00D33457" w:rsidRPr="0022022D" w:rsidRDefault="00D33457" w:rsidP="00526D6B">
      <w:pPr>
        <w:numPr>
          <w:ilvl w:val="2"/>
          <w:numId w:val="12"/>
        </w:numPr>
        <w:spacing w:after="0" w:line="240" w:lineRule="auto"/>
        <w:ind w:hanging="360"/>
        <w:jc w:val="both"/>
        <w:rPr>
          <w:rFonts w:ascii="HelveticaNeueLT Std" w:hAnsi="HelveticaNeueLT Std"/>
          <w:szCs w:val="21"/>
        </w:rPr>
      </w:pPr>
      <w:r w:rsidRPr="0022022D">
        <w:rPr>
          <w:rFonts w:ascii="HelveticaNeueLT Std" w:hAnsi="HelveticaNeueLT Std"/>
          <w:szCs w:val="21"/>
        </w:rPr>
        <w:t xml:space="preserve">El logro del Propósito del Pp, es suficiente para el cumplimiento de alguna meta de algún objetivo del programa sectorial o, en su caso, objetivo de algún programa especial, derivados del PED. </w:t>
      </w:r>
    </w:p>
    <w:p w14:paraId="252585C7" w14:textId="77777777" w:rsidR="0079518D" w:rsidRPr="00BE1CA2" w:rsidRDefault="0079518D" w:rsidP="00E7057E">
      <w:pPr>
        <w:spacing w:after="0" w:line="240" w:lineRule="auto"/>
        <w:jc w:val="both"/>
        <w:rPr>
          <w:rFonts w:ascii="HelveticaNeueLT Std" w:hAnsi="HelveticaNeueLT Std"/>
          <w:szCs w:val="22"/>
        </w:rPr>
      </w:pPr>
    </w:p>
    <w:p w14:paraId="2B89ED53" w14:textId="77777777" w:rsidR="00D33457" w:rsidRPr="00BE1CA2" w:rsidRDefault="00D33457"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un documento en el que se establezca con qué objetivo(s) del programa sectorial, regional, institucional y/o especial (incluye los denominados transversales) se relaciona el Propósito, se deberá considerar información inexistente y, por lo tanto, la respuesta deberá ser “NO”. </w:t>
      </w:r>
    </w:p>
    <w:p w14:paraId="65624E4F" w14:textId="77777777" w:rsidR="00D33457" w:rsidRPr="00BE1CA2" w:rsidRDefault="00D33457" w:rsidP="00E7057E">
      <w:pPr>
        <w:spacing w:after="0" w:line="240" w:lineRule="auto"/>
        <w:jc w:val="both"/>
        <w:rPr>
          <w:rFonts w:ascii="HelveticaNeueLT Std" w:hAnsi="HelveticaNeueLT Std"/>
          <w:szCs w:val="22"/>
        </w:rPr>
      </w:pPr>
    </w:p>
    <w:p w14:paraId="07631FA5" w14:textId="77777777" w:rsidR="00D33457" w:rsidRPr="00BE1CA2" w:rsidRDefault="00D33457"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1F83229A" w14:textId="77777777" w:rsidR="00D33457" w:rsidRPr="00BE1CA2" w:rsidRDefault="00D33457" w:rsidP="00E7057E">
      <w:pPr>
        <w:spacing w:after="0" w:line="240" w:lineRule="auto"/>
        <w:jc w:val="both"/>
        <w:rPr>
          <w:rFonts w:ascii="HelveticaNeueLT Std" w:hAnsi="HelveticaNeueLT Std"/>
          <w:szCs w:val="22"/>
        </w:rPr>
      </w:pPr>
    </w:p>
    <w:tbl>
      <w:tblPr>
        <w:tblStyle w:val="TableGrid"/>
        <w:tblW w:w="8844" w:type="dxa"/>
        <w:jc w:val="center"/>
        <w:tblInd w:w="0" w:type="dxa"/>
        <w:tblCellMar>
          <w:top w:w="102" w:type="dxa"/>
          <w:right w:w="115" w:type="dxa"/>
        </w:tblCellMar>
        <w:tblLook w:val="04A0" w:firstRow="1" w:lastRow="0" w:firstColumn="1" w:lastColumn="0" w:noHBand="0" w:noVBand="1"/>
      </w:tblPr>
      <w:tblGrid>
        <w:gridCol w:w="753"/>
        <w:gridCol w:w="8091"/>
      </w:tblGrid>
      <w:tr w:rsidR="00E7057E" w:rsidRPr="00BE1CA2" w14:paraId="282D2492" w14:textId="77777777" w:rsidTr="00E7057E">
        <w:trPr>
          <w:trHeight w:val="283"/>
          <w:jc w:val="center"/>
        </w:trPr>
        <w:tc>
          <w:tcPr>
            <w:tcW w:w="753" w:type="dxa"/>
            <w:tcBorders>
              <w:top w:val="single" w:sz="4" w:space="0" w:color="000000"/>
              <w:left w:val="single" w:sz="4" w:space="0" w:color="000000"/>
              <w:bottom w:val="single" w:sz="4" w:space="0" w:color="000000"/>
              <w:right w:val="single" w:sz="4" w:space="0" w:color="000000"/>
            </w:tcBorders>
            <w:shd w:val="clear" w:color="auto" w:fill="FF0000"/>
          </w:tcPr>
          <w:p w14:paraId="04D3203A" w14:textId="77777777" w:rsidR="00E7057E" w:rsidRPr="00BE1CA2" w:rsidRDefault="00E7057E" w:rsidP="00853C44">
            <w:pPr>
              <w:spacing w:after="0" w:line="240" w:lineRule="auto"/>
              <w:ind w:left="56"/>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8091" w:type="dxa"/>
            <w:tcBorders>
              <w:top w:val="single" w:sz="4" w:space="0" w:color="000000"/>
              <w:left w:val="nil"/>
              <w:bottom w:val="single" w:sz="4" w:space="0" w:color="000000"/>
              <w:right w:val="single" w:sz="4" w:space="0" w:color="000000"/>
            </w:tcBorders>
            <w:shd w:val="clear" w:color="auto" w:fill="FF0000"/>
          </w:tcPr>
          <w:p w14:paraId="32880B7A" w14:textId="77777777" w:rsidR="00E7057E" w:rsidRPr="00BE1CA2" w:rsidRDefault="00E7057E"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E7057E" w:rsidRPr="00BE1CA2" w14:paraId="77D22AA9" w14:textId="77777777" w:rsidTr="00E7057E">
        <w:trPr>
          <w:trHeight w:val="513"/>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66E0BDAE" w14:textId="77777777" w:rsidR="00E7057E" w:rsidRPr="00BE1CA2" w:rsidRDefault="00E7057E"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1</w:t>
            </w:r>
          </w:p>
        </w:tc>
        <w:tc>
          <w:tcPr>
            <w:tcW w:w="8091" w:type="dxa"/>
            <w:tcBorders>
              <w:top w:val="single" w:sz="4" w:space="0" w:color="000000"/>
              <w:left w:val="nil"/>
              <w:bottom w:val="single" w:sz="4" w:space="0" w:color="000000"/>
              <w:right w:val="single" w:sz="4" w:space="0" w:color="000000"/>
            </w:tcBorders>
          </w:tcPr>
          <w:p w14:paraId="56D9AD17" w14:textId="77777777" w:rsidR="00E7057E" w:rsidRPr="00BE1CA2" w:rsidRDefault="00E7057E" w:rsidP="0005217B">
            <w:pPr>
              <w:pStyle w:val="Prrafodelista"/>
              <w:numPr>
                <w:ilvl w:val="0"/>
                <w:numId w:val="16"/>
              </w:numPr>
              <w:spacing w:after="0" w:line="240" w:lineRule="auto"/>
              <w:ind w:left="417" w:hanging="284"/>
              <w:jc w:val="both"/>
              <w:rPr>
                <w:rFonts w:ascii="HelveticaNeueLT Std" w:hAnsi="HelveticaNeueLT Std"/>
                <w:sz w:val="20"/>
              </w:rPr>
            </w:pPr>
            <w:r w:rsidRPr="00BE1CA2">
              <w:rPr>
                <w:rFonts w:ascii="HelveticaNeueLT Std" w:hAnsi="HelveticaNeueLT Std"/>
                <w:sz w:val="20"/>
              </w:rPr>
              <w:t xml:space="preserve">El Propósito del Pp está vinculado con algún objetivo de algún programa sectorial o, en su caso, con algún objetivo de algún programa especial, derivados del PED, pero no cumple con ninguna de las características consideradas en la pregunta. </w:t>
            </w:r>
          </w:p>
        </w:tc>
      </w:tr>
      <w:tr w:rsidR="00E7057E" w:rsidRPr="00BE1CA2" w14:paraId="4B52C440" w14:textId="77777777" w:rsidTr="00E7057E">
        <w:trPr>
          <w:trHeight w:val="539"/>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54BB9765" w14:textId="77777777" w:rsidR="00E7057E" w:rsidRPr="00BE1CA2" w:rsidRDefault="00E7057E"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2</w:t>
            </w:r>
          </w:p>
        </w:tc>
        <w:tc>
          <w:tcPr>
            <w:tcW w:w="8091" w:type="dxa"/>
            <w:tcBorders>
              <w:top w:val="single" w:sz="4" w:space="0" w:color="000000"/>
              <w:left w:val="nil"/>
              <w:bottom w:val="single" w:sz="4" w:space="0" w:color="000000"/>
              <w:right w:val="single" w:sz="4" w:space="0" w:color="000000"/>
            </w:tcBorders>
          </w:tcPr>
          <w:p w14:paraId="3BABDD3A" w14:textId="77777777" w:rsidR="00E7057E" w:rsidRPr="00BE1CA2" w:rsidRDefault="00E7057E" w:rsidP="0005217B">
            <w:pPr>
              <w:pStyle w:val="Prrafodelista"/>
              <w:numPr>
                <w:ilvl w:val="0"/>
                <w:numId w:val="16"/>
              </w:numPr>
              <w:spacing w:after="0" w:line="240" w:lineRule="auto"/>
              <w:ind w:left="417" w:hanging="284"/>
              <w:jc w:val="both"/>
              <w:rPr>
                <w:rFonts w:ascii="HelveticaNeueLT Std" w:hAnsi="HelveticaNeueLT Std"/>
                <w:sz w:val="20"/>
              </w:rPr>
            </w:pPr>
            <w:r w:rsidRPr="00BE1CA2">
              <w:rPr>
                <w:rFonts w:ascii="HelveticaNeueLT Std" w:hAnsi="HelveticaNeueLT Std"/>
                <w:sz w:val="20"/>
              </w:rPr>
              <w:t xml:space="preserve">El Propósito del Pp está vinculado con algún objetivo de algún programa sectorial o, en su caso, con algún objetivo de algún programa especial, derivados del PED, y cumple con una de las características establecidas en la pregunta. </w:t>
            </w:r>
          </w:p>
        </w:tc>
      </w:tr>
      <w:tr w:rsidR="00E7057E" w:rsidRPr="00BE1CA2" w14:paraId="6816ECC5" w14:textId="77777777" w:rsidTr="00E7057E">
        <w:trPr>
          <w:trHeight w:val="720"/>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413F9E59" w14:textId="77777777" w:rsidR="00E7057E" w:rsidRPr="00BE1CA2" w:rsidRDefault="00E7057E"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3</w:t>
            </w:r>
          </w:p>
        </w:tc>
        <w:tc>
          <w:tcPr>
            <w:tcW w:w="8091" w:type="dxa"/>
            <w:tcBorders>
              <w:top w:val="single" w:sz="4" w:space="0" w:color="000000"/>
              <w:left w:val="nil"/>
              <w:bottom w:val="single" w:sz="4" w:space="0" w:color="000000"/>
              <w:right w:val="single" w:sz="4" w:space="0" w:color="000000"/>
            </w:tcBorders>
          </w:tcPr>
          <w:p w14:paraId="40AA80AB" w14:textId="77777777" w:rsidR="00E7057E" w:rsidRPr="00BE1CA2" w:rsidRDefault="00E7057E" w:rsidP="0005217B">
            <w:pPr>
              <w:pStyle w:val="Prrafodelista"/>
              <w:numPr>
                <w:ilvl w:val="0"/>
                <w:numId w:val="16"/>
              </w:numPr>
              <w:spacing w:after="0" w:line="240" w:lineRule="auto"/>
              <w:ind w:left="417" w:hanging="284"/>
              <w:jc w:val="both"/>
              <w:rPr>
                <w:rFonts w:ascii="HelveticaNeueLT Std" w:hAnsi="HelveticaNeueLT Std"/>
                <w:sz w:val="20"/>
              </w:rPr>
            </w:pPr>
            <w:r w:rsidRPr="00BE1CA2">
              <w:rPr>
                <w:rFonts w:ascii="HelveticaNeueLT Std" w:hAnsi="HelveticaNeueLT Std"/>
                <w:sz w:val="20"/>
              </w:rPr>
              <w:t xml:space="preserve">El Propósito del Pp está vinculado con algún objetivo de algún programa sectorial o, en su caso, con algún objetivo de algún programa especial, derivados del PED, y cumple con dos de las características establecidas en la pregunta. </w:t>
            </w:r>
          </w:p>
        </w:tc>
      </w:tr>
      <w:tr w:rsidR="00E7057E" w:rsidRPr="00BE1CA2" w14:paraId="1B3329B8" w14:textId="77777777" w:rsidTr="00E7057E">
        <w:trPr>
          <w:trHeight w:val="590"/>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52863ACD" w14:textId="77777777" w:rsidR="00E7057E" w:rsidRPr="00BE1CA2" w:rsidRDefault="00E7057E"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4</w:t>
            </w:r>
          </w:p>
        </w:tc>
        <w:tc>
          <w:tcPr>
            <w:tcW w:w="8091" w:type="dxa"/>
            <w:tcBorders>
              <w:top w:val="single" w:sz="4" w:space="0" w:color="000000"/>
              <w:left w:val="nil"/>
              <w:bottom w:val="single" w:sz="4" w:space="0" w:color="000000"/>
              <w:right w:val="single" w:sz="4" w:space="0" w:color="000000"/>
            </w:tcBorders>
          </w:tcPr>
          <w:p w14:paraId="028AA045" w14:textId="77777777" w:rsidR="00E7057E" w:rsidRPr="00BE1CA2" w:rsidRDefault="00E7057E" w:rsidP="0005217B">
            <w:pPr>
              <w:pStyle w:val="Prrafodelista"/>
              <w:numPr>
                <w:ilvl w:val="0"/>
                <w:numId w:val="16"/>
              </w:numPr>
              <w:spacing w:after="0" w:line="240" w:lineRule="auto"/>
              <w:ind w:left="417" w:hanging="284"/>
              <w:jc w:val="both"/>
              <w:rPr>
                <w:rFonts w:ascii="HelveticaNeueLT Std" w:hAnsi="HelveticaNeueLT Std"/>
                <w:sz w:val="20"/>
              </w:rPr>
            </w:pPr>
            <w:r w:rsidRPr="00BE1CA2">
              <w:rPr>
                <w:rFonts w:ascii="HelveticaNeueLT Std" w:hAnsi="HelveticaNeueLT Std"/>
                <w:sz w:val="20"/>
              </w:rPr>
              <w:t xml:space="preserve">El Propósito del Pp está vinculado con algún objetivo de algún programa sectorial o, en su caso, con algún objetivo de algún programa especial, derivados del PED, y cumple con tres de las características establecidas en la pregunta. </w:t>
            </w:r>
          </w:p>
        </w:tc>
      </w:tr>
    </w:tbl>
    <w:p w14:paraId="14D44999" w14:textId="77777777" w:rsidR="00F70DC8" w:rsidRPr="00BE1CA2" w:rsidRDefault="00F70DC8" w:rsidP="00E7057E">
      <w:pPr>
        <w:spacing w:after="0" w:line="240" w:lineRule="auto"/>
        <w:jc w:val="both"/>
        <w:rPr>
          <w:rFonts w:ascii="HelveticaNeueLT Std" w:hAnsi="HelveticaNeueLT Std"/>
          <w:szCs w:val="22"/>
        </w:rPr>
      </w:pPr>
    </w:p>
    <w:p w14:paraId="2F181D38" w14:textId="77777777" w:rsidR="00D33457" w:rsidRPr="00BE1CA2" w:rsidRDefault="00D33457" w:rsidP="00526D6B">
      <w:pPr>
        <w:numPr>
          <w:ilvl w:val="1"/>
          <w:numId w:val="11"/>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 incluir el objetivo y el nombre del programa sectorial o, en su caso, del programa especial, derivados del PED al que esté vinculado el Pp. En caso de que exista más de un objetivo o programa sectorial o especial con los que se vincule el Pp, se deberá incluir en la respuesta. </w:t>
      </w:r>
    </w:p>
    <w:p w14:paraId="4B25AE62" w14:textId="77777777" w:rsidR="00D33457" w:rsidRPr="00BE1CA2" w:rsidRDefault="00D33457" w:rsidP="00E7057E">
      <w:pPr>
        <w:spacing w:after="0" w:line="240" w:lineRule="auto"/>
        <w:jc w:val="both"/>
        <w:rPr>
          <w:rFonts w:ascii="HelveticaNeueLT Std" w:hAnsi="HelveticaNeueLT Std"/>
          <w:szCs w:val="22"/>
        </w:rPr>
      </w:pPr>
    </w:p>
    <w:p w14:paraId="7F9FB28D" w14:textId="77777777" w:rsidR="00D33457" w:rsidRPr="00BE1CA2" w:rsidRDefault="00D33457" w:rsidP="00526D6B">
      <w:pPr>
        <w:numPr>
          <w:ilvl w:val="1"/>
          <w:numId w:val="11"/>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programas sectoriales, regionales, institucionales y/o especiales, relacionados con el Pp, el </w:t>
      </w:r>
      <w:r w:rsidRPr="00BE1CA2">
        <w:rPr>
          <w:rFonts w:ascii="HelveticaNeueLT Std" w:hAnsi="HelveticaNeueLT Std"/>
          <w:szCs w:val="22"/>
        </w:rPr>
        <w:lastRenderedPageBreak/>
        <w:t xml:space="preserve">PED vigente, la Matriz de Indicadores para Resultados (MIR), y/o documentos normativos del Pp. </w:t>
      </w:r>
    </w:p>
    <w:p w14:paraId="3EE2316B" w14:textId="77777777" w:rsidR="009B437E" w:rsidRPr="00BE1CA2" w:rsidRDefault="009B437E" w:rsidP="0005217B">
      <w:pPr>
        <w:numPr>
          <w:ilvl w:val="0"/>
          <w:numId w:val="30"/>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 xml:space="preserve">¿Cuál es la contribución del Pp a las Metas Estatales del PED; a sus objetivos, estrategias y líneas de acción y a los de sus programas sectoriales o especiales? </w:t>
      </w:r>
    </w:p>
    <w:p w14:paraId="068E98DD" w14:textId="77777777" w:rsidR="009B437E" w:rsidRPr="00BE1CA2" w:rsidRDefault="009B437E" w:rsidP="00E7057E">
      <w:pPr>
        <w:spacing w:after="0" w:line="240" w:lineRule="auto"/>
        <w:jc w:val="both"/>
        <w:rPr>
          <w:rFonts w:ascii="HelveticaNeueLT Std" w:hAnsi="HelveticaNeueLT Std"/>
          <w:szCs w:val="22"/>
        </w:rPr>
      </w:pPr>
    </w:p>
    <w:p w14:paraId="278AFDB3" w14:textId="77777777" w:rsidR="0079518D" w:rsidRPr="00BE1CA2" w:rsidRDefault="0079518D" w:rsidP="00E7057E">
      <w:pPr>
        <w:spacing w:after="0" w:line="240" w:lineRule="auto"/>
        <w:jc w:val="both"/>
        <w:rPr>
          <w:rFonts w:ascii="HelveticaNeueLT Std" w:hAnsi="HelveticaNeueLT Std"/>
          <w:szCs w:val="22"/>
        </w:rPr>
      </w:pPr>
    </w:p>
    <w:p w14:paraId="7F23F997"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45689595" w14:textId="77777777" w:rsidR="009B437E" w:rsidRPr="00BE1CA2" w:rsidRDefault="009B437E" w:rsidP="00E7057E">
      <w:pPr>
        <w:spacing w:after="0" w:line="240" w:lineRule="auto"/>
        <w:jc w:val="both"/>
        <w:rPr>
          <w:rFonts w:ascii="HelveticaNeueLT Std" w:hAnsi="HelveticaNeueLT Std"/>
          <w:szCs w:val="22"/>
        </w:rPr>
      </w:pPr>
    </w:p>
    <w:p w14:paraId="583F53C3" w14:textId="77777777" w:rsidR="0079518D" w:rsidRPr="00BE1CA2" w:rsidRDefault="0079518D" w:rsidP="00E7057E">
      <w:pPr>
        <w:spacing w:after="0" w:line="240" w:lineRule="auto"/>
        <w:jc w:val="both"/>
        <w:rPr>
          <w:rFonts w:ascii="HelveticaNeueLT Std" w:hAnsi="HelveticaNeueLT Std"/>
          <w:szCs w:val="22"/>
        </w:rPr>
      </w:pPr>
    </w:p>
    <w:p w14:paraId="107D497E" w14:textId="77777777" w:rsidR="009B437E" w:rsidRPr="00BE1CA2" w:rsidRDefault="009B437E" w:rsidP="0005217B">
      <w:pPr>
        <w:numPr>
          <w:ilvl w:val="1"/>
          <w:numId w:val="31"/>
        </w:numPr>
        <w:spacing w:after="0" w:line="240" w:lineRule="auto"/>
        <w:ind w:left="709" w:hanging="708"/>
        <w:jc w:val="both"/>
        <w:rPr>
          <w:rFonts w:ascii="HelveticaNeueLT Std" w:hAnsi="HelveticaNeueLT Std"/>
          <w:szCs w:val="22"/>
        </w:rPr>
      </w:pPr>
      <w:r w:rsidRPr="00BE1CA2">
        <w:rPr>
          <w:rFonts w:ascii="HelveticaNeueLT Std" w:hAnsi="HelveticaNeueLT Std"/>
          <w:szCs w:val="22"/>
        </w:rPr>
        <w:t xml:space="preserve">En la respuesta se deberán incluir las Metas Estatales del PED vigente y sus objetivos relacionados con el Pp; asimismo se deberá señalar la manera en que el Pp contribuye a su logro. </w:t>
      </w:r>
      <w:r w:rsidRPr="00BE1CA2">
        <w:rPr>
          <w:rFonts w:ascii="HelveticaNeueLT Std" w:hAnsi="HelveticaNeueLT Std"/>
          <w:szCs w:val="22"/>
          <w:u w:val="single" w:color="000000"/>
        </w:rPr>
        <w:t>No deberá señalarse únicamente la vinculación, sino</w:t>
      </w:r>
      <w:r w:rsidRPr="00BE1CA2">
        <w:rPr>
          <w:rFonts w:ascii="HelveticaNeueLT Std" w:hAnsi="HelveticaNeueLT Std"/>
          <w:szCs w:val="22"/>
        </w:rPr>
        <w:t xml:space="preserve"> </w:t>
      </w:r>
      <w:r w:rsidRPr="00BE1CA2">
        <w:rPr>
          <w:rFonts w:ascii="HelveticaNeueLT Std" w:hAnsi="HelveticaNeueLT Std"/>
          <w:szCs w:val="22"/>
          <w:u w:val="single" w:color="000000"/>
        </w:rPr>
        <w:t>que deberá describirse la contribución del Pp</w:t>
      </w:r>
      <w:r w:rsidRPr="00BE1CA2">
        <w:rPr>
          <w:rFonts w:ascii="HelveticaNeueLT Std" w:hAnsi="HelveticaNeueLT Std"/>
          <w:szCs w:val="22"/>
        </w:rPr>
        <w:t xml:space="preserve">. </w:t>
      </w:r>
    </w:p>
    <w:p w14:paraId="31791E99" w14:textId="77777777" w:rsidR="009B437E" w:rsidRPr="00BE1CA2" w:rsidRDefault="009B437E" w:rsidP="004F2CB1">
      <w:pPr>
        <w:spacing w:after="0" w:line="240" w:lineRule="auto"/>
        <w:ind w:left="1"/>
        <w:jc w:val="both"/>
        <w:rPr>
          <w:rFonts w:ascii="HelveticaNeueLT Std" w:hAnsi="HelveticaNeueLT Std"/>
          <w:szCs w:val="22"/>
        </w:rPr>
      </w:pPr>
    </w:p>
    <w:p w14:paraId="0E97936D" w14:textId="77777777" w:rsidR="009B437E" w:rsidRPr="00BE1CA2" w:rsidRDefault="009B437E" w:rsidP="0005217B">
      <w:pPr>
        <w:numPr>
          <w:ilvl w:val="1"/>
          <w:numId w:val="32"/>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el PED vigente, el o los programas sectoriales, regionales institucionales y/o especiales (considerando los denominados transversales) relacionados con el Pp, la MIR y/o documentos normativos, los informes de gobierno, de labores, de ejecución del PED y de logros de los programas derivados de este. </w:t>
      </w:r>
    </w:p>
    <w:p w14:paraId="67FF66C8" w14:textId="77777777" w:rsidR="004F2CB1" w:rsidRPr="00BE1CA2" w:rsidRDefault="004F2CB1">
      <w:pPr>
        <w:spacing w:after="0" w:line="240" w:lineRule="auto"/>
        <w:rPr>
          <w:rFonts w:ascii="HelveticaNeueLT Std" w:hAnsi="HelveticaNeueLT Std"/>
          <w:szCs w:val="22"/>
        </w:rPr>
      </w:pPr>
      <w:r w:rsidRPr="00BE1CA2">
        <w:rPr>
          <w:rFonts w:ascii="HelveticaNeueLT Std" w:hAnsi="HelveticaNeueLT Std"/>
          <w:szCs w:val="22"/>
        </w:rPr>
        <w:br w:type="page"/>
      </w:r>
    </w:p>
    <w:p w14:paraId="4C16EA9C" w14:textId="77777777" w:rsidR="009B437E" w:rsidRPr="00BE1CA2" w:rsidRDefault="009B437E" w:rsidP="00853C44">
      <w:pPr>
        <w:spacing w:after="0" w:line="240" w:lineRule="auto"/>
        <w:ind w:left="284" w:hanging="284"/>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lastRenderedPageBreak/>
        <w:t>7.</w:t>
      </w:r>
      <w:r w:rsidRPr="00BE1CA2">
        <w:rPr>
          <w:rFonts w:ascii="HelveticaNeueLT Std Blk" w:eastAsia="Gotham" w:hAnsi="HelveticaNeueLT Std Blk" w:cs="Gotham"/>
          <w:b/>
          <w:szCs w:val="22"/>
        </w:rPr>
        <w:tab/>
        <w:t xml:space="preserve">¿El propósito del Pp se vincula con los Objetivos de Desarrollo Sostenible (ODS) de la Agenda 2030? </w:t>
      </w:r>
    </w:p>
    <w:p w14:paraId="2633485A" w14:textId="77777777" w:rsidR="009B437E" w:rsidRPr="00BE1CA2" w:rsidRDefault="009B437E" w:rsidP="004F2CB1">
      <w:pPr>
        <w:spacing w:after="0" w:line="240" w:lineRule="auto"/>
        <w:jc w:val="both"/>
        <w:rPr>
          <w:rFonts w:ascii="HelveticaNeueLT Std" w:eastAsia="Gotham" w:hAnsi="HelveticaNeueLT Std" w:cs="Gotham"/>
          <w:b/>
          <w:szCs w:val="22"/>
        </w:rPr>
      </w:pPr>
    </w:p>
    <w:p w14:paraId="222B1C21"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6BEE2174" w14:textId="77777777" w:rsidR="004F2C66" w:rsidRPr="00BE1CA2" w:rsidRDefault="004F2C66" w:rsidP="004F2CB1">
      <w:pPr>
        <w:tabs>
          <w:tab w:val="left" w:pos="540"/>
        </w:tabs>
        <w:spacing w:after="0" w:line="240" w:lineRule="auto"/>
        <w:jc w:val="both"/>
        <w:rPr>
          <w:rFonts w:ascii="HelveticaNeueLT Std" w:hAnsi="HelveticaNeueLT Std"/>
          <w:szCs w:val="22"/>
        </w:rPr>
      </w:pPr>
    </w:p>
    <w:p w14:paraId="29864233" w14:textId="77777777" w:rsidR="001E1AFB" w:rsidRPr="00E24C8E" w:rsidRDefault="009B437E" w:rsidP="001E1AFB">
      <w:pPr>
        <w:spacing w:after="0" w:line="240" w:lineRule="auto"/>
        <w:jc w:val="both"/>
        <w:rPr>
          <w:rFonts w:ascii="HelveticaNeueLT Std" w:hAnsi="HelveticaNeueLT Std"/>
          <w:szCs w:val="22"/>
          <w:lang w:val="es-MX"/>
        </w:rPr>
      </w:pPr>
      <w:r w:rsidRPr="00BE1CA2">
        <w:rPr>
          <w:rFonts w:ascii="HelveticaNeueLT Std" w:hAnsi="HelveticaNeueLT Std"/>
          <w:b/>
          <w:szCs w:val="22"/>
        </w:rPr>
        <w:t>7.1</w:t>
      </w:r>
      <w:r w:rsidRPr="00BE1CA2">
        <w:rPr>
          <w:rFonts w:ascii="HelveticaNeueLT Std" w:hAnsi="HelveticaNeueLT Std"/>
          <w:szCs w:val="22"/>
        </w:rPr>
        <w:tab/>
      </w:r>
      <w:r w:rsidR="001E1AFB" w:rsidRPr="00E24C8E">
        <w:rPr>
          <w:rFonts w:ascii="HelveticaNeueLT Std" w:hAnsi="HelveticaNeueLT Std"/>
          <w:szCs w:val="22"/>
          <w:lang w:val="es-MX"/>
        </w:rPr>
        <w:t>En la respuesta se debe identificar y justificar la vinculación Directa o Indirecta y la contribución entre el Pp y los ODS de acuerdo con lo siguiente:</w:t>
      </w:r>
    </w:p>
    <w:p w14:paraId="1EA6571A" w14:textId="77777777" w:rsidR="001E1AFB" w:rsidRPr="00E24C8E" w:rsidRDefault="001E1AFB" w:rsidP="001E1AFB">
      <w:pPr>
        <w:pStyle w:val="Prrafodelista"/>
        <w:spacing w:after="0" w:line="240" w:lineRule="auto"/>
        <w:ind w:left="862"/>
        <w:jc w:val="both"/>
        <w:rPr>
          <w:rFonts w:ascii="HelveticaNeueLT Std" w:hAnsi="HelveticaNeueLT Std"/>
          <w:szCs w:val="22"/>
          <w:lang w:val="es-MX"/>
        </w:rPr>
      </w:pPr>
    </w:p>
    <w:p w14:paraId="6E68393D" w14:textId="77777777" w:rsidR="001E1AFB" w:rsidRPr="00E24C8E" w:rsidRDefault="001E1AFB" w:rsidP="0005217B">
      <w:pPr>
        <w:pStyle w:val="Prrafodelista"/>
        <w:numPr>
          <w:ilvl w:val="0"/>
          <w:numId w:val="82"/>
        </w:numPr>
        <w:spacing w:after="0" w:line="240" w:lineRule="auto"/>
        <w:ind w:left="1276"/>
        <w:jc w:val="both"/>
        <w:rPr>
          <w:rFonts w:ascii="HelveticaNeueLT Std" w:hAnsi="HelveticaNeueLT Std"/>
          <w:szCs w:val="22"/>
          <w:lang w:val="es-MX"/>
        </w:rPr>
      </w:pPr>
      <w:r w:rsidRPr="00E24C8E">
        <w:rPr>
          <w:rFonts w:ascii="HelveticaNeueLT Std" w:hAnsi="HelveticaNeueLT Std"/>
          <w:szCs w:val="22"/>
          <w:lang w:val="es-MX"/>
        </w:rPr>
        <w:t>Contribución Directa: El logro del Propósito es suficiente para el cumplimiento de al menos uno de los Objetivos de Desarrollo Sostenible.</w:t>
      </w:r>
    </w:p>
    <w:p w14:paraId="2F68CD3A" w14:textId="77777777" w:rsidR="001E1AFB" w:rsidRPr="00E24C8E" w:rsidRDefault="001E1AFB" w:rsidP="0005217B">
      <w:pPr>
        <w:pStyle w:val="Prrafodelista"/>
        <w:numPr>
          <w:ilvl w:val="0"/>
          <w:numId w:val="82"/>
        </w:numPr>
        <w:spacing w:after="0" w:line="240" w:lineRule="auto"/>
        <w:ind w:left="1276"/>
        <w:jc w:val="both"/>
        <w:rPr>
          <w:rFonts w:ascii="HelveticaNeueLT Std" w:hAnsi="HelveticaNeueLT Std"/>
          <w:szCs w:val="22"/>
          <w:lang w:val="es-MX"/>
        </w:rPr>
      </w:pPr>
      <w:r w:rsidRPr="00E24C8E">
        <w:rPr>
          <w:rFonts w:ascii="HelveticaNeueLT Std" w:hAnsi="HelveticaNeueLT Std"/>
          <w:szCs w:val="22"/>
          <w:lang w:val="es-MX"/>
        </w:rPr>
        <w:t>Contribución Indirecta: El logro del Propósito aporta al cumplimiento de al menos uno de los Objetivos del Desarrollo Sostenible.</w:t>
      </w:r>
    </w:p>
    <w:p w14:paraId="6295EB7B" w14:textId="77777777" w:rsidR="001E1AFB" w:rsidRPr="00E24C8E" w:rsidRDefault="001E1AFB" w:rsidP="0005217B">
      <w:pPr>
        <w:pStyle w:val="Prrafodelista"/>
        <w:numPr>
          <w:ilvl w:val="0"/>
          <w:numId w:val="82"/>
        </w:numPr>
        <w:spacing w:after="0" w:line="240" w:lineRule="auto"/>
        <w:ind w:left="1276"/>
        <w:jc w:val="both"/>
        <w:rPr>
          <w:rFonts w:ascii="HelveticaNeueLT Std" w:hAnsi="HelveticaNeueLT Std"/>
          <w:szCs w:val="22"/>
          <w:lang w:val="es-MX"/>
        </w:rPr>
      </w:pPr>
      <w:r w:rsidRPr="00E24C8E">
        <w:rPr>
          <w:rFonts w:ascii="HelveticaNeueLT Std" w:hAnsi="HelveticaNeueLT Std"/>
          <w:szCs w:val="22"/>
          <w:lang w:val="es-MX"/>
        </w:rPr>
        <w:t>Contribución inexistente: El logro del Propósito no aporta al cumplimiento de al menos uno de los Objetivos del Desarrollo Sostenible.</w:t>
      </w:r>
    </w:p>
    <w:p w14:paraId="2C77BD7A" w14:textId="77777777" w:rsidR="004F2C66" w:rsidRPr="001E1AFB" w:rsidRDefault="004F2C66" w:rsidP="001E1AFB">
      <w:pPr>
        <w:tabs>
          <w:tab w:val="left" w:pos="540"/>
        </w:tabs>
        <w:spacing w:after="0" w:line="240" w:lineRule="auto"/>
        <w:ind w:left="567" w:hanging="567"/>
        <w:jc w:val="both"/>
        <w:rPr>
          <w:rFonts w:ascii="HelveticaNeueLT Std" w:hAnsi="HelveticaNeueLT Std"/>
          <w:szCs w:val="22"/>
          <w:lang w:val="es-MX"/>
        </w:rPr>
      </w:pPr>
    </w:p>
    <w:tbl>
      <w:tblPr>
        <w:tblStyle w:val="Tablaconcuadrcula"/>
        <w:tblW w:w="0" w:type="auto"/>
        <w:jc w:val="center"/>
        <w:tblLook w:val="04A0" w:firstRow="1" w:lastRow="0" w:firstColumn="1" w:lastColumn="0" w:noHBand="0" w:noVBand="1"/>
      </w:tblPr>
      <w:tblGrid>
        <w:gridCol w:w="1120"/>
        <w:gridCol w:w="2084"/>
        <w:gridCol w:w="5624"/>
      </w:tblGrid>
      <w:tr w:rsidR="004F2CB1" w:rsidRPr="00BE1CA2" w14:paraId="274707A6" w14:textId="77777777" w:rsidTr="004F2CB1">
        <w:trPr>
          <w:jc w:val="center"/>
        </w:trPr>
        <w:tc>
          <w:tcPr>
            <w:tcW w:w="1120" w:type="dxa"/>
            <w:shd w:val="clear" w:color="auto" w:fill="FF0000"/>
            <w:vAlign w:val="center"/>
          </w:tcPr>
          <w:p w14:paraId="08ACCB76" w14:textId="77777777" w:rsidR="009B437E" w:rsidRPr="00BE1CA2" w:rsidRDefault="009B437E" w:rsidP="004F2CB1">
            <w:pPr>
              <w:spacing w:after="0" w:line="240" w:lineRule="auto"/>
              <w:jc w:val="center"/>
              <w:rPr>
                <w:rFonts w:ascii="HelveticaNeueLT Std" w:hAnsi="HelveticaNeueLT Std"/>
                <w:b/>
                <w:color w:val="FFFFFF" w:themeColor="background1"/>
                <w:sz w:val="20"/>
                <w:szCs w:val="22"/>
              </w:rPr>
            </w:pPr>
            <w:r w:rsidRPr="00BE1CA2">
              <w:rPr>
                <w:rFonts w:ascii="HelveticaNeueLT Std" w:hAnsi="HelveticaNeueLT Std"/>
                <w:b/>
                <w:color w:val="FFFFFF" w:themeColor="background1"/>
                <w:sz w:val="20"/>
                <w:szCs w:val="22"/>
              </w:rPr>
              <w:t>ODS</w:t>
            </w:r>
          </w:p>
        </w:tc>
        <w:tc>
          <w:tcPr>
            <w:tcW w:w="2084" w:type="dxa"/>
            <w:shd w:val="clear" w:color="auto" w:fill="FF0000"/>
            <w:vAlign w:val="center"/>
          </w:tcPr>
          <w:p w14:paraId="6806350C" w14:textId="77777777" w:rsidR="009B437E" w:rsidRPr="00BE1CA2" w:rsidRDefault="009B437E" w:rsidP="004F2CB1">
            <w:pPr>
              <w:spacing w:after="0" w:line="240" w:lineRule="auto"/>
              <w:jc w:val="center"/>
              <w:rPr>
                <w:rFonts w:ascii="HelveticaNeueLT Std" w:hAnsi="HelveticaNeueLT Std"/>
                <w:b/>
                <w:color w:val="FFFFFF" w:themeColor="background1"/>
                <w:sz w:val="20"/>
                <w:szCs w:val="22"/>
              </w:rPr>
            </w:pPr>
            <w:r w:rsidRPr="00BE1CA2">
              <w:rPr>
                <w:rFonts w:ascii="HelveticaNeueLT Std" w:hAnsi="HelveticaNeueLT Std"/>
                <w:b/>
                <w:color w:val="FFFFFF" w:themeColor="background1"/>
                <w:sz w:val="20"/>
                <w:szCs w:val="22"/>
              </w:rPr>
              <w:t>Meta del ODS</w:t>
            </w:r>
          </w:p>
        </w:tc>
        <w:tc>
          <w:tcPr>
            <w:tcW w:w="5624" w:type="dxa"/>
            <w:shd w:val="clear" w:color="auto" w:fill="FF0000"/>
            <w:vAlign w:val="center"/>
          </w:tcPr>
          <w:p w14:paraId="512DFCA1" w14:textId="77777777" w:rsidR="004F2CB1" w:rsidRPr="00BE1CA2" w:rsidRDefault="009B437E" w:rsidP="004F2CB1">
            <w:pPr>
              <w:spacing w:after="0" w:line="240" w:lineRule="auto"/>
              <w:jc w:val="center"/>
              <w:rPr>
                <w:rFonts w:ascii="HelveticaNeueLT Std" w:hAnsi="HelveticaNeueLT Std"/>
                <w:b/>
                <w:color w:val="FFFFFF" w:themeColor="background1"/>
                <w:sz w:val="20"/>
                <w:szCs w:val="22"/>
              </w:rPr>
            </w:pPr>
            <w:r w:rsidRPr="00BE1CA2">
              <w:rPr>
                <w:rFonts w:ascii="HelveticaNeueLT Std" w:hAnsi="HelveticaNeueLT Std"/>
                <w:b/>
                <w:color w:val="FFFFFF" w:themeColor="background1"/>
                <w:sz w:val="20"/>
                <w:szCs w:val="22"/>
              </w:rPr>
              <w:t xml:space="preserve">Descripción de la contribución o aportación </w:t>
            </w:r>
          </w:p>
          <w:p w14:paraId="6C417C36" w14:textId="77777777" w:rsidR="009B437E" w:rsidRPr="00BE1CA2" w:rsidRDefault="009B437E" w:rsidP="004F2CB1">
            <w:pPr>
              <w:spacing w:after="0" w:line="240" w:lineRule="auto"/>
              <w:jc w:val="center"/>
              <w:rPr>
                <w:rFonts w:ascii="HelveticaNeueLT Std" w:hAnsi="HelveticaNeueLT Std"/>
                <w:b/>
                <w:color w:val="FFFFFF" w:themeColor="background1"/>
                <w:sz w:val="20"/>
                <w:szCs w:val="22"/>
              </w:rPr>
            </w:pPr>
            <w:r w:rsidRPr="00BE1CA2">
              <w:rPr>
                <w:rFonts w:ascii="HelveticaNeueLT Std" w:hAnsi="HelveticaNeueLT Std"/>
                <w:b/>
                <w:color w:val="FFFFFF" w:themeColor="background1"/>
                <w:sz w:val="20"/>
                <w:szCs w:val="22"/>
              </w:rPr>
              <w:t>del Pp a la Meta del ODS</w:t>
            </w:r>
          </w:p>
        </w:tc>
      </w:tr>
      <w:tr w:rsidR="009B437E" w:rsidRPr="00BE1CA2" w14:paraId="2B27C859" w14:textId="77777777" w:rsidTr="004F2CB1">
        <w:trPr>
          <w:jc w:val="center"/>
        </w:trPr>
        <w:tc>
          <w:tcPr>
            <w:tcW w:w="1120" w:type="dxa"/>
          </w:tcPr>
          <w:p w14:paraId="6AFD31A9" w14:textId="77777777" w:rsidR="009B437E" w:rsidRPr="00BE1CA2" w:rsidRDefault="009B437E" w:rsidP="00853C44">
            <w:pPr>
              <w:spacing w:after="0" w:line="240" w:lineRule="auto"/>
              <w:rPr>
                <w:rFonts w:ascii="HelveticaNeueLT Std" w:hAnsi="HelveticaNeueLT Std"/>
                <w:szCs w:val="22"/>
              </w:rPr>
            </w:pPr>
          </w:p>
        </w:tc>
        <w:tc>
          <w:tcPr>
            <w:tcW w:w="2084" w:type="dxa"/>
          </w:tcPr>
          <w:p w14:paraId="0E670FBE" w14:textId="77777777" w:rsidR="009B437E" w:rsidRPr="00BE1CA2" w:rsidRDefault="009B437E" w:rsidP="00853C44">
            <w:pPr>
              <w:spacing w:after="0" w:line="240" w:lineRule="auto"/>
              <w:rPr>
                <w:rFonts w:ascii="HelveticaNeueLT Std" w:hAnsi="HelveticaNeueLT Std"/>
                <w:szCs w:val="22"/>
              </w:rPr>
            </w:pPr>
          </w:p>
        </w:tc>
        <w:tc>
          <w:tcPr>
            <w:tcW w:w="5624" w:type="dxa"/>
          </w:tcPr>
          <w:p w14:paraId="22D39C81" w14:textId="77777777" w:rsidR="009B437E" w:rsidRPr="00BE1CA2" w:rsidRDefault="009B437E" w:rsidP="00853C44">
            <w:pPr>
              <w:spacing w:after="0" w:line="240" w:lineRule="auto"/>
              <w:rPr>
                <w:rFonts w:ascii="HelveticaNeueLT Std" w:hAnsi="HelveticaNeueLT Std"/>
                <w:szCs w:val="22"/>
              </w:rPr>
            </w:pPr>
          </w:p>
        </w:tc>
      </w:tr>
      <w:tr w:rsidR="009B437E" w:rsidRPr="00BE1CA2" w14:paraId="1D6E2A40" w14:textId="77777777" w:rsidTr="004F2CB1">
        <w:trPr>
          <w:jc w:val="center"/>
        </w:trPr>
        <w:tc>
          <w:tcPr>
            <w:tcW w:w="1120" w:type="dxa"/>
          </w:tcPr>
          <w:p w14:paraId="303DBCC0" w14:textId="77777777" w:rsidR="009B437E" w:rsidRPr="00BE1CA2" w:rsidRDefault="009B437E" w:rsidP="00853C44">
            <w:pPr>
              <w:spacing w:after="0" w:line="240" w:lineRule="auto"/>
              <w:rPr>
                <w:rFonts w:ascii="HelveticaNeueLT Std" w:hAnsi="HelveticaNeueLT Std"/>
                <w:szCs w:val="22"/>
              </w:rPr>
            </w:pPr>
          </w:p>
        </w:tc>
        <w:tc>
          <w:tcPr>
            <w:tcW w:w="2084" w:type="dxa"/>
          </w:tcPr>
          <w:p w14:paraId="4B7ED0FD" w14:textId="77777777" w:rsidR="009B437E" w:rsidRPr="00BE1CA2" w:rsidRDefault="009B437E" w:rsidP="00853C44">
            <w:pPr>
              <w:spacing w:after="0" w:line="240" w:lineRule="auto"/>
              <w:rPr>
                <w:rFonts w:ascii="HelveticaNeueLT Std" w:hAnsi="HelveticaNeueLT Std"/>
                <w:szCs w:val="22"/>
              </w:rPr>
            </w:pPr>
          </w:p>
        </w:tc>
        <w:tc>
          <w:tcPr>
            <w:tcW w:w="5624" w:type="dxa"/>
          </w:tcPr>
          <w:p w14:paraId="5B245F70" w14:textId="77777777" w:rsidR="009B437E" w:rsidRPr="00BE1CA2" w:rsidRDefault="009B437E" w:rsidP="00853C44">
            <w:pPr>
              <w:spacing w:after="0" w:line="240" w:lineRule="auto"/>
              <w:rPr>
                <w:rFonts w:ascii="HelveticaNeueLT Std" w:hAnsi="HelveticaNeueLT Std"/>
                <w:szCs w:val="22"/>
              </w:rPr>
            </w:pPr>
          </w:p>
        </w:tc>
      </w:tr>
    </w:tbl>
    <w:p w14:paraId="26579592" w14:textId="77777777" w:rsidR="009B437E" w:rsidRPr="00BE1CA2" w:rsidRDefault="009B437E" w:rsidP="00066C37">
      <w:pPr>
        <w:tabs>
          <w:tab w:val="left" w:pos="1134"/>
        </w:tabs>
        <w:spacing w:after="0" w:line="240" w:lineRule="auto"/>
        <w:rPr>
          <w:rFonts w:ascii="HelveticaNeueLT Std" w:hAnsi="HelveticaNeueLT Std"/>
          <w:szCs w:val="22"/>
        </w:rPr>
      </w:pPr>
    </w:p>
    <w:p w14:paraId="0911BDFC" w14:textId="77777777" w:rsidR="008522BC" w:rsidRDefault="009B437E" w:rsidP="008522BC">
      <w:pPr>
        <w:spacing w:after="0" w:line="240" w:lineRule="auto"/>
        <w:jc w:val="both"/>
        <w:rPr>
          <w:rFonts w:ascii="HelveticaNeueLT Std" w:hAnsi="HelveticaNeueLT Std"/>
          <w:szCs w:val="22"/>
          <w:lang w:val="es-MX"/>
        </w:rPr>
      </w:pPr>
      <w:r w:rsidRPr="008522BC">
        <w:rPr>
          <w:rFonts w:ascii="HelveticaNeueLT Std" w:hAnsi="HelveticaNeueLT Std"/>
          <w:b/>
          <w:szCs w:val="22"/>
        </w:rPr>
        <w:t>7.2</w:t>
      </w:r>
      <w:r w:rsidR="008522BC" w:rsidRPr="008522BC">
        <w:rPr>
          <w:rFonts w:ascii="HelveticaNeueLT Std" w:hAnsi="HelveticaNeueLT Std"/>
          <w:b/>
          <w:szCs w:val="22"/>
        </w:rPr>
        <w:t xml:space="preserve"> </w:t>
      </w:r>
      <w:r w:rsidR="008522BC">
        <w:rPr>
          <w:rFonts w:ascii="HelveticaNeueLT Std" w:hAnsi="HelveticaNeueLT Std"/>
          <w:b/>
          <w:szCs w:val="22"/>
        </w:rPr>
        <w:tab/>
      </w:r>
      <w:r w:rsidR="008522BC" w:rsidRPr="008522BC">
        <w:rPr>
          <w:rFonts w:ascii="HelveticaNeueLT Std" w:hAnsi="HelveticaNeueLT Std"/>
          <w:szCs w:val="22"/>
          <w:lang w:val="es-MX"/>
        </w:rPr>
        <w:t>En la respuesta se deberá incluir el Presupuesto por OSD y Meta, así como el Indicador del OSD al que se alinea y el resultado referente al mismo.</w:t>
      </w:r>
      <w:r w:rsidR="008522BC">
        <w:rPr>
          <w:rFonts w:ascii="HelveticaNeueLT Std" w:hAnsi="HelveticaNeueLT Std"/>
          <w:szCs w:val="22"/>
          <w:lang w:val="es-MX"/>
        </w:rPr>
        <w:t xml:space="preserve"> </w:t>
      </w:r>
    </w:p>
    <w:p w14:paraId="08B22C04" w14:textId="77777777" w:rsidR="008522BC" w:rsidRDefault="008522BC" w:rsidP="008522BC">
      <w:pPr>
        <w:spacing w:after="0" w:line="240" w:lineRule="auto"/>
        <w:jc w:val="both"/>
        <w:rPr>
          <w:rFonts w:ascii="HelveticaNeueLT Std" w:hAnsi="HelveticaNeueLT Std"/>
          <w:szCs w:val="22"/>
          <w:lang w:val="es-MX"/>
        </w:rPr>
      </w:pPr>
    </w:p>
    <w:p w14:paraId="364F4329" w14:textId="77777777" w:rsidR="008522BC" w:rsidRPr="008522BC" w:rsidRDefault="008522BC" w:rsidP="008522BC">
      <w:pPr>
        <w:spacing w:after="0" w:line="240" w:lineRule="auto"/>
        <w:jc w:val="both"/>
        <w:rPr>
          <w:rFonts w:ascii="HelveticaNeueLT Std" w:hAnsi="HelveticaNeueLT Std"/>
          <w:szCs w:val="22"/>
          <w:lang w:val="es-MX"/>
        </w:rPr>
      </w:pPr>
      <w:r w:rsidRPr="008522BC">
        <w:rPr>
          <w:rFonts w:ascii="HelveticaNeueLT Std" w:hAnsi="HelveticaNeueLT Std"/>
          <w:b/>
          <w:szCs w:val="22"/>
        </w:rPr>
        <w:t>7.</w:t>
      </w:r>
      <w:r>
        <w:rPr>
          <w:rFonts w:ascii="HelveticaNeueLT Std" w:hAnsi="HelveticaNeueLT Std"/>
          <w:b/>
          <w:szCs w:val="22"/>
        </w:rPr>
        <w:t>3</w:t>
      </w:r>
      <w:r w:rsidRPr="008522BC">
        <w:rPr>
          <w:rFonts w:ascii="HelveticaNeueLT Std" w:hAnsi="HelveticaNeueLT Std"/>
          <w:b/>
          <w:szCs w:val="22"/>
        </w:rPr>
        <w:t xml:space="preserve"> </w:t>
      </w:r>
      <w:r>
        <w:rPr>
          <w:rFonts w:ascii="HelveticaNeueLT Std" w:hAnsi="HelveticaNeueLT Std"/>
          <w:b/>
          <w:szCs w:val="22"/>
        </w:rPr>
        <w:tab/>
      </w:r>
      <w:r w:rsidRPr="008522BC">
        <w:rPr>
          <w:rFonts w:ascii="HelveticaNeueLT Std" w:hAnsi="HelveticaNeueLT Std"/>
          <w:szCs w:val="22"/>
          <w:lang w:val="es-MX"/>
        </w:rPr>
        <w:t>Las fuentes de información</w:t>
      </w:r>
      <w:r w:rsidRPr="008522BC">
        <w:rPr>
          <w:rFonts w:ascii="HelveticaNeueLT Std" w:hAnsi="HelveticaNeueLT Std"/>
        </w:rPr>
        <w:t xml:space="preserve"> mínimas a utilizar deben ser la MIR vigente, documentos normativos o institucionales del Pp, así como los ODS y sus metas.</w:t>
      </w:r>
    </w:p>
    <w:p w14:paraId="19D04E18" w14:textId="77777777" w:rsidR="004F2CB1" w:rsidRPr="00BE1CA2" w:rsidRDefault="009B437E" w:rsidP="00125247">
      <w:pPr>
        <w:spacing w:after="0" w:line="240" w:lineRule="auto"/>
        <w:ind w:left="709" w:hanging="708"/>
        <w:jc w:val="both"/>
        <w:rPr>
          <w:rFonts w:ascii="HelveticaNeueLT Std" w:hAnsi="HelveticaNeueLT Std"/>
          <w:szCs w:val="22"/>
        </w:rPr>
      </w:pPr>
      <w:r w:rsidRPr="00BE1CA2">
        <w:rPr>
          <w:rFonts w:ascii="HelveticaNeueLT Std" w:hAnsi="HelveticaNeueLT Std"/>
          <w:szCs w:val="22"/>
        </w:rPr>
        <w:t xml:space="preserve"> </w:t>
      </w:r>
      <w:r w:rsidRPr="00BE1CA2">
        <w:rPr>
          <w:rFonts w:ascii="HelveticaNeueLT Std" w:hAnsi="HelveticaNeueLT Std"/>
          <w:szCs w:val="22"/>
        </w:rPr>
        <w:tab/>
      </w:r>
    </w:p>
    <w:p w14:paraId="6750AC28" w14:textId="77777777" w:rsidR="009B437E" w:rsidRPr="00BE1CA2" w:rsidRDefault="009B437E" w:rsidP="00853C44">
      <w:pPr>
        <w:pStyle w:val="Ttulo4"/>
        <w:spacing w:before="0" w:after="0"/>
        <w:ind w:left="1089"/>
        <w:jc w:val="both"/>
        <w:rPr>
          <w:rFonts w:ascii="HelveticaNeueLT Std" w:hAnsi="HelveticaNeueLT Std"/>
          <w:i/>
          <w:color w:val="auto"/>
          <w:sz w:val="22"/>
          <w:szCs w:val="22"/>
        </w:rPr>
      </w:pPr>
      <w:r w:rsidRPr="00BE1CA2">
        <w:rPr>
          <w:rFonts w:ascii="HelveticaNeueLT Std" w:hAnsi="HelveticaNeueLT Std"/>
          <w:i/>
          <w:color w:val="auto"/>
          <w:sz w:val="22"/>
          <w:szCs w:val="22"/>
        </w:rPr>
        <w:t xml:space="preserve">V.1.4 Análisis de la población o área de enfoque potencial y objetivo </w:t>
      </w:r>
    </w:p>
    <w:p w14:paraId="1CE978A3" w14:textId="77777777" w:rsidR="009B437E" w:rsidRPr="00BE1CA2" w:rsidRDefault="009B437E" w:rsidP="007F7659">
      <w:pPr>
        <w:spacing w:after="0" w:line="240" w:lineRule="auto"/>
        <w:jc w:val="both"/>
        <w:rPr>
          <w:rFonts w:ascii="HelveticaNeueLT Std" w:hAnsi="HelveticaNeueLT Std"/>
          <w:szCs w:val="22"/>
        </w:rPr>
      </w:pPr>
    </w:p>
    <w:p w14:paraId="43C5D397" w14:textId="77777777" w:rsidR="006E5673" w:rsidRPr="00026E23" w:rsidRDefault="006E5673" w:rsidP="0079518D">
      <w:pPr>
        <w:spacing w:after="0" w:line="240" w:lineRule="auto"/>
        <w:jc w:val="both"/>
        <w:rPr>
          <w:rFonts w:ascii="HelveticaNeueLT Std" w:hAnsi="HelveticaNeueLT Std"/>
          <w:szCs w:val="22"/>
        </w:rPr>
      </w:pPr>
      <w:r w:rsidRPr="00026E23">
        <w:rPr>
          <w:rFonts w:ascii="HelveticaNeueLT Std" w:hAnsi="HelveticaNeueLT Std"/>
          <w:b/>
          <w:szCs w:val="22"/>
        </w:rPr>
        <w:t>Población o área de enfoque potencia</w:t>
      </w:r>
      <w:r w:rsidRPr="00026E23">
        <w:rPr>
          <w:rFonts w:ascii="HelveticaNeueLT Std" w:hAnsi="HelveticaNeueLT Std"/>
          <w:szCs w:val="22"/>
        </w:rPr>
        <w:t>l a la población o área de enfoque total que presenta la necesidad o problema que justifica la existencia del Pp y que por lo tanto pudiera ser elegible para su atención o ejercicio de acciones.</w:t>
      </w:r>
    </w:p>
    <w:p w14:paraId="1753218C" w14:textId="77777777" w:rsidR="006E5673" w:rsidRPr="00026E23" w:rsidRDefault="006E5673" w:rsidP="0079518D">
      <w:pPr>
        <w:spacing w:after="0" w:line="240" w:lineRule="auto"/>
        <w:jc w:val="both"/>
        <w:rPr>
          <w:rFonts w:ascii="HelveticaNeueLT Std" w:hAnsi="HelveticaNeueLT Std"/>
          <w:szCs w:val="22"/>
        </w:rPr>
      </w:pPr>
      <w:r w:rsidRPr="00026E23">
        <w:rPr>
          <w:rFonts w:ascii="HelveticaNeueLT Std" w:hAnsi="HelveticaNeueLT Std"/>
          <w:b/>
          <w:szCs w:val="22"/>
        </w:rPr>
        <w:t>Población o área de enfoque objetivo</w:t>
      </w:r>
      <w:r w:rsidRPr="00026E23">
        <w:rPr>
          <w:rFonts w:ascii="HelveticaNeueLT Std" w:hAnsi="HelveticaNeueLT Std"/>
          <w:szCs w:val="22"/>
        </w:rPr>
        <w:t xml:space="preserve"> a la población o área de enfoque que el Pp tiene planeado o programado atender para cubrir la población o área de enfoque potencial, y que cumpla con los criterios de elegibilidad establecidos en su normativa.</w:t>
      </w:r>
    </w:p>
    <w:p w14:paraId="6B3ABB98" w14:textId="77777777" w:rsidR="006E5673" w:rsidRPr="00026E23" w:rsidRDefault="006E5673" w:rsidP="00026E23">
      <w:pPr>
        <w:spacing w:after="0" w:line="240" w:lineRule="auto"/>
        <w:jc w:val="both"/>
        <w:rPr>
          <w:rFonts w:ascii="HelveticaNeueLT Std" w:hAnsi="HelveticaNeueLT Std"/>
          <w:szCs w:val="22"/>
        </w:rPr>
      </w:pPr>
      <w:r w:rsidRPr="00026E23">
        <w:rPr>
          <w:rFonts w:ascii="HelveticaNeueLT Std" w:hAnsi="HelveticaNeueLT Std"/>
          <w:b/>
          <w:szCs w:val="22"/>
        </w:rPr>
        <w:t>Población o área de enfoque atendida</w:t>
      </w:r>
      <w:r w:rsidRPr="00026E23">
        <w:rPr>
          <w:rFonts w:ascii="HelveticaNeueLT Std" w:hAnsi="HelveticaNeueLT Std"/>
          <w:szCs w:val="22"/>
        </w:rPr>
        <w:t xml:space="preserve"> a la población o área de enfoque beneficiada por las acciones o componentes del Pp en un periodo determinado</w:t>
      </w:r>
    </w:p>
    <w:p w14:paraId="473B97DA" w14:textId="7B9E902F" w:rsidR="009045CB" w:rsidRDefault="009045CB" w:rsidP="007F7659">
      <w:pPr>
        <w:tabs>
          <w:tab w:val="left" w:pos="1134"/>
        </w:tabs>
        <w:spacing w:after="0" w:line="240" w:lineRule="auto"/>
        <w:jc w:val="both"/>
        <w:rPr>
          <w:rFonts w:ascii="HelveticaNeueLT Std Blk" w:hAnsi="HelveticaNeueLT Std Blk"/>
          <w:szCs w:val="22"/>
        </w:rPr>
      </w:pPr>
      <w:r>
        <w:rPr>
          <w:rFonts w:ascii="HelveticaNeueLT Std Blk" w:hAnsi="HelveticaNeueLT Std Blk"/>
          <w:szCs w:val="22"/>
        </w:rPr>
        <w:br w:type="page"/>
      </w:r>
    </w:p>
    <w:p w14:paraId="543D53BF" w14:textId="77777777" w:rsidR="009B437E" w:rsidRPr="00BE1CA2" w:rsidRDefault="009B437E" w:rsidP="0005217B">
      <w:pPr>
        <w:numPr>
          <w:ilvl w:val="0"/>
          <w:numId w:val="17"/>
        </w:numPr>
        <w:spacing w:after="0" w:line="240" w:lineRule="auto"/>
        <w:ind w:hanging="356"/>
        <w:jc w:val="both"/>
        <w:rPr>
          <w:rFonts w:ascii="HelveticaNeueLT Std Blk" w:hAnsi="HelveticaNeueLT Std Blk"/>
          <w:szCs w:val="22"/>
        </w:rPr>
      </w:pPr>
      <w:r w:rsidRPr="00BE1CA2">
        <w:rPr>
          <w:rFonts w:ascii="HelveticaNeueLT Std Blk" w:eastAsia="Gotham" w:hAnsi="HelveticaNeueLT Std Blk" w:cs="Gotham"/>
          <w:b/>
          <w:szCs w:val="22"/>
        </w:rPr>
        <w:lastRenderedPageBreak/>
        <w:t>¿La población o área de enfoque, potencial y objetivo, está definida en documentos oficiales y/o en el diagnóstico del problema, necesidad o acción de gobierno y cuenta con la siguiente información y características?</w:t>
      </w:r>
      <w:r w:rsidR="00DC36AB" w:rsidRPr="00BE1CA2">
        <w:rPr>
          <w:rFonts w:ascii="HelveticaNeueLT Std Blk" w:eastAsia="Gotham" w:hAnsi="HelveticaNeueLT Std Blk" w:cs="Gotham"/>
          <w:b/>
          <w:szCs w:val="22"/>
        </w:rPr>
        <w:t xml:space="preserve"> </w:t>
      </w:r>
    </w:p>
    <w:p w14:paraId="4FC2A026" w14:textId="77777777" w:rsidR="009B437E" w:rsidRPr="00BE1CA2" w:rsidRDefault="009B437E" w:rsidP="00853C44">
      <w:pPr>
        <w:spacing w:after="0" w:line="240" w:lineRule="auto"/>
        <w:ind w:left="371"/>
        <w:jc w:val="both"/>
        <w:rPr>
          <w:rFonts w:ascii="HelveticaNeueLT Std" w:hAnsi="HelveticaNeueLT Std"/>
          <w:szCs w:val="22"/>
        </w:rPr>
      </w:pPr>
      <w:r w:rsidRPr="00BE1CA2">
        <w:rPr>
          <w:rFonts w:ascii="HelveticaNeueLT Std" w:eastAsia="Gotham" w:hAnsi="HelveticaNeueLT Std" w:cs="Gotham"/>
          <w:b/>
          <w:szCs w:val="22"/>
        </w:rPr>
        <w:t xml:space="preserve"> </w:t>
      </w:r>
    </w:p>
    <w:p w14:paraId="7886C2DE" w14:textId="77777777" w:rsidR="009B437E" w:rsidRPr="00026E23" w:rsidRDefault="009B437E" w:rsidP="0005217B">
      <w:pPr>
        <w:numPr>
          <w:ilvl w:val="2"/>
          <w:numId w:val="18"/>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Unidad de medida y la población o área de enfoque está cuantificada, caracterizada y (en su caso) desagregada geográficamente. </w:t>
      </w:r>
    </w:p>
    <w:p w14:paraId="64EEC285" w14:textId="77777777" w:rsidR="009B437E" w:rsidRPr="00026E23" w:rsidRDefault="009B437E" w:rsidP="0005217B">
      <w:pPr>
        <w:numPr>
          <w:ilvl w:val="2"/>
          <w:numId w:val="18"/>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Incluye metodología para su cuantificación, caracterización y, en su caso, desagregación, así como fuentes de información. </w:t>
      </w:r>
    </w:p>
    <w:p w14:paraId="36A95C88" w14:textId="77777777" w:rsidR="009B437E" w:rsidRPr="00026E23" w:rsidRDefault="009B437E" w:rsidP="0005217B">
      <w:pPr>
        <w:numPr>
          <w:ilvl w:val="2"/>
          <w:numId w:val="18"/>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Se define un plazo para su revisión y actualización. </w:t>
      </w:r>
    </w:p>
    <w:p w14:paraId="1A4F9CAF" w14:textId="77777777" w:rsidR="00255C9D" w:rsidRPr="00026E23" w:rsidRDefault="009B437E" w:rsidP="0005217B">
      <w:pPr>
        <w:numPr>
          <w:ilvl w:val="2"/>
          <w:numId w:val="18"/>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Existe evidencia del uso de las definiciones de población o área de enfoque en la planeación y ejecución de los servicios y/o acciones que el Pp lleva a cabo. </w:t>
      </w:r>
    </w:p>
    <w:p w14:paraId="7B3A9FCA" w14:textId="51CA048F" w:rsidR="0079518D" w:rsidRPr="00026E23" w:rsidRDefault="00255C9D" w:rsidP="0005217B">
      <w:pPr>
        <w:numPr>
          <w:ilvl w:val="2"/>
          <w:numId w:val="18"/>
        </w:numPr>
        <w:spacing w:after="0" w:line="240" w:lineRule="auto"/>
        <w:ind w:hanging="360"/>
        <w:jc w:val="both"/>
        <w:rPr>
          <w:rFonts w:ascii="HelveticaNeueLT Std" w:hAnsi="HelveticaNeueLT Std"/>
          <w:szCs w:val="22"/>
        </w:rPr>
      </w:pPr>
      <w:proofErr w:type="gramStart"/>
      <w:r w:rsidRPr="00026E23">
        <w:rPr>
          <w:rFonts w:ascii="HelveticaNeueLT Std" w:hAnsi="HelveticaNeueLT Std"/>
          <w:szCs w:val="22"/>
        </w:rPr>
        <w:t xml:space="preserve">Las definiciones de población o área de enfoque potencial, objetivo y atendida son </w:t>
      </w:r>
      <w:r w:rsidR="0022022D" w:rsidRPr="00026E23">
        <w:rPr>
          <w:rFonts w:ascii="HelveticaNeueLT Std" w:hAnsi="HelveticaNeueLT Std"/>
          <w:szCs w:val="22"/>
        </w:rPr>
        <w:t>con</w:t>
      </w:r>
      <w:r w:rsidR="0022022D">
        <w:rPr>
          <w:rFonts w:ascii="HelveticaNeueLT Std" w:hAnsi="HelveticaNeueLT Std"/>
          <w:szCs w:val="22"/>
        </w:rPr>
        <w:t>s</w:t>
      </w:r>
      <w:r w:rsidR="0022022D" w:rsidRPr="00026E23">
        <w:rPr>
          <w:rFonts w:ascii="HelveticaNeueLT Std" w:hAnsi="HelveticaNeueLT Std"/>
          <w:szCs w:val="22"/>
        </w:rPr>
        <w:t>istentes</w:t>
      </w:r>
      <w:r w:rsidRPr="00026E23">
        <w:rPr>
          <w:rFonts w:ascii="HelveticaNeueLT Std" w:hAnsi="HelveticaNeueLT Std"/>
          <w:szCs w:val="22"/>
        </w:rPr>
        <w:t xml:space="preserve"> entre sí de acuerdo con la MML?</w:t>
      </w:r>
      <w:proofErr w:type="gramEnd"/>
    </w:p>
    <w:p w14:paraId="7568BBF7" w14:textId="77777777" w:rsidR="009045CB" w:rsidRPr="00125247" w:rsidRDefault="009045CB" w:rsidP="009045CB">
      <w:pPr>
        <w:spacing w:after="0" w:line="240" w:lineRule="auto"/>
        <w:ind w:left="1091"/>
        <w:jc w:val="both"/>
        <w:rPr>
          <w:rFonts w:ascii="HelveticaNeueLT Std" w:hAnsi="HelveticaNeueLT Std"/>
          <w:sz w:val="20"/>
          <w:szCs w:val="22"/>
        </w:rPr>
      </w:pPr>
    </w:p>
    <w:p w14:paraId="13110DC2"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un documento oficial o diagnóstico en que se defina la población o área de enfoque, potencial y objetivo, o el documento oficial y/o diagnóstico no cuenta con al menos una de las características establecidas en la pregunta, se deberá considerar información inexistente y, por lo tanto, la respuesta deberá ser “NO”. </w:t>
      </w:r>
    </w:p>
    <w:p w14:paraId="10498B3E" w14:textId="77777777" w:rsidR="009B437E" w:rsidRPr="00BE1CA2" w:rsidRDefault="009B437E" w:rsidP="007F7659">
      <w:pPr>
        <w:spacing w:after="0" w:line="240" w:lineRule="auto"/>
        <w:jc w:val="both"/>
        <w:rPr>
          <w:rFonts w:ascii="HelveticaNeueLT Std" w:hAnsi="HelveticaNeueLT Std"/>
          <w:szCs w:val="22"/>
        </w:rPr>
      </w:pPr>
    </w:p>
    <w:p w14:paraId="706F931A"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“SÍ” se debe seleccionar un nivel según los siguientes criterios: </w:t>
      </w:r>
    </w:p>
    <w:p w14:paraId="036B3486" w14:textId="77777777" w:rsidR="009B437E" w:rsidRPr="00BE1CA2" w:rsidRDefault="009B437E" w:rsidP="007F7659">
      <w:pPr>
        <w:spacing w:after="0" w:line="240" w:lineRule="auto"/>
        <w:rPr>
          <w:rFonts w:ascii="HelveticaNeueLT Std" w:hAnsi="HelveticaNeueLT Std"/>
          <w:szCs w:val="22"/>
        </w:rPr>
      </w:pPr>
    </w:p>
    <w:tbl>
      <w:tblPr>
        <w:tblStyle w:val="TableGrid"/>
        <w:tblW w:w="8917" w:type="dxa"/>
        <w:jc w:val="center"/>
        <w:tblInd w:w="0" w:type="dxa"/>
        <w:tblCellMar>
          <w:top w:w="83" w:type="dxa"/>
          <w:right w:w="115" w:type="dxa"/>
        </w:tblCellMar>
        <w:tblLook w:val="04A0" w:firstRow="1" w:lastRow="0" w:firstColumn="1" w:lastColumn="0" w:noHBand="0" w:noVBand="1"/>
      </w:tblPr>
      <w:tblGrid>
        <w:gridCol w:w="809"/>
        <w:gridCol w:w="8108"/>
      </w:tblGrid>
      <w:tr w:rsidR="00115757" w:rsidRPr="00BE1CA2" w14:paraId="7842F370" w14:textId="77777777" w:rsidTr="00100565">
        <w:trPr>
          <w:trHeight w:val="26"/>
          <w:jc w:val="center"/>
        </w:trPr>
        <w:tc>
          <w:tcPr>
            <w:tcW w:w="80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2CAB7B2" w14:textId="77777777" w:rsidR="00115757" w:rsidRPr="00BE1CA2" w:rsidRDefault="00115757" w:rsidP="00100565">
            <w:pPr>
              <w:spacing w:after="0" w:line="240" w:lineRule="auto"/>
              <w:ind w:left="55"/>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8108" w:type="dxa"/>
            <w:tcBorders>
              <w:top w:val="single" w:sz="4" w:space="0" w:color="000000"/>
              <w:left w:val="nil"/>
              <w:bottom w:val="single" w:sz="4" w:space="0" w:color="000000"/>
              <w:right w:val="single" w:sz="4" w:space="0" w:color="000000"/>
            </w:tcBorders>
            <w:shd w:val="clear" w:color="auto" w:fill="FF0000"/>
            <w:vAlign w:val="center"/>
          </w:tcPr>
          <w:p w14:paraId="75F5F849" w14:textId="77777777" w:rsidR="00115757" w:rsidRPr="00BE1CA2" w:rsidRDefault="00115757" w:rsidP="00100565">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115757" w:rsidRPr="00BE1CA2" w14:paraId="30683F64" w14:textId="77777777" w:rsidTr="00115757">
        <w:trPr>
          <w:trHeight w:val="447"/>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3B8217AF" w14:textId="77777777" w:rsidR="00115757" w:rsidRPr="00BE1CA2" w:rsidRDefault="00115757"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1</w:t>
            </w:r>
          </w:p>
        </w:tc>
        <w:tc>
          <w:tcPr>
            <w:tcW w:w="8108" w:type="dxa"/>
            <w:tcBorders>
              <w:top w:val="single" w:sz="4" w:space="0" w:color="000000"/>
              <w:left w:val="nil"/>
              <w:bottom w:val="single" w:sz="4" w:space="0" w:color="000000"/>
              <w:right w:val="single" w:sz="4" w:space="0" w:color="000000"/>
            </w:tcBorders>
          </w:tcPr>
          <w:p w14:paraId="08D36221" w14:textId="77777777" w:rsidR="00115757" w:rsidRPr="00BE1CA2" w:rsidRDefault="00115757" w:rsidP="0005217B">
            <w:pPr>
              <w:pStyle w:val="Prrafodelista"/>
              <w:numPr>
                <w:ilvl w:val="0"/>
                <w:numId w:val="16"/>
              </w:numPr>
              <w:spacing w:after="0" w:line="240" w:lineRule="auto"/>
              <w:ind w:left="369" w:hanging="275"/>
              <w:jc w:val="both"/>
              <w:rPr>
                <w:rFonts w:ascii="HelveticaNeueLT Std" w:hAnsi="HelveticaNeueLT Std"/>
                <w:sz w:val="20"/>
              </w:rPr>
            </w:pPr>
            <w:r w:rsidRPr="00BE1CA2">
              <w:rPr>
                <w:rFonts w:ascii="HelveticaNeueLT Std" w:hAnsi="HelveticaNeueLT Std"/>
                <w:sz w:val="20"/>
              </w:rPr>
              <w:t xml:space="preserve">La definición de la población o área de enfoque (potencial y objetivo) cumple con una de las características establecidas en la pregunta. </w:t>
            </w:r>
          </w:p>
        </w:tc>
      </w:tr>
      <w:tr w:rsidR="00115757" w:rsidRPr="00BE1CA2" w14:paraId="199420B9" w14:textId="77777777" w:rsidTr="00115757">
        <w:trPr>
          <w:trHeight w:val="471"/>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2A54AA09" w14:textId="77777777" w:rsidR="00115757" w:rsidRPr="00BE1CA2" w:rsidRDefault="00115757"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2</w:t>
            </w:r>
          </w:p>
        </w:tc>
        <w:tc>
          <w:tcPr>
            <w:tcW w:w="8108" w:type="dxa"/>
            <w:tcBorders>
              <w:top w:val="single" w:sz="4" w:space="0" w:color="000000"/>
              <w:left w:val="nil"/>
              <w:bottom w:val="single" w:sz="4" w:space="0" w:color="000000"/>
              <w:right w:val="single" w:sz="4" w:space="0" w:color="000000"/>
            </w:tcBorders>
          </w:tcPr>
          <w:p w14:paraId="0D0BD26C" w14:textId="77777777" w:rsidR="00115757" w:rsidRPr="00BE1CA2" w:rsidRDefault="00115757" w:rsidP="0005217B">
            <w:pPr>
              <w:pStyle w:val="Prrafodelista"/>
              <w:numPr>
                <w:ilvl w:val="0"/>
                <w:numId w:val="16"/>
              </w:numPr>
              <w:spacing w:after="0" w:line="240" w:lineRule="auto"/>
              <w:ind w:left="369" w:hanging="275"/>
              <w:jc w:val="both"/>
              <w:rPr>
                <w:rFonts w:ascii="HelveticaNeueLT Std" w:hAnsi="HelveticaNeueLT Std"/>
                <w:sz w:val="20"/>
              </w:rPr>
            </w:pPr>
            <w:r w:rsidRPr="00BE1CA2">
              <w:rPr>
                <w:rFonts w:ascii="HelveticaNeueLT Std" w:hAnsi="HelveticaNeueLT Std"/>
                <w:sz w:val="20"/>
              </w:rPr>
              <w:t xml:space="preserve">La definición de la población o área de enfoque (potencial y objetivo) cumple con </w:t>
            </w:r>
            <w:r w:rsidR="00255C9D" w:rsidRPr="00BE1CA2">
              <w:rPr>
                <w:rFonts w:ascii="HelveticaNeueLT Std" w:hAnsi="HelveticaNeueLT Std"/>
                <w:sz w:val="20"/>
              </w:rPr>
              <w:t>tres</w:t>
            </w:r>
            <w:r w:rsidRPr="00BE1CA2">
              <w:rPr>
                <w:rFonts w:ascii="HelveticaNeueLT Std" w:hAnsi="HelveticaNeueLT Std"/>
                <w:sz w:val="20"/>
              </w:rPr>
              <w:t xml:space="preserve"> de las características establecidas en la pregunta. </w:t>
            </w:r>
          </w:p>
        </w:tc>
      </w:tr>
      <w:tr w:rsidR="00115757" w:rsidRPr="00BE1CA2" w14:paraId="6B502AB6" w14:textId="77777777" w:rsidTr="00100565">
        <w:trPr>
          <w:trHeight w:val="325"/>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62B8287B" w14:textId="77777777" w:rsidR="00115757" w:rsidRPr="00BE1CA2" w:rsidRDefault="00115757"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3</w:t>
            </w:r>
          </w:p>
        </w:tc>
        <w:tc>
          <w:tcPr>
            <w:tcW w:w="8108" w:type="dxa"/>
            <w:tcBorders>
              <w:top w:val="single" w:sz="4" w:space="0" w:color="000000"/>
              <w:left w:val="nil"/>
              <w:bottom w:val="single" w:sz="4" w:space="0" w:color="000000"/>
              <w:right w:val="single" w:sz="4" w:space="0" w:color="000000"/>
            </w:tcBorders>
          </w:tcPr>
          <w:p w14:paraId="4DF5D744" w14:textId="77777777" w:rsidR="00115757" w:rsidRPr="00BE1CA2" w:rsidRDefault="00115757" w:rsidP="0005217B">
            <w:pPr>
              <w:pStyle w:val="Prrafodelista"/>
              <w:numPr>
                <w:ilvl w:val="0"/>
                <w:numId w:val="16"/>
              </w:numPr>
              <w:spacing w:after="0" w:line="240" w:lineRule="auto"/>
              <w:ind w:left="369" w:hanging="275"/>
              <w:jc w:val="both"/>
              <w:rPr>
                <w:rFonts w:ascii="HelveticaNeueLT Std" w:hAnsi="HelveticaNeueLT Std"/>
                <w:sz w:val="20"/>
              </w:rPr>
            </w:pPr>
            <w:r w:rsidRPr="00BE1CA2">
              <w:rPr>
                <w:rFonts w:ascii="HelveticaNeueLT Std" w:hAnsi="HelveticaNeueLT Std"/>
                <w:sz w:val="20"/>
              </w:rPr>
              <w:t xml:space="preserve">La definición de la población o área de enfoque (potencial y objetivo) cumple con </w:t>
            </w:r>
            <w:r w:rsidR="00255C9D" w:rsidRPr="00BE1CA2">
              <w:rPr>
                <w:rFonts w:ascii="HelveticaNeueLT Std" w:hAnsi="HelveticaNeueLT Std"/>
                <w:sz w:val="20"/>
              </w:rPr>
              <w:t xml:space="preserve">cuatro </w:t>
            </w:r>
            <w:r w:rsidRPr="00BE1CA2">
              <w:rPr>
                <w:rFonts w:ascii="HelveticaNeueLT Std" w:hAnsi="HelveticaNeueLT Std"/>
                <w:sz w:val="20"/>
              </w:rPr>
              <w:t xml:space="preserve">de las características establecidas en la pregunta. </w:t>
            </w:r>
          </w:p>
        </w:tc>
      </w:tr>
      <w:tr w:rsidR="00115757" w:rsidRPr="00BE1CA2" w14:paraId="65380D40" w14:textId="77777777" w:rsidTr="00100565">
        <w:trPr>
          <w:trHeight w:val="191"/>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7D836E3E" w14:textId="77777777" w:rsidR="00115757" w:rsidRPr="00BE1CA2" w:rsidRDefault="00115757"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4</w:t>
            </w:r>
          </w:p>
        </w:tc>
        <w:tc>
          <w:tcPr>
            <w:tcW w:w="8108" w:type="dxa"/>
            <w:tcBorders>
              <w:top w:val="single" w:sz="4" w:space="0" w:color="000000"/>
              <w:left w:val="nil"/>
              <w:bottom w:val="single" w:sz="4" w:space="0" w:color="000000"/>
              <w:right w:val="single" w:sz="4" w:space="0" w:color="000000"/>
            </w:tcBorders>
          </w:tcPr>
          <w:p w14:paraId="3629308B" w14:textId="77777777" w:rsidR="00115757" w:rsidRPr="00BE1CA2" w:rsidRDefault="00115757" w:rsidP="0005217B">
            <w:pPr>
              <w:pStyle w:val="Prrafodelista"/>
              <w:numPr>
                <w:ilvl w:val="0"/>
                <w:numId w:val="16"/>
              </w:numPr>
              <w:spacing w:after="0" w:line="240" w:lineRule="auto"/>
              <w:ind w:left="369" w:hanging="275"/>
              <w:jc w:val="both"/>
              <w:rPr>
                <w:rFonts w:ascii="HelveticaNeueLT Std" w:hAnsi="HelveticaNeueLT Std"/>
                <w:sz w:val="20"/>
              </w:rPr>
            </w:pPr>
            <w:r w:rsidRPr="00BE1CA2">
              <w:rPr>
                <w:rFonts w:ascii="HelveticaNeueLT Std" w:hAnsi="HelveticaNeueLT Std"/>
                <w:sz w:val="20"/>
              </w:rPr>
              <w:t xml:space="preserve">La definición de la población o área de enfoque (potencial y objetivo) cumple con todas las características establecidas en la pregunta. </w:t>
            </w:r>
          </w:p>
        </w:tc>
      </w:tr>
    </w:tbl>
    <w:p w14:paraId="32613867" w14:textId="77777777" w:rsidR="009B437E" w:rsidRPr="00BE1CA2" w:rsidRDefault="009B437E" w:rsidP="00100565">
      <w:pPr>
        <w:spacing w:after="0" w:line="240" w:lineRule="auto"/>
        <w:rPr>
          <w:rFonts w:ascii="HelveticaNeueLT Std" w:hAnsi="HelveticaNeueLT Std"/>
          <w:szCs w:val="22"/>
        </w:rPr>
      </w:pPr>
    </w:p>
    <w:p w14:paraId="56BD8D53" w14:textId="77777777" w:rsidR="009B437E" w:rsidRPr="00BE1CA2" w:rsidRDefault="009B437E" w:rsidP="0005217B">
      <w:pPr>
        <w:numPr>
          <w:ilvl w:val="1"/>
          <w:numId w:val="17"/>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deberán incluir las definiciones de la población o área de enfoque potencial y objetivo, así como su cuantificación, caracterización y, en su caso, nivel de desagregación. La metodología y fuentes de información para determinar la población o área de enfoque potencial y objetivo se incluirán en el Anexo 2 “Metodología para la cuantificación de las poblaciones o áreas de enfoque potencial y objetivo”. </w:t>
      </w:r>
    </w:p>
    <w:p w14:paraId="40E3950D" w14:textId="77777777" w:rsidR="004F2C66" w:rsidRPr="00BE1CA2" w:rsidRDefault="004F2C66" w:rsidP="00100565">
      <w:pPr>
        <w:spacing w:after="0" w:line="240" w:lineRule="auto"/>
        <w:jc w:val="both"/>
        <w:rPr>
          <w:rFonts w:ascii="HelveticaNeueLT Std" w:hAnsi="HelveticaNeueLT Std"/>
          <w:szCs w:val="22"/>
        </w:rPr>
      </w:pPr>
    </w:p>
    <w:p w14:paraId="75D9DCC6" w14:textId="77777777" w:rsidR="009B437E" w:rsidRPr="00BE1CA2" w:rsidRDefault="009B437E" w:rsidP="0005217B">
      <w:pPr>
        <w:numPr>
          <w:ilvl w:val="1"/>
          <w:numId w:val="17"/>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Si el Pp no cuenta con la información requerida para responder a la pregunta, el equipo evaluador deberá plasmar la propuesta correspondiente en el Anexo 2 “Metodología para la cuantificación de las poblaciones o áreas de enfoque potencial y objetivo”, misma que deberá considerar los criterios descritos en esta pregunta y ser consistente con la MML.</w:t>
      </w:r>
    </w:p>
    <w:p w14:paraId="41F79BF4" w14:textId="77777777" w:rsidR="009B437E" w:rsidRPr="00BE1CA2" w:rsidRDefault="009B437E" w:rsidP="00100565">
      <w:pPr>
        <w:spacing w:after="0" w:line="240" w:lineRule="auto"/>
        <w:jc w:val="both"/>
        <w:rPr>
          <w:rFonts w:ascii="HelveticaNeueLT Std" w:hAnsi="HelveticaNeueLT Std"/>
          <w:szCs w:val="22"/>
        </w:rPr>
      </w:pPr>
    </w:p>
    <w:p w14:paraId="0FF6F1BD" w14:textId="0DC32AC7" w:rsidR="009045CB" w:rsidRPr="009F7DCD" w:rsidRDefault="009B437E" w:rsidP="009F7DCD">
      <w:pPr>
        <w:numPr>
          <w:ilvl w:val="1"/>
          <w:numId w:val="17"/>
        </w:numPr>
        <w:spacing w:after="0" w:line="240" w:lineRule="auto"/>
        <w:ind w:left="709" w:hanging="709"/>
        <w:jc w:val="both"/>
        <w:rPr>
          <w:rFonts w:ascii="HelveticaNeueLT Std" w:hAnsi="HelveticaNeueLT Std"/>
          <w:szCs w:val="22"/>
        </w:rPr>
      </w:pPr>
      <w:r w:rsidRPr="009F7DCD">
        <w:rPr>
          <w:rFonts w:ascii="HelveticaNeueLT Std" w:hAnsi="HelveticaNeueLT Std"/>
          <w:szCs w:val="22"/>
        </w:rPr>
        <w:lastRenderedPageBreak/>
        <w:t xml:space="preserve">Las fuentes de información mínimas a utilizar serán los documentos normativos, documentos oficiales, diagnóstico, programa sectorial, regional institucional y/o especial. </w:t>
      </w:r>
      <w:r w:rsidR="009045CB" w:rsidRPr="009F7DCD">
        <w:rPr>
          <w:rFonts w:ascii="HelveticaNeueLT Std" w:hAnsi="HelveticaNeueLT Std"/>
          <w:szCs w:val="22"/>
        </w:rPr>
        <w:br w:type="page"/>
      </w:r>
    </w:p>
    <w:p w14:paraId="4609C773" w14:textId="77777777" w:rsidR="009B437E" w:rsidRPr="00BE1CA2" w:rsidRDefault="009B437E" w:rsidP="0005217B">
      <w:pPr>
        <w:numPr>
          <w:ilvl w:val="0"/>
          <w:numId w:val="17"/>
        </w:numPr>
        <w:spacing w:after="0" w:line="240" w:lineRule="auto"/>
        <w:ind w:hanging="356"/>
        <w:jc w:val="both"/>
        <w:rPr>
          <w:rFonts w:ascii="HelveticaNeueLT Std Blk" w:hAnsi="HelveticaNeueLT Std Blk"/>
          <w:szCs w:val="22"/>
        </w:rPr>
      </w:pPr>
      <w:r w:rsidRPr="00BE1CA2">
        <w:rPr>
          <w:rFonts w:ascii="HelveticaNeueLT Std Blk" w:eastAsia="Gotham" w:hAnsi="HelveticaNeueLT Std Blk" w:cs="Gotham"/>
          <w:b/>
          <w:szCs w:val="22"/>
        </w:rPr>
        <w:lastRenderedPageBreak/>
        <w:t>¿Existe información en bases de datos acerca de los destinatarios de los apoyos o componentes del Pp que:</w:t>
      </w:r>
      <w:r w:rsidR="00DC36AB" w:rsidRPr="00BE1CA2">
        <w:rPr>
          <w:rFonts w:ascii="HelveticaNeueLT Std Blk" w:eastAsia="Gotham" w:hAnsi="HelveticaNeueLT Std Blk" w:cs="Gotham"/>
          <w:b/>
          <w:szCs w:val="22"/>
        </w:rPr>
        <w:t xml:space="preserve"> </w:t>
      </w:r>
    </w:p>
    <w:p w14:paraId="00355143" w14:textId="77777777" w:rsidR="009B437E" w:rsidRPr="00BE1CA2" w:rsidRDefault="009B437E" w:rsidP="00100565">
      <w:pPr>
        <w:spacing w:after="0" w:line="240" w:lineRule="auto"/>
        <w:rPr>
          <w:rFonts w:ascii="HelveticaNeueLT Std" w:hAnsi="HelveticaNeueLT Std"/>
          <w:szCs w:val="22"/>
        </w:rPr>
      </w:pPr>
    </w:p>
    <w:p w14:paraId="187B1996" w14:textId="77777777" w:rsidR="009B437E" w:rsidRPr="00026E23" w:rsidRDefault="009B437E" w:rsidP="0005217B">
      <w:pPr>
        <w:numPr>
          <w:ilvl w:val="2"/>
          <w:numId w:val="19"/>
        </w:numPr>
        <w:spacing w:after="0" w:line="240" w:lineRule="auto"/>
        <w:ind w:hanging="360"/>
        <w:jc w:val="both"/>
        <w:rPr>
          <w:rFonts w:ascii="HelveticaNeueLT Std" w:hAnsi="HelveticaNeueLT Std"/>
          <w:szCs w:val="22"/>
        </w:rPr>
      </w:pPr>
      <w:r w:rsidRPr="00026E23">
        <w:rPr>
          <w:rFonts w:ascii="HelveticaNeueLT Std" w:hAnsi="HelveticaNeueLT Std"/>
          <w:szCs w:val="22"/>
        </w:rPr>
        <w:t>Incluya sus características de acuerdo</w:t>
      </w:r>
      <w:r w:rsidR="00100565" w:rsidRPr="00026E23">
        <w:rPr>
          <w:rFonts w:ascii="HelveticaNeueLT Std" w:hAnsi="HelveticaNeueLT Std"/>
          <w:szCs w:val="22"/>
        </w:rPr>
        <w:t xml:space="preserve"> con sus documentos normativos.</w:t>
      </w:r>
    </w:p>
    <w:p w14:paraId="45914358" w14:textId="77777777" w:rsidR="009B437E" w:rsidRPr="00026E23" w:rsidRDefault="009B437E" w:rsidP="0005217B">
      <w:pPr>
        <w:numPr>
          <w:ilvl w:val="2"/>
          <w:numId w:val="19"/>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Incluya el tipo de apoyo o </w:t>
      </w:r>
      <w:r w:rsidR="00100565" w:rsidRPr="00026E23">
        <w:rPr>
          <w:rFonts w:ascii="HelveticaNeueLT Std" w:hAnsi="HelveticaNeueLT Std"/>
          <w:szCs w:val="22"/>
        </w:rPr>
        <w:t>componente otorgado o generado.</w:t>
      </w:r>
    </w:p>
    <w:p w14:paraId="70D1637C" w14:textId="77777777" w:rsidR="009B437E" w:rsidRPr="00026E23" w:rsidRDefault="009B437E" w:rsidP="0005217B">
      <w:pPr>
        <w:numPr>
          <w:ilvl w:val="2"/>
          <w:numId w:val="19"/>
        </w:numPr>
        <w:spacing w:after="0" w:line="240" w:lineRule="auto"/>
        <w:ind w:hanging="360"/>
        <w:jc w:val="both"/>
        <w:rPr>
          <w:rFonts w:ascii="HelveticaNeueLT Std" w:hAnsi="HelveticaNeueLT Std"/>
          <w:szCs w:val="22"/>
        </w:rPr>
      </w:pPr>
      <w:r w:rsidRPr="00026E23">
        <w:rPr>
          <w:rFonts w:ascii="HelveticaNeueLT Std" w:hAnsi="HelveticaNeueLT Std"/>
          <w:szCs w:val="22"/>
        </w:rPr>
        <w:t>Esté sistematizada e incluya una clave de identificación por destinata</w:t>
      </w:r>
      <w:r w:rsidR="00100565" w:rsidRPr="00026E23">
        <w:rPr>
          <w:rFonts w:ascii="HelveticaNeueLT Std" w:hAnsi="HelveticaNeueLT Std"/>
          <w:szCs w:val="22"/>
        </w:rPr>
        <w:t>rio que no cambie en el tiempo.</w:t>
      </w:r>
    </w:p>
    <w:p w14:paraId="2BE27A45" w14:textId="77777777" w:rsidR="009B437E" w:rsidRPr="00BE1CA2" w:rsidRDefault="009B437E" w:rsidP="0005217B">
      <w:pPr>
        <w:numPr>
          <w:ilvl w:val="2"/>
          <w:numId w:val="19"/>
        </w:numPr>
        <w:spacing w:after="0" w:line="240" w:lineRule="auto"/>
        <w:ind w:hanging="360"/>
        <w:jc w:val="both"/>
        <w:rPr>
          <w:rFonts w:ascii="HelveticaNeueLT Std" w:hAnsi="HelveticaNeueLT Std"/>
          <w:sz w:val="20"/>
          <w:szCs w:val="22"/>
        </w:rPr>
      </w:pPr>
      <w:r w:rsidRPr="00026E23">
        <w:rPr>
          <w:rFonts w:ascii="HelveticaNeueLT Std" w:hAnsi="HelveticaNeueLT Std"/>
          <w:szCs w:val="22"/>
        </w:rPr>
        <w:t>Cuente con mecanismos documentados para</w:t>
      </w:r>
      <w:r w:rsidR="00100565" w:rsidRPr="00026E23">
        <w:rPr>
          <w:rFonts w:ascii="HelveticaNeueLT Std" w:hAnsi="HelveticaNeueLT Std"/>
          <w:szCs w:val="22"/>
        </w:rPr>
        <w:t xml:space="preserve"> su depuración y actualización</w:t>
      </w:r>
      <w:r w:rsidR="00100565" w:rsidRPr="00BE1CA2">
        <w:rPr>
          <w:rFonts w:ascii="HelveticaNeueLT Std" w:hAnsi="HelveticaNeueLT Std"/>
          <w:sz w:val="20"/>
          <w:szCs w:val="22"/>
        </w:rPr>
        <w:t>.</w:t>
      </w:r>
    </w:p>
    <w:p w14:paraId="2A796409" w14:textId="44456D57" w:rsidR="00A8489B" w:rsidRPr="00BE1CA2" w:rsidRDefault="00A8489B">
      <w:pPr>
        <w:spacing w:after="0" w:line="240" w:lineRule="auto"/>
        <w:rPr>
          <w:rFonts w:ascii="HelveticaNeueLT Std" w:hAnsi="HelveticaNeueLT Std"/>
          <w:szCs w:val="22"/>
        </w:rPr>
      </w:pPr>
    </w:p>
    <w:p w14:paraId="0DFF853D" w14:textId="77777777" w:rsidR="00100565"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Si el Pp no cuenta con información de los destinatarios de los apoyos o componentes del Pp o la información no cuenta con al menos una de las características establecidas en la pregunta, se deberá considerar información inexistente y, por lo tanto, la respuesta sería “NO”.</w:t>
      </w:r>
      <w:r w:rsidR="00DC36AB" w:rsidRPr="00BE1CA2">
        <w:rPr>
          <w:rFonts w:ascii="HelveticaNeueLT Std" w:hAnsi="HelveticaNeueLT Std"/>
          <w:szCs w:val="22"/>
        </w:rPr>
        <w:t xml:space="preserve"> </w:t>
      </w:r>
    </w:p>
    <w:p w14:paraId="1EA73214" w14:textId="77777777" w:rsidR="00100565" w:rsidRPr="00BE1CA2" w:rsidRDefault="00100565" w:rsidP="00853C44">
      <w:pPr>
        <w:spacing w:after="0" w:line="240" w:lineRule="auto"/>
        <w:jc w:val="both"/>
        <w:rPr>
          <w:rFonts w:ascii="HelveticaNeueLT Std" w:hAnsi="HelveticaNeueLT Std"/>
          <w:szCs w:val="22"/>
        </w:rPr>
      </w:pPr>
    </w:p>
    <w:p w14:paraId="0F38F698"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la pregunta, es decir, si la respuesta es “SI” se deberá seleccionar un nivel según los siguientes criterios: </w:t>
      </w:r>
    </w:p>
    <w:p w14:paraId="1758EA15" w14:textId="77777777" w:rsidR="009B437E" w:rsidRPr="00BE1CA2" w:rsidRDefault="009B437E" w:rsidP="00100565">
      <w:pPr>
        <w:spacing w:after="0" w:line="240" w:lineRule="auto"/>
        <w:rPr>
          <w:rFonts w:ascii="HelveticaNeueLT Std" w:hAnsi="HelveticaNeueLT Std"/>
          <w:szCs w:val="22"/>
        </w:rPr>
      </w:pPr>
    </w:p>
    <w:tbl>
      <w:tblPr>
        <w:tblStyle w:val="TableGrid"/>
        <w:tblW w:w="8540" w:type="dxa"/>
        <w:jc w:val="center"/>
        <w:tblInd w:w="0" w:type="dxa"/>
        <w:tblCellMar>
          <w:top w:w="83" w:type="dxa"/>
          <w:right w:w="115" w:type="dxa"/>
        </w:tblCellMar>
        <w:tblLook w:val="04A0" w:firstRow="1" w:lastRow="0" w:firstColumn="1" w:lastColumn="0" w:noHBand="0" w:noVBand="1"/>
      </w:tblPr>
      <w:tblGrid>
        <w:gridCol w:w="753"/>
        <w:gridCol w:w="7787"/>
      </w:tblGrid>
      <w:tr w:rsidR="00100565" w:rsidRPr="00BE1CA2" w14:paraId="2413361F" w14:textId="77777777" w:rsidTr="00100565">
        <w:trPr>
          <w:trHeight w:val="170"/>
          <w:jc w:val="center"/>
        </w:trPr>
        <w:tc>
          <w:tcPr>
            <w:tcW w:w="75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918D855" w14:textId="77777777" w:rsidR="00100565" w:rsidRPr="00BE1CA2" w:rsidRDefault="00100565" w:rsidP="00100565">
            <w:pPr>
              <w:spacing w:after="0" w:line="240" w:lineRule="auto"/>
              <w:ind w:left="56"/>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787" w:type="dxa"/>
            <w:tcBorders>
              <w:top w:val="single" w:sz="4" w:space="0" w:color="000000"/>
              <w:left w:val="nil"/>
              <w:bottom w:val="single" w:sz="4" w:space="0" w:color="000000"/>
              <w:right w:val="single" w:sz="4" w:space="0" w:color="000000"/>
            </w:tcBorders>
            <w:shd w:val="clear" w:color="auto" w:fill="FF0000"/>
            <w:vAlign w:val="center"/>
          </w:tcPr>
          <w:p w14:paraId="59301144" w14:textId="77777777" w:rsidR="00100565" w:rsidRPr="00BE1CA2" w:rsidRDefault="00100565" w:rsidP="00100565">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100565" w:rsidRPr="00BE1CA2" w14:paraId="1AD8F577" w14:textId="77777777" w:rsidTr="00100565">
        <w:trPr>
          <w:trHeight w:val="437"/>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101003A1" w14:textId="77777777" w:rsidR="00100565" w:rsidRPr="00BE1CA2" w:rsidRDefault="00100565"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787" w:type="dxa"/>
            <w:tcBorders>
              <w:top w:val="single" w:sz="4" w:space="0" w:color="000000"/>
              <w:left w:val="nil"/>
              <w:bottom w:val="single" w:sz="4" w:space="0" w:color="000000"/>
              <w:right w:val="single" w:sz="4" w:space="0" w:color="000000"/>
            </w:tcBorders>
            <w:vAlign w:val="center"/>
          </w:tcPr>
          <w:p w14:paraId="5167EC16" w14:textId="77777777" w:rsidR="00100565" w:rsidRPr="00BE1CA2" w:rsidRDefault="00100565" w:rsidP="0005217B">
            <w:pPr>
              <w:pStyle w:val="Prrafodelista"/>
              <w:numPr>
                <w:ilvl w:val="0"/>
                <w:numId w:val="40"/>
              </w:numPr>
              <w:spacing w:after="0" w:line="240" w:lineRule="auto"/>
              <w:ind w:left="380" w:hanging="275"/>
              <w:rPr>
                <w:rFonts w:ascii="HelveticaNeueLT Std" w:hAnsi="HelveticaNeueLT Std"/>
                <w:sz w:val="20"/>
              </w:rPr>
            </w:pPr>
            <w:r w:rsidRPr="00BE1CA2">
              <w:rPr>
                <w:rFonts w:ascii="HelveticaNeueLT Std" w:hAnsi="HelveticaNeueLT Std"/>
                <w:sz w:val="20"/>
              </w:rPr>
              <w:t xml:space="preserve">La información de los destinatarios de los apoyos o componentes del Pp cuenta con una de las características establecidas. </w:t>
            </w:r>
          </w:p>
        </w:tc>
      </w:tr>
      <w:tr w:rsidR="00100565" w:rsidRPr="00BE1CA2" w14:paraId="4B8121E2" w14:textId="77777777" w:rsidTr="00100565">
        <w:trPr>
          <w:trHeight w:val="431"/>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104D982C" w14:textId="77777777" w:rsidR="00100565" w:rsidRPr="00BE1CA2" w:rsidRDefault="00100565"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787" w:type="dxa"/>
            <w:tcBorders>
              <w:top w:val="single" w:sz="4" w:space="0" w:color="000000"/>
              <w:left w:val="nil"/>
              <w:bottom w:val="single" w:sz="4" w:space="0" w:color="000000"/>
              <w:right w:val="single" w:sz="4" w:space="0" w:color="000000"/>
            </w:tcBorders>
            <w:vAlign w:val="center"/>
          </w:tcPr>
          <w:p w14:paraId="0BD37D78" w14:textId="77777777" w:rsidR="00100565" w:rsidRPr="00BE1CA2" w:rsidRDefault="00100565" w:rsidP="0005217B">
            <w:pPr>
              <w:pStyle w:val="Prrafodelista"/>
              <w:numPr>
                <w:ilvl w:val="0"/>
                <w:numId w:val="40"/>
              </w:numPr>
              <w:spacing w:after="0" w:line="240" w:lineRule="auto"/>
              <w:ind w:left="380" w:hanging="275"/>
              <w:rPr>
                <w:rFonts w:ascii="HelveticaNeueLT Std" w:hAnsi="HelveticaNeueLT Std"/>
                <w:sz w:val="20"/>
              </w:rPr>
            </w:pPr>
            <w:r w:rsidRPr="00BE1CA2">
              <w:rPr>
                <w:rFonts w:ascii="HelveticaNeueLT Std" w:hAnsi="HelveticaNeueLT Std"/>
                <w:sz w:val="20"/>
              </w:rPr>
              <w:t xml:space="preserve">La información de los destinatarios de los apoyos o componentes del Pp cuenta con dos de las características establecidas. </w:t>
            </w:r>
          </w:p>
        </w:tc>
      </w:tr>
      <w:tr w:rsidR="00100565" w:rsidRPr="00BE1CA2" w14:paraId="0963CE85" w14:textId="77777777" w:rsidTr="00100565">
        <w:trPr>
          <w:trHeight w:val="186"/>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33FDCB45" w14:textId="77777777" w:rsidR="00100565" w:rsidRPr="00BE1CA2" w:rsidRDefault="00100565"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787" w:type="dxa"/>
            <w:tcBorders>
              <w:top w:val="single" w:sz="4" w:space="0" w:color="000000"/>
              <w:left w:val="nil"/>
              <w:bottom w:val="single" w:sz="4" w:space="0" w:color="000000"/>
              <w:right w:val="single" w:sz="4" w:space="0" w:color="000000"/>
            </w:tcBorders>
            <w:vAlign w:val="center"/>
          </w:tcPr>
          <w:p w14:paraId="2A6BECAF" w14:textId="77777777" w:rsidR="00100565" w:rsidRPr="00BE1CA2" w:rsidRDefault="00100565" w:rsidP="0005217B">
            <w:pPr>
              <w:pStyle w:val="Prrafodelista"/>
              <w:numPr>
                <w:ilvl w:val="0"/>
                <w:numId w:val="40"/>
              </w:numPr>
              <w:spacing w:after="0" w:line="240" w:lineRule="auto"/>
              <w:ind w:left="380" w:hanging="275"/>
              <w:rPr>
                <w:rFonts w:ascii="HelveticaNeueLT Std" w:hAnsi="HelveticaNeueLT Std"/>
                <w:sz w:val="20"/>
              </w:rPr>
            </w:pPr>
            <w:r w:rsidRPr="00BE1CA2">
              <w:rPr>
                <w:rFonts w:ascii="HelveticaNeueLT Std" w:hAnsi="HelveticaNeueLT Std"/>
                <w:sz w:val="20"/>
              </w:rPr>
              <w:t xml:space="preserve">La información de los destinatarios de los apoyos o componentes del Pp cuenta con tres de las características establecidas. </w:t>
            </w:r>
          </w:p>
        </w:tc>
      </w:tr>
      <w:tr w:rsidR="00100565" w:rsidRPr="00BE1CA2" w14:paraId="43F5563D" w14:textId="77777777" w:rsidTr="00100565">
        <w:trPr>
          <w:trHeight w:val="340"/>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54F668BB" w14:textId="77777777" w:rsidR="00100565" w:rsidRPr="00BE1CA2" w:rsidRDefault="00100565"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787" w:type="dxa"/>
            <w:tcBorders>
              <w:top w:val="single" w:sz="4" w:space="0" w:color="000000"/>
              <w:left w:val="nil"/>
              <w:bottom w:val="single" w:sz="4" w:space="0" w:color="000000"/>
              <w:right w:val="single" w:sz="4" w:space="0" w:color="000000"/>
            </w:tcBorders>
            <w:vAlign w:val="center"/>
          </w:tcPr>
          <w:p w14:paraId="0C1CB26A" w14:textId="77777777" w:rsidR="00100565" w:rsidRPr="00BE1CA2" w:rsidRDefault="00100565" w:rsidP="0005217B">
            <w:pPr>
              <w:pStyle w:val="Prrafodelista"/>
              <w:numPr>
                <w:ilvl w:val="0"/>
                <w:numId w:val="40"/>
              </w:numPr>
              <w:spacing w:after="0" w:line="240" w:lineRule="auto"/>
              <w:ind w:left="380" w:hanging="275"/>
              <w:rPr>
                <w:rFonts w:ascii="HelveticaNeueLT Std" w:hAnsi="HelveticaNeueLT Std"/>
                <w:sz w:val="20"/>
              </w:rPr>
            </w:pPr>
            <w:r w:rsidRPr="00BE1CA2">
              <w:rPr>
                <w:rFonts w:ascii="HelveticaNeueLT Std" w:hAnsi="HelveticaNeueLT Std"/>
                <w:sz w:val="20"/>
              </w:rPr>
              <w:t xml:space="preserve">La información de los destinatarios de los apoyos o componentes del Pp cuenta con todas las características establecidas. </w:t>
            </w:r>
          </w:p>
        </w:tc>
      </w:tr>
    </w:tbl>
    <w:p w14:paraId="5A55AF42" w14:textId="77777777" w:rsidR="00F95437" w:rsidRPr="00BE1CA2" w:rsidRDefault="00F95437">
      <w:pPr>
        <w:spacing w:after="0" w:line="240" w:lineRule="auto"/>
        <w:rPr>
          <w:rFonts w:ascii="HelveticaNeueLT Std" w:hAnsi="HelveticaNeueLT Std"/>
          <w:szCs w:val="22"/>
        </w:rPr>
      </w:pPr>
    </w:p>
    <w:p w14:paraId="243167BF" w14:textId="77777777" w:rsidR="009B437E" w:rsidRPr="00BE1CA2" w:rsidRDefault="009B437E" w:rsidP="0005217B">
      <w:pPr>
        <w:numPr>
          <w:ilvl w:val="1"/>
          <w:numId w:val="17"/>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 indicar qué información se integra en la base de datos, detallando sus características, así como señalar los atributos que no estén incluidos en esta base de datos y/o las que deban mejorarse. </w:t>
      </w:r>
    </w:p>
    <w:p w14:paraId="1665CC07" w14:textId="77777777" w:rsidR="009B437E" w:rsidRPr="00BE1CA2" w:rsidRDefault="009B437E" w:rsidP="00100565">
      <w:pPr>
        <w:spacing w:after="0" w:line="240" w:lineRule="auto"/>
        <w:jc w:val="both"/>
        <w:rPr>
          <w:rFonts w:ascii="HelveticaNeueLT Std" w:hAnsi="HelveticaNeueLT Std"/>
          <w:szCs w:val="22"/>
        </w:rPr>
      </w:pPr>
    </w:p>
    <w:p w14:paraId="5A50E083" w14:textId="77777777" w:rsidR="009B437E" w:rsidRPr="00BE1CA2" w:rsidRDefault="009B437E" w:rsidP="0005217B">
      <w:pPr>
        <w:numPr>
          <w:ilvl w:val="3"/>
          <w:numId w:val="20"/>
        </w:numPr>
        <w:spacing w:after="0" w:line="240" w:lineRule="auto"/>
        <w:ind w:hanging="360"/>
        <w:jc w:val="both"/>
        <w:rPr>
          <w:rFonts w:ascii="HelveticaNeueLT Std" w:hAnsi="HelveticaNeueLT Std"/>
          <w:szCs w:val="22"/>
        </w:rPr>
      </w:pPr>
      <w:r w:rsidRPr="00BE1CA2">
        <w:rPr>
          <w:rFonts w:ascii="HelveticaNeueLT Std" w:hAnsi="HelveticaNeueLT Std"/>
          <w:szCs w:val="22"/>
        </w:rPr>
        <w:t xml:space="preserve">El procedimiento para la actualización de la base de datos de los beneficiarios y la temporalidad con la que realiza la actualización se debe adjuntar en el Anexo 3 “Procedimiento para la actualización de la base de datos de beneficiarios”. </w:t>
      </w:r>
    </w:p>
    <w:p w14:paraId="6BC1F5BA" w14:textId="77777777" w:rsidR="009B437E" w:rsidRPr="00BE1CA2" w:rsidRDefault="009B437E" w:rsidP="00100565">
      <w:pPr>
        <w:spacing w:after="0" w:line="240" w:lineRule="auto"/>
        <w:jc w:val="both"/>
        <w:rPr>
          <w:rFonts w:ascii="HelveticaNeueLT Std" w:hAnsi="HelveticaNeueLT Std"/>
          <w:szCs w:val="22"/>
        </w:rPr>
      </w:pPr>
    </w:p>
    <w:p w14:paraId="0AFCCF3E" w14:textId="77777777" w:rsidR="009B437E" w:rsidRPr="00BE1CA2" w:rsidRDefault="009B437E" w:rsidP="0005217B">
      <w:pPr>
        <w:numPr>
          <w:ilvl w:val="3"/>
          <w:numId w:val="20"/>
        </w:numPr>
        <w:spacing w:after="0" w:line="240" w:lineRule="auto"/>
        <w:ind w:hanging="360"/>
        <w:jc w:val="both"/>
        <w:rPr>
          <w:rFonts w:ascii="HelveticaNeueLT Std" w:hAnsi="HelveticaNeueLT Std"/>
          <w:szCs w:val="22"/>
        </w:rPr>
      </w:pPr>
      <w:r w:rsidRPr="00BE1CA2">
        <w:rPr>
          <w:rFonts w:ascii="HelveticaNeueLT Std" w:hAnsi="HelveticaNeueLT Std"/>
          <w:szCs w:val="22"/>
        </w:rPr>
        <w:t>Se entenderá por sistematizada, que la información se encuentre en bases de datos y disponible en un sistema informático; por actualizada, que la base de datos contenga la información más reciente de acuerdo con la periodicidad definida para el tipo de información; y por depurada, que no contenga duplicidades o destinatarios de los apoyos o componentes del Pp no vigentes.</w:t>
      </w:r>
      <w:r w:rsidR="00DC36AB" w:rsidRPr="00BE1CA2">
        <w:rPr>
          <w:rFonts w:ascii="HelveticaNeueLT Std" w:hAnsi="HelveticaNeueLT Std"/>
          <w:szCs w:val="22"/>
        </w:rPr>
        <w:t xml:space="preserve"> </w:t>
      </w:r>
    </w:p>
    <w:p w14:paraId="1FA73BF1" w14:textId="77777777" w:rsidR="009B437E" w:rsidRPr="00BE1CA2" w:rsidRDefault="009B437E" w:rsidP="00100565">
      <w:pPr>
        <w:spacing w:after="0" w:line="240" w:lineRule="auto"/>
        <w:rPr>
          <w:rFonts w:ascii="HelveticaNeueLT Std" w:hAnsi="HelveticaNeueLT Std"/>
          <w:szCs w:val="22"/>
        </w:rPr>
      </w:pPr>
    </w:p>
    <w:p w14:paraId="368087C2" w14:textId="1F40DB21" w:rsidR="009045CB" w:rsidRPr="0005217B" w:rsidRDefault="009B437E" w:rsidP="0005217B">
      <w:pPr>
        <w:numPr>
          <w:ilvl w:val="1"/>
          <w:numId w:val="17"/>
        </w:numPr>
        <w:spacing w:after="0" w:line="240" w:lineRule="auto"/>
        <w:ind w:left="709"/>
        <w:jc w:val="both"/>
        <w:rPr>
          <w:rFonts w:ascii="HelveticaNeueLT Std" w:hAnsi="HelveticaNeueLT Std"/>
          <w:szCs w:val="22"/>
        </w:rPr>
      </w:pPr>
      <w:r w:rsidRPr="0005217B">
        <w:rPr>
          <w:rFonts w:ascii="HelveticaNeueLT Std" w:hAnsi="HelveticaNeueLT Std"/>
          <w:szCs w:val="22"/>
        </w:rPr>
        <w:t xml:space="preserve">Las fuentes de información mínimas a utilizar, deberán ser documentos normativos, manuales de procedimientos, bases de datos de destinatarios de los apoyos o componentes del Pp, normatividad interna aplicable al desarrollo de sistemas de información, bases de datos adicionales y/o sistemas informáticos. </w:t>
      </w:r>
      <w:r w:rsidR="009045CB" w:rsidRPr="0005217B">
        <w:rPr>
          <w:rFonts w:ascii="HelveticaNeueLT Std" w:hAnsi="HelveticaNeueLT Std"/>
          <w:szCs w:val="22"/>
        </w:rPr>
        <w:br w:type="page"/>
      </w:r>
    </w:p>
    <w:p w14:paraId="23E20872" w14:textId="77777777" w:rsidR="009045CB" w:rsidRPr="00BE1CA2" w:rsidRDefault="009045CB" w:rsidP="009045CB">
      <w:pPr>
        <w:spacing w:after="0" w:line="240" w:lineRule="auto"/>
        <w:ind w:left="709"/>
        <w:jc w:val="both"/>
        <w:rPr>
          <w:rFonts w:ascii="HelveticaNeueLT Std" w:hAnsi="HelveticaNeueLT Std"/>
          <w:szCs w:val="22"/>
        </w:rPr>
      </w:pPr>
    </w:p>
    <w:p w14:paraId="79B8E43C" w14:textId="77777777" w:rsidR="009B437E" w:rsidRPr="00BE1CA2" w:rsidRDefault="009B437E" w:rsidP="00100565">
      <w:pPr>
        <w:pStyle w:val="Ttulo4"/>
        <w:spacing w:before="0" w:after="0"/>
        <w:jc w:val="center"/>
        <w:rPr>
          <w:rFonts w:ascii="HelveticaNeueLT Std" w:hAnsi="HelveticaNeueLT Std"/>
          <w:i/>
          <w:color w:val="auto"/>
          <w:sz w:val="22"/>
          <w:szCs w:val="22"/>
        </w:rPr>
      </w:pPr>
      <w:r w:rsidRPr="00BE1CA2">
        <w:rPr>
          <w:rFonts w:ascii="HelveticaNeueLT Std" w:hAnsi="HelveticaNeueLT Std"/>
          <w:i/>
          <w:color w:val="auto"/>
          <w:sz w:val="22"/>
          <w:szCs w:val="22"/>
        </w:rPr>
        <w:t>V.1.5 Análisis de la Matriz de Indicadores para Resultados</w:t>
      </w:r>
    </w:p>
    <w:p w14:paraId="4518B800" w14:textId="316ACE7D" w:rsidR="00A8489B" w:rsidRPr="00BE1CA2" w:rsidRDefault="00A8489B">
      <w:pPr>
        <w:spacing w:after="0" w:line="240" w:lineRule="auto"/>
        <w:rPr>
          <w:rFonts w:ascii="HelveticaNeueLT Std" w:hAnsi="HelveticaNeueLT Std"/>
          <w:szCs w:val="22"/>
        </w:rPr>
      </w:pPr>
    </w:p>
    <w:p w14:paraId="6057A88C" w14:textId="77777777" w:rsidR="009B437E" w:rsidRPr="00BE1CA2" w:rsidRDefault="009B437E" w:rsidP="0005217B">
      <w:pPr>
        <w:numPr>
          <w:ilvl w:val="0"/>
          <w:numId w:val="21"/>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¿En el documento normativo del Pp es posible identificar el resumen narrativo de la MIR (Fin, Propósito, Componentes y Actividades)?</w:t>
      </w:r>
      <w:r w:rsidR="00DC36AB" w:rsidRPr="00BE1CA2">
        <w:rPr>
          <w:rFonts w:ascii="HelveticaNeueLT Std Blk" w:eastAsia="Gotham" w:hAnsi="HelveticaNeueLT Std Blk" w:cs="Gotham"/>
          <w:b/>
          <w:szCs w:val="22"/>
        </w:rPr>
        <w:t xml:space="preserve"> </w:t>
      </w:r>
    </w:p>
    <w:p w14:paraId="1DE9E6D1" w14:textId="77777777" w:rsidR="009B437E" w:rsidRPr="00BE1CA2" w:rsidRDefault="009B437E" w:rsidP="00100565">
      <w:pPr>
        <w:spacing w:after="0" w:line="240" w:lineRule="auto"/>
        <w:rPr>
          <w:rFonts w:ascii="HelveticaNeueLT Std" w:hAnsi="HelveticaNeueLT Std"/>
          <w:szCs w:val="22"/>
        </w:rPr>
      </w:pPr>
    </w:p>
    <w:p w14:paraId="31489F3E"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no se identifica al menos uno de los elementos del resumen narrativo de la MIR (Fin, Propósito, Componentes y Actividades) en el documento normativo del Pp, se deberá considerar información inexistente y, por lo tanto, la respuesta deberá ser “NO”. </w:t>
      </w:r>
    </w:p>
    <w:p w14:paraId="4A11D3A8" w14:textId="77777777" w:rsidR="009B437E" w:rsidRPr="00BE1CA2" w:rsidRDefault="009B437E" w:rsidP="00100565">
      <w:pPr>
        <w:spacing w:after="0" w:line="240" w:lineRule="auto"/>
        <w:jc w:val="both"/>
        <w:rPr>
          <w:rFonts w:ascii="HelveticaNeueLT Std" w:hAnsi="HelveticaNeueLT Std"/>
          <w:szCs w:val="22"/>
        </w:rPr>
      </w:pPr>
    </w:p>
    <w:p w14:paraId="28F1AE79"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5ABF14A6" w14:textId="77777777" w:rsidR="00FD5762" w:rsidRPr="00BE1CA2" w:rsidRDefault="00FD5762" w:rsidP="00853C44">
      <w:pPr>
        <w:spacing w:after="0" w:line="240" w:lineRule="auto"/>
        <w:jc w:val="both"/>
        <w:rPr>
          <w:rFonts w:ascii="HelveticaNeueLT Std" w:hAnsi="HelveticaNeueLT Std"/>
          <w:szCs w:val="22"/>
        </w:rPr>
      </w:pPr>
    </w:p>
    <w:tbl>
      <w:tblPr>
        <w:tblStyle w:val="TableGrid"/>
        <w:tblW w:w="8692" w:type="dxa"/>
        <w:jc w:val="center"/>
        <w:tblInd w:w="0" w:type="dxa"/>
        <w:tblCellMar>
          <w:top w:w="83" w:type="dxa"/>
          <w:right w:w="115" w:type="dxa"/>
        </w:tblCellMar>
        <w:tblLook w:val="04A0" w:firstRow="1" w:lastRow="0" w:firstColumn="1" w:lastColumn="0" w:noHBand="0" w:noVBand="1"/>
      </w:tblPr>
      <w:tblGrid>
        <w:gridCol w:w="752"/>
        <w:gridCol w:w="7892"/>
        <w:gridCol w:w="48"/>
      </w:tblGrid>
      <w:tr w:rsidR="00100565" w:rsidRPr="00BE1CA2" w14:paraId="12FEB5B6" w14:textId="77777777" w:rsidTr="00100565">
        <w:trPr>
          <w:trHeight w:val="227"/>
          <w:jc w:val="center"/>
        </w:trPr>
        <w:tc>
          <w:tcPr>
            <w:tcW w:w="752" w:type="dxa"/>
            <w:tcBorders>
              <w:top w:val="single" w:sz="4" w:space="0" w:color="000000"/>
              <w:left w:val="single" w:sz="4" w:space="0" w:color="000000"/>
              <w:bottom w:val="single" w:sz="4" w:space="0" w:color="000000"/>
              <w:right w:val="single" w:sz="4" w:space="0" w:color="000000"/>
            </w:tcBorders>
            <w:shd w:val="clear" w:color="auto" w:fill="FF0000"/>
          </w:tcPr>
          <w:p w14:paraId="6F880316" w14:textId="77777777" w:rsidR="00100565" w:rsidRPr="00BE1CA2" w:rsidRDefault="00100565" w:rsidP="00853C44">
            <w:pPr>
              <w:spacing w:after="0" w:line="240" w:lineRule="auto"/>
              <w:ind w:left="55"/>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 xml:space="preserve">NIVEL </w:t>
            </w:r>
          </w:p>
        </w:tc>
        <w:tc>
          <w:tcPr>
            <w:tcW w:w="7940" w:type="dxa"/>
            <w:gridSpan w:val="2"/>
            <w:tcBorders>
              <w:top w:val="single" w:sz="4" w:space="0" w:color="000000"/>
              <w:left w:val="nil"/>
              <w:bottom w:val="single" w:sz="4" w:space="0" w:color="000000"/>
              <w:right w:val="single" w:sz="4" w:space="0" w:color="000000"/>
            </w:tcBorders>
            <w:shd w:val="clear" w:color="auto" w:fill="FF0000"/>
          </w:tcPr>
          <w:p w14:paraId="4FEB5A94" w14:textId="77777777" w:rsidR="00100565" w:rsidRPr="00BE1CA2" w:rsidRDefault="00100565"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 xml:space="preserve">CRITERIOS </w:t>
            </w:r>
          </w:p>
        </w:tc>
      </w:tr>
      <w:tr w:rsidR="00100565" w:rsidRPr="00BE1CA2" w14:paraId="4968A915" w14:textId="77777777" w:rsidTr="00FB35DA">
        <w:trPr>
          <w:gridAfter w:val="1"/>
          <w:wAfter w:w="48" w:type="dxa"/>
          <w:trHeight w:val="283"/>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508DC7B4" w14:textId="77777777" w:rsidR="00100565" w:rsidRPr="00BE1CA2" w:rsidRDefault="00100565" w:rsidP="00100565">
            <w:pPr>
              <w:spacing w:after="0" w:line="240" w:lineRule="auto"/>
              <w:jc w:val="center"/>
              <w:rPr>
                <w:rFonts w:ascii="HelveticaNeueLT Std" w:hAnsi="HelveticaNeueLT Std"/>
                <w:sz w:val="20"/>
                <w:szCs w:val="20"/>
              </w:rPr>
            </w:pPr>
            <w:r w:rsidRPr="00BE1CA2">
              <w:rPr>
                <w:rFonts w:ascii="HelveticaNeueLT Std" w:hAnsi="HelveticaNeueLT Std"/>
                <w:sz w:val="20"/>
                <w:szCs w:val="20"/>
              </w:rPr>
              <w:t xml:space="preserve">1 </w:t>
            </w:r>
          </w:p>
        </w:tc>
        <w:tc>
          <w:tcPr>
            <w:tcW w:w="7892" w:type="dxa"/>
            <w:tcBorders>
              <w:top w:val="single" w:sz="4" w:space="0" w:color="000000"/>
              <w:left w:val="nil"/>
              <w:bottom w:val="single" w:sz="4" w:space="0" w:color="000000"/>
              <w:right w:val="single" w:sz="4" w:space="0" w:color="000000"/>
            </w:tcBorders>
          </w:tcPr>
          <w:p w14:paraId="6A333442" w14:textId="77777777" w:rsidR="00100565" w:rsidRPr="00BE1CA2" w:rsidRDefault="00100565" w:rsidP="0005217B">
            <w:pPr>
              <w:pStyle w:val="Prrafodelista"/>
              <w:numPr>
                <w:ilvl w:val="0"/>
                <w:numId w:val="40"/>
              </w:numPr>
              <w:spacing w:after="0" w:line="240" w:lineRule="auto"/>
              <w:ind w:left="454"/>
              <w:rPr>
                <w:rFonts w:ascii="HelveticaNeueLT Std" w:hAnsi="HelveticaNeueLT Std"/>
                <w:sz w:val="20"/>
              </w:rPr>
            </w:pPr>
            <w:r w:rsidRPr="00BE1CA2">
              <w:rPr>
                <w:rFonts w:ascii="HelveticaNeueLT Std" w:hAnsi="HelveticaNeueLT Std"/>
                <w:sz w:val="20"/>
              </w:rPr>
              <w:t xml:space="preserve">Algunas de las Actividades de la MIR se identifican en el documento normativo del Pp. </w:t>
            </w:r>
          </w:p>
        </w:tc>
      </w:tr>
      <w:tr w:rsidR="00100565" w:rsidRPr="00BE1CA2" w14:paraId="6ED11059" w14:textId="77777777" w:rsidTr="00FB35DA">
        <w:trPr>
          <w:gridAfter w:val="1"/>
          <w:wAfter w:w="48" w:type="dxa"/>
          <w:trHeight w:val="510"/>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4F2B740D" w14:textId="77777777" w:rsidR="00100565" w:rsidRPr="00BE1CA2" w:rsidRDefault="00100565" w:rsidP="00100565">
            <w:pPr>
              <w:spacing w:after="0" w:line="240" w:lineRule="auto"/>
              <w:jc w:val="center"/>
              <w:rPr>
                <w:rFonts w:ascii="HelveticaNeueLT Std" w:hAnsi="HelveticaNeueLT Std"/>
                <w:sz w:val="20"/>
                <w:szCs w:val="20"/>
              </w:rPr>
            </w:pPr>
            <w:r w:rsidRPr="00BE1CA2">
              <w:rPr>
                <w:rFonts w:ascii="HelveticaNeueLT Std" w:hAnsi="HelveticaNeueLT Std"/>
                <w:sz w:val="20"/>
                <w:szCs w:val="20"/>
              </w:rPr>
              <w:t xml:space="preserve">2 </w:t>
            </w:r>
          </w:p>
        </w:tc>
        <w:tc>
          <w:tcPr>
            <w:tcW w:w="7892" w:type="dxa"/>
            <w:tcBorders>
              <w:top w:val="single" w:sz="4" w:space="0" w:color="000000"/>
              <w:left w:val="nil"/>
              <w:bottom w:val="single" w:sz="4" w:space="0" w:color="000000"/>
              <w:right w:val="single" w:sz="4" w:space="0" w:color="000000"/>
            </w:tcBorders>
          </w:tcPr>
          <w:p w14:paraId="5110065D" w14:textId="77777777" w:rsidR="00100565" w:rsidRPr="00BE1CA2" w:rsidRDefault="00100565" w:rsidP="0005217B">
            <w:pPr>
              <w:pStyle w:val="Prrafodelista"/>
              <w:numPr>
                <w:ilvl w:val="0"/>
                <w:numId w:val="40"/>
              </w:numPr>
              <w:spacing w:after="0" w:line="240" w:lineRule="auto"/>
              <w:ind w:left="454"/>
              <w:rPr>
                <w:rFonts w:ascii="HelveticaNeueLT Std" w:hAnsi="HelveticaNeueLT Std"/>
                <w:sz w:val="20"/>
              </w:rPr>
            </w:pPr>
            <w:r w:rsidRPr="00BE1CA2">
              <w:rPr>
                <w:rFonts w:ascii="HelveticaNeueLT Std" w:hAnsi="HelveticaNeueLT Std"/>
                <w:sz w:val="20"/>
              </w:rPr>
              <w:t xml:space="preserve">Algunas de las Actividades y todos los Componentes de la MIR se identifican en el documento normativo del Pp. </w:t>
            </w:r>
          </w:p>
        </w:tc>
      </w:tr>
      <w:tr w:rsidR="00100565" w:rsidRPr="00BE1CA2" w14:paraId="1AF674A4" w14:textId="77777777" w:rsidTr="00100565">
        <w:trPr>
          <w:gridAfter w:val="1"/>
          <w:wAfter w:w="48" w:type="dxa"/>
          <w:trHeight w:val="478"/>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656D1C1E" w14:textId="77777777" w:rsidR="00100565" w:rsidRPr="00BE1CA2" w:rsidRDefault="00100565" w:rsidP="00100565">
            <w:pPr>
              <w:spacing w:after="0" w:line="240" w:lineRule="auto"/>
              <w:jc w:val="center"/>
              <w:rPr>
                <w:rFonts w:ascii="HelveticaNeueLT Std" w:hAnsi="HelveticaNeueLT Std"/>
                <w:sz w:val="20"/>
                <w:szCs w:val="20"/>
              </w:rPr>
            </w:pPr>
            <w:r w:rsidRPr="00BE1CA2">
              <w:rPr>
                <w:rFonts w:ascii="HelveticaNeueLT Std" w:hAnsi="HelveticaNeueLT Std"/>
                <w:sz w:val="20"/>
                <w:szCs w:val="20"/>
              </w:rPr>
              <w:t xml:space="preserve">3 </w:t>
            </w:r>
          </w:p>
        </w:tc>
        <w:tc>
          <w:tcPr>
            <w:tcW w:w="7892" w:type="dxa"/>
            <w:tcBorders>
              <w:top w:val="single" w:sz="4" w:space="0" w:color="000000"/>
              <w:left w:val="nil"/>
              <w:bottom w:val="single" w:sz="4" w:space="0" w:color="000000"/>
              <w:right w:val="single" w:sz="4" w:space="0" w:color="000000"/>
            </w:tcBorders>
          </w:tcPr>
          <w:p w14:paraId="25DC996B" w14:textId="77777777" w:rsidR="00100565" w:rsidRPr="00BE1CA2" w:rsidRDefault="00100565" w:rsidP="0005217B">
            <w:pPr>
              <w:pStyle w:val="Prrafodelista"/>
              <w:numPr>
                <w:ilvl w:val="0"/>
                <w:numId w:val="40"/>
              </w:numPr>
              <w:spacing w:after="0" w:line="240" w:lineRule="auto"/>
              <w:ind w:left="454"/>
              <w:rPr>
                <w:rFonts w:ascii="HelveticaNeueLT Std" w:hAnsi="HelveticaNeueLT Std"/>
                <w:sz w:val="20"/>
              </w:rPr>
            </w:pPr>
            <w:r w:rsidRPr="00BE1CA2">
              <w:rPr>
                <w:rFonts w:ascii="HelveticaNeueLT Std" w:hAnsi="HelveticaNeueLT Std"/>
                <w:sz w:val="20"/>
              </w:rPr>
              <w:t xml:space="preserve">Algunas de las Actividades, todos los Componentes y el Propósito de la MIR se identifican en el documento normativo del Pp. </w:t>
            </w:r>
          </w:p>
        </w:tc>
      </w:tr>
      <w:tr w:rsidR="00100565" w:rsidRPr="00BE1CA2" w14:paraId="164CE9D8" w14:textId="77777777" w:rsidTr="00100565">
        <w:trPr>
          <w:gridAfter w:val="1"/>
          <w:wAfter w:w="48" w:type="dxa"/>
          <w:trHeight w:val="457"/>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7BE57817" w14:textId="77777777" w:rsidR="00100565" w:rsidRPr="00BE1CA2" w:rsidRDefault="00100565" w:rsidP="00100565">
            <w:pPr>
              <w:spacing w:after="0" w:line="240" w:lineRule="auto"/>
              <w:jc w:val="center"/>
              <w:rPr>
                <w:rFonts w:ascii="HelveticaNeueLT Std" w:hAnsi="HelveticaNeueLT Std"/>
                <w:sz w:val="20"/>
                <w:szCs w:val="20"/>
              </w:rPr>
            </w:pPr>
            <w:r w:rsidRPr="00BE1CA2">
              <w:rPr>
                <w:rFonts w:ascii="HelveticaNeueLT Std" w:hAnsi="HelveticaNeueLT Std"/>
                <w:sz w:val="20"/>
                <w:szCs w:val="20"/>
              </w:rPr>
              <w:t xml:space="preserve">4 </w:t>
            </w:r>
          </w:p>
        </w:tc>
        <w:tc>
          <w:tcPr>
            <w:tcW w:w="7892" w:type="dxa"/>
            <w:tcBorders>
              <w:top w:val="single" w:sz="4" w:space="0" w:color="000000"/>
              <w:left w:val="nil"/>
              <w:bottom w:val="single" w:sz="4" w:space="0" w:color="000000"/>
              <w:right w:val="single" w:sz="4" w:space="0" w:color="000000"/>
            </w:tcBorders>
          </w:tcPr>
          <w:p w14:paraId="2D3CF342" w14:textId="77777777" w:rsidR="00100565" w:rsidRPr="00BE1CA2" w:rsidRDefault="00100565" w:rsidP="0005217B">
            <w:pPr>
              <w:pStyle w:val="Prrafodelista"/>
              <w:numPr>
                <w:ilvl w:val="0"/>
                <w:numId w:val="40"/>
              </w:numPr>
              <w:spacing w:after="0" w:line="240" w:lineRule="auto"/>
              <w:ind w:left="454"/>
              <w:rPr>
                <w:rFonts w:ascii="HelveticaNeueLT Std" w:hAnsi="HelveticaNeueLT Std"/>
                <w:sz w:val="20"/>
              </w:rPr>
            </w:pPr>
            <w:r w:rsidRPr="00BE1CA2">
              <w:rPr>
                <w:rFonts w:ascii="HelveticaNeueLT Std" w:hAnsi="HelveticaNeueLT Std"/>
                <w:sz w:val="20"/>
              </w:rPr>
              <w:t xml:space="preserve">Algunas de las Actividades, todos los Componentes, el Propósito y el Fin de la MIR se identifican en el documento normativo del Pp. </w:t>
            </w:r>
          </w:p>
        </w:tc>
      </w:tr>
    </w:tbl>
    <w:p w14:paraId="1FB3C628" w14:textId="77777777" w:rsidR="00F95437" w:rsidRPr="00BE1CA2" w:rsidRDefault="00F95437">
      <w:pPr>
        <w:spacing w:after="0" w:line="240" w:lineRule="auto"/>
        <w:rPr>
          <w:rFonts w:ascii="HelveticaNeueLT Std" w:hAnsi="HelveticaNeueLT Std"/>
          <w:szCs w:val="22"/>
        </w:rPr>
      </w:pPr>
    </w:p>
    <w:p w14:paraId="4EC5B955" w14:textId="77777777" w:rsidR="00F95437" w:rsidRPr="00BE1CA2" w:rsidRDefault="00F95437">
      <w:pPr>
        <w:spacing w:after="0" w:line="240" w:lineRule="auto"/>
        <w:rPr>
          <w:rFonts w:ascii="HelveticaNeueLT Std" w:hAnsi="HelveticaNeueLT Std"/>
          <w:szCs w:val="22"/>
        </w:rPr>
      </w:pPr>
    </w:p>
    <w:p w14:paraId="1263D2B0" w14:textId="77777777" w:rsidR="009B437E" w:rsidRPr="00BE1CA2" w:rsidRDefault="009B437E" w:rsidP="0005217B">
      <w:pPr>
        <w:numPr>
          <w:ilvl w:val="1"/>
          <w:numId w:val="21"/>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 especificar la correspondencia entre los elementos del resumen narrativo de la MIR y el documento normativo del Pp; asimismo, se deberán señalar los elementos en los que se identifican áreas de mejora, y la justificación de las sugerencias. </w:t>
      </w:r>
    </w:p>
    <w:p w14:paraId="1A96777E" w14:textId="77777777" w:rsidR="009B437E" w:rsidRPr="00BE1CA2" w:rsidRDefault="009B437E" w:rsidP="00FB35DA">
      <w:pPr>
        <w:spacing w:after="0" w:line="240" w:lineRule="auto"/>
        <w:rPr>
          <w:rFonts w:ascii="HelveticaNeueLT Std" w:hAnsi="HelveticaNeueLT Std"/>
          <w:szCs w:val="22"/>
        </w:rPr>
      </w:pPr>
    </w:p>
    <w:p w14:paraId="1972D02D" w14:textId="77777777" w:rsidR="009B437E" w:rsidRPr="00BE1CA2" w:rsidRDefault="009B437E" w:rsidP="00FB35DA">
      <w:pPr>
        <w:spacing w:after="0" w:line="240" w:lineRule="auto"/>
        <w:ind w:left="709"/>
        <w:rPr>
          <w:rFonts w:ascii="HelveticaNeueLT Std" w:hAnsi="HelveticaNeueLT Std"/>
          <w:szCs w:val="22"/>
        </w:rPr>
      </w:pPr>
      <w:r w:rsidRPr="00BE1CA2">
        <w:rPr>
          <w:rFonts w:ascii="HelveticaNeueLT Std" w:hAnsi="HelveticaNeueLT Std"/>
          <w:szCs w:val="22"/>
        </w:rPr>
        <w:t xml:space="preserve">Adicionalmente, se deberá incluir el Anexo 4 “Resumen Narrativo de la Matriz de Indicadores para Resultados”. </w:t>
      </w:r>
    </w:p>
    <w:p w14:paraId="64A9190D" w14:textId="77777777" w:rsidR="00AD5480" w:rsidRPr="00BE1CA2" w:rsidRDefault="00AD5480" w:rsidP="00FB35DA">
      <w:pPr>
        <w:spacing w:after="0" w:line="240" w:lineRule="auto"/>
        <w:rPr>
          <w:rFonts w:ascii="HelveticaNeueLT Std" w:hAnsi="HelveticaNeueLT Std"/>
          <w:szCs w:val="22"/>
        </w:rPr>
      </w:pPr>
    </w:p>
    <w:p w14:paraId="4632E53C" w14:textId="77777777" w:rsidR="009B437E" w:rsidRPr="00BE1CA2" w:rsidRDefault="009B437E" w:rsidP="0005217B">
      <w:pPr>
        <w:numPr>
          <w:ilvl w:val="1"/>
          <w:numId w:val="21"/>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Para esta respuesta en específico, el evaluador podrá considerar como “documento normativo o institucional” a los siguientes: a) las reglas de operación o lineamientos operativos del Pp; b) a los manuales operativos o de organización de la dependencia, con la condición de que estos hagan referencia explícita al Pp evaluado; c) otros documentos formales y oficiales emitidos por la dependencia o entidad que opera el Pp, en los que se describa cómo debe operar, cuáles son los actores o instancias involucradas en la operación del Pp y cuál es su papel específico en el marco del Pp. </w:t>
      </w:r>
    </w:p>
    <w:p w14:paraId="2990FCA6" w14:textId="77777777" w:rsidR="009B437E" w:rsidRPr="00BE1CA2" w:rsidRDefault="009B437E" w:rsidP="00FB35DA">
      <w:pPr>
        <w:spacing w:after="0" w:line="240" w:lineRule="auto"/>
        <w:ind w:left="709"/>
        <w:rPr>
          <w:rFonts w:ascii="HelveticaNeueLT Std" w:hAnsi="HelveticaNeueLT Std"/>
          <w:szCs w:val="22"/>
        </w:rPr>
      </w:pPr>
    </w:p>
    <w:p w14:paraId="3A393B94" w14:textId="77777777" w:rsidR="009B437E" w:rsidRPr="00BE1CA2" w:rsidRDefault="009B437E" w:rsidP="0005217B">
      <w:pPr>
        <w:numPr>
          <w:ilvl w:val="1"/>
          <w:numId w:val="21"/>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Las fuentes de información mínimas a utilizar serán los documentos normativos, manuales de operación y MIR.</w:t>
      </w:r>
    </w:p>
    <w:p w14:paraId="40AF7D59" w14:textId="77777777" w:rsidR="00A8489B" w:rsidRDefault="00A8489B">
      <w:pPr>
        <w:spacing w:after="0" w:line="240" w:lineRule="auto"/>
        <w:rPr>
          <w:rFonts w:ascii="HelveticaNeueLT Std" w:hAnsi="HelveticaNeueLT Std"/>
          <w:szCs w:val="22"/>
        </w:rPr>
      </w:pPr>
      <w:r w:rsidRPr="00BE1CA2">
        <w:rPr>
          <w:rFonts w:ascii="HelveticaNeueLT Std" w:hAnsi="HelveticaNeueLT Std"/>
          <w:szCs w:val="22"/>
        </w:rPr>
        <w:br w:type="page"/>
      </w:r>
    </w:p>
    <w:p w14:paraId="16235416" w14:textId="77777777" w:rsidR="0005217B" w:rsidRPr="00BE1CA2" w:rsidRDefault="0005217B">
      <w:pPr>
        <w:spacing w:after="0" w:line="240" w:lineRule="auto"/>
        <w:rPr>
          <w:rFonts w:ascii="HelveticaNeueLT Std" w:hAnsi="HelveticaNeueLT Std"/>
          <w:szCs w:val="22"/>
        </w:rPr>
      </w:pPr>
    </w:p>
    <w:p w14:paraId="27689E58" w14:textId="77777777" w:rsidR="009B437E" w:rsidRPr="00BE1CA2" w:rsidRDefault="009B437E" w:rsidP="0005217B">
      <w:pPr>
        <w:numPr>
          <w:ilvl w:val="0"/>
          <w:numId w:val="21"/>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 xml:space="preserve">¿La alineación o vinculación del Fin de la MIR del Pp al objetivo sectorial o, en su caso, al objetivo especial o institucional, es clara y sólida? </w:t>
      </w:r>
    </w:p>
    <w:p w14:paraId="5CD8D6E0" w14:textId="77777777" w:rsidR="00A8489B" w:rsidRDefault="00A8489B" w:rsidP="00FB35DA">
      <w:pPr>
        <w:spacing w:after="0" w:line="240" w:lineRule="auto"/>
        <w:rPr>
          <w:rFonts w:ascii="HelveticaNeueLT Std" w:hAnsi="HelveticaNeueLT Std"/>
          <w:szCs w:val="22"/>
        </w:rPr>
      </w:pPr>
    </w:p>
    <w:p w14:paraId="645D9453" w14:textId="77777777" w:rsidR="0005217B" w:rsidRPr="00BE1CA2" w:rsidRDefault="0005217B" w:rsidP="00FB35DA">
      <w:pPr>
        <w:spacing w:after="0" w:line="240" w:lineRule="auto"/>
        <w:rPr>
          <w:rFonts w:ascii="HelveticaNeueLT Std" w:hAnsi="HelveticaNeueLT Std"/>
          <w:szCs w:val="22"/>
        </w:rPr>
      </w:pPr>
    </w:p>
    <w:p w14:paraId="6AE2E4A5"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51B2EF10" w14:textId="77777777" w:rsidR="00A8489B" w:rsidRDefault="00A8489B" w:rsidP="00FB35DA">
      <w:pPr>
        <w:spacing w:after="0" w:line="240" w:lineRule="auto"/>
        <w:rPr>
          <w:rFonts w:ascii="HelveticaNeueLT Std" w:hAnsi="HelveticaNeueLT Std"/>
          <w:szCs w:val="22"/>
        </w:rPr>
      </w:pPr>
    </w:p>
    <w:p w14:paraId="7510272A" w14:textId="77777777" w:rsidR="0005217B" w:rsidRPr="00BE1CA2" w:rsidRDefault="0005217B" w:rsidP="00FB35DA">
      <w:pPr>
        <w:spacing w:after="0" w:line="240" w:lineRule="auto"/>
        <w:rPr>
          <w:rFonts w:ascii="HelveticaNeueLT Std" w:hAnsi="HelveticaNeueLT Std"/>
          <w:szCs w:val="22"/>
        </w:rPr>
      </w:pPr>
    </w:p>
    <w:p w14:paraId="588A289B" w14:textId="77777777" w:rsidR="009B437E" w:rsidRPr="00BE1CA2" w:rsidRDefault="009B437E" w:rsidP="0005217B">
      <w:pPr>
        <w:numPr>
          <w:ilvl w:val="1"/>
          <w:numId w:val="21"/>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El evaluador deberá hacer un análisis de la contribución del Pp (indicada en su Fin) al cumplimiento del objetivo estratégico que se establezca en el programa sectorial al que se alinea. Se deberá valorar y argumentar si esta alineación es clara y sólida. Se considera que la alineación es clara y sólida, cuando se puede identificar que exista una contribución relevante y directa del Pp al objetivo sectorial al que se vincula. En caso de que identifique áreas de mejora a esta alineación, deberá mencionarlas de manera puntual y emitir recomendaciones al respecto. </w:t>
      </w:r>
    </w:p>
    <w:p w14:paraId="696EDC45" w14:textId="7BF326B3" w:rsidR="009045CB" w:rsidRDefault="009045CB" w:rsidP="00FB35DA">
      <w:pPr>
        <w:spacing w:after="0" w:line="240" w:lineRule="auto"/>
        <w:jc w:val="both"/>
        <w:rPr>
          <w:rFonts w:ascii="HelveticaNeueLT Std" w:hAnsi="HelveticaNeueLT Std"/>
          <w:szCs w:val="22"/>
        </w:rPr>
      </w:pPr>
      <w:r>
        <w:rPr>
          <w:rFonts w:ascii="HelveticaNeueLT Std" w:hAnsi="HelveticaNeueLT Std"/>
          <w:szCs w:val="22"/>
        </w:rPr>
        <w:br w:type="page"/>
      </w:r>
    </w:p>
    <w:p w14:paraId="5D053927" w14:textId="77777777" w:rsidR="009B437E" w:rsidRPr="00BE1CA2" w:rsidRDefault="009B437E" w:rsidP="0005217B">
      <w:pPr>
        <w:numPr>
          <w:ilvl w:val="0"/>
          <w:numId w:val="21"/>
        </w:numPr>
        <w:spacing w:after="0" w:line="240" w:lineRule="auto"/>
        <w:ind w:left="371" w:hanging="371"/>
        <w:jc w:val="both"/>
        <w:rPr>
          <w:rFonts w:ascii="HelveticaNeueLT Std Blk" w:hAnsi="HelveticaNeueLT Std Blk"/>
          <w:szCs w:val="22"/>
        </w:rPr>
      </w:pPr>
      <w:r w:rsidRPr="00BE1CA2">
        <w:rPr>
          <w:rFonts w:ascii="HelveticaNeueLT Std Blk" w:eastAsia="Gotham" w:hAnsi="HelveticaNeueLT Std Blk" w:cs="Gotham"/>
          <w:b/>
          <w:szCs w:val="22"/>
        </w:rPr>
        <w:lastRenderedPageBreak/>
        <w:t>¿Las Fichas Técnicas de los indicadores del Pp cuentan con la siguiente información:</w:t>
      </w:r>
      <w:r w:rsidR="00DC36AB" w:rsidRPr="00BE1CA2">
        <w:rPr>
          <w:rFonts w:ascii="HelveticaNeueLT Std Blk" w:eastAsia="Gotham" w:hAnsi="HelveticaNeueLT Std Blk" w:cs="Gotham"/>
          <w:b/>
          <w:szCs w:val="22"/>
        </w:rPr>
        <w:t xml:space="preserve"> </w:t>
      </w:r>
    </w:p>
    <w:p w14:paraId="2C6E7133" w14:textId="77777777" w:rsidR="009B437E" w:rsidRPr="00BE1CA2" w:rsidRDefault="009B437E" w:rsidP="00984B4E">
      <w:pPr>
        <w:spacing w:after="0" w:line="240" w:lineRule="auto"/>
        <w:rPr>
          <w:rFonts w:ascii="HelveticaNeueLT Std" w:hAnsi="HelveticaNeueLT Std"/>
          <w:szCs w:val="22"/>
        </w:rPr>
      </w:pPr>
    </w:p>
    <w:p w14:paraId="23F977D0" w14:textId="77777777" w:rsidR="009B437E" w:rsidRPr="00026E23" w:rsidRDefault="009B437E" w:rsidP="0005217B">
      <w:pPr>
        <w:numPr>
          <w:ilvl w:val="2"/>
          <w:numId w:val="22"/>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Nombre </w:t>
      </w:r>
    </w:p>
    <w:p w14:paraId="34762893" w14:textId="77777777" w:rsidR="009B437E" w:rsidRPr="00026E23" w:rsidRDefault="009B437E" w:rsidP="0005217B">
      <w:pPr>
        <w:numPr>
          <w:ilvl w:val="2"/>
          <w:numId w:val="22"/>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Definición </w:t>
      </w:r>
    </w:p>
    <w:p w14:paraId="33FF6A37" w14:textId="77777777" w:rsidR="009B437E" w:rsidRPr="00026E23" w:rsidRDefault="009B437E" w:rsidP="0005217B">
      <w:pPr>
        <w:numPr>
          <w:ilvl w:val="2"/>
          <w:numId w:val="22"/>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Método de cálculo </w:t>
      </w:r>
    </w:p>
    <w:p w14:paraId="689A9F83" w14:textId="77777777" w:rsidR="009B437E" w:rsidRPr="00026E23" w:rsidRDefault="009B437E" w:rsidP="0005217B">
      <w:pPr>
        <w:numPr>
          <w:ilvl w:val="2"/>
          <w:numId w:val="22"/>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Unidad de medida </w:t>
      </w:r>
    </w:p>
    <w:p w14:paraId="0EE65523" w14:textId="77777777" w:rsidR="009B437E" w:rsidRPr="00026E23" w:rsidRDefault="009B437E" w:rsidP="0005217B">
      <w:pPr>
        <w:numPr>
          <w:ilvl w:val="2"/>
          <w:numId w:val="22"/>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Frecuencia de medición </w:t>
      </w:r>
    </w:p>
    <w:p w14:paraId="355CCC73" w14:textId="77777777" w:rsidR="009B437E" w:rsidRPr="00026E23" w:rsidRDefault="009B437E" w:rsidP="0005217B">
      <w:pPr>
        <w:numPr>
          <w:ilvl w:val="2"/>
          <w:numId w:val="22"/>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Línea base </w:t>
      </w:r>
    </w:p>
    <w:p w14:paraId="441C1C1D" w14:textId="77777777" w:rsidR="009B437E" w:rsidRPr="00026E23" w:rsidRDefault="009B437E" w:rsidP="0005217B">
      <w:pPr>
        <w:numPr>
          <w:ilvl w:val="2"/>
          <w:numId w:val="22"/>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Metas </w:t>
      </w:r>
    </w:p>
    <w:p w14:paraId="056F5131" w14:textId="77777777" w:rsidR="009B437E" w:rsidRPr="00BE1CA2" w:rsidRDefault="009B437E" w:rsidP="0005217B">
      <w:pPr>
        <w:numPr>
          <w:ilvl w:val="2"/>
          <w:numId w:val="22"/>
        </w:numPr>
        <w:spacing w:after="0" w:line="240" w:lineRule="auto"/>
        <w:ind w:hanging="360"/>
        <w:jc w:val="both"/>
        <w:rPr>
          <w:rFonts w:ascii="HelveticaNeueLT Std" w:hAnsi="HelveticaNeueLT Std"/>
          <w:sz w:val="20"/>
          <w:szCs w:val="22"/>
        </w:rPr>
      </w:pPr>
      <w:r w:rsidRPr="00026E23">
        <w:rPr>
          <w:rFonts w:ascii="HelveticaNeueLT Std" w:hAnsi="HelveticaNeueLT Std"/>
          <w:szCs w:val="22"/>
        </w:rPr>
        <w:t>Comportam</w:t>
      </w:r>
      <w:r w:rsidR="00FB35DA" w:rsidRPr="00026E23">
        <w:rPr>
          <w:rFonts w:ascii="HelveticaNeueLT Std" w:hAnsi="HelveticaNeueLT Std"/>
          <w:szCs w:val="22"/>
        </w:rPr>
        <w:t>iento del indicador (ascendente o descendente</w:t>
      </w:r>
      <w:r w:rsidRPr="00BE1CA2">
        <w:rPr>
          <w:rFonts w:ascii="HelveticaNeueLT Std" w:hAnsi="HelveticaNeueLT Std"/>
          <w:sz w:val="20"/>
          <w:szCs w:val="22"/>
        </w:rPr>
        <w:t xml:space="preserve">) </w:t>
      </w:r>
    </w:p>
    <w:p w14:paraId="1A8A7150" w14:textId="77777777" w:rsidR="00FB35DA" w:rsidRPr="00BE1CA2" w:rsidRDefault="00FB35DA" w:rsidP="00984B4E">
      <w:pPr>
        <w:spacing w:after="0" w:line="240" w:lineRule="auto"/>
        <w:rPr>
          <w:rFonts w:ascii="HelveticaNeueLT Std" w:hAnsi="HelveticaNeueLT Std"/>
          <w:szCs w:val="22"/>
        </w:rPr>
      </w:pPr>
    </w:p>
    <w:p w14:paraId="4C29B97E" w14:textId="77777777" w:rsidR="00F95437" w:rsidRPr="00BE1CA2" w:rsidRDefault="009B437E" w:rsidP="00984B4E">
      <w:pPr>
        <w:spacing w:after="0" w:line="240" w:lineRule="auto"/>
        <w:jc w:val="both"/>
        <w:rPr>
          <w:rFonts w:ascii="HelveticaNeueLT Std" w:hAnsi="HelveticaNeueLT Std"/>
          <w:szCs w:val="22"/>
        </w:rPr>
      </w:pPr>
      <w:r w:rsidRPr="00BE1CA2">
        <w:rPr>
          <w:rFonts w:ascii="HelveticaNeueLT Std" w:hAnsi="HelveticaNeueLT Std"/>
          <w:szCs w:val="22"/>
        </w:rPr>
        <w:t>Si el Pp no cuenta con Fichas Técnicas de sus indicadores, se deberá considerar información inexistente y, por lo tanto, la respuesta deberá ser “NO”.</w:t>
      </w:r>
    </w:p>
    <w:p w14:paraId="77BDEFC9" w14:textId="77777777" w:rsidR="00F95437" w:rsidRPr="00BE1CA2" w:rsidRDefault="00F95437" w:rsidP="00984B4E">
      <w:pPr>
        <w:spacing w:after="0" w:line="240" w:lineRule="auto"/>
        <w:jc w:val="both"/>
        <w:rPr>
          <w:rFonts w:ascii="HelveticaNeueLT Std" w:hAnsi="HelveticaNeueLT Std"/>
          <w:szCs w:val="22"/>
        </w:rPr>
      </w:pPr>
    </w:p>
    <w:p w14:paraId="4CA4EA21"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 seleccionar un nivel según los siguientes criterios: </w:t>
      </w:r>
    </w:p>
    <w:p w14:paraId="6DB6D46B" w14:textId="77777777" w:rsidR="00FB35DA" w:rsidRPr="00BE1CA2" w:rsidRDefault="00FB35DA" w:rsidP="00853C44">
      <w:pPr>
        <w:spacing w:after="0" w:line="240" w:lineRule="auto"/>
        <w:jc w:val="both"/>
        <w:rPr>
          <w:rFonts w:ascii="HelveticaNeueLT Std" w:hAnsi="HelveticaNeueLT Std"/>
          <w:szCs w:val="22"/>
        </w:rPr>
      </w:pPr>
    </w:p>
    <w:tbl>
      <w:tblPr>
        <w:tblStyle w:val="TableGrid"/>
        <w:tblW w:w="8893" w:type="dxa"/>
        <w:jc w:val="center"/>
        <w:tblInd w:w="0" w:type="dxa"/>
        <w:tblCellMar>
          <w:top w:w="83" w:type="dxa"/>
          <w:right w:w="115" w:type="dxa"/>
        </w:tblCellMar>
        <w:tblLook w:val="04A0" w:firstRow="1" w:lastRow="0" w:firstColumn="1" w:lastColumn="0" w:noHBand="0" w:noVBand="1"/>
      </w:tblPr>
      <w:tblGrid>
        <w:gridCol w:w="755"/>
        <w:gridCol w:w="8138"/>
      </w:tblGrid>
      <w:tr w:rsidR="00FB35DA" w:rsidRPr="00BE1CA2" w14:paraId="038A3254" w14:textId="77777777" w:rsidTr="00984B4E">
        <w:trPr>
          <w:trHeight w:val="283"/>
          <w:jc w:val="center"/>
        </w:trPr>
        <w:tc>
          <w:tcPr>
            <w:tcW w:w="59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A00044F" w14:textId="77777777" w:rsidR="00FB35DA" w:rsidRPr="00BE1CA2" w:rsidRDefault="00FB35DA" w:rsidP="00984B4E">
            <w:pPr>
              <w:spacing w:after="0" w:line="240" w:lineRule="auto"/>
              <w:ind w:left="58"/>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8298" w:type="dxa"/>
            <w:tcBorders>
              <w:top w:val="single" w:sz="4" w:space="0" w:color="000000"/>
              <w:left w:val="nil"/>
              <w:bottom w:val="single" w:sz="4" w:space="0" w:color="000000"/>
              <w:right w:val="single" w:sz="4" w:space="0" w:color="000000"/>
            </w:tcBorders>
            <w:shd w:val="clear" w:color="auto" w:fill="FF0000"/>
            <w:vAlign w:val="center"/>
          </w:tcPr>
          <w:p w14:paraId="0DB212DC" w14:textId="77777777" w:rsidR="00FB35DA" w:rsidRPr="00BE1CA2" w:rsidRDefault="00FB35DA" w:rsidP="00984B4E">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FB35DA" w:rsidRPr="00BE1CA2" w14:paraId="25711E48" w14:textId="77777777" w:rsidTr="00984B4E">
        <w:trPr>
          <w:trHeight w:val="407"/>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67B98107" w14:textId="77777777" w:rsidR="00FB35DA" w:rsidRPr="00BE1CA2" w:rsidRDefault="00FB35DA"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1 </w:t>
            </w:r>
          </w:p>
        </w:tc>
        <w:tc>
          <w:tcPr>
            <w:tcW w:w="8298" w:type="dxa"/>
            <w:tcBorders>
              <w:top w:val="single" w:sz="4" w:space="0" w:color="000000"/>
              <w:left w:val="nil"/>
              <w:bottom w:val="single" w:sz="4" w:space="0" w:color="000000"/>
              <w:right w:val="single" w:sz="4" w:space="0" w:color="000000"/>
            </w:tcBorders>
          </w:tcPr>
          <w:p w14:paraId="5297D271" w14:textId="77777777" w:rsidR="00FB35DA" w:rsidRPr="00BE1CA2" w:rsidRDefault="00FB35DA" w:rsidP="0005217B">
            <w:pPr>
              <w:pStyle w:val="Prrafodelista"/>
              <w:numPr>
                <w:ilvl w:val="0"/>
                <w:numId w:val="41"/>
              </w:numPr>
              <w:spacing w:after="0" w:line="240" w:lineRule="auto"/>
              <w:ind w:left="492" w:hanging="388"/>
              <w:jc w:val="both"/>
              <w:rPr>
                <w:rFonts w:ascii="HelveticaNeueLT Std" w:hAnsi="HelveticaNeueLT Std"/>
                <w:sz w:val="20"/>
              </w:rPr>
            </w:pPr>
            <w:r w:rsidRPr="00BE1CA2">
              <w:rPr>
                <w:rFonts w:ascii="HelveticaNeueLT Std" w:hAnsi="HelveticaNeueLT Std"/>
                <w:sz w:val="20"/>
              </w:rPr>
              <w:t xml:space="preserve">Las Fichas Técnicas de los indicadores del Pp tienen en promedio un valor entre 0 y menos de 3 características establecidas en la pregunta. </w:t>
            </w:r>
          </w:p>
        </w:tc>
      </w:tr>
      <w:tr w:rsidR="00FB35DA" w:rsidRPr="00BE1CA2" w14:paraId="1F6058F3" w14:textId="77777777" w:rsidTr="00984B4E">
        <w:trPr>
          <w:trHeight w:val="472"/>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7FA372D7" w14:textId="77777777" w:rsidR="00FB35DA" w:rsidRPr="00BE1CA2" w:rsidRDefault="00FB35DA"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2 </w:t>
            </w:r>
          </w:p>
        </w:tc>
        <w:tc>
          <w:tcPr>
            <w:tcW w:w="8298" w:type="dxa"/>
            <w:tcBorders>
              <w:top w:val="single" w:sz="4" w:space="0" w:color="000000"/>
              <w:left w:val="nil"/>
              <w:bottom w:val="single" w:sz="4" w:space="0" w:color="000000"/>
              <w:right w:val="single" w:sz="4" w:space="0" w:color="000000"/>
            </w:tcBorders>
          </w:tcPr>
          <w:p w14:paraId="3C799545" w14:textId="77777777" w:rsidR="00FB35DA" w:rsidRPr="00BE1CA2" w:rsidRDefault="00FB35DA" w:rsidP="0005217B">
            <w:pPr>
              <w:pStyle w:val="Prrafodelista"/>
              <w:numPr>
                <w:ilvl w:val="0"/>
                <w:numId w:val="41"/>
              </w:numPr>
              <w:spacing w:after="0" w:line="240" w:lineRule="auto"/>
              <w:ind w:left="492" w:hanging="388"/>
              <w:jc w:val="both"/>
              <w:rPr>
                <w:rFonts w:ascii="HelveticaNeueLT Std" w:hAnsi="HelveticaNeueLT Std"/>
                <w:sz w:val="20"/>
              </w:rPr>
            </w:pPr>
            <w:r w:rsidRPr="00BE1CA2">
              <w:rPr>
                <w:rFonts w:ascii="HelveticaNeueLT Std" w:hAnsi="HelveticaNeueLT Std"/>
                <w:sz w:val="20"/>
              </w:rPr>
              <w:t xml:space="preserve">Las Fichas Técnicas de los indicadores del Pp tienen en promedio un valor entre 3 y menos de 4.5 características establecidas en la pregunta. </w:t>
            </w:r>
          </w:p>
        </w:tc>
      </w:tr>
      <w:tr w:rsidR="00FB35DA" w:rsidRPr="00BE1CA2" w14:paraId="4B498831" w14:textId="77777777" w:rsidTr="00984B4E">
        <w:trPr>
          <w:trHeight w:val="466"/>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4E4136CC" w14:textId="77777777" w:rsidR="00FB35DA" w:rsidRPr="00BE1CA2" w:rsidRDefault="00FB35DA"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3 </w:t>
            </w:r>
          </w:p>
        </w:tc>
        <w:tc>
          <w:tcPr>
            <w:tcW w:w="8298" w:type="dxa"/>
            <w:tcBorders>
              <w:top w:val="single" w:sz="4" w:space="0" w:color="000000"/>
              <w:left w:val="nil"/>
              <w:bottom w:val="single" w:sz="4" w:space="0" w:color="000000"/>
              <w:right w:val="single" w:sz="4" w:space="0" w:color="000000"/>
            </w:tcBorders>
          </w:tcPr>
          <w:p w14:paraId="36E005C1" w14:textId="77777777" w:rsidR="00FB35DA" w:rsidRPr="00BE1CA2" w:rsidRDefault="00FB35DA" w:rsidP="0005217B">
            <w:pPr>
              <w:pStyle w:val="Prrafodelista"/>
              <w:numPr>
                <w:ilvl w:val="0"/>
                <w:numId w:val="41"/>
              </w:numPr>
              <w:spacing w:after="0" w:line="240" w:lineRule="auto"/>
              <w:ind w:left="492" w:hanging="388"/>
              <w:jc w:val="both"/>
              <w:rPr>
                <w:rFonts w:ascii="HelveticaNeueLT Std" w:hAnsi="HelveticaNeueLT Std"/>
                <w:sz w:val="20"/>
              </w:rPr>
            </w:pPr>
            <w:r w:rsidRPr="00BE1CA2">
              <w:rPr>
                <w:rFonts w:ascii="HelveticaNeueLT Std" w:hAnsi="HelveticaNeueLT Std"/>
                <w:sz w:val="20"/>
              </w:rPr>
              <w:t xml:space="preserve">Las Fichas Técnicas de los indicadores del Pp tienen en promedio un valor entre 4.5 y menos de 6 características establecidas en la pregunta. </w:t>
            </w:r>
          </w:p>
        </w:tc>
      </w:tr>
      <w:tr w:rsidR="00FB35DA" w:rsidRPr="00BE1CA2" w14:paraId="1DEE166C" w14:textId="77777777" w:rsidTr="00984B4E">
        <w:trPr>
          <w:trHeight w:val="403"/>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5EFA99CA" w14:textId="77777777" w:rsidR="00FB35DA" w:rsidRPr="00BE1CA2" w:rsidRDefault="00FB35DA"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4 </w:t>
            </w:r>
          </w:p>
        </w:tc>
        <w:tc>
          <w:tcPr>
            <w:tcW w:w="8298" w:type="dxa"/>
            <w:tcBorders>
              <w:top w:val="single" w:sz="4" w:space="0" w:color="000000"/>
              <w:left w:val="nil"/>
              <w:bottom w:val="single" w:sz="4" w:space="0" w:color="000000"/>
              <w:right w:val="single" w:sz="4" w:space="0" w:color="000000"/>
            </w:tcBorders>
          </w:tcPr>
          <w:p w14:paraId="4EEAB9FE" w14:textId="77777777" w:rsidR="00FB35DA" w:rsidRPr="00BE1CA2" w:rsidRDefault="00FB35DA" w:rsidP="0005217B">
            <w:pPr>
              <w:pStyle w:val="Prrafodelista"/>
              <w:numPr>
                <w:ilvl w:val="0"/>
                <w:numId w:val="41"/>
              </w:numPr>
              <w:spacing w:after="0" w:line="240" w:lineRule="auto"/>
              <w:ind w:left="492" w:hanging="388"/>
              <w:jc w:val="both"/>
              <w:rPr>
                <w:rFonts w:ascii="HelveticaNeueLT Std" w:hAnsi="HelveticaNeueLT Std"/>
                <w:sz w:val="20"/>
              </w:rPr>
            </w:pPr>
            <w:r w:rsidRPr="00BE1CA2">
              <w:rPr>
                <w:rFonts w:ascii="HelveticaNeueLT Std" w:hAnsi="HelveticaNeueLT Std"/>
                <w:sz w:val="20"/>
              </w:rPr>
              <w:t xml:space="preserve">Las Fichas Técnicas de los indicadores del Pp tienen en promedio un valor entre 6 y 8 características establecidas en la pregunta. </w:t>
            </w:r>
          </w:p>
        </w:tc>
      </w:tr>
    </w:tbl>
    <w:p w14:paraId="51DEFC35" w14:textId="77777777" w:rsidR="009B437E" w:rsidRPr="00BE1CA2" w:rsidRDefault="009B437E" w:rsidP="00984B4E">
      <w:pPr>
        <w:spacing w:after="0" w:line="240" w:lineRule="auto"/>
        <w:rPr>
          <w:rFonts w:ascii="HelveticaNeueLT Std" w:hAnsi="HelveticaNeueLT Std"/>
          <w:szCs w:val="22"/>
        </w:rPr>
      </w:pPr>
    </w:p>
    <w:p w14:paraId="727E6853" w14:textId="77777777" w:rsidR="009B437E" w:rsidRPr="00BE1CA2" w:rsidRDefault="009B437E" w:rsidP="0005217B">
      <w:pPr>
        <w:numPr>
          <w:ilvl w:val="1"/>
          <w:numId w:val="35"/>
        </w:numPr>
        <w:tabs>
          <w:tab w:val="left" w:pos="851"/>
        </w:tabs>
        <w:spacing w:after="0" w:line="240" w:lineRule="auto"/>
        <w:ind w:left="851" w:hanging="850"/>
        <w:jc w:val="both"/>
        <w:rPr>
          <w:rFonts w:ascii="HelveticaNeueLT Std" w:hAnsi="HelveticaNeueLT Std"/>
          <w:szCs w:val="22"/>
        </w:rPr>
      </w:pPr>
      <w:r w:rsidRPr="00BE1CA2">
        <w:rPr>
          <w:rFonts w:ascii="HelveticaNeueLT Std" w:hAnsi="HelveticaNeueLT Std"/>
          <w:szCs w:val="22"/>
        </w:rPr>
        <w:t>En la respuesta se deberán explicar las áreas de mejora de las Fichas Técnicas de los indicadores.</w:t>
      </w:r>
      <w:r w:rsidR="00DC36AB" w:rsidRPr="00BE1CA2">
        <w:rPr>
          <w:rFonts w:ascii="HelveticaNeueLT Std" w:hAnsi="HelveticaNeueLT Std"/>
          <w:szCs w:val="22"/>
        </w:rPr>
        <w:t xml:space="preserve"> </w:t>
      </w:r>
    </w:p>
    <w:p w14:paraId="767527A5" w14:textId="0E46C3AC" w:rsidR="00A8489B" w:rsidRPr="00BE1CA2" w:rsidRDefault="00A8489B">
      <w:pPr>
        <w:spacing w:after="0" w:line="240" w:lineRule="auto"/>
        <w:rPr>
          <w:rFonts w:ascii="HelveticaNeueLT Std" w:hAnsi="HelveticaNeueLT Std"/>
          <w:szCs w:val="22"/>
        </w:rPr>
      </w:pPr>
    </w:p>
    <w:p w14:paraId="077EC993" w14:textId="77777777" w:rsidR="009B437E" w:rsidRPr="00BE1CA2" w:rsidRDefault="009B437E" w:rsidP="00984B4E">
      <w:pPr>
        <w:pStyle w:val="Prrafodelista"/>
        <w:tabs>
          <w:tab w:val="left" w:pos="851"/>
        </w:tabs>
        <w:spacing w:after="0" w:line="240" w:lineRule="auto"/>
        <w:ind w:left="851"/>
        <w:rPr>
          <w:rFonts w:ascii="HelveticaNeueLT Std" w:hAnsi="HelveticaNeueLT Std"/>
          <w:szCs w:val="22"/>
        </w:rPr>
      </w:pPr>
      <w:r w:rsidRPr="00BE1CA2">
        <w:rPr>
          <w:rFonts w:ascii="HelveticaNeueLT Std" w:hAnsi="HelveticaNeueLT Std"/>
          <w:szCs w:val="22"/>
        </w:rPr>
        <w:t xml:space="preserve">En el Anexo 5 “Indicadores”, se deberá incluir el resultado del análisis de cada Ficha Técnica de los indicadores de la MIR con respecto a los atributos señalados en la pregunta. </w:t>
      </w:r>
    </w:p>
    <w:p w14:paraId="2607BDC8" w14:textId="77777777" w:rsidR="009B437E" w:rsidRPr="00BE1CA2" w:rsidRDefault="009B437E" w:rsidP="00984B4E">
      <w:pPr>
        <w:tabs>
          <w:tab w:val="left" w:pos="851"/>
        </w:tabs>
        <w:spacing w:after="0" w:line="240" w:lineRule="auto"/>
        <w:rPr>
          <w:rFonts w:ascii="HelveticaNeueLT Std" w:hAnsi="HelveticaNeueLT Std"/>
          <w:szCs w:val="22"/>
        </w:rPr>
      </w:pPr>
    </w:p>
    <w:p w14:paraId="12087009" w14:textId="77777777" w:rsidR="009B437E" w:rsidRPr="00BE1CA2" w:rsidRDefault="009B437E" w:rsidP="0005217B">
      <w:pPr>
        <w:numPr>
          <w:ilvl w:val="1"/>
          <w:numId w:val="36"/>
        </w:numPr>
        <w:tabs>
          <w:tab w:val="left" w:pos="851"/>
          <w:tab w:val="left" w:pos="1276"/>
        </w:tabs>
        <w:spacing w:after="0" w:line="240" w:lineRule="auto"/>
        <w:ind w:left="851" w:hanging="850"/>
        <w:jc w:val="both"/>
        <w:rPr>
          <w:rFonts w:ascii="HelveticaNeueLT Std" w:hAnsi="HelveticaNeueLT Std"/>
          <w:szCs w:val="22"/>
        </w:rPr>
      </w:pPr>
      <w:r w:rsidRPr="00BE1CA2">
        <w:rPr>
          <w:rFonts w:ascii="HelveticaNeueLT Std" w:hAnsi="HelveticaNeueLT Std"/>
          <w:szCs w:val="22"/>
        </w:rPr>
        <w:t xml:space="preserve">Las fuentes de información mínimas a utilizar serán la MIR y las Fichas Técnicas de los indicadores. </w:t>
      </w:r>
    </w:p>
    <w:p w14:paraId="15E3EE0F" w14:textId="1CB6756A" w:rsidR="009045CB" w:rsidRDefault="009045CB" w:rsidP="00984B4E">
      <w:pPr>
        <w:spacing w:after="0" w:line="240" w:lineRule="auto"/>
        <w:rPr>
          <w:rFonts w:ascii="HelveticaNeueLT Std" w:hAnsi="HelveticaNeueLT Std"/>
          <w:szCs w:val="22"/>
        </w:rPr>
      </w:pPr>
      <w:r>
        <w:rPr>
          <w:rFonts w:ascii="HelveticaNeueLT Std" w:hAnsi="HelveticaNeueLT Std"/>
          <w:szCs w:val="22"/>
        </w:rPr>
        <w:br w:type="page"/>
      </w:r>
    </w:p>
    <w:p w14:paraId="64308300" w14:textId="77777777" w:rsidR="009B437E" w:rsidRPr="00BE1CA2" w:rsidRDefault="009B437E" w:rsidP="0005217B">
      <w:pPr>
        <w:numPr>
          <w:ilvl w:val="0"/>
          <w:numId w:val="21"/>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lastRenderedPageBreak/>
        <w:t xml:space="preserve">¿Las metas de los indicadores de la MIR del Pp tienen las siguientes características? </w:t>
      </w:r>
    </w:p>
    <w:p w14:paraId="341E70C4" w14:textId="77777777" w:rsidR="009B437E" w:rsidRPr="00BE1CA2" w:rsidRDefault="009B437E" w:rsidP="00984B4E">
      <w:pPr>
        <w:spacing w:after="0" w:line="240" w:lineRule="auto"/>
        <w:jc w:val="both"/>
        <w:rPr>
          <w:rFonts w:ascii="HelveticaNeueLT Std" w:hAnsi="HelveticaNeueLT Std"/>
          <w:szCs w:val="22"/>
        </w:rPr>
      </w:pPr>
    </w:p>
    <w:p w14:paraId="0ED8D9E9" w14:textId="77777777" w:rsidR="00984B4E" w:rsidRPr="00026E23" w:rsidRDefault="009B437E" w:rsidP="0005217B">
      <w:pPr>
        <w:numPr>
          <w:ilvl w:val="2"/>
          <w:numId w:val="19"/>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Están orientadas a impulsar mejoras en el desempeño, es decir, las metas de los indicadores planteadas para el ejercicio fiscal en curso son congruentes y retadoras respecto de la tendencia de cumplimiento histórico de metas y la evolución de la asignación presupuestaria. </w:t>
      </w:r>
    </w:p>
    <w:p w14:paraId="302C76CB" w14:textId="77777777" w:rsidR="009B437E" w:rsidRPr="00026E23" w:rsidRDefault="009B437E" w:rsidP="0005217B">
      <w:pPr>
        <w:numPr>
          <w:ilvl w:val="2"/>
          <w:numId w:val="19"/>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Son factibles de alcanzar considerando los plazos y los recursos humanos y financieros con los que cuenta el Pp. </w:t>
      </w:r>
    </w:p>
    <w:p w14:paraId="34D61799" w14:textId="77777777" w:rsidR="009B437E" w:rsidRPr="00BE1CA2" w:rsidRDefault="009B437E" w:rsidP="00853C44">
      <w:pPr>
        <w:spacing w:after="0" w:line="240" w:lineRule="auto"/>
        <w:ind w:left="371"/>
        <w:jc w:val="both"/>
        <w:rPr>
          <w:rFonts w:ascii="HelveticaNeueLT Std" w:hAnsi="HelveticaNeueLT Std"/>
          <w:szCs w:val="22"/>
        </w:rPr>
      </w:pPr>
    </w:p>
    <w:p w14:paraId="145417DC"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ninguna de las metas del Pp cumple con al menos una de las características establecidas, se deberá considerar información inexistente y, por lo tanto, la respuesta deberá ser “NO”. </w:t>
      </w:r>
    </w:p>
    <w:p w14:paraId="79240D23" w14:textId="77777777" w:rsidR="009B437E" w:rsidRPr="00BE1CA2" w:rsidRDefault="009B437E" w:rsidP="00984B4E">
      <w:pPr>
        <w:spacing w:after="0" w:line="240" w:lineRule="auto"/>
        <w:jc w:val="both"/>
        <w:rPr>
          <w:rFonts w:ascii="HelveticaNeueLT Std" w:hAnsi="HelveticaNeueLT Std"/>
          <w:szCs w:val="22"/>
        </w:rPr>
      </w:pPr>
    </w:p>
    <w:p w14:paraId="7718FD16"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14B21B1F" w14:textId="77777777" w:rsidR="006B381C" w:rsidRPr="00BE1CA2" w:rsidRDefault="006B381C" w:rsidP="00984B4E">
      <w:pPr>
        <w:spacing w:after="0" w:line="240" w:lineRule="auto"/>
        <w:jc w:val="both"/>
        <w:rPr>
          <w:rFonts w:ascii="HelveticaNeueLT Std" w:hAnsi="HelveticaNeueLT Std"/>
          <w:szCs w:val="22"/>
        </w:rPr>
      </w:pPr>
    </w:p>
    <w:tbl>
      <w:tblPr>
        <w:tblStyle w:val="TableGrid"/>
        <w:tblW w:w="8801" w:type="dxa"/>
        <w:jc w:val="center"/>
        <w:tblInd w:w="0" w:type="dxa"/>
        <w:tblCellMar>
          <w:top w:w="83" w:type="dxa"/>
          <w:right w:w="115" w:type="dxa"/>
        </w:tblCellMar>
        <w:tblLook w:val="04A0" w:firstRow="1" w:lastRow="0" w:firstColumn="1" w:lastColumn="0" w:noHBand="0" w:noVBand="1"/>
      </w:tblPr>
      <w:tblGrid>
        <w:gridCol w:w="810"/>
        <w:gridCol w:w="7991"/>
      </w:tblGrid>
      <w:tr w:rsidR="00984B4E" w:rsidRPr="00BE1CA2" w14:paraId="19F6B8E8" w14:textId="77777777" w:rsidTr="00984B4E">
        <w:trPr>
          <w:trHeight w:val="322"/>
          <w:jc w:val="center"/>
        </w:trPr>
        <w:tc>
          <w:tcPr>
            <w:tcW w:w="81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FC73DEB" w14:textId="77777777" w:rsidR="00984B4E" w:rsidRPr="00BE1CA2" w:rsidRDefault="00984B4E" w:rsidP="00984B4E">
            <w:pPr>
              <w:spacing w:after="0" w:line="240" w:lineRule="auto"/>
              <w:ind w:left="58"/>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991" w:type="dxa"/>
            <w:tcBorders>
              <w:top w:val="single" w:sz="4" w:space="0" w:color="000000"/>
              <w:left w:val="nil"/>
              <w:bottom w:val="single" w:sz="4" w:space="0" w:color="000000"/>
              <w:right w:val="single" w:sz="4" w:space="0" w:color="000000"/>
            </w:tcBorders>
            <w:shd w:val="clear" w:color="auto" w:fill="FF0000"/>
            <w:vAlign w:val="center"/>
          </w:tcPr>
          <w:p w14:paraId="699F290D" w14:textId="77777777" w:rsidR="00984B4E" w:rsidRPr="00BE1CA2" w:rsidRDefault="00984B4E" w:rsidP="00984B4E">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984B4E" w:rsidRPr="00BE1CA2" w14:paraId="6F9DE748" w14:textId="77777777" w:rsidTr="00984B4E">
        <w:trPr>
          <w:trHeight w:val="246"/>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29206650" w14:textId="77777777" w:rsidR="00984B4E" w:rsidRPr="00BE1CA2" w:rsidRDefault="00984B4E" w:rsidP="00984B4E">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991" w:type="dxa"/>
            <w:tcBorders>
              <w:top w:val="single" w:sz="4" w:space="0" w:color="000000"/>
              <w:left w:val="nil"/>
              <w:bottom w:val="single" w:sz="4" w:space="0" w:color="000000"/>
              <w:right w:val="single" w:sz="4" w:space="0" w:color="000000"/>
            </w:tcBorders>
            <w:vAlign w:val="center"/>
          </w:tcPr>
          <w:p w14:paraId="5B01D038" w14:textId="77777777" w:rsidR="00984B4E" w:rsidRPr="00BE1CA2" w:rsidRDefault="00984B4E" w:rsidP="0005217B">
            <w:pPr>
              <w:pStyle w:val="Prrafodelista"/>
              <w:numPr>
                <w:ilvl w:val="0"/>
                <w:numId w:val="41"/>
              </w:numPr>
              <w:spacing w:after="0" w:line="240" w:lineRule="auto"/>
              <w:ind w:left="567" w:hanging="284"/>
              <w:rPr>
                <w:rFonts w:ascii="HelveticaNeueLT Std" w:hAnsi="HelveticaNeueLT Std"/>
                <w:sz w:val="20"/>
              </w:rPr>
            </w:pPr>
            <w:r w:rsidRPr="00BE1CA2">
              <w:rPr>
                <w:rFonts w:ascii="HelveticaNeueLT Std" w:hAnsi="HelveticaNeueLT Std"/>
                <w:sz w:val="20"/>
              </w:rPr>
              <w:t>Las metas de los indicadores del Pp tienen en promedio un valor entre 0 y menos de 0.5 características establecida en la pregunta.</w:t>
            </w:r>
          </w:p>
        </w:tc>
      </w:tr>
      <w:tr w:rsidR="00984B4E" w:rsidRPr="00BE1CA2" w14:paraId="42F3CE51" w14:textId="77777777" w:rsidTr="00984B4E">
        <w:trPr>
          <w:trHeight w:val="467"/>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17BEA76D" w14:textId="77777777" w:rsidR="00984B4E" w:rsidRPr="00BE1CA2" w:rsidRDefault="00984B4E" w:rsidP="00984B4E">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991" w:type="dxa"/>
            <w:tcBorders>
              <w:top w:val="single" w:sz="4" w:space="0" w:color="000000"/>
              <w:left w:val="nil"/>
              <w:bottom w:val="single" w:sz="4" w:space="0" w:color="000000"/>
              <w:right w:val="single" w:sz="4" w:space="0" w:color="000000"/>
            </w:tcBorders>
            <w:vAlign w:val="center"/>
          </w:tcPr>
          <w:p w14:paraId="0829B43A" w14:textId="77777777" w:rsidR="00984B4E" w:rsidRPr="00BE1CA2" w:rsidRDefault="00984B4E" w:rsidP="0005217B">
            <w:pPr>
              <w:pStyle w:val="Prrafodelista"/>
              <w:numPr>
                <w:ilvl w:val="0"/>
                <w:numId w:val="41"/>
              </w:numPr>
              <w:spacing w:after="0" w:line="240" w:lineRule="auto"/>
              <w:ind w:left="567" w:hanging="284"/>
              <w:rPr>
                <w:rFonts w:ascii="HelveticaNeueLT Std" w:hAnsi="HelveticaNeueLT Std"/>
                <w:sz w:val="20"/>
              </w:rPr>
            </w:pPr>
            <w:r w:rsidRPr="00BE1CA2">
              <w:rPr>
                <w:rFonts w:ascii="HelveticaNeueLT Std" w:hAnsi="HelveticaNeueLT Std"/>
                <w:sz w:val="20"/>
              </w:rPr>
              <w:t>Las metas de los indicadores del Pp tienen en promedio un valor entre 0.5 y menos de 1 característica establecida en la pregunta.</w:t>
            </w:r>
          </w:p>
        </w:tc>
      </w:tr>
      <w:tr w:rsidR="00984B4E" w:rsidRPr="00BE1CA2" w14:paraId="72F5A5F2" w14:textId="77777777" w:rsidTr="00984B4E">
        <w:trPr>
          <w:trHeight w:val="325"/>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1E3ECA93" w14:textId="77777777" w:rsidR="00984B4E" w:rsidRPr="00BE1CA2" w:rsidRDefault="00984B4E" w:rsidP="00984B4E">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991" w:type="dxa"/>
            <w:tcBorders>
              <w:top w:val="single" w:sz="4" w:space="0" w:color="000000"/>
              <w:left w:val="nil"/>
              <w:bottom w:val="single" w:sz="4" w:space="0" w:color="000000"/>
              <w:right w:val="single" w:sz="4" w:space="0" w:color="000000"/>
            </w:tcBorders>
            <w:vAlign w:val="center"/>
          </w:tcPr>
          <w:p w14:paraId="69EE3860" w14:textId="77777777" w:rsidR="00984B4E" w:rsidRPr="00BE1CA2" w:rsidRDefault="00984B4E" w:rsidP="0005217B">
            <w:pPr>
              <w:pStyle w:val="Prrafodelista"/>
              <w:numPr>
                <w:ilvl w:val="0"/>
                <w:numId w:val="41"/>
              </w:numPr>
              <w:spacing w:after="0" w:line="240" w:lineRule="auto"/>
              <w:ind w:left="567" w:hanging="284"/>
              <w:rPr>
                <w:rFonts w:ascii="HelveticaNeueLT Std" w:hAnsi="HelveticaNeueLT Std"/>
                <w:sz w:val="20"/>
              </w:rPr>
            </w:pPr>
            <w:r w:rsidRPr="00BE1CA2">
              <w:rPr>
                <w:rFonts w:ascii="HelveticaNeueLT Std" w:hAnsi="HelveticaNeueLT Std"/>
                <w:sz w:val="20"/>
              </w:rPr>
              <w:t>Las metas de los indicadores del Pp tienen en promedio un valor entre 1 y menos de 1.5 características establecidas en la pregunta.</w:t>
            </w:r>
          </w:p>
        </w:tc>
      </w:tr>
      <w:tr w:rsidR="00984B4E" w:rsidRPr="00BE1CA2" w14:paraId="0E8D29D0" w14:textId="77777777" w:rsidTr="00984B4E">
        <w:trPr>
          <w:trHeight w:val="475"/>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54EC2468" w14:textId="77777777" w:rsidR="00984B4E" w:rsidRPr="00BE1CA2" w:rsidRDefault="00984B4E" w:rsidP="00984B4E">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991" w:type="dxa"/>
            <w:tcBorders>
              <w:top w:val="single" w:sz="4" w:space="0" w:color="000000"/>
              <w:left w:val="nil"/>
              <w:bottom w:val="single" w:sz="4" w:space="0" w:color="000000"/>
              <w:right w:val="single" w:sz="4" w:space="0" w:color="000000"/>
            </w:tcBorders>
            <w:vAlign w:val="center"/>
          </w:tcPr>
          <w:p w14:paraId="023D8E6A" w14:textId="77777777" w:rsidR="00984B4E" w:rsidRPr="00BE1CA2" w:rsidRDefault="00984B4E" w:rsidP="0005217B">
            <w:pPr>
              <w:pStyle w:val="Prrafodelista"/>
              <w:numPr>
                <w:ilvl w:val="0"/>
                <w:numId w:val="41"/>
              </w:numPr>
              <w:spacing w:after="0" w:line="240" w:lineRule="auto"/>
              <w:ind w:left="567" w:hanging="284"/>
              <w:rPr>
                <w:rFonts w:ascii="HelveticaNeueLT Std" w:hAnsi="HelveticaNeueLT Std"/>
                <w:sz w:val="20"/>
              </w:rPr>
            </w:pPr>
            <w:r w:rsidRPr="00BE1CA2">
              <w:rPr>
                <w:rFonts w:ascii="HelveticaNeueLT Std" w:hAnsi="HelveticaNeueLT Std"/>
                <w:sz w:val="20"/>
              </w:rPr>
              <w:t>Las metas de los indicadores del Pp tienen en promedio un valor entre 1.5 y 2 características establecidas en la pregunta.</w:t>
            </w:r>
          </w:p>
        </w:tc>
      </w:tr>
    </w:tbl>
    <w:p w14:paraId="5889D7F8" w14:textId="77777777" w:rsidR="009B437E" w:rsidRPr="00BE1CA2" w:rsidRDefault="009B437E" w:rsidP="00984B4E">
      <w:pPr>
        <w:spacing w:after="0" w:line="240" w:lineRule="auto"/>
        <w:rPr>
          <w:rFonts w:ascii="HelveticaNeueLT Std" w:hAnsi="HelveticaNeueLT Std"/>
          <w:szCs w:val="22"/>
        </w:rPr>
      </w:pPr>
    </w:p>
    <w:p w14:paraId="3B2F39E8" w14:textId="77777777" w:rsidR="009B437E" w:rsidRPr="00BE1CA2" w:rsidRDefault="009B437E" w:rsidP="0005217B">
      <w:pPr>
        <w:numPr>
          <w:ilvl w:val="1"/>
          <w:numId w:val="21"/>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 indicar la forma en que el Pp define sus metas y la información que utiliza para la construcción de las mismas. </w:t>
      </w:r>
      <w:r w:rsidRPr="00BE1CA2">
        <w:rPr>
          <w:rFonts w:ascii="HelveticaNeueLT Std" w:hAnsi="HelveticaNeueLT Std"/>
          <w:szCs w:val="22"/>
          <w:u w:val="single" w:color="000000"/>
        </w:rPr>
        <w:t>Las características de</w:t>
      </w:r>
      <w:r w:rsidRPr="00BE1CA2">
        <w:rPr>
          <w:rFonts w:ascii="HelveticaNeueLT Std" w:hAnsi="HelveticaNeueLT Std"/>
          <w:szCs w:val="22"/>
        </w:rPr>
        <w:t xml:space="preserve"> </w:t>
      </w:r>
      <w:r w:rsidRPr="00BE1CA2">
        <w:rPr>
          <w:rFonts w:ascii="HelveticaNeueLT Std" w:hAnsi="HelveticaNeueLT Std"/>
          <w:szCs w:val="22"/>
          <w:u w:val="single" w:color="000000"/>
        </w:rPr>
        <w:t>cada meta se deberán analizar en una matriz que integre el cumplimiento por</w:t>
      </w:r>
      <w:r w:rsidRPr="00BE1CA2">
        <w:rPr>
          <w:rFonts w:ascii="HelveticaNeueLT Std" w:hAnsi="HelveticaNeueLT Std"/>
          <w:szCs w:val="22"/>
        </w:rPr>
        <w:t xml:space="preserve"> </w:t>
      </w:r>
      <w:r w:rsidRPr="00BE1CA2">
        <w:rPr>
          <w:rFonts w:ascii="HelveticaNeueLT Std" w:hAnsi="HelveticaNeueLT Std"/>
          <w:szCs w:val="22"/>
          <w:u w:val="single" w:color="000000"/>
        </w:rPr>
        <w:t>cada característica, y se deberán especificar las causas por las que se considera</w:t>
      </w:r>
      <w:r w:rsidRPr="00BE1CA2">
        <w:rPr>
          <w:rFonts w:ascii="HelveticaNeueLT Std" w:hAnsi="HelveticaNeueLT Std"/>
          <w:szCs w:val="22"/>
        </w:rPr>
        <w:t xml:space="preserve"> </w:t>
      </w:r>
      <w:r w:rsidRPr="00BE1CA2">
        <w:rPr>
          <w:rFonts w:ascii="HelveticaNeueLT Std" w:hAnsi="HelveticaNeueLT Std"/>
          <w:szCs w:val="22"/>
          <w:u w:val="single" w:color="000000"/>
        </w:rPr>
        <w:t>no cumplen con alguna de las características, así como especificar las propuestas</w:t>
      </w:r>
      <w:r w:rsidRPr="00BE1CA2">
        <w:rPr>
          <w:rFonts w:ascii="HelveticaNeueLT Std" w:hAnsi="HelveticaNeueLT Std"/>
          <w:szCs w:val="22"/>
        </w:rPr>
        <w:t xml:space="preserve"> </w:t>
      </w:r>
      <w:r w:rsidRPr="00BE1CA2">
        <w:rPr>
          <w:rFonts w:ascii="HelveticaNeueLT Std" w:hAnsi="HelveticaNeueLT Std"/>
          <w:szCs w:val="22"/>
          <w:u w:val="single" w:color="000000"/>
        </w:rPr>
        <w:t>de mejora</w:t>
      </w:r>
      <w:r w:rsidRPr="00BE1CA2">
        <w:rPr>
          <w:rFonts w:ascii="HelveticaNeueLT Std" w:hAnsi="HelveticaNeueLT Std"/>
          <w:szCs w:val="22"/>
        </w:rPr>
        <w:t xml:space="preserve">. Para el caso de la característica del inciso b) se deberá considerar la desviación establecida en la Ficha Técnica de cada indicador. La matriz deberá respetar el formato del Anexo 6 “Metas del Pp”. </w:t>
      </w:r>
    </w:p>
    <w:p w14:paraId="1DCD59F1" w14:textId="77777777" w:rsidR="009B437E" w:rsidRPr="00BE1CA2" w:rsidRDefault="009B437E" w:rsidP="00984B4E">
      <w:pPr>
        <w:spacing w:after="0" w:line="240" w:lineRule="auto"/>
        <w:jc w:val="both"/>
        <w:rPr>
          <w:rFonts w:ascii="HelveticaNeueLT Std" w:hAnsi="HelveticaNeueLT Std"/>
          <w:szCs w:val="22"/>
        </w:rPr>
      </w:pPr>
    </w:p>
    <w:p w14:paraId="6A00322A" w14:textId="77777777" w:rsidR="00A8489B" w:rsidRPr="00BE1CA2" w:rsidRDefault="009B437E" w:rsidP="0005217B">
      <w:pPr>
        <w:numPr>
          <w:ilvl w:val="1"/>
          <w:numId w:val="21"/>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Las fuentes de información mínimas a utilizar deberán ser los documentos normativos, la MIR, las Fichas Técnicas de los indicadores, así como los documentos de planeación.</w:t>
      </w:r>
      <w:r w:rsidR="00DC36AB" w:rsidRPr="00BE1CA2">
        <w:rPr>
          <w:rFonts w:ascii="HelveticaNeueLT Std" w:hAnsi="HelveticaNeueLT Std"/>
          <w:szCs w:val="22"/>
        </w:rPr>
        <w:t xml:space="preserve"> </w:t>
      </w:r>
    </w:p>
    <w:p w14:paraId="24915744" w14:textId="77777777" w:rsidR="00A8489B" w:rsidRPr="00BE1CA2" w:rsidRDefault="00A8489B">
      <w:pPr>
        <w:spacing w:after="0" w:line="240" w:lineRule="auto"/>
        <w:rPr>
          <w:rFonts w:ascii="HelveticaNeueLT Std" w:hAnsi="HelveticaNeueLT Std"/>
          <w:szCs w:val="22"/>
        </w:rPr>
      </w:pPr>
      <w:r w:rsidRPr="00BE1CA2">
        <w:rPr>
          <w:rFonts w:ascii="HelveticaNeueLT Std" w:hAnsi="HelveticaNeueLT Std"/>
          <w:szCs w:val="22"/>
        </w:rPr>
        <w:br w:type="page"/>
      </w:r>
    </w:p>
    <w:p w14:paraId="76CD95A8" w14:textId="77777777" w:rsidR="00984B4E" w:rsidRPr="00BE1CA2" w:rsidRDefault="009B437E" w:rsidP="00984B4E">
      <w:pPr>
        <w:pStyle w:val="Ttulo4"/>
        <w:spacing w:before="0" w:after="0"/>
        <w:jc w:val="center"/>
        <w:rPr>
          <w:rFonts w:ascii="HelveticaNeueLT Std" w:hAnsi="HelveticaNeueLT Std"/>
          <w:i/>
          <w:color w:val="auto"/>
          <w:sz w:val="22"/>
          <w:szCs w:val="22"/>
        </w:rPr>
      </w:pPr>
      <w:r w:rsidRPr="00BE1CA2">
        <w:rPr>
          <w:rFonts w:ascii="HelveticaNeueLT Std" w:hAnsi="HelveticaNeueLT Std"/>
          <w:i/>
          <w:color w:val="auto"/>
          <w:sz w:val="22"/>
          <w:szCs w:val="22"/>
        </w:rPr>
        <w:lastRenderedPageBreak/>
        <w:t>V.1.6 Análisis de posibles complementariedades y</w:t>
      </w:r>
    </w:p>
    <w:p w14:paraId="47F33296" w14:textId="77777777" w:rsidR="009B437E" w:rsidRPr="00BE1CA2" w:rsidRDefault="009B437E" w:rsidP="00984B4E">
      <w:pPr>
        <w:pStyle w:val="Ttulo4"/>
        <w:spacing w:before="0" w:after="0"/>
        <w:jc w:val="center"/>
        <w:rPr>
          <w:rFonts w:ascii="HelveticaNeueLT Std" w:hAnsi="HelveticaNeueLT Std"/>
          <w:i/>
          <w:color w:val="auto"/>
          <w:sz w:val="22"/>
          <w:szCs w:val="22"/>
        </w:rPr>
      </w:pPr>
      <w:r w:rsidRPr="00BE1CA2">
        <w:rPr>
          <w:rFonts w:ascii="HelveticaNeueLT Std" w:hAnsi="HelveticaNeueLT Std"/>
          <w:i/>
          <w:color w:val="auto"/>
          <w:sz w:val="22"/>
          <w:szCs w:val="22"/>
        </w:rPr>
        <w:t>coincidencias con otros programas estatales.</w:t>
      </w:r>
    </w:p>
    <w:p w14:paraId="57E87557" w14:textId="77777777" w:rsidR="009B437E" w:rsidRPr="00BE1CA2" w:rsidRDefault="009B437E" w:rsidP="00984B4E">
      <w:pPr>
        <w:spacing w:after="0" w:line="240" w:lineRule="auto"/>
        <w:jc w:val="both"/>
        <w:rPr>
          <w:rFonts w:ascii="HelveticaNeueLT Std" w:hAnsi="HelveticaNeueLT Std"/>
          <w:szCs w:val="22"/>
        </w:rPr>
      </w:pPr>
    </w:p>
    <w:p w14:paraId="0BEA6413" w14:textId="77777777" w:rsidR="009B437E" w:rsidRPr="00BE1CA2" w:rsidRDefault="009B437E" w:rsidP="0005217B">
      <w:pPr>
        <w:numPr>
          <w:ilvl w:val="0"/>
          <w:numId w:val="23"/>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¿Con cuáles programas presupuestarios y en qué aspectos el Pp evaluado podría</w:t>
      </w:r>
      <w:r w:rsidR="00033658" w:rsidRPr="00BE1CA2">
        <w:rPr>
          <w:rFonts w:ascii="HelveticaNeueLT Std Blk" w:eastAsia="Cambria" w:hAnsi="HelveticaNeueLT Std Blk" w:cs="Cambria"/>
          <w:b/>
          <w:szCs w:val="22"/>
        </w:rPr>
        <w:t xml:space="preserve"> </w:t>
      </w:r>
      <w:r w:rsidRPr="00BE1CA2">
        <w:rPr>
          <w:rFonts w:ascii="HelveticaNeueLT Std Blk" w:eastAsia="Gotham" w:hAnsi="HelveticaNeueLT Std Blk" w:cs="Gotham"/>
          <w:b/>
          <w:szCs w:val="22"/>
        </w:rPr>
        <w:t xml:space="preserve">tener complementariedad y/o coincidencias? </w:t>
      </w:r>
    </w:p>
    <w:p w14:paraId="40B382EE" w14:textId="77777777" w:rsidR="00A8489B" w:rsidRPr="00BE1CA2" w:rsidRDefault="00A8489B" w:rsidP="00A8489B">
      <w:pPr>
        <w:spacing w:after="0" w:line="240" w:lineRule="auto"/>
        <w:jc w:val="both"/>
        <w:rPr>
          <w:rFonts w:ascii="HelveticaNeueLT Std" w:hAnsi="HelveticaNeueLT Std"/>
          <w:szCs w:val="22"/>
        </w:rPr>
      </w:pPr>
    </w:p>
    <w:p w14:paraId="1D6A72CC"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7F35F8EB" w14:textId="77777777" w:rsidR="00A8489B" w:rsidRPr="00BE1CA2" w:rsidRDefault="00A8489B" w:rsidP="00A8489B">
      <w:pPr>
        <w:spacing w:after="0" w:line="240" w:lineRule="auto"/>
        <w:jc w:val="both"/>
        <w:rPr>
          <w:rFonts w:ascii="HelveticaNeueLT Std" w:hAnsi="HelveticaNeueLT Std"/>
          <w:szCs w:val="22"/>
        </w:rPr>
      </w:pPr>
    </w:p>
    <w:p w14:paraId="6725B6AE" w14:textId="77777777" w:rsidR="009B437E" w:rsidRPr="00BE1CA2" w:rsidRDefault="009B437E" w:rsidP="0005217B">
      <w:pPr>
        <w:numPr>
          <w:ilvl w:val="1"/>
          <w:numId w:val="23"/>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 incluir el análisis en dos fases: </w:t>
      </w:r>
    </w:p>
    <w:p w14:paraId="2CDE1804" w14:textId="77777777" w:rsidR="009B437E" w:rsidRPr="00BE1CA2" w:rsidRDefault="009B437E" w:rsidP="00984B4E">
      <w:pPr>
        <w:spacing w:after="0" w:line="240" w:lineRule="auto"/>
        <w:jc w:val="both"/>
        <w:rPr>
          <w:rFonts w:ascii="HelveticaNeueLT Std" w:hAnsi="HelveticaNeueLT Std"/>
          <w:szCs w:val="22"/>
        </w:rPr>
      </w:pPr>
    </w:p>
    <w:p w14:paraId="5F4C0D05" w14:textId="77777777" w:rsidR="009B437E" w:rsidRPr="00BE1CA2" w:rsidRDefault="009B437E" w:rsidP="0005217B">
      <w:pPr>
        <w:numPr>
          <w:ilvl w:val="2"/>
          <w:numId w:val="23"/>
        </w:numPr>
        <w:spacing w:after="0" w:line="240" w:lineRule="auto"/>
        <w:ind w:left="709" w:hanging="283"/>
        <w:jc w:val="both"/>
        <w:rPr>
          <w:rFonts w:ascii="HelveticaNeueLT Std" w:hAnsi="HelveticaNeueLT Std"/>
          <w:szCs w:val="22"/>
        </w:rPr>
      </w:pPr>
      <w:r w:rsidRPr="00BE1CA2">
        <w:rPr>
          <w:rFonts w:ascii="HelveticaNeueLT Std" w:hAnsi="HelveticaNeueLT Std"/>
          <w:szCs w:val="22"/>
        </w:rPr>
        <w:t xml:space="preserve">La identificación de los Pp sobre los cuales se analizarán las posibles complementariedades y/o coincidencias, con base en sus objetivos a nivel propósito, y la población o área de enfoque que atienden. </w:t>
      </w:r>
    </w:p>
    <w:p w14:paraId="039C622B" w14:textId="77777777" w:rsidR="009B437E" w:rsidRPr="00BE1CA2" w:rsidRDefault="009B437E" w:rsidP="00984B4E">
      <w:pPr>
        <w:spacing w:after="0" w:line="240" w:lineRule="auto"/>
        <w:jc w:val="both"/>
        <w:rPr>
          <w:rFonts w:ascii="HelveticaNeueLT Std" w:hAnsi="HelveticaNeueLT Std"/>
          <w:szCs w:val="22"/>
        </w:rPr>
      </w:pPr>
    </w:p>
    <w:p w14:paraId="216ECDEF" w14:textId="77777777" w:rsidR="009B437E" w:rsidRPr="00BE1CA2" w:rsidRDefault="009B437E" w:rsidP="0005217B">
      <w:pPr>
        <w:numPr>
          <w:ilvl w:val="2"/>
          <w:numId w:val="23"/>
        </w:numPr>
        <w:spacing w:after="0" w:line="240" w:lineRule="auto"/>
        <w:ind w:left="709" w:hanging="283"/>
        <w:jc w:val="both"/>
        <w:rPr>
          <w:rFonts w:ascii="HelveticaNeueLT Std" w:hAnsi="HelveticaNeueLT Std"/>
          <w:szCs w:val="22"/>
        </w:rPr>
      </w:pPr>
      <w:r w:rsidRPr="00BE1CA2">
        <w:rPr>
          <w:rFonts w:ascii="HelveticaNeueLT Std" w:hAnsi="HelveticaNeueLT Std"/>
          <w:szCs w:val="22"/>
        </w:rPr>
        <w:t>Un análisis que considere los siguientes aspectos de los programas presupuestarios identificados como complementarios y/o coincidentes:</w:t>
      </w:r>
      <w:r w:rsidR="00DC36AB" w:rsidRPr="00BE1CA2">
        <w:rPr>
          <w:rFonts w:ascii="HelveticaNeueLT Std" w:hAnsi="HelveticaNeueLT Std"/>
          <w:szCs w:val="22"/>
        </w:rPr>
        <w:t xml:space="preserve"> </w:t>
      </w:r>
    </w:p>
    <w:p w14:paraId="33FAF2DB" w14:textId="77777777" w:rsidR="00A8489B" w:rsidRPr="00BE1CA2" w:rsidRDefault="00A8489B" w:rsidP="00984B4E">
      <w:pPr>
        <w:spacing w:after="0" w:line="240" w:lineRule="auto"/>
        <w:rPr>
          <w:rFonts w:ascii="HelveticaNeueLT Std" w:hAnsi="HelveticaNeueLT Std"/>
          <w:szCs w:val="22"/>
        </w:rPr>
      </w:pPr>
    </w:p>
    <w:p w14:paraId="3D43873D" w14:textId="77777777" w:rsidR="009B437E" w:rsidRPr="00BE1CA2" w:rsidRDefault="009B437E" w:rsidP="0005217B">
      <w:pPr>
        <w:numPr>
          <w:ilvl w:val="3"/>
          <w:numId w:val="23"/>
        </w:numPr>
        <w:spacing w:after="0" w:line="240" w:lineRule="auto"/>
        <w:ind w:left="1276" w:hanging="425"/>
        <w:jc w:val="both"/>
        <w:rPr>
          <w:rFonts w:ascii="HelveticaNeueLT Std" w:hAnsi="HelveticaNeueLT Std"/>
          <w:szCs w:val="22"/>
        </w:rPr>
      </w:pPr>
      <w:r w:rsidRPr="00BE1CA2">
        <w:rPr>
          <w:rFonts w:ascii="HelveticaNeueLT Std" w:hAnsi="HelveticaNeueLT Std"/>
          <w:szCs w:val="22"/>
        </w:rPr>
        <w:t>Propósito.</w:t>
      </w:r>
      <w:r w:rsidR="00DC36AB" w:rsidRPr="00BE1CA2">
        <w:rPr>
          <w:rFonts w:ascii="HelveticaNeueLT Std" w:hAnsi="HelveticaNeueLT Std"/>
          <w:szCs w:val="22"/>
        </w:rPr>
        <w:t xml:space="preserve"> </w:t>
      </w:r>
    </w:p>
    <w:p w14:paraId="62A7F42B" w14:textId="77777777" w:rsidR="009B437E" w:rsidRPr="00BE1CA2" w:rsidRDefault="009B437E" w:rsidP="0005217B">
      <w:pPr>
        <w:numPr>
          <w:ilvl w:val="3"/>
          <w:numId w:val="23"/>
        </w:numPr>
        <w:spacing w:after="0" w:line="240" w:lineRule="auto"/>
        <w:ind w:left="1276" w:hanging="425"/>
        <w:jc w:val="both"/>
        <w:rPr>
          <w:rFonts w:ascii="HelveticaNeueLT Std" w:hAnsi="HelveticaNeueLT Std"/>
          <w:szCs w:val="22"/>
        </w:rPr>
      </w:pPr>
      <w:r w:rsidRPr="00BE1CA2">
        <w:rPr>
          <w:rFonts w:ascii="HelveticaNeueLT Std" w:hAnsi="HelveticaNeueLT Std"/>
          <w:szCs w:val="22"/>
        </w:rPr>
        <w:t>Definición de la población o área de enfoque objetivo.</w:t>
      </w:r>
      <w:r w:rsidR="00DC36AB" w:rsidRPr="00BE1CA2">
        <w:rPr>
          <w:rFonts w:ascii="HelveticaNeueLT Std" w:hAnsi="HelveticaNeueLT Std"/>
          <w:szCs w:val="22"/>
        </w:rPr>
        <w:t xml:space="preserve"> </w:t>
      </w:r>
    </w:p>
    <w:p w14:paraId="604EFA9F" w14:textId="77777777" w:rsidR="009B437E" w:rsidRPr="00BE1CA2" w:rsidRDefault="009B437E" w:rsidP="0005217B">
      <w:pPr>
        <w:numPr>
          <w:ilvl w:val="3"/>
          <w:numId w:val="23"/>
        </w:numPr>
        <w:spacing w:after="0" w:line="240" w:lineRule="auto"/>
        <w:ind w:left="1276" w:hanging="425"/>
        <w:jc w:val="both"/>
        <w:rPr>
          <w:rFonts w:ascii="HelveticaNeueLT Std" w:hAnsi="HelveticaNeueLT Std"/>
          <w:szCs w:val="22"/>
        </w:rPr>
      </w:pPr>
      <w:r w:rsidRPr="00BE1CA2">
        <w:rPr>
          <w:rFonts w:ascii="HelveticaNeueLT Std" w:hAnsi="HelveticaNeueLT Std"/>
          <w:szCs w:val="22"/>
        </w:rPr>
        <w:t xml:space="preserve">Tipos de apoyo otorgados, acciones ejecutadas o componentes. </w:t>
      </w:r>
    </w:p>
    <w:p w14:paraId="50F1A045" w14:textId="77777777" w:rsidR="009B437E" w:rsidRPr="00BE1CA2" w:rsidRDefault="009B437E" w:rsidP="0005217B">
      <w:pPr>
        <w:numPr>
          <w:ilvl w:val="3"/>
          <w:numId w:val="23"/>
        </w:numPr>
        <w:spacing w:after="0" w:line="240" w:lineRule="auto"/>
        <w:ind w:left="1276" w:hanging="425"/>
        <w:jc w:val="both"/>
        <w:rPr>
          <w:rFonts w:ascii="HelveticaNeueLT Std" w:hAnsi="HelveticaNeueLT Std"/>
          <w:szCs w:val="22"/>
        </w:rPr>
      </w:pPr>
      <w:r w:rsidRPr="00BE1CA2">
        <w:rPr>
          <w:rFonts w:ascii="HelveticaNeueLT Std" w:hAnsi="HelveticaNeueLT Std"/>
          <w:szCs w:val="22"/>
        </w:rPr>
        <w:t>Cobertura.</w:t>
      </w:r>
      <w:r w:rsidR="00DC36AB" w:rsidRPr="00BE1CA2">
        <w:rPr>
          <w:rFonts w:ascii="HelveticaNeueLT Std" w:hAnsi="HelveticaNeueLT Std"/>
          <w:szCs w:val="22"/>
        </w:rPr>
        <w:t xml:space="preserve"> </w:t>
      </w:r>
    </w:p>
    <w:p w14:paraId="3478C71E" w14:textId="77777777" w:rsidR="00A8489B" w:rsidRPr="00BE1CA2" w:rsidRDefault="00A8489B" w:rsidP="00984B4E">
      <w:pPr>
        <w:spacing w:after="0" w:line="240" w:lineRule="auto"/>
        <w:jc w:val="both"/>
        <w:rPr>
          <w:rFonts w:ascii="HelveticaNeueLT Std" w:hAnsi="HelveticaNeueLT Std"/>
          <w:szCs w:val="22"/>
        </w:rPr>
      </w:pPr>
    </w:p>
    <w:p w14:paraId="187BA204"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En el formato del Anexo 7 “Complementariedades y coincidencias entre programas presupuestarios”, se deberán incluir los textos o elementos similares del Pp evaluado y de los otros programas presupuestarios que el evaluador considere complementarios y/o coincidentes. Mediante su análisis se identificarán los casos en que:</w:t>
      </w:r>
      <w:r w:rsidR="00DC36AB" w:rsidRPr="00BE1CA2">
        <w:rPr>
          <w:rFonts w:ascii="HelveticaNeueLT Std" w:hAnsi="HelveticaNeueLT Std"/>
          <w:szCs w:val="22"/>
        </w:rPr>
        <w:t xml:space="preserve"> </w:t>
      </w:r>
    </w:p>
    <w:p w14:paraId="497A21C8" w14:textId="77777777" w:rsidR="00A8489B" w:rsidRPr="00BE1CA2" w:rsidRDefault="00A8489B" w:rsidP="00853C44">
      <w:pPr>
        <w:spacing w:after="0" w:line="240" w:lineRule="auto"/>
        <w:jc w:val="both"/>
        <w:rPr>
          <w:rFonts w:ascii="HelveticaNeueLT Std" w:hAnsi="HelveticaNeueLT Std"/>
          <w:szCs w:val="22"/>
        </w:rPr>
      </w:pPr>
    </w:p>
    <w:p w14:paraId="6D6EE1A0" w14:textId="77777777" w:rsidR="009B437E" w:rsidRPr="00BE1CA2" w:rsidRDefault="009B437E" w:rsidP="0005217B">
      <w:pPr>
        <w:numPr>
          <w:ilvl w:val="3"/>
          <w:numId w:val="24"/>
        </w:numPr>
        <w:spacing w:after="0" w:line="240" w:lineRule="auto"/>
        <w:ind w:left="1276" w:hanging="425"/>
        <w:jc w:val="both"/>
        <w:rPr>
          <w:rFonts w:ascii="HelveticaNeueLT Std" w:hAnsi="HelveticaNeueLT Std"/>
          <w:szCs w:val="22"/>
        </w:rPr>
      </w:pPr>
      <w:r w:rsidRPr="00BE1CA2">
        <w:rPr>
          <w:rFonts w:ascii="HelveticaNeueLT Std" w:hAnsi="HelveticaNeueLT Std"/>
          <w:szCs w:val="22"/>
        </w:rPr>
        <w:t xml:space="preserve">Los objetivos sean similares y por lo tanto podrían existir coincidencias. </w:t>
      </w:r>
    </w:p>
    <w:p w14:paraId="51D2AD83" w14:textId="77777777" w:rsidR="009B437E" w:rsidRPr="00BE1CA2" w:rsidRDefault="009B437E" w:rsidP="0005217B">
      <w:pPr>
        <w:numPr>
          <w:ilvl w:val="3"/>
          <w:numId w:val="24"/>
        </w:numPr>
        <w:spacing w:after="0" w:line="240" w:lineRule="auto"/>
        <w:ind w:left="1276" w:hanging="425"/>
        <w:jc w:val="both"/>
        <w:rPr>
          <w:rFonts w:ascii="HelveticaNeueLT Std" w:hAnsi="HelveticaNeueLT Std"/>
          <w:szCs w:val="22"/>
        </w:rPr>
      </w:pPr>
      <w:r w:rsidRPr="00BE1CA2">
        <w:rPr>
          <w:rFonts w:ascii="HelveticaNeueLT Std" w:hAnsi="HelveticaNeueLT Std"/>
          <w:szCs w:val="22"/>
        </w:rPr>
        <w:t xml:space="preserve">Atienden a la misma población o área de enfoque, pero los apoyos sean diferentes y, por lo tanto, podrían ser complementarios. </w:t>
      </w:r>
    </w:p>
    <w:p w14:paraId="23435227" w14:textId="77777777" w:rsidR="00A8489B" w:rsidRPr="00BE1CA2" w:rsidRDefault="00A8489B" w:rsidP="00984B4E">
      <w:pPr>
        <w:spacing w:after="0" w:line="240" w:lineRule="auto"/>
        <w:jc w:val="both"/>
        <w:rPr>
          <w:rFonts w:ascii="HelveticaNeueLT Std" w:hAnsi="HelveticaNeueLT Std"/>
          <w:szCs w:val="22"/>
        </w:rPr>
      </w:pPr>
    </w:p>
    <w:p w14:paraId="68B365AD"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Asimismo, </w:t>
      </w:r>
      <w:r w:rsidRPr="00BE1CA2">
        <w:rPr>
          <w:rFonts w:ascii="HelveticaNeueLT Std" w:hAnsi="HelveticaNeueLT Std"/>
          <w:szCs w:val="22"/>
          <w:u w:val="single" w:color="000000"/>
        </w:rPr>
        <w:t>se deberá indicar</w:t>
      </w:r>
      <w:r w:rsidRPr="00BE1CA2">
        <w:rPr>
          <w:rFonts w:ascii="HelveticaNeueLT Std" w:hAnsi="HelveticaNeueLT Std"/>
          <w:szCs w:val="22"/>
        </w:rPr>
        <w:t xml:space="preserve"> si se han establecido señalamientos explícitos de las complementariedades en los documentos normativos y/o convenios de colaboración con instancias públicas que estén dirigidos a establecer canales de coordinación. </w:t>
      </w:r>
    </w:p>
    <w:p w14:paraId="455090F0" w14:textId="77777777" w:rsidR="009B437E" w:rsidRPr="00BE1CA2" w:rsidRDefault="009B437E" w:rsidP="00853C44">
      <w:pPr>
        <w:spacing w:after="0" w:line="240" w:lineRule="auto"/>
        <w:jc w:val="both"/>
        <w:rPr>
          <w:rFonts w:ascii="HelveticaNeueLT Std" w:hAnsi="HelveticaNeueLT Std"/>
          <w:szCs w:val="22"/>
        </w:rPr>
      </w:pPr>
    </w:p>
    <w:p w14:paraId="3ED52107"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Se deberán proponer recomendaciones para establecer, en su caso, sinergias u otro tipo de acciones entre los Pp identificados como complementarios y/o coincidentes. </w:t>
      </w:r>
    </w:p>
    <w:p w14:paraId="1160DB38" w14:textId="77777777" w:rsidR="009B437E" w:rsidRPr="00BE1CA2" w:rsidRDefault="009B437E" w:rsidP="00984B4E">
      <w:pPr>
        <w:spacing w:after="0" w:line="240" w:lineRule="auto"/>
        <w:rPr>
          <w:rFonts w:ascii="HelveticaNeueLT Std" w:hAnsi="HelveticaNeueLT Std"/>
          <w:szCs w:val="22"/>
        </w:rPr>
      </w:pPr>
    </w:p>
    <w:p w14:paraId="4BC6A65F" w14:textId="77777777" w:rsidR="009B437E" w:rsidRPr="00BE1CA2" w:rsidRDefault="009B437E" w:rsidP="0005217B">
      <w:pPr>
        <w:numPr>
          <w:ilvl w:val="1"/>
          <w:numId w:val="23"/>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Las fuentes de información mínimas a utilizar d</w:t>
      </w:r>
      <w:r w:rsidR="00984B4E" w:rsidRPr="00BE1CA2">
        <w:rPr>
          <w:rFonts w:ascii="HelveticaNeueLT Std" w:hAnsi="HelveticaNeueLT Std"/>
          <w:szCs w:val="22"/>
        </w:rPr>
        <w:t xml:space="preserve">eberán ser documentos oficiales, </w:t>
      </w:r>
      <w:r w:rsidRPr="00BE1CA2">
        <w:rPr>
          <w:rFonts w:ascii="HelveticaNeueLT Std" w:hAnsi="HelveticaNeueLT Std"/>
          <w:szCs w:val="22"/>
        </w:rPr>
        <w:t>documentos normativos y MIR de los programas involucrados.</w:t>
      </w:r>
      <w:r w:rsidR="00DC36AB" w:rsidRPr="00BE1CA2">
        <w:rPr>
          <w:rFonts w:ascii="HelveticaNeueLT Std" w:hAnsi="HelveticaNeueLT Std"/>
          <w:szCs w:val="22"/>
        </w:rPr>
        <w:t xml:space="preserve"> </w:t>
      </w:r>
    </w:p>
    <w:p w14:paraId="1EE958BD" w14:textId="77777777" w:rsidR="00A8489B" w:rsidRPr="00BE1CA2" w:rsidRDefault="00A8489B">
      <w:pPr>
        <w:spacing w:after="0" w:line="240" w:lineRule="auto"/>
        <w:rPr>
          <w:rFonts w:ascii="HelveticaNeueLT Std" w:hAnsi="HelveticaNeueLT Std"/>
          <w:szCs w:val="22"/>
        </w:rPr>
      </w:pPr>
      <w:r w:rsidRPr="00BE1CA2">
        <w:rPr>
          <w:rFonts w:ascii="HelveticaNeueLT Std" w:hAnsi="HelveticaNeueLT Std"/>
          <w:b/>
          <w:bCs/>
          <w:szCs w:val="22"/>
        </w:rPr>
        <w:br w:type="page"/>
      </w:r>
    </w:p>
    <w:p w14:paraId="78FE1669" w14:textId="77777777" w:rsidR="009B437E" w:rsidRPr="00BE1CA2" w:rsidRDefault="009B437E" w:rsidP="00853C44">
      <w:pPr>
        <w:pStyle w:val="Ttulo3"/>
        <w:spacing w:before="0" w:after="0"/>
        <w:rPr>
          <w:rFonts w:ascii="HelveticaNeueLT Std Blk" w:hAnsi="HelveticaNeueLT Std Blk"/>
          <w:color w:val="auto"/>
          <w:sz w:val="22"/>
          <w:szCs w:val="22"/>
        </w:rPr>
      </w:pPr>
      <w:r w:rsidRPr="00BE1CA2">
        <w:rPr>
          <w:rFonts w:ascii="HelveticaNeueLT Std Blk" w:hAnsi="HelveticaNeueLT Std Blk"/>
          <w:color w:val="auto"/>
          <w:sz w:val="22"/>
          <w:szCs w:val="22"/>
        </w:rPr>
        <w:lastRenderedPageBreak/>
        <w:t>V.2 Módulo 2. Planeación y orientación a resultados</w:t>
      </w:r>
      <w:r w:rsidR="00DC36AB" w:rsidRPr="00BE1CA2">
        <w:rPr>
          <w:rFonts w:ascii="HelveticaNeueLT Std Blk" w:hAnsi="HelveticaNeueLT Std Blk"/>
          <w:color w:val="auto"/>
          <w:sz w:val="22"/>
          <w:szCs w:val="22"/>
        </w:rPr>
        <w:t xml:space="preserve"> </w:t>
      </w:r>
    </w:p>
    <w:p w14:paraId="46AEAC7C" w14:textId="77777777" w:rsidR="00984B4E" w:rsidRPr="00BE1CA2" w:rsidRDefault="00984B4E" w:rsidP="00984B4E">
      <w:pPr>
        <w:spacing w:after="0"/>
        <w:rPr>
          <w:rFonts w:ascii="HelveticaNeueLT Std Blk" w:hAnsi="HelveticaNeueLT Std Blk"/>
          <w:lang w:eastAsia="es-ES"/>
        </w:rPr>
      </w:pPr>
    </w:p>
    <w:p w14:paraId="361BF214" w14:textId="77777777" w:rsidR="009B437E" w:rsidRPr="00BE1CA2" w:rsidRDefault="009B437E" w:rsidP="00853C44">
      <w:pPr>
        <w:pStyle w:val="Ttulo4"/>
        <w:spacing w:before="0" w:after="0"/>
        <w:ind w:left="1089"/>
        <w:rPr>
          <w:rFonts w:ascii="HelveticaNeueLT Std Blk" w:hAnsi="HelveticaNeueLT Std Blk"/>
          <w:i/>
          <w:color w:val="auto"/>
          <w:sz w:val="22"/>
          <w:szCs w:val="22"/>
        </w:rPr>
      </w:pPr>
      <w:r w:rsidRPr="00BE1CA2">
        <w:rPr>
          <w:rFonts w:ascii="HelveticaNeueLT Std Blk" w:hAnsi="HelveticaNeueLT Std Blk"/>
          <w:i/>
          <w:color w:val="auto"/>
          <w:sz w:val="22"/>
          <w:szCs w:val="22"/>
        </w:rPr>
        <w:t>V.2.1 Instrumentos de planeación</w:t>
      </w:r>
      <w:r w:rsidR="00DC36AB" w:rsidRPr="00BE1CA2">
        <w:rPr>
          <w:rFonts w:ascii="HelveticaNeueLT Std Blk" w:hAnsi="HelveticaNeueLT Std Blk"/>
          <w:i/>
          <w:color w:val="auto"/>
          <w:sz w:val="22"/>
          <w:szCs w:val="22"/>
        </w:rPr>
        <w:t xml:space="preserve"> </w:t>
      </w:r>
    </w:p>
    <w:p w14:paraId="6922CBB8" w14:textId="77777777" w:rsidR="009B437E" w:rsidRPr="00BE1CA2" w:rsidRDefault="009B437E" w:rsidP="0013150B">
      <w:pPr>
        <w:spacing w:after="0" w:line="240" w:lineRule="auto"/>
        <w:rPr>
          <w:rFonts w:ascii="HelveticaNeueLT Std Blk" w:hAnsi="HelveticaNeueLT Std Blk"/>
          <w:szCs w:val="22"/>
        </w:rPr>
      </w:pPr>
    </w:p>
    <w:p w14:paraId="76EE459B" w14:textId="77777777" w:rsidR="009B437E" w:rsidRPr="00BE1CA2" w:rsidRDefault="009B437E" w:rsidP="0005217B">
      <w:pPr>
        <w:numPr>
          <w:ilvl w:val="0"/>
          <w:numId w:val="25"/>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¿Existe un plan estratégico de la Unidad Responsable o Unida(des) Ejecutora(s) del Pp que cumpla</w:t>
      </w:r>
      <w:r w:rsidRPr="00BE1CA2">
        <w:rPr>
          <w:rFonts w:ascii="HelveticaNeueLT Std Blk" w:eastAsia="Cambria" w:hAnsi="HelveticaNeueLT Std Blk" w:cs="Cambria"/>
          <w:b/>
          <w:szCs w:val="22"/>
        </w:rPr>
        <w:t xml:space="preserve"> </w:t>
      </w:r>
      <w:r w:rsidRPr="00BE1CA2">
        <w:rPr>
          <w:rFonts w:ascii="HelveticaNeueLT Std Blk" w:eastAsia="Gotham" w:hAnsi="HelveticaNeueLT Std Blk" w:cs="Gotham"/>
          <w:b/>
          <w:szCs w:val="22"/>
        </w:rPr>
        <w:t xml:space="preserve">con las siguientes características: </w:t>
      </w:r>
    </w:p>
    <w:p w14:paraId="2DF13D80" w14:textId="77777777" w:rsidR="009B437E" w:rsidRPr="00BE1CA2" w:rsidRDefault="009B437E" w:rsidP="0013150B">
      <w:pPr>
        <w:spacing w:after="0" w:line="240" w:lineRule="auto"/>
        <w:jc w:val="both"/>
        <w:rPr>
          <w:rFonts w:ascii="HelveticaNeueLT Std" w:hAnsi="HelveticaNeueLT Std"/>
          <w:szCs w:val="22"/>
        </w:rPr>
      </w:pPr>
    </w:p>
    <w:p w14:paraId="1AD12A73" w14:textId="77777777" w:rsidR="009B437E" w:rsidRPr="00026E23" w:rsidRDefault="009B437E" w:rsidP="0005217B">
      <w:pPr>
        <w:numPr>
          <w:ilvl w:val="3"/>
          <w:numId w:val="26"/>
        </w:numPr>
        <w:spacing w:after="0" w:line="240" w:lineRule="auto"/>
        <w:ind w:left="1418" w:hanging="360"/>
        <w:jc w:val="both"/>
        <w:rPr>
          <w:rFonts w:ascii="HelveticaNeueLT Std" w:hAnsi="HelveticaNeueLT Std"/>
          <w:szCs w:val="22"/>
        </w:rPr>
      </w:pPr>
      <w:r w:rsidRPr="00026E23">
        <w:rPr>
          <w:rFonts w:ascii="HelveticaNeueLT Std" w:hAnsi="HelveticaNeueLT Std"/>
          <w:szCs w:val="22"/>
        </w:rPr>
        <w:t>Es producto de ejercicios de planeación institucionalizados, es decir, sigue un procedimiento establecido en un documento oficial o institucional.</w:t>
      </w:r>
    </w:p>
    <w:p w14:paraId="6556342C" w14:textId="77777777" w:rsidR="009B437E" w:rsidRPr="00026E23" w:rsidRDefault="009B437E" w:rsidP="0005217B">
      <w:pPr>
        <w:numPr>
          <w:ilvl w:val="3"/>
          <w:numId w:val="26"/>
        </w:numPr>
        <w:spacing w:after="0" w:line="240" w:lineRule="auto"/>
        <w:ind w:left="1418" w:hanging="360"/>
        <w:jc w:val="both"/>
        <w:rPr>
          <w:rFonts w:ascii="HelveticaNeueLT Std" w:hAnsi="HelveticaNeueLT Std"/>
          <w:szCs w:val="22"/>
        </w:rPr>
      </w:pPr>
      <w:r w:rsidRPr="00026E23">
        <w:rPr>
          <w:rFonts w:ascii="HelveticaNeueLT Std" w:hAnsi="HelveticaNeueLT Std"/>
          <w:szCs w:val="22"/>
        </w:rPr>
        <w:t xml:space="preserve">Abarca un horizonte de mediano y/o largo plazos. </w:t>
      </w:r>
    </w:p>
    <w:p w14:paraId="371C773E" w14:textId="77777777" w:rsidR="009B437E" w:rsidRPr="00026E23" w:rsidRDefault="009B437E" w:rsidP="0005217B">
      <w:pPr>
        <w:numPr>
          <w:ilvl w:val="3"/>
          <w:numId w:val="26"/>
        </w:numPr>
        <w:spacing w:after="0" w:line="240" w:lineRule="auto"/>
        <w:ind w:left="1418" w:hanging="360"/>
        <w:jc w:val="both"/>
        <w:rPr>
          <w:rFonts w:ascii="HelveticaNeueLT Std" w:hAnsi="HelveticaNeueLT Std"/>
          <w:szCs w:val="22"/>
        </w:rPr>
      </w:pPr>
      <w:r w:rsidRPr="00026E23">
        <w:rPr>
          <w:rFonts w:ascii="HelveticaNeueLT Std" w:hAnsi="HelveticaNeueLT Std"/>
          <w:szCs w:val="22"/>
        </w:rPr>
        <w:t xml:space="preserve">Establece los resultados que se pretenden alcanzar con la ejecución del Pp, es decir, el Fin y el Propósito del Pp, consistentes con lo establecido en la MIR. </w:t>
      </w:r>
    </w:p>
    <w:p w14:paraId="5A1757A5" w14:textId="77777777" w:rsidR="009B437E" w:rsidRPr="00026E23" w:rsidRDefault="009B437E" w:rsidP="0005217B">
      <w:pPr>
        <w:numPr>
          <w:ilvl w:val="3"/>
          <w:numId w:val="26"/>
        </w:numPr>
        <w:spacing w:after="0" w:line="240" w:lineRule="auto"/>
        <w:ind w:left="1418" w:hanging="360"/>
        <w:jc w:val="both"/>
        <w:rPr>
          <w:rFonts w:ascii="HelveticaNeueLT Std" w:hAnsi="HelveticaNeueLT Std"/>
          <w:szCs w:val="22"/>
        </w:rPr>
      </w:pPr>
      <w:r w:rsidRPr="00026E23">
        <w:rPr>
          <w:rFonts w:ascii="HelveticaNeueLT Std" w:hAnsi="HelveticaNeueLT Std"/>
          <w:szCs w:val="22"/>
        </w:rPr>
        <w:t xml:space="preserve">Cuenta con indicadores para medir los avances en el logro de sus resultados, consistentes con lo establecido en la MIR. </w:t>
      </w:r>
    </w:p>
    <w:p w14:paraId="4C8A31C7" w14:textId="77777777" w:rsidR="009B437E" w:rsidRPr="00BE1CA2" w:rsidRDefault="009B437E" w:rsidP="00853C44">
      <w:pPr>
        <w:spacing w:after="0" w:line="240" w:lineRule="auto"/>
        <w:ind w:left="371"/>
        <w:jc w:val="both"/>
        <w:rPr>
          <w:rFonts w:ascii="HelveticaNeueLT Std" w:hAnsi="HelveticaNeueLT Std"/>
          <w:szCs w:val="22"/>
        </w:rPr>
      </w:pPr>
    </w:p>
    <w:p w14:paraId="6CA47B27"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Si la(s) Unidad(es) Responsable(s) del Pp no cuenta(n) con un plan estratégico vigente o este no cumple con al menos una de las características establecidas en la pregunta, se deberá considerar información inexistente y, por lo tanto</w:t>
      </w:r>
      <w:r w:rsidR="0013150B" w:rsidRPr="00BE1CA2">
        <w:rPr>
          <w:rFonts w:ascii="HelveticaNeueLT Std" w:hAnsi="HelveticaNeueLT Std"/>
          <w:szCs w:val="22"/>
        </w:rPr>
        <w:t>, la respuesta deberá ser “NO”.</w:t>
      </w:r>
    </w:p>
    <w:p w14:paraId="7D157B87" w14:textId="77777777" w:rsidR="0013150B" w:rsidRPr="00BE1CA2" w:rsidRDefault="0013150B" w:rsidP="00853C44">
      <w:pPr>
        <w:spacing w:after="0" w:line="240" w:lineRule="auto"/>
        <w:jc w:val="both"/>
        <w:rPr>
          <w:rFonts w:ascii="HelveticaNeueLT Std" w:hAnsi="HelveticaNeueLT Std"/>
          <w:szCs w:val="22"/>
        </w:rPr>
      </w:pPr>
    </w:p>
    <w:p w14:paraId="3C30EDB1"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se cuenta con información para responder a la pregunta, es decir, si la respuesta es “SI” se deberá seleccionar un nivel según los siguientes criterios: </w:t>
      </w:r>
    </w:p>
    <w:p w14:paraId="3C1B7EAF" w14:textId="77777777" w:rsidR="009B437E" w:rsidRPr="00BE1CA2" w:rsidRDefault="009B437E" w:rsidP="0013150B">
      <w:pPr>
        <w:spacing w:after="0" w:line="240" w:lineRule="auto"/>
        <w:rPr>
          <w:rFonts w:ascii="HelveticaNeueLT Std" w:hAnsi="HelveticaNeueLT Std"/>
          <w:szCs w:val="22"/>
        </w:rPr>
      </w:pPr>
    </w:p>
    <w:tbl>
      <w:tblPr>
        <w:tblStyle w:val="TableGrid"/>
        <w:tblW w:w="8728" w:type="dxa"/>
        <w:jc w:val="center"/>
        <w:tblInd w:w="0" w:type="dxa"/>
        <w:tblCellMar>
          <w:top w:w="65" w:type="dxa"/>
          <w:right w:w="40" w:type="dxa"/>
        </w:tblCellMar>
        <w:tblLook w:val="04A0" w:firstRow="1" w:lastRow="0" w:firstColumn="1" w:lastColumn="0" w:noHBand="0" w:noVBand="1"/>
      </w:tblPr>
      <w:tblGrid>
        <w:gridCol w:w="729"/>
        <w:gridCol w:w="7987"/>
        <w:gridCol w:w="12"/>
      </w:tblGrid>
      <w:tr w:rsidR="0013150B" w:rsidRPr="00BE1CA2" w14:paraId="7615E84E" w14:textId="77777777" w:rsidTr="0013150B">
        <w:trPr>
          <w:gridAfter w:val="1"/>
          <w:wAfter w:w="12" w:type="dxa"/>
          <w:trHeight w:val="227"/>
          <w:jc w:val="center"/>
        </w:trPr>
        <w:tc>
          <w:tcPr>
            <w:tcW w:w="654" w:type="dxa"/>
            <w:tcBorders>
              <w:top w:val="single" w:sz="4" w:space="0" w:color="000000"/>
              <w:left w:val="single" w:sz="4" w:space="0" w:color="000000"/>
              <w:bottom w:val="single" w:sz="4" w:space="0" w:color="000000"/>
              <w:right w:val="single" w:sz="4" w:space="0" w:color="000000"/>
            </w:tcBorders>
            <w:shd w:val="clear" w:color="auto" w:fill="FF0000"/>
          </w:tcPr>
          <w:p w14:paraId="05D7E22F" w14:textId="77777777" w:rsidR="0013150B" w:rsidRPr="00BE1CA2" w:rsidRDefault="0013150B" w:rsidP="0013150B">
            <w:pPr>
              <w:spacing w:after="0" w:line="240" w:lineRule="auto"/>
              <w:ind w:left="107"/>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NIVEL</w:t>
            </w:r>
          </w:p>
        </w:tc>
        <w:tc>
          <w:tcPr>
            <w:tcW w:w="8062" w:type="dxa"/>
            <w:tcBorders>
              <w:top w:val="single" w:sz="4" w:space="0" w:color="000000"/>
              <w:left w:val="nil"/>
              <w:bottom w:val="single" w:sz="4" w:space="0" w:color="000000"/>
              <w:right w:val="single" w:sz="4" w:space="0" w:color="000000"/>
            </w:tcBorders>
            <w:shd w:val="clear" w:color="auto" w:fill="FF0000"/>
          </w:tcPr>
          <w:p w14:paraId="460CDA0C" w14:textId="77777777" w:rsidR="0013150B" w:rsidRPr="00BE1CA2" w:rsidRDefault="0013150B" w:rsidP="0013150B">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CRITERIOS</w:t>
            </w:r>
          </w:p>
        </w:tc>
      </w:tr>
      <w:tr w:rsidR="0013150B" w:rsidRPr="00BE1CA2" w14:paraId="10A58811" w14:textId="77777777" w:rsidTr="0013150B">
        <w:trPr>
          <w:trHeight w:val="470"/>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417DF265" w14:textId="77777777" w:rsidR="0013150B" w:rsidRPr="00BE1CA2" w:rsidRDefault="0013150B"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 xml:space="preserve">1 </w:t>
            </w:r>
          </w:p>
        </w:tc>
        <w:tc>
          <w:tcPr>
            <w:tcW w:w="8074" w:type="dxa"/>
            <w:gridSpan w:val="2"/>
            <w:tcBorders>
              <w:top w:val="single" w:sz="4" w:space="0" w:color="000000"/>
              <w:left w:val="nil"/>
              <w:bottom w:val="single" w:sz="4" w:space="0" w:color="000000"/>
              <w:right w:val="single" w:sz="4" w:space="0" w:color="000000"/>
            </w:tcBorders>
          </w:tcPr>
          <w:p w14:paraId="17C8E27D" w14:textId="77777777" w:rsidR="0013150B" w:rsidRPr="00BE1CA2" w:rsidRDefault="0013150B" w:rsidP="0005217B">
            <w:pPr>
              <w:pStyle w:val="Prrafodelista"/>
              <w:numPr>
                <w:ilvl w:val="0"/>
                <w:numId w:val="40"/>
              </w:numPr>
              <w:spacing w:after="0" w:line="240" w:lineRule="auto"/>
              <w:ind w:left="444" w:hanging="284"/>
              <w:jc w:val="both"/>
              <w:rPr>
                <w:rFonts w:ascii="HelveticaNeueLT Std" w:hAnsi="HelveticaNeueLT Std"/>
                <w:sz w:val="20"/>
              </w:rPr>
            </w:pPr>
            <w:r w:rsidRPr="00BE1CA2">
              <w:rPr>
                <w:rFonts w:ascii="HelveticaNeueLT Std" w:hAnsi="HelveticaNeueLT Std"/>
                <w:sz w:val="20"/>
              </w:rPr>
              <w:t xml:space="preserve">La Unidad Responsable o Unidad (es) Ejecutora(s) del Pp cuenta(n) con un plan estratégico, y este cumple con una de las características establecidas en la pregunta. </w:t>
            </w:r>
          </w:p>
        </w:tc>
      </w:tr>
      <w:tr w:rsidR="0013150B" w:rsidRPr="00BE1CA2" w14:paraId="4F2BCDCD" w14:textId="77777777" w:rsidTr="0013150B">
        <w:trPr>
          <w:trHeight w:val="494"/>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39619F8F" w14:textId="77777777" w:rsidR="0013150B" w:rsidRPr="00BE1CA2" w:rsidRDefault="0013150B"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 xml:space="preserve">2 </w:t>
            </w:r>
          </w:p>
        </w:tc>
        <w:tc>
          <w:tcPr>
            <w:tcW w:w="8074" w:type="dxa"/>
            <w:gridSpan w:val="2"/>
            <w:tcBorders>
              <w:top w:val="single" w:sz="4" w:space="0" w:color="000000"/>
              <w:left w:val="nil"/>
              <w:bottom w:val="single" w:sz="4" w:space="0" w:color="000000"/>
              <w:right w:val="single" w:sz="4" w:space="0" w:color="000000"/>
            </w:tcBorders>
          </w:tcPr>
          <w:p w14:paraId="7133114E" w14:textId="77777777" w:rsidR="0013150B" w:rsidRPr="00BE1CA2" w:rsidRDefault="0013150B" w:rsidP="0005217B">
            <w:pPr>
              <w:pStyle w:val="Prrafodelista"/>
              <w:numPr>
                <w:ilvl w:val="0"/>
                <w:numId w:val="40"/>
              </w:numPr>
              <w:spacing w:after="0" w:line="240" w:lineRule="auto"/>
              <w:ind w:left="444" w:hanging="284"/>
              <w:jc w:val="both"/>
              <w:rPr>
                <w:rFonts w:ascii="HelveticaNeueLT Std" w:hAnsi="HelveticaNeueLT Std"/>
                <w:sz w:val="20"/>
              </w:rPr>
            </w:pPr>
            <w:r w:rsidRPr="00BE1CA2">
              <w:rPr>
                <w:rFonts w:ascii="HelveticaNeueLT Std" w:hAnsi="HelveticaNeueLT Std"/>
                <w:sz w:val="20"/>
              </w:rPr>
              <w:t xml:space="preserve">La Unidad Responsable o Unidad (es) Ejecutora(s) del Pp cuenta(n) un plan estratégico, y este cumple con dos de las características establecidas en la pregunta. </w:t>
            </w:r>
          </w:p>
        </w:tc>
      </w:tr>
      <w:tr w:rsidR="0013150B" w:rsidRPr="00BE1CA2" w14:paraId="7186FE9A" w14:textId="77777777" w:rsidTr="0013150B">
        <w:trPr>
          <w:trHeight w:val="472"/>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5E832409" w14:textId="77777777" w:rsidR="0013150B" w:rsidRPr="00BE1CA2" w:rsidRDefault="0013150B"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 xml:space="preserve">3 </w:t>
            </w:r>
          </w:p>
        </w:tc>
        <w:tc>
          <w:tcPr>
            <w:tcW w:w="8074" w:type="dxa"/>
            <w:gridSpan w:val="2"/>
            <w:tcBorders>
              <w:top w:val="single" w:sz="4" w:space="0" w:color="000000"/>
              <w:left w:val="nil"/>
              <w:bottom w:val="single" w:sz="4" w:space="0" w:color="000000"/>
              <w:right w:val="single" w:sz="4" w:space="0" w:color="000000"/>
            </w:tcBorders>
          </w:tcPr>
          <w:p w14:paraId="680A630E" w14:textId="77777777" w:rsidR="0013150B" w:rsidRPr="00BE1CA2" w:rsidRDefault="0013150B" w:rsidP="0005217B">
            <w:pPr>
              <w:pStyle w:val="Prrafodelista"/>
              <w:numPr>
                <w:ilvl w:val="0"/>
                <w:numId w:val="40"/>
              </w:numPr>
              <w:spacing w:after="0" w:line="240" w:lineRule="auto"/>
              <w:ind w:left="444" w:right="1" w:hanging="284"/>
              <w:jc w:val="both"/>
              <w:rPr>
                <w:rFonts w:ascii="HelveticaNeueLT Std" w:hAnsi="HelveticaNeueLT Std"/>
                <w:sz w:val="20"/>
              </w:rPr>
            </w:pPr>
            <w:r w:rsidRPr="00BE1CA2">
              <w:rPr>
                <w:rFonts w:ascii="HelveticaNeueLT Std" w:hAnsi="HelveticaNeueLT Std"/>
                <w:sz w:val="20"/>
              </w:rPr>
              <w:t xml:space="preserve">La Unidad Responsable o Unidad (es) Ejecutora(s) del Pp cuenta(n) con un plan estratégico, y este cumple con tres de las características establecidas en la pregunta. </w:t>
            </w:r>
          </w:p>
        </w:tc>
      </w:tr>
      <w:tr w:rsidR="0013150B" w:rsidRPr="00BE1CA2" w14:paraId="6D342CEE" w14:textId="77777777" w:rsidTr="0013150B">
        <w:trPr>
          <w:trHeight w:val="508"/>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62E25713" w14:textId="77777777" w:rsidR="0013150B" w:rsidRPr="00BE1CA2" w:rsidRDefault="0013150B"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 xml:space="preserve">4 </w:t>
            </w:r>
          </w:p>
        </w:tc>
        <w:tc>
          <w:tcPr>
            <w:tcW w:w="8074" w:type="dxa"/>
            <w:gridSpan w:val="2"/>
            <w:tcBorders>
              <w:top w:val="single" w:sz="4" w:space="0" w:color="000000"/>
              <w:left w:val="nil"/>
              <w:bottom w:val="single" w:sz="4" w:space="0" w:color="000000"/>
              <w:right w:val="single" w:sz="4" w:space="0" w:color="000000"/>
            </w:tcBorders>
          </w:tcPr>
          <w:p w14:paraId="20335AEE" w14:textId="77777777" w:rsidR="0013150B" w:rsidRPr="00BE1CA2" w:rsidRDefault="0013150B" w:rsidP="0005217B">
            <w:pPr>
              <w:pStyle w:val="Prrafodelista"/>
              <w:numPr>
                <w:ilvl w:val="0"/>
                <w:numId w:val="40"/>
              </w:numPr>
              <w:spacing w:after="0" w:line="240" w:lineRule="auto"/>
              <w:ind w:left="444" w:right="1" w:hanging="284"/>
              <w:jc w:val="both"/>
              <w:rPr>
                <w:rFonts w:ascii="HelveticaNeueLT Std" w:hAnsi="HelveticaNeueLT Std"/>
                <w:sz w:val="20"/>
              </w:rPr>
            </w:pPr>
            <w:r w:rsidRPr="00BE1CA2">
              <w:rPr>
                <w:rFonts w:ascii="HelveticaNeueLT Std" w:hAnsi="HelveticaNeueLT Std"/>
                <w:sz w:val="20"/>
              </w:rPr>
              <w:t xml:space="preserve">La Unidad Responsable o Unidad (es) Ejecutora(s) del Pp cuenta(n) con un plan estratégico, y este cumple con todas las características establecidas en la pregunta. </w:t>
            </w:r>
          </w:p>
        </w:tc>
      </w:tr>
    </w:tbl>
    <w:p w14:paraId="05ACA9D0" w14:textId="77777777" w:rsidR="009B437E" w:rsidRPr="00BE1CA2" w:rsidRDefault="009B437E" w:rsidP="0013150B">
      <w:pPr>
        <w:spacing w:after="0" w:line="240" w:lineRule="auto"/>
        <w:rPr>
          <w:rFonts w:ascii="HelveticaNeueLT Std" w:hAnsi="HelveticaNeueLT Std"/>
          <w:szCs w:val="22"/>
        </w:rPr>
      </w:pPr>
    </w:p>
    <w:p w14:paraId="4BFB5413" w14:textId="77777777" w:rsidR="009B437E" w:rsidRPr="00BE1CA2" w:rsidRDefault="009B437E" w:rsidP="0005217B">
      <w:pPr>
        <w:numPr>
          <w:ilvl w:val="1"/>
          <w:numId w:val="25"/>
        </w:numPr>
        <w:spacing w:after="0" w:line="240" w:lineRule="auto"/>
        <w:ind w:left="851" w:hanging="851"/>
        <w:jc w:val="both"/>
        <w:rPr>
          <w:rFonts w:ascii="HelveticaNeueLT Std" w:hAnsi="HelveticaNeueLT Std"/>
          <w:szCs w:val="22"/>
        </w:rPr>
      </w:pPr>
      <w:r w:rsidRPr="00BE1CA2">
        <w:rPr>
          <w:rFonts w:ascii="HelveticaNeueLT Std" w:hAnsi="HelveticaNeueLT Std"/>
          <w:szCs w:val="22"/>
        </w:rPr>
        <w:t xml:space="preserve">En la respuesta se deberán presentar los objetivos establecidos en los documentos de planeación estratégica y argumentar por qué se considera que cumplen con las características indicadas. En caso de que se detecten áreas de mejora en los planes estratégicos, se deberán hacer explícitas y proponer la forma de atenderlas. Se entenderá por mediano plazo, que la visión del plan abarque la presente administración estatal y largo plazo que trascienda la actual administración estatal. </w:t>
      </w:r>
    </w:p>
    <w:p w14:paraId="03D529A2" w14:textId="77777777" w:rsidR="00DB07B5" w:rsidRPr="00BE1CA2" w:rsidRDefault="00DB07B5" w:rsidP="0013150B">
      <w:pPr>
        <w:spacing w:after="0" w:line="240" w:lineRule="auto"/>
        <w:ind w:left="851" w:hanging="851"/>
        <w:jc w:val="both"/>
        <w:rPr>
          <w:rFonts w:ascii="HelveticaNeueLT Std" w:hAnsi="HelveticaNeueLT Std"/>
          <w:szCs w:val="22"/>
        </w:rPr>
      </w:pPr>
    </w:p>
    <w:p w14:paraId="23AADF54" w14:textId="77777777" w:rsidR="009B437E" w:rsidRPr="00BE1CA2" w:rsidRDefault="009B437E" w:rsidP="0005217B">
      <w:pPr>
        <w:pStyle w:val="Prrafodelista"/>
        <w:numPr>
          <w:ilvl w:val="1"/>
          <w:numId w:val="25"/>
        </w:numPr>
        <w:spacing w:after="0" w:line="240" w:lineRule="auto"/>
        <w:rPr>
          <w:rFonts w:ascii="HelveticaNeueLT Std" w:hAnsi="HelveticaNeueLT Std"/>
          <w:szCs w:val="22"/>
        </w:rPr>
      </w:pPr>
      <w:r w:rsidRPr="00BE1CA2">
        <w:rPr>
          <w:rFonts w:ascii="HelveticaNeueLT Std" w:hAnsi="HelveticaNeueLT Std"/>
          <w:szCs w:val="22"/>
        </w:rPr>
        <w:t>En caso de que la respuesta sea “Sí”:</w:t>
      </w:r>
    </w:p>
    <w:p w14:paraId="6D466B2F" w14:textId="77777777" w:rsidR="00A8489B" w:rsidRPr="00BE1CA2" w:rsidRDefault="00A8489B" w:rsidP="00A8489B">
      <w:pPr>
        <w:pStyle w:val="Prrafodelista"/>
        <w:spacing w:after="0" w:line="240" w:lineRule="auto"/>
        <w:ind w:left="0"/>
        <w:rPr>
          <w:rFonts w:ascii="HelveticaNeueLT Std" w:hAnsi="HelveticaNeueLT Std"/>
          <w:szCs w:val="22"/>
        </w:rPr>
      </w:pPr>
    </w:p>
    <w:p w14:paraId="418AE9D4" w14:textId="77777777" w:rsidR="00A8489B" w:rsidRPr="00BE1CA2" w:rsidRDefault="009B437E" w:rsidP="0005217B">
      <w:pPr>
        <w:pStyle w:val="Prrafodelista"/>
        <w:numPr>
          <w:ilvl w:val="0"/>
          <w:numId w:val="38"/>
        </w:numPr>
        <w:spacing w:after="0" w:line="240" w:lineRule="auto"/>
        <w:ind w:left="851" w:hanging="142"/>
        <w:jc w:val="both"/>
        <w:rPr>
          <w:rFonts w:ascii="HelveticaNeueLT Std" w:hAnsi="HelveticaNeueLT Std"/>
          <w:szCs w:val="22"/>
        </w:rPr>
      </w:pPr>
      <w:r w:rsidRPr="00BE1CA2">
        <w:rPr>
          <w:rFonts w:ascii="HelveticaNeueLT Std" w:hAnsi="HelveticaNeueLT Std"/>
          <w:szCs w:val="22"/>
        </w:rPr>
        <w:t>Se incluirán las características con las que cumple, en su caso, con las que no cumple el plan estratégico del Pp, así como hacer explícita la información que sustenta a cada atributo.</w:t>
      </w:r>
      <w:r w:rsidR="00A8489B" w:rsidRPr="00BE1CA2">
        <w:rPr>
          <w:rFonts w:ascii="HelveticaNeueLT Std" w:hAnsi="HelveticaNeueLT Std"/>
          <w:szCs w:val="22"/>
        </w:rPr>
        <w:br w:type="page"/>
      </w:r>
    </w:p>
    <w:p w14:paraId="09393852" w14:textId="77777777" w:rsidR="009B437E" w:rsidRPr="00BE1CA2" w:rsidRDefault="00A8489B" w:rsidP="0005217B">
      <w:pPr>
        <w:pStyle w:val="Prrafodelista"/>
        <w:numPr>
          <w:ilvl w:val="0"/>
          <w:numId w:val="38"/>
        </w:numPr>
        <w:spacing w:after="0" w:line="240" w:lineRule="auto"/>
        <w:ind w:left="851" w:hanging="142"/>
        <w:jc w:val="both"/>
        <w:rPr>
          <w:rFonts w:ascii="HelveticaNeueLT Std" w:hAnsi="HelveticaNeueLT Std"/>
          <w:szCs w:val="22"/>
        </w:rPr>
      </w:pPr>
      <w:r w:rsidRPr="00BE1CA2">
        <w:rPr>
          <w:rFonts w:ascii="HelveticaNeueLT Std" w:hAnsi="HelveticaNeueLT Std"/>
          <w:szCs w:val="22"/>
        </w:rPr>
        <w:lastRenderedPageBreak/>
        <w:t>E</w:t>
      </w:r>
      <w:r w:rsidR="009B437E" w:rsidRPr="00BE1CA2">
        <w:rPr>
          <w:rFonts w:ascii="HelveticaNeueLT Std" w:hAnsi="HelveticaNeueLT Std"/>
          <w:szCs w:val="22"/>
        </w:rPr>
        <w:t>l evaluador deberá proponer de manera concreta la(s) característica(s) de la pregunta aplicadas al Pp evaluado con las que no cuenta.</w:t>
      </w:r>
    </w:p>
    <w:p w14:paraId="6BECCFA9" w14:textId="77777777" w:rsidR="00A8489B" w:rsidRPr="00BE1CA2" w:rsidRDefault="00A8489B" w:rsidP="0013150B">
      <w:pPr>
        <w:pStyle w:val="Prrafodelista"/>
        <w:spacing w:after="0" w:line="240" w:lineRule="auto"/>
        <w:ind w:left="851" w:hanging="851"/>
        <w:jc w:val="both"/>
        <w:rPr>
          <w:rFonts w:ascii="HelveticaNeueLT Std" w:hAnsi="HelveticaNeueLT Std"/>
          <w:szCs w:val="22"/>
        </w:rPr>
      </w:pPr>
    </w:p>
    <w:p w14:paraId="76E767B9" w14:textId="77777777" w:rsidR="00A8489B" w:rsidRPr="00BE1CA2" w:rsidRDefault="009B437E" w:rsidP="0005217B">
      <w:pPr>
        <w:pStyle w:val="Prrafodelista"/>
        <w:numPr>
          <w:ilvl w:val="1"/>
          <w:numId w:val="25"/>
        </w:numPr>
        <w:spacing w:after="0" w:line="240" w:lineRule="auto"/>
        <w:rPr>
          <w:rFonts w:ascii="HelveticaNeueLT Std" w:hAnsi="HelveticaNeueLT Std"/>
          <w:szCs w:val="22"/>
        </w:rPr>
      </w:pPr>
      <w:r w:rsidRPr="00BE1CA2">
        <w:rPr>
          <w:rFonts w:ascii="HelveticaNeueLT Std" w:hAnsi="HelveticaNeueLT Std"/>
          <w:szCs w:val="22"/>
        </w:rPr>
        <w:t>En caso de que la respuesta sea “No”:</w:t>
      </w:r>
    </w:p>
    <w:p w14:paraId="2683229D" w14:textId="77777777" w:rsidR="00A8489B" w:rsidRPr="00BE1CA2" w:rsidRDefault="00A8489B" w:rsidP="00A8489B">
      <w:pPr>
        <w:pStyle w:val="Prrafodelista"/>
        <w:spacing w:after="0" w:line="240" w:lineRule="auto"/>
        <w:ind w:left="0"/>
        <w:rPr>
          <w:rFonts w:ascii="HelveticaNeueLT Std" w:hAnsi="HelveticaNeueLT Std"/>
          <w:szCs w:val="22"/>
        </w:rPr>
      </w:pPr>
    </w:p>
    <w:p w14:paraId="0FD3A500" w14:textId="77777777" w:rsidR="009B437E" w:rsidRPr="00BE1CA2" w:rsidRDefault="009B437E" w:rsidP="0005217B">
      <w:pPr>
        <w:pStyle w:val="Prrafodelista"/>
        <w:numPr>
          <w:ilvl w:val="0"/>
          <w:numId w:val="37"/>
        </w:numPr>
        <w:tabs>
          <w:tab w:val="left" w:pos="1418"/>
        </w:tabs>
        <w:spacing w:after="0" w:line="240" w:lineRule="auto"/>
        <w:ind w:left="851" w:hanging="284"/>
        <w:jc w:val="both"/>
        <w:rPr>
          <w:rFonts w:ascii="HelveticaNeueLT Std" w:hAnsi="HelveticaNeueLT Std"/>
          <w:szCs w:val="22"/>
        </w:rPr>
      </w:pPr>
      <w:r w:rsidRPr="00BE1CA2">
        <w:rPr>
          <w:rFonts w:ascii="HelveticaNeueLT Std" w:hAnsi="HelveticaNeueLT Std"/>
          <w:szCs w:val="22"/>
        </w:rPr>
        <w:t>El evaluador deberá proponer de manera concreta las características de la pregunta aplicadas al Pp evaluado.</w:t>
      </w:r>
    </w:p>
    <w:p w14:paraId="18D8DEAE" w14:textId="77777777" w:rsidR="00A8489B" w:rsidRPr="00BE1CA2" w:rsidRDefault="00A8489B" w:rsidP="0013150B">
      <w:pPr>
        <w:spacing w:after="0" w:line="240" w:lineRule="auto"/>
        <w:ind w:left="851" w:hanging="851"/>
        <w:rPr>
          <w:rFonts w:ascii="HelveticaNeueLT Std" w:hAnsi="HelveticaNeueLT Std"/>
          <w:szCs w:val="22"/>
        </w:rPr>
      </w:pPr>
    </w:p>
    <w:p w14:paraId="52E366C4" w14:textId="77777777" w:rsidR="009B437E" w:rsidRPr="00BE1CA2" w:rsidRDefault="009B437E" w:rsidP="0005217B">
      <w:pPr>
        <w:numPr>
          <w:ilvl w:val="1"/>
          <w:numId w:val="39"/>
        </w:numPr>
        <w:spacing w:after="0" w:line="240" w:lineRule="auto"/>
        <w:ind w:left="851" w:hanging="851"/>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oficiales de planeación y/o programación, sistemas o herramientas de planeación y la MIR. </w:t>
      </w:r>
    </w:p>
    <w:p w14:paraId="78EA57D3" w14:textId="4D94D6B2" w:rsidR="009045CB" w:rsidRDefault="009045CB" w:rsidP="00DB7B02">
      <w:pPr>
        <w:spacing w:after="0" w:line="240" w:lineRule="auto"/>
        <w:rPr>
          <w:rFonts w:ascii="HelveticaNeueLT Std" w:hAnsi="HelveticaNeueLT Std"/>
          <w:szCs w:val="22"/>
        </w:rPr>
      </w:pPr>
      <w:r>
        <w:rPr>
          <w:rFonts w:ascii="HelveticaNeueLT Std" w:hAnsi="HelveticaNeueLT Std"/>
          <w:szCs w:val="22"/>
        </w:rPr>
        <w:br w:type="page"/>
      </w:r>
    </w:p>
    <w:p w14:paraId="2F1E23FA" w14:textId="77777777" w:rsidR="009B437E" w:rsidRPr="00BE1CA2" w:rsidRDefault="009B437E" w:rsidP="0005217B">
      <w:pPr>
        <w:numPr>
          <w:ilvl w:val="0"/>
          <w:numId w:val="25"/>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lastRenderedPageBreak/>
        <w:t xml:space="preserve">¿El plan de trabajo anual de la Unidad Responsable del Pp cumple con las siguientes características? </w:t>
      </w:r>
    </w:p>
    <w:p w14:paraId="32570244" w14:textId="77777777" w:rsidR="009B437E" w:rsidRPr="00BE1CA2" w:rsidRDefault="009B437E" w:rsidP="00DB7B02">
      <w:pPr>
        <w:spacing w:after="0" w:line="240" w:lineRule="auto"/>
        <w:jc w:val="both"/>
        <w:rPr>
          <w:rFonts w:ascii="HelveticaNeueLT Std" w:hAnsi="HelveticaNeueLT Std"/>
          <w:szCs w:val="22"/>
        </w:rPr>
      </w:pPr>
    </w:p>
    <w:p w14:paraId="4EFEB961" w14:textId="77777777" w:rsidR="009B437E" w:rsidRPr="00026E23" w:rsidRDefault="009B437E" w:rsidP="0005217B">
      <w:pPr>
        <w:numPr>
          <w:ilvl w:val="2"/>
          <w:numId w:val="27"/>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Es producto de ejercicios de planeación institucionalizados, es decir, siguen un procedimiento establecido en un documento oficial. </w:t>
      </w:r>
    </w:p>
    <w:p w14:paraId="1D1A8D71" w14:textId="77777777" w:rsidR="009B437E" w:rsidRPr="00026E23" w:rsidRDefault="009B437E" w:rsidP="0005217B">
      <w:pPr>
        <w:numPr>
          <w:ilvl w:val="2"/>
          <w:numId w:val="27"/>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Es conocido por los responsables de los principales procesos del Pp. </w:t>
      </w:r>
    </w:p>
    <w:p w14:paraId="1EB0DB4E" w14:textId="77777777" w:rsidR="009B437E" w:rsidRPr="00026E23" w:rsidRDefault="009B437E" w:rsidP="0005217B">
      <w:pPr>
        <w:pStyle w:val="Prrafodelista"/>
        <w:numPr>
          <w:ilvl w:val="2"/>
          <w:numId w:val="27"/>
        </w:numPr>
        <w:spacing w:after="0" w:line="240" w:lineRule="auto"/>
        <w:ind w:left="1134" w:hanging="425"/>
        <w:jc w:val="both"/>
        <w:rPr>
          <w:rFonts w:ascii="HelveticaNeueLT Std" w:hAnsi="HelveticaNeueLT Std"/>
          <w:szCs w:val="22"/>
        </w:rPr>
      </w:pPr>
      <w:r w:rsidRPr="00026E23">
        <w:rPr>
          <w:rFonts w:ascii="HelveticaNeueLT Std" w:hAnsi="HelveticaNeueLT Std"/>
          <w:szCs w:val="22"/>
        </w:rPr>
        <w:t>Establece metas que contribuyan al logro de los objetivos del Pp, a través de la entrega o generación de sus componentes.</w:t>
      </w:r>
    </w:p>
    <w:p w14:paraId="01D9FC1B" w14:textId="77777777" w:rsidR="009B437E" w:rsidRPr="00BE1CA2" w:rsidRDefault="009B437E" w:rsidP="0005217B">
      <w:pPr>
        <w:numPr>
          <w:ilvl w:val="2"/>
          <w:numId w:val="27"/>
        </w:numPr>
        <w:spacing w:after="0" w:line="240" w:lineRule="auto"/>
        <w:ind w:hanging="360"/>
        <w:jc w:val="both"/>
        <w:rPr>
          <w:rFonts w:ascii="HelveticaNeueLT Std" w:hAnsi="HelveticaNeueLT Std"/>
          <w:sz w:val="20"/>
          <w:szCs w:val="22"/>
        </w:rPr>
      </w:pPr>
      <w:r w:rsidRPr="00026E23">
        <w:rPr>
          <w:rFonts w:ascii="HelveticaNeueLT Std" w:hAnsi="HelveticaNeueLT Std"/>
          <w:szCs w:val="22"/>
        </w:rPr>
        <w:t>Se revisa y actualiza periódicamente.</w:t>
      </w:r>
      <w:r w:rsidRPr="00BE1CA2">
        <w:rPr>
          <w:rFonts w:ascii="HelveticaNeueLT Std" w:hAnsi="HelveticaNeueLT Std"/>
          <w:sz w:val="20"/>
          <w:szCs w:val="22"/>
        </w:rPr>
        <w:t xml:space="preserve"> </w:t>
      </w:r>
    </w:p>
    <w:p w14:paraId="22A95733" w14:textId="77777777" w:rsidR="009B437E" w:rsidRPr="00BE1CA2" w:rsidRDefault="009B437E" w:rsidP="00DB7B02">
      <w:pPr>
        <w:spacing w:after="0" w:line="240" w:lineRule="auto"/>
        <w:jc w:val="both"/>
        <w:rPr>
          <w:rFonts w:ascii="HelveticaNeueLT Std" w:hAnsi="HelveticaNeueLT Std"/>
          <w:szCs w:val="22"/>
        </w:rPr>
      </w:pPr>
    </w:p>
    <w:p w14:paraId="55830CA1"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Si la Unidad Responsable del Pp no cuenta con un plan anual de trabajo para alcanzar los objetivos del Pp o este no cumple con al menos una de las características</w:t>
      </w:r>
      <w:r w:rsidRPr="00BE1CA2">
        <w:rPr>
          <w:rFonts w:ascii="HelveticaNeueLT Std" w:eastAsia="Cambria" w:hAnsi="HelveticaNeueLT Std" w:cs="Cambria"/>
          <w:szCs w:val="22"/>
        </w:rPr>
        <w:t xml:space="preserve"> </w:t>
      </w:r>
      <w:r w:rsidRPr="00BE1CA2">
        <w:rPr>
          <w:rFonts w:ascii="HelveticaNeueLT Std" w:hAnsi="HelveticaNeueLT Std"/>
          <w:szCs w:val="22"/>
        </w:rPr>
        <w:t>establecidas en la pregunta, se deberá considerar información inexistente y, por lo tanto, la respuesta deberá ser “NO”.</w:t>
      </w:r>
      <w:r w:rsidR="00DC36AB" w:rsidRPr="00BE1CA2">
        <w:rPr>
          <w:rFonts w:ascii="HelveticaNeueLT Std" w:hAnsi="HelveticaNeueLT Std"/>
          <w:szCs w:val="22"/>
        </w:rPr>
        <w:t xml:space="preserve"> </w:t>
      </w:r>
    </w:p>
    <w:p w14:paraId="1F8869D0" w14:textId="77777777" w:rsidR="009B437E" w:rsidRPr="00BE1CA2" w:rsidRDefault="009B437E" w:rsidP="00DB7B02">
      <w:pPr>
        <w:spacing w:after="0" w:line="240" w:lineRule="auto"/>
        <w:jc w:val="both"/>
        <w:rPr>
          <w:rFonts w:ascii="HelveticaNeueLT Std" w:hAnsi="HelveticaNeueLT Std"/>
          <w:szCs w:val="22"/>
        </w:rPr>
      </w:pPr>
    </w:p>
    <w:p w14:paraId="4F500490"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4BCBE466" w14:textId="77777777" w:rsidR="009B437E" w:rsidRPr="00BE1CA2" w:rsidRDefault="009B437E" w:rsidP="00DB7B02">
      <w:pPr>
        <w:spacing w:after="0" w:line="240" w:lineRule="auto"/>
        <w:rPr>
          <w:rFonts w:ascii="HelveticaNeueLT Std" w:hAnsi="HelveticaNeueLT Std"/>
          <w:szCs w:val="22"/>
        </w:rPr>
      </w:pPr>
    </w:p>
    <w:tbl>
      <w:tblPr>
        <w:tblStyle w:val="TableGrid"/>
        <w:tblW w:w="8801" w:type="dxa"/>
        <w:jc w:val="center"/>
        <w:tblInd w:w="0" w:type="dxa"/>
        <w:tblCellMar>
          <w:right w:w="42" w:type="dxa"/>
        </w:tblCellMar>
        <w:tblLook w:val="04A0" w:firstRow="1" w:lastRow="0" w:firstColumn="1" w:lastColumn="0" w:noHBand="0" w:noVBand="1"/>
      </w:tblPr>
      <w:tblGrid>
        <w:gridCol w:w="912"/>
        <w:gridCol w:w="7889"/>
      </w:tblGrid>
      <w:tr w:rsidR="00DB7B02" w:rsidRPr="00BE1CA2" w14:paraId="36ED8472" w14:textId="77777777" w:rsidTr="00DB7B02">
        <w:trPr>
          <w:trHeight w:val="286"/>
          <w:jc w:val="center"/>
        </w:trPr>
        <w:tc>
          <w:tcPr>
            <w:tcW w:w="912" w:type="dxa"/>
            <w:tcBorders>
              <w:top w:val="single" w:sz="4" w:space="0" w:color="000000"/>
              <w:left w:val="single" w:sz="4" w:space="0" w:color="000000"/>
              <w:bottom w:val="single" w:sz="4" w:space="0" w:color="000000"/>
              <w:right w:val="single" w:sz="4" w:space="0" w:color="000000"/>
            </w:tcBorders>
            <w:shd w:val="clear" w:color="auto" w:fill="FF0000"/>
          </w:tcPr>
          <w:p w14:paraId="6805FFF5" w14:textId="77777777" w:rsidR="00DB7B02" w:rsidRPr="00BE1CA2" w:rsidRDefault="00DB7B02" w:rsidP="00853C44">
            <w:pPr>
              <w:spacing w:after="0" w:line="240" w:lineRule="auto"/>
              <w:ind w:left="107"/>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NIVEL </w:t>
            </w:r>
          </w:p>
        </w:tc>
        <w:tc>
          <w:tcPr>
            <w:tcW w:w="7889" w:type="dxa"/>
            <w:tcBorders>
              <w:top w:val="single" w:sz="4" w:space="0" w:color="000000"/>
              <w:left w:val="nil"/>
              <w:bottom w:val="single" w:sz="4" w:space="0" w:color="000000"/>
              <w:right w:val="single" w:sz="4" w:space="0" w:color="000000"/>
            </w:tcBorders>
            <w:shd w:val="clear" w:color="auto" w:fill="FF0000"/>
          </w:tcPr>
          <w:p w14:paraId="49395137" w14:textId="77777777" w:rsidR="00DB7B02" w:rsidRPr="00BE1CA2" w:rsidRDefault="00DB7B02"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CRITERIOS </w:t>
            </w:r>
          </w:p>
        </w:tc>
      </w:tr>
      <w:tr w:rsidR="00DB7B02" w:rsidRPr="00BE1CA2" w14:paraId="392D52B0" w14:textId="77777777" w:rsidTr="00DB7B02">
        <w:trPr>
          <w:trHeight w:val="543"/>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50FEDE9B"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1 </w:t>
            </w:r>
          </w:p>
        </w:tc>
        <w:tc>
          <w:tcPr>
            <w:tcW w:w="7889" w:type="dxa"/>
            <w:tcBorders>
              <w:top w:val="single" w:sz="4" w:space="0" w:color="000000"/>
              <w:left w:val="nil"/>
              <w:bottom w:val="single" w:sz="4" w:space="0" w:color="000000"/>
              <w:right w:val="single" w:sz="4" w:space="0" w:color="000000"/>
            </w:tcBorders>
          </w:tcPr>
          <w:p w14:paraId="5CAECE4D" w14:textId="77777777" w:rsidR="00DB7B02" w:rsidRPr="00BE1CA2" w:rsidRDefault="00DB7B02" w:rsidP="0005217B">
            <w:pPr>
              <w:pStyle w:val="Prrafodelista"/>
              <w:numPr>
                <w:ilvl w:val="0"/>
                <w:numId w:val="41"/>
              </w:numPr>
              <w:spacing w:after="0" w:line="240" w:lineRule="auto"/>
              <w:ind w:left="234" w:hanging="234"/>
              <w:jc w:val="both"/>
              <w:rPr>
                <w:rFonts w:ascii="HelveticaNeueLT Std" w:hAnsi="HelveticaNeueLT Std"/>
                <w:sz w:val="20"/>
              </w:rPr>
            </w:pPr>
            <w:r w:rsidRPr="00BE1CA2">
              <w:rPr>
                <w:rFonts w:ascii="HelveticaNeueLT Std" w:hAnsi="HelveticaNeueLT Std"/>
                <w:sz w:val="20"/>
              </w:rPr>
              <w:t xml:space="preserve">La Unidad Responsable del Pp cuenta con un plan anual de trabajo, y cumple con una de las características establecidas en la pregunta. </w:t>
            </w:r>
          </w:p>
        </w:tc>
      </w:tr>
      <w:tr w:rsidR="00DB7B02" w:rsidRPr="00BE1CA2" w14:paraId="76A1DFFA" w14:textId="77777777" w:rsidTr="00DB7B02">
        <w:trPr>
          <w:trHeight w:val="539"/>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1ACA074D"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2 </w:t>
            </w:r>
          </w:p>
        </w:tc>
        <w:tc>
          <w:tcPr>
            <w:tcW w:w="7889" w:type="dxa"/>
            <w:tcBorders>
              <w:top w:val="single" w:sz="4" w:space="0" w:color="000000"/>
              <w:left w:val="nil"/>
              <w:bottom w:val="single" w:sz="4" w:space="0" w:color="000000"/>
              <w:right w:val="single" w:sz="4" w:space="0" w:color="000000"/>
            </w:tcBorders>
          </w:tcPr>
          <w:p w14:paraId="5386D4E3" w14:textId="77777777" w:rsidR="00DB7B02" w:rsidRPr="00BE1CA2" w:rsidRDefault="00DB7B02" w:rsidP="0005217B">
            <w:pPr>
              <w:pStyle w:val="Prrafodelista"/>
              <w:numPr>
                <w:ilvl w:val="0"/>
                <w:numId w:val="41"/>
              </w:numPr>
              <w:spacing w:after="0" w:line="240" w:lineRule="auto"/>
              <w:ind w:left="234" w:hanging="234"/>
              <w:jc w:val="both"/>
              <w:rPr>
                <w:rFonts w:ascii="HelveticaNeueLT Std" w:hAnsi="HelveticaNeueLT Std"/>
                <w:sz w:val="20"/>
              </w:rPr>
            </w:pPr>
            <w:r w:rsidRPr="00BE1CA2">
              <w:rPr>
                <w:rFonts w:ascii="HelveticaNeueLT Std" w:hAnsi="HelveticaNeueLT Std"/>
                <w:sz w:val="20"/>
              </w:rPr>
              <w:t>La Unidad Responsable del Pp cuenta con un plan anual de trabajo, y cumple con dos de las características establecidas en la pregunta.</w:t>
            </w:r>
          </w:p>
        </w:tc>
      </w:tr>
      <w:tr w:rsidR="00DB7B02" w:rsidRPr="00BE1CA2" w14:paraId="6832C0B5" w14:textId="77777777" w:rsidTr="00DB7B02">
        <w:trPr>
          <w:trHeight w:val="522"/>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3B1A8004"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3 </w:t>
            </w:r>
          </w:p>
        </w:tc>
        <w:tc>
          <w:tcPr>
            <w:tcW w:w="7889" w:type="dxa"/>
            <w:tcBorders>
              <w:top w:val="single" w:sz="4" w:space="0" w:color="000000"/>
              <w:left w:val="nil"/>
              <w:bottom w:val="single" w:sz="4" w:space="0" w:color="000000"/>
              <w:right w:val="single" w:sz="4" w:space="0" w:color="000000"/>
            </w:tcBorders>
          </w:tcPr>
          <w:p w14:paraId="02ADFF96" w14:textId="77777777" w:rsidR="00DB7B02" w:rsidRPr="00BE1CA2" w:rsidRDefault="00DB7B02" w:rsidP="0005217B">
            <w:pPr>
              <w:pStyle w:val="Prrafodelista"/>
              <w:numPr>
                <w:ilvl w:val="0"/>
                <w:numId w:val="41"/>
              </w:numPr>
              <w:spacing w:after="0" w:line="240" w:lineRule="auto"/>
              <w:ind w:left="234" w:hanging="234"/>
              <w:jc w:val="both"/>
              <w:rPr>
                <w:rFonts w:ascii="HelveticaNeueLT Std" w:hAnsi="HelveticaNeueLT Std"/>
                <w:sz w:val="20"/>
              </w:rPr>
            </w:pPr>
            <w:r w:rsidRPr="00BE1CA2">
              <w:rPr>
                <w:rFonts w:ascii="HelveticaNeueLT Std" w:hAnsi="HelveticaNeueLT Std"/>
                <w:sz w:val="20"/>
              </w:rPr>
              <w:t xml:space="preserve">La Unidad Responsable del Pp cuenta con un plan anual de trabajo, y cumple con tres de las características establecidas en la pregunta. </w:t>
            </w:r>
          </w:p>
        </w:tc>
      </w:tr>
      <w:tr w:rsidR="00DB7B02" w:rsidRPr="00BE1CA2" w14:paraId="26978CD1" w14:textId="77777777" w:rsidTr="00DB7B02">
        <w:trPr>
          <w:trHeight w:val="503"/>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7E17C7D4"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4 </w:t>
            </w:r>
          </w:p>
        </w:tc>
        <w:tc>
          <w:tcPr>
            <w:tcW w:w="7889" w:type="dxa"/>
            <w:tcBorders>
              <w:top w:val="single" w:sz="4" w:space="0" w:color="000000"/>
              <w:left w:val="nil"/>
              <w:bottom w:val="single" w:sz="4" w:space="0" w:color="000000"/>
              <w:right w:val="single" w:sz="4" w:space="0" w:color="000000"/>
            </w:tcBorders>
          </w:tcPr>
          <w:p w14:paraId="715A0C52" w14:textId="77777777" w:rsidR="00DB7B02" w:rsidRPr="00BE1CA2" w:rsidRDefault="00DB7B02" w:rsidP="0005217B">
            <w:pPr>
              <w:pStyle w:val="Prrafodelista"/>
              <w:numPr>
                <w:ilvl w:val="0"/>
                <w:numId w:val="41"/>
              </w:numPr>
              <w:spacing w:after="0" w:line="240" w:lineRule="auto"/>
              <w:ind w:left="234" w:hanging="234"/>
              <w:jc w:val="both"/>
              <w:rPr>
                <w:rFonts w:ascii="HelveticaNeueLT Std" w:hAnsi="HelveticaNeueLT Std"/>
                <w:sz w:val="20"/>
              </w:rPr>
            </w:pPr>
            <w:r w:rsidRPr="00BE1CA2">
              <w:rPr>
                <w:rFonts w:ascii="HelveticaNeueLT Std" w:hAnsi="HelveticaNeueLT Std"/>
                <w:sz w:val="20"/>
              </w:rPr>
              <w:t>La Unidad Responsable del Pp cuenta con un plan anual de trabajo, y cumple con todas de las características establecidas en la pregunta.</w:t>
            </w:r>
          </w:p>
        </w:tc>
      </w:tr>
    </w:tbl>
    <w:p w14:paraId="1F01FE7A" w14:textId="77777777" w:rsidR="009B437E" w:rsidRPr="00BE1CA2" w:rsidRDefault="009B437E" w:rsidP="00DB7B02">
      <w:pPr>
        <w:spacing w:after="0" w:line="240" w:lineRule="auto"/>
        <w:rPr>
          <w:rFonts w:ascii="HelveticaNeueLT Std" w:hAnsi="HelveticaNeueLT Std"/>
          <w:szCs w:val="22"/>
        </w:rPr>
      </w:pPr>
    </w:p>
    <w:p w14:paraId="2A8C4BEA" w14:textId="77777777" w:rsidR="009B437E" w:rsidRPr="00BE1CA2" w:rsidRDefault="009B437E" w:rsidP="0005217B">
      <w:pPr>
        <w:numPr>
          <w:ilvl w:val="1"/>
          <w:numId w:val="25"/>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deberán presentar los objetivos establecidos en los documentos de planeación anual y argumentar por qué se considera que cumplen o no las características. En caso de que se detecten áreas de mejora en los planes de trabajo, se deberán hacer explícitas y proponer la forma de atenderlas. Se entenderá por anual al ejercicio fiscal vigente, ciclo escolar o estacional. </w:t>
      </w:r>
    </w:p>
    <w:p w14:paraId="63490F52" w14:textId="77777777" w:rsidR="009B437E" w:rsidRPr="00BE1CA2" w:rsidRDefault="009B437E" w:rsidP="0005217B">
      <w:pPr>
        <w:numPr>
          <w:ilvl w:val="1"/>
          <w:numId w:val="25"/>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oficiales de planeación y/o programación, así como sistemas o herramientas de planeación. </w:t>
      </w:r>
    </w:p>
    <w:p w14:paraId="09A0AD10" w14:textId="3704405B" w:rsidR="0005217B" w:rsidRDefault="0005217B">
      <w:pPr>
        <w:spacing w:after="0" w:line="240" w:lineRule="auto"/>
        <w:rPr>
          <w:rFonts w:ascii="HelveticaNeueLT Std" w:hAnsi="HelveticaNeueLT Std"/>
          <w:szCs w:val="22"/>
        </w:rPr>
      </w:pPr>
      <w:r>
        <w:rPr>
          <w:rFonts w:ascii="HelveticaNeueLT Std" w:hAnsi="HelveticaNeueLT Std"/>
          <w:szCs w:val="22"/>
        </w:rPr>
        <w:br w:type="page"/>
      </w:r>
    </w:p>
    <w:p w14:paraId="3925AF30" w14:textId="77777777" w:rsidR="00DB7B02" w:rsidRPr="00BE1CA2" w:rsidRDefault="00DB7B02" w:rsidP="00DB7B02">
      <w:pPr>
        <w:spacing w:after="0" w:line="240" w:lineRule="auto"/>
        <w:rPr>
          <w:rFonts w:ascii="HelveticaNeueLT Std" w:hAnsi="HelveticaNeueLT Std"/>
          <w:szCs w:val="22"/>
        </w:rPr>
      </w:pPr>
    </w:p>
    <w:p w14:paraId="741BF73B" w14:textId="77777777" w:rsidR="009B437E" w:rsidRPr="00BE1CA2" w:rsidRDefault="009B437E" w:rsidP="00DB7B02">
      <w:pPr>
        <w:pStyle w:val="Ttulo4"/>
        <w:spacing w:before="0" w:after="0"/>
        <w:jc w:val="center"/>
        <w:rPr>
          <w:rFonts w:ascii="HelveticaNeueLT Std" w:hAnsi="HelveticaNeueLT Std"/>
          <w:i/>
          <w:color w:val="auto"/>
          <w:sz w:val="22"/>
          <w:szCs w:val="22"/>
        </w:rPr>
      </w:pPr>
      <w:r w:rsidRPr="00BE1CA2">
        <w:rPr>
          <w:rFonts w:ascii="HelveticaNeueLT Std" w:hAnsi="HelveticaNeueLT Std"/>
          <w:i/>
          <w:color w:val="auto"/>
          <w:sz w:val="22"/>
          <w:szCs w:val="22"/>
        </w:rPr>
        <w:t>V.2.2 De la orientación hacia resultados y esquemas o procesos de evaluación</w:t>
      </w:r>
    </w:p>
    <w:p w14:paraId="6FE88A04" w14:textId="77777777" w:rsidR="009B437E" w:rsidRPr="00BE1CA2" w:rsidRDefault="009B437E" w:rsidP="00DB7B02">
      <w:pPr>
        <w:spacing w:after="0" w:line="240" w:lineRule="auto"/>
        <w:jc w:val="both"/>
        <w:rPr>
          <w:rFonts w:ascii="HelveticaNeueLT Std" w:hAnsi="HelveticaNeueLT Std"/>
          <w:szCs w:val="22"/>
        </w:rPr>
      </w:pPr>
    </w:p>
    <w:p w14:paraId="74AD7480" w14:textId="77777777" w:rsidR="009B437E" w:rsidRPr="00BE1CA2" w:rsidRDefault="009B437E" w:rsidP="0005217B">
      <w:pPr>
        <w:numPr>
          <w:ilvl w:val="0"/>
          <w:numId w:val="28"/>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 xml:space="preserve">¿El Pp utiliza información derivada de análisis externos (evaluaciones, auditorías al desempeño, informes de organizaciones independientes, u otros relevantes)? </w:t>
      </w:r>
    </w:p>
    <w:p w14:paraId="3D5B4956" w14:textId="77777777" w:rsidR="009B437E" w:rsidRPr="00BE1CA2" w:rsidRDefault="009B437E" w:rsidP="00DB7B02">
      <w:pPr>
        <w:spacing w:after="0" w:line="240" w:lineRule="auto"/>
        <w:jc w:val="both"/>
        <w:rPr>
          <w:rFonts w:ascii="HelveticaNeueLT Std" w:hAnsi="HelveticaNeueLT Std"/>
          <w:szCs w:val="22"/>
        </w:rPr>
      </w:pPr>
    </w:p>
    <w:p w14:paraId="72194560" w14:textId="77777777" w:rsidR="009B437E" w:rsidRPr="00026E23" w:rsidRDefault="009B437E" w:rsidP="0005217B">
      <w:pPr>
        <w:numPr>
          <w:ilvl w:val="2"/>
          <w:numId w:val="29"/>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De manera regular, es decir, se consideran como uno de los elementos para la toma de decisiones sobre el Pp. </w:t>
      </w:r>
    </w:p>
    <w:p w14:paraId="4E876B9C" w14:textId="77777777" w:rsidR="009B437E" w:rsidRPr="00026E23" w:rsidRDefault="009B437E" w:rsidP="0005217B">
      <w:pPr>
        <w:numPr>
          <w:ilvl w:val="2"/>
          <w:numId w:val="29"/>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De manera institucionalizada, es decir, sigue un procedimiento establecido en un documento oficial. </w:t>
      </w:r>
    </w:p>
    <w:p w14:paraId="3C3823B4" w14:textId="77777777" w:rsidR="009B437E" w:rsidRPr="00026E23" w:rsidRDefault="009B437E" w:rsidP="0005217B">
      <w:pPr>
        <w:numPr>
          <w:ilvl w:val="2"/>
          <w:numId w:val="29"/>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Para definir acciones y actividades que contribuyan a mejorar su gestión y/o sus resultados. </w:t>
      </w:r>
    </w:p>
    <w:p w14:paraId="50BE76AC" w14:textId="77777777" w:rsidR="009B437E" w:rsidRPr="00026E23" w:rsidRDefault="009B437E" w:rsidP="0005217B">
      <w:pPr>
        <w:numPr>
          <w:ilvl w:val="2"/>
          <w:numId w:val="29"/>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De manera consensuada: participan operadores, directores y personal de la UIPPE, o área encargada de realizar estas funciones de la Unidad Responsable que opera el Pp. </w:t>
      </w:r>
    </w:p>
    <w:p w14:paraId="35DB8CDC" w14:textId="77777777" w:rsidR="009B437E" w:rsidRPr="00BE1CA2" w:rsidRDefault="009B437E" w:rsidP="00DB7B02">
      <w:pPr>
        <w:spacing w:after="0" w:line="240" w:lineRule="auto"/>
        <w:jc w:val="both"/>
        <w:rPr>
          <w:rFonts w:ascii="HelveticaNeueLT Std" w:hAnsi="HelveticaNeueLT Std"/>
          <w:szCs w:val="22"/>
        </w:rPr>
      </w:pPr>
    </w:p>
    <w:p w14:paraId="42B7AEBC"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no existe evidencia de que el Pp ha utilizado informes de evaluaciones, o si no se cuenta con al menos una de las características establecidas en la pregunta, se deberá considerar información inexistente y, por lo tanto, la respuesta deberá ser “NO”. </w:t>
      </w:r>
    </w:p>
    <w:p w14:paraId="1BB741D5" w14:textId="77777777" w:rsidR="009B437E" w:rsidRPr="00BE1CA2" w:rsidRDefault="009B437E" w:rsidP="00DB7B02">
      <w:pPr>
        <w:spacing w:after="0" w:line="240" w:lineRule="auto"/>
        <w:jc w:val="both"/>
        <w:rPr>
          <w:rFonts w:ascii="HelveticaNeueLT Std" w:hAnsi="HelveticaNeueLT Std"/>
          <w:szCs w:val="22"/>
        </w:rPr>
      </w:pPr>
    </w:p>
    <w:p w14:paraId="6065528E"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2A1D0B0C" w14:textId="77777777" w:rsidR="009B437E" w:rsidRPr="00BE1CA2" w:rsidRDefault="009B437E" w:rsidP="00DB7B02">
      <w:pPr>
        <w:spacing w:after="0" w:line="240" w:lineRule="auto"/>
        <w:rPr>
          <w:rFonts w:ascii="HelveticaNeueLT Std" w:hAnsi="HelveticaNeueLT Std"/>
          <w:szCs w:val="22"/>
        </w:rPr>
      </w:pPr>
    </w:p>
    <w:tbl>
      <w:tblPr>
        <w:tblStyle w:val="TableGrid"/>
        <w:tblW w:w="8500" w:type="dxa"/>
        <w:jc w:val="center"/>
        <w:tblInd w:w="0" w:type="dxa"/>
        <w:tblCellMar>
          <w:right w:w="40" w:type="dxa"/>
        </w:tblCellMar>
        <w:tblLook w:val="04A0" w:firstRow="1" w:lastRow="0" w:firstColumn="1" w:lastColumn="0" w:noHBand="0" w:noVBand="1"/>
      </w:tblPr>
      <w:tblGrid>
        <w:gridCol w:w="846"/>
        <w:gridCol w:w="7654"/>
      </w:tblGrid>
      <w:tr w:rsidR="00DB7B02" w:rsidRPr="00BE1CA2" w14:paraId="574E324C" w14:textId="77777777" w:rsidTr="00DB7B02">
        <w:trPr>
          <w:trHeight w:val="28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0000"/>
          </w:tcPr>
          <w:p w14:paraId="373D8FB2" w14:textId="77777777" w:rsidR="00DB7B02" w:rsidRPr="00BE1CA2" w:rsidRDefault="00DB7B02" w:rsidP="00853C44">
            <w:pPr>
              <w:spacing w:after="0" w:line="240" w:lineRule="auto"/>
              <w:ind w:left="107"/>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654" w:type="dxa"/>
            <w:tcBorders>
              <w:top w:val="single" w:sz="4" w:space="0" w:color="000000"/>
              <w:left w:val="nil"/>
              <w:bottom w:val="single" w:sz="4" w:space="0" w:color="000000"/>
              <w:right w:val="single" w:sz="4" w:space="0" w:color="000000"/>
            </w:tcBorders>
            <w:shd w:val="clear" w:color="auto" w:fill="FF0000"/>
          </w:tcPr>
          <w:p w14:paraId="4FBE6C51" w14:textId="77777777" w:rsidR="00DB7B02" w:rsidRPr="00BE1CA2" w:rsidRDefault="00DB7B02"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DB7B02" w:rsidRPr="00BE1CA2" w14:paraId="57C45712" w14:textId="77777777" w:rsidTr="00DB7B02">
        <w:trPr>
          <w:trHeight w:val="333"/>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DEC6366"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1 </w:t>
            </w:r>
          </w:p>
        </w:tc>
        <w:tc>
          <w:tcPr>
            <w:tcW w:w="7654" w:type="dxa"/>
            <w:tcBorders>
              <w:top w:val="single" w:sz="4" w:space="0" w:color="000000"/>
              <w:left w:val="nil"/>
              <w:bottom w:val="single" w:sz="4" w:space="0" w:color="000000"/>
              <w:right w:val="single" w:sz="4" w:space="0" w:color="000000"/>
            </w:tcBorders>
          </w:tcPr>
          <w:p w14:paraId="20AE3F6F" w14:textId="77777777" w:rsidR="00DB7B02" w:rsidRPr="00BE1CA2" w:rsidRDefault="00DB7B02" w:rsidP="0005217B">
            <w:pPr>
              <w:pStyle w:val="Prrafodelista"/>
              <w:numPr>
                <w:ilvl w:val="0"/>
                <w:numId w:val="41"/>
              </w:numPr>
              <w:spacing w:after="0" w:line="240" w:lineRule="auto"/>
              <w:ind w:left="263" w:right="101" w:hanging="263"/>
              <w:jc w:val="both"/>
              <w:rPr>
                <w:rFonts w:ascii="HelveticaNeueLT Std" w:hAnsi="HelveticaNeueLT Std"/>
                <w:sz w:val="20"/>
              </w:rPr>
            </w:pPr>
            <w:r w:rsidRPr="00BE1CA2">
              <w:rPr>
                <w:rFonts w:ascii="HelveticaNeueLT Std" w:hAnsi="HelveticaNeueLT Std"/>
                <w:sz w:val="20"/>
              </w:rPr>
              <w:t xml:space="preserve">El Pp utiliza informes de evaluaciones externas y cumple con una de las características establecidas en la pregunta. </w:t>
            </w:r>
          </w:p>
        </w:tc>
      </w:tr>
      <w:tr w:rsidR="00DB7B02" w:rsidRPr="00BE1CA2" w14:paraId="7AC81185" w14:textId="77777777" w:rsidTr="00DB7B02">
        <w:trPr>
          <w:trHeight w:val="52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24D2DE6"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2 </w:t>
            </w:r>
          </w:p>
        </w:tc>
        <w:tc>
          <w:tcPr>
            <w:tcW w:w="7654" w:type="dxa"/>
            <w:tcBorders>
              <w:top w:val="single" w:sz="4" w:space="0" w:color="000000"/>
              <w:left w:val="nil"/>
              <w:bottom w:val="single" w:sz="4" w:space="0" w:color="000000"/>
              <w:right w:val="single" w:sz="4" w:space="0" w:color="000000"/>
            </w:tcBorders>
          </w:tcPr>
          <w:p w14:paraId="05E69AAA" w14:textId="77777777" w:rsidR="00DB7B02" w:rsidRPr="00BE1CA2" w:rsidRDefault="00DB7B02" w:rsidP="0005217B">
            <w:pPr>
              <w:pStyle w:val="Prrafodelista"/>
              <w:numPr>
                <w:ilvl w:val="0"/>
                <w:numId w:val="41"/>
              </w:numPr>
              <w:spacing w:after="0" w:line="240" w:lineRule="auto"/>
              <w:ind w:left="263" w:right="101" w:hanging="263"/>
              <w:jc w:val="both"/>
              <w:rPr>
                <w:rFonts w:ascii="HelveticaNeueLT Std" w:hAnsi="HelveticaNeueLT Std"/>
                <w:sz w:val="20"/>
              </w:rPr>
            </w:pPr>
            <w:r w:rsidRPr="00BE1CA2">
              <w:rPr>
                <w:rFonts w:ascii="HelveticaNeueLT Std" w:hAnsi="HelveticaNeueLT Std"/>
                <w:sz w:val="20"/>
              </w:rPr>
              <w:t xml:space="preserve">El Pp utiliza informes de evaluaciones externas y cumple con dos de las características establecidas en la pregunta. </w:t>
            </w:r>
          </w:p>
        </w:tc>
      </w:tr>
      <w:tr w:rsidR="00DB7B02" w:rsidRPr="00BE1CA2" w14:paraId="47664289" w14:textId="77777777" w:rsidTr="00DB7B02">
        <w:trPr>
          <w:trHeight w:val="503"/>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8550A22"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3 </w:t>
            </w:r>
          </w:p>
        </w:tc>
        <w:tc>
          <w:tcPr>
            <w:tcW w:w="7654" w:type="dxa"/>
            <w:tcBorders>
              <w:top w:val="single" w:sz="4" w:space="0" w:color="000000"/>
              <w:left w:val="nil"/>
              <w:bottom w:val="single" w:sz="4" w:space="0" w:color="000000"/>
              <w:right w:val="single" w:sz="4" w:space="0" w:color="000000"/>
            </w:tcBorders>
          </w:tcPr>
          <w:p w14:paraId="2172AD12" w14:textId="77777777" w:rsidR="00DB7B02" w:rsidRPr="00BE1CA2" w:rsidRDefault="00DB7B02" w:rsidP="0005217B">
            <w:pPr>
              <w:pStyle w:val="Prrafodelista"/>
              <w:numPr>
                <w:ilvl w:val="0"/>
                <w:numId w:val="41"/>
              </w:numPr>
              <w:spacing w:after="0" w:line="240" w:lineRule="auto"/>
              <w:ind w:left="263" w:right="101" w:hanging="263"/>
              <w:jc w:val="both"/>
              <w:rPr>
                <w:rFonts w:ascii="HelveticaNeueLT Std" w:hAnsi="HelveticaNeueLT Std"/>
                <w:sz w:val="20"/>
              </w:rPr>
            </w:pPr>
            <w:r w:rsidRPr="00BE1CA2">
              <w:rPr>
                <w:rFonts w:ascii="HelveticaNeueLT Std" w:hAnsi="HelveticaNeueLT Std"/>
                <w:sz w:val="20"/>
              </w:rPr>
              <w:t xml:space="preserve">El Pp utiliza informes de evaluaciones externas y cumple con tres de las características establecidas en la pregunta. </w:t>
            </w:r>
          </w:p>
        </w:tc>
      </w:tr>
      <w:tr w:rsidR="00DB7B02" w:rsidRPr="00BE1CA2" w14:paraId="57B65035" w14:textId="77777777" w:rsidTr="00DB7B02">
        <w:trPr>
          <w:trHeight w:val="503"/>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913680C"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4 </w:t>
            </w:r>
          </w:p>
        </w:tc>
        <w:tc>
          <w:tcPr>
            <w:tcW w:w="7654" w:type="dxa"/>
            <w:tcBorders>
              <w:top w:val="single" w:sz="4" w:space="0" w:color="000000"/>
              <w:left w:val="nil"/>
              <w:bottom w:val="single" w:sz="4" w:space="0" w:color="000000"/>
              <w:right w:val="single" w:sz="4" w:space="0" w:color="000000"/>
            </w:tcBorders>
          </w:tcPr>
          <w:p w14:paraId="388B6BE0" w14:textId="77777777" w:rsidR="00DB7B02" w:rsidRPr="00BE1CA2" w:rsidRDefault="00DB7B02" w:rsidP="0005217B">
            <w:pPr>
              <w:pStyle w:val="Prrafodelista"/>
              <w:numPr>
                <w:ilvl w:val="0"/>
                <w:numId w:val="41"/>
              </w:numPr>
              <w:spacing w:after="0" w:line="240" w:lineRule="auto"/>
              <w:ind w:left="263" w:right="101" w:hanging="263"/>
              <w:jc w:val="both"/>
              <w:rPr>
                <w:rFonts w:ascii="HelveticaNeueLT Std" w:hAnsi="HelveticaNeueLT Std"/>
                <w:sz w:val="20"/>
              </w:rPr>
            </w:pPr>
            <w:r w:rsidRPr="00BE1CA2">
              <w:rPr>
                <w:rFonts w:ascii="HelveticaNeueLT Std" w:hAnsi="HelveticaNeueLT Std"/>
                <w:sz w:val="20"/>
              </w:rPr>
              <w:t xml:space="preserve">El Pp utiliza informes de evaluaciones externas y cumple con todas las características establecidas en la pregunta. </w:t>
            </w:r>
          </w:p>
        </w:tc>
      </w:tr>
    </w:tbl>
    <w:p w14:paraId="082FE74F" w14:textId="77777777" w:rsidR="001A2779" w:rsidRPr="00BE1CA2" w:rsidRDefault="001A2779" w:rsidP="001A2779">
      <w:pPr>
        <w:spacing w:after="0" w:line="240" w:lineRule="auto"/>
        <w:ind w:left="699"/>
        <w:jc w:val="both"/>
        <w:rPr>
          <w:rFonts w:ascii="HelveticaNeueLT Std" w:hAnsi="HelveticaNeueLT Std"/>
          <w:szCs w:val="22"/>
        </w:rPr>
      </w:pPr>
    </w:p>
    <w:p w14:paraId="30C98450" w14:textId="77777777" w:rsidR="009B437E" w:rsidRPr="00BE1CA2" w:rsidRDefault="009B437E" w:rsidP="0005217B">
      <w:pPr>
        <w:numPr>
          <w:ilvl w:val="1"/>
          <w:numId w:val="28"/>
        </w:numPr>
        <w:spacing w:after="0" w:line="240" w:lineRule="auto"/>
        <w:ind w:hanging="709"/>
        <w:jc w:val="both"/>
        <w:rPr>
          <w:rFonts w:ascii="HelveticaNeueLT Std" w:hAnsi="HelveticaNeueLT Std"/>
          <w:szCs w:val="22"/>
        </w:rPr>
      </w:pPr>
      <w:r w:rsidRPr="00BE1CA2">
        <w:rPr>
          <w:rFonts w:ascii="HelveticaNeueLT Std" w:hAnsi="HelveticaNeueLT Std"/>
          <w:szCs w:val="22"/>
        </w:rPr>
        <w:t xml:space="preserve">En la respuesta se deberán describir las evidencias de las características establecidas y de cuáles no existe evidencia. De ser el caso, se deberá señalar cómo mejoró su gestión y/o resultados el Pp a partir de evaluaciones externas. </w:t>
      </w:r>
    </w:p>
    <w:p w14:paraId="3DE5B6E5" w14:textId="77777777" w:rsidR="009B437E" w:rsidRPr="00BE1CA2" w:rsidRDefault="009B437E" w:rsidP="00DB7B02">
      <w:pPr>
        <w:spacing w:after="0" w:line="240" w:lineRule="auto"/>
        <w:jc w:val="both"/>
        <w:rPr>
          <w:rFonts w:ascii="HelveticaNeueLT Std" w:hAnsi="HelveticaNeueLT Std"/>
          <w:szCs w:val="22"/>
        </w:rPr>
      </w:pPr>
    </w:p>
    <w:p w14:paraId="30A6541F" w14:textId="77777777" w:rsidR="009B437E" w:rsidRPr="00BE1CA2" w:rsidRDefault="00DB7B0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 </w:t>
      </w:r>
      <w:r w:rsidRPr="00BE1CA2">
        <w:rPr>
          <w:rFonts w:ascii="HelveticaNeueLT Std" w:hAnsi="HelveticaNeueLT Std"/>
          <w:szCs w:val="22"/>
        </w:rPr>
        <w:tab/>
      </w:r>
      <w:r w:rsidR="009B437E" w:rsidRPr="00BE1CA2">
        <w:rPr>
          <w:rFonts w:ascii="HelveticaNeueLT Std" w:hAnsi="HelveticaNeueLT Std"/>
          <w:szCs w:val="22"/>
        </w:rPr>
        <w:t xml:space="preserve">Si el Pp no ha tenido análisis externos la respuesta será “No Aplica”. </w:t>
      </w:r>
    </w:p>
    <w:p w14:paraId="77F5F66F" w14:textId="77777777" w:rsidR="009B437E" w:rsidRPr="00BE1CA2" w:rsidRDefault="009B437E" w:rsidP="00DB7B02">
      <w:pPr>
        <w:spacing w:after="0" w:line="240" w:lineRule="auto"/>
        <w:jc w:val="both"/>
        <w:rPr>
          <w:rFonts w:ascii="HelveticaNeueLT Std" w:hAnsi="HelveticaNeueLT Std"/>
          <w:szCs w:val="22"/>
        </w:rPr>
      </w:pPr>
    </w:p>
    <w:p w14:paraId="31FC03F9" w14:textId="77777777" w:rsidR="00A8489B" w:rsidRPr="00BE1CA2" w:rsidRDefault="009B437E" w:rsidP="0005217B">
      <w:pPr>
        <w:numPr>
          <w:ilvl w:val="1"/>
          <w:numId w:val="28"/>
        </w:numPr>
        <w:spacing w:after="0" w:line="240" w:lineRule="auto"/>
        <w:ind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informes finales de los análisis externos del Pp, documentos de trabajo, documentos institucionales y posiciones institucionales respecto de estos informes. </w:t>
      </w:r>
    </w:p>
    <w:p w14:paraId="2C3146D8" w14:textId="77777777" w:rsidR="00A8489B" w:rsidRPr="00BE1CA2" w:rsidRDefault="00A8489B">
      <w:pPr>
        <w:spacing w:after="0" w:line="240" w:lineRule="auto"/>
        <w:rPr>
          <w:rFonts w:ascii="HelveticaNeueLT Std" w:hAnsi="HelveticaNeueLT Std"/>
          <w:szCs w:val="22"/>
        </w:rPr>
      </w:pPr>
      <w:r w:rsidRPr="00BE1CA2">
        <w:rPr>
          <w:rFonts w:ascii="HelveticaNeueLT Std" w:hAnsi="HelveticaNeueLT Std"/>
          <w:szCs w:val="22"/>
        </w:rPr>
        <w:br w:type="page"/>
      </w:r>
    </w:p>
    <w:p w14:paraId="797788B5" w14:textId="77777777" w:rsidR="009B437E" w:rsidRPr="00BE1CA2" w:rsidRDefault="009B437E" w:rsidP="0005217B">
      <w:pPr>
        <w:numPr>
          <w:ilvl w:val="0"/>
          <w:numId w:val="28"/>
        </w:numPr>
        <w:spacing w:after="0" w:line="240" w:lineRule="auto"/>
        <w:ind w:left="371" w:hanging="371"/>
        <w:jc w:val="both"/>
        <w:rPr>
          <w:rFonts w:ascii="HelveticaNeueLT Std Blk" w:hAnsi="HelveticaNeueLT Std Blk"/>
          <w:szCs w:val="22"/>
        </w:rPr>
      </w:pPr>
      <w:r w:rsidRPr="00BE1CA2">
        <w:rPr>
          <w:rFonts w:ascii="HelveticaNeueLT Std Blk" w:eastAsia="Gotham" w:hAnsi="HelveticaNeueLT Std Blk" w:cs="Gotham"/>
          <w:b/>
          <w:szCs w:val="22"/>
        </w:rPr>
        <w:lastRenderedPageBreak/>
        <w:t>Del total de los Aspectos Susceptibles de Mejora (ASM) de los últimos tres años, ¿qué porcentaje han sido solventados acorde con lo establecido en el Convenio para la mejora del Desempeño y Resultados Gubernamentales?</w:t>
      </w:r>
      <w:r w:rsidR="00DC36AB" w:rsidRPr="00BE1CA2">
        <w:rPr>
          <w:rFonts w:ascii="HelveticaNeueLT Std Blk" w:eastAsia="Gotham" w:hAnsi="HelveticaNeueLT Std Blk" w:cs="Gotham"/>
          <w:b/>
          <w:szCs w:val="22"/>
        </w:rPr>
        <w:t xml:space="preserve"> </w:t>
      </w:r>
    </w:p>
    <w:p w14:paraId="79C48974" w14:textId="77777777" w:rsidR="009B437E" w:rsidRPr="00BE1CA2" w:rsidRDefault="009B437E" w:rsidP="00DB7B02">
      <w:pPr>
        <w:spacing w:after="0" w:line="240" w:lineRule="auto"/>
        <w:jc w:val="both"/>
        <w:rPr>
          <w:rFonts w:ascii="HelveticaNeueLT Std" w:hAnsi="HelveticaNeueLT Std"/>
          <w:szCs w:val="22"/>
        </w:rPr>
      </w:pPr>
    </w:p>
    <w:p w14:paraId="03DA112B"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ninguno de los ASM presenta un avance acorde con lo establecido en el Convenio para la mejora del Desempeño y Resultados Gubernamentales, se deberá considerar información inexistente y, por lo tanto, la respuesta deberá ser “NO”. </w:t>
      </w:r>
    </w:p>
    <w:p w14:paraId="5FD152FF" w14:textId="77777777" w:rsidR="009B437E" w:rsidRPr="00BE1CA2" w:rsidRDefault="009B437E" w:rsidP="00DB7B02">
      <w:pPr>
        <w:spacing w:after="0" w:line="240" w:lineRule="auto"/>
        <w:jc w:val="both"/>
        <w:rPr>
          <w:rFonts w:ascii="HelveticaNeueLT Std" w:hAnsi="HelveticaNeueLT Std"/>
          <w:szCs w:val="22"/>
        </w:rPr>
      </w:pPr>
    </w:p>
    <w:p w14:paraId="7C69D933" w14:textId="77777777" w:rsidR="009B437E" w:rsidRPr="00BE1CA2" w:rsidRDefault="009B437E"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03BE6E32" w14:textId="77777777" w:rsidR="00DB7B02" w:rsidRPr="00BE1CA2" w:rsidRDefault="00DB7B02" w:rsidP="00DB7B02">
      <w:pPr>
        <w:spacing w:after="0" w:line="240" w:lineRule="auto"/>
        <w:jc w:val="both"/>
        <w:rPr>
          <w:rFonts w:ascii="HelveticaNeueLT Std" w:hAnsi="HelveticaNeueLT Std"/>
          <w:szCs w:val="22"/>
        </w:rPr>
      </w:pPr>
    </w:p>
    <w:tbl>
      <w:tblPr>
        <w:tblStyle w:val="TableGrid"/>
        <w:tblW w:w="8763" w:type="dxa"/>
        <w:jc w:val="center"/>
        <w:tblInd w:w="0" w:type="dxa"/>
        <w:tblCellMar>
          <w:right w:w="42" w:type="dxa"/>
        </w:tblCellMar>
        <w:tblLook w:val="04A0" w:firstRow="1" w:lastRow="0" w:firstColumn="1" w:lastColumn="0" w:noHBand="0" w:noVBand="1"/>
      </w:tblPr>
      <w:tblGrid>
        <w:gridCol w:w="912"/>
        <w:gridCol w:w="7851"/>
      </w:tblGrid>
      <w:tr w:rsidR="009B437E" w:rsidRPr="00BE1CA2" w14:paraId="437EDEEB" w14:textId="77777777" w:rsidTr="00DB7B02">
        <w:trPr>
          <w:trHeight w:val="251"/>
          <w:jc w:val="center"/>
        </w:trPr>
        <w:tc>
          <w:tcPr>
            <w:tcW w:w="912" w:type="dxa"/>
            <w:tcBorders>
              <w:top w:val="single" w:sz="4" w:space="0" w:color="000000"/>
              <w:left w:val="single" w:sz="4" w:space="0" w:color="000000"/>
              <w:bottom w:val="single" w:sz="4" w:space="0" w:color="000000"/>
              <w:right w:val="single" w:sz="4" w:space="0" w:color="000000"/>
            </w:tcBorders>
            <w:shd w:val="clear" w:color="auto" w:fill="FF0000"/>
          </w:tcPr>
          <w:p w14:paraId="3B962099" w14:textId="77777777" w:rsidR="009B437E" w:rsidRPr="00BE1CA2" w:rsidRDefault="009B437E"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850" w:type="dxa"/>
            <w:tcBorders>
              <w:top w:val="single" w:sz="4" w:space="0" w:color="000000"/>
              <w:left w:val="single" w:sz="4" w:space="0" w:color="000000"/>
              <w:bottom w:val="single" w:sz="4" w:space="0" w:color="000000"/>
              <w:right w:val="single" w:sz="4" w:space="0" w:color="000000"/>
            </w:tcBorders>
            <w:shd w:val="clear" w:color="auto" w:fill="FF0000"/>
          </w:tcPr>
          <w:p w14:paraId="096D5C69" w14:textId="77777777" w:rsidR="009B437E" w:rsidRPr="00BE1CA2" w:rsidRDefault="009B437E"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CRITERIOS </w:t>
            </w:r>
          </w:p>
        </w:tc>
      </w:tr>
      <w:tr w:rsidR="00DB7B02" w:rsidRPr="00BE1CA2" w14:paraId="4C6686B4" w14:textId="77777777" w:rsidTr="00DB7B02">
        <w:trPr>
          <w:trHeight w:val="738"/>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753AAEBE"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1 </w:t>
            </w:r>
          </w:p>
        </w:tc>
        <w:tc>
          <w:tcPr>
            <w:tcW w:w="7851" w:type="dxa"/>
            <w:tcBorders>
              <w:top w:val="single" w:sz="4" w:space="0" w:color="000000"/>
              <w:left w:val="nil"/>
              <w:bottom w:val="single" w:sz="4" w:space="0" w:color="000000"/>
              <w:right w:val="single" w:sz="4" w:space="0" w:color="000000"/>
            </w:tcBorders>
          </w:tcPr>
          <w:p w14:paraId="674E92E7" w14:textId="77777777" w:rsidR="00DB7B02" w:rsidRPr="00BE1CA2" w:rsidRDefault="00DB7B02" w:rsidP="0005217B">
            <w:pPr>
              <w:pStyle w:val="Prrafodelista"/>
              <w:numPr>
                <w:ilvl w:val="0"/>
                <w:numId w:val="41"/>
              </w:numPr>
              <w:spacing w:after="0" w:line="240" w:lineRule="auto"/>
              <w:ind w:left="426" w:right="1" w:hanging="284"/>
              <w:jc w:val="both"/>
              <w:rPr>
                <w:rFonts w:ascii="HelveticaNeueLT Std" w:hAnsi="HelveticaNeueLT Std"/>
                <w:sz w:val="20"/>
              </w:rPr>
            </w:pPr>
            <w:r w:rsidRPr="00BE1CA2">
              <w:rPr>
                <w:rFonts w:ascii="HelveticaNeueLT Std" w:hAnsi="HelveticaNeueLT Std"/>
                <w:sz w:val="20"/>
              </w:rPr>
              <w:t xml:space="preserve">Más de 0% y hasta 49% del total de los ASM se han solventado y/o las acciones de mejora están siendo implementadas de acuerdo con lo establecido en los documentos de trabajo e institucionales. </w:t>
            </w:r>
          </w:p>
        </w:tc>
      </w:tr>
      <w:tr w:rsidR="00DB7B02" w:rsidRPr="00BE1CA2" w14:paraId="4E2001C5" w14:textId="77777777" w:rsidTr="00DB7B02">
        <w:trPr>
          <w:trHeight w:val="738"/>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144A789E"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2 </w:t>
            </w:r>
          </w:p>
        </w:tc>
        <w:tc>
          <w:tcPr>
            <w:tcW w:w="7851" w:type="dxa"/>
            <w:tcBorders>
              <w:top w:val="single" w:sz="4" w:space="0" w:color="000000"/>
              <w:left w:val="nil"/>
              <w:bottom w:val="single" w:sz="4" w:space="0" w:color="000000"/>
              <w:right w:val="single" w:sz="4" w:space="0" w:color="000000"/>
            </w:tcBorders>
          </w:tcPr>
          <w:p w14:paraId="0801F4FB" w14:textId="77777777" w:rsidR="00DB7B02" w:rsidRPr="00BE1CA2" w:rsidRDefault="00DB7B02" w:rsidP="0005217B">
            <w:pPr>
              <w:pStyle w:val="Prrafodelista"/>
              <w:numPr>
                <w:ilvl w:val="0"/>
                <w:numId w:val="41"/>
              </w:numPr>
              <w:spacing w:after="0" w:line="240" w:lineRule="auto"/>
              <w:ind w:left="426" w:hanging="284"/>
              <w:jc w:val="both"/>
              <w:rPr>
                <w:rFonts w:ascii="HelveticaNeueLT Std" w:hAnsi="HelveticaNeueLT Std"/>
                <w:sz w:val="20"/>
              </w:rPr>
            </w:pPr>
            <w:r w:rsidRPr="00BE1CA2">
              <w:rPr>
                <w:rFonts w:ascii="HelveticaNeueLT Std" w:hAnsi="HelveticaNeueLT Std"/>
                <w:sz w:val="20"/>
              </w:rPr>
              <w:t xml:space="preserve">De 49.01% a 69% del total de los ASM se han solventado y/o las acciones de mejora están siendo implementadas de acuerdo con lo establecido en los documentos de trabajo e institucionales. </w:t>
            </w:r>
          </w:p>
        </w:tc>
      </w:tr>
      <w:tr w:rsidR="00DB7B02" w:rsidRPr="00BE1CA2" w14:paraId="2866DE63" w14:textId="77777777" w:rsidTr="00DB7B02">
        <w:trPr>
          <w:trHeight w:val="738"/>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3CF0D26F"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3 </w:t>
            </w:r>
          </w:p>
        </w:tc>
        <w:tc>
          <w:tcPr>
            <w:tcW w:w="7851" w:type="dxa"/>
            <w:tcBorders>
              <w:top w:val="single" w:sz="4" w:space="0" w:color="000000"/>
              <w:left w:val="nil"/>
              <w:bottom w:val="single" w:sz="4" w:space="0" w:color="000000"/>
              <w:right w:val="single" w:sz="4" w:space="0" w:color="000000"/>
            </w:tcBorders>
          </w:tcPr>
          <w:p w14:paraId="7DC5CD6E" w14:textId="77777777" w:rsidR="00DB7B02" w:rsidRPr="00BE1CA2" w:rsidRDefault="00DB7B02" w:rsidP="0005217B">
            <w:pPr>
              <w:pStyle w:val="Prrafodelista"/>
              <w:numPr>
                <w:ilvl w:val="0"/>
                <w:numId w:val="41"/>
              </w:numPr>
              <w:spacing w:after="0" w:line="240" w:lineRule="auto"/>
              <w:ind w:left="426" w:right="1" w:hanging="284"/>
              <w:jc w:val="both"/>
              <w:rPr>
                <w:rFonts w:ascii="HelveticaNeueLT Std" w:hAnsi="HelveticaNeueLT Std"/>
                <w:sz w:val="20"/>
              </w:rPr>
            </w:pPr>
            <w:r w:rsidRPr="00BE1CA2">
              <w:rPr>
                <w:rFonts w:ascii="HelveticaNeueLT Std" w:hAnsi="HelveticaNeueLT Std"/>
                <w:sz w:val="20"/>
              </w:rPr>
              <w:t xml:space="preserve">De 69.01% a 84% del total de los ASM se han solventado y/o las acciones de mejora están siendo implementadas de acuerdo con lo establecido en los documentos de trabajo e institucionales. </w:t>
            </w:r>
          </w:p>
        </w:tc>
      </w:tr>
      <w:tr w:rsidR="00DB7B02" w:rsidRPr="00BE1CA2" w14:paraId="1CFE01AC" w14:textId="77777777" w:rsidTr="00DB7B02">
        <w:trPr>
          <w:trHeight w:val="749"/>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0D6E4553"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4 </w:t>
            </w:r>
          </w:p>
        </w:tc>
        <w:tc>
          <w:tcPr>
            <w:tcW w:w="7851" w:type="dxa"/>
            <w:tcBorders>
              <w:top w:val="single" w:sz="4" w:space="0" w:color="000000"/>
              <w:left w:val="nil"/>
              <w:bottom w:val="single" w:sz="4" w:space="0" w:color="000000"/>
              <w:right w:val="single" w:sz="4" w:space="0" w:color="000000"/>
            </w:tcBorders>
          </w:tcPr>
          <w:p w14:paraId="5A662DF5" w14:textId="77777777" w:rsidR="00DB7B02" w:rsidRPr="00BE1CA2" w:rsidRDefault="00DB7B02" w:rsidP="0005217B">
            <w:pPr>
              <w:pStyle w:val="Prrafodelista"/>
              <w:numPr>
                <w:ilvl w:val="0"/>
                <w:numId w:val="41"/>
              </w:numPr>
              <w:spacing w:after="0" w:line="240" w:lineRule="auto"/>
              <w:ind w:left="426" w:right="1" w:hanging="284"/>
              <w:jc w:val="both"/>
              <w:rPr>
                <w:rFonts w:ascii="HelveticaNeueLT Std" w:hAnsi="HelveticaNeueLT Std"/>
                <w:sz w:val="20"/>
              </w:rPr>
            </w:pPr>
            <w:r w:rsidRPr="00BE1CA2">
              <w:rPr>
                <w:rFonts w:ascii="HelveticaNeueLT Std" w:hAnsi="HelveticaNeueLT Std"/>
                <w:sz w:val="20"/>
              </w:rPr>
              <w:t xml:space="preserve">De 84.01% a 100% del total de los ASM se han solventado y/o las acciones de mejora están siendo implementadas de acuerdo con lo establecido en los documentos de trabajo e institucionales. </w:t>
            </w:r>
          </w:p>
        </w:tc>
      </w:tr>
    </w:tbl>
    <w:p w14:paraId="3A7528B3" w14:textId="77777777" w:rsidR="00DB7B02" w:rsidRPr="00BE1CA2" w:rsidRDefault="00DB7B02" w:rsidP="00DB7B02">
      <w:pPr>
        <w:spacing w:after="0" w:line="240" w:lineRule="auto"/>
        <w:rPr>
          <w:rFonts w:ascii="HelveticaNeueLT Std" w:hAnsi="HelveticaNeueLT Std"/>
          <w:szCs w:val="22"/>
        </w:rPr>
      </w:pPr>
    </w:p>
    <w:p w14:paraId="3BA72D4D" w14:textId="77777777" w:rsidR="009B437E" w:rsidRPr="00BE1CA2" w:rsidRDefault="009B437E" w:rsidP="0005217B">
      <w:pPr>
        <w:numPr>
          <w:ilvl w:val="1"/>
          <w:numId w:val="28"/>
        </w:numPr>
        <w:spacing w:after="0" w:line="240" w:lineRule="auto"/>
        <w:ind w:hanging="709"/>
        <w:jc w:val="both"/>
        <w:rPr>
          <w:rFonts w:ascii="HelveticaNeueLT Std" w:hAnsi="HelveticaNeueLT Std"/>
          <w:szCs w:val="22"/>
        </w:rPr>
      </w:pPr>
      <w:r w:rsidRPr="00BE1CA2">
        <w:rPr>
          <w:rFonts w:ascii="HelveticaNeueLT Std" w:hAnsi="HelveticaNeueLT Std"/>
          <w:szCs w:val="22"/>
        </w:rPr>
        <w:t>En la respuesta se debe incluir el Anexo 8 “Avance de las acciones para atender los aspectos susceptibles de mejora”.</w:t>
      </w:r>
      <w:r w:rsidR="00DC36AB" w:rsidRPr="00BE1CA2">
        <w:rPr>
          <w:rFonts w:ascii="HelveticaNeueLT Std" w:hAnsi="HelveticaNeueLT Std"/>
          <w:szCs w:val="22"/>
        </w:rPr>
        <w:t xml:space="preserve"> </w:t>
      </w:r>
    </w:p>
    <w:p w14:paraId="1781A763" w14:textId="77777777" w:rsidR="009B437E" w:rsidRPr="00BE1CA2" w:rsidRDefault="009B437E" w:rsidP="00DB7B02">
      <w:pPr>
        <w:spacing w:after="0" w:line="240" w:lineRule="auto"/>
        <w:rPr>
          <w:rFonts w:ascii="HelveticaNeueLT Std" w:hAnsi="HelveticaNeueLT Std"/>
          <w:szCs w:val="22"/>
        </w:rPr>
      </w:pPr>
    </w:p>
    <w:p w14:paraId="63FF2E38" w14:textId="77777777" w:rsidR="009B437E" w:rsidRPr="00BE1CA2" w:rsidRDefault="009B437E" w:rsidP="00853C44">
      <w:pPr>
        <w:spacing w:after="0" w:line="240" w:lineRule="auto"/>
        <w:rPr>
          <w:rFonts w:ascii="HelveticaNeueLT Std" w:hAnsi="HelveticaNeueLT Std"/>
          <w:szCs w:val="22"/>
        </w:rPr>
      </w:pPr>
      <w:r w:rsidRPr="00BE1CA2">
        <w:rPr>
          <w:rFonts w:ascii="HelveticaNeueLT Std" w:hAnsi="HelveticaNeueLT Std"/>
          <w:szCs w:val="22"/>
        </w:rPr>
        <w:t xml:space="preserve"> </w:t>
      </w:r>
      <w:r w:rsidRPr="00BE1CA2">
        <w:rPr>
          <w:rFonts w:ascii="HelveticaNeueLT Std" w:hAnsi="HelveticaNeueLT Std"/>
          <w:szCs w:val="22"/>
        </w:rPr>
        <w:tab/>
        <w:t xml:space="preserve">Si el Pp no ha tenido evaluaciones externas la respuesta es “No Aplica”. </w:t>
      </w:r>
    </w:p>
    <w:p w14:paraId="4F9D0F75" w14:textId="77777777" w:rsidR="009B437E" w:rsidRPr="00BE1CA2" w:rsidRDefault="009B437E" w:rsidP="00DB7B02">
      <w:pPr>
        <w:spacing w:after="0" w:line="240" w:lineRule="auto"/>
        <w:rPr>
          <w:rFonts w:ascii="HelveticaNeueLT Std" w:hAnsi="HelveticaNeueLT Std"/>
          <w:szCs w:val="22"/>
        </w:rPr>
      </w:pPr>
    </w:p>
    <w:p w14:paraId="5766D1AC" w14:textId="77777777" w:rsidR="009B437E" w:rsidRPr="00BE1CA2" w:rsidRDefault="009B437E" w:rsidP="0005217B">
      <w:pPr>
        <w:numPr>
          <w:ilvl w:val="1"/>
          <w:numId w:val="28"/>
        </w:numPr>
        <w:spacing w:after="0" w:line="240" w:lineRule="auto"/>
        <w:ind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informes finales de evaluaciones externas del Pp, documentos de trabajo de las evaluaciones externas generados a partir de los Mecanismos para el seguimiento de los ASM. </w:t>
      </w:r>
    </w:p>
    <w:p w14:paraId="37C8CC62" w14:textId="39640C17" w:rsidR="009045CB" w:rsidRDefault="009045CB" w:rsidP="001A2779">
      <w:pPr>
        <w:spacing w:after="0" w:line="240" w:lineRule="auto"/>
        <w:ind w:left="699"/>
        <w:jc w:val="both"/>
        <w:rPr>
          <w:rFonts w:ascii="HelveticaNeueLT Std" w:hAnsi="HelveticaNeueLT Std"/>
          <w:szCs w:val="22"/>
        </w:rPr>
      </w:pPr>
      <w:r>
        <w:rPr>
          <w:rFonts w:ascii="HelveticaNeueLT Std" w:hAnsi="HelveticaNeueLT Std"/>
          <w:szCs w:val="22"/>
        </w:rPr>
        <w:br w:type="page"/>
      </w:r>
    </w:p>
    <w:p w14:paraId="4E30ABA4" w14:textId="77777777" w:rsidR="00D90479" w:rsidRDefault="00D90479" w:rsidP="001A2779">
      <w:pPr>
        <w:spacing w:after="0" w:line="240" w:lineRule="auto"/>
        <w:ind w:left="699"/>
        <w:jc w:val="both"/>
        <w:rPr>
          <w:rFonts w:ascii="HelveticaNeueLT Std" w:hAnsi="HelveticaNeueLT Std"/>
          <w:szCs w:val="22"/>
        </w:rPr>
      </w:pPr>
    </w:p>
    <w:p w14:paraId="2D55AA76" w14:textId="77777777" w:rsidR="009B437E" w:rsidRPr="00BE1CA2" w:rsidRDefault="009B437E" w:rsidP="0005217B">
      <w:pPr>
        <w:numPr>
          <w:ilvl w:val="0"/>
          <w:numId w:val="28"/>
        </w:numPr>
        <w:spacing w:after="0" w:line="240" w:lineRule="auto"/>
        <w:ind w:left="426" w:hanging="436"/>
        <w:jc w:val="both"/>
        <w:rPr>
          <w:rFonts w:ascii="HelveticaNeueLT Std Blk" w:hAnsi="HelveticaNeueLT Std Blk"/>
          <w:szCs w:val="22"/>
        </w:rPr>
      </w:pPr>
      <w:r w:rsidRPr="00BE1CA2">
        <w:rPr>
          <w:rFonts w:ascii="HelveticaNeueLT Std Blk" w:eastAsia="Gotham" w:hAnsi="HelveticaNeueLT Std Blk" w:cs="Gotham"/>
          <w:b/>
          <w:szCs w:val="22"/>
        </w:rPr>
        <w:t xml:space="preserve">¿Con las acciones o compromisos de mejora definidos a partir de evaluaciones, auditorías al desempeño, informes de organizaciones independientes, u otros relevantes de los últimos tres años, se han logrado los resultados esperados? </w:t>
      </w:r>
    </w:p>
    <w:p w14:paraId="29F49646" w14:textId="77777777" w:rsidR="00A8489B" w:rsidRPr="00BE1CA2" w:rsidRDefault="00A8489B" w:rsidP="00DB7B02">
      <w:pPr>
        <w:spacing w:after="0" w:line="240" w:lineRule="auto"/>
        <w:rPr>
          <w:rFonts w:ascii="HelveticaNeueLT Std" w:hAnsi="HelveticaNeueLT Std"/>
          <w:szCs w:val="22"/>
        </w:rPr>
      </w:pPr>
    </w:p>
    <w:p w14:paraId="17C2C278"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538934AC" w14:textId="77777777" w:rsidR="009B437E" w:rsidRPr="00BE1CA2" w:rsidRDefault="009B437E" w:rsidP="00DB7B02">
      <w:pPr>
        <w:spacing w:after="0" w:line="240" w:lineRule="auto"/>
        <w:rPr>
          <w:rFonts w:ascii="HelveticaNeueLT Std" w:hAnsi="HelveticaNeueLT Std"/>
          <w:szCs w:val="22"/>
        </w:rPr>
      </w:pPr>
    </w:p>
    <w:p w14:paraId="51B69D59" w14:textId="77777777" w:rsidR="00A8489B" w:rsidRPr="00BE1CA2" w:rsidRDefault="00A8489B" w:rsidP="00DB7B02">
      <w:pPr>
        <w:spacing w:after="0" w:line="240" w:lineRule="auto"/>
        <w:rPr>
          <w:rFonts w:ascii="HelveticaNeueLT Std" w:hAnsi="HelveticaNeueLT Std"/>
          <w:szCs w:val="22"/>
        </w:rPr>
      </w:pPr>
    </w:p>
    <w:p w14:paraId="65BF4AA1" w14:textId="77777777" w:rsidR="009B437E" w:rsidRPr="00BE1CA2" w:rsidRDefault="009B437E" w:rsidP="0005217B">
      <w:pPr>
        <w:numPr>
          <w:ilvl w:val="1"/>
          <w:numId w:val="28"/>
        </w:numPr>
        <w:spacing w:after="0" w:line="240" w:lineRule="auto"/>
        <w:ind w:hanging="709"/>
        <w:jc w:val="both"/>
        <w:rPr>
          <w:rFonts w:ascii="HelveticaNeueLT Std" w:hAnsi="HelveticaNeueLT Std"/>
          <w:szCs w:val="22"/>
        </w:rPr>
      </w:pPr>
      <w:r w:rsidRPr="00BE1CA2">
        <w:rPr>
          <w:rFonts w:ascii="HelveticaNeueLT Std" w:hAnsi="HelveticaNeueLT Std"/>
          <w:szCs w:val="22"/>
        </w:rPr>
        <w:t>En la respuesta se deberán indicar los resultados de la implementación de las acciones para atender los ASM y otras acciones y compromisos de mejora, y si coinciden con los resultados esperados establecidos; adicionalmente, se deberá señalar si el producto/evidencia del resultado permite dar cuenta del mismo y, en su caso, si se considera que existen efectos adicionales de dichas acciones que el Pp no haya identificado. El análisis se deberá incluir en la matriz correspondiente al formato del Anexo 9 “Resultados de las acciones para atender los aspectos susceptibles de mejora”.</w:t>
      </w:r>
      <w:r w:rsidR="00DC36AB" w:rsidRPr="00BE1CA2">
        <w:rPr>
          <w:rFonts w:ascii="HelveticaNeueLT Std" w:hAnsi="HelveticaNeueLT Std"/>
          <w:szCs w:val="22"/>
        </w:rPr>
        <w:t xml:space="preserve"> </w:t>
      </w:r>
    </w:p>
    <w:p w14:paraId="769EE085" w14:textId="77777777" w:rsidR="009B437E" w:rsidRPr="00BE1CA2" w:rsidRDefault="009B437E" w:rsidP="00DB7B02">
      <w:pPr>
        <w:spacing w:after="0" w:line="240" w:lineRule="auto"/>
        <w:jc w:val="both"/>
        <w:rPr>
          <w:rFonts w:ascii="HelveticaNeueLT Std" w:hAnsi="HelveticaNeueLT Std"/>
          <w:szCs w:val="22"/>
        </w:rPr>
      </w:pPr>
    </w:p>
    <w:p w14:paraId="48184CF2" w14:textId="77777777" w:rsidR="009B437E" w:rsidRPr="00BE1CA2" w:rsidRDefault="00DB7B0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 </w:t>
      </w:r>
      <w:r w:rsidRPr="00BE1CA2">
        <w:rPr>
          <w:rFonts w:ascii="HelveticaNeueLT Std" w:hAnsi="HelveticaNeueLT Std"/>
          <w:szCs w:val="22"/>
        </w:rPr>
        <w:tab/>
      </w:r>
      <w:r w:rsidR="009B437E" w:rsidRPr="00BE1CA2">
        <w:rPr>
          <w:rFonts w:ascii="HelveticaNeueLT Std" w:hAnsi="HelveticaNeueLT Std"/>
          <w:szCs w:val="22"/>
        </w:rPr>
        <w:t xml:space="preserve">Si el Pp no ha tenido evaluaciones externas la respuesta es “No Aplica”. </w:t>
      </w:r>
    </w:p>
    <w:p w14:paraId="674CB8DA" w14:textId="77777777" w:rsidR="009B437E" w:rsidRPr="00BE1CA2" w:rsidRDefault="009B437E" w:rsidP="00DB7B02">
      <w:pPr>
        <w:spacing w:after="0" w:line="240" w:lineRule="auto"/>
        <w:jc w:val="both"/>
        <w:rPr>
          <w:rFonts w:ascii="HelveticaNeueLT Std" w:hAnsi="HelveticaNeueLT Std"/>
          <w:szCs w:val="22"/>
        </w:rPr>
      </w:pPr>
    </w:p>
    <w:p w14:paraId="055C7457" w14:textId="77777777" w:rsidR="009B437E" w:rsidRPr="00BE1CA2" w:rsidRDefault="009B437E" w:rsidP="0005217B">
      <w:pPr>
        <w:numPr>
          <w:ilvl w:val="1"/>
          <w:numId w:val="28"/>
        </w:numPr>
        <w:spacing w:after="0" w:line="240" w:lineRule="auto"/>
        <w:ind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informes finales de evaluaciones externas del Pp, informes de auditorías de desempeño y otros informes, documentos de trabajo. </w:t>
      </w:r>
    </w:p>
    <w:p w14:paraId="35CA83D6" w14:textId="460FDBAC" w:rsidR="009045CB" w:rsidRDefault="009045CB" w:rsidP="00DB7B02">
      <w:pPr>
        <w:spacing w:after="0" w:line="240" w:lineRule="auto"/>
        <w:jc w:val="both"/>
        <w:rPr>
          <w:rFonts w:ascii="HelveticaNeueLT Std" w:hAnsi="HelveticaNeueLT Std"/>
          <w:szCs w:val="22"/>
        </w:rPr>
      </w:pPr>
      <w:r>
        <w:rPr>
          <w:rFonts w:ascii="HelveticaNeueLT Std" w:hAnsi="HelveticaNeueLT Std"/>
          <w:szCs w:val="22"/>
        </w:rPr>
        <w:br w:type="page"/>
      </w:r>
    </w:p>
    <w:p w14:paraId="353085CE" w14:textId="77777777" w:rsidR="009B437E" w:rsidRPr="00BE1CA2" w:rsidRDefault="009B437E" w:rsidP="0005217B">
      <w:pPr>
        <w:numPr>
          <w:ilvl w:val="0"/>
          <w:numId w:val="28"/>
        </w:numPr>
        <w:spacing w:after="0" w:line="240" w:lineRule="auto"/>
        <w:ind w:left="426" w:hanging="436"/>
        <w:jc w:val="both"/>
        <w:rPr>
          <w:rFonts w:ascii="HelveticaNeueLT Std Blk" w:hAnsi="HelveticaNeueLT Std Blk"/>
          <w:szCs w:val="22"/>
        </w:rPr>
      </w:pPr>
      <w:r w:rsidRPr="00BE1CA2">
        <w:rPr>
          <w:rFonts w:ascii="HelveticaNeueLT Std Blk" w:eastAsia="Gotham" w:hAnsi="HelveticaNeueLT Std Blk" w:cs="Gotham"/>
          <w:b/>
          <w:szCs w:val="22"/>
        </w:rPr>
        <w:lastRenderedPageBreak/>
        <w:t xml:space="preserve">¿Qué recomendaciones de análisis externos (evaluaciones, auditorías al desempeño, informes de organizaciones independientes, u otros relevantes) de los últimos tres años no han sido atendidas y por qué? </w:t>
      </w:r>
    </w:p>
    <w:p w14:paraId="4551DE29" w14:textId="77777777" w:rsidR="00A8489B" w:rsidRPr="00BE1CA2" w:rsidRDefault="00A8489B" w:rsidP="00A8489B">
      <w:pPr>
        <w:spacing w:after="0" w:line="240" w:lineRule="auto"/>
        <w:jc w:val="both"/>
        <w:rPr>
          <w:rFonts w:ascii="HelveticaNeueLT Std" w:hAnsi="HelveticaNeueLT Std"/>
          <w:szCs w:val="22"/>
        </w:rPr>
      </w:pPr>
    </w:p>
    <w:p w14:paraId="25AB3E93"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439D0A36" w14:textId="77777777" w:rsidR="009B437E" w:rsidRPr="00BE1CA2" w:rsidRDefault="009B437E" w:rsidP="00A8489B">
      <w:pPr>
        <w:spacing w:after="0" w:line="240" w:lineRule="auto"/>
        <w:jc w:val="both"/>
        <w:rPr>
          <w:rFonts w:ascii="HelveticaNeueLT Std" w:eastAsia="Gotham" w:hAnsi="HelveticaNeueLT Std" w:cs="Gotham"/>
          <w:b/>
          <w:szCs w:val="22"/>
        </w:rPr>
      </w:pPr>
    </w:p>
    <w:p w14:paraId="0793DF2F" w14:textId="77777777" w:rsidR="009B437E" w:rsidRPr="00BE1CA2" w:rsidRDefault="009B437E" w:rsidP="0005217B">
      <w:pPr>
        <w:numPr>
          <w:ilvl w:val="1"/>
          <w:numId w:val="28"/>
        </w:numPr>
        <w:spacing w:after="0" w:line="240" w:lineRule="auto"/>
        <w:ind w:hanging="709"/>
        <w:jc w:val="both"/>
        <w:rPr>
          <w:rFonts w:ascii="HelveticaNeueLT Std" w:hAnsi="HelveticaNeueLT Std"/>
          <w:szCs w:val="22"/>
        </w:rPr>
      </w:pPr>
      <w:r w:rsidRPr="00BE1CA2">
        <w:rPr>
          <w:rFonts w:ascii="HelveticaNeueLT Std" w:hAnsi="HelveticaNeueLT Std"/>
          <w:szCs w:val="22"/>
        </w:rPr>
        <w:t>En la respuesta se deberán señalar cuáles recomendaciones no han sido atendidas y su justificación. Asimismo, se deberá señalar cuáles recomendaciones se considera que afectan directamente el propósito del Pp. El análisis se deberá incluir en la matriz correspondiente al formato del Anexo 10 “Análisis de recomendaciones no atendidas derivadas de evaluaciones externas”.</w:t>
      </w:r>
      <w:r w:rsidR="00DC36AB" w:rsidRPr="00BE1CA2">
        <w:rPr>
          <w:rFonts w:ascii="HelveticaNeueLT Std" w:hAnsi="HelveticaNeueLT Std"/>
          <w:szCs w:val="22"/>
        </w:rPr>
        <w:t xml:space="preserve"> </w:t>
      </w:r>
    </w:p>
    <w:p w14:paraId="4EE5BE41" w14:textId="77777777" w:rsidR="009B437E" w:rsidRPr="00BE1CA2" w:rsidRDefault="009B437E" w:rsidP="00A8489B">
      <w:pPr>
        <w:spacing w:after="0" w:line="240" w:lineRule="auto"/>
        <w:jc w:val="both"/>
        <w:rPr>
          <w:rFonts w:ascii="HelveticaNeueLT Std" w:hAnsi="HelveticaNeueLT Std"/>
          <w:szCs w:val="22"/>
        </w:rPr>
      </w:pPr>
    </w:p>
    <w:p w14:paraId="5EC09595" w14:textId="77777777" w:rsidR="009B437E" w:rsidRPr="00BE1CA2" w:rsidRDefault="00DB7B02"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 </w:t>
      </w:r>
      <w:r w:rsidRPr="00BE1CA2">
        <w:rPr>
          <w:rFonts w:ascii="HelveticaNeueLT Std" w:hAnsi="HelveticaNeueLT Std"/>
          <w:szCs w:val="22"/>
        </w:rPr>
        <w:tab/>
      </w:r>
      <w:r w:rsidR="009B437E" w:rsidRPr="00BE1CA2">
        <w:rPr>
          <w:rFonts w:ascii="HelveticaNeueLT Std" w:hAnsi="HelveticaNeueLT Std"/>
          <w:szCs w:val="22"/>
        </w:rPr>
        <w:t xml:space="preserve">Si el Pp no ha tenido evaluaciones externas la respuesta es “No Aplica”. </w:t>
      </w:r>
    </w:p>
    <w:p w14:paraId="1D376A65" w14:textId="77777777" w:rsidR="00A8489B" w:rsidRPr="00BE1CA2" w:rsidRDefault="00A8489B" w:rsidP="00A8489B">
      <w:pPr>
        <w:spacing w:after="0" w:line="240" w:lineRule="auto"/>
        <w:jc w:val="both"/>
        <w:rPr>
          <w:rFonts w:ascii="HelveticaNeueLT Std" w:hAnsi="HelveticaNeueLT Std"/>
          <w:szCs w:val="22"/>
        </w:rPr>
      </w:pPr>
    </w:p>
    <w:p w14:paraId="71F9626E" w14:textId="77777777" w:rsidR="009B437E" w:rsidRPr="00BE1CA2" w:rsidRDefault="009B437E" w:rsidP="0005217B">
      <w:pPr>
        <w:numPr>
          <w:ilvl w:val="1"/>
          <w:numId w:val="28"/>
        </w:numPr>
        <w:spacing w:after="0" w:line="240" w:lineRule="auto"/>
        <w:ind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las evaluaciones externas, informes, auditorías de desempeño. </w:t>
      </w:r>
    </w:p>
    <w:p w14:paraId="50385817" w14:textId="300CD5C8" w:rsidR="009045CB" w:rsidRDefault="009045CB" w:rsidP="00853C44">
      <w:pPr>
        <w:spacing w:after="0" w:line="240" w:lineRule="auto"/>
        <w:jc w:val="both"/>
        <w:rPr>
          <w:rFonts w:ascii="HelveticaNeueLT Std" w:hAnsi="HelveticaNeueLT Std"/>
          <w:szCs w:val="22"/>
        </w:rPr>
      </w:pPr>
      <w:r>
        <w:rPr>
          <w:rFonts w:ascii="HelveticaNeueLT Std" w:hAnsi="HelveticaNeueLT Std"/>
          <w:szCs w:val="22"/>
        </w:rPr>
        <w:br w:type="page"/>
      </w:r>
    </w:p>
    <w:p w14:paraId="77722136" w14:textId="7071005D" w:rsidR="00D90479" w:rsidRDefault="00D90479" w:rsidP="00853C44">
      <w:pPr>
        <w:spacing w:after="0" w:line="240" w:lineRule="auto"/>
        <w:jc w:val="both"/>
        <w:rPr>
          <w:rFonts w:ascii="HelveticaNeueLT Std" w:hAnsi="HelveticaNeueLT Std"/>
          <w:szCs w:val="22"/>
        </w:rPr>
      </w:pPr>
    </w:p>
    <w:p w14:paraId="3A27D16B" w14:textId="77777777" w:rsidR="00D90479" w:rsidRDefault="00D90479" w:rsidP="00853C44">
      <w:pPr>
        <w:spacing w:after="0" w:line="240" w:lineRule="auto"/>
        <w:jc w:val="both"/>
        <w:rPr>
          <w:rFonts w:ascii="HelveticaNeueLT Std" w:hAnsi="HelveticaNeueLT Std"/>
          <w:szCs w:val="22"/>
        </w:rPr>
      </w:pPr>
    </w:p>
    <w:p w14:paraId="1C984240" w14:textId="77777777" w:rsidR="00BA03B5" w:rsidRPr="00BE1CA2" w:rsidRDefault="00BA03B5" w:rsidP="0005217B">
      <w:pPr>
        <w:numPr>
          <w:ilvl w:val="0"/>
          <w:numId w:val="28"/>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A partir de análisis externos (evaluaciones, auditorías al desempeño, informes de organizaciones independientes, u otros relevantes) realizados al Pp y de su experiencia en la temática ¿qué temas del Pp considera importante analizar mediante evaluaciones u otros ejercicios conducidos por instancias externas?</w:t>
      </w:r>
      <w:r w:rsidR="00DC36AB" w:rsidRPr="00BE1CA2">
        <w:rPr>
          <w:rFonts w:ascii="HelveticaNeueLT Std Blk" w:eastAsia="Gotham" w:hAnsi="HelveticaNeueLT Std Blk" w:cs="Gotham"/>
          <w:b/>
          <w:szCs w:val="22"/>
        </w:rPr>
        <w:t xml:space="preserve"> </w:t>
      </w:r>
    </w:p>
    <w:p w14:paraId="5BE240F9" w14:textId="77777777" w:rsidR="00A8489B" w:rsidRPr="00BE1CA2" w:rsidRDefault="00A8489B" w:rsidP="00DB7B02">
      <w:pPr>
        <w:spacing w:after="0" w:line="240" w:lineRule="auto"/>
        <w:jc w:val="both"/>
        <w:rPr>
          <w:rFonts w:ascii="HelveticaNeueLT Std" w:hAnsi="HelveticaNeueLT Std"/>
          <w:szCs w:val="22"/>
        </w:rPr>
      </w:pPr>
    </w:p>
    <w:p w14:paraId="358C6418"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5A0103BA" w14:textId="77777777" w:rsidR="00A8489B" w:rsidRPr="00BE1CA2" w:rsidRDefault="00A8489B" w:rsidP="001A2779">
      <w:pPr>
        <w:spacing w:after="0" w:line="240" w:lineRule="auto"/>
        <w:jc w:val="both"/>
        <w:rPr>
          <w:rFonts w:ascii="HelveticaNeueLT Std" w:hAnsi="HelveticaNeueLT Std"/>
          <w:szCs w:val="22"/>
        </w:rPr>
      </w:pPr>
    </w:p>
    <w:p w14:paraId="73F8CD1C" w14:textId="77777777" w:rsidR="00BA03B5" w:rsidRPr="00BE1CA2" w:rsidRDefault="00BA03B5" w:rsidP="0005217B">
      <w:pPr>
        <w:numPr>
          <w:ilvl w:val="1"/>
          <w:numId w:val="28"/>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 incluir, en su caso, una síntesis con los resultados de las principales evaluaciones o análisis externos realizados al Pp; de los temas evaluados y de los resultados de las evaluaciones o informes, considerados para sugerir los temas a ser evaluados por instancias externas y justificar el porqué de la selección de estos temas. En caso de que el Pp no cuente con evaluaciones o análisis previos, se deberán proponer temas a evaluar a partir de los hallazgos de esta Evaluación de Consistencia y Resultados. </w:t>
      </w:r>
    </w:p>
    <w:p w14:paraId="2AE1A382" w14:textId="77777777" w:rsidR="00BA03B5" w:rsidRPr="00BE1CA2" w:rsidRDefault="00BA03B5" w:rsidP="00DB7B02">
      <w:pPr>
        <w:spacing w:after="0" w:line="240" w:lineRule="auto"/>
        <w:jc w:val="both"/>
        <w:rPr>
          <w:rFonts w:ascii="HelveticaNeueLT Std" w:hAnsi="HelveticaNeueLT Std"/>
          <w:szCs w:val="22"/>
        </w:rPr>
      </w:pPr>
    </w:p>
    <w:p w14:paraId="2D4A8147" w14:textId="77777777" w:rsidR="00BA03B5" w:rsidRPr="00BE1CA2" w:rsidRDefault="00BA03B5" w:rsidP="0005217B">
      <w:pPr>
        <w:numPr>
          <w:ilvl w:val="1"/>
          <w:numId w:val="28"/>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Las fuentes de información mínimas a utilizar deberán ser los informes finales de evaluaciones externas del Pp, resultados de auditorías de desempeño, informes de organizaciones independientes, documentos de trabajo e institucionales.</w:t>
      </w:r>
    </w:p>
    <w:p w14:paraId="592522BC" w14:textId="681D95BC" w:rsidR="009045CB" w:rsidRDefault="009045CB" w:rsidP="00DB7B02">
      <w:pPr>
        <w:spacing w:after="0" w:line="240" w:lineRule="auto"/>
        <w:jc w:val="both"/>
        <w:rPr>
          <w:rFonts w:ascii="HelveticaNeueLT Std" w:hAnsi="HelveticaNeueLT Std"/>
          <w:szCs w:val="22"/>
        </w:rPr>
      </w:pPr>
      <w:r>
        <w:rPr>
          <w:rFonts w:ascii="HelveticaNeueLT Std" w:hAnsi="HelveticaNeueLT Std"/>
          <w:szCs w:val="22"/>
        </w:rPr>
        <w:br w:type="page"/>
      </w:r>
    </w:p>
    <w:p w14:paraId="6E2A8D1A" w14:textId="77777777" w:rsidR="00D90479" w:rsidRDefault="00D90479" w:rsidP="00DB7B02">
      <w:pPr>
        <w:pStyle w:val="Ttulo4"/>
        <w:spacing w:before="0" w:after="0"/>
        <w:jc w:val="center"/>
        <w:rPr>
          <w:rFonts w:ascii="HelveticaNeueLT Std" w:hAnsi="HelveticaNeueLT Std"/>
          <w:i/>
          <w:color w:val="auto"/>
          <w:sz w:val="22"/>
          <w:szCs w:val="22"/>
        </w:rPr>
      </w:pPr>
    </w:p>
    <w:p w14:paraId="00B25A72" w14:textId="3C3591E3" w:rsidR="00BA03B5" w:rsidRPr="00BE1CA2" w:rsidRDefault="00BA03B5" w:rsidP="00DB7B02">
      <w:pPr>
        <w:pStyle w:val="Ttulo4"/>
        <w:spacing w:before="0" w:after="0"/>
        <w:jc w:val="center"/>
        <w:rPr>
          <w:rFonts w:ascii="HelveticaNeueLT Std" w:hAnsi="HelveticaNeueLT Std"/>
          <w:i/>
          <w:color w:val="auto"/>
          <w:sz w:val="22"/>
          <w:szCs w:val="22"/>
        </w:rPr>
      </w:pPr>
      <w:r w:rsidRPr="00BE1CA2">
        <w:rPr>
          <w:rFonts w:ascii="HelveticaNeueLT Std" w:hAnsi="HelveticaNeueLT Std"/>
          <w:i/>
          <w:color w:val="auto"/>
          <w:sz w:val="22"/>
          <w:szCs w:val="22"/>
        </w:rPr>
        <w:t>V.2.3 De la generación y uso de información de desempeño</w:t>
      </w:r>
    </w:p>
    <w:p w14:paraId="55447A37" w14:textId="77777777" w:rsidR="00BA03B5" w:rsidRPr="00BE1CA2" w:rsidRDefault="00BA03B5" w:rsidP="00DB7B02">
      <w:pPr>
        <w:spacing w:after="0" w:line="240" w:lineRule="auto"/>
        <w:jc w:val="both"/>
        <w:rPr>
          <w:rFonts w:ascii="HelveticaNeueLT Std" w:hAnsi="HelveticaNeueLT Std"/>
          <w:szCs w:val="22"/>
        </w:rPr>
      </w:pPr>
    </w:p>
    <w:p w14:paraId="3F116FAA" w14:textId="77777777" w:rsidR="00BA03B5" w:rsidRPr="00BE1CA2" w:rsidRDefault="00BA03B5" w:rsidP="0005217B">
      <w:pPr>
        <w:numPr>
          <w:ilvl w:val="0"/>
          <w:numId w:val="42"/>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 xml:space="preserve">El Pp cuenta con información acerca de: </w:t>
      </w:r>
    </w:p>
    <w:p w14:paraId="1AF5B057" w14:textId="77777777" w:rsidR="00BA03B5" w:rsidRPr="00BE1CA2" w:rsidRDefault="00BA03B5" w:rsidP="00DB7B02">
      <w:pPr>
        <w:spacing w:after="0" w:line="240" w:lineRule="auto"/>
        <w:jc w:val="both"/>
        <w:rPr>
          <w:rFonts w:ascii="HelveticaNeueLT Std" w:hAnsi="HelveticaNeueLT Std"/>
          <w:szCs w:val="22"/>
        </w:rPr>
      </w:pPr>
    </w:p>
    <w:p w14:paraId="5E7ABC71" w14:textId="77777777" w:rsidR="00BA03B5" w:rsidRPr="00026E23" w:rsidRDefault="00BA03B5" w:rsidP="0005217B">
      <w:pPr>
        <w:numPr>
          <w:ilvl w:val="2"/>
          <w:numId w:val="43"/>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Su contribución a los objetivos del programa sectorial o especial derivado del PED al que se alinea. </w:t>
      </w:r>
    </w:p>
    <w:p w14:paraId="259C15CA" w14:textId="77777777" w:rsidR="00BA03B5" w:rsidRPr="00026E23" w:rsidRDefault="00BA03B5" w:rsidP="0005217B">
      <w:pPr>
        <w:numPr>
          <w:ilvl w:val="2"/>
          <w:numId w:val="43"/>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Los tipos y, en su caso, el monto o cantidad de apoyos otorgados en el tiempo a la población o área de enfoque beneficiaria. </w:t>
      </w:r>
    </w:p>
    <w:p w14:paraId="6FFCBEF2" w14:textId="77777777" w:rsidR="00BA03B5" w:rsidRPr="00026E23" w:rsidRDefault="00BA03B5" w:rsidP="0005217B">
      <w:pPr>
        <w:numPr>
          <w:ilvl w:val="2"/>
          <w:numId w:val="43"/>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Las características de la población o área de enfoque beneficiaria. </w:t>
      </w:r>
    </w:p>
    <w:p w14:paraId="4E363E94" w14:textId="77777777" w:rsidR="00BA03B5" w:rsidRPr="00BE1CA2" w:rsidRDefault="00BA03B5" w:rsidP="0005217B">
      <w:pPr>
        <w:numPr>
          <w:ilvl w:val="2"/>
          <w:numId w:val="43"/>
        </w:numPr>
        <w:spacing w:after="0" w:line="240" w:lineRule="auto"/>
        <w:ind w:hanging="360"/>
        <w:jc w:val="both"/>
        <w:rPr>
          <w:rFonts w:ascii="HelveticaNeueLT Std" w:hAnsi="HelveticaNeueLT Std"/>
          <w:sz w:val="20"/>
          <w:szCs w:val="22"/>
        </w:rPr>
      </w:pPr>
      <w:r w:rsidRPr="00026E23">
        <w:rPr>
          <w:rFonts w:ascii="HelveticaNeueLT Std" w:hAnsi="HelveticaNeueLT Std"/>
          <w:szCs w:val="22"/>
        </w:rPr>
        <w:t>Las características de la población o área de enfoque que no son beneficiarias, con fines de comparación con la población o área de enfoque beneficiarias</w:t>
      </w:r>
      <w:r w:rsidRPr="00BE1CA2">
        <w:rPr>
          <w:rFonts w:ascii="HelveticaNeueLT Std" w:hAnsi="HelveticaNeueLT Std"/>
          <w:sz w:val="20"/>
          <w:szCs w:val="22"/>
        </w:rPr>
        <w:t xml:space="preserve">. </w:t>
      </w:r>
    </w:p>
    <w:p w14:paraId="120B8691" w14:textId="77777777" w:rsidR="00BA03B5" w:rsidRPr="00BE1CA2" w:rsidRDefault="00BA03B5" w:rsidP="00DB7B02">
      <w:pPr>
        <w:spacing w:after="0" w:line="240" w:lineRule="auto"/>
        <w:jc w:val="both"/>
        <w:rPr>
          <w:rFonts w:ascii="HelveticaNeueLT Std" w:hAnsi="HelveticaNeueLT Std"/>
          <w:szCs w:val="22"/>
        </w:rPr>
      </w:pPr>
    </w:p>
    <w:p w14:paraId="5F361123"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esta información o no cumple con al menos uno de los aspectos establecidos, se deberá considerar información inexistente y, por lo tanto, la respuesta deberá ser “NO”. </w:t>
      </w:r>
    </w:p>
    <w:p w14:paraId="383C48DA" w14:textId="77777777" w:rsidR="00BA03B5" w:rsidRPr="00BE1CA2" w:rsidRDefault="00BA03B5" w:rsidP="00DB7B02">
      <w:pPr>
        <w:spacing w:after="0" w:line="240" w:lineRule="auto"/>
        <w:jc w:val="both"/>
        <w:rPr>
          <w:rFonts w:ascii="HelveticaNeueLT Std" w:hAnsi="HelveticaNeueLT Std"/>
          <w:szCs w:val="22"/>
        </w:rPr>
      </w:pPr>
    </w:p>
    <w:p w14:paraId="7BC3A490"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1B8D328F" w14:textId="77777777" w:rsidR="00BA03B5" w:rsidRPr="00BE1CA2" w:rsidRDefault="00BA03B5" w:rsidP="00DB7B02">
      <w:pPr>
        <w:spacing w:after="0" w:line="240" w:lineRule="auto"/>
        <w:rPr>
          <w:rFonts w:ascii="HelveticaNeueLT Std" w:hAnsi="HelveticaNeueLT Std"/>
          <w:szCs w:val="22"/>
        </w:rPr>
      </w:pPr>
    </w:p>
    <w:tbl>
      <w:tblPr>
        <w:tblStyle w:val="TableGrid"/>
        <w:tblW w:w="8833" w:type="dxa"/>
        <w:jc w:val="center"/>
        <w:tblInd w:w="0" w:type="dxa"/>
        <w:tblCellMar>
          <w:top w:w="83" w:type="dxa"/>
          <w:right w:w="115" w:type="dxa"/>
        </w:tblCellMar>
        <w:tblLook w:val="04A0" w:firstRow="1" w:lastRow="0" w:firstColumn="1" w:lastColumn="0" w:noHBand="0" w:noVBand="1"/>
      </w:tblPr>
      <w:tblGrid>
        <w:gridCol w:w="810"/>
        <w:gridCol w:w="8010"/>
        <w:gridCol w:w="13"/>
      </w:tblGrid>
      <w:tr w:rsidR="00DB7B02" w:rsidRPr="00BE1CA2" w14:paraId="649A8B3D" w14:textId="77777777" w:rsidTr="00DB7B02">
        <w:trPr>
          <w:gridAfter w:val="1"/>
          <w:wAfter w:w="13" w:type="dxa"/>
          <w:trHeight w:val="227"/>
          <w:jc w:val="center"/>
        </w:trPr>
        <w:tc>
          <w:tcPr>
            <w:tcW w:w="810" w:type="dxa"/>
            <w:tcBorders>
              <w:top w:val="single" w:sz="4" w:space="0" w:color="000000"/>
              <w:left w:val="single" w:sz="4" w:space="0" w:color="000000"/>
              <w:bottom w:val="single" w:sz="4" w:space="0" w:color="000000"/>
              <w:right w:val="single" w:sz="4" w:space="0" w:color="000000"/>
            </w:tcBorders>
            <w:shd w:val="clear" w:color="auto" w:fill="FF0000"/>
          </w:tcPr>
          <w:p w14:paraId="12D95060" w14:textId="77777777" w:rsidR="00DB7B02" w:rsidRPr="00BE1CA2" w:rsidRDefault="00DB7B02" w:rsidP="00DB7B02">
            <w:pPr>
              <w:spacing w:after="0" w:line="240" w:lineRule="auto"/>
              <w:ind w:left="58"/>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8010" w:type="dxa"/>
            <w:tcBorders>
              <w:top w:val="single" w:sz="4" w:space="0" w:color="000000"/>
              <w:left w:val="nil"/>
              <w:bottom w:val="single" w:sz="4" w:space="0" w:color="000000"/>
              <w:right w:val="single" w:sz="4" w:space="0" w:color="000000"/>
            </w:tcBorders>
            <w:shd w:val="clear" w:color="auto" w:fill="FF0000"/>
          </w:tcPr>
          <w:p w14:paraId="35ED1DBC" w14:textId="77777777" w:rsidR="00DB7B02" w:rsidRPr="00BE1CA2" w:rsidRDefault="00DB7B02" w:rsidP="00DB7B02">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DB7B02" w:rsidRPr="00BE1CA2" w14:paraId="7F5E14BD" w14:textId="77777777" w:rsidTr="00DB7B02">
        <w:trPr>
          <w:trHeight w:val="283"/>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17DC8A1D"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1 </w:t>
            </w:r>
          </w:p>
        </w:tc>
        <w:tc>
          <w:tcPr>
            <w:tcW w:w="8023" w:type="dxa"/>
            <w:gridSpan w:val="2"/>
            <w:tcBorders>
              <w:top w:val="single" w:sz="4" w:space="0" w:color="000000"/>
              <w:left w:val="nil"/>
              <w:bottom w:val="single" w:sz="4" w:space="0" w:color="000000"/>
              <w:right w:val="single" w:sz="4" w:space="0" w:color="000000"/>
            </w:tcBorders>
          </w:tcPr>
          <w:p w14:paraId="02AB440B" w14:textId="77777777" w:rsidR="00DB7B02" w:rsidRPr="00BE1CA2" w:rsidRDefault="00DB7B02"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El Pp cuenta con información de uno de los aspectos establecidos en la pregunta. </w:t>
            </w:r>
          </w:p>
        </w:tc>
      </w:tr>
      <w:tr w:rsidR="00DB7B02" w:rsidRPr="00BE1CA2" w14:paraId="57A1E2ED" w14:textId="77777777" w:rsidTr="00DB7B02">
        <w:trPr>
          <w:trHeight w:val="283"/>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574E8016"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2 </w:t>
            </w:r>
          </w:p>
        </w:tc>
        <w:tc>
          <w:tcPr>
            <w:tcW w:w="8023" w:type="dxa"/>
            <w:gridSpan w:val="2"/>
            <w:tcBorders>
              <w:top w:val="single" w:sz="4" w:space="0" w:color="000000"/>
              <w:left w:val="nil"/>
              <w:bottom w:val="single" w:sz="4" w:space="0" w:color="000000"/>
              <w:right w:val="single" w:sz="4" w:space="0" w:color="000000"/>
            </w:tcBorders>
          </w:tcPr>
          <w:p w14:paraId="7994AC46" w14:textId="77777777" w:rsidR="00DB7B02" w:rsidRPr="00BE1CA2" w:rsidRDefault="00DB7B02"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El Pp cuenta con información de dos de los aspectos establecidos en la pregunta. </w:t>
            </w:r>
          </w:p>
        </w:tc>
      </w:tr>
      <w:tr w:rsidR="00DB7B02" w:rsidRPr="00BE1CA2" w14:paraId="0890BE7B" w14:textId="77777777" w:rsidTr="00DB7B02">
        <w:trPr>
          <w:trHeight w:val="283"/>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788B94B5"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3 </w:t>
            </w:r>
          </w:p>
        </w:tc>
        <w:tc>
          <w:tcPr>
            <w:tcW w:w="8023" w:type="dxa"/>
            <w:gridSpan w:val="2"/>
            <w:tcBorders>
              <w:top w:val="single" w:sz="4" w:space="0" w:color="000000"/>
              <w:left w:val="nil"/>
              <w:bottom w:val="single" w:sz="4" w:space="0" w:color="000000"/>
              <w:right w:val="single" w:sz="4" w:space="0" w:color="000000"/>
            </w:tcBorders>
          </w:tcPr>
          <w:p w14:paraId="1DD4D233" w14:textId="77777777" w:rsidR="00DB7B02" w:rsidRPr="00BE1CA2" w:rsidRDefault="00DB7B02"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El Pp cuenta con información de tres de los aspectos establecidos en la pregunta. </w:t>
            </w:r>
          </w:p>
        </w:tc>
      </w:tr>
      <w:tr w:rsidR="00DB7B02" w:rsidRPr="00BE1CA2" w14:paraId="77AB3AAB" w14:textId="77777777" w:rsidTr="00DB7B02">
        <w:trPr>
          <w:trHeight w:val="338"/>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33E820E4"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4 </w:t>
            </w:r>
          </w:p>
        </w:tc>
        <w:tc>
          <w:tcPr>
            <w:tcW w:w="8023" w:type="dxa"/>
            <w:gridSpan w:val="2"/>
            <w:tcBorders>
              <w:top w:val="single" w:sz="4" w:space="0" w:color="000000"/>
              <w:left w:val="nil"/>
              <w:bottom w:val="single" w:sz="4" w:space="0" w:color="000000"/>
              <w:right w:val="single" w:sz="4" w:space="0" w:color="000000"/>
            </w:tcBorders>
          </w:tcPr>
          <w:p w14:paraId="6B42AB1C" w14:textId="77777777" w:rsidR="00DB7B02" w:rsidRPr="00BE1CA2" w:rsidRDefault="00DB7B02"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El Pp cuenta con información de todos de los aspectos establecidos en la pregunta. </w:t>
            </w:r>
          </w:p>
        </w:tc>
      </w:tr>
    </w:tbl>
    <w:p w14:paraId="7EF6A8BB" w14:textId="77777777" w:rsidR="007B0A28" w:rsidRPr="00BE1CA2" w:rsidRDefault="007B0A28" w:rsidP="00DB7B02">
      <w:pPr>
        <w:spacing w:after="0" w:line="240" w:lineRule="auto"/>
        <w:rPr>
          <w:rFonts w:ascii="HelveticaNeueLT Std" w:hAnsi="HelveticaNeueLT Std"/>
          <w:szCs w:val="22"/>
        </w:rPr>
      </w:pPr>
    </w:p>
    <w:p w14:paraId="57B3FC74" w14:textId="77777777" w:rsidR="00A8489B" w:rsidRPr="00BE1CA2" w:rsidRDefault="00A8489B" w:rsidP="00DB7B02">
      <w:pPr>
        <w:spacing w:after="0" w:line="240" w:lineRule="auto"/>
        <w:rPr>
          <w:rFonts w:ascii="HelveticaNeueLT Std" w:hAnsi="HelveticaNeueLT Std"/>
          <w:szCs w:val="22"/>
        </w:rPr>
      </w:pPr>
    </w:p>
    <w:p w14:paraId="2EE8C4FC" w14:textId="77777777" w:rsidR="00BA03B5" w:rsidRPr="00BE1CA2" w:rsidRDefault="00BA03B5" w:rsidP="0005217B">
      <w:pPr>
        <w:numPr>
          <w:ilvl w:val="1"/>
          <w:numId w:val="42"/>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 indicar con qué información cuenta el Pp y con qué frecuencia se recolecta u obtiene. </w:t>
      </w:r>
    </w:p>
    <w:p w14:paraId="32D9BF08" w14:textId="77777777" w:rsidR="00BA03B5" w:rsidRPr="00BE1CA2" w:rsidRDefault="00BA03B5" w:rsidP="00DB7B02">
      <w:pPr>
        <w:spacing w:after="0" w:line="240" w:lineRule="auto"/>
        <w:ind w:left="709"/>
        <w:rPr>
          <w:rFonts w:ascii="HelveticaNeueLT Std" w:hAnsi="HelveticaNeueLT Std"/>
          <w:szCs w:val="22"/>
        </w:rPr>
      </w:pPr>
    </w:p>
    <w:p w14:paraId="66825452" w14:textId="77777777" w:rsidR="00BA03B5" w:rsidRPr="00BE1CA2" w:rsidRDefault="00BA03B5" w:rsidP="0005217B">
      <w:pPr>
        <w:numPr>
          <w:ilvl w:val="1"/>
          <w:numId w:val="42"/>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manuales de operación del Pp, MIR, documentos oficiales, bases de datos con información de la población o área de enfoque beneficiarias, información de la población o área de enfoque potencial y objetivo y/o entrevistas con funcionarios encargados de la operación del Pp. </w:t>
      </w:r>
    </w:p>
    <w:p w14:paraId="30E9B365" w14:textId="2499C36D" w:rsidR="00A8489B" w:rsidRDefault="00A8489B">
      <w:pPr>
        <w:spacing w:after="0" w:line="240" w:lineRule="auto"/>
        <w:rPr>
          <w:rFonts w:ascii="HelveticaNeueLT Std" w:hAnsi="HelveticaNeueLT Std"/>
          <w:szCs w:val="22"/>
        </w:rPr>
      </w:pPr>
      <w:r w:rsidRPr="00BE1CA2">
        <w:rPr>
          <w:rFonts w:ascii="HelveticaNeueLT Std" w:hAnsi="HelveticaNeueLT Std"/>
          <w:szCs w:val="22"/>
        </w:rPr>
        <w:br w:type="page"/>
      </w:r>
    </w:p>
    <w:p w14:paraId="39EAE000" w14:textId="77777777" w:rsidR="00D90479" w:rsidRPr="00BE1CA2" w:rsidRDefault="00D90479">
      <w:pPr>
        <w:spacing w:after="0" w:line="240" w:lineRule="auto"/>
        <w:rPr>
          <w:rFonts w:ascii="HelveticaNeueLT Std" w:hAnsi="HelveticaNeueLT Std"/>
          <w:szCs w:val="22"/>
        </w:rPr>
      </w:pPr>
    </w:p>
    <w:p w14:paraId="1093E8DC" w14:textId="77777777" w:rsidR="00BA03B5" w:rsidRPr="00BE1CA2" w:rsidRDefault="00BA03B5" w:rsidP="0005217B">
      <w:pPr>
        <w:numPr>
          <w:ilvl w:val="0"/>
          <w:numId w:val="42"/>
        </w:numPr>
        <w:spacing w:after="0" w:line="240" w:lineRule="auto"/>
        <w:ind w:left="567" w:hanging="567"/>
        <w:jc w:val="both"/>
        <w:rPr>
          <w:rFonts w:ascii="HelveticaNeueLT Std Blk" w:hAnsi="HelveticaNeueLT Std Blk"/>
          <w:szCs w:val="22"/>
        </w:rPr>
      </w:pPr>
      <w:r w:rsidRPr="00BE1CA2">
        <w:rPr>
          <w:rFonts w:ascii="HelveticaNeueLT Std Blk" w:eastAsia="Gotham" w:hAnsi="HelveticaNeueLT Std Blk" w:cs="Gotham"/>
          <w:b/>
          <w:szCs w:val="22"/>
        </w:rPr>
        <w:t>¿La información que el programa obtiene para monitorear</w:t>
      </w:r>
      <w:r w:rsidR="00CA5D3A" w:rsidRPr="00BE1CA2">
        <w:rPr>
          <w:rFonts w:ascii="HelveticaNeueLT Std Blk" w:eastAsia="Gotham" w:hAnsi="HelveticaNeueLT Std Blk" w:cs="Gotham"/>
          <w:b/>
          <w:szCs w:val="22"/>
        </w:rPr>
        <w:t xml:space="preserve"> o dar seguimiento a</w:t>
      </w:r>
      <w:r w:rsidRPr="00BE1CA2">
        <w:rPr>
          <w:rFonts w:ascii="HelveticaNeueLT Std Blk" w:eastAsia="Gotham" w:hAnsi="HelveticaNeueLT Std Blk" w:cs="Gotham"/>
          <w:b/>
          <w:szCs w:val="22"/>
        </w:rPr>
        <w:t xml:space="preserve"> su desempeño cumple</w:t>
      </w:r>
      <w:r w:rsidR="00CA5D3A" w:rsidRPr="00BE1CA2">
        <w:rPr>
          <w:rFonts w:ascii="HelveticaNeueLT Std Blk" w:eastAsia="Gotham" w:hAnsi="HelveticaNeueLT Std Blk" w:cs="Gotham"/>
          <w:b/>
          <w:szCs w:val="22"/>
        </w:rPr>
        <w:t xml:space="preserve"> </w:t>
      </w:r>
      <w:r w:rsidRPr="00BE1CA2">
        <w:rPr>
          <w:rFonts w:ascii="HelveticaNeueLT Std Blk" w:eastAsia="Gotham" w:hAnsi="HelveticaNeueLT Std Blk" w:cs="Gotham"/>
          <w:b/>
          <w:szCs w:val="22"/>
        </w:rPr>
        <w:t xml:space="preserve">con las siguientes características? </w:t>
      </w:r>
    </w:p>
    <w:p w14:paraId="1558F81F" w14:textId="77777777" w:rsidR="00BA03B5" w:rsidRPr="00BE1CA2" w:rsidRDefault="00BA03B5" w:rsidP="00DB7B02">
      <w:pPr>
        <w:spacing w:after="0" w:line="240" w:lineRule="auto"/>
        <w:jc w:val="both"/>
        <w:rPr>
          <w:rFonts w:ascii="HelveticaNeueLT Std" w:hAnsi="HelveticaNeueLT Std"/>
          <w:szCs w:val="22"/>
        </w:rPr>
      </w:pPr>
    </w:p>
    <w:p w14:paraId="11337995" w14:textId="77777777" w:rsidR="00BA03B5" w:rsidRPr="00D90479" w:rsidRDefault="00BA03B5" w:rsidP="0005217B">
      <w:pPr>
        <w:numPr>
          <w:ilvl w:val="2"/>
          <w:numId w:val="44"/>
        </w:numPr>
        <w:spacing w:after="0" w:line="240" w:lineRule="auto"/>
        <w:ind w:hanging="360"/>
        <w:jc w:val="both"/>
        <w:rPr>
          <w:rFonts w:ascii="HelveticaNeueLT Std" w:hAnsi="HelveticaNeueLT Std"/>
          <w:szCs w:val="22"/>
        </w:rPr>
      </w:pPr>
      <w:r w:rsidRPr="00D90479">
        <w:rPr>
          <w:rFonts w:ascii="HelveticaNeueLT Std" w:hAnsi="HelveticaNeueLT Std"/>
          <w:szCs w:val="22"/>
        </w:rPr>
        <w:t xml:space="preserve">Es oportuna. </w:t>
      </w:r>
    </w:p>
    <w:p w14:paraId="7ECC0511" w14:textId="77777777" w:rsidR="00BA03B5" w:rsidRPr="00D90479" w:rsidRDefault="00BA03B5" w:rsidP="0005217B">
      <w:pPr>
        <w:numPr>
          <w:ilvl w:val="2"/>
          <w:numId w:val="44"/>
        </w:numPr>
        <w:spacing w:after="0" w:line="240" w:lineRule="auto"/>
        <w:ind w:hanging="360"/>
        <w:jc w:val="both"/>
        <w:rPr>
          <w:rFonts w:ascii="HelveticaNeueLT Std" w:hAnsi="HelveticaNeueLT Std"/>
          <w:szCs w:val="22"/>
        </w:rPr>
      </w:pPr>
      <w:r w:rsidRPr="00D90479">
        <w:rPr>
          <w:rFonts w:ascii="HelveticaNeueLT Std" w:hAnsi="HelveticaNeueLT Std"/>
          <w:szCs w:val="22"/>
        </w:rPr>
        <w:t xml:space="preserve">Es confiable, es decir, está validada por quienes las integran. </w:t>
      </w:r>
    </w:p>
    <w:p w14:paraId="73EB695D" w14:textId="77777777" w:rsidR="00BA03B5" w:rsidRPr="00D90479" w:rsidRDefault="00BA03B5" w:rsidP="0005217B">
      <w:pPr>
        <w:numPr>
          <w:ilvl w:val="2"/>
          <w:numId w:val="44"/>
        </w:numPr>
        <w:spacing w:after="0" w:line="240" w:lineRule="auto"/>
        <w:ind w:hanging="360"/>
        <w:jc w:val="both"/>
        <w:rPr>
          <w:rFonts w:ascii="HelveticaNeueLT Std" w:hAnsi="HelveticaNeueLT Std"/>
          <w:szCs w:val="22"/>
        </w:rPr>
      </w:pPr>
      <w:r w:rsidRPr="00D90479">
        <w:rPr>
          <w:rFonts w:ascii="HelveticaNeueLT Std" w:hAnsi="HelveticaNeueLT Std"/>
          <w:szCs w:val="22"/>
        </w:rPr>
        <w:t xml:space="preserve">Está sistematizada. </w:t>
      </w:r>
    </w:p>
    <w:p w14:paraId="29360F4B" w14:textId="77777777" w:rsidR="00BA03B5" w:rsidRPr="00D90479" w:rsidRDefault="00BA03B5" w:rsidP="0005217B">
      <w:pPr>
        <w:numPr>
          <w:ilvl w:val="2"/>
          <w:numId w:val="44"/>
        </w:numPr>
        <w:spacing w:after="0" w:line="240" w:lineRule="auto"/>
        <w:ind w:hanging="360"/>
        <w:jc w:val="both"/>
        <w:rPr>
          <w:rFonts w:ascii="HelveticaNeueLT Std" w:hAnsi="HelveticaNeueLT Std"/>
          <w:szCs w:val="22"/>
        </w:rPr>
      </w:pPr>
      <w:r w:rsidRPr="00D90479">
        <w:rPr>
          <w:rFonts w:ascii="HelveticaNeueLT Std" w:hAnsi="HelveticaNeueLT Std"/>
          <w:szCs w:val="22"/>
        </w:rPr>
        <w:t xml:space="preserve">Es pertinente respecto de su gestión, es decir, permite medir los indicadores de Actividades y Componentes. </w:t>
      </w:r>
    </w:p>
    <w:p w14:paraId="19F5897D" w14:textId="77777777" w:rsidR="00BA03B5" w:rsidRPr="00D90479" w:rsidRDefault="00BA03B5" w:rsidP="0005217B">
      <w:pPr>
        <w:numPr>
          <w:ilvl w:val="2"/>
          <w:numId w:val="44"/>
        </w:numPr>
        <w:spacing w:after="0" w:line="240" w:lineRule="auto"/>
        <w:ind w:hanging="360"/>
        <w:jc w:val="both"/>
        <w:rPr>
          <w:rFonts w:ascii="HelveticaNeueLT Std" w:hAnsi="HelveticaNeueLT Std"/>
          <w:szCs w:val="22"/>
        </w:rPr>
      </w:pPr>
      <w:r w:rsidRPr="00D90479">
        <w:rPr>
          <w:rFonts w:ascii="HelveticaNeueLT Std" w:hAnsi="HelveticaNeueLT Std"/>
          <w:szCs w:val="22"/>
        </w:rPr>
        <w:t xml:space="preserve">Está actualizada y disponible para monitorear de manera permanente. </w:t>
      </w:r>
    </w:p>
    <w:p w14:paraId="7BA840B2" w14:textId="77777777" w:rsidR="00BA03B5" w:rsidRPr="00D90479" w:rsidRDefault="00BA03B5" w:rsidP="00DB7B02">
      <w:pPr>
        <w:spacing w:after="0" w:line="240" w:lineRule="auto"/>
        <w:jc w:val="both"/>
        <w:rPr>
          <w:rFonts w:ascii="HelveticaNeueLT Std" w:hAnsi="HelveticaNeueLT Std"/>
          <w:szCs w:val="22"/>
        </w:rPr>
      </w:pPr>
    </w:p>
    <w:p w14:paraId="00C6E707"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monitorea su desempeño o la información con la que cuenta no cumple con al menos una de las características establecidas en la pregunta se deberá considerar información inexistente y, por lo tanto, la respuesta deberá ser “NO”. </w:t>
      </w:r>
    </w:p>
    <w:p w14:paraId="69999C7B" w14:textId="77777777" w:rsidR="00BA03B5" w:rsidRPr="00BE1CA2" w:rsidRDefault="00BA03B5" w:rsidP="00DB7B02">
      <w:pPr>
        <w:spacing w:after="0" w:line="240" w:lineRule="auto"/>
        <w:jc w:val="both"/>
        <w:rPr>
          <w:rFonts w:ascii="HelveticaNeueLT Std" w:hAnsi="HelveticaNeueLT Std"/>
          <w:szCs w:val="22"/>
        </w:rPr>
      </w:pPr>
    </w:p>
    <w:p w14:paraId="45150994"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26CB7F93" w14:textId="77777777" w:rsidR="00A8489B" w:rsidRPr="00BE1CA2" w:rsidRDefault="00A8489B" w:rsidP="00DB7B02">
      <w:pPr>
        <w:spacing w:after="0" w:line="240" w:lineRule="auto"/>
        <w:rPr>
          <w:rFonts w:ascii="HelveticaNeueLT Std" w:hAnsi="HelveticaNeueLT Std"/>
          <w:szCs w:val="22"/>
        </w:rPr>
      </w:pPr>
    </w:p>
    <w:tbl>
      <w:tblPr>
        <w:tblStyle w:val="TableGrid"/>
        <w:tblW w:w="8575" w:type="dxa"/>
        <w:jc w:val="center"/>
        <w:tblInd w:w="0" w:type="dxa"/>
        <w:tblCellMar>
          <w:top w:w="65" w:type="dxa"/>
          <w:right w:w="40" w:type="dxa"/>
        </w:tblCellMar>
        <w:tblLook w:val="04A0" w:firstRow="1" w:lastRow="0" w:firstColumn="1" w:lastColumn="0" w:noHBand="0" w:noVBand="1"/>
      </w:tblPr>
      <w:tblGrid>
        <w:gridCol w:w="912"/>
        <w:gridCol w:w="7663"/>
      </w:tblGrid>
      <w:tr w:rsidR="00DB7B02" w:rsidRPr="00BE1CA2" w14:paraId="5CC8E539" w14:textId="77777777" w:rsidTr="00DB7B02">
        <w:trPr>
          <w:trHeight w:val="227"/>
          <w:jc w:val="center"/>
        </w:trPr>
        <w:tc>
          <w:tcPr>
            <w:tcW w:w="912" w:type="dxa"/>
            <w:tcBorders>
              <w:top w:val="single" w:sz="4" w:space="0" w:color="000000"/>
              <w:left w:val="single" w:sz="4" w:space="0" w:color="000000"/>
              <w:bottom w:val="single" w:sz="4" w:space="0" w:color="000000"/>
              <w:right w:val="single" w:sz="4" w:space="0" w:color="000000"/>
            </w:tcBorders>
            <w:shd w:val="clear" w:color="auto" w:fill="FF0000"/>
          </w:tcPr>
          <w:p w14:paraId="67EA0477" w14:textId="77777777" w:rsidR="00DB7B02" w:rsidRPr="00BE1CA2" w:rsidRDefault="00DB7B02" w:rsidP="00853C44">
            <w:pPr>
              <w:spacing w:after="0" w:line="240" w:lineRule="auto"/>
              <w:ind w:left="107"/>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NIVEL </w:t>
            </w:r>
          </w:p>
        </w:tc>
        <w:tc>
          <w:tcPr>
            <w:tcW w:w="7663" w:type="dxa"/>
            <w:tcBorders>
              <w:top w:val="single" w:sz="4" w:space="0" w:color="000000"/>
              <w:left w:val="nil"/>
              <w:bottom w:val="single" w:sz="4" w:space="0" w:color="000000"/>
              <w:right w:val="single" w:sz="4" w:space="0" w:color="000000"/>
            </w:tcBorders>
            <w:shd w:val="clear" w:color="auto" w:fill="FF0000"/>
          </w:tcPr>
          <w:p w14:paraId="17BA2FCF" w14:textId="77777777" w:rsidR="00DB7B02" w:rsidRPr="00BE1CA2" w:rsidRDefault="00DB7B02"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CRITERIOS </w:t>
            </w:r>
          </w:p>
        </w:tc>
      </w:tr>
      <w:tr w:rsidR="00DB7B02" w:rsidRPr="00BE1CA2" w14:paraId="6576331F" w14:textId="77777777" w:rsidTr="00DB7B02">
        <w:trPr>
          <w:trHeight w:val="454"/>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220EB16C"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1 </w:t>
            </w:r>
          </w:p>
        </w:tc>
        <w:tc>
          <w:tcPr>
            <w:tcW w:w="7663" w:type="dxa"/>
            <w:tcBorders>
              <w:top w:val="single" w:sz="4" w:space="0" w:color="000000"/>
              <w:left w:val="nil"/>
              <w:bottom w:val="single" w:sz="4" w:space="0" w:color="000000"/>
              <w:right w:val="single" w:sz="4" w:space="0" w:color="000000"/>
            </w:tcBorders>
          </w:tcPr>
          <w:p w14:paraId="28B93D6C" w14:textId="77777777" w:rsidR="00DB7B02" w:rsidRPr="00BE1CA2" w:rsidRDefault="00DB7B02" w:rsidP="0005217B">
            <w:pPr>
              <w:pStyle w:val="Prrafodelista"/>
              <w:numPr>
                <w:ilvl w:val="0"/>
                <w:numId w:val="41"/>
              </w:numPr>
              <w:spacing w:after="0" w:line="240" w:lineRule="auto"/>
              <w:ind w:left="425" w:hanging="283"/>
              <w:jc w:val="both"/>
              <w:rPr>
                <w:rFonts w:ascii="HelveticaNeueLT Std" w:hAnsi="HelveticaNeueLT Std"/>
                <w:sz w:val="20"/>
              </w:rPr>
            </w:pPr>
            <w:r w:rsidRPr="00BE1CA2">
              <w:rPr>
                <w:rFonts w:ascii="HelveticaNeueLT Std" w:hAnsi="HelveticaNeueLT Std"/>
                <w:sz w:val="20"/>
              </w:rPr>
              <w:t xml:space="preserve">La información con la que cuenta el Pp cumple con dos de las características establecidas en la pregunta. </w:t>
            </w:r>
          </w:p>
        </w:tc>
      </w:tr>
      <w:tr w:rsidR="00DB7B02" w:rsidRPr="00BE1CA2" w14:paraId="007070D1" w14:textId="77777777" w:rsidTr="00DB7B02">
        <w:trPr>
          <w:trHeight w:val="454"/>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029412C5"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2 </w:t>
            </w:r>
          </w:p>
        </w:tc>
        <w:tc>
          <w:tcPr>
            <w:tcW w:w="7663" w:type="dxa"/>
            <w:tcBorders>
              <w:top w:val="single" w:sz="4" w:space="0" w:color="000000"/>
              <w:left w:val="nil"/>
              <w:bottom w:val="single" w:sz="4" w:space="0" w:color="000000"/>
              <w:right w:val="single" w:sz="4" w:space="0" w:color="000000"/>
            </w:tcBorders>
          </w:tcPr>
          <w:p w14:paraId="05A0AF44" w14:textId="77777777" w:rsidR="00DB7B02" w:rsidRPr="00BE1CA2" w:rsidRDefault="00DB7B02" w:rsidP="0005217B">
            <w:pPr>
              <w:pStyle w:val="Prrafodelista"/>
              <w:numPr>
                <w:ilvl w:val="0"/>
                <w:numId w:val="41"/>
              </w:numPr>
              <w:spacing w:after="0" w:line="240" w:lineRule="auto"/>
              <w:ind w:left="425" w:hanging="283"/>
              <w:jc w:val="both"/>
              <w:rPr>
                <w:rFonts w:ascii="HelveticaNeueLT Std" w:hAnsi="HelveticaNeueLT Std"/>
                <w:sz w:val="20"/>
              </w:rPr>
            </w:pPr>
            <w:r w:rsidRPr="00BE1CA2">
              <w:rPr>
                <w:rFonts w:ascii="HelveticaNeueLT Std" w:hAnsi="HelveticaNeueLT Std"/>
                <w:sz w:val="20"/>
              </w:rPr>
              <w:t xml:space="preserve">La información con la que cuenta el Pp cumple con tres de las características establecidas en la pregunta. </w:t>
            </w:r>
          </w:p>
        </w:tc>
      </w:tr>
      <w:tr w:rsidR="00DB7B02" w:rsidRPr="00BE1CA2" w14:paraId="30B71903" w14:textId="77777777" w:rsidTr="00DB7B02">
        <w:trPr>
          <w:trHeight w:val="454"/>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74A4B35E"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3 </w:t>
            </w:r>
          </w:p>
        </w:tc>
        <w:tc>
          <w:tcPr>
            <w:tcW w:w="7663" w:type="dxa"/>
            <w:tcBorders>
              <w:top w:val="single" w:sz="4" w:space="0" w:color="000000"/>
              <w:left w:val="nil"/>
              <w:bottom w:val="single" w:sz="4" w:space="0" w:color="000000"/>
              <w:right w:val="single" w:sz="4" w:space="0" w:color="000000"/>
            </w:tcBorders>
          </w:tcPr>
          <w:p w14:paraId="6D820999" w14:textId="77777777" w:rsidR="00DB7B02" w:rsidRPr="00BE1CA2" w:rsidRDefault="00DB7B02" w:rsidP="0005217B">
            <w:pPr>
              <w:pStyle w:val="Prrafodelista"/>
              <w:numPr>
                <w:ilvl w:val="0"/>
                <w:numId w:val="41"/>
              </w:numPr>
              <w:spacing w:after="0" w:line="240" w:lineRule="auto"/>
              <w:ind w:left="425" w:hanging="283"/>
              <w:jc w:val="both"/>
              <w:rPr>
                <w:rFonts w:ascii="HelveticaNeueLT Std" w:hAnsi="HelveticaNeueLT Std"/>
                <w:sz w:val="20"/>
              </w:rPr>
            </w:pPr>
            <w:r w:rsidRPr="00BE1CA2">
              <w:rPr>
                <w:rFonts w:ascii="HelveticaNeueLT Std" w:hAnsi="HelveticaNeueLT Std"/>
                <w:sz w:val="20"/>
              </w:rPr>
              <w:t xml:space="preserve">La información con la que cuenta el Pp cumple con cuatro de las características establecidas en la pregunta. </w:t>
            </w:r>
          </w:p>
        </w:tc>
      </w:tr>
      <w:tr w:rsidR="00DB7B02" w:rsidRPr="00BE1CA2" w14:paraId="30D3E5D1" w14:textId="77777777" w:rsidTr="00DB7B02">
        <w:trPr>
          <w:trHeight w:val="454"/>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7B474740" w14:textId="77777777" w:rsidR="00DB7B02" w:rsidRPr="00BE1CA2" w:rsidRDefault="00DB7B02"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4 </w:t>
            </w:r>
          </w:p>
        </w:tc>
        <w:tc>
          <w:tcPr>
            <w:tcW w:w="7663" w:type="dxa"/>
            <w:tcBorders>
              <w:top w:val="single" w:sz="4" w:space="0" w:color="000000"/>
              <w:left w:val="nil"/>
              <w:bottom w:val="single" w:sz="4" w:space="0" w:color="000000"/>
              <w:right w:val="single" w:sz="4" w:space="0" w:color="000000"/>
            </w:tcBorders>
          </w:tcPr>
          <w:p w14:paraId="7885672B" w14:textId="77777777" w:rsidR="00DB7B02" w:rsidRPr="00BE1CA2" w:rsidRDefault="00DB7B02" w:rsidP="0005217B">
            <w:pPr>
              <w:pStyle w:val="Prrafodelista"/>
              <w:numPr>
                <w:ilvl w:val="0"/>
                <w:numId w:val="41"/>
              </w:numPr>
              <w:spacing w:after="0" w:line="240" w:lineRule="auto"/>
              <w:ind w:left="425" w:hanging="283"/>
              <w:jc w:val="both"/>
              <w:rPr>
                <w:rFonts w:ascii="HelveticaNeueLT Std" w:hAnsi="HelveticaNeueLT Std"/>
                <w:sz w:val="20"/>
              </w:rPr>
            </w:pPr>
            <w:r w:rsidRPr="00BE1CA2">
              <w:rPr>
                <w:rFonts w:ascii="HelveticaNeueLT Std" w:hAnsi="HelveticaNeueLT Std"/>
                <w:sz w:val="20"/>
              </w:rPr>
              <w:t xml:space="preserve">La información con la que cuenta el Pp cumple con todas las características establecidas en la pregunta. </w:t>
            </w:r>
          </w:p>
        </w:tc>
      </w:tr>
    </w:tbl>
    <w:p w14:paraId="4C244CE1" w14:textId="77777777" w:rsidR="00BA03B5" w:rsidRPr="00BE1CA2" w:rsidRDefault="00BA03B5" w:rsidP="00DB7B02">
      <w:pPr>
        <w:spacing w:after="0" w:line="240" w:lineRule="auto"/>
        <w:rPr>
          <w:rFonts w:ascii="HelveticaNeueLT Std" w:hAnsi="HelveticaNeueLT Std"/>
          <w:szCs w:val="22"/>
        </w:rPr>
      </w:pPr>
    </w:p>
    <w:p w14:paraId="2ECA65F2" w14:textId="77777777" w:rsidR="00BA03B5" w:rsidRPr="00BE1CA2" w:rsidRDefault="00BA03B5" w:rsidP="0005217B">
      <w:pPr>
        <w:numPr>
          <w:ilvl w:val="1"/>
          <w:numId w:val="42"/>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En la respuesta se deberá señalar con qué información cuenta el Pp, sus características e indicar las áreas de oportunidad que han sido detectadas y, en su caso, incorporar la propuesta para atender las áreas de oportunidad.</w:t>
      </w:r>
      <w:r w:rsidR="00DC36AB" w:rsidRPr="00BE1CA2">
        <w:rPr>
          <w:rFonts w:ascii="HelveticaNeueLT Std" w:hAnsi="HelveticaNeueLT Std"/>
          <w:szCs w:val="22"/>
        </w:rPr>
        <w:t xml:space="preserve"> </w:t>
      </w:r>
    </w:p>
    <w:p w14:paraId="25B5C072" w14:textId="77777777" w:rsidR="00BA03B5" w:rsidRPr="00BE1CA2" w:rsidRDefault="00BA03B5" w:rsidP="00DB7B02">
      <w:pPr>
        <w:spacing w:after="0" w:line="240" w:lineRule="auto"/>
        <w:jc w:val="both"/>
        <w:rPr>
          <w:rFonts w:ascii="HelveticaNeueLT Std" w:hAnsi="HelveticaNeueLT Std"/>
          <w:szCs w:val="22"/>
        </w:rPr>
      </w:pPr>
    </w:p>
    <w:p w14:paraId="48A48C7C" w14:textId="77777777" w:rsidR="00BA03B5" w:rsidRPr="00BE1CA2" w:rsidRDefault="00BA03B5" w:rsidP="00DB7B02">
      <w:pPr>
        <w:spacing w:after="0" w:line="240" w:lineRule="auto"/>
        <w:ind w:left="708"/>
        <w:jc w:val="both"/>
        <w:rPr>
          <w:rFonts w:ascii="HelveticaNeueLT Std" w:hAnsi="HelveticaNeueLT Std"/>
          <w:szCs w:val="22"/>
        </w:rPr>
      </w:pPr>
      <w:r w:rsidRPr="00BE1CA2">
        <w:rPr>
          <w:rFonts w:ascii="HelveticaNeueLT Std" w:hAnsi="HelveticaNeueLT Std"/>
          <w:szCs w:val="22"/>
        </w:rPr>
        <w:t xml:space="preserve">Se deberá entender por “sistematizada” a la información que se encuentre en bases de datos y disponible en un sistema informático; por “actualizada”, que contenga los datos más recientes de acuerdo con la periodicidad definida para el tipo de información. </w:t>
      </w:r>
    </w:p>
    <w:p w14:paraId="6BAE5E4A" w14:textId="77777777" w:rsidR="00BA03B5" w:rsidRPr="00BE1CA2" w:rsidRDefault="00BA03B5" w:rsidP="00DB7B02">
      <w:pPr>
        <w:spacing w:after="0" w:line="240" w:lineRule="auto"/>
        <w:jc w:val="both"/>
        <w:rPr>
          <w:rFonts w:ascii="HelveticaNeueLT Std" w:hAnsi="HelveticaNeueLT Std"/>
          <w:szCs w:val="22"/>
        </w:rPr>
      </w:pPr>
    </w:p>
    <w:p w14:paraId="1B6436A5" w14:textId="77777777" w:rsidR="00BA03B5" w:rsidRPr="00BE1CA2" w:rsidRDefault="00BA03B5" w:rsidP="0005217B">
      <w:pPr>
        <w:numPr>
          <w:ilvl w:val="1"/>
          <w:numId w:val="42"/>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oficiales, sistemas de información, seguimiento del Pp y/o MIR. </w:t>
      </w:r>
    </w:p>
    <w:p w14:paraId="62A1157B" w14:textId="16616EC3" w:rsidR="009045CB" w:rsidRDefault="009045CB" w:rsidP="00DB7B02">
      <w:pPr>
        <w:spacing w:after="0" w:line="240" w:lineRule="auto"/>
        <w:jc w:val="both"/>
        <w:rPr>
          <w:rFonts w:ascii="HelveticaNeueLT Std" w:hAnsi="HelveticaNeueLT Std"/>
          <w:szCs w:val="22"/>
        </w:rPr>
      </w:pPr>
      <w:r>
        <w:rPr>
          <w:rFonts w:ascii="HelveticaNeueLT Std" w:hAnsi="HelveticaNeueLT Std"/>
          <w:szCs w:val="22"/>
        </w:rPr>
        <w:br w:type="page"/>
      </w:r>
    </w:p>
    <w:p w14:paraId="32E2DC79" w14:textId="77777777" w:rsidR="00D90479" w:rsidRDefault="00D90479" w:rsidP="00DB7B02">
      <w:pPr>
        <w:spacing w:after="0" w:line="240" w:lineRule="auto"/>
        <w:jc w:val="both"/>
        <w:rPr>
          <w:rFonts w:ascii="HelveticaNeueLT Std" w:hAnsi="HelveticaNeueLT Std"/>
          <w:szCs w:val="22"/>
        </w:rPr>
      </w:pPr>
    </w:p>
    <w:p w14:paraId="58C1FE20" w14:textId="77777777" w:rsidR="00BA03B5" w:rsidRPr="00BE1CA2" w:rsidRDefault="00BA03B5" w:rsidP="00853C44">
      <w:pPr>
        <w:pStyle w:val="Ttulo3"/>
        <w:spacing w:before="0" w:after="0"/>
        <w:jc w:val="both"/>
        <w:rPr>
          <w:rFonts w:ascii="HelveticaNeueLT Std" w:hAnsi="HelveticaNeueLT Std"/>
          <w:color w:val="auto"/>
          <w:sz w:val="22"/>
          <w:szCs w:val="22"/>
        </w:rPr>
      </w:pPr>
      <w:r w:rsidRPr="00BE1CA2">
        <w:rPr>
          <w:rFonts w:ascii="HelveticaNeueLT Std" w:hAnsi="HelveticaNeueLT Std"/>
          <w:color w:val="auto"/>
          <w:sz w:val="22"/>
          <w:szCs w:val="22"/>
        </w:rPr>
        <w:t xml:space="preserve">V.3 </w:t>
      </w:r>
      <w:r w:rsidRPr="00BE1CA2">
        <w:rPr>
          <w:rFonts w:ascii="HelveticaNeueLT Std" w:hAnsi="HelveticaNeueLT Std"/>
          <w:color w:val="auto"/>
          <w:sz w:val="22"/>
          <w:szCs w:val="22"/>
        </w:rPr>
        <w:tab/>
        <w:t>Módulo 3. Cobertura y focalización</w:t>
      </w:r>
      <w:r w:rsidR="00DC36AB" w:rsidRPr="00BE1CA2">
        <w:rPr>
          <w:rFonts w:ascii="HelveticaNeueLT Std" w:hAnsi="HelveticaNeueLT Std"/>
          <w:color w:val="auto"/>
          <w:sz w:val="22"/>
          <w:szCs w:val="22"/>
        </w:rPr>
        <w:t xml:space="preserve"> </w:t>
      </w:r>
    </w:p>
    <w:p w14:paraId="253F07CA" w14:textId="77777777" w:rsidR="00DB7B02" w:rsidRPr="00BE1CA2" w:rsidRDefault="00DB7B02" w:rsidP="00DB7B02">
      <w:pPr>
        <w:spacing w:after="0" w:line="240" w:lineRule="auto"/>
        <w:jc w:val="both"/>
        <w:rPr>
          <w:rFonts w:ascii="HelveticaNeueLT Std" w:hAnsi="HelveticaNeueLT Std"/>
          <w:szCs w:val="22"/>
        </w:rPr>
      </w:pPr>
    </w:p>
    <w:p w14:paraId="7E1A9503" w14:textId="77777777" w:rsidR="00BA03B5" w:rsidRPr="00BE1CA2" w:rsidRDefault="00BA03B5" w:rsidP="00853C44">
      <w:pPr>
        <w:pStyle w:val="Ttulo4"/>
        <w:spacing w:before="0" w:after="0"/>
        <w:ind w:left="1089"/>
        <w:jc w:val="both"/>
        <w:rPr>
          <w:rFonts w:ascii="HelveticaNeueLT Std" w:hAnsi="HelveticaNeueLT Std"/>
          <w:i/>
          <w:color w:val="auto"/>
          <w:sz w:val="22"/>
          <w:szCs w:val="22"/>
        </w:rPr>
      </w:pPr>
      <w:r w:rsidRPr="00BE1CA2">
        <w:rPr>
          <w:rFonts w:ascii="HelveticaNeueLT Std" w:hAnsi="HelveticaNeueLT Std"/>
          <w:i/>
          <w:color w:val="auto"/>
          <w:sz w:val="22"/>
          <w:szCs w:val="22"/>
        </w:rPr>
        <w:t xml:space="preserve">V.3.1 Análisis de cobertura </w:t>
      </w:r>
    </w:p>
    <w:p w14:paraId="5CD3A2FA" w14:textId="77777777" w:rsidR="00BA03B5" w:rsidRPr="00BE1CA2" w:rsidRDefault="00BA03B5" w:rsidP="00DB7B02">
      <w:pPr>
        <w:spacing w:after="0" w:line="240" w:lineRule="auto"/>
        <w:jc w:val="both"/>
        <w:rPr>
          <w:rFonts w:ascii="HelveticaNeueLT Std" w:hAnsi="HelveticaNeueLT Std"/>
          <w:szCs w:val="22"/>
        </w:rPr>
      </w:pPr>
    </w:p>
    <w:p w14:paraId="3E2039A5" w14:textId="77777777" w:rsidR="001A2779" w:rsidRPr="00BE1CA2" w:rsidRDefault="00BA03B5" w:rsidP="0005217B">
      <w:pPr>
        <w:numPr>
          <w:ilvl w:val="0"/>
          <w:numId w:val="45"/>
        </w:numPr>
        <w:spacing w:after="0" w:line="240" w:lineRule="auto"/>
        <w:ind w:hanging="426"/>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t xml:space="preserve">¿El Pp cuenta con una estrategia de cobertura documentada para atender a su población, usuarios, beneficiarios o área de enfoque con las siguientes características? </w:t>
      </w:r>
    </w:p>
    <w:p w14:paraId="75504D33" w14:textId="77777777" w:rsidR="00A8489B" w:rsidRPr="00BE1CA2" w:rsidRDefault="00A8489B" w:rsidP="00A8489B">
      <w:pPr>
        <w:spacing w:after="0" w:line="240" w:lineRule="auto"/>
        <w:ind w:left="426"/>
        <w:jc w:val="both"/>
        <w:rPr>
          <w:rFonts w:ascii="HelveticaNeueLT Std" w:hAnsi="HelveticaNeueLT Std"/>
          <w:szCs w:val="22"/>
        </w:rPr>
      </w:pPr>
    </w:p>
    <w:p w14:paraId="24AE8AB3" w14:textId="77777777" w:rsidR="00BA03B5" w:rsidRPr="00D90479" w:rsidRDefault="00BA03B5" w:rsidP="0005217B">
      <w:pPr>
        <w:numPr>
          <w:ilvl w:val="2"/>
          <w:numId w:val="79"/>
        </w:numPr>
        <w:spacing w:after="0" w:line="240" w:lineRule="auto"/>
        <w:jc w:val="both"/>
        <w:rPr>
          <w:rFonts w:ascii="HelveticaNeueLT Std" w:hAnsi="HelveticaNeueLT Std"/>
          <w:szCs w:val="22"/>
        </w:rPr>
      </w:pPr>
      <w:r w:rsidRPr="00D90479">
        <w:rPr>
          <w:rFonts w:ascii="HelveticaNeueLT Std" w:hAnsi="HelveticaNeueLT Std"/>
          <w:szCs w:val="22"/>
        </w:rPr>
        <w:t xml:space="preserve">Definición de la población, usuarios o área de enfoque objetivo. </w:t>
      </w:r>
      <w:r w:rsidR="00E430A8" w:rsidRPr="00D90479">
        <w:rPr>
          <w:rFonts w:ascii="HelveticaNeueLT Std" w:hAnsi="HelveticaNeueLT Std"/>
          <w:szCs w:val="22"/>
        </w:rPr>
        <w:t>Considera el presupuesto que requiere el Pp para atender a su población o área de enfoque objetivo en los próximos cinco años</w:t>
      </w:r>
    </w:p>
    <w:p w14:paraId="570BC187" w14:textId="77777777" w:rsidR="00BA03B5" w:rsidRPr="00D90479" w:rsidRDefault="00E430A8" w:rsidP="0005217B">
      <w:pPr>
        <w:numPr>
          <w:ilvl w:val="2"/>
          <w:numId w:val="79"/>
        </w:numPr>
        <w:spacing w:after="0" w:line="240" w:lineRule="auto"/>
        <w:jc w:val="both"/>
        <w:rPr>
          <w:rFonts w:ascii="HelveticaNeueLT Std" w:hAnsi="HelveticaNeueLT Std"/>
          <w:szCs w:val="22"/>
        </w:rPr>
      </w:pPr>
      <w:r w:rsidRPr="00D90479">
        <w:rPr>
          <w:rFonts w:ascii="HelveticaNeueLT Std" w:hAnsi="HelveticaNeueLT Std"/>
          <w:szCs w:val="22"/>
        </w:rPr>
        <w:t xml:space="preserve">Especifica </w:t>
      </w:r>
      <w:r w:rsidR="00BA03B5" w:rsidRPr="00D90479">
        <w:rPr>
          <w:rFonts w:ascii="HelveticaNeueLT Std" w:hAnsi="HelveticaNeueLT Std"/>
          <w:szCs w:val="22"/>
        </w:rPr>
        <w:t>Metas de cobertura anual, así como los criterios con los que se definen.</w:t>
      </w:r>
    </w:p>
    <w:p w14:paraId="790C4356" w14:textId="77777777" w:rsidR="00BA03B5" w:rsidRPr="00D90479" w:rsidRDefault="00BA03B5" w:rsidP="0005217B">
      <w:pPr>
        <w:numPr>
          <w:ilvl w:val="2"/>
          <w:numId w:val="79"/>
        </w:numPr>
        <w:spacing w:after="0" w:line="240" w:lineRule="auto"/>
        <w:jc w:val="both"/>
        <w:rPr>
          <w:rFonts w:ascii="HelveticaNeueLT Std" w:hAnsi="HelveticaNeueLT Std"/>
          <w:szCs w:val="22"/>
        </w:rPr>
      </w:pPr>
      <w:r w:rsidRPr="00D90479">
        <w:rPr>
          <w:rFonts w:ascii="HelveticaNeueLT Std" w:hAnsi="HelveticaNeueLT Std"/>
          <w:szCs w:val="22"/>
        </w:rPr>
        <w:t xml:space="preserve">Horizonte de mediano y/o largo plazo. </w:t>
      </w:r>
      <w:r w:rsidR="00E430A8" w:rsidRPr="00D90479">
        <w:rPr>
          <w:rFonts w:ascii="HelveticaNeueLT Std" w:hAnsi="HelveticaNeueLT Std"/>
          <w:szCs w:val="22"/>
        </w:rPr>
        <w:t>Define el momento en el tiempo en que convergerán las poblaciones o áreas de enfoque potencial y objetivo</w:t>
      </w:r>
    </w:p>
    <w:p w14:paraId="66803EA3" w14:textId="77777777" w:rsidR="00BA03B5" w:rsidRPr="00D90479" w:rsidRDefault="00BA03B5" w:rsidP="0005217B">
      <w:pPr>
        <w:numPr>
          <w:ilvl w:val="2"/>
          <w:numId w:val="79"/>
        </w:numPr>
        <w:spacing w:after="0" w:line="240" w:lineRule="auto"/>
        <w:jc w:val="both"/>
        <w:rPr>
          <w:rFonts w:ascii="HelveticaNeueLT Std" w:hAnsi="HelveticaNeueLT Std"/>
          <w:szCs w:val="22"/>
        </w:rPr>
      </w:pPr>
      <w:r w:rsidRPr="00D90479">
        <w:rPr>
          <w:rFonts w:ascii="HelveticaNeueLT Std" w:hAnsi="HelveticaNeueLT Std"/>
          <w:szCs w:val="22"/>
        </w:rPr>
        <w:t xml:space="preserve">Congruente con el diseño del Pp. </w:t>
      </w:r>
      <w:r w:rsidR="00E430A8" w:rsidRPr="00D90479">
        <w:rPr>
          <w:rFonts w:ascii="HelveticaNeueLT Std" w:hAnsi="HelveticaNeueLT Std"/>
          <w:szCs w:val="22"/>
        </w:rPr>
        <w:t>Con el diseño actual del Pp es posible alcanzar las metas de cobertura definidas.</w:t>
      </w:r>
    </w:p>
    <w:p w14:paraId="60EFF1EB" w14:textId="77777777" w:rsidR="00BA03B5" w:rsidRPr="00D90479" w:rsidRDefault="00BA03B5" w:rsidP="000D7638">
      <w:pPr>
        <w:spacing w:after="0" w:line="240" w:lineRule="auto"/>
        <w:jc w:val="both"/>
        <w:rPr>
          <w:rFonts w:ascii="HelveticaNeueLT Std" w:hAnsi="HelveticaNeueLT Std"/>
          <w:szCs w:val="22"/>
        </w:rPr>
      </w:pPr>
    </w:p>
    <w:p w14:paraId="7020A420"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una estrategia de cobertura documentada para atender a su población, usuarios o área de enfoque objetivo, o la estrategia no cumple con al menos una de las características establecidas en la pregunta, se deberá considerar información inexistente y, por lo tanto, la respuesta deberá ser “NO”. </w:t>
      </w:r>
    </w:p>
    <w:p w14:paraId="2F456513" w14:textId="77777777" w:rsidR="00BA03B5" w:rsidRPr="00BE1CA2" w:rsidRDefault="00BA03B5" w:rsidP="000D7638">
      <w:pPr>
        <w:tabs>
          <w:tab w:val="right" w:pos="9870"/>
        </w:tabs>
        <w:spacing w:after="0" w:line="240" w:lineRule="auto"/>
        <w:jc w:val="both"/>
        <w:rPr>
          <w:rFonts w:ascii="HelveticaNeueLT Std" w:hAnsi="HelveticaNeueLT Std"/>
          <w:szCs w:val="22"/>
        </w:rPr>
      </w:pPr>
    </w:p>
    <w:p w14:paraId="144350B6"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364612D3" w14:textId="77777777" w:rsidR="00A8489B" w:rsidRPr="00BE1CA2" w:rsidRDefault="00A8489B" w:rsidP="000D7638">
      <w:pPr>
        <w:spacing w:after="0" w:line="240" w:lineRule="auto"/>
        <w:rPr>
          <w:rFonts w:ascii="HelveticaNeueLT Std" w:hAnsi="HelveticaNeueLT Std"/>
          <w:szCs w:val="22"/>
        </w:rPr>
      </w:pPr>
    </w:p>
    <w:tbl>
      <w:tblPr>
        <w:tblStyle w:val="TableGrid"/>
        <w:tblW w:w="8054" w:type="dxa"/>
        <w:jc w:val="center"/>
        <w:tblInd w:w="0" w:type="dxa"/>
        <w:tblCellMar>
          <w:right w:w="40" w:type="dxa"/>
        </w:tblCellMar>
        <w:tblLook w:val="04A0" w:firstRow="1" w:lastRow="0" w:firstColumn="1" w:lastColumn="0" w:noHBand="0" w:noVBand="1"/>
      </w:tblPr>
      <w:tblGrid>
        <w:gridCol w:w="825"/>
        <w:gridCol w:w="7229"/>
      </w:tblGrid>
      <w:tr w:rsidR="000D7638" w:rsidRPr="00BE1CA2" w14:paraId="3EF2DB8F" w14:textId="77777777" w:rsidTr="000D7638">
        <w:trPr>
          <w:trHeight w:val="251"/>
          <w:jc w:val="center"/>
        </w:trPr>
        <w:tc>
          <w:tcPr>
            <w:tcW w:w="825" w:type="dxa"/>
            <w:tcBorders>
              <w:top w:val="single" w:sz="4" w:space="0" w:color="000000"/>
              <w:left w:val="single" w:sz="4" w:space="0" w:color="000000"/>
              <w:bottom w:val="single" w:sz="4" w:space="0" w:color="000000"/>
              <w:right w:val="single" w:sz="4" w:space="0" w:color="000000"/>
            </w:tcBorders>
            <w:shd w:val="clear" w:color="auto" w:fill="FF0000"/>
          </w:tcPr>
          <w:p w14:paraId="394D0AE2" w14:textId="77777777" w:rsidR="000D7638" w:rsidRPr="00BE1CA2" w:rsidRDefault="000D7638" w:rsidP="00853C44">
            <w:pPr>
              <w:spacing w:after="0" w:line="240" w:lineRule="auto"/>
              <w:ind w:left="107"/>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NIVEL </w:t>
            </w:r>
          </w:p>
        </w:tc>
        <w:tc>
          <w:tcPr>
            <w:tcW w:w="7229" w:type="dxa"/>
            <w:tcBorders>
              <w:top w:val="single" w:sz="4" w:space="0" w:color="000000"/>
              <w:left w:val="nil"/>
              <w:bottom w:val="single" w:sz="4" w:space="0" w:color="000000"/>
              <w:right w:val="single" w:sz="4" w:space="0" w:color="000000"/>
            </w:tcBorders>
            <w:shd w:val="clear" w:color="auto" w:fill="FF0000"/>
          </w:tcPr>
          <w:p w14:paraId="5BA75EF6" w14:textId="77777777" w:rsidR="000D7638" w:rsidRPr="00BE1CA2" w:rsidRDefault="000D7638"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CRITERIOS </w:t>
            </w:r>
          </w:p>
        </w:tc>
      </w:tr>
      <w:tr w:rsidR="000D7638" w:rsidRPr="00BE1CA2" w14:paraId="53DD112C" w14:textId="77777777" w:rsidTr="000D7638">
        <w:trPr>
          <w:trHeight w:val="503"/>
          <w:jc w:val="center"/>
        </w:trPr>
        <w:tc>
          <w:tcPr>
            <w:tcW w:w="825" w:type="dxa"/>
            <w:tcBorders>
              <w:top w:val="single" w:sz="4" w:space="0" w:color="000000"/>
              <w:left w:val="single" w:sz="4" w:space="0" w:color="000000"/>
              <w:bottom w:val="single" w:sz="4" w:space="0" w:color="000000"/>
              <w:right w:val="single" w:sz="4" w:space="0" w:color="000000"/>
            </w:tcBorders>
            <w:vAlign w:val="center"/>
          </w:tcPr>
          <w:p w14:paraId="05DDCEC6" w14:textId="77777777" w:rsidR="000D7638" w:rsidRPr="00BE1CA2" w:rsidRDefault="000D7638"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1 </w:t>
            </w:r>
          </w:p>
        </w:tc>
        <w:tc>
          <w:tcPr>
            <w:tcW w:w="7229" w:type="dxa"/>
            <w:tcBorders>
              <w:top w:val="single" w:sz="4" w:space="0" w:color="000000"/>
              <w:left w:val="nil"/>
              <w:bottom w:val="single" w:sz="4" w:space="0" w:color="000000"/>
              <w:right w:val="single" w:sz="4" w:space="0" w:color="000000"/>
            </w:tcBorders>
          </w:tcPr>
          <w:p w14:paraId="295242E5" w14:textId="77777777" w:rsidR="000D7638" w:rsidRPr="00BE1CA2" w:rsidRDefault="000D7638" w:rsidP="0005217B">
            <w:pPr>
              <w:pStyle w:val="Prrafodelista"/>
              <w:numPr>
                <w:ilvl w:val="0"/>
                <w:numId w:val="40"/>
              </w:numPr>
              <w:spacing w:after="0" w:line="240" w:lineRule="auto"/>
              <w:ind w:left="336" w:hanging="275"/>
              <w:jc w:val="both"/>
              <w:rPr>
                <w:rFonts w:ascii="HelveticaNeueLT Std" w:hAnsi="HelveticaNeueLT Std"/>
                <w:sz w:val="20"/>
              </w:rPr>
            </w:pPr>
            <w:r w:rsidRPr="00BE1CA2">
              <w:rPr>
                <w:rFonts w:ascii="HelveticaNeueLT Std" w:hAnsi="HelveticaNeueLT Std"/>
                <w:sz w:val="20"/>
              </w:rPr>
              <w:t xml:space="preserve">La estrategia de cobertura cumple con una de las características establecidas en la pregunta. </w:t>
            </w:r>
          </w:p>
        </w:tc>
      </w:tr>
      <w:tr w:rsidR="000D7638" w:rsidRPr="00BE1CA2" w14:paraId="3A062F06" w14:textId="77777777" w:rsidTr="000D7638">
        <w:trPr>
          <w:trHeight w:val="503"/>
          <w:jc w:val="center"/>
        </w:trPr>
        <w:tc>
          <w:tcPr>
            <w:tcW w:w="825" w:type="dxa"/>
            <w:tcBorders>
              <w:top w:val="single" w:sz="4" w:space="0" w:color="000000"/>
              <w:left w:val="single" w:sz="4" w:space="0" w:color="000000"/>
              <w:bottom w:val="single" w:sz="4" w:space="0" w:color="000000"/>
              <w:right w:val="single" w:sz="4" w:space="0" w:color="000000"/>
            </w:tcBorders>
            <w:vAlign w:val="center"/>
          </w:tcPr>
          <w:p w14:paraId="62E8B7D9" w14:textId="77777777" w:rsidR="000D7638" w:rsidRPr="00BE1CA2" w:rsidRDefault="000D7638"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2 </w:t>
            </w:r>
          </w:p>
        </w:tc>
        <w:tc>
          <w:tcPr>
            <w:tcW w:w="7229" w:type="dxa"/>
            <w:tcBorders>
              <w:top w:val="single" w:sz="4" w:space="0" w:color="000000"/>
              <w:left w:val="nil"/>
              <w:bottom w:val="single" w:sz="4" w:space="0" w:color="000000"/>
              <w:right w:val="single" w:sz="4" w:space="0" w:color="000000"/>
            </w:tcBorders>
          </w:tcPr>
          <w:p w14:paraId="14E1EB22" w14:textId="77777777" w:rsidR="000D7638" w:rsidRPr="00BE1CA2" w:rsidRDefault="000D7638" w:rsidP="0005217B">
            <w:pPr>
              <w:pStyle w:val="Prrafodelista"/>
              <w:numPr>
                <w:ilvl w:val="0"/>
                <w:numId w:val="40"/>
              </w:numPr>
              <w:spacing w:after="0" w:line="240" w:lineRule="auto"/>
              <w:ind w:left="336" w:hanging="275"/>
              <w:jc w:val="both"/>
              <w:rPr>
                <w:rFonts w:ascii="HelveticaNeueLT Std" w:hAnsi="HelveticaNeueLT Std"/>
                <w:sz w:val="20"/>
              </w:rPr>
            </w:pPr>
            <w:r w:rsidRPr="00BE1CA2">
              <w:rPr>
                <w:rFonts w:ascii="HelveticaNeueLT Std" w:hAnsi="HelveticaNeueLT Std"/>
                <w:sz w:val="20"/>
              </w:rPr>
              <w:t xml:space="preserve">La estrategia de cobertura cumple con dos de las características establecidas en la pregunta. </w:t>
            </w:r>
          </w:p>
        </w:tc>
      </w:tr>
      <w:tr w:rsidR="000D7638" w:rsidRPr="00BE1CA2" w14:paraId="3F2F3D19" w14:textId="77777777" w:rsidTr="000D7638">
        <w:trPr>
          <w:trHeight w:val="540"/>
          <w:jc w:val="center"/>
        </w:trPr>
        <w:tc>
          <w:tcPr>
            <w:tcW w:w="825" w:type="dxa"/>
            <w:tcBorders>
              <w:top w:val="single" w:sz="4" w:space="0" w:color="000000"/>
              <w:left w:val="single" w:sz="4" w:space="0" w:color="000000"/>
              <w:bottom w:val="single" w:sz="4" w:space="0" w:color="000000"/>
              <w:right w:val="single" w:sz="4" w:space="0" w:color="000000"/>
            </w:tcBorders>
            <w:vAlign w:val="center"/>
          </w:tcPr>
          <w:p w14:paraId="1A46D173" w14:textId="77777777" w:rsidR="000D7638" w:rsidRPr="00BE1CA2" w:rsidRDefault="000D7638"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3 </w:t>
            </w:r>
          </w:p>
        </w:tc>
        <w:tc>
          <w:tcPr>
            <w:tcW w:w="7229" w:type="dxa"/>
            <w:tcBorders>
              <w:top w:val="single" w:sz="4" w:space="0" w:color="000000"/>
              <w:left w:val="nil"/>
              <w:bottom w:val="single" w:sz="4" w:space="0" w:color="000000"/>
              <w:right w:val="single" w:sz="4" w:space="0" w:color="000000"/>
            </w:tcBorders>
          </w:tcPr>
          <w:p w14:paraId="29DDDB35" w14:textId="77777777" w:rsidR="000D7638" w:rsidRPr="00BE1CA2" w:rsidRDefault="000D7638" w:rsidP="0005217B">
            <w:pPr>
              <w:pStyle w:val="Prrafodelista"/>
              <w:numPr>
                <w:ilvl w:val="0"/>
                <w:numId w:val="40"/>
              </w:numPr>
              <w:spacing w:after="0" w:line="240" w:lineRule="auto"/>
              <w:ind w:left="336" w:hanging="275"/>
              <w:jc w:val="both"/>
              <w:rPr>
                <w:rFonts w:ascii="HelveticaNeueLT Std" w:hAnsi="HelveticaNeueLT Std"/>
                <w:sz w:val="20"/>
              </w:rPr>
            </w:pPr>
            <w:r w:rsidRPr="00BE1CA2">
              <w:rPr>
                <w:rFonts w:ascii="HelveticaNeueLT Std" w:hAnsi="HelveticaNeueLT Std"/>
                <w:sz w:val="20"/>
              </w:rPr>
              <w:t xml:space="preserve">La estrategia de cobertura cumple con tres de las características establecidas en la pregunta. </w:t>
            </w:r>
          </w:p>
        </w:tc>
      </w:tr>
      <w:tr w:rsidR="000D7638" w:rsidRPr="00BE1CA2" w14:paraId="75E77F98" w14:textId="77777777" w:rsidTr="000D7638">
        <w:trPr>
          <w:trHeight w:val="504"/>
          <w:jc w:val="center"/>
        </w:trPr>
        <w:tc>
          <w:tcPr>
            <w:tcW w:w="825" w:type="dxa"/>
            <w:tcBorders>
              <w:top w:val="single" w:sz="4" w:space="0" w:color="000000"/>
              <w:left w:val="single" w:sz="4" w:space="0" w:color="000000"/>
              <w:bottom w:val="single" w:sz="4" w:space="0" w:color="000000"/>
              <w:right w:val="single" w:sz="4" w:space="0" w:color="000000"/>
            </w:tcBorders>
            <w:vAlign w:val="center"/>
          </w:tcPr>
          <w:p w14:paraId="1247AE71" w14:textId="77777777" w:rsidR="000D7638" w:rsidRPr="00BE1CA2" w:rsidRDefault="000D7638"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4 </w:t>
            </w:r>
          </w:p>
        </w:tc>
        <w:tc>
          <w:tcPr>
            <w:tcW w:w="7229" w:type="dxa"/>
            <w:tcBorders>
              <w:top w:val="single" w:sz="4" w:space="0" w:color="000000"/>
              <w:left w:val="nil"/>
              <w:bottom w:val="single" w:sz="4" w:space="0" w:color="000000"/>
              <w:right w:val="single" w:sz="4" w:space="0" w:color="000000"/>
            </w:tcBorders>
          </w:tcPr>
          <w:p w14:paraId="62FBEE07" w14:textId="77777777" w:rsidR="000D7638" w:rsidRPr="00BE1CA2" w:rsidRDefault="000D7638" w:rsidP="0005217B">
            <w:pPr>
              <w:pStyle w:val="Prrafodelista"/>
              <w:numPr>
                <w:ilvl w:val="0"/>
                <w:numId w:val="40"/>
              </w:numPr>
              <w:spacing w:after="0" w:line="240" w:lineRule="auto"/>
              <w:ind w:left="336" w:hanging="275"/>
              <w:jc w:val="both"/>
              <w:rPr>
                <w:rFonts w:ascii="HelveticaNeueLT Std" w:hAnsi="HelveticaNeueLT Std"/>
                <w:sz w:val="20"/>
              </w:rPr>
            </w:pPr>
            <w:r w:rsidRPr="00BE1CA2">
              <w:rPr>
                <w:rFonts w:ascii="HelveticaNeueLT Std" w:hAnsi="HelveticaNeueLT Std"/>
                <w:sz w:val="20"/>
              </w:rPr>
              <w:t xml:space="preserve">La estrategia de cobertura cumple con todas las características establecidas en la pregunta. </w:t>
            </w:r>
          </w:p>
        </w:tc>
      </w:tr>
    </w:tbl>
    <w:p w14:paraId="0414D86F" w14:textId="77777777" w:rsidR="00A8489B" w:rsidRPr="00BE1CA2" w:rsidRDefault="00A8489B" w:rsidP="000D7638">
      <w:pPr>
        <w:spacing w:after="0" w:line="240" w:lineRule="auto"/>
        <w:rPr>
          <w:rFonts w:ascii="HelveticaNeueLT Std" w:hAnsi="HelveticaNeueLT Std"/>
          <w:szCs w:val="22"/>
        </w:rPr>
      </w:pPr>
    </w:p>
    <w:p w14:paraId="2EBFD8D1" w14:textId="77777777" w:rsidR="00BA03B5" w:rsidRPr="00BE1CA2" w:rsidRDefault="00BA03B5" w:rsidP="0005217B">
      <w:pPr>
        <w:numPr>
          <w:ilvl w:val="1"/>
          <w:numId w:val="45"/>
        </w:numPr>
        <w:shd w:val="clear" w:color="auto" w:fill="FFFFFF" w:themeFill="background1"/>
        <w:spacing w:after="0" w:line="240" w:lineRule="auto"/>
        <w:ind w:left="709" w:hanging="709"/>
        <w:jc w:val="both"/>
        <w:rPr>
          <w:rFonts w:ascii="HelveticaNeueLT Std" w:hAnsi="HelveticaNeueLT Std"/>
          <w:szCs w:val="22"/>
        </w:rPr>
      </w:pPr>
      <w:r w:rsidRPr="00BE1CA2">
        <w:rPr>
          <w:rFonts w:ascii="HelveticaNeueLT Std" w:hAnsi="HelveticaNeueLT Std"/>
          <w:szCs w:val="22"/>
        </w:rPr>
        <w:t>En la respuesta se deberá describir, de manera resumida, la estrategia de cobertura para atender a la población, usuarios o área de enfoque objetivo y, en su caso, las áreas de oportunidad detectadas y/o las características con las que no cuenta la estrategia.</w:t>
      </w:r>
      <w:r w:rsidR="00DC36AB" w:rsidRPr="00BE1CA2">
        <w:rPr>
          <w:rFonts w:ascii="HelveticaNeueLT Std" w:hAnsi="HelveticaNeueLT Std"/>
          <w:szCs w:val="22"/>
        </w:rPr>
        <w:t xml:space="preserve"> </w:t>
      </w:r>
    </w:p>
    <w:p w14:paraId="10ED9023" w14:textId="77777777" w:rsidR="00BA03B5" w:rsidRPr="00BE1CA2" w:rsidRDefault="00BA03B5" w:rsidP="000D7638">
      <w:pPr>
        <w:shd w:val="clear" w:color="auto" w:fill="FFFFFF" w:themeFill="background1"/>
        <w:spacing w:after="0" w:line="240" w:lineRule="auto"/>
        <w:ind w:left="709"/>
        <w:jc w:val="both"/>
        <w:rPr>
          <w:rFonts w:ascii="HelveticaNeueLT Std" w:hAnsi="HelveticaNeueLT Std"/>
          <w:szCs w:val="22"/>
        </w:rPr>
      </w:pPr>
    </w:p>
    <w:p w14:paraId="04BF49C3" w14:textId="77777777" w:rsidR="00BA03B5" w:rsidRPr="00BE1CA2" w:rsidRDefault="00BA03B5" w:rsidP="000D7638">
      <w:pPr>
        <w:shd w:val="clear" w:color="auto" w:fill="FFFFFF" w:themeFill="background1"/>
        <w:spacing w:after="0" w:line="240" w:lineRule="auto"/>
        <w:ind w:left="709"/>
        <w:jc w:val="both"/>
        <w:rPr>
          <w:rFonts w:ascii="HelveticaNeueLT Std" w:hAnsi="HelveticaNeueLT Std"/>
          <w:szCs w:val="22"/>
        </w:rPr>
      </w:pPr>
      <w:r w:rsidRPr="00BE1CA2">
        <w:rPr>
          <w:rFonts w:ascii="HelveticaNeueLT Std" w:hAnsi="HelveticaNeueLT Std"/>
          <w:szCs w:val="22"/>
        </w:rPr>
        <w:t xml:space="preserve">Se deberá entender por mediano plazo, que la visión del plan o de la estrategia abarque la presente administración estatal y largo plazo que trascienda la actual administración estatal. </w:t>
      </w:r>
    </w:p>
    <w:p w14:paraId="397D7669" w14:textId="77777777" w:rsidR="00BA03B5" w:rsidRPr="00BE1CA2" w:rsidRDefault="00BA03B5" w:rsidP="000D7638">
      <w:pPr>
        <w:shd w:val="clear" w:color="auto" w:fill="FFFFFF" w:themeFill="background1"/>
        <w:spacing w:after="0" w:line="240" w:lineRule="auto"/>
        <w:ind w:left="709"/>
        <w:jc w:val="both"/>
        <w:rPr>
          <w:rFonts w:ascii="HelveticaNeueLT Std" w:hAnsi="HelveticaNeueLT Std"/>
          <w:szCs w:val="22"/>
        </w:rPr>
      </w:pPr>
    </w:p>
    <w:p w14:paraId="1D34794E" w14:textId="77777777" w:rsidR="00BA03B5" w:rsidRPr="00BE1CA2" w:rsidRDefault="00BA03B5" w:rsidP="0005217B">
      <w:pPr>
        <w:numPr>
          <w:ilvl w:val="1"/>
          <w:numId w:val="45"/>
        </w:numPr>
        <w:shd w:val="clear" w:color="auto" w:fill="FFFFFF" w:themeFill="background1"/>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diagnósticos, documentos oficiales y/o MIR, así como propiamente la estrategia de cobertura del Pp documentada. </w:t>
      </w:r>
    </w:p>
    <w:p w14:paraId="011E730A" w14:textId="77777777" w:rsidR="00BA03B5" w:rsidRPr="00BE1CA2" w:rsidRDefault="00BA03B5" w:rsidP="000D7638">
      <w:pPr>
        <w:shd w:val="clear" w:color="auto" w:fill="FFFFFF" w:themeFill="background1"/>
        <w:spacing w:after="0" w:line="240" w:lineRule="auto"/>
        <w:jc w:val="both"/>
        <w:rPr>
          <w:rFonts w:ascii="HelveticaNeueLT Std" w:hAnsi="HelveticaNeueLT Std"/>
          <w:szCs w:val="22"/>
        </w:rPr>
      </w:pPr>
    </w:p>
    <w:p w14:paraId="083007F9" w14:textId="4430D92F" w:rsidR="00A8489B" w:rsidRPr="00BE1CA2" w:rsidRDefault="00A8489B">
      <w:pPr>
        <w:spacing w:after="0" w:line="240" w:lineRule="auto"/>
        <w:rPr>
          <w:rFonts w:ascii="HelveticaNeueLT Std" w:hAnsi="HelveticaNeueLT Std"/>
          <w:szCs w:val="22"/>
        </w:rPr>
      </w:pPr>
    </w:p>
    <w:p w14:paraId="35AE9DEC" w14:textId="77777777" w:rsidR="00BA03B5" w:rsidRPr="00BE1CA2" w:rsidRDefault="00BA03B5" w:rsidP="0005217B">
      <w:pPr>
        <w:numPr>
          <w:ilvl w:val="0"/>
          <w:numId w:val="45"/>
        </w:numPr>
        <w:spacing w:after="0" w:line="240" w:lineRule="auto"/>
        <w:ind w:hanging="426"/>
        <w:jc w:val="both"/>
        <w:rPr>
          <w:rFonts w:ascii="HelveticaNeueLT Std Blk" w:hAnsi="HelveticaNeueLT Std Blk"/>
          <w:szCs w:val="22"/>
        </w:rPr>
      </w:pPr>
      <w:r w:rsidRPr="00BE1CA2">
        <w:rPr>
          <w:rFonts w:ascii="HelveticaNeueLT Std Blk" w:eastAsia="Gotham" w:hAnsi="HelveticaNeueLT Std Blk" w:cs="Gotham"/>
          <w:b/>
          <w:szCs w:val="22"/>
        </w:rPr>
        <w:t xml:space="preserve">¿El Pp cuenta con mecanismos para identificar a su población, usuarios o área de enfoque objetivo? En caso de contar con estos, se deberá especificar cuáles y qué información se utiliza para hacerlo. </w:t>
      </w:r>
    </w:p>
    <w:p w14:paraId="06ED2A23" w14:textId="77777777" w:rsidR="00A8489B" w:rsidRPr="00BE1CA2" w:rsidRDefault="00A8489B" w:rsidP="000D7638">
      <w:pPr>
        <w:spacing w:after="0" w:line="240" w:lineRule="auto"/>
        <w:jc w:val="both"/>
        <w:rPr>
          <w:rFonts w:ascii="HelveticaNeueLT Std" w:hAnsi="HelveticaNeueLT Std"/>
          <w:szCs w:val="22"/>
        </w:rPr>
      </w:pPr>
    </w:p>
    <w:p w14:paraId="65E8CCA0"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7813751A" w14:textId="77777777" w:rsidR="00A8489B" w:rsidRPr="00BE1CA2" w:rsidRDefault="00A8489B" w:rsidP="000D7638">
      <w:pPr>
        <w:spacing w:after="0" w:line="240" w:lineRule="auto"/>
        <w:jc w:val="both"/>
        <w:rPr>
          <w:rFonts w:ascii="HelveticaNeueLT Std" w:hAnsi="HelveticaNeueLT Std"/>
          <w:szCs w:val="22"/>
        </w:rPr>
      </w:pPr>
    </w:p>
    <w:p w14:paraId="1D804CCD" w14:textId="77777777" w:rsidR="00BA03B5" w:rsidRPr="00BE1CA2" w:rsidRDefault="00BA03B5" w:rsidP="0005217B">
      <w:pPr>
        <w:numPr>
          <w:ilvl w:val="1"/>
          <w:numId w:val="45"/>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 describir, de manera resumida, </w:t>
      </w:r>
      <w:r w:rsidRPr="00BE1CA2">
        <w:rPr>
          <w:rFonts w:ascii="HelveticaNeueLT Std" w:hAnsi="HelveticaNeueLT Std"/>
          <w:szCs w:val="22"/>
          <w:u w:val="single" w:color="000000"/>
        </w:rPr>
        <w:t>la metodología de</w:t>
      </w:r>
      <w:r w:rsidRPr="00BE1CA2">
        <w:rPr>
          <w:rFonts w:ascii="HelveticaNeueLT Std" w:hAnsi="HelveticaNeueLT Std"/>
          <w:szCs w:val="22"/>
        </w:rPr>
        <w:t xml:space="preserve"> </w:t>
      </w:r>
      <w:r w:rsidRPr="00BE1CA2">
        <w:rPr>
          <w:rFonts w:ascii="HelveticaNeueLT Std" w:hAnsi="HelveticaNeueLT Std"/>
          <w:szCs w:val="22"/>
          <w:u w:val="single" w:color="000000"/>
        </w:rPr>
        <w:t>focalización</w:t>
      </w:r>
      <w:r w:rsidRPr="00BE1CA2">
        <w:rPr>
          <w:rFonts w:ascii="HelveticaNeueLT Std" w:hAnsi="HelveticaNeueLT Std"/>
          <w:szCs w:val="22"/>
        </w:rPr>
        <w:t xml:space="preserve"> y las fuentes de información.</w:t>
      </w:r>
      <w:r w:rsidR="00DC36AB" w:rsidRPr="00BE1CA2">
        <w:rPr>
          <w:rFonts w:ascii="HelveticaNeueLT Std" w:hAnsi="HelveticaNeueLT Std"/>
          <w:szCs w:val="22"/>
        </w:rPr>
        <w:t xml:space="preserve"> </w:t>
      </w:r>
    </w:p>
    <w:p w14:paraId="5E0F0CBE" w14:textId="77777777" w:rsidR="00BA03B5" w:rsidRPr="00BE1CA2" w:rsidRDefault="00BA03B5" w:rsidP="000D7638">
      <w:pPr>
        <w:spacing w:after="0" w:line="240" w:lineRule="auto"/>
        <w:jc w:val="both"/>
        <w:rPr>
          <w:rFonts w:ascii="HelveticaNeueLT Std" w:hAnsi="HelveticaNeueLT Std"/>
          <w:szCs w:val="22"/>
        </w:rPr>
      </w:pPr>
    </w:p>
    <w:p w14:paraId="0268BEAD" w14:textId="77777777" w:rsidR="000D7638" w:rsidRPr="00BE1CA2" w:rsidRDefault="00BA03B5" w:rsidP="0005217B">
      <w:pPr>
        <w:numPr>
          <w:ilvl w:val="1"/>
          <w:numId w:val="45"/>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documentos oficiales del Pp. </w:t>
      </w:r>
    </w:p>
    <w:p w14:paraId="2F0B4854" w14:textId="75BE8CE4" w:rsidR="0005217B" w:rsidRDefault="0005217B">
      <w:pPr>
        <w:spacing w:after="0" w:line="240" w:lineRule="auto"/>
        <w:rPr>
          <w:rFonts w:ascii="HelveticaNeueLT Std" w:hAnsi="HelveticaNeueLT Std"/>
          <w:szCs w:val="22"/>
        </w:rPr>
      </w:pPr>
      <w:r>
        <w:rPr>
          <w:rFonts w:ascii="HelveticaNeueLT Std" w:hAnsi="HelveticaNeueLT Std"/>
          <w:szCs w:val="22"/>
        </w:rPr>
        <w:br w:type="page"/>
      </w:r>
    </w:p>
    <w:p w14:paraId="2A2FF978" w14:textId="77777777" w:rsidR="00A8489B" w:rsidRPr="00BE1CA2" w:rsidRDefault="00A8489B" w:rsidP="00A8489B">
      <w:pPr>
        <w:spacing w:after="0" w:line="240" w:lineRule="auto"/>
        <w:jc w:val="both"/>
        <w:rPr>
          <w:rFonts w:ascii="HelveticaNeueLT Std" w:hAnsi="HelveticaNeueLT Std"/>
          <w:szCs w:val="22"/>
        </w:rPr>
      </w:pPr>
    </w:p>
    <w:p w14:paraId="5EE27FB1" w14:textId="77777777" w:rsidR="00BA03B5" w:rsidRPr="00BE1CA2" w:rsidRDefault="00BA03B5" w:rsidP="0005217B">
      <w:pPr>
        <w:numPr>
          <w:ilvl w:val="0"/>
          <w:numId w:val="45"/>
        </w:numPr>
        <w:spacing w:after="0" w:line="240" w:lineRule="auto"/>
        <w:ind w:hanging="426"/>
        <w:jc w:val="both"/>
        <w:rPr>
          <w:rFonts w:ascii="HelveticaNeueLT Std Blk" w:hAnsi="HelveticaNeueLT Std Blk"/>
          <w:szCs w:val="22"/>
        </w:rPr>
      </w:pPr>
      <w:r w:rsidRPr="00BE1CA2">
        <w:rPr>
          <w:rFonts w:ascii="HelveticaNeueLT Std Blk" w:eastAsia="Gotham" w:hAnsi="HelveticaNeueLT Std Blk" w:cs="Gotham"/>
          <w:b/>
          <w:szCs w:val="22"/>
        </w:rPr>
        <w:t xml:space="preserve">A partir de las definiciones de la población, usuarios o área de enfoque potencial, la población, usuarios o área de enfoque objetivo y la población, usuarios o área de enfoque atendida, ¿cuál ha sido la cobertura del Pp? </w:t>
      </w:r>
      <w:r w:rsidR="00A30182" w:rsidRPr="00BE1CA2">
        <w:rPr>
          <w:rFonts w:ascii="HelveticaNeueLT Std Blk" w:eastAsia="Gotham" w:hAnsi="HelveticaNeueLT Std Blk" w:cs="Gotham"/>
          <w:b/>
          <w:szCs w:val="22"/>
        </w:rPr>
        <w:t>en los últimos 5 años.</w:t>
      </w:r>
    </w:p>
    <w:p w14:paraId="32499B4E" w14:textId="77777777" w:rsidR="00A8489B" w:rsidRPr="00BE1CA2" w:rsidRDefault="00A8489B" w:rsidP="005E554F">
      <w:pPr>
        <w:spacing w:after="0" w:line="240" w:lineRule="auto"/>
        <w:jc w:val="both"/>
        <w:rPr>
          <w:rFonts w:ascii="HelveticaNeueLT Std" w:hAnsi="HelveticaNeueLT Std"/>
          <w:szCs w:val="22"/>
        </w:rPr>
      </w:pPr>
    </w:p>
    <w:p w14:paraId="2EFF0326"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0EED0DF2" w14:textId="77777777" w:rsidR="00A8489B" w:rsidRPr="00BE1CA2" w:rsidRDefault="00A8489B" w:rsidP="005E554F">
      <w:pPr>
        <w:spacing w:after="0" w:line="240" w:lineRule="auto"/>
        <w:jc w:val="both"/>
        <w:rPr>
          <w:rFonts w:ascii="HelveticaNeueLT Std" w:hAnsi="HelveticaNeueLT Std"/>
          <w:szCs w:val="22"/>
        </w:rPr>
      </w:pPr>
    </w:p>
    <w:p w14:paraId="373CBFC0" w14:textId="77777777" w:rsidR="00BA03B5" w:rsidRPr="00BE1CA2" w:rsidRDefault="00BA03B5" w:rsidP="0005217B">
      <w:pPr>
        <w:numPr>
          <w:ilvl w:val="1"/>
          <w:numId w:val="45"/>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 analizar la evolución de la población, usuarios o área de enfoque atendida y su convergencia con la población, usuarios o área de enfoque potencial, es decir, si el Pp ha logrado atender a toda la población, usuarios o área de enfoque objetivo. El análisis se deberá sustentar con información e incluir en el Anexo 11 “Evolución de la Cobertura”. </w:t>
      </w:r>
    </w:p>
    <w:p w14:paraId="3095037D" w14:textId="77777777" w:rsidR="00BA03B5" w:rsidRPr="00BE1CA2" w:rsidRDefault="00BA03B5" w:rsidP="005E554F">
      <w:pPr>
        <w:spacing w:after="0" w:line="240" w:lineRule="auto"/>
        <w:jc w:val="both"/>
        <w:rPr>
          <w:rFonts w:ascii="HelveticaNeueLT Std" w:hAnsi="HelveticaNeueLT Std"/>
          <w:szCs w:val="22"/>
        </w:rPr>
      </w:pPr>
    </w:p>
    <w:p w14:paraId="5FB3AAF9" w14:textId="77777777" w:rsidR="00BA03B5" w:rsidRPr="00BE1CA2" w:rsidRDefault="00BA03B5" w:rsidP="0005217B">
      <w:pPr>
        <w:numPr>
          <w:ilvl w:val="1"/>
          <w:numId w:val="45"/>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manuales de procedimientos, base de datos de la población o área de enfoque beneficiarias, normatividad interna aplicable al desarrollo de sistemas de información, y/o sistemas informativos. </w:t>
      </w:r>
    </w:p>
    <w:p w14:paraId="112502FC" w14:textId="0D824724" w:rsidR="0005217B" w:rsidRDefault="0005217B">
      <w:pPr>
        <w:spacing w:after="0" w:line="240" w:lineRule="auto"/>
        <w:rPr>
          <w:rFonts w:ascii="HelveticaNeueLT Std" w:hAnsi="HelveticaNeueLT Std"/>
          <w:szCs w:val="22"/>
        </w:rPr>
      </w:pPr>
      <w:r>
        <w:rPr>
          <w:rFonts w:ascii="HelveticaNeueLT Std" w:hAnsi="HelveticaNeueLT Std"/>
          <w:szCs w:val="22"/>
        </w:rPr>
        <w:br w:type="page"/>
      </w:r>
    </w:p>
    <w:p w14:paraId="59EFDBAF" w14:textId="77777777" w:rsidR="00073F6A" w:rsidRPr="00BE1CA2" w:rsidRDefault="00073F6A" w:rsidP="005E554F">
      <w:pPr>
        <w:spacing w:after="0" w:line="240" w:lineRule="auto"/>
        <w:jc w:val="both"/>
        <w:rPr>
          <w:rFonts w:ascii="HelveticaNeueLT Std" w:hAnsi="HelveticaNeueLT Std"/>
          <w:szCs w:val="22"/>
        </w:rPr>
      </w:pPr>
    </w:p>
    <w:p w14:paraId="53F04567" w14:textId="77777777" w:rsidR="00BA03B5" w:rsidRPr="00BE1CA2" w:rsidRDefault="00BA03B5" w:rsidP="00853C44">
      <w:pPr>
        <w:pStyle w:val="Ttulo3"/>
        <w:spacing w:before="0" w:after="0"/>
        <w:rPr>
          <w:rFonts w:ascii="HelveticaNeueLT Std" w:hAnsi="HelveticaNeueLT Std"/>
          <w:color w:val="auto"/>
          <w:sz w:val="22"/>
          <w:szCs w:val="22"/>
        </w:rPr>
      </w:pPr>
      <w:r w:rsidRPr="00BE1CA2">
        <w:rPr>
          <w:rFonts w:ascii="HelveticaNeueLT Std" w:hAnsi="HelveticaNeueLT Std"/>
          <w:color w:val="auto"/>
          <w:sz w:val="22"/>
          <w:szCs w:val="22"/>
        </w:rPr>
        <w:t xml:space="preserve">V.4 </w:t>
      </w:r>
      <w:r w:rsidRPr="00BE1CA2">
        <w:rPr>
          <w:rFonts w:ascii="HelveticaNeueLT Std" w:hAnsi="HelveticaNeueLT Std"/>
          <w:color w:val="auto"/>
          <w:sz w:val="22"/>
          <w:szCs w:val="22"/>
        </w:rPr>
        <w:tab/>
        <w:t>Módulo 4. Operación</w:t>
      </w:r>
      <w:r w:rsidR="00DC36AB" w:rsidRPr="00BE1CA2">
        <w:rPr>
          <w:rFonts w:ascii="HelveticaNeueLT Std" w:hAnsi="HelveticaNeueLT Std"/>
          <w:color w:val="auto"/>
          <w:sz w:val="22"/>
          <w:szCs w:val="22"/>
        </w:rPr>
        <w:t xml:space="preserve"> </w:t>
      </w:r>
    </w:p>
    <w:p w14:paraId="43A361AD" w14:textId="77777777" w:rsidR="00A8489B" w:rsidRPr="00BE1CA2" w:rsidRDefault="00A8489B" w:rsidP="00106F3B">
      <w:pPr>
        <w:spacing w:after="0" w:line="240" w:lineRule="auto"/>
        <w:jc w:val="both"/>
        <w:rPr>
          <w:rFonts w:ascii="HelveticaNeueLT Std" w:hAnsi="HelveticaNeueLT Std"/>
          <w:szCs w:val="22"/>
        </w:rPr>
      </w:pPr>
    </w:p>
    <w:p w14:paraId="6DE6FAD8" w14:textId="77777777" w:rsidR="00BA03B5" w:rsidRPr="00BE1CA2" w:rsidRDefault="00BA03B5" w:rsidP="005E554F">
      <w:pPr>
        <w:pStyle w:val="Ttulo4"/>
        <w:spacing w:before="0" w:after="0"/>
        <w:ind w:firstLine="426"/>
        <w:rPr>
          <w:rFonts w:ascii="HelveticaNeueLT Std" w:hAnsi="HelveticaNeueLT Std"/>
          <w:color w:val="auto"/>
          <w:sz w:val="22"/>
          <w:szCs w:val="22"/>
          <w:u w:val="single"/>
        </w:rPr>
      </w:pPr>
      <w:r w:rsidRPr="00BE1CA2">
        <w:rPr>
          <w:rFonts w:ascii="HelveticaNeueLT Std" w:hAnsi="HelveticaNeueLT Std"/>
          <w:color w:val="auto"/>
          <w:sz w:val="22"/>
          <w:szCs w:val="22"/>
          <w:u w:val="single"/>
        </w:rPr>
        <w:t xml:space="preserve">V.4.1 Análisis de los procesos establecidos en la normatividad aplicable </w:t>
      </w:r>
    </w:p>
    <w:p w14:paraId="513217DE" w14:textId="77777777" w:rsidR="00BA03B5" w:rsidRPr="00BE1CA2" w:rsidRDefault="00BA03B5" w:rsidP="00106F3B">
      <w:pPr>
        <w:spacing w:after="0" w:line="240" w:lineRule="auto"/>
        <w:rPr>
          <w:rFonts w:ascii="HelveticaNeueLT Std" w:hAnsi="HelveticaNeueLT Std"/>
          <w:szCs w:val="22"/>
        </w:rPr>
      </w:pPr>
    </w:p>
    <w:p w14:paraId="3B74D61D" w14:textId="77777777" w:rsidR="00BA03B5" w:rsidRPr="00BE1CA2" w:rsidRDefault="00BA03B5" w:rsidP="0005217B">
      <w:pPr>
        <w:numPr>
          <w:ilvl w:val="0"/>
          <w:numId w:val="45"/>
        </w:numPr>
        <w:spacing w:after="0" w:line="240" w:lineRule="auto"/>
        <w:ind w:hanging="426"/>
        <w:jc w:val="both"/>
        <w:rPr>
          <w:rFonts w:ascii="HelveticaNeueLT Std Blk" w:hAnsi="HelveticaNeueLT Std Blk"/>
          <w:szCs w:val="22"/>
        </w:rPr>
      </w:pPr>
      <w:r w:rsidRPr="00BE1CA2">
        <w:rPr>
          <w:rFonts w:ascii="HelveticaNeueLT Std Blk" w:eastAsia="Gotham" w:hAnsi="HelveticaNeueLT Std Blk" w:cs="Gotham"/>
          <w:b/>
          <w:szCs w:val="22"/>
        </w:rPr>
        <w:t>Describa mediante Diagramas de Flujo el proceso general del Pp para cumplir, generar o entregar los bienes y los servicios (Componentes), así como los procesos clave en la operación del Pp.</w:t>
      </w:r>
      <w:r w:rsidR="00DC36AB" w:rsidRPr="00BE1CA2">
        <w:rPr>
          <w:rFonts w:ascii="HelveticaNeueLT Std Blk" w:eastAsia="Gotham" w:hAnsi="HelveticaNeueLT Std Blk" w:cs="Gotham"/>
          <w:b/>
          <w:szCs w:val="22"/>
        </w:rPr>
        <w:t xml:space="preserve"> </w:t>
      </w:r>
    </w:p>
    <w:p w14:paraId="0C46DBD9" w14:textId="77777777" w:rsidR="00A8489B" w:rsidRPr="00BE1CA2" w:rsidRDefault="00A8489B" w:rsidP="009B2428">
      <w:pPr>
        <w:spacing w:after="0" w:line="240" w:lineRule="auto"/>
        <w:rPr>
          <w:rFonts w:ascii="HelveticaNeueLT Std" w:hAnsi="HelveticaNeueLT Std"/>
          <w:szCs w:val="22"/>
        </w:rPr>
      </w:pPr>
    </w:p>
    <w:p w14:paraId="0828874C"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0940D236" w14:textId="77777777" w:rsidR="00A8489B" w:rsidRPr="00BE1CA2" w:rsidRDefault="00A8489B" w:rsidP="00A8489B">
      <w:pPr>
        <w:spacing w:after="0" w:line="240" w:lineRule="auto"/>
        <w:jc w:val="both"/>
        <w:rPr>
          <w:rFonts w:ascii="HelveticaNeueLT Std" w:hAnsi="HelveticaNeueLT Std"/>
          <w:szCs w:val="22"/>
        </w:rPr>
      </w:pPr>
    </w:p>
    <w:p w14:paraId="16CD15EC" w14:textId="77777777" w:rsidR="00BA03B5" w:rsidRPr="00BE1CA2" w:rsidRDefault="00BA03B5" w:rsidP="009B2428">
      <w:pPr>
        <w:spacing w:after="0" w:line="240" w:lineRule="auto"/>
        <w:ind w:left="567" w:hanging="567"/>
        <w:jc w:val="both"/>
        <w:rPr>
          <w:rFonts w:ascii="HelveticaNeueLT Std" w:hAnsi="HelveticaNeueLT Std"/>
          <w:szCs w:val="22"/>
        </w:rPr>
      </w:pPr>
      <w:r w:rsidRPr="00BE1CA2">
        <w:rPr>
          <w:rFonts w:ascii="HelveticaNeueLT Std" w:hAnsi="HelveticaNeueLT Std"/>
          <w:b/>
          <w:szCs w:val="22"/>
        </w:rPr>
        <w:t>27.1</w:t>
      </w:r>
      <w:r w:rsidR="009B2428" w:rsidRPr="00BE1CA2">
        <w:rPr>
          <w:rFonts w:ascii="HelveticaNeueLT Std" w:eastAsia="Arial" w:hAnsi="HelveticaNeueLT Std"/>
          <w:b/>
          <w:szCs w:val="22"/>
        </w:rPr>
        <w:tab/>
      </w:r>
      <w:r w:rsidRPr="00BE1CA2">
        <w:rPr>
          <w:rFonts w:ascii="HelveticaNeueLT Std" w:hAnsi="HelveticaNeueLT Std"/>
          <w:szCs w:val="22"/>
        </w:rPr>
        <w:t>En la respuesta se deberán realizar los diagramas detallados (diagramas de flujo) que describan tanto el proceso general, como los procesos clave del Pp.</w:t>
      </w:r>
      <w:r w:rsidR="00DC36AB" w:rsidRPr="00BE1CA2">
        <w:rPr>
          <w:rFonts w:ascii="HelveticaNeueLT Std" w:hAnsi="HelveticaNeueLT Std"/>
          <w:szCs w:val="22"/>
        </w:rPr>
        <w:t xml:space="preserve"> </w:t>
      </w:r>
    </w:p>
    <w:p w14:paraId="54CEA9F8" w14:textId="77777777" w:rsidR="00BA03B5" w:rsidRPr="00BE1CA2" w:rsidRDefault="00BA03B5" w:rsidP="009B2428">
      <w:pPr>
        <w:spacing w:after="0" w:line="240" w:lineRule="auto"/>
        <w:jc w:val="both"/>
        <w:rPr>
          <w:rFonts w:ascii="HelveticaNeueLT Std" w:hAnsi="HelveticaNeueLT Std"/>
          <w:szCs w:val="22"/>
        </w:rPr>
      </w:pPr>
    </w:p>
    <w:p w14:paraId="175B6185" w14:textId="77777777" w:rsidR="00BA03B5" w:rsidRPr="00BE1CA2" w:rsidRDefault="00BA03B5" w:rsidP="00A8489B">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Se deberá entender por proceso clave a aquellas actividades, procedimientos o procesos fundamentales para alcanzar los objetivos del Pp. </w:t>
      </w:r>
    </w:p>
    <w:p w14:paraId="27B8D74D" w14:textId="77777777" w:rsidR="00BA03B5" w:rsidRPr="00BE1CA2" w:rsidRDefault="00BA03B5" w:rsidP="00A8489B">
      <w:pPr>
        <w:spacing w:after="0" w:line="240" w:lineRule="auto"/>
        <w:ind w:left="709"/>
        <w:jc w:val="both"/>
        <w:rPr>
          <w:rFonts w:ascii="HelveticaNeueLT Std" w:hAnsi="HelveticaNeueLT Std"/>
          <w:szCs w:val="22"/>
        </w:rPr>
      </w:pPr>
    </w:p>
    <w:p w14:paraId="79287059" w14:textId="77777777" w:rsidR="00BA03B5" w:rsidRPr="00BE1CA2" w:rsidRDefault="00BA03B5" w:rsidP="00A8489B">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Ejemplos de procesos relevantes: Procedimientos para recibir, registrar y dar trámite a los apoyos o acciones a ejecutar del Pp; para la selección de proyectos y/o beneficiarios; de registro y control que permiten asegurar que todos los criterios de elegibilidad y requisitos establecidos en los documentos normativos se cumplen para la selección de proyectos y/o beneficiarios; apoyos entregados y ejecución de obras; entre otros. </w:t>
      </w:r>
    </w:p>
    <w:p w14:paraId="1F6AFC32" w14:textId="77777777" w:rsidR="00BA03B5" w:rsidRPr="00BE1CA2" w:rsidRDefault="00BA03B5" w:rsidP="00A8489B">
      <w:pPr>
        <w:spacing w:after="0" w:line="240" w:lineRule="auto"/>
        <w:ind w:left="709"/>
        <w:jc w:val="both"/>
        <w:rPr>
          <w:rFonts w:ascii="HelveticaNeueLT Std" w:hAnsi="HelveticaNeueLT Std"/>
          <w:szCs w:val="22"/>
        </w:rPr>
      </w:pPr>
    </w:p>
    <w:p w14:paraId="6659D95C" w14:textId="77777777" w:rsidR="00BA03B5" w:rsidRPr="00BE1CA2" w:rsidRDefault="00BA03B5" w:rsidP="00A8489B">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Adicionalmente, se deberá incluir el o los diagramas de flujo de los Componentes del Pp, en el Anexo 12 “Diagramas de flujo de los Componentes y procesos claves”. </w:t>
      </w:r>
    </w:p>
    <w:p w14:paraId="1FF49E67" w14:textId="77777777" w:rsidR="00BA03B5" w:rsidRPr="00BE1CA2" w:rsidRDefault="00BA03B5" w:rsidP="00A8489B">
      <w:pPr>
        <w:spacing w:after="0" w:line="240" w:lineRule="auto"/>
        <w:ind w:left="709"/>
        <w:jc w:val="both"/>
        <w:rPr>
          <w:rFonts w:ascii="HelveticaNeueLT Std" w:hAnsi="HelveticaNeueLT Std"/>
          <w:szCs w:val="22"/>
        </w:rPr>
      </w:pPr>
    </w:p>
    <w:p w14:paraId="066D9230" w14:textId="77777777" w:rsidR="00BA03B5" w:rsidRPr="00BE1CA2" w:rsidRDefault="00BA03B5" w:rsidP="00A8489B">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Se deberá considerar si los procesos clave coinciden con al menos una de las Actividades de la MIR. </w:t>
      </w:r>
    </w:p>
    <w:p w14:paraId="348DFAD4" w14:textId="77777777" w:rsidR="009B2428" w:rsidRPr="00BE1CA2" w:rsidRDefault="009B2428">
      <w:pPr>
        <w:spacing w:after="0" w:line="240" w:lineRule="auto"/>
        <w:rPr>
          <w:rFonts w:ascii="HelveticaNeueLT Std" w:hAnsi="HelveticaNeueLT Std"/>
          <w:szCs w:val="22"/>
        </w:rPr>
      </w:pPr>
    </w:p>
    <w:p w14:paraId="45DC641E" w14:textId="77777777" w:rsidR="00BA03B5" w:rsidRPr="00BE1CA2" w:rsidRDefault="00BA03B5" w:rsidP="009B2428">
      <w:pPr>
        <w:spacing w:after="0" w:line="240" w:lineRule="auto"/>
        <w:ind w:left="709" w:hanging="709"/>
        <w:jc w:val="both"/>
        <w:rPr>
          <w:rFonts w:ascii="HelveticaNeueLT Std" w:hAnsi="HelveticaNeueLT Std"/>
          <w:szCs w:val="22"/>
        </w:rPr>
      </w:pPr>
      <w:r w:rsidRPr="00BE1CA2">
        <w:rPr>
          <w:rFonts w:ascii="HelveticaNeueLT Std" w:hAnsi="HelveticaNeueLT Std"/>
          <w:b/>
          <w:szCs w:val="22"/>
        </w:rPr>
        <w:t>27.2</w:t>
      </w:r>
      <w:r w:rsidR="009B2428" w:rsidRPr="00BE1CA2">
        <w:rPr>
          <w:rFonts w:ascii="HelveticaNeueLT Std" w:eastAsia="Arial" w:hAnsi="HelveticaNeueLT Std"/>
          <w:b/>
          <w:szCs w:val="22"/>
        </w:rPr>
        <w:tab/>
      </w:r>
      <w:r w:rsidRPr="00BE1CA2">
        <w:rPr>
          <w:rFonts w:ascii="HelveticaNeueLT Std" w:hAnsi="HelveticaNeueLT Std"/>
          <w:szCs w:val="22"/>
        </w:rPr>
        <w:t xml:space="preserve">Las fuentes de información mínimas a utilizar deberán ser los Manuales de procedimientos, o documentos normativos y/o informes. </w:t>
      </w:r>
    </w:p>
    <w:p w14:paraId="2EDD8669" w14:textId="77777777" w:rsidR="00A8489B" w:rsidRPr="00BE1CA2" w:rsidRDefault="00A8489B" w:rsidP="009B2428">
      <w:pPr>
        <w:spacing w:after="0" w:line="240" w:lineRule="auto"/>
        <w:rPr>
          <w:rFonts w:ascii="HelveticaNeueLT Std" w:hAnsi="HelveticaNeueLT Std"/>
          <w:szCs w:val="22"/>
        </w:rPr>
      </w:pPr>
    </w:p>
    <w:p w14:paraId="037A4569" w14:textId="77777777" w:rsidR="00BA03B5" w:rsidRPr="00BE1CA2" w:rsidRDefault="00BA03B5" w:rsidP="00853C44">
      <w:pPr>
        <w:spacing w:after="0" w:line="240" w:lineRule="auto"/>
        <w:ind w:left="371"/>
        <w:rPr>
          <w:rFonts w:ascii="HelveticaNeueLT Std" w:hAnsi="HelveticaNeueLT Std"/>
          <w:b/>
          <w:szCs w:val="22"/>
        </w:rPr>
      </w:pPr>
      <w:r w:rsidRPr="00BE1CA2">
        <w:rPr>
          <w:rFonts w:ascii="HelveticaNeueLT Std" w:hAnsi="HelveticaNeueLT Std"/>
          <w:b/>
          <w:i/>
          <w:szCs w:val="22"/>
        </w:rPr>
        <w:t xml:space="preserve">Solicitud de apoyos o servicios que brinda el Pp </w:t>
      </w:r>
    </w:p>
    <w:p w14:paraId="04C589C4" w14:textId="3CF2E53F" w:rsidR="009045CB" w:rsidRDefault="009045CB" w:rsidP="009B2428">
      <w:pPr>
        <w:spacing w:after="0" w:line="240" w:lineRule="auto"/>
        <w:rPr>
          <w:rFonts w:ascii="HelveticaNeueLT Std" w:hAnsi="HelveticaNeueLT Std"/>
          <w:szCs w:val="22"/>
        </w:rPr>
      </w:pPr>
      <w:r>
        <w:rPr>
          <w:rFonts w:ascii="HelveticaNeueLT Std" w:hAnsi="HelveticaNeueLT Std"/>
          <w:szCs w:val="22"/>
        </w:rPr>
        <w:br w:type="page"/>
      </w:r>
    </w:p>
    <w:p w14:paraId="4D5185FE" w14:textId="77777777" w:rsidR="000111B7" w:rsidRDefault="000111B7" w:rsidP="009B2428">
      <w:pPr>
        <w:spacing w:after="0" w:line="240" w:lineRule="auto"/>
        <w:rPr>
          <w:rFonts w:ascii="HelveticaNeueLT Std" w:hAnsi="HelveticaNeueLT Std"/>
          <w:szCs w:val="22"/>
        </w:rPr>
      </w:pPr>
    </w:p>
    <w:p w14:paraId="2942D5A8" w14:textId="77777777" w:rsidR="00BA03B5" w:rsidRPr="00BE1CA2" w:rsidRDefault="00BA03B5" w:rsidP="0005217B">
      <w:pPr>
        <w:numPr>
          <w:ilvl w:val="0"/>
          <w:numId w:val="46"/>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¿El Pp cuenta con información sistematizada que permita conocer la demanda total de apoyos, servicios, acciones o proyectos, así como las características específicas de la población, usuarios o área de enfoque solicitantes?</w:t>
      </w:r>
      <w:r w:rsidR="00DC36AB" w:rsidRPr="00BE1CA2">
        <w:rPr>
          <w:rFonts w:ascii="HelveticaNeueLT Std Blk" w:eastAsia="Gotham" w:hAnsi="HelveticaNeueLT Std Blk" w:cs="Gotham"/>
          <w:b/>
          <w:szCs w:val="22"/>
        </w:rPr>
        <w:t xml:space="preserve"> </w:t>
      </w:r>
    </w:p>
    <w:p w14:paraId="040B6361" w14:textId="77777777" w:rsidR="00BA03B5" w:rsidRPr="00BE1CA2" w:rsidRDefault="00BA03B5" w:rsidP="009B2428">
      <w:pPr>
        <w:spacing w:after="0" w:line="240" w:lineRule="auto"/>
        <w:jc w:val="both"/>
        <w:rPr>
          <w:rFonts w:ascii="HelveticaNeueLT Std" w:hAnsi="HelveticaNeueLT Std"/>
          <w:szCs w:val="22"/>
        </w:rPr>
      </w:pPr>
    </w:p>
    <w:p w14:paraId="43F02F71"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información sistematizada de la demanda total de apoyos, servicios, acciones o proyectos, se deberá considerar información inexistente y, por lo tanto, la respuesta deberá ser “NO”. </w:t>
      </w:r>
    </w:p>
    <w:p w14:paraId="7058EC85" w14:textId="77777777" w:rsidR="00BA03B5" w:rsidRPr="00BE1CA2" w:rsidRDefault="00BA03B5" w:rsidP="009B2428">
      <w:pPr>
        <w:spacing w:after="0" w:line="240" w:lineRule="auto"/>
        <w:jc w:val="both"/>
        <w:rPr>
          <w:rFonts w:ascii="HelveticaNeueLT Std" w:hAnsi="HelveticaNeueLT Std"/>
          <w:szCs w:val="22"/>
        </w:rPr>
      </w:pPr>
    </w:p>
    <w:p w14:paraId="1E76AECB"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la pregunta, es decir, si la respuesta es “SI”, se deberán considerar los siguientes criterios: </w:t>
      </w:r>
    </w:p>
    <w:p w14:paraId="4A1C5A9E" w14:textId="77777777" w:rsidR="00BA03B5" w:rsidRPr="00BE1CA2" w:rsidRDefault="00BA03B5" w:rsidP="009B2428">
      <w:pPr>
        <w:spacing w:after="0" w:line="240" w:lineRule="auto"/>
        <w:rPr>
          <w:rFonts w:ascii="HelveticaNeueLT Std" w:hAnsi="HelveticaNeueLT Std"/>
          <w:szCs w:val="22"/>
        </w:rPr>
      </w:pPr>
    </w:p>
    <w:tbl>
      <w:tblPr>
        <w:tblStyle w:val="TableGrid"/>
        <w:tblW w:w="8522" w:type="dxa"/>
        <w:jc w:val="center"/>
        <w:tblInd w:w="0" w:type="dxa"/>
        <w:tblCellMar>
          <w:right w:w="115" w:type="dxa"/>
        </w:tblCellMar>
        <w:tblLook w:val="04A0" w:firstRow="1" w:lastRow="0" w:firstColumn="1" w:lastColumn="0" w:noHBand="0" w:noVBand="1"/>
      </w:tblPr>
      <w:tblGrid>
        <w:gridCol w:w="809"/>
        <w:gridCol w:w="7713"/>
      </w:tblGrid>
      <w:tr w:rsidR="00BA03B5" w:rsidRPr="00BE1CA2" w14:paraId="42C0FC50" w14:textId="77777777" w:rsidTr="005B2936">
        <w:trPr>
          <w:trHeight w:val="344"/>
          <w:jc w:val="center"/>
        </w:trPr>
        <w:tc>
          <w:tcPr>
            <w:tcW w:w="80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CCD3411" w14:textId="77777777" w:rsidR="00BA03B5" w:rsidRPr="00BE1CA2" w:rsidRDefault="00BA03B5" w:rsidP="00853C44">
            <w:pPr>
              <w:spacing w:after="0" w:line="240" w:lineRule="auto"/>
              <w:ind w:left="56"/>
              <w:jc w:val="center"/>
              <w:rPr>
                <w:rFonts w:ascii="HelveticaNeueLT Std" w:eastAsia="Gotham" w:hAnsi="HelveticaNeueLT Std" w:cs="Gotham"/>
                <w:b/>
                <w:color w:val="FFFFFF" w:themeColor="background1"/>
                <w:sz w:val="20"/>
              </w:rPr>
            </w:pPr>
            <w:r w:rsidRPr="00BE1CA2">
              <w:rPr>
                <w:rFonts w:ascii="HelveticaNeueLT Std" w:eastAsia="Gotham" w:hAnsi="HelveticaNeueLT Std" w:cs="Gotham"/>
                <w:b/>
                <w:color w:val="FFFFFF" w:themeColor="background1"/>
                <w:sz w:val="20"/>
              </w:rPr>
              <w:t>NIVEL</w:t>
            </w:r>
          </w:p>
        </w:tc>
        <w:tc>
          <w:tcPr>
            <w:tcW w:w="771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75353C2" w14:textId="77777777" w:rsidR="00BA03B5" w:rsidRPr="00BE1CA2" w:rsidRDefault="00BA03B5" w:rsidP="00853C44">
            <w:pPr>
              <w:spacing w:after="0" w:line="240" w:lineRule="auto"/>
              <w:ind w:left="56"/>
              <w:jc w:val="center"/>
              <w:rPr>
                <w:rFonts w:ascii="HelveticaNeueLT Std" w:eastAsia="Gotham" w:hAnsi="HelveticaNeueLT Std" w:cs="Gotham"/>
                <w:b/>
                <w:color w:val="FFFFFF" w:themeColor="background1"/>
                <w:sz w:val="20"/>
              </w:rPr>
            </w:pPr>
            <w:r w:rsidRPr="00BE1CA2">
              <w:rPr>
                <w:rFonts w:ascii="HelveticaNeueLT Std" w:eastAsia="Gotham" w:hAnsi="HelveticaNeueLT Std" w:cs="Gotham"/>
                <w:b/>
                <w:color w:val="FFFFFF" w:themeColor="background1"/>
                <w:sz w:val="20"/>
              </w:rPr>
              <w:t>CRITERIOS</w:t>
            </w:r>
          </w:p>
        </w:tc>
      </w:tr>
      <w:tr w:rsidR="009B2428" w:rsidRPr="00BE1CA2" w14:paraId="3E48B5EF" w14:textId="77777777" w:rsidTr="005B2936">
        <w:trPr>
          <w:trHeight w:val="790"/>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009C63CE" w14:textId="77777777" w:rsidR="009B2428" w:rsidRPr="00BE1CA2" w:rsidRDefault="005B2936"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713" w:type="dxa"/>
            <w:tcBorders>
              <w:top w:val="single" w:sz="4" w:space="0" w:color="000000"/>
              <w:left w:val="nil"/>
              <w:bottom w:val="single" w:sz="4" w:space="0" w:color="000000"/>
              <w:right w:val="single" w:sz="4" w:space="0" w:color="000000"/>
            </w:tcBorders>
            <w:vAlign w:val="center"/>
          </w:tcPr>
          <w:p w14:paraId="0AAD880B" w14:textId="77777777" w:rsidR="009B2428" w:rsidRPr="00BE1CA2" w:rsidRDefault="009B2428" w:rsidP="0005217B">
            <w:pPr>
              <w:pStyle w:val="Prrafodelista"/>
              <w:numPr>
                <w:ilvl w:val="0"/>
                <w:numId w:val="40"/>
              </w:numPr>
              <w:spacing w:after="0" w:line="240" w:lineRule="auto"/>
              <w:ind w:left="453" w:hanging="267"/>
              <w:jc w:val="both"/>
              <w:rPr>
                <w:rFonts w:ascii="HelveticaNeueLT Std" w:hAnsi="HelveticaNeueLT Std"/>
                <w:sz w:val="20"/>
              </w:rPr>
            </w:pPr>
            <w:r w:rsidRPr="00BE1CA2">
              <w:rPr>
                <w:rFonts w:ascii="HelveticaNeueLT Std" w:hAnsi="HelveticaNeueLT Std"/>
                <w:sz w:val="20"/>
              </w:rPr>
              <w:t xml:space="preserve">El Pp cuenta con información sistematizada, pero esta no permite conocer la demanda total de apoyos, servicios, acciones o proyectos ni las características específicas de la población, usuarios o área de enfoque solicitantes. </w:t>
            </w:r>
          </w:p>
        </w:tc>
      </w:tr>
      <w:tr w:rsidR="009B2428" w:rsidRPr="00BE1CA2" w14:paraId="2AC95A05" w14:textId="77777777" w:rsidTr="005B2936">
        <w:trPr>
          <w:trHeight w:val="702"/>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0678700D" w14:textId="77777777" w:rsidR="009B2428" w:rsidRPr="00BE1CA2" w:rsidRDefault="005B2936"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713" w:type="dxa"/>
            <w:tcBorders>
              <w:top w:val="single" w:sz="4" w:space="0" w:color="000000"/>
              <w:left w:val="nil"/>
              <w:bottom w:val="single" w:sz="4" w:space="0" w:color="000000"/>
              <w:right w:val="single" w:sz="4" w:space="0" w:color="000000"/>
            </w:tcBorders>
            <w:vAlign w:val="center"/>
          </w:tcPr>
          <w:p w14:paraId="556F52D3" w14:textId="77777777" w:rsidR="009B2428" w:rsidRPr="00BE1CA2" w:rsidRDefault="009B2428" w:rsidP="0005217B">
            <w:pPr>
              <w:pStyle w:val="Prrafodelista"/>
              <w:numPr>
                <w:ilvl w:val="0"/>
                <w:numId w:val="40"/>
              </w:numPr>
              <w:spacing w:after="0" w:line="240" w:lineRule="auto"/>
              <w:ind w:left="453" w:hanging="267"/>
              <w:jc w:val="both"/>
              <w:rPr>
                <w:rFonts w:ascii="HelveticaNeueLT Std" w:hAnsi="HelveticaNeueLT Std"/>
                <w:sz w:val="20"/>
              </w:rPr>
            </w:pPr>
            <w:r w:rsidRPr="00BE1CA2">
              <w:rPr>
                <w:rFonts w:ascii="HelveticaNeueLT Std" w:hAnsi="HelveticaNeueLT Std"/>
                <w:sz w:val="20"/>
              </w:rPr>
              <w:t xml:space="preserve">El Pp cuenta con información sistematizada que permite conocer la demanda total de apoyos, servicios, acciones o proyectos, pero no las características específicas de la población, usuarios o área de enfoque solicitantes. </w:t>
            </w:r>
          </w:p>
        </w:tc>
      </w:tr>
      <w:tr w:rsidR="009B2428" w:rsidRPr="00BE1CA2" w14:paraId="298257BB" w14:textId="77777777" w:rsidTr="005B2936">
        <w:trPr>
          <w:trHeight w:val="698"/>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098F44D7" w14:textId="77777777" w:rsidR="009B2428" w:rsidRPr="00BE1CA2" w:rsidRDefault="005B2936"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713" w:type="dxa"/>
            <w:tcBorders>
              <w:top w:val="single" w:sz="4" w:space="0" w:color="000000"/>
              <w:left w:val="nil"/>
              <w:bottom w:val="single" w:sz="4" w:space="0" w:color="000000"/>
              <w:right w:val="single" w:sz="4" w:space="0" w:color="000000"/>
            </w:tcBorders>
            <w:vAlign w:val="center"/>
          </w:tcPr>
          <w:p w14:paraId="5850A978" w14:textId="77777777" w:rsidR="009B2428" w:rsidRPr="00BE1CA2" w:rsidRDefault="009B2428" w:rsidP="0005217B">
            <w:pPr>
              <w:pStyle w:val="Prrafodelista"/>
              <w:numPr>
                <w:ilvl w:val="0"/>
                <w:numId w:val="40"/>
              </w:numPr>
              <w:spacing w:after="0" w:line="240" w:lineRule="auto"/>
              <w:ind w:left="453" w:hanging="267"/>
              <w:jc w:val="both"/>
              <w:rPr>
                <w:rFonts w:ascii="HelveticaNeueLT Std" w:hAnsi="HelveticaNeueLT Std"/>
                <w:sz w:val="20"/>
              </w:rPr>
            </w:pPr>
            <w:r w:rsidRPr="00BE1CA2">
              <w:rPr>
                <w:rFonts w:ascii="HelveticaNeueLT Std" w:hAnsi="HelveticaNeueLT Std"/>
                <w:sz w:val="20"/>
              </w:rPr>
              <w:t xml:space="preserve">El Pp cuenta con información sistematizada que permite conocer la demanda total de apoyos, servicios, acciones o proyectos y las características específicas de la población, usuarios o área de enfoque solicitantes. </w:t>
            </w:r>
          </w:p>
        </w:tc>
      </w:tr>
      <w:tr w:rsidR="009B2428" w:rsidRPr="00BE1CA2" w14:paraId="4A6A970D" w14:textId="77777777" w:rsidTr="005B2936">
        <w:trPr>
          <w:trHeight w:val="1055"/>
          <w:jc w:val="center"/>
        </w:trPr>
        <w:tc>
          <w:tcPr>
            <w:tcW w:w="809" w:type="dxa"/>
            <w:tcBorders>
              <w:top w:val="single" w:sz="4" w:space="0" w:color="000000"/>
              <w:left w:val="single" w:sz="4" w:space="0" w:color="000000"/>
              <w:bottom w:val="nil"/>
              <w:right w:val="single" w:sz="4" w:space="0" w:color="000000"/>
            </w:tcBorders>
            <w:vAlign w:val="bottom"/>
          </w:tcPr>
          <w:p w14:paraId="086C736F" w14:textId="77777777" w:rsidR="009B2428" w:rsidRPr="00BE1CA2" w:rsidRDefault="005B2936"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713" w:type="dxa"/>
            <w:tcBorders>
              <w:top w:val="single" w:sz="4" w:space="0" w:color="000000"/>
              <w:left w:val="nil"/>
              <w:bottom w:val="nil"/>
              <w:right w:val="single" w:sz="4" w:space="0" w:color="000000"/>
            </w:tcBorders>
            <w:vAlign w:val="center"/>
          </w:tcPr>
          <w:p w14:paraId="43951C47" w14:textId="77777777" w:rsidR="009B2428" w:rsidRPr="00BE1CA2" w:rsidRDefault="009B2428" w:rsidP="0005217B">
            <w:pPr>
              <w:pStyle w:val="Prrafodelista"/>
              <w:numPr>
                <w:ilvl w:val="0"/>
                <w:numId w:val="40"/>
              </w:numPr>
              <w:spacing w:after="0" w:line="240" w:lineRule="auto"/>
              <w:ind w:left="453" w:hanging="267"/>
              <w:jc w:val="both"/>
              <w:rPr>
                <w:rFonts w:ascii="HelveticaNeueLT Std" w:hAnsi="HelveticaNeueLT Std"/>
                <w:sz w:val="20"/>
              </w:rPr>
            </w:pPr>
            <w:r w:rsidRPr="00BE1CA2">
              <w:rPr>
                <w:rFonts w:ascii="HelveticaNeueLT Std" w:hAnsi="HelveticaNeueLT Std"/>
                <w:sz w:val="20"/>
              </w:rPr>
              <w:t xml:space="preserve">El Pp cuenta con información sistematizada que permite conocer la demanda total de apoyos, servicios, acciones o proyectos y las características específicas de la población, usuarios o área de enfoque solicitantes. </w:t>
            </w:r>
          </w:p>
        </w:tc>
      </w:tr>
      <w:tr w:rsidR="009B2428" w:rsidRPr="00BE1CA2" w14:paraId="5561698D" w14:textId="77777777" w:rsidTr="005B2936">
        <w:trPr>
          <w:trHeight w:val="336"/>
          <w:jc w:val="center"/>
        </w:trPr>
        <w:tc>
          <w:tcPr>
            <w:tcW w:w="809" w:type="dxa"/>
            <w:tcBorders>
              <w:top w:val="nil"/>
              <w:left w:val="single" w:sz="4" w:space="0" w:color="000000"/>
              <w:bottom w:val="single" w:sz="4" w:space="0" w:color="000000"/>
              <w:right w:val="single" w:sz="4" w:space="0" w:color="000000"/>
            </w:tcBorders>
          </w:tcPr>
          <w:p w14:paraId="76319D98" w14:textId="77777777" w:rsidR="009B2428" w:rsidRPr="00BE1CA2" w:rsidRDefault="009B2428" w:rsidP="00853C44">
            <w:pPr>
              <w:spacing w:after="0" w:line="240" w:lineRule="auto"/>
              <w:rPr>
                <w:rFonts w:ascii="HelveticaNeueLT Std" w:hAnsi="HelveticaNeueLT Std"/>
                <w:sz w:val="20"/>
              </w:rPr>
            </w:pPr>
          </w:p>
        </w:tc>
        <w:tc>
          <w:tcPr>
            <w:tcW w:w="7713" w:type="dxa"/>
            <w:tcBorders>
              <w:top w:val="nil"/>
              <w:left w:val="nil"/>
              <w:bottom w:val="single" w:sz="4" w:space="0" w:color="000000"/>
              <w:right w:val="single" w:sz="4" w:space="0" w:color="000000"/>
            </w:tcBorders>
            <w:vAlign w:val="center"/>
          </w:tcPr>
          <w:p w14:paraId="6877C22F" w14:textId="77777777" w:rsidR="009B2428" w:rsidRPr="00BE1CA2" w:rsidRDefault="009B2428" w:rsidP="0005217B">
            <w:pPr>
              <w:pStyle w:val="Prrafodelista"/>
              <w:numPr>
                <w:ilvl w:val="0"/>
                <w:numId w:val="40"/>
              </w:numPr>
              <w:spacing w:after="0" w:line="240" w:lineRule="auto"/>
              <w:ind w:left="453" w:hanging="267"/>
              <w:jc w:val="both"/>
              <w:rPr>
                <w:rFonts w:ascii="HelveticaNeueLT Std" w:hAnsi="HelveticaNeueLT Std"/>
                <w:sz w:val="20"/>
              </w:rPr>
            </w:pPr>
            <w:r w:rsidRPr="00BE1CA2">
              <w:rPr>
                <w:rFonts w:ascii="HelveticaNeueLT Std" w:hAnsi="HelveticaNeueLT Std"/>
                <w:sz w:val="20"/>
              </w:rPr>
              <w:t xml:space="preserve">Existe evidencia de que la información sistematizada es válida, es decir, se utiliza como fuente de información única de la demanda total de apoyos, servicios, acciones o proyectos. </w:t>
            </w:r>
          </w:p>
        </w:tc>
      </w:tr>
    </w:tbl>
    <w:p w14:paraId="151B3651" w14:textId="77777777" w:rsidR="00BA03B5" w:rsidRPr="00BE1CA2" w:rsidRDefault="00BA03B5"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 especificar con qué información sistematizada cuenta el Pp y, en su caso, la información faltante; así como la argumentación del porqué se considera que el Pp conoce en esa medida su demanda de apoyos, servicios, acciones o proyectos. </w:t>
      </w:r>
    </w:p>
    <w:p w14:paraId="4FFF9113" w14:textId="77777777" w:rsidR="00BA03B5" w:rsidRPr="00BE1CA2" w:rsidRDefault="00BA03B5" w:rsidP="005B2936">
      <w:pPr>
        <w:spacing w:after="0" w:line="240" w:lineRule="auto"/>
        <w:rPr>
          <w:rFonts w:ascii="HelveticaNeueLT Std" w:hAnsi="HelveticaNeueLT Std"/>
          <w:szCs w:val="22"/>
        </w:rPr>
      </w:pPr>
    </w:p>
    <w:p w14:paraId="1A6D62F7" w14:textId="77777777" w:rsidR="00BA03B5" w:rsidRPr="00BE1CA2" w:rsidRDefault="00BA03B5"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Las fuentes de información mínimas a utilizar deberán ser los documentos normativos del Pp, cédulas de información de la población o áreas de enfoque beneficiarias, bases de</w:t>
      </w:r>
      <w:r w:rsidR="005B2936" w:rsidRPr="00BE1CA2">
        <w:rPr>
          <w:rFonts w:ascii="HelveticaNeueLT Std" w:eastAsia="Cambria" w:hAnsi="HelveticaNeueLT Std" w:cs="Cambria"/>
          <w:szCs w:val="22"/>
        </w:rPr>
        <w:t xml:space="preserve"> </w:t>
      </w:r>
      <w:r w:rsidRPr="00BE1CA2">
        <w:rPr>
          <w:rFonts w:ascii="HelveticaNeueLT Std" w:hAnsi="HelveticaNeueLT Std"/>
          <w:szCs w:val="22"/>
        </w:rPr>
        <w:t>datos de la población o área de enfoque beneficiarias y/o sistemas de información.</w:t>
      </w:r>
      <w:r w:rsidR="00DC36AB" w:rsidRPr="00BE1CA2">
        <w:rPr>
          <w:rFonts w:ascii="HelveticaNeueLT Std" w:hAnsi="HelveticaNeueLT Std"/>
          <w:szCs w:val="22"/>
        </w:rPr>
        <w:t xml:space="preserve"> </w:t>
      </w:r>
    </w:p>
    <w:p w14:paraId="2C880308" w14:textId="29314421" w:rsidR="009045CB" w:rsidRDefault="009045CB" w:rsidP="005B2936">
      <w:pPr>
        <w:spacing w:after="0" w:line="240" w:lineRule="auto"/>
        <w:rPr>
          <w:rFonts w:ascii="HelveticaNeueLT Std" w:hAnsi="HelveticaNeueLT Std"/>
          <w:szCs w:val="22"/>
        </w:rPr>
      </w:pPr>
      <w:r>
        <w:rPr>
          <w:rFonts w:ascii="HelveticaNeueLT Std" w:hAnsi="HelveticaNeueLT Std"/>
          <w:szCs w:val="22"/>
        </w:rPr>
        <w:br w:type="page"/>
      </w:r>
    </w:p>
    <w:p w14:paraId="620F7EB4" w14:textId="77777777" w:rsidR="000111B7" w:rsidRDefault="000111B7" w:rsidP="005B2936">
      <w:pPr>
        <w:spacing w:after="0" w:line="240" w:lineRule="auto"/>
        <w:rPr>
          <w:rFonts w:ascii="HelveticaNeueLT Std" w:hAnsi="HelveticaNeueLT Std"/>
          <w:szCs w:val="22"/>
        </w:rPr>
      </w:pPr>
    </w:p>
    <w:p w14:paraId="78E917C1" w14:textId="77777777" w:rsidR="00BA03B5" w:rsidRPr="00BE1CA2" w:rsidRDefault="00BA03B5" w:rsidP="0005217B">
      <w:pPr>
        <w:numPr>
          <w:ilvl w:val="0"/>
          <w:numId w:val="46"/>
        </w:numPr>
        <w:spacing w:after="0" w:line="240" w:lineRule="auto"/>
        <w:ind w:hanging="431"/>
        <w:jc w:val="both"/>
        <w:rPr>
          <w:rFonts w:ascii="HelveticaNeueLT Std Blk" w:hAnsi="HelveticaNeueLT Std Blk"/>
          <w:szCs w:val="22"/>
        </w:rPr>
      </w:pPr>
      <w:r w:rsidRPr="00BE1CA2">
        <w:rPr>
          <w:rFonts w:ascii="HelveticaNeueLT Std Blk" w:eastAsia="Gotham" w:hAnsi="HelveticaNeueLT Std Blk" w:cs="Gotham"/>
          <w:b/>
          <w:szCs w:val="22"/>
        </w:rPr>
        <w:t xml:space="preserve">¿Los procedimientos del Pp para recibir, registrar y dar trámite a las solicitudes de apoyo, servicios, acciones o proyectos cumplen con los siguientes aspectos? </w:t>
      </w:r>
    </w:p>
    <w:p w14:paraId="21413CC1" w14:textId="77777777" w:rsidR="00BA03B5" w:rsidRPr="00BE1CA2" w:rsidRDefault="00BA03B5" w:rsidP="005B2936">
      <w:pPr>
        <w:spacing w:after="0" w:line="240" w:lineRule="auto"/>
        <w:jc w:val="both"/>
        <w:rPr>
          <w:rFonts w:ascii="HelveticaNeueLT Std" w:hAnsi="HelveticaNeueLT Std"/>
          <w:szCs w:val="22"/>
        </w:rPr>
      </w:pPr>
    </w:p>
    <w:p w14:paraId="5EC4727B" w14:textId="77777777" w:rsidR="00BA03B5" w:rsidRPr="000111B7" w:rsidRDefault="00BA03B5" w:rsidP="0005217B">
      <w:pPr>
        <w:numPr>
          <w:ilvl w:val="2"/>
          <w:numId w:val="47"/>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Corresponden a las características de la población o área de enfoque objetivo. </w:t>
      </w:r>
    </w:p>
    <w:p w14:paraId="3168C5A1" w14:textId="77777777" w:rsidR="00BA03B5" w:rsidRPr="000111B7" w:rsidRDefault="00BA03B5" w:rsidP="0005217B">
      <w:pPr>
        <w:numPr>
          <w:ilvl w:val="2"/>
          <w:numId w:val="47"/>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Existen formatos definidos. </w:t>
      </w:r>
    </w:p>
    <w:p w14:paraId="1B728F60" w14:textId="77777777" w:rsidR="00BA03B5" w:rsidRPr="000111B7" w:rsidRDefault="00BA03B5" w:rsidP="0005217B">
      <w:pPr>
        <w:numPr>
          <w:ilvl w:val="2"/>
          <w:numId w:val="47"/>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disponibles para la población o área de enfoque objetivo. </w:t>
      </w:r>
    </w:p>
    <w:p w14:paraId="14F32035" w14:textId="77777777" w:rsidR="00BA03B5" w:rsidRPr="000111B7" w:rsidRDefault="00BA03B5" w:rsidP="0005217B">
      <w:pPr>
        <w:numPr>
          <w:ilvl w:val="2"/>
          <w:numId w:val="47"/>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apegados al documento normativo </w:t>
      </w:r>
      <w:r w:rsidR="00A7180F" w:rsidRPr="000111B7">
        <w:rPr>
          <w:rFonts w:ascii="HelveticaNeueLT Std" w:hAnsi="HelveticaNeueLT Std"/>
          <w:szCs w:val="22"/>
        </w:rPr>
        <w:t xml:space="preserve">o institucional </w:t>
      </w:r>
      <w:r w:rsidRPr="000111B7">
        <w:rPr>
          <w:rFonts w:ascii="HelveticaNeueLT Std" w:hAnsi="HelveticaNeueLT Std"/>
          <w:szCs w:val="22"/>
        </w:rPr>
        <w:t xml:space="preserve">del Pp. </w:t>
      </w:r>
    </w:p>
    <w:p w14:paraId="4E274BEC" w14:textId="77777777" w:rsidR="00BA03B5" w:rsidRPr="00BE1CA2" w:rsidRDefault="00BA03B5" w:rsidP="005B2936">
      <w:pPr>
        <w:spacing w:after="0" w:line="240" w:lineRule="auto"/>
        <w:jc w:val="both"/>
        <w:rPr>
          <w:rFonts w:ascii="HelveticaNeueLT Std" w:hAnsi="HelveticaNeueLT Std"/>
          <w:szCs w:val="22"/>
        </w:rPr>
      </w:pPr>
    </w:p>
    <w:p w14:paraId="54987F30"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procedimientos para recibir, registrar y dar trámite a las solicitudes de apoyo, servicios, acciones o proyectos; o los procedimientos no cumplen con al menos uno de los aspectos establecidos en la pregunta, se deberá considerar información inexistente y, por lo tanto, la respuesta deberá ser “NO”. </w:t>
      </w:r>
    </w:p>
    <w:p w14:paraId="79544833" w14:textId="77777777" w:rsidR="00073F6A" w:rsidRPr="00BE1CA2" w:rsidRDefault="00073F6A" w:rsidP="005B2936">
      <w:pPr>
        <w:spacing w:after="0" w:line="240" w:lineRule="auto"/>
        <w:jc w:val="both"/>
        <w:rPr>
          <w:rFonts w:ascii="HelveticaNeueLT Std" w:hAnsi="HelveticaNeueLT Std"/>
          <w:szCs w:val="22"/>
        </w:rPr>
      </w:pPr>
    </w:p>
    <w:p w14:paraId="3162BEB8"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deberán considerar los siguientes criterios: </w:t>
      </w:r>
    </w:p>
    <w:p w14:paraId="343B6BCA" w14:textId="77777777" w:rsidR="00073F6A" w:rsidRPr="00BE1CA2" w:rsidRDefault="00073F6A">
      <w:pPr>
        <w:spacing w:after="0" w:line="240" w:lineRule="auto"/>
        <w:rPr>
          <w:rFonts w:ascii="HelveticaNeueLT Std" w:hAnsi="HelveticaNeueLT Std"/>
          <w:szCs w:val="22"/>
        </w:rPr>
      </w:pPr>
    </w:p>
    <w:tbl>
      <w:tblPr>
        <w:tblStyle w:val="TableGrid"/>
        <w:tblW w:w="8794" w:type="dxa"/>
        <w:tblInd w:w="0" w:type="dxa"/>
        <w:tblCellMar>
          <w:top w:w="82" w:type="dxa"/>
          <w:right w:w="115" w:type="dxa"/>
        </w:tblCellMar>
        <w:tblLook w:val="04A0" w:firstRow="1" w:lastRow="0" w:firstColumn="1" w:lastColumn="0" w:noHBand="0" w:noVBand="1"/>
      </w:tblPr>
      <w:tblGrid>
        <w:gridCol w:w="810"/>
        <w:gridCol w:w="7984"/>
      </w:tblGrid>
      <w:tr w:rsidR="005B2936" w:rsidRPr="00BE1CA2" w14:paraId="57BF5E5D" w14:textId="77777777" w:rsidTr="005B2936">
        <w:trPr>
          <w:trHeight w:val="227"/>
        </w:trPr>
        <w:tc>
          <w:tcPr>
            <w:tcW w:w="81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6A30124" w14:textId="77777777" w:rsidR="005B2936" w:rsidRPr="00BE1CA2" w:rsidRDefault="005B2936" w:rsidP="005B2936">
            <w:pPr>
              <w:spacing w:after="0" w:line="240" w:lineRule="auto"/>
              <w:ind w:left="56"/>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984" w:type="dxa"/>
            <w:tcBorders>
              <w:top w:val="single" w:sz="4" w:space="0" w:color="000000"/>
              <w:left w:val="nil"/>
              <w:bottom w:val="single" w:sz="4" w:space="0" w:color="000000"/>
              <w:right w:val="single" w:sz="4" w:space="0" w:color="000000"/>
            </w:tcBorders>
            <w:shd w:val="clear" w:color="auto" w:fill="FF0000"/>
            <w:vAlign w:val="center"/>
          </w:tcPr>
          <w:p w14:paraId="166FBD57" w14:textId="77777777" w:rsidR="005B2936" w:rsidRPr="00BE1CA2" w:rsidRDefault="005B2936" w:rsidP="005B2936">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5B2936" w:rsidRPr="00BE1CA2" w14:paraId="60455D20" w14:textId="77777777" w:rsidTr="00073F6A">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6393F29F" w14:textId="77777777" w:rsidR="005B2936" w:rsidRPr="00BE1CA2" w:rsidRDefault="005B2936" w:rsidP="005B2936">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984" w:type="dxa"/>
            <w:tcBorders>
              <w:top w:val="single" w:sz="4" w:space="0" w:color="000000"/>
              <w:left w:val="nil"/>
              <w:bottom w:val="single" w:sz="4" w:space="0" w:color="000000"/>
              <w:right w:val="single" w:sz="4" w:space="0" w:color="000000"/>
            </w:tcBorders>
            <w:vAlign w:val="center"/>
          </w:tcPr>
          <w:p w14:paraId="3DCF99A0" w14:textId="77777777" w:rsidR="005B2936" w:rsidRPr="00BE1CA2" w:rsidRDefault="005B2936" w:rsidP="0005217B">
            <w:pPr>
              <w:pStyle w:val="Prrafodelista"/>
              <w:numPr>
                <w:ilvl w:val="0"/>
                <w:numId w:val="41"/>
              </w:numPr>
              <w:spacing w:after="0" w:line="240" w:lineRule="auto"/>
              <w:ind w:left="469" w:hanging="284"/>
              <w:rPr>
                <w:rFonts w:ascii="HelveticaNeueLT Std" w:hAnsi="HelveticaNeueLT Std"/>
                <w:sz w:val="20"/>
              </w:rPr>
            </w:pPr>
            <w:r w:rsidRPr="00BE1CA2">
              <w:rPr>
                <w:rFonts w:ascii="HelveticaNeueLT Std" w:hAnsi="HelveticaNeueLT Std"/>
                <w:sz w:val="20"/>
              </w:rPr>
              <w:t xml:space="preserve">Los procedimientos para recibir, registrar y dar trámite a las solicitudes de apoyo, servicios, acciones o proyectos del Pp cumplen con uno de los aspectos descritos en la pregunta. </w:t>
            </w:r>
          </w:p>
        </w:tc>
      </w:tr>
      <w:tr w:rsidR="005B2936" w:rsidRPr="00BE1CA2" w14:paraId="0004C064" w14:textId="77777777" w:rsidTr="00073F6A">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601271D6" w14:textId="77777777" w:rsidR="005B2936" w:rsidRPr="00BE1CA2" w:rsidRDefault="005B2936" w:rsidP="005B2936">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984" w:type="dxa"/>
            <w:tcBorders>
              <w:top w:val="single" w:sz="4" w:space="0" w:color="000000"/>
              <w:left w:val="nil"/>
              <w:bottom w:val="single" w:sz="4" w:space="0" w:color="000000"/>
              <w:right w:val="single" w:sz="4" w:space="0" w:color="000000"/>
            </w:tcBorders>
            <w:vAlign w:val="center"/>
          </w:tcPr>
          <w:p w14:paraId="3EA5F715" w14:textId="77777777" w:rsidR="005B2936" w:rsidRPr="00BE1CA2" w:rsidRDefault="005B2936" w:rsidP="0005217B">
            <w:pPr>
              <w:pStyle w:val="Prrafodelista"/>
              <w:numPr>
                <w:ilvl w:val="0"/>
                <w:numId w:val="41"/>
              </w:numPr>
              <w:spacing w:after="0" w:line="240" w:lineRule="auto"/>
              <w:ind w:left="469" w:hanging="284"/>
              <w:rPr>
                <w:rFonts w:ascii="HelveticaNeueLT Std" w:hAnsi="HelveticaNeueLT Std"/>
                <w:sz w:val="20"/>
              </w:rPr>
            </w:pPr>
            <w:r w:rsidRPr="00BE1CA2">
              <w:rPr>
                <w:rFonts w:ascii="HelveticaNeueLT Std" w:hAnsi="HelveticaNeueLT Std"/>
                <w:sz w:val="20"/>
              </w:rPr>
              <w:t xml:space="preserve">Los procedimientos para recibir, registrar y dar trámite a las solicitudes de apoyo, servicios, acciones o proyectos del Pp cumplen con dos de los aspectos descritos en la pregunta. </w:t>
            </w:r>
          </w:p>
        </w:tc>
      </w:tr>
      <w:tr w:rsidR="005B2936" w:rsidRPr="00BE1CA2" w14:paraId="5D676DD3" w14:textId="77777777" w:rsidTr="00073F6A">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5155750C" w14:textId="77777777" w:rsidR="005B2936" w:rsidRPr="00BE1CA2" w:rsidRDefault="005B2936" w:rsidP="005B2936">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984" w:type="dxa"/>
            <w:tcBorders>
              <w:top w:val="single" w:sz="4" w:space="0" w:color="000000"/>
              <w:left w:val="nil"/>
              <w:bottom w:val="single" w:sz="4" w:space="0" w:color="000000"/>
              <w:right w:val="single" w:sz="4" w:space="0" w:color="000000"/>
            </w:tcBorders>
            <w:vAlign w:val="center"/>
          </w:tcPr>
          <w:p w14:paraId="56783A75" w14:textId="77777777" w:rsidR="005B2936" w:rsidRPr="00BE1CA2" w:rsidRDefault="005B2936" w:rsidP="0005217B">
            <w:pPr>
              <w:pStyle w:val="Prrafodelista"/>
              <w:numPr>
                <w:ilvl w:val="0"/>
                <w:numId w:val="41"/>
              </w:numPr>
              <w:spacing w:after="0" w:line="240" w:lineRule="auto"/>
              <w:ind w:left="469" w:hanging="284"/>
              <w:rPr>
                <w:rFonts w:ascii="HelveticaNeueLT Std" w:hAnsi="HelveticaNeueLT Std"/>
                <w:sz w:val="20"/>
              </w:rPr>
            </w:pPr>
            <w:r w:rsidRPr="00BE1CA2">
              <w:rPr>
                <w:rFonts w:ascii="HelveticaNeueLT Std" w:hAnsi="HelveticaNeueLT Std"/>
                <w:sz w:val="20"/>
              </w:rPr>
              <w:t xml:space="preserve">Los procedimientos para recibir, registrar y dar trámite a las solicitudes de apoyo, servicios, acciones o proyectos del Pp cumplen con tres de los aspectos descritos en la pregunta. </w:t>
            </w:r>
          </w:p>
        </w:tc>
      </w:tr>
      <w:tr w:rsidR="005B2936" w:rsidRPr="00BE1CA2" w14:paraId="61AFFFAD" w14:textId="77777777" w:rsidTr="00073F6A">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63ED10E4" w14:textId="77777777" w:rsidR="005B2936" w:rsidRPr="00BE1CA2" w:rsidRDefault="005B2936" w:rsidP="005B2936">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984" w:type="dxa"/>
            <w:tcBorders>
              <w:top w:val="single" w:sz="4" w:space="0" w:color="000000"/>
              <w:left w:val="nil"/>
              <w:bottom w:val="single" w:sz="4" w:space="0" w:color="000000"/>
              <w:right w:val="single" w:sz="4" w:space="0" w:color="000000"/>
            </w:tcBorders>
            <w:vAlign w:val="center"/>
          </w:tcPr>
          <w:p w14:paraId="18ADE17C" w14:textId="77777777" w:rsidR="005B2936" w:rsidRPr="00BE1CA2" w:rsidRDefault="005B2936" w:rsidP="0005217B">
            <w:pPr>
              <w:pStyle w:val="Prrafodelista"/>
              <w:numPr>
                <w:ilvl w:val="0"/>
                <w:numId w:val="41"/>
              </w:numPr>
              <w:spacing w:after="0" w:line="240" w:lineRule="auto"/>
              <w:ind w:left="469" w:hanging="284"/>
              <w:rPr>
                <w:rFonts w:ascii="HelveticaNeueLT Std" w:hAnsi="HelveticaNeueLT Std"/>
                <w:sz w:val="20"/>
              </w:rPr>
            </w:pPr>
            <w:r w:rsidRPr="00BE1CA2">
              <w:rPr>
                <w:rFonts w:ascii="HelveticaNeueLT Std" w:hAnsi="HelveticaNeueLT Std"/>
                <w:sz w:val="20"/>
              </w:rPr>
              <w:t xml:space="preserve">Los procedimientos para recibir, registrar y dar trámite a las solicitudes de apoyo, servicios, acciones o proyectos del Pp cumplen con todos los aspectos descritos en la pregunta. </w:t>
            </w:r>
          </w:p>
        </w:tc>
      </w:tr>
    </w:tbl>
    <w:p w14:paraId="37F08171" w14:textId="77777777" w:rsidR="00BA03B5" w:rsidRPr="00BE1CA2" w:rsidRDefault="00BA03B5" w:rsidP="005B2936">
      <w:pPr>
        <w:spacing w:after="0" w:line="240" w:lineRule="auto"/>
        <w:rPr>
          <w:rFonts w:ascii="HelveticaNeueLT Std" w:hAnsi="HelveticaNeueLT Std"/>
          <w:szCs w:val="22"/>
        </w:rPr>
      </w:pPr>
    </w:p>
    <w:p w14:paraId="20A28D9E" w14:textId="77777777" w:rsidR="00BA03B5" w:rsidRPr="00BE1CA2" w:rsidRDefault="00BA03B5"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deberán desarrollar los argumentos que justifiquen los procedimientos utilizados por el Pp para recibir, registrar y dar trámite a las solicitudes de apoyo, servicios, acciones o proyectos y que cumplen (o no) con los aspectos descritos en la pregunta. Asimismo, se debe mencionar las áreas de mejora identificadas en los procedimientos. </w:t>
      </w:r>
    </w:p>
    <w:p w14:paraId="171F9768" w14:textId="57D687BF" w:rsidR="00073F6A" w:rsidRPr="00BE1CA2" w:rsidRDefault="00073F6A">
      <w:pPr>
        <w:spacing w:after="0" w:line="240" w:lineRule="auto"/>
        <w:rPr>
          <w:rFonts w:ascii="HelveticaNeueLT Std" w:hAnsi="HelveticaNeueLT Std"/>
          <w:szCs w:val="22"/>
        </w:rPr>
      </w:pPr>
    </w:p>
    <w:p w14:paraId="32001C51" w14:textId="77777777" w:rsidR="00BA03B5" w:rsidRPr="00BE1CA2" w:rsidRDefault="00BA03B5"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del Pp y/o formato(s) de solicitud de apoyo(s), acción(es) o proyecto(s). </w:t>
      </w:r>
    </w:p>
    <w:p w14:paraId="494B175B" w14:textId="077C9BA2" w:rsidR="002132D5" w:rsidRDefault="002132D5" w:rsidP="005B2936">
      <w:pPr>
        <w:spacing w:after="0" w:line="240" w:lineRule="auto"/>
        <w:rPr>
          <w:rFonts w:ascii="HelveticaNeueLT Std" w:hAnsi="HelveticaNeueLT Std"/>
          <w:szCs w:val="22"/>
        </w:rPr>
      </w:pPr>
      <w:r>
        <w:rPr>
          <w:rFonts w:ascii="HelveticaNeueLT Std" w:hAnsi="HelveticaNeueLT Std"/>
          <w:szCs w:val="22"/>
        </w:rPr>
        <w:br w:type="page"/>
      </w:r>
    </w:p>
    <w:p w14:paraId="526B39F7" w14:textId="77777777" w:rsidR="000111B7" w:rsidRDefault="000111B7" w:rsidP="005B2936">
      <w:pPr>
        <w:spacing w:after="0" w:line="240" w:lineRule="auto"/>
        <w:rPr>
          <w:rFonts w:ascii="HelveticaNeueLT Std" w:hAnsi="HelveticaNeueLT Std"/>
          <w:szCs w:val="22"/>
        </w:rPr>
      </w:pPr>
    </w:p>
    <w:p w14:paraId="1BAF4978" w14:textId="77777777" w:rsidR="00BA03B5" w:rsidRPr="00BE1CA2" w:rsidRDefault="00BA03B5" w:rsidP="0005217B">
      <w:pPr>
        <w:numPr>
          <w:ilvl w:val="0"/>
          <w:numId w:val="46"/>
        </w:numPr>
        <w:spacing w:after="0" w:line="240" w:lineRule="auto"/>
        <w:ind w:left="284" w:hanging="358"/>
        <w:jc w:val="both"/>
        <w:rPr>
          <w:rFonts w:ascii="HelveticaNeueLT Std Blk" w:hAnsi="HelveticaNeueLT Std Blk"/>
          <w:szCs w:val="22"/>
        </w:rPr>
      </w:pPr>
      <w:r w:rsidRPr="00BE1CA2">
        <w:rPr>
          <w:rFonts w:ascii="HelveticaNeueLT Std Blk" w:eastAsia="Gotham" w:hAnsi="HelveticaNeueLT Std Blk" w:cs="Gotham"/>
          <w:b/>
          <w:szCs w:val="22"/>
        </w:rPr>
        <w:t xml:space="preserve">¿El Pp cuenta con mecanismos documentados para verificar los procedimientos de recepción, registro y trámite de las solicitudes de apoyo, servicios, acciones o proyectos que cumplan con los siguientes aspectos? </w:t>
      </w:r>
    </w:p>
    <w:p w14:paraId="2EA24A06" w14:textId="77777777" w:rsidR="00BA03B5" w:rsidRPr="00BE1CA2" w:rsidRDefault="00BA03B5" w:rsidP="005B2936">
      <w:pPr>
        <w:spacing w:after="0" w:line="240" w:lineRule="auto"/>
        <w:jc w:val="both"/>
        <w:rPr>
          <w:rFonts w:ascii="HelveticaNeueLT Std" w:hAnsi="HelveticaNeueLT Std"/>
          <w:szCs w:val="22"/>
        </w:rPr>
      </w:pPr>
    </w:p>
    <w:p w14:paraId="1DA5EAF9" w14:textId="77777777" w:rsidR="00BA03B5" w:rsidRPr="000111B7" w:rsidRDefault="00BA03B5" w:rsidP="0005217B">
      <w:pPr>
        <w:numPr>
          <w:ilvl w:val="2"/>
          <w:numId w:val="48"/>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Son consistentes con las características de la población o área de enfoque objetivo. </w:t>
      </w:r>
    </w:p>
    <w:p w14:paraId="01341B5E" w14:textId="77777777" w:rsidR="00BA03B5" w:rsidRPr="000111B7" w:rsidRDefault="00BA03B5" w:rsidP="0005217B">
      <w:pPr>
        <w:numPr>
          <w:ilvl w:val="2"/>
          <w:numId w:val="48"/>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estandarizados, es decir, son utilizados por todas las instancias ejecutoras involucradas. </w:t>
      </w:r>
    </w:p>
    <w:p w14:paraId="470A8E82" w14:textId="77777777" w:rsidR="00BA03B5" w:rsidRPr="000111B7" w:rsidRDefault="00BA03B5" w:rsidP="0005217B">
      <w:pPr>
        <w:numPr>
          <w:ilvl w:val="2"/>
          <w:numId w:val="48"/>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sistematizados. </w:t>
      </w:r>
    </w:p>
    <w:p w14:paraId="7B09F541" w14:textId="77777777" w:rsidR="00BA03B5" w:rsidRPr="000111B7" w:rsidRDefault="00BA03B5" w:rsidP="0005217B">
      <w:pPr>
        <w:numPr>
          <w:ilvl w:val="2"/>
          <w:numId w:val="48"/>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difundidos públicamente. </w:t>
      </w:r>
    </w:p>
    <w:p w14:paraId="4812B6B9" w14:textId="77777777" w:rsidR="00BA03B5" w:rsidRPr="00BE1CA2" w:rsidRDefault="00BA03B5" w:rsidP="005B2936">
      <w:pPr>
        <w:spacing w:after="0" w:line="240" w:lineRule="auto"/>
        <w:jc w:val="both"/>
        <w:rPr>
          <w:rFonts w:ascii="HelveticaNeueLT Std" w:hAnsi="HelveticaNeueLT Std"/>
          <w:szCs w:val="22"/>
        </w:rPr>
      </w:pPr>
    </w:p>
    <w:p w14:paraId="30A9DFA7"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Si el Pp no cuenta con mecanismos documentados para verificar los procedimientos de recepción, registro y trámite de las solicitudes de apoyo, acciones o proyectos; o los mecanismos no cumplen con al menos uno de los aspectos establecidos en la pregunta, se deberá considerar información inexistente y, por lo tanto</w:t>
      </w:r>
      <w:r w:rsidR="005B2936" w:rsidRPr="00BE1CA2">
        <w:rPr>
          <w:rFonts w:ascii="HelveticaNeueLT Std" w:hAnsi="HelveticaNeueLT Std"/>
          <w:szCs w:val="22"/>
        </w:rPr>
        <w:t>, la respuesta deberá ser “NO”.</w:t>
      </w:r>
    </w:p>
    <w:p w14:paraId="7FF5D1AC" w14:textId="77777777" w:rsidR="00BA03B5" w:rsidRPr="00BE1CA2" w:rsidRDefault="00BA03B5" w:rsidP="005B2936">
      <w:pPr>
        <w:spacing w:after="0" w:line="240" w:lineRule="auto"/>
        <w:jc w:val="both"/>
        <w:rPr>
          <w:rFonts w:ascii="HelveticaNeueLT Std" w:hAnsi="HelveticaNeueLT Std"/>
          <w:szCs w:val="22"/>
        </w:rPr>
      </w:pPr>
    </w:p>
    <w:p w14:paraId="1479A2AE" w14:textId="77777777" w:rsidR="00BA03B5" w:rsidRPr="00BE1CA2" w:rsidRDefault="00BA03B5"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1962B5F8" w14:textId="77777777" w:rsidR="00073F6A" w:rsidRPr="00BE1CA2" w:rsidRDefault="00073F6A">
      <w:pPr>
        <w:spacing w:after="0" w:line="240" w:lineRule="auto"/>
        <w:rPr>
          <w:rFonts w:ascii="HelveticaNeueLT Std" w:hAnsi="HelveticaNeueLT Std"/>
          <w:szCs w:val="22"/>
        </w:rPr>
      </w:pPr>
    </w:p>
    <w:tbl>
      <w:tblPr>
        <w:tblStyle w:val="TableGrid"/>
        <w:tblW w:w="8823" w:type="dxa"/>
        <w:jc w:val="center"/>
        <w:tblInd w:w="0" w:type="dxa"/>
        <w:tblCellMar>
          <w:top w:w="105" w:type="dxa"/>
          <w:left w:w="56" w:type="dxa"/>
          <w:right w:w="115" w:type="dxa"/>
        </w:tblCellMar>
        <w:tblLook w:val="04A0" w:firstRow="1" w:lastRow="0" w:firstColumn="1" w:lastColumn="0" w:noHBand="0" w:noVBand="1"/>
      </w:tblPr>
      <w:tblGrid>
        <w:gridCol w:w="846"/>
        <w:gridCol w:w="7977"/>
      </w:tblGrid>
      <w:tr w:rsidR="00BA03B5" w:rsidRPr="00BE1CA2" w14:paraId="3C5CD8B3" w14:textId="77777777" w:rsidTr="005B2936">
        <w:trPr>
          <w:trHeight w:val="343"/>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0000"/>
          </w:tcPr>
          <w:p w14:paraId="7AEBACE1" w14:textId="77777777" w:rsidR="00BA03B5" w:rsidRPr="00BE1CA2" w:rsidRDefault="00BA03B5" w:rsidP="00853C44">
            <w:pPr>
              <w:spacing w:after="0" w:line="240" w:lineRule="auto"/>
              <w:ind w:left="-375" w:firstLine="352"/>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977" w:type="dxa"/>
            <w:tcBorders>
              <w:top w:val="single" w:sz="4" w:space="0" w:color="000000"/>
              <w:left w:val="single" w:sz="4" w:space="0" w:color="000000"/>
              <w:bottom w:val="single" w:sz="4" w:space="0" w:color="000000"/>
              <w:right w:val="single" w:sz="4" w:space="0" w:color="000000"/>
            </w:tcBorders>
            <w:shd w:val="clear" w:color="auto" w:fill="FF0000"/>
          </w:tcPr>
          <w:p w14:paraId="3E542003" w14:textId="77777777" w:rsidR="00BA03B5" w:rsidRPr="00BE1CA2" w:rsidRDefault="00BA03B5"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5B2936" w:rsidRPr="00BE1CA2" w14:paraId="12C53581" w14:textId="77777777" w:rsidTr="00073F6A">
        <w:tblPrEx>
          <w:tblCellMar>
            <w:top w:w="122" w:type="dxa"/>
            <w:lef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0F21B0D" w14:textId="77777777" w:rsidR="005B2936" w:rsidRPr="00BE1CA2" w:rsidRDefault="005B2936"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1 </w:t>
            </w:r>
          </w:p>
        </w:tc>
        <w:tc>
          <w:tcPr>
            <w:tcW w:w="7977" w:type="dxa"/>
            <w:tcBorders>
              <w:top w:val="single" w:sz="4" w:space="0" w:color="000000"/>
              <w:left w:val="nil"/>
              <w:bottom w:val="single" w:sz="4" w:space="0" w:color="000000"/>
              <w:right w:val="single" w:sz="4" w:space="0" w:color="000000"/>
            </w:tcBorders>
          </w:tcPr>
          <w:p w14:paraId="73049B42" w14:textId="77777777" w:rsidR="005B2936" w:rsidRPr="00BE1CA2" w:rsidRDefault="005B2936" w:rsidP="0005217B">
            <w:pPr>
              <w:pStyle w:val="Prrafodelista"/>
              <w:numPr>
                <w:ilvl w:val="0"/>
                <w:numId w:val="41"/>
              </w:numPr>
              <w:spacing w:after="0" w:line="240" w:lineRule="auto"/>
              <w:ind w:left="427" w:hanging="296"/>
              <w:jc w:val="both"/>
              <w:rPr>
                <w:rFonts w:ascii="HelveticaNeueLT Std" w:hAnsi="HelveticaNeueLT Std"/>
                <w:sz w:val="20"/>
              </w:rPr>
            </w:pPr>
            <w:r w:rsidRPr="00BE1CA2">
              <w:rPr>
                <w:rFonts w:ascii="HelveticaNeueLT Std" w:hAnsi="HelveticaNeueLT Std"/>
                <w:sz w:val="20"/>
              </w:rPr>
              <w:t xml:space="preserve">Los mecanismos para verificar los procedimientos de recepción, registro y trámite a las solicitudes de apoyo, acciones o proyectos, cumplen con uno de los aspectos establecidos en la pegunta. </w:t>
            </w:r>
          </w:p>
        </w:tc>
      </w:tr>
      <w:tr w:rsidR="005B2936" w:rsidRPr="00BE1CA2" w14:paraId="5DB7B590" w14:textId="77777777" w:rsidTr="00073F6A">
        <w:tblPrEx>
          <w:tblCellMar>
            <w:top w:w="122" w:type="dxa"/>
            <w:lef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2A25986" w14:textId="77777777" w:rsidR="005B2936" w:rsidRPr="00BE1CA2" w:rsidRDefault="005B2936"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2 </w:t>
            </w:r>
          </w:p>
        </w:tc>
        <w:tc>
          <w:tcPr>
            <w:tcW w:w="7977" w:type="dxa"/>
            <w:tcBorders>
              <w:top w:val="single" w:sz="4" w:space="0" w:color="000000"/>
              <w:left w:val="nil"/>
              <w:bottom w:val="single" w:sz="4" w:space="0" w:color="000000"/>
              <w:right w:val="single" w:sz="4" w:space="0" w:color="000000"/>
            </w:tcBorders>
          </w:tcPr>
          <w:p w14:paraId="19514458" w14:textId="77777777" w:rsidR="005B2936" w:rsidRPr="00BE1CA2" w:rsidRDefault="005B2936" w:rsidP="0005217B">
            <w:pPr>
              <w:pStyle w:val="Prrafodelista"/>
              <w:numPr>
                <w:ilvl w:val="0"/>
                <w:numId w:val="41"/>
              </w:numPr>
              <w:spacing w:after="0" w:line="240" w:lineRule="auto"/>
              <w:ind w:left="427" w:hanging="296"/>
              <w:jc w:val="both"/>
              <w:rPr>
                <w:rFonts w:ascii="HelveticaNeueLT Std" w:hAnsi="HelveticaNeueLT Std"/>
                <w:sz w:val="20"/>
              </w:rPr>
            </w:pPr>
            <w:r w:rsidRPr="00BE1CA2">
              <w:rPr>
                <w:rFonts w:ascii="HelveticaNeueLT Std" w:hAnsi="HelveticaNeueLT Std"/>
                <w:sz w:val="20"/>
              </w:rPr>
              <w:t xml:space="preserve">Los mecanismos para verificar los procedimientos de recepción, registro y trámite a las solicitudes de apoyo, acciones o proyectos, cumplen con dos de los aspectos establecidos en la pegunta. </w:t>
            </w:r>
          </w:p>
        </w:tc>
      </w:tr>
      <w:tr w:rsidR="005B2936" w:rsidRPr="00BE1CA2" w14:paraId="71E03269" w14:textId="77777777" w:rsidTr="00073F6A">
        <w:tblPrEx>
          <w:tblCellMar>
            <w:top w:w="122" w:type="dxa"/>
            <w:lef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BBD4E18" w14:textId="77777777" w:rsidR="005B2936" w:rsidRPr="00BE1CA2" w:rsidRDefault="005B2936"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3 </w:t>
            </w:r>
          </w:p>
        </w:tc>
        <w:tc>
          <w:tcPr>
            <w:tcW w:w="7977" w:type="dxa"/>
            <w:tcBorders>
              <w:top w:val="single" w:sz="4" w:space="0" w:color="000000"/>
              <w:left w:val="nil"/>
              <w:bottom w:val="single" w:sz="4" w:space="0" w:color="000000"/>
              <w:right w:val="single" w:sz="4" w:space="0" w:color="000000"/>
            </w:tcBorders>
          </w:tcPr>
          <w:p w14:paraId="5869E76D" w14:textId="77777777" w:rsidR="005B2936" w:rsidRPr="00BE1CA2" w:rsidRDefault="005B2936" w:rsidP="0005217B">
            <w:pPr>
              <w:pStyle w:val="Prrafodelista"/>
              <w:numPr>
                <w:ilvl w:val="0"/>
                <w:numId w:val="41"/>
              </w:numPr>
              <w:spacing w:after="0" w:line="240" w:lineRule="auto"/>
              <w:ind w:left="427" w:hanging="296"/>
              <w:jc w:val="both"/>
              <w:rPr>
                <w:rFonts w:ascii="HelveticaNeueLT Std" w:hAnsi="HelveticaNeueLT Std"/>
                <w:sz w:val="20"/>
              </w:rPr>
            </w:pPr>
            <w:r w:rsidRPr="00BE1CA2">
              <w:rPr>
                <w:rFonts w:ascii="HelveticaNeueLT Std" w:hAnsi="HelveticaNeueLT Std"/>
                <w:sz w:val="20"/>
              </w:rPr>
              <w:t xml:space="preserve">Los mecanismos para verificar los procedimientos de recepción, registro y trámite a las solicitudes de apoyo, acciones o proyectos, cumplen con tres de los aspectos establecidos en la pegunta. </w:t>
            </w:r>
          </w:p>
        </w:tc>
      </w:tr>
      <w:tr w:rsidR="005B2936" w:rsidRPr="00BE1CA2" w14:paraId="4DEF406A" w14:textId="77777777" w:rsidTr="00073F6A">
        <w:tblPrEx>
          <w:tblCellMar>
            <w:top w:w="122" w:type="dxa"/>
            <w:lef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0FAE2FA" w14:textId="77777777" w:rsidR="005B2936" w:rsidRPr="00BE1CA2" w:rsidRDefault="005B2936"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4 </w:t>
            </w:r>
          </w:p>
        </w:tc>
        <w:tc>
          <w:tcPr>
            <w:tcW w:w="7977" w:type="dxa"/>
            <w:tcBorders>
              <w:top w:val="single" w:sz="4" w:space="0" w:color="000000"/>
              <w:left w:val="nil"/>
              <w:bottom w:val="single" w:sz="4" w:space="0" w:color="000000"/>
              <w:right w:val="single" w:sz="4" w:space="0" w:color="000000"/>
            </w:tcBorders>
          </w:tcPr>
          <w:p w14:paraId="73E25BF8" w14:textId="77777777" w:rsidR="005B2936" w:rsidRPr="00BE1CA2" w:rsidRDefault="005B2936" w:rsidP="0005217B">
            <w:pPr>
              <w:pStyle w:val="Prrafodelista"/>
              <w:numPr>
                <w:ilvl w:val="0"/>
                <w:numId w:val="41"/>
              </w:numPr>
              <w:spacing w:after="0" w:line="240" w:lineRule="auto"/>
              <w:ind w:left="427" w:hanging="296"/>
              <w:jc w:val="both"/>
              <w:rPr>
                <w:rFonts w:ascii="HelveticaNeueLT Std" w:hAnsi="HelveticaNeueLT Std"/>
                <w:sz w:val="20"/>
              </w:rPr>
            </w:pPr>
            <w:r w:rsidRPr="00BE1CA2">
              <w:rPr>
                <w:rFonts w:ascii="HelveticaNeueLT Std" w:hAnsi="HelveticaNeueLT Std"/>
                <w:sz w:val="20"/>
              </w:rPr>
              <w:t xml:space="preserve">Los mecanismos para verificar los procedimientos de recepción, registro y trámite a las solicitudes de apoyo, acciones o proyectos, cumplen con todos los aspectos establecidos en la pegunta. </w:t>
            </w:r>
          </w:p>
        </w:tc>
      </w:tr>
    </w:tbl>
    <w:p w14:paraId="6E86FE25" w14:textId="77777777" w:rsidR="00DA68ED" w:rsidRPr="00BE1CA2" w:rsidRDefault="00DA68ED" w:rsidP="00CB41AA">
      <w:pPr>
        <w:spacing w:after="0" w:line="240" w:lineRule="auto"/>
        <w:rPr>
          <w:rFonts w:ascii="HelveticaNeueLT Std" w:hAnsi="HelveticaNeueLT Std"/>
          <w:szCs w:val="22"/>
        </w:rPr>
      </w:pPr>
    </w:p>
    <w:p w14:paraId="4BD0B0E6" w14:textId="77777777" w:rsidR="00BA03B5" w:rsidRPr="00BE1CA2" w:rsidRDefault="00BA03B5"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En la respuesta se deberán señalar cuáles son las características establecidas que tienen los mecanismos para verificar el procedimiento de recepción, registro y trámite a las solicitudes de apoyo, así como la evidencia de estos mecanismos. Asimismo, se deberán mencionar las áreas de mejora detectadas en los mecanismos y las características con las que no cumplan.</w:t>
      </w:r>
      <w:r w:rsidR="00DC36AB" w:rsidRPr="00BE1CA2">
        <w:rPr>
          <w:rFonts w:ascii="HelveticaNeueLT Std" w:hAnsi="HelveticaNeueLT Std"/>
          <w:szCs w:val="22"/>
        </w:rPr>
        <w:t xml:space="preserve"> </w:t>
      </w:r>
    </w:p>
    <w:p w14:paraId="201F5148" w14:textId="77777777" w:rsidR="00BA03B5" w:rsidRPr="00BE1CA2" w:rsidRDefault="00BA03B5" w:rsidP="00CB41AA">
      <w:pPr>
        <w:spacing w:after="0" w:line="240" w:lineRule="auto"/>
        <w:jc w:val="both"/>
        <w:rPr>
          <w:rFonts w:ascii="HelveticaNeueLT Std" w:hAnsi="HelveticaNeueLT Std"/>
          <w:szCs w:val="22"/>
        </w:rPr>
      </w:pPr>
    </w:p>
    <w:p w14:paraId="6C7DF5F2" w14:textId="77777777" w:rsidR="00BA03B5" w:rsidRPr="00BE1CA2" w:rsidRDefault="00BA03B5" w:rsidP="00CB41AA">
      <w:pPr>
        <w:spacing w:after="0" w:line="240" w:lineRule="auto"/>
        <w:ind w:left="708"/>
        <w:jc w:val="both"/>
        <w:rPr>
          <w:rFonts w:ascii="HelveticaNeueLT Std" w:hAnsi="HelveticaNeueLT Std"/>
          <w:szCs w:val="22"/>
        </w:rPr>
      </w:pPr>
      <w:r w:rsidRPr="00BE1CA2">
        <w:rPr>
          <w:rFonts w:ascii="HelveticaNeueLT Std" w:hAnsi="HelveticaNeueLT Std"/>
          <w:szCs w:val="22"/>
        </w:rPr>
        <w:t>Se deberá entender por “sistematizados” que la información de los procesos se encuentre en bases de datos y disponible en un sistema informático.</w:t>
      </w:r>
    </w:p>
    <w:p w14:paraId="375126FF" w14:textId="77777777" w:rsidR="00BA03B5" w:rsidRPr="00BE1CA2" w:rsidRDefault="00BA03B5" w:rsidP="00CB41AA">
      <w:pPr>
        <w:spacing w:after="0" w:line="240" w:lineRule="auto"/>
        <w:jc w:val="both"/>
        <w:rPr>
          <w:rFonts w:ascii="HelveticaNeueLT Std" w:hAnsi="HelveticaNeueLT Std"/>
          <w:szCs w:val="22"/>
        </w:rPr>
      </w:pPr>
    </w:p>
    <w:p w14:paraId="4C7D583E" w14:textId="77777777" w:rsidR="000111B7" w:rsidRPr="000111B7" w:rsidRDefault="00BA03B5" w:rsidP="00972255">
      <w:pPr>
        <w:numPr>
          <w:ilvl w:val="1"/>
          <w:numId w:val="46"/>
        </w:numPr>
        <w:spacing w:after="0" w:line="240" w:lineRule="auto"/>
        <w:ind w:left="709" w:hanging="709"/>
        <w:jc w:val="both"/>
        <w:rPr>
          <w:rFonts w:ascii="HelveticaNeueLT Std" w:hAnsi="HelveticaNeueLT Std"/>
          <w:b/>
          <w:i/>
          <w:szCs w:val="22"/>
        </w:rPr>
      </w:pPr>
      <w:r w:rsidRPr="008102CF">
        <w:rPr>
          <w:rFonts w:ascii="HelveticaNeueLT Std" w:hAnsi="HelveticaNeueLT Std"/>
          <w:szCs w:val="22"/>
        </w:rPr>
        <w:t xml:space="preserve">Las fuentes de información mínimas a utilizar deberán ser los documentos normativos del Pp y/o formato de solicitud, registro y trámite de apoyo, acción o proyecto. </w:t>
      </w:r>
    </w:p>
    <w:p w14:paraId="7A1F81A1" w14:textId="77777777" w:rsidR="000111B7" w:rsidRDefault="000111B7" w:rsidP="000111B7">
      <w:pPr>
        <w:spacing w:after="0" w:line="240" w:lineRule="auto"/>
        <w:jc w:val="both"/>
        <w:rPr>
          <w:rFonts w:ascii="HelveticaNeueLT Std" w:hAnsi="HelveticaNeueLT Std"/>
          <w:szCs w:val="22"/>
        </w:rPr>
      </w:pPr>
    </w:p>
    <w:p w14:paraId="5CED519A" w14:textId="77777777" w:rsidR="000111B7" w:rsidRDefault="000111B7" w:rsidP="000111B7">
      <w:pPr>
        <w:spacing w:after="0" w:line="240" w:lineRule="auto"/>
        <w:jc w:val="both"/>
        <w:rPr>
          <w:rFonts w:ascii="HelveticaNeueLT Std" w:hAnsi="HelveticaNeueLT Std"/>
          <w:szCs w:val="22"/>
        </w:rPr>
      </w:pPr>
    </w:p>
    <w:p w14:paraId="188E96E0" w14:textId="176057B7" w:rsidR="002132D5" w:rsidRPr="008102CF" w:rsidRDefault="002132D5" w:rsidP="000111B7">
      <w:pPr>
        <w:spacing w:after="0" w:line="240" w:lineRule="auto"/>
        <w:jc w:val="both"/>
        <w:rPr>
          <w:rFonts w:ascii="HelveticaNeueLT Std" w:hAnsi="HelveticaNeueLT Std"/>
          <w:b/>
          <w:i/>
          <w:szCs w:val="22"/>
        </w:rPr>
      </w:pPr>
      <w:r w:rsidRPr="008102CF">
        <w:rPr>
          <w:rFonts w:ascii="HelveticaNeueLT Std" w:hAnsi="HelveticaNeueLT Std"/>
          <w:b/>
          <w:i/>
          <w:szCs w:val="22"/>
        </w:rPr>
        <w:br w:type="page"/>
      </w:r>
    </w:p>
    <w:p w14:paraId="10D90370" w14:textId="77777777" w:rsidR="000111B7" w:rsidRDefault="000111B7" w:rsidP="00CB41AA">
      <w:pPr>
        <w:spacing w:after="0" w:line="240" w:lineRule="auto"/>
        <w:jc w:val="both"/>
        <w:rPr>
          <w:rFonts w:ascii="HelveticaNeueLT Std" w:hAnsi="HelveticaNeueLT Std"/>
          <w:b/>
          <w:i/>
          <w:szCs w:val="22"/>
        </w:rPr>
      </w:pPr>
    </w:p>
    <w:p w14:paraId="30CAC0C2" w14:textId="5E196F8B" w:rsidR="00BA03B5" w:rsidRPr="00BE1CA2" w:rsidRDefault="00BA03B5" w:rsidP="00CB41AA">
      <w:pPr>
        <w:spacing w:after="0" w:line="240" w:lineRule="auto"/>
        <w:jc w:val="both"/>
        <w:rPr>
          <w:rFonts w:ascii="HelveticaNeueLT Std" w:hAnsi="HelveticaNeueLT Std"/>
          <w:b/>
          <w:szCs w:val="22"/>
        </w:rPr>
      </w:pPr>
      <w:r w:rsidRPr="00BE1CA2">
        <w:rPr>
          <w:rFonts w:ascii="HelveticaNeueLT Std" w:hAnsi="HelveticaNeueLT Std"/>
          <w:b/>
          <w:i/>
          <w:szCs w:val="22"/>
        </w:rPr>
        <w:t xml:space="preserve">Selección de la población objetivo, usuarios, área de enfoque y/o proyectos </w:t>
      </w:r>
    </w:p>
    <w:p w14:paraId="6D51ACFD" w14:textId="77777777" w:rsidR="00073F6A" w:rsidRPr="00BE1CA2" w:rsidRDefault="00073F6A" w:rsidP="00CB41AA">
      <w:pPr>
        <w:spacing w:after="0" w:line="240" w:lineRule="auto"/>
        <w:rPr>
          <w:rFonts w:ascii="HelveticaNeueLT Std" w:hAnsi="HelveticaNeueLT Std"/>
          <w:szCs w:val="22"/>
        </w:rPr>
      </w:pPr>
    </w:p>
    <w:p w14:paraId="71664FEE" w14:textId="77777777" w:rsidR="005212DA" w:rsidRPr="00BE1CA2" w:rsidRDefault="005212DA" w:rsidP="0005217B">
      <w:pPr>
        <w:numPr>
          <w:ilvl w:val="0"/>
          <w:numId w:val="46"/>
        </w:numPr>
        <w:spacing w:after="0" w:line="240" w:lineRule="auto"/>
        <w:ind w:hanging="431"/>
        <w:jc w:val="both"/>
        <w:rPr>
          <w:rFonts w:ascii="HelveticaNeueLT Std Blk" w:hAnsi="HelveticaNeueLT Std Blk"/>
          <w:szCs w:val="22"/>
        </w:rPr>
      </w:pPr>
      <w:r w:rsidRPr="00BE1CA2">
        <w:rPr>
          <w:rFonts w:ascii="HelveticaNeueLT Std Blk" w:eastAsia="Gotham" w:hAnsi="HelveticaNeueLT Std Blk" w:cs="Gotham"/>
          <w:b/>
          <w:szCs w:val="22"/>
        </w:rPr>
        <w:t xml:space="preserve">¿Los procedimientos del Pp para la selección de sus beneficiarios, usuarios, área de enfoque y/o proyectos cumplen con las siguientes características? </w:t>
      </w:r>
    </w:p>
    <w:p w14:paraId="7D155E8F" w14:textId="77777777" w:rsidR="00A7180F" w:rsidRPr="00BE1CA2" w:rsidRDefault="00A7180F" w:rsidP="00A7180F">
      <w:pPr>
        <w:spacing w:after="0" w:line="240" w:lineRule="auto"/>
        <w:ind w:left="431"/>
        <w:jc w:val="both"/>
        <w:rPr>
          <w:rFonts w:ascii="HelveticaNeueLT Std Blk" w:hAnsi="HelveticaNeueLT Std Blk"/>
          <w:szCs w:val="22"/>
        </w:rPr>
      </w:pPr>
    </w:p>
    <w:p w14:paraId="37D992F4" w14:textId="77777777" w:rsidR="005212DA" w:rsidRPr="000111B7" w:rsidRDefault="005212DA" w:rsidP="0005217B">
      <w:pPr>
        <w:numPr>
          <w:ilvl w:val="3"/>
          <w:numId w:val="49"/>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Incluyen criterios de elegibilidad claramente especificados, es decir, no existe ambigüedad en su redacción. </w:t>
      </w:r>
    </w:p>
    <w:p w14:paraId="30E76FFC" w14:textId="77777777" w:rsidR="005212DA" w:rsidRPr="000111B7" w:rsidRDefault="005212DA" w:rsidP="0005217B">
      <w:pPr>
        <w:numPr>
          <w:ilvl w:val="3"/>
          <w:numId w:val="49"/>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estandarizados, es decir, son utilizados por todas las instancias ejecutoras. </w:t>
      </w:r>
    </w:p>
    <w:p w14:paraId="39BFEC1E" w14:textId="77777777" w:rsidR="005212DA" w:rsidRPr="000111B7" w:rsidRDefault="005212DA" w:rsidP="0005217B">
      <w:pPr>
        <w:numPr>
          <w:ilvl w:val="3"/>
          <w:numId w:val="49"/>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sistematizados. </w:t>
      </w:r>
    </w:p>
    <w:p w14:paraId="12D1FF03" w14:textId="77777777" w:rsidR="005212DA" w:rsidRPr="000111B7" w:rsidRDefault="005212DA" w:rsidP="0005217B">
      <w:pPr>
        <w:numPr>
          <w:ilvl w:val="3"/>
          <w:numId w:val="49"/>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difundidos públicamente. </w:t>
      </w:r>
    </w:p>
    <w:p w14:paraId="1D30CDD7" w14:textId="77777777" w:rsidR="005212DA" w:rsidRPr="00BE1CA2" w:rsidRDefault="005212DA" w:rsidP="00853C44">
      <w:pPr>
        <w:spacing w:after="0" w:line="240" w:lineRule="auto"/>
        <w:ind w:left="73"/>
        <w:rPr>
          <w:rFonts w:ascii="HelveticaNeueLT Std" w:hAnsi="HelveticaNeueLT Std"/>
          <w:szCs w:val="22"/>
        </w:rPr>
      </w:pPr>
    </w:p>
    <w:p w14:paraId="745569F9" w14:textId="77777777" w:rsidR="005212DA" w:rsidRPr="00BE1CA2" w:rsidRDefault="005212DA" w:rsidP="00853C44">
      <w:pPr>
        <w:spacing w:after="0" w:line="240" w:lineRule="auto"/>
        <w:ind w:left="83"/>
        <w:jc w:val="both"/>
        <w:rPr>
          <w:rFonts w:ascii="HelveticaNeueLT Std" w:hAnsi="HelveticaNeueLT Std"/>
          <w:szCs w:val="22"/>
        </w:rPr>
      </w:pPr>
      <w:r w:rsidRPr="00BE1CA2">
        <w:rPr>
          <w:rFonts w:ascii="HelveticaNeueLT Std" w:hAnsi="HelveticaNeueLT Std"/>
          <w:szCs w:val="22"/>
        </w:rPr>
        <w:t xml:space="preserve">Si el Pp no cuenta con procedimientos documentados para la selección de sus beneficiarios, usuarios, área de enfoque y/o proyectos, o los procedimientos no cumplen con al menos una de las características establecidas en la pregunta, se considera información inexistente y, por lo tanto, la respuesta deberá ser “NO”. </w:t>
      </w:r>
    </w:p>
    <w:p w14:paraId="0BCF707E" w14:textId="77777777" w:rsidR="00073F6A" w:rsidRPr="00BE1CA2" w:rsidRDefault="00073F6A">
      <w:pPr>
        <w:spacing w:after="0" w:line="240" w:lineRule="auto"/>
        <w:rPr>
          <w:rFonts w:ascii="HelveticaNeueLT Std" w:hAnsi="HelveticaNeueLT Std"/>
          <w:szCs w:val="22"/>
        </w:rPr>
      </w:pPr>
    </w:p>
    <w:p w14:paraId="301B4F24" w14:textId="77777777" w:rsidR="005212DA" w:rsidRPr="00BE1CA2" w:rsidRDefault="005212DA" w:rsidP="00853C44">
      <w:pPr>
        <w:spacing w:after="0" w:line="240" w:lineRule="auto"/>
        <w:ind w:left="83"/>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22B7E8DA" w14:textId="77777777" w:rsidR="005212DA" w:rsidRPr="00BE1CA2" w:rsidRDefault="005212DA" w:rsidP="00CB41AA">
      <w:pPr>
        <w:spacing w:after="0" w:line="240" w:lineRule="auto"/>
        <w:ind w:left="10" w:right="-15"/>
        <w:rPr>
          <w:rFonts w:ascii="HelveticaNeueLT Std" w:hAnsi="HelveticaNeueLT Std"/>
          <w:szCs w:val="22"/>
        </w:rPr>
      </w:pPr>
    </w:p>
    <w:tbl>
      <w:tblPr>
        <w:tblStyle w:val="TableGrid"/>
        <w:tblW w:w="8799" w:type="dxa"/>
        <w:jc w:val="center"/>
        <w:tblInd w:w="0" w:type="dxa"/>
        <w:tblCellMar>
          <w:top w:w="82" w:type="dxa"/>
          <w:right w:w="115" w:type="dxa"/>
        </w:tblCellMar>
        <w:tblLook w:val="04A0" w:firstRow="1" w:lastRow="0" w:firstColumn="1" w:lastColumn="0" w:noHBand="0" w:noVBand="1"/>
      </w:tblPr>
      <w:tblGrid>
        <w:gridCol w:w="752"/>
        <w:gridCol w:w="8036"/>
        <w:gridCol w:w="11"/>
      </w:tblGrid>
      <w:tr w:rsidR="00CB41AA" w:rsidRPr="00BE1CA2" w14:paraId="1263A4A9" w14:textId="77777777" w:rsidTr="00CB41AA">
        <w:trPr>
          <w:trHeight w:val="320"/>
          <w:tblHeader/>
          <w:jc w:val="center"/>
        </w:trPr>
        <w:tc>
          <w:tcPr>
            <w:tcW w:w="690" w:type="dxa"/>
            <w:tcBorders>
              <w:top w:val="single" w:sz="4" w:space="0" w:color="000000"/>
              <w:left w:val="single" w:sz="4" w:space="0" w:color="000000"/>
              <w:bottom w:val="single" w:sz="4" w:space="0" w:color="000000"/>
              <w:right w:val="single" w:sz="4" w:space="0" w:color="000000"/>
            </w:tcBorders>
            <w:shd w:val="clear" w:color="auto" w:fill="FF0000"/>
          </w:tcPr>
          <w:p w14:paraId="046CC5B2" w14:textId="77777777" w:rsidR="00CB41AA" w:rsidRPr="00BE1CA2" w:rsidRDefault="00CB41AA" w:rsidP="00853C44">
            <w:pPr>
              <w:spacing w:after="0" w:line="240" w:lineRule="auto"/>
              <w:ind w:left="55"/>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NIVEL</w:t>
            </w:r>
          </w:p>
        </w:tc>
        <w:tc>
          <w:tcPr>
            <w:tcW w:w="8109" w:type="dxa"/>
            <w:gridSpan w:val="2"/>
            <w:tcBorders>
              <w:top w:val="single" w:sz="4" w:space="0" w:color="000000"/>
              <w:left w:val="nil"/>
              <w:bottom w:val="single" w:sz="4" w:space="0" w:color="000000"/>
              <w:right w:val="single" w:sz="4" w:space="0" w:color="000000"/>
            </w:tcBorders>
            <w:shd w:val="clear" w:color="auto" w:fill="FF0000"/>
          </w:tcPr>
          <w:p w14:paraId="5BE8F09D" w14:textId="77777777" w:rsidR="00CB41AA" w:rsidRPr="00BE1CA2" w:rsidRDefault="00CB41AA"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 xml:space="preserve">CRITERIOS </w:t>
            </w:r>
          </w:p>
        </w:tc>
      </w:tr>
      <w:tr w:rsidR="00CB41AA" w:rsidRPr="00BE1CA2" w14:paraId="4AA0C581" w14:textId="77777777" w:rsidTr="00CB41AA">
        <w:trPr>
          <w:gridAfter w:val="1"/>
          <w:wAfter w:w="11" w:type="dxa"/>
          <w:trHeight w:val="409"/>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13B090E8" w14:textId="77777777" w:rsidR="00CB41AA" w:rsidRPr="00BE1CA2" w:rsidRDefault="00CB41AA"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1</w:t>
            </w:r>
          </w:p>
        </w:tc>
        <w:tc>
          <w:tcPr>
            <w:tcW w:w="8098" w:type="dxa"/>
            <w:tcBorders>
              <w:top w:val="single" w:sz="4" w:space="0" w:color="000000"/>
              <w:left w:val="nil"/>
              <w:bottom w:val="single" w:sz="4" w:space="0" w:color="000000"/>
              <w:right w:val="single" w:sz="4" w:space="0" w:color="000000"/>
            </w:tcBorders>
          </w:tcPr>
          <w:p w14:paraId="77B3DFE1"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procedimientos para la selección de beneficiarios, usuarios, área de enfoque y/o proyectos cumplen con una de las características establecidas en la pregunta. </w:t>
            </w:r>
          </w:p>
        </w:tc>
      </w:tr>
      <w:tr w:rsidR="00CB41AA" w:rsidRPr="00BE1CA2" w14:paraId="0F0856E7" w14:textId="77777777" w:rsidTr="00CB41AA">
        <w:trPr>
          <w:gridAfter w:val="1"/>
          <w:wAfter w:w="11" w:type="dxa"/>
          <w:trHeight w:val="376"/>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14C5CEFE" w14:textId="77777777" w:rsidR="00CB41AA" w:rsidRPr="00BE1CA2" w:rsidRDefault="00CB41AA"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2</w:t>
            </w:r>
          </w:p>
        </w:tc>
        <w:tc>
          <w:tcPr>
            <w:tcW w:w="8098" w:type="dxa"/>
            <w:tcBorders>
              <w:top w:val="single" w:sz="4" w:space="0" w:color="000000"/>
              <w:left w:val="nil"/>
              <w:bottom w:val="single" w:sz="4" w:space="0" w:color="000000"/>
              <w:right w:val="single" w:sz="4" w:space="0" w:color="000000"/>
            </w:tcBorders>
          </w:tcPr>
          <w:p w14:paraId="03A293AF"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procedimientos para la selección de beneficiarios, usuarios, área de enfoque y/o proyectos cumplen con dos de las características establecidas en la pregunta. </w:t>
            </w:r>
          </w:p>
        </w:tc>
      </w:tr>
      <w:tr w:rsidR="00CB41AA" w:rsidRPr="00BE1CA2" w14:paraId="030BEF90" w14:textId="77777777" w:rsidTr="00CB41AA">
        <w:trPr>
          <w:gridAfter w:val="1"/>
          <w:wAfter w:w="11" w:type="dxa"/>
          <w:trHeight w:val="411"/>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4DFA837B" w14:textId="77777777" w:rsidR="00CB41AA" w:rsidRPr="00BE1CA2" w:rsidRDefault="00CB41AA"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3</w:t>
            </w:r>
          </w:p>
        </w:tc>
        <w:tc>
          <w:tcPr>
            <w:tcW w:w="8098" w:type="dxa"/>
            <w:tcBorders>
              <w:top w:val="single" w:sz="4" w:space="0" w:color="000000"/>
              <w:left w:val="nil"/>
              <w:bottom w:val="single" w:sz="4" w:space="0" w:color="000000"/>
              <w:right w:val="single" w:sz="4" w:space="0" w:color="000000"/>
            </w:tcBorders>
          </w:tcPr>
          <w:p w14:paraId="1E92DBEE"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procedimientos para la selección de beneficiarios, usuarios, área de enfoque y/o proyectos cumplen con tres de las características establecidas en la pregunta. </w:t>
            </w:r>
          </w:p>
        </w:tc>
      </w:tr>
      <w:tr w:rsidR="00CB41AA" w:rsidRPr="00BE1CA2" w14:paraId="33C36A77" w14:textId="77777777" w:rsidTr="00CB41AA">
        <w:trPr>
          <w:gridAfter w:val="1"/>
          <w:wAfter w:w="11" w:type="dxa"/>
          <w:trHeight w:val="419"/>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7BF22054" w14:textId="77777777" w:rsidR="00CB41AA" w:rsidRPr="00BE1CA2" w:rsidRDefault="00CB41AA"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4</w:t>
            </w:r>
          </w:p>
        </w:tc>
        <w:tc>
          <w:tcPr>
            <w:tcW w:w="8098" w:type="dxa"/>
            <w:tcBorders>
              <w:top w:val="single" w:sz="4" w:space="0" w:color="000000"/>
              <w:left w:val="nil"/>
              <w:bottom w:val="single" w:sz="4" w:space="0" w:color="000000"/>
              <w:right w:val="single" w:sz="4" w:space="0" w:color="000000"/>
            </w:tcBorders>
          </w:tcPr>
          <w:p w14:paraId="12CF3F7D"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procedimientos para la selección de beneficiarios, usuarios, área de enfoque y/o proyectos cumplen con todas las características establecidas en la pregunta. </w:t>
            </w:r>
          </w:p>
        </w:tc>
      </w:tr>
    </w:tbl>
    <w:p w14:paraId="6AD818B7" w14:textId="77777777" w:rsidR="005212DA" w:rsidRPr="00BE1CA2" w:rsidRDefault="005212DA" w:rsidP="00CB41AA">
      <w:pPr>
        <w:spacing w:after="0" w:line="240" w:lineRule="auto"/>
        <w:rPr>
          <w:rFonts w:ascii="HelveticaNeueLT Std" w:hAnsi="HelveticaNeueLT Std"/>
          <w:szCs w:val="22"/>
        </w:rPr>
      </w:pPr>
    </w:p>
    <w:p w14:paraId="7F391B3D"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En la respuesta se deberán señalar cuáles son las características establecidas con que cumplen los procedimientos utilizados por el Pp para la selección de beneficiarios, usuarios, área de enfoque y/o proyectos y la evidencia de dichas afirmaciones. Asimismo, se deberán mencionar las áreas de mejora identificadas en los procedimientos y las características que no cumplen.</w:t>
      </w:r>
      <w:r w:rsidR="00DC36AB" w:rsidRPr="00BE1CA2">
        <w:rPr>
          <w:rFonts w:ascii="HelveticaNeueLT Std" w:hAnsi="HelveticaNeueLT Std"/>
          <w:szCs w:val="22"/>
        </w:rPr>
        <w:t xml:space="preserve"> </w:t>
      </w:r>
    </w:p>
    <w:p w14:paraId="4CD6EF9E" w14:textId="77777777" w:rsidR="005212DA" w:rsidRPr="00BE1CA2" w:rsidRDefault="005212DA" w:rsidP="00CB41AA">
      <w:pPr>
        <w:spacing w:after="0" w:line="240" w:lineRule="auto"/>
        <w:jc w:val="both"/>
        <w:rPr>
          <w:rFonts w:ascii="HelveticaNeueLT Std" w:hAnsi="HelveticaNeueLT Std"/>
          <w:szCs w:val="22"/>
        </w:rPr>
      </w:pPr>
    </w:p>
    <w:p w14:paraId="6CB34EFF" w14:textId="77777777" w:rsidR="005212DA" w:rsidRPr="00BE1CA2" w:rsidRDefault="005212DA" w:rsidP="00CB41AA">
      <w:pPr>
        <w:spacing w:after="0" w:line="240" w:lineRule="auto"/>
        <w:ind w:left="709"/>
        <w:jc w:val="both"/>
        <w:rPr>
          <w:rFonts w:ascii="HelveticaNeueLT Std" w:hAnsi="HelveticaNeueLT Std"/>
          <w:szCs w:val="22"/>
        </w:rPr>
      </w:pPr>
      <w:r w:rsidRPr="00BE1CA2">
        <w:rPr>
          <w:rFonts w:ascii="HelveticaNeueLT Std" w:hAnsi="HelveticaNeueLT Std"/>
          <w:szCs w:val="22"/>
        </w:rPr>
        <w:t>Se deberá entender por sistematizados que la información de los procesos se encuentre en bases de datos y disponible en un sistema informático.</w:t>
      </w:r>
      <w:r w:rsidR="00DC36AB" w:rsidRPr="00BE1CA2">
        <w:rPr>
          <w:rFonts w:ascii="HelveticaNeueLT Std" w:hAnsi="HelveticaNeueLT Std"/>
          <w:szCs w:val="22"/>
        </w:rPr>
        <w:t xml:space="preserve"> </w:t>
      </w:r>
    </w:p>
    <w:p w14:paraId="35EA7B3B"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manuales de procedimientos y/o documentos oficiales. </w:t>
      </w:r>
    </w:p>
    <w:p w14:paraId="43F1544D" w14:textId="70658E4A" w:rsidR="00F63661" w:rsidRDefault="00F63661" w:rsidP="00CB41AA">
      <w:pPr>
        <w:spacing w:after="0" w:line="240" w:lineRule="auto"/>
        <w:jc w:val="both"/>
        <w:rPr>
          <w:rFonts w:ascii="HelveticaNeueLT Std" w:hAnsi="HelveticaNeueLT Std"/>
          <w:szCs w:val="22"/>
        </w:rPr>
      </w:pPr>
      <w:r>
        <w:rPr>
          <w:rFonts w:ascii="HelveticaNeueLT Std" w:hAnsi="HelveticaNeueLT Std"/>
          <w:szCs w:val="22"/>
        </w:rPr>
        <w:br w:type="page"/>
      </w:r>
    </w:p>
    <w:p w14:paraId="0310AC57" w14:textId="77777777" w:rsidR="000111B7" w:rsidRDefault="000111B7" w:rsidP="00CB41AA">
      <w:pPr>
        <w:spacing w:after="0" w:line="240" w:lineRule="auto"/>
        <w:jc w:val="both"/>
        <w:rPr>
          <w:rFonts w:ascii="HelveticaNeueLT Std" w:hAnsi="HelveticaNeueLT Std"/>
          <w:szCs w:val="22"/>
        </w:rPr>
      </w:pPr>
    </w:p>
    <w:p w14:paraId="1C3BD741" w14:textId="77777777" w:rsidR="005212DA" w:rsidRPr="00BE1CA2" w:rsidRDefault="005212DA" w:rsidP="0005217B">
      <w:pPr>
        <w:numPr>
          <w:ilvl w:val="0"/>
          <w:numId w:val="46"/>
        </w:numPr>
        <w:spacing w:after="0" w:line="240" w:lineRule="auto"/>
        <w:ind w:hanging="431"/>
        <w:jc w:val="both"/>
        <w:rPr>
          <w:rFonts w:ascii="HelveticaNeueLT Std Blk" w:hAnsi="HelveticaNeueLT Std Blk"/>
          <w:szCs w:val="22"/>
        </w:rPr>
      </w:pPr>
      <w:r w:rsidRPr="00BE1CA2">
        <w:rPr>
          <w:rFonts w:ascii="HelveticaNeueLT Std Blk" w:eastAsia="Gotham" w:hAnsi="HelveticaNeueLT Std Blk" w:cs="Gotham"/>
          <w:b/>
          <w:szCs w:val="22"/>
        </w:rPr>
        <w:t xml:space="preserve">¿El Pp cuenta con mecanismos documentados para verificar el procedimiento de selección de sus beneficiarios, usuarios, área de enfoque y/o proyectos y cumplen con las siguientes características? </w:t>
      </w:r>
    </w:p>
    <w:p w14:paraId="3EBDA4D1" w14:textId="77777777" w:rsidR="005212DA" w:rsidRPr="00BE1CA2" w:rsidRDefault="005212DA" w:rsidP="00CB41AA">
      <w:pPr>
        <w:spacing w:after="0" w:line="240" w:lineRule="auto"/>
        <w:jc w:val="both"/>
        <w:rPr>
          <w:rFonts w:ascii="HelveticaNeueLT Std" w:hAnsi="HelveticaNeueLT Std"/>
          <w:szCs w:val="22"/>
        </w:rPr>
      </w:pPr>
    </w:p>
    <w:p w14:paraId="0C68B55A" w14:textId="77777777" w:rsidR="005212DA" w:rsidRPr="000111B7" w:rsidRDefault="005212DA" w:rsidP="0005217B">
      <w:pPr>
        <w:numPr>
          <w:ilvl w:val="2"/>
          <w:numId w:val="50"/>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Permiten identificar si la selección se realiza con estricto apego a los criterios de elegibilidad y requisitos establecidos en los documentos normativos del Pp. </w:t>
      </w:r>
    </w:p>
    <w:p w14:paraId="280205DA" w14:textId="77777777" w:rsidR="005212DA" w:rsidRPr="000111B7" w:rsidRDefault="005212DA" w:rsidP="0005217B">
      <w:pPr>
        <w:numPr>
          <w:ilvl w:val="2"/>
          <w:numId w:val="50"/>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estandarizados, es decir, son utilizados por todas las instancias ejecutoras del Pp. </w:t>
      </w:r>
    </w:p>
    <w:p w14:paraId="70A752F6" w14:textId="77777777" w:rsidR="005212DA" w:rsidRPr="000111B7" w:rsidRDefault="005212DA" w:rsidP="0005217B">
      <w:pPr>
        <w:numPr>
          <w:ilvl w:val="2"/>
          <w:numId w:val="50"/>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sistematizados. </w:t>
      </w:r>
    </w:p>
    <w:p w14:paraId="5E268E3E" w14:textId="77777777" w:rsidR="005212DA" w:rsidRPr="000111B7" w:rsidRDefault="005212DA" w:rsidP="0005217B">
      <w:pPr>
        <w:numPr>
          <w:ilvl w:val="2"/>
          <w:numId w:val="50"/>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Son conocidos por operadores del Pp responsables del proceso de selección de beneficiarios, usuarios, área de enfoque y/o proyectos. </w:t>
      </w:r>
    </w:p>
    <w:p w14:paraId="082BC980" w14:textId="77777777" w:rsidR="007150D7" w:rsidRPr="00BE1CA2" w:rsidRDefault="007150D7" w:rsidP="002E2B0C">
      <w:pPr>
        <w:spacing w:after="0" w:line="240" w:lineRule="auto"/>
        <w:jc w:val="both"/>
        <w:rPr>
          <w:rFonts w:ascii="HelveticaNeueLT Std" w:hAnsi="HelveticaNeueLT Std"/>
          <w:szCs w:val="22"/>
        </w:rPr>
      </w:pPr>
    </w:p>
    <w:p w14:paraId="12DDF956"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mecanismos documentados para verificar el procedimiento de selección de beneficiarios, usuarios, área de enfoque y/o proyectos, o los mecanismos no tienen al menos una de las características establecidas en la pregunta, se deberá considerar información inexistente y, por lo tanto, la respuesta deberá ser “NO”. </w:t>
      </w:r>
    </w:p>
    <w:p w14:paraId="68B316CE" w14:textId="77777777" w:rsidR="005212DA" w:rsidRPr="00BE1CA2" w:rsidRDefault="005212DA" w:rsidP="00853C44">
      <w:pPr>
        <w:spacing w:after="0" w:line="240" w:lineRule="auto"/>
        <w:ind w:left="73"/>
        <w:jc w:val="both"/>
        <w:rPr>
          <w:rFonts w:ascii="HelveticaNeueLT Std" w:hAnsi="HelveticaNeueLT Std"/>
          <w:szCs w:val="22"/>
        </w:rPr>
      </w:pPr>
    </w:p>
    <w:p w14:paraId="397ED060"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Si cuenta con información para responder a la pregunta, es decir, si la respuesta es “SI” se deberá seleccionar un nivel según los siguientes criterios:</w:t>
      </w:r>
      <w:r w:rsidR="00DC36AB" w:rsidRPr="00BE1CA2">
        <w:rPr>
          <w:rFonts w:ascii="HelveticaNeueLT Std" w:hAnsi="HelveticaNeueLT Std"/>
          <w:szCs w:val="22"/>
        </w:rPr>
        <w:t xml:space="preserve"> </w:t>
      </w:r>
    </w:p>
    <w:p w14:paraId="510CD029" w14:textId="77777777" w:rsidR="00073F6A" w:rsidRPr="00BE1CA2" w:rsidRDefault="00073F6A">
      <w:pPr>
        <w:spacing w:after="0" w:line="240" w:lineRule="auto"/>
        <w:rPr>
          <w:rFonts w:ascii="HelveticaNeueLT Std" w:hAnsi="HelveticaNeueLT Std"/>
          <w:szCs w:val="22"/>
        </w:rPr>
      </w:pPr>
    </w:p>
    <w:tbl>
      <w:tblPr>
        <w:tblStyle w:val="TableGrid"/>
        <w:tblW w:w="8743" w:type="dxa"/>
        <w:jc w:val="center"/>
        <w:tblInd w:w="0" w:type="dxa"/>
        <w:tblCellMar>
          <w:top w:w="82" w:type="dxa"/>
          <w:right w:w="115" w:type="dxa"/>
        </w:tblCellMar>
        <w:tblLook w:val="04A0" w:firstRow="1" w:lastRow="0" w:firstColumn="1" w:lastColumn="0" w:noHBand="0" w:noVBand="1"/>
      </w:tblPr>
      <w:tblGrid>
        <w:gridCol w:w="810"/>
        <w:gridCol w:w="7933"/>
      </w:tblGrid>
      <w:tr w:rsidR="00CB41AA" w:rsidRPr="00BE1CA2" w14:paraId="51E79C93" w14:textId="77777777" w:rsidTr="00CB41AA">
        <w:trPr>
          <w:trHeight w:val="283"/>
          <w:tblHeade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39A9433" w14:textId="77777777" w:rsidR="00CB41AA" w:rsidRPr="00BE1CA2" w:rsidRDefault="00CB41AA" w:rsidP="00853C44">
            <w:pPr>
              <w:spacing w:after="0" w:line="240" w:lineRule="auto"/>
              <w:ind w:left="56"/>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933" w:type="dxa"/>
            <w:tcBorders>
              <w:top w:val="single" w:sz="4" w:space="0" w:color="000000"/>
              <w:left w:val="nil"/>
              <w:bottom w:val="single" w:sz="4" w:space="0" w:color="000000"/>
              <w:right w:val="single" w:sz="4" w:space="0" w:color="000000"/>
            </w:tcBorders>
            <w:shd w:val="clear" w:color="auto" w:fill="FF0000"/>
            <w:vAlign w:val="center"/>
          </w:tcPr>
          <w:p w14:paraId="0C346A88" w14:textId="77777777" w:rsidR="00CB41AA" w:rsidRPr="00BE1CA2" w:rsidRDefault="00CB41AA"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CB41AA" w:rsidRPr="00BE1CA2" w14:paraId="4C818D6D" w14:textId="77777777" w:rsidTr="00CB41AA">
        <w:trPr>
          <w:trHeight w:val="672"/>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3D6EA3F2"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933" w:type="dxa"/>
            <w:tcBorders>
              <w:top w:val="single" w:sz="4" w:space="0" w:color="000000"/>
              <w:left w:val="nil"/>
              <w:bottom w:val="single" w:sz="4" w:space="0" w:color="000000"/>
              <w:right w:val="single" w:sz="4" w:space="0" w:color="000000"/>
            </w:tcBorders>
          </w:tcPr>
          <w:p w14:paraId="58944E02"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mecanismos para verificar la selección de beneficiarios, usuarios, área de enfoque y/o proyectos cumplen con una de las características establecidas en la pregunta. </w:t>
            </w:r>
          </w:p>
        </w:tc>
      </w:tr>
      <w:tr w:rsidR="00CB41AA" w:rsidRPr="00BE1CA2" w14:paraId="5B9B700E" w14:textId="77777777" w:rsidTr="00CB41AA">
        <w:trPr>
          <w:trHeight w:val="584"/>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211B5B40"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933" w:type="dxa"/>
            <w:tcBorders>
              <w:top w:val="single" w:sz="4" w:space="0" w:color="000000"/>
              <w:left w:val="nil"/>
              <w:bottom w:val="single" w:sz="4" w:space="0" w:color="000000"/>
              <w:right w:val="single" w:sz="4" w:space="0" w:color="000000"/>
            </w:tcBorders>
          </w:tcPr>
          <w:p w14:paraId="3188791F"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mecanismos para verificar la selección de beneficiarios, usuarios, área de enfoque y/o proyectos cumplen con dos de las características establecidas en la pregunta. </w:t>
            </w:r>
          </w:p>
        </w:tc>
      </w:tr>
      <w:tr w:rsidR="00CB41AA" w:rsidRPr="00BE1CA2" w14:paraId="4A3FE53C" w14:textId="77777777" w:rsidTr="00CB41AA">
        <w:trPr>
          <w:trHeight w:val="638"/>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7526A219"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933" w:type="dxa"/>
            <w:tcBorders>
              <w:top w:val="single" w:sz="4" w:space="0" w:color="000000"/>
              <w:left w:val="nil"/>
              <w:bottom w:val="single" w:sz="4" w:space="0" w:color="000000"/>
              <w:right w:val="single" w:sz="4" w:space="0" w:color="000000"/>
            </w:tcBorders>
          </w:tcPr>
          <w:p w14:paraId="66259131"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mecanismos para verificar la selección de beneficiarios, usuarios, área de enfoque y/o proyectos cumplen con tres de las características establecidas en la pregunta. </w:t>
            </w:r>
          </w:p>
        </w:tc>
      </w:tr>
      <w:tr w:rsidR="00CB41AA" w:rsidRPr="00BE1CA2" w14:paraId="02C446A7" w14:textId="77777777" w:rsidTr="00CB41AA">
        <w:trPr>
          <w:trHeight w:val="564"/>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1049FFDF"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933" w:type="dxa"/>
            <w:tcBorders>
              <w:top w:val="single" w:sz="4" w:space="0" w:color="000000"/>
              <w:left w:val="nil"/>
              <w:bottom w:val="single" w:sz="4" w:space="0" w:color="000000"/>
              <w:right w:val="single" w:sz="4" w:space="0" w:color="000000"/>
            </w:tcBorders>
          </w:tcPr>
          <w:p w14:paraId="01E9D606"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mecanismos para verificar la selección de beneficiarios, usuarios, área de enfoque y/o proyectos cumplen con todas las características establecidas en la pregunta. </w:t>
            </w:r>
          </w:p>
        </w:tc>
      </w:tr>
    </w:tbl>
    <w:p w14:paraId="3ED71710" w14:textId="77777777" w:rsidR="004D69C9" w:rsidRPr="00BE1CA2" w:rsidRDefault="004D69C9" w:rsidP="00853C44">
      <w:pPr>
        <w:spacing w:after="0" w:line="240" w:lineRule="auto"/>
        <w:ind w:left="73"/>
        <w:rPr>
          <w:rFonts w:ascii="HelveticaNeueLT Std" w:hAnsi="HelveticaNeueLT Std"/>
          <w:szCs w:val="22"/>
        </w:rPr>
      </w:pPr>
    </w:p>
    <w:p w14:paraId="5C9C9999"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En la respuesta se deben señalar cuáles son las características establecidas que cumplen los mecanismos documentados por el Pp para verificar la selección de beneficiarios, usuarios, área de enfoque y/o proyectos, y la evidencia de dichas afirmaciones. Asimismo, se deberán mencionar las áreas de mejora detectadas en los mecanismos y las características que no cumplan.</w:t>
      </w:r>
      <w:r w:rsidR="00DC36AB" w:rsidRPr="00BE1CA2">
        <w:rPr>
          <w:rFonts w:ascii="HelveticaNeueLT Std" w:hAnsi="HelveticaNeueLT Std"/>
          <w:szCs w:val="22"/>
        </w:rPr>
        <w:t xml:space="preserve"> </w:t>
      </w:r>
    </w:p>
    <w:p w14:paraId="7EBD5E24" w14:textId="77777777" w:rsidR="005212DA" w:rsidRPr="00BE1CA2" w:rsidRDefault="005212DA" w:rsidP="00CB41AA">
      <w:pPr>
        <w:spacing w:after="0" w:line="240" w:lineRule="auto"/>
        <w:ind w:left="709"/>
        <w:rPr>
          <w:rFonts w:ascii="HelveticaNeueLT Std" w:hAnsi="HelveticaNeueLT Std"/>
          <w:szCs w:val="22"/>
        </w:rPr>
      </w:pPr>
    </w:p>
    <w:p w14:paraId="41D189EF" w14:textId="77777777" w:rsidR="005212DA" w:rsidRPr="00BE1CA2" w:rsidRDefault="005212DA" w:rsidP="00CB41AA">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Se deberá entender por sistematizados que la información del mecanismo se encuentre en bases de datos y disponible en un sistema informático. </w:t>
      </w:r>
    </w:p>
    <w:p w14:paraId="1EA55D3C" w14:textId="77777777" w:rsidR="005212DA" w:rsidRPr="00BE1CA2" w:rsidRDefault="005212DA" w:rsidP="00CB41AA">
      <w:pPr>
        <w:spacing w:after="0" w:line="240" w:lineRule="auto"/>
        <w:ind w:left="709"/>
        <w:jc w:val="both"/>
        <w:rPr>
          <w:rFonts w:ascii="HelveticaNeueLT Std" w:hAnsi="HelveticaNeueLT Std"/>
          <w:szCs w:val="22"/>
        </w:rPr>
      </w:pPr>
    </w:p>
    <w:p w14:paraId="48F67E3E" w14:textId="3CFE6C38" w:rsidR="00073F6A"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Las fuentes de información mínimas a utilizar deberán ser los documentos normativos del Pp, documentos oficiales y manuales de procedimientos.</w:t>
      </w:r>
    </w:p>
    <w:p w14:paraId="078A6BF4" w14:textId="31B03809" w:rsidR="00F63661" w:rsidRDefault="00F63661" w:rsidP="00F63661">
      <w:pPr>
        <w:spacing w:after="0" w:line="240" w:lineRule="auto"/>
        <w:ind w:left="709"/>
        <w:jc w:val="both"/>
        <w:rPr>
          <w:rFonts w:ascii="HelveticaNeueLT Std" w:hAnsi="HelveticaNeueLT Std"/>
          <w:szCs w:val="22"/>
        </w:rPr>
      </w:pPr>
      <w:r>
        <w:rPr>
          <w:rFonts w:ascii="HelveticaNeueLT Std" w:hAnsi="HelveticaNeueLT Std"/>
          <w:szCs w:val="22"/>
        </w:rPr>
        <w:br w:type="page"/>
      </w:r>
    </w:p>
    <w:p w14:paraId="50626E1D" w14:textId="77777777" w:rsidR="000111B7" w:rsidRDefault="000111B7" w:rsidP="00F63661">
      <w:pPr>
        <w:spacing w:after="0" w:line="240" w:lineRule="auto"/>
        <w:ind w:left="709"/>
        <w:jc w:val="both"/>
        <w:rPr>
          <w:rFonts w:ascii="HelveticaNeueLT Std" w:hAnsi="HelveticaNeueLT Std"/>
          <w:szCs w:val="22"/>
        </w:rPr>
      </w:pPr>
    </w:p>
    <w:p w14:paraId="3355FA40" w14:textId="77777777" w:rsidR="005212DA" w:rsidRPr="00BE1CA2" w:rsidRDefault="005212DA" w:rsidP="00853C44">
      <w:pPr>
        <w:spacing w:after="0" w:line="240" w:lineRule="auto"/>
        <w:ind w:left="73"/>
        <w:jc w:val="both"/>
        <w:rPr>
          <w:rFonts w:ascii="HelveticaNeueLT Std" w:hAnsi="HelveticaNeueLT Std"/>
          <w:b/>
          <w:szCs w:val="22"/>
        </w:rPr>
      </w:pPr>
      <w:r w:rsidRPr="00BE1CA2">
        <w:rPr>
          <w:rFonts w:ascii="HelveticaNeueLT Std" w:hAnsi="HelveticaNeueLT Std"/>
          <w:b/>
          <w:i/>
          <w:szCs w:val="22"/>
        </w:rPr>
        <w:t xml:space="preserve">Tipos de apoyos, servicios y/o proyectos </w:t>
      </w:r>
    </w:p>
    <w:p w14:paraId="1102E9B8" w14:textId="77777777" w:rsidR="00073F6A" w:rsidRPr="00BE1CA2" w:rsidRDefault="00073F6A" w:rsidP="00853C44">
      <w:pPr>
        <w:spacing w:after="0" w:line="240" w:lineRule="auto"/>
        <w:ind w:left="73"/>
        <w:jc w:val="both"/>
        <w:rPr>
          <w:rFonts w:ascii="HelveticaNeueLT Std" w:hAnsi="HelveticaNeueLT Std"/>
          <w:szCs w:val="22"/>
        </w:rPr>
      </w:pPr>
    </w:p>
    <w:p w14:paraId="37CCE267" w14:textId="77777777" w:rsidR="005212DA" w:rsidRPr="00BE1CA2" w:rsidRDefault="005212DA" w:rsidP="0005217B">
      <w:pPr>
        <w:numPr>
          <w:ilvl w:val="0"/>
          <w:numId w:val="46"/>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¿Los procedimientos para otorgar los apoyos, servicios y/o aprobar proyectos destinados a la población objetivo, usuarios o área de enfoque, cumplen con las siguientes características?</w:t>
      </w:r>
      <w:r w:rsidR="00DC36AB" w:rsidRPr="00BE1CA2">
        <w:rPr>
          <w:rFonts w:ascii="HelveticaNeueLT Std Blk" w:eastAsia="Gotham" w:hAnsi="HelveticaNeueLT Std Blk" w:cs="Gotham"/>
          <w:b/>
          <w:szCs w:val="22"/>
        </w:rPr>
        <w:t xml:space="preserve"> </w:t>
      </w:r>
    </w:p>
    <w:p w14:paraId="4A1669DA" w14:textId="77777777" w:rsidR="005212DA" w:rsidRPr="00BE1CA2" w:rsidRDefault="005212DA" w:rsidP="00853C44">
      <w:pPr>
        <w:spacing w:after="0" w:line="240" w:lineRule="auto"/>
        <w:ind w:left="73"/>
        <w:jc w:val="both"/>
        <w:rPr>
          <w:rFonts w:ascii="HelveticaNeueLT Std" w:hAnsi="HelveticaNeueLT Std"/>
          <w:szCs w:val="22"/>
        </w:rPr>
      </w:pPr>
    </w:p>
    <w:p w14:paraId="58E7A144" w14:textId="77777777" w:rsidR="005212DA" w:rsidRPr="00026E23" w:rsidRDefault="005212DA" w:rsidP="0005217B">
      <w:pPr>
        <w:numPr>
          <w:ilvl w:val="2"/>
          <w:numId w:val="51"/>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Están estandarizados, es decir, son utilizados por todas las instancias ejecutoras del Pp. </w:t>
      </w:r>
    </w:p>
    <w:p w14:paraId="49229C12" w14:textId="77777777" w:rsidR="005212DA" w:rsidRPr="00026E23" w:rsidRDefault="005212DA" w:rsidP="0005217B">
      <w:pPr>
        <w:numPr>
          <w:ilvl w:val="2"/>
          <w:numId w:val="51"/>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Están sistematizados. </w:t>
      </w:r>
    </w:p>
    <w:p w14:paraId="4FCA4DBB" w14:textId="77777777" w:rsidR="005212DA" w:rsidRPr="00026E23" w:rsidRDefault="005212DA" w:rsidP="0005217B">
      <w:pPr>
        <w:numPr>
          <w:ilvl w:val="2"/>
          <w:numId w:val="51"/>
        </w:numPr>
        <w:spacing w:after="0" w:line="240" w:lineRule="auto"/>
        <w:ind w:hanging="360"/>
        <w:jc w:val="both"/>
        <w:rPr>
          <w:rFonts w:ascii="HelveticaNeueLT Std" w:hAnsi="HelveticaNeueLT Std"/>
          <w:szCs w:val="22"/>
        </w:rPr>
      </w:pPr>
      <w:r w:rsidRPr="00026E23">
        <w:rPr>
          <w:rFonts w:ascii="HelveticaNeueLT Std" w:hAnsi="HelveticaNeueLT Std"/>
          <w:szCs w:val="22"/>
        </w:rPr>
        <w:t xml:space="preserve">Están difundidos públicamente. </w:t>
      </w:r>
    </w:p>
    <w:p w14:paraId="1F14EE0E" w14:textId="77777777" w:rsidR="005212DA" w:rsidRPr="00BE1CA2" w:rsidRDefault="005212DA" w:rsidP="0005217B">
      <w:pPr>
        <w:numPr>
          <w:ilvl w:val="2"/>
          <w:numId w:val="51"/>
        </w:numPr>
        <w:spacing w:after="0" w:line="240" w:lineRule="auto"/>
        <w:ind w:hanging="360"/>
        <w:jc w:val="both"/>
        <w:rPr>
          <w:rFonts w:ascii="HelveticaNeueLT Std" w:hAnsi="HelveticaNeueLT Std"/>
          <w:sz w:val="20"/>
          <w:szCs w:val="22"/>
        </w:rPr>
      </w:pPr>
      <w:r w:rsidRPr="00026E23">
        <w:rPr>
          <w:rFonts w:ascii="HelveticaNeueLT Std" w:hAnsi="HelveticaNeueLT Std"/>
          <w:szCs w:val="22"/>
        </w:rPr>
        <w:t>Están apegados al documento normativo</w:t>
      </w:r>
      <w:r w:rsidR="007150D7" w:rsidRPr="00026E23">
        <w:rPr>
          <w:rFonts w:ascii="HelveticaNeueLT Std" w:hAnsi="HelveticaNeueLT Std"/>
          <w:szCs w:val="22"/>
        </w:rPr>
        <w:t xml:space="preserve"> o institucional</w:t>
      </w:r>
      <w:r w:rsidRPr="00026E23">
        <w:rPr>
          <w:rFonts w:ascii="HelveticaNeueLT Std" w:hAnsi="HelveticaNeueLT Std"/>
          <w:szCs w:val="22"/>
        </w:rPr>
        <w:t xml:space="preserve"> del Pp</w:t>
      </w:r>
      <w:r w:rsidRPr="00BE1CA2">
        <w:rPr>
          <w:rFonts w:ascii="HelveticaNeueLT Std" w:hAnsi="HelveticaNeueLT Std"/>
          <w:sz w:val="20"/>
          <w:szCs w:val="22"/>
        </w:rPr>
        <w:t xml:space="preserve">. </w:t>
      </w:r>
    </w:p>
    <w:p w14:paraId="00FD50E1" w14:textId="77777777" w:rsidR="007150D7" w:rsidRPr="00BE1CA2" w:rsidRDefault="007150D7" w:rsidP="002E2B0C">
      <w:pPr>
        <w:spacing w:after="0" w:line="240" w:lineRule="auto"/>
        <w:jc w:val="both"/>
        <w:rPr>
          <w:rFonts w:ascii="HelveticaNeueLT Std" w:hAnsi="HelveticaNeueLT Std"/>
          <w:szCs w:val="22"/>
        </w:rPr>
      </w:pPr>
    </w:p>
    <w:p w14:paraId="11146749"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w:t>
      </w:r>
      <w:r w:rsidRPr="00BE1CA2">
        <w:rPr>
          <w:rFonts w:ascii="HelveticaNeueLT Std" w:hAnsi="HelveticaNeueLT Std"/>
          <w:szCs w:val="22"/>
          <w:u w:val="single" w:color="000000"/>
        </w:rPr>
        <w:t>procedimientos documentados</w:t>
      </w:r>
      <w:r w:rsidRPr="00BE1CA2">
        <w:rPr>
          <w:rFonts w:ascii="HelveticaNeueLT Std" w:hAnsi="HelveticaNeueLT Std"/>
          <w:szCs w:val="22"/>
        </w:rPr>
        <w:t xml:space="preserve"> para otorgar los apoyos, servicios y/o aprobar proyectos destinados a la población objetivo, usuarios o área de enfoque, o los procedimientos no cumplen con al menos una de las características establecidas en la pregunta, se deberá considerar información inexistente y, por lo tanto</w:t>
      </w:r>
      <w:r w:rsidR="00CB41AA" w:rsidRPr="00BE1CA2">
        <w:rPr>
          <w:rFonts w:ascii="HelveticaNeueLT Std" w:hAnsi="HelveticaNeueLT Std"/>
          <w:szCs w:val="22"/>
        </w:rPr>
        <w:t>, la respuesta deberá ser “NO”.</w:t>
      </w:r>
    </w:p>
    <w:p w14:paraId="56CB210E" w14:textId="77777777" w:rsidR="00CB41AA" w:rsidRPr="00BE1CA2" w:rsidRDefault="00CB41AA" w:rsidP="00853C44">
      <w:pPr>
        <w:spacing w:after="0" w:line="240" w:lineRule="auto"/>
        <w:ind w:left="83"/>
        <w:jc w:val="both"/>
        <w:rPr>
          <w:rFonts w:ascii="HelveticaNeueLT Std" w:hAnsi="HelveticaNeueLT Std"/>
          <w:szCs w:val="22"/>
        </w:rPr>
      </w:pPr>
    </w:p>
    <w:p w14:paraId="49BFEAA4"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629981EC" w14:textId="77777777" w:rsidR="00073F6A" w:rsidRPr="00BE1CA2" w:rsidRDefault="00073F6A">
      <w:pPr>
        <w:spacing w:after="0" w:line="240" w:lineRule="auto"/>
        <w:rPr>
          <w:rFonts w:ascii="HelveticaNeueLT Std" w:hAnsi="HelveticaNeueLT Std"/>
          <w:szCs w:val="22"/>
        </w:rPr>
      </w:pPr>
    </w:p>
    <w:tbl>
      <w:tblPr>
        <w:tblStyle w:val="TableGrid"/>
        <w:tblW w:w="8459" w:type="dxa"/>
        <w:jc w:val="center"/>
        <w:tblInd w:w="0" w:type="dxa"/>
        <w:tblLayout w:type="fixed"/>
        <w:tblCellMar>
          <w:top w:w="83" w:type="dxa"/>
          <w:right w:w="115" w:type="dxa"/>
        </w:tblCellMar>
        <w:tblLook w:val="04A0" w:firstRow="1" w:lastRow="0" w:firstColumn="1" w:lastColumn="0" w:noHBand="0" w:noVBand="1"/>
      </w:tblPr>
      <w:tblGrid>
        <w:gridCol w:w="807"/>
        <w:gridCol w:w="7652"/>
      </w:tblGrid>
      <w:tr w:rsidR="00CB41AA" w:rsidRPr="00BE1CA2" w14:paraId="2A0A62C6" w14:textId="77777777" w:rsidTr="00073F6A">
        <w:trPr>
          <w:trHeight w:val="227"/>
          <w:jc w:val="center"/>
        </w:trPr>
        <w:tc>
          <w:tcPr>
            <w:tcW w:w="807" w:type="dxa"/>
            <w:tcBorders>
              <w:top w:val="single" w:sz="4" w:space="0" w:color="000000"/>
              <w:left w:val="single" w:sz="4" w:space="0" w:color="000000"/>
              <w:bottom w:val="single" w:sz="4" w:space="0" w:color="000000"/>
              <w:right w:val="single" w:sz="4" w:space="0" w:color="000000"/>
            </w:tcBorders>
            <w:shd w:val="clear" w:color="auto" w:fill="FF0000"/>
          </w:tcPr>
          <w:p w14:paraId="361A2D9A" w14:textId="77777777" w:rsidR="00CB41AA" w:rsidRPr="00BE1CA2" w:rsidRDefault="00CB41AA" w:rsidP="00853C44">
            <w:pPr>
              <w:spacing w:after="0" w:line="240" w:lineRule="auto"/>
              <w:ind w:left="56"/>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652" w:type="dxa"/>
            <w:tcBorders>
              <w:top w:val="single" w:sz="4" w:space="0" w:color="000000"/>
              <w:left w:val="nil"/>
              <w:bottom w:val="single" w:sz="4" w:space="0" w:color="000000"/>
              <w:right w:val="single" w:sz="4" w:space="0" w:color="000000"/>
            </w:tcBorders>
            <w:shd w:val="clear" w:color="auto" w:fill="FF0000"/>
          </w:tcPr>
          <w:p w14:paraId="255431E2" w14:textId="77777777" w:rsidR="00CB41AA" w:rsidRPr="00BE1CA2" w:rsidRDefault="00CB41AA"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CB41AA" w:rsidRPr="00BE1CA2" w14:paraId="5EF23FEB" w14:textId="77777777" w:rsidTr="00073F6A">
        <w:trPr>
          <w:trHeight w:val="674"/>
          <w:jc w:val="center"/>
        </w:trPr>
        <w:tc>
          <w:tcPr>
            <w:tcW w:w="807" w:type="dxa"/>
            <w:tcBorders>
              <w:top w:val="single" w:sz="4" w:space="0" w:color="000000"/>
              <w:left w:val="single" w:sz="4" w:space="0" w:color="000000"/>
              <w:bottom w:val="single" w:sz="4" w:space="0" w:color="000000"/>
              <w:right w:val="single" w:sz="4" w:space="0" w:color="000000"/>
            </w:tcBorders>
            <w:vAlign w:val="center"/>
          </w:tcPr>
          <w:p w14:paraId="6B7C1E31"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652" w:type="dxa"/>
            <w:tcBorders>
              <w:top w:val="single" w:sz="4" w:space="0" w:color="000000"/>
              <w:left w:val="nil"/>
              <w:bottom w:val="single" w:sz="4" w:space="0" w:color="000000"/>
              <w:right w:val="single" w:sz="4" w:space="0" w:color="000000"/>
            </w:tcBorders>
          </w:tcPr>
          <w:p w14:paraId="139F3CF5" w14:textId="77777777" w:rsidR="00CB41AA" w:rsidRPr="00BE1CA2" w:rsidRDefault="00CB41AA" w:rsidP="00853C44">
            <w:pPr>
              <w:spacing w:after="0" w:line="240" w:lineRule="auto"/>
              <w:jc w:val="both"/>
              <w:rPr>
                <w:rFonts w:ascii="HelveticaNeueLT Std" w:hAnsi="HelveticaNeueLT Std"/>
                <w:sz w:val="20"/>
              </w:rPr>
            </w:pPr>
            <w:r w:rsidRPr="00BE1CA2">
              <w:rPr>
                <w:rFonts w:ascii="HelveticaNeueLT Std" w:hAnsi="HelveticaNeueLT Std"/>
                <w:sz w:val="20"/>
              </w:rPr>
              <w:t xml:space="preserve">Los procedimientos para otorgar los apoyos, servicios y/o aprobar proyectos a la población objetivo, usuarios o área de enfoque cumplen con una de las características establecidas en la pregunta. </w:t>
            </w:r>
          </w:p>
        </w:tc>
      </w:tr>
      <w:tr w:rsidR="00CB41AA" w:rsidRPr="00BE1CA2" w14:paraId="3668DD8D" w14:textId="77777777" w:rsidTr="00CB41AA">
        <w:trPr>
          <w:trHeight w:val="714"/>
          <w:jc w:val="center"/>
        </w:trPr>
        <w:tc>
          <w:tcPr>
            <w:tcW w:w="807" w:type="dxa"/>
            <w:tcBorders>
              <w:top w:val="single" w:sz="4" w:space="0" w:color="000000"/>
              <w:left w:val="single" w:sz="4" w:space="0" w:color="000000"/>
              <w:bottom w:val="single" w:sz="4" w:space="0" w:color="000000"/>
              <w:right w:val="single" w:sz="4" w:space="0" w:color="000000"/>
            </w:tcBorders>
            <w:vAlign w:val="center"/>
          </w:tcPr>
          <w:p w14:paraId="0E8B0E10"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652" w:type="dxa"/>
            <w:tcBorders>
              <w:top w:val="single" w:sz="4" w:space="0" w:color="000000"/>
              <w:left w:val="nil"/>
              <w:bottom w:val="single" w:sz="4" w:space="0" w:color="000000"/>
              <w:right w:val="single" w:sz="4" w:space="0" w:color="000000"/>
            </w:tcBorders>
          </w:tcPr>
          <w:p w14:paraId="07A740AD" w14:textId="77777777" w:rsidR="00CB41AA" w:rsidRPr="00BE1CA2" w:rsidRDefault="00CB41AA" w:rsidP="00853C44">
            <w:pPr>
              <w:spacing w:after="0" w:line="240" w:lineRule="auto"/>
              <w:jc w:val="both"/>
              <w:rPr>
                <w:rFonts w:ascii="HelveticaNeueLT Std" w:hAnsi="HelveticaNeueLT Std"/>
                <w:sz w:val="20"/>
              </w:rPr>
            </w:pPr>
            <w:r w:rsidRPr="00BE1CA2">
              <w:rPr>
                <w:rFonts w:ascii="HelveticaNeueLT Std" w:hAnsi="HelveticaNeueLT Std"/>
                <w:sz w:val="20"/>
              </w:rPr>
              <w:t xml:space="preserve">Los procedimientos para otorgar los apoyos, servicios y/o aprobar proyectos a la población objetivo, usuarios o área de enfoque cumplen con dos de las características establecidas en la pregunta. </w:t>
            </w:r>
          </w:p>
        </w:tc>
      </w:tr>
      <w:tr w:rsidR="00CB41AA" w:rsidRPr="00BE1CA2" w14:paraId="23DBDDB9" w14:textId="77777777" w:rsidTr="00CB41AA">
        <w:trPr>
          <w:trHeight w:val="625"/>
          <w:jc w:val="center"/>
        </w:trPr>
        <w:tc>
          <w:tcPr>
            <w:tcW w:w="807" w:type="dxa"/>
            <w:tcBorders>
              <w:top w:val="single" w:sz="4" w:space="0" w:color="000000"/>
              <w:left w:val="single" w:sz="4" w:space="0" w:color="000000"/>
              <w:bottom w:val="single" w:sz="4" w:space="0" w:color="000000"/>
              <w:right w:val="single" w:sz="4" w:space="0" w:color="000000"/>
            </w:tcBorders>
            <w:vAlign w:val="center"/>
          </w:tcPr>
          <w:p w14:paraId="7008469B"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652" w:type="dxa"/>
            <w:tcBorders>
              <w:top w:val="single" w:sz="4" w:space="0" w:color="000000"/>
              <w:left w:val="nil"/>
              <w:bottom w:val="single" w:sz="4" w:space="0" w:color="000000"/>
              <w:right w:val="single" w:sz="4" w:space="0" w:color="000000"/>
            </w:tcBorders>
          </w:tcPr>
          <w:p w14:paraId="0889A717" w14:textId="77777777" w:rsidR="00CB41AA" w:rsidRPr="00BE1CA2" w:rsidRDefault="00CB41AA" w:rsidP="00853C44">
            <w:pPr>
              <w:spacing w:after="0" w:line="240" w:lineRule="auto"/>
              <w:jc w:val="both"/>
              <w:rPr>
                <w:rFonts w:ascii="HelveticaNeueLT Std" w:hAnsi="HelveticaNeueLT Std"/>
                <w:sz w:val="20"/>
              </w:rPr>
            </w:pPr>
            <w:r w:rsidRPr="00BE1CA2">
              <w:rPr>
                <w:rFonts w:ascii="HelveticaNeueLT Std" w:hAnsi="HelveticaNeueLT Std"/>
                <w:sz w:val="20"/>
              </w:rPr>
              <w:t xml:space="preserve">Los procedimientos para otorgar los apoyos, servicios y/o aprobar proyectos a la población objetivo, usuarios o área de enfoque cumplen con tres de las características establecidas en la pregunta. </w:t>
            </w:r>
          </w:p>
        </w:tc>
      </w:tr>
      <w:tr w:rsidR="00CB41AA" w:rsidRPr="00BE1CA2" w14:paraId="17739AA4" w14:textId="77777777" w:rsidTr="00CB41AA">
        <w:trPr>
          <w:trHeight w:val="481"/>
          <w:jc w:val="center"/>
        </w:trPr>
        <w:tc>
          <w:tcPr>
            <w:tcW w:w="807" w:type="dxa"/>
            <w:tcBorders>
              <w:top w:val="single" w:sz="4" w:space="0" w:color="000000"/>
              <w:left w:val="single" w:sz="4" w:space="0" w:color="000000"/>
              <w:bottom w:val="single" w:sz="4" w:space="0" w:color="000000"/>
              <w:right w:val="single" w:sz="4" w:space="0" w:color="000000"/>
            </w:tcBorders>
            <w:vAlign w:val="center"/>
          </w:tcPr>
          <w:p w14:paraId="44D5B6CF"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652" w:type="dxa"/>
            <w:tcBorders>
              <w:top w:val="single" w:sz="4" w:space="0" w:color="000000"/>
              <w:left w:val="nil"/>
              <w:bottom w:val="single" w:sz="4" w:space="0" w:color="000000"/>
              <w:right w:val="single" w:sz="4" w:space="0" w:color="000000"/>
            </w:tcBorders>
          </w:tcPr>
          <w:p w14:paraId="55D2EA4E" w14:textId="77777777" w:rsidR="00CB41AA" w:rsidRPr="00BE1CA2" w:rsidRDefault="00CB41AA" w:rsidP="00853C44">
            <w:pPr>
              <w:spacing w:after="0" w:line="240" w:lineRule="auto"/>
              <w:jc w:val="both"/>
              <w:rPr>
                <w:rFonts w:ascii="HelveticaNeueLT Std" w:hAnsi="HelveticaNeueLT Std"/>
                <w:sz w:val="20"/>
              </w:rPr>
            </w:pPr>
            <w:r w:rsidRPr="00BE1CA2">
              <w:rPr>
                <w:rFonts w:ascii="HelveticaNeueLT Std" w:hAnsi="HelveticaNeueLT Std"/>
                <w:sz w:val="20"/>
              </w:rPr>
              <w:t xml:space="preserve">Los procedimientos para otorgar los apoyos, servicios y/o aprobar proyectos a la población objetivo, usuarios o área de enfoque cumplen con todas las características establecidas en la pregunta. </w:t>
            </w:r>
          </w:p>
        </w:tc>
      </w:tr>
    </w:tbl>
    <w:p w14:paraId="4900330F" w14:textId="77777777" w:rsidR="00F300CA" w:rsidRPr="00BE1CA2" w:rsidRDefault="00F300CA" w:rsidP="00853C44">
      <w:pPr>
        <w:spacing w:after="0" w:line="240" w:lineRule="auto"/>
        <w:ind w:left="73"/>
        <w:jc w:val="both"/>
        <w:rPr>
          <w:rFonts w:ascii="HelveticaNeueLT Std" w:hAnsi="HelveticaNeueLT Std"/>
          <w:szCs w:val="22"/>
        </w:rPr>
      </w:pPr>
    </w:p>
    <w:p w14:paraId="27B3AA1B"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En la respuesta se deberán señalar cuáles son las características establecidas que cumplen los procedimientos utilizados por el Pp para otorgar los apoyos, servicios, y/o aprobar proyectos a la población objetivo, usuarios o área de enfoque y la evidencia de dichas afirmaciones. Asimismo, se deberán mencionar las áreas de mejora detectadas en los procedimientos y las características que no cumplen.</w:t>
      </w:r>
      <w:r w:rsidR="00DC36AB" w:rsidRPr="00BE1CA2">
        <w:rPr>
          <w:rFonts w:ascii="HelveticaNeueLT Std" w:hAnsi="HelveticaNeueLT Std"/>
          <w:szCs w:val="22"/>
        </w:rPr>
        <w:t xml:space="preserve"> </w:t>
      </w:r>
    </w:p>
    <w:p w14:paraId="3291979D" w14:textId="77777777" w:rsidR="005212DA" w:rsidRPr="00BE1CA2" w:rsidRDefault="005212DA" w:rsidP="00CB41AA">
      <w:pPr>
        <w:spacing w:after="0" w:line="240" w:lineRule="auto"/>
        <w:ind w:left="709"/>
        <w:jc w:val="both"/>
        <w:rPr>
          <w:rFonts w:ascii="HelveticaNeueLT Std" w:hAnsi="HelveticaNeueLT Std"/>
          <w:szCs w:val="22"/>
        </w:rPr>
      </w:pPr>
    </w:p>
    <w:p w14:paraId="167238A8" w14:textId="77777777" w:rsidR="005212DA" w:rsidRPr="00BE1CA2" w:rsidRDefault="005212DA" w:rsidP="00CB41AA">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Se deberá entender por sistematizados que la información de los procesos se encuentre en bases de datos y disponible en un sistema informático. </w:t>
      </w:r>
    </w:p>
    <w:p w14:paraId="36F4379C" w14:textId="77777777" w:rsidR="005212DA" w:rsidRPr="00BE1CA2" w:rsidRDefault="005212DA" w:rsidP="00CB41AA">
      <w:pPr>
        <w:spacing w:after="0" w:line="240" w:lineRule="auto"/>
        <w:ind w:left="709"/>
        <w:jc w:val="both"/>
        <w:rPr>
          <w:rFonts w:ascii="HelveticaNeueLT Std" w:hAnsi="HelveticaNeueLT Std"/>
          <w:szCs w:val="22"/>
        </w:rPr>
      </w:pPr>
    </w:p>
    <w:p w14:paraId="52062673"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Las fuentes de información mínimas a utilizar deberán ser los documentos normativos, manuales de procedimientos y/o documentos oficiales.</w:t>
      </w:r>
      <w:r w:rsidR="00DC36AB" w:rsidRPr="00BE1CA2">
        <w:rPr>
          <w:rFonts w:ascii="HelveticaNeueLT Std" w:hAnsi="HelveticaNeueLT Std"/>
          <w:szCs w:val="22"/>
        </w:rPr>
        <w:t xml:space="preserve"> </w:t>
      </w:r>
    </w:p>
    <w:p w14:paraId="50FDEE41" w14:textId="6B272BE5" w:rsidR="00073F6A" w:rsidRDefault="00073F6A">
      <w:pPr>
        <w:spacing w:after="0" w:line="240" w:lineRule="auto"/>
        <w:rPr>
          <w:rFonts w:ascii="HelveticaNeueLT Std" w:hAnsi="HelveticaNeueLT Std"/>
          <w:szCs w:val="22"/>
        </w:rPr>
      </w:pPr>
      <w:r w:rsidRPr="00BE1CA2">
        <w:rPr>
          <w:rFonts w:ascii="HelveticaNeueLT Std" w:hAnsi="HelveticaNeueLT Std"/>
          <w:szCs w:val="22"/>
        </w:rPr>
        <w:br w:type="page"/>
      </w:r>
    </w:p>
    <w:p w14:paraId="58CBD678" w14:textId="77777777" w:rsidR="000111B7" w:rsidRPr="00BE1CA2" w:rsidRDefault="000111B7">
      <w:pPr>
        <w:spacing w:after="0" w:line="240" w:lineRule="auto"/>
        <w:rPr>
          <w:rFonts w:ascii="HelveticaNeueLT Std" w:hAnsi="HelveticaNeueLT Std"/>
          <w:szCs w:val="22"/>
        </w:rPr>
      </w:pPr>
    </w:p>
    <w:p w14:paraId="38AA23B5" w14:textId="77777777" w:rsidR="005212DA" w:rsidRPr="00BE1CA2" w:rsidRDefault="005212DA" w:rsidP="0005217B">
      <w:pPr>
        <w:numPr>
          <w:ilvl w:val="0"/>
          <w:numId w:val="46"/>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 xml:space="preserve">¿El Pp cuenta con mecanismos documentados para verificar el procedimiento de entrega de apoyos, servicios o selección de proyectos destinados a la población objetivo, usuarios o área de enfoque y cumplen con las siguientes características? </w:t>
      </w:r>
    </w:p>
    <w:p w14:paraId="7228A666" w14:textId="77777777" w:rsidR="005212DA" w:rsidRPr="00BE1CA2" w:rsidRDefault="005212DA" w:rsidP="00853C44">
      <w:pPr>
        <w:spacing w:after="0" w:line="240" w:lineRule="auto"/>
        <w:ind w:left="73"/>
        <w:jc w:val="both"/>
        <w:rPr>
          <w:rFonts w:ascii="HelveticaNeueLT Std" w:hAnsi="HelveticaNeueLT Std"/>
          <w:szCs w:val="22"/>
        </w:rPr>
      </w:pPr>
    </w:p>
    <w:p w14:paraId="1C849A7B" w14:textId="77777777" w:rsidR="005212DA" w:rsidRPr="000111B7" w:rsidRDefault="005212DA" w:rsidP="0005217B">
      <w:pPr>
        <w:numPr>
          <w:ilvl w:val="2"/>
          <w:numId w:val="52"/>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Permiten identificar si los apoyos, servicios y/o proyectos a entregar u otorgar son acordes a lo establecido en los documentos normativos del Pp. </w:t>
      </w:r>
    </w:p>
    <w:p w14:paraId="26272B3D" w14:textId="77777777" w:rsidR="005212DA" w:rsidRPr="000111B7" w:rsidRDefault="005212DA" w:rsidP="0005217B">
      <w:pPr>
        <w:numPr>
          <w:ilvl w:val="2"/>
          <w:numId w:val="52"/>
        </w:numPr>
        <w:spacing w:after="0" w:line="240" w:lineRule="auto"/>
        <w:ind w:hanging="360"/>
        <w:jc w:val="both"/>
        <w:rPr>
          <w:rFonts w:ascii="HelveticaNeueLT Std" w:hAnsi="HelveticaNeueLT Std"/>
          <w:szCs w:val="22"/>
        </w:rPr>
      </w:pPr>
      <w:r w:rsidRPr="000111B7">
        <w:rPr>
          <w:rFonts w:ascii="HelveticaNeueLT Std" w:hAnsi="HelveticaNeueLT Std"/>
          <w:szCs w:val="22"/>
        </w:rPr>
        <w:t>Están estandarizados, es decir, son utilizados por todas las instancias ejecutoras.</w:t>
      </w:r>
    </w:p>
    <w:p w14:paraId="47B292BC" w14:textId="77777777" w:rsidR="00F300CA" w:rsidRPr="000111B7" w:rsidRDefault="005212DA" w:rsidP="0005217B">
      <w:pPr>
        <w:numPr>
          <w:ilvl w:val="2"/>
          <w:numId w:val="52"/>
        </w:numPr>
        <w:spacing w:after="0" w:line="240" w:lineRule="auto"/>
        <w:ind w:hanging="360"/>
        <w:jc w:val="both"/>
        <w:rPr>
          <w:rFonts w:ascii="HelveticaNeueLT Std" w:hAnsi="HelveticaNeueLT Std"/>
          <w:szCs w:val="22"/>
        </w:rPr>
      </w:pPr>
      <w:r w:rsidRPr="000111B7">
        <w:rPr>
          <w:rFonts w:ascii="HelveticaNeueLT Std" w:hAnsi="HelveticaNeueLT Std"/>
          <w:szCs w:val="22"/>
        </w:rPr>
        <w:t>Están sistematizados.</w:t>
      </w:r>
      <w:r w:rsidR="00DC36AB" w:rsidRPr="000111B7">
        <w:rPr>
          <w:rFonts w:ascii="HelveticaNeueLT Std" w:hAnsi="HelveticaNeueLT Std"/>
          <w:szCs w:val="22"/>
        </w:rPr>
        <w:t xml:space="preserve"> </w:t>
      </w:r>
    </w:p>
    <w:p w14:paraId="28B40C64" w14:textId="77777777" w:rsidR="005212DA" w:rsidRPr="000111B7" w:rsidRDefault="005212DA" w:rsidP="0005217B">
      <w:pPr>
        <w:numPr>
          <w:ilvl w:val="2"/>
          <w:numId w:val="52"/>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d) Son conocidos por los operadores del Pp. </w:t>
      </w:r>
    </w:p>
    <w:p w14:paraId="1E4C26DB" w14:textId="77777777" w:rsidR="007150D7" w:rsidRPr="00BE1CA2" w:rsidRDefault="007150D7" w:rsidP="002E2B0C">
      <w:pPr>
        <w:spacing w:after="0" w:line="240" w:lineRule="auto"/>
        <w:jc w:val="both"/>
        <w:rPr>
          <w:rFonts w:ascii="HelveticaNeueLT Std" w:hAnsi="HelveticaNeueLT Std"/>
          <w:szCs w:val="22"/>
        </w:rPr>
      </w:pPr>
    </w:p>
    <w:p w14:paraId="6A7B60D2"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mecanismos documentados para verificar el procedimiento de entrega de apoyos, servicios o selección de proyectos destinados a la población objetivo, usuarios, o área de enfoque, o los mecanismos no cumplen con al menos una de las características establecidas en la pregunta, se deberá considera información inexistente y, por lo tanto, la respuesta es “NO”. </w:t>
      </w:r>
    </w:p>
    <w:p w14:paraId="1A3E3A26" w14:textId="77777777" w:rsidR="005212DA" w:rsidRPr="00BE1CA2" w:rsidRDefault="005212DA" w:rsidP="00853C44">
      <w:pPr>
        <w:spacing w:after="0" w:line="240" w:lineRule="auto"/>
        <w:ind w:left="73"/>
        <w:jc w:val="both"/>
        <w:rPr>
          <w:rFonts w:ascii="HelveticaNeueLT Std" w:hAnsi="HelveticaNeueLT Std"/>
          <w:szCs w:val="22"/>
        </w:rPr>
      </w:pPr>
    </w:p>
    <w:p w14:paraId="60497FD2"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la pregunta, es decir, si la respuesta es “SI” se deberá seleccionar un nivel según los siguientes criterios: </w:t>
      </w:r>
    </w:p>
    <w:p w14:paraId="7EB98815" w14:textId="77777777" w:rsidR="005212DA" w:rsidRPr="00BE1CA2" w:rsidRDefault="005212DA" w:rsidP="00853C44">
      <w:pPr>
        <w:spacing w:after="0" w:line="240" w:lineRule="auto"/>
        <w:ind w:left="73"/>
        <w:jc w:val="both"/>
        <w:rPr>
          <w:rFonts w:ascii="HelveticaNeueLT Std" w:hAnsi="HelveticaNeueLT Std"/>
          <w:szCs w:val="22"/>
        </w:rPr>
      </w:pPr>
    </w:p>
    <w:tbl>
      <w:tblPr>
        <w:tblStyle w:val="TableGrid"/>
        <w:tblW w:w="8636" w:type="dxa"/>
        <w:jc w:val="center"/>
        <w:tblInd w:w="0" w:type="dxa"/>
        <w:tblCellMar>
          <w:top w:w="83" w:type="dxa"/>
          <w:right w:w="115" w:type="dxa"/>
        </w:tblCellMar>
        <w:tblLook w:val="04A0" w:firstRow="1" w:lastRow="0" w:firstColumn="1" w:lastColumn="0" w:noHBand="0" w:noVBand="1"/>
      </w:tblPr>
      <w:tblGrid>
        <w:gridCol w:w="752"/>
        <w:gridCol w:w="7884"/>
      </w:tblGrid>
      <w:tr w:rsidR="00CB41AA" w:rsidRPr="00BE1CA2" w14:paraId="0BEF706B" w14:textId="77777777" w:rsidTr="00CB41AA">
        <w:trPr>
          <w:trHeight w:val="227"/>
          <w:jc w:val="center"/>
        </w:trPr>
        <w:tc>
          <w:tcPr>
            <w:tcW w:w="7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EA683F1" w14:textId="77777777" w:rsidR="00CB41AA" w:rsidRPr="00BE1CA2" w:rsidRDefault="00CB41AA" w:rsidP="00853C44">
            <w:pPr>
              <w:spacing w:after="0" w:line="240" w:lineRule="auto"/>
              <w:ind w:left="55"/>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884" w:type="dxa"/>
            <w:tcBorders>
              <w:top w:val="single" w:sz="4" w:space="0" w:color="000000"/>
              <w:left w:val="nil"/>
              <w:bottom w:val="single" w:sz="4" w:space="0" w:color="000000"/>
              <w:right w:val="single" w:sz="4" w:space="0" w:color="000000"/>
            </w:tcBorders>
            <w:shd w:val="clear" w:color="auto" w:fill="FF0000"/>
            <w:vAlign w:val="center"/>
          </w:tcPr>
          <w:p w14:paraId="45208732" w14:textId="77777777" w:rsidR="00CB41AA" w:rsidRPr="00BE1CA2" w:rsidRDefault="00CB41AA"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CB41AA" w:rsidRPr="00BE1CA2" w14:paraId="0B6206EB" w14:textId="77777777" w:rsidTr="00CB41AA">
        <w:trPr>
          <w:trHeight w:val="671"/>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7BB877E2"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884" w:type="dxa"/>
            <w:tcBorders>
              <w:top w:val="single" w:sz="4" w:space="0" w:color="000000"/>
              <w:left w:val="nil"/>
              <w:bottom w:val="single" w:sz="4" w:space="0" w:color="000000"/>
              <w:right w:val="single" w:sz="4" w:space="0" w:color="000000"/>
            </w:tcBorders>
          </w:tcPr>
          <w:p w14:paraId="6EDC1016"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mecanismos para verificar el procedimiento de entrega de apoyos, servicios y/o selección de proyectos destinados a la población objetivo, usuarios o área de enfoque, cumplen con una de las características establecidas en la pregunta. </w:t>
            </w:r>
          </w:p>
        </w:tc>
      </w:tr>
      <w:tr w:rsidR="00CB41AA" w:rsidRPr="00BE1CA2" w14:paraId="0FF248E3" w14:textId="77777777" w:rsidTr="00CB41AA">
        <w:trPr>
          <w:trHeight w:val="727"/>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4AB020A4"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884" w:type="dxa"/>
            <w:tcBorders>
              <w:top w:val="single" w:sz="4" w:space="0" w:color="000000"/>
              <w:left w:val="nil"/>
              <w:bottom w:val="single" w:sz="4" w:space="0" w:color="000000"/>
              <w:right w:val="single" w:sz="4" w:space="0" w:color="000000"/>
            </w:tcBorders>
          </w:tcPr>
          <w:p w14:paraId="61E1010D"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mecanismos para verificar el procedimiento de entrega de apoyos, servicios y/o selección de proyectos destinados a la población objetivo, usuarios o área de enfoque, cumplen con dos de las características establecidas en la pregunta. </w:t>
            </w:r>
          </w:p>
        </w:tc>
      </w:tr>
      <w:tr w:rsidR="00CB41AA" w:rsidRPr="00BE1CA2" w14:paraId="3AAB802B" w14:textId="77777777" w:rsidTr="00CB41AA">
        <w:trPr>
          <w:trHeight w:val="725"/>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5CE2D4ED"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884" w:type="dxa"/>
            <w:tcBorders>
              <w:top w:val="single" w:sz="4" w:space="0" w:color="000000"/>
              <w:left w:val="nil"/>
              <w:bottom w:val="single" w:sz="4" w:space="0" w:color="000000"/>
              <w:right w:val="single" w:sz="4" w:space="0" w:color="000000"/>
            </w:tcBorders>
          </w:tcPr>
          <w:p w14:paraId="050F653D"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mecanismos para verificar el procedimiento de entrega de apoyos, servicios y/o selección de proyectos destinados a la población objetivo, usuarios o área de enfoque, cumplen con tres de las características establecidas en la pregunta. </w:t>
            </w:r>
          </w:p>
        </w:tc>
      </w:tr>
      <w:tr w:rsidR="00CB41AA" w:rsidRPr="00BE1CA2" w14:paraId="4BEFD7DF" w14:textId="77777777" w:rsidTr="00CB41AA">
        <w:trPr>
          <w:trHeight w:val="595"/>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6060D580" w14:textId="77777777" w:rsidR="00CB41AA" w:rsidRPr="00BE1CA2" w:rsidRDefault="00CB41AA"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884" w:type="dxa"/>
            <w:tcBorders>
              <w:top w:val="single" w:sz="4" w:space="0" w:color="000000"/>
              <w:left w:val="nil"/>
              <w:bottom w:val="single" w:sz="4" w:space="0" w:color="000000"/>
              <w:right w:val="single" w:sz="4" w:space="0" w:color="000000"/>
            </w:tcBorders>
          </w:tcPr>
          <w:p w14:paraId="7DEB6E35" w14:textId="77777777" w:rsidR="00CB41AA" w:rsidRPr="00BE1CA2" w:rsidRDefault="00CB41AA"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mecanismos para verificar el procedimiento de entrega de apoyos, servicios y/o selección de proyectos destinados a la población objetivo, usuarios o área de enfoque, cumplen con todas las características establecidas en la pregunta. </w:t>
            </w:r>
          </w:p>
        </w:tc>
      </w:tr>
    </w:tbl>
    <w:p w14:paraId="4B396026" w14:textId="77777777" w:rsidR="005212DA" w:rsidRPr="00BE1CA2" w:rsidRDefault="005212DA" w:rsidP="00CB41AA">
      <w:pPr>
        <w:spacing w:after="0" w:line="240" w:lineRule="auto"/>
        <w:jc w:val="both"/>
        <w:rPr>
          <w:rFonts w:ascii="HelveticaNeueLT Std" w:hAnsi="HelveticaNeueLT Std"/>
          <w:szCs w:val="22"/>
        </w:rPr>
      </w:pPr>
    </w:p>
    <w:p w14:paraId="732A7F59"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deberán señalar cuáles son las características establecidas que cumplen los mecanismos documentados por el Pp para verificar la entrega de apoyos, servicios y/o selección de proyectos destinados a la población objetivo, usuarios o área de enfoque y la evidencia de dichas afirmaciones. Asimismo, se deberán mencionar las áreas de mejora detectadas en los mecanismos y las características con que no se cuente. </w:t>
      </w:r>
    </w:p>
    <w:p w14:paraId="4064689A" w14:textId="77777777" w:rsidR="005212DA" w:rsidRPr="00BE1CA2" w:rsidRDefault="005212DA" w:rsidP="00CB41AA">
      <w:pPr>
        <w:spacing w:after="0" w:line="240" w:lineRule="auto"/>
        <w:jc w:val="both"/>
        <w:rPr>
          <w:rFonts w:ascii="HelveticaNeueLT Std" w:hAnsi="HelveticaNeueLT Std"/>
          <w:szCs w:val="22"/>
        </w:rPr>
      </w:pPr>
    </w:p>
    <w:p w14:paraId="670DABBE" w14:textId="77777777" w:rsidR="005212DA" w:rsidRPr="00BE1CA2" w:rsidRDefault="005212DA" w:rsidP="00CB41AA">
      <w:pPr>
        <w:spacing w:after="0" w:line="240" w:lineRule="auto"/>
        <w:ind w:left="709"/>
        <w:jc w:val="both"/>
        <w:rPr>
          <w:rFonts w:ascii="HelveticaNeueLT Std" w:hAnsi="HelveticaNeueLT Std"/>
          <w:szCs w:val="22"/>
        </w:rPr>
      </w:pPr>
      <w:r w:rsidRPr="00BE1CA2">
        <w:rPr>
          <w:rFonts w:ascii="HelveticaNeueLT Std" w:hAnsi="HelveticaNeueLT Std"/>
          <w:szCs w:val="22"/>
        </w:rPr>
        <w:t>Se deberá entender por sistematizados que la información del mecanismo se encuentre en bases de datos y disponible en u</w:t>
      </w:r>
      <w:r w:rsidR="00CB41AA" w:rsidRPr="00BE1CA2">
        <w:rPr>
          <w:rFonts w:ascii="HelveticaNeueLT Std" w:hAnsi="HelveticaNeueLT Std"/>
          <w:szCs w:val="22"/>
        </w:rPr>
        <w:t xml:space="preserve">n sistema informático. </w:t>
      </w:r>
    </w:p>
    <w:p w14:paraId="12828306" w14:textId="77777777" w:rsidR="00CB41AA" w:rsidRPr="00BE1CA2" w:rsidRDefault="00CB41AA" w:rsidP="00CB41AA">
      <w:pPr>
        <w:spacing w:after="0" w:line="240" w:lineRule="auto"/>
        <w:jc w:val="both"/>
        <w:rPr>
          <w:rFonts w:ascii="HelveticaNeueLT Std" w:hAnsi="HelveticaNeueLT Std"/>
          <w:szCs w:val="22"/>
        </w:rPr>
      </w:pPr>
    </w:p>
    <w:p w14:paraId="33E93F58"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manuales de procedimientos y/o documentos oficiales. </w:t>
      </w:r>
    </w:p>
    <w:p w14:paraId="162FD55C" w14:textId="1EEF9130" w:rsidR="00073F6A" w:rsidRDefault="00073F6A">
      <w:pPr>
        <w:spacing w:after="0" w:line="240" w:lineRule="auto"/>
        <w:rPr>
          <w:rFonts w:ascii="HelveticaNeueLT Std" w:hAnsi="HelveticaNeueLT Std"/>
          <w:szCs w:val="22"/>
        </w:rPr>
      </w:pPr>
      <w:r w:rsidRPr="00BE1CA2">
        <w:rPr>
          <w:rFonts w:ascii="HelveticaNeueLT Std" w:hAnsi="HelveticaNeueLT Std"/>
          <w:szCs w:val="22"/>
        </w:rPr>
        <w:br w:type="page"/>
      </w:r>
    </w:p>
    <w:p w14:paraId="67A19EE0" w14:textId="77777777" w:rsidR="000111B7" w:rsidRPr="00BE1CA2" w:rsidRDefault="000111B7">
      <w:pPr>
        <w:spacing w:after="0" w:line="240" w:lineRule="auto"/>
        <w:rPr>
          <w:rFonts w:ascii="HelveticaNeueLT Std" w:hAnsi="HelveticaNeueLT Std"/>
          <w:szCs w:val="22"/>
        </w:rPr>
      </w:pPr>
    </w:p>
    <w:p w14:paraId="08A3D6A1" w14:textId="77777777" w:rsidR="005212DA" w:rsidRPr="00BE1CA2" w:rsidRDefault="005212DA" w:rsidP="00CB41AA">
      <w:pPr>
        <w:spacing w:after="0" w:line="240" w:lineRule="auto"/>
        <w:ind w:right="-15"/>
        <w:jc w:val="both"/>
        <w:rPr>
          <w:rFonts w:ascii="HelveticaNeueLT Std" w:hAnsi="HelveticaNeueLT Std"/>
          <w:b/>
          <w:szCs w:val="22"/>
        </w:rPr>
      </w:pPr>
      <w:r w:rsidRPr="00BE1CA2">
        <w:rPr>
          <w:rFonts w:ascii="HelveticaNeueLT Std" w:hAnsi="HelveticaNeueLT Std"/>
          <w:b/>
          <w:i/>
          <w:szCs w:val="22"/>
        </w:rPr>
        <w:t xml:space="preserve">Ejecución </w:t>
      </w:r>
    </w:p>
    <w:p w14:paraId="54749A33" w14:textId="77777777" w:rsidR="00073F6A" w:rsidRPr="00BE1CA2" w:rsidRDefault="00073F6A" w:rsidP="00CB41AA">
      <w:pPr>
        <w:spacing w:after="0" w:line="240" w:lineRule="auto"/>
        <w:jc w:val="both"/>
        <w:rPr>
          <w:rFonts w:ascii="HelveticaNeueLT Std" w:hAnsi="HelveticaNeueLT Std"/>
          <w:szCs w:val="22"/>
        </w:rPr>
      </w:pPr>
    </w:p>
    <w:p w14:paraId="184C66EE" w14:textId="77777777" w:rsidR="005212DA" w:rsidRPr="00BE1CA2" w:rsidRDefault="005212DA" w:rsidP="0005217B">
      <w:pPr>
        <w:numPr>
          <w:ilvl w:val="0"/>
          <w:numId w:val="46"/>
        </w:numPr>
        <w:spacing w:after="0" w:line="240" w:lineRule="auto"/>
        <w:ind w:hanging="431"/>
        <w:jc w:val="both"/>
        <w:rPr>
          <w:rFonts w:ascii="HelveticaNeueLT Std Blk" w:hAnsi="HelveticaNeueLT Std Blk"/>
          <w:szCs w:val="22"/>
        </w:rPr>
      </w:pPr>
      <w:r w:rsidRPr="00BE1CA2">
        <w:rPr>
          <w:rFonts w:ascii="HelveticaNeueLT Std Blk" w:eastAsia="Gotham" w:hAnsi="HelveticaNeueLT Std Blk" w:cs="Gotham"/>
          <w:b/>
          <w:szCs w:val="22"/>
        </w:rPr>
        <w:t xml:space="preserve">¿Los procedimientos de ejecución de acciones o proyectos dirigidos a la población objetivo, usuarios, o área de enfoque, cumplen con las siguientes características? </w:t>
      </w:r>
    </w:p>
    <w:p w14:paraId="4615681E" w14:textId="77777777" w:rsidR="005212DA" w:rsidRPr="00BE1CA2" w:rsidRDefault="005212DA" w:rsidP="00853C44">
      <w:pPr>
        <w:spacing w:after="0" w:line="240" w:lineRule="auto"/>
        <w:ind w:left="73" w:hanging="431"/>
        <w:jc w:val="both"/>
        <w:rPr>
          <w:rFonts w:ascii="HelveticaNeueLT Std" w:hAnsi="HelveticaNeueLT Std"/>
          <w:szCs w:val="22"/>
        </w:rPr>
      </w:pPr>
    </w:p>
    <w:p w14:paraId="3E480E75" w14:textId="77777777" w:rsidR="005212DA" w:rsidRPr="000111B7" w:rsidRDefault="005212DA" w:rsidP="0005217B">
      <w:pPr>
        <w:numPr>
          <w:ilvl w:val="2"/>
          <w:numId w:val="53"/>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estandarizados, es decir, son aplicados de manera homogénea por todas las instancias ejecutoras. </w:t>
      </w:r>
    </w:p>
    <w:p w14:paraId="6D5F63E3" w14:textId="77777777" w:rsidR="005212DA" w:rsidRPr="000111B7" w:rsidRDefault="005212DA" w:rsidP="0005217B">
      <w:pPr>
        <w:numPr>
          <w:ilvl w:val="2"/>
          <w:numId w:val="53"/>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sistematizados. </w:t>
      </w:r>
    </w:p>
    <w:p w14:paraId="7F87DCF1" w14:textId="77777777" w:rsidR="005212DA" w:rsidRPr="000111B7" w:rsidRDefault="005212DA" w:rsidP="0005217B">
      <w:pPr>
        <w:numPr>
          <w:ilvl w:val="2"/>
          <w:numId w:val="53"/>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difundidos públicamente. </w:t>
      </w:r>
    </w:p>
    <w:p w14:paraId="1A3415E5" w14:textId="77777777" w:rsidR="009270D7" w:rsidRPr="000111B7" w:rsidRDefault="005212DA" w:rsidP="0005217B">
      <w:pPr>
        <w:numPr>
          <w:ilvl w:val="2"/>
          <w:numId w:val="53"/>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apegados al documento normativo del Pp. </w:t>
      </w:r>
    </w:p>
    <w:p w14:paraId="5B38ADE8" w14:textId="77777777" w:rsidR="007150D7" w:rsidRPr="00BE1CA2" w:rsidRDefault="007150D7" w:rsidP="002E2B0C">
      <w:pPr>
        <w:spacing w:after="0" w:line="240" w:lineRule="auto"/>
        <w:jc w:val="both"/>
        <w:rPr>
          <w:rFonts w:ascii="HelveticaNeueLT Std" w:hAnsi="HelveticaNeueLT Std"/>
          <w:szCs w:val="22"/>
        </w:rPr>
      </w:pPr>
    </w:p>
    <w:p w14:paraId="28749492"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procedimientos de ejecución de acciones o los procedimientos no cumplen con al menos una de las características establecidas en la pregunta, se deberá considerar información inexistente y, por lo tanto, la respuesta deberá ser “NO”. </w:t>
      </w:r>
    </w:p>
    <w:p w14:paraId="1B745F1C" w14:textId="77777777" w:rsidR="005212DA" w:rsidRPr="00BE1CA2" w:rsidRDefault="005212DA" w:rsidP="00853C44">
      <w:pPr>
        <w:spacing w:after="0" w:line="240" w:lineRule="auto"/>
        <w:ind w:left="73"/>
        <w:jc w:val="both"/>
        <w:rPr>
          <w:rFonts w:ascii="HelveticaNeueLT Std" w:hAnsi="HelveticaNeueLT Std"/>
          <w:szCs w:val="22"/>
        </w:rPr>
      </w:pPr>
    </w:p>
    <w:p w14:paraId="5A71863E"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0BA1A806" w14:textId="77777777" w:rsidR="00073F6A" w:rsidRPr="00BE1CA2" w:rsidRDefault="00073F6A" w:rsidP="00853C44">
      <w:pPr>
        <w:spacing w:after="0" w:line="240" w:lineRule="auto"/>
        <w:ind w:left="73"/>
        <w:jc w:val="both"/>
        <w:rPr>
          <w:rFonts w:ascii="HelveticaNeueLT Std" w:hAnsi="HelveticaNeueLT Std"/>
          <w:szCs w:val="22"/>
        </w:rPr>
      </w:pPr>
    </w:p>
    <w:tbl>
      <w:tblPr>
        <w:tblStyle w:val="TableGrid"/>
        <w:tblW w:w="8630" w:type="dxa"/>
        <w:jc w:val="center"/>
        <w:tblInd w:w="0" w:type="dxa"/>
        <w:tblCellMar>
          <w:top w:w="83" w:type="dxa"/>
          <w:right w:w="115" w:type="dxa"/>
        </w:tblCellMar>
        <w:tblLook w:val="04A0" w:firstRow="1" w:lastRow="0" w:firstColumn="1" w:lastColumn="0" w:noHBand="0" w:noVBand="1"/>
      </w:tblPr>
      <w:tblGrid>
        <w:gridCol w:w="811"/>
        <w:gridCol w:w="7819"/>
      </w:tblGrid>
      <w:tr w:rsidR="009270D7" w:rsidRPr="00BE1CA2" w14:paraId="5DD0FABA" w14:textId="77777777" w:rsidTr="009270D7">
        <w:trPr>
          <w:trHeight w:val="227"/>
          <w:jc w:val="center"/>
        </w:trPr>
        <w:tc>
          <w:tcPr>
            <w:tcW w:w="811" w:type="dxa"/>
            <w:tcBorders>
              <w:top w:val="single" w:sz="4" w:space="0" w:color="000000"/>
              <w:left w:val="single" w:sz="4" w:space="0" w:color="000000"/>
              <w:bottom w:val="single" w:sz="4" w:space="0" w:color="000000"/>
              <w:right w:val="single" w:sz="4" w:space="0" w:color="000000"/>
            </w:tcBorders>
            <w:shd w:val="clear" w:color="auto" w:fill="FF0000"/>
          </w:tcPr>
          <w:p w14:paraId="53B7B6EF" w14:textId="77777777" w:rsidR="009270D7" w:rsidRPr="00BE1CA2" w:rsidRDefault="009270D7" w:rsidP="00853C44">
            <w:pPr>
              <w:spacing w:after="0" w:line="240" w:lineRule="auto"/>
              <w:ind w:left="56"/>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819" w:type="dxa"/>
            <w:tcBorders>
              <w:top w:val="single" w:sz="4" w:space="0" w:color="000000"/>
              <w:left w:val="nil"/>
              <w:bottom w:val="single" w:sz="4" w:space="0" w:color="000000"/>
              <w:right w:val="single" w:sz="4" w:space="0" w:color="000000"/>
            </w:tcBorders>
            <w:shd w:val="clear" w:color="auto" w:fill="FF0000"/>
          </w:tcPr>
          <w:p w14:paraId="49F1D6F9" w14:textId="77777777" w:rsidR="009270D7" w:rsidRPr="00BE1CA2" w:rsidRDefault="009270D7"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9270D7" w:rsidRPr="00BE1CA2" w14:paraId="12B636F8" w14:textId="77777777" w:rsidTr="009270D7">
        <w:trPr>
          <w:trHeight w:val="326"/>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352F9D78"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819" w:type="dxa"/>
            <w:tcBorders>
              <w:top w:val="single" w:sz="4" w:space="0" w:color="000000"/>
              <w:left w:val="nil"/>
              <w:bottom w:val="single" w:sz="4" w:space="0" w:color="000000"/>
              <w:right w:val="single" w:sz="4" w:space="0" w:color="000000"/>
            </w:tcBorders>
          </w:tcPr>
          <w:p w14:paraId="7EB8CDA5" w14:textId="77777777" w:rsidR="009270D7" w:rsidRPr="00BE1CA2" w:rsidRDefault="009270D7"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procedimientos de ejecución de acciones cumplen con una de las características establecidas en la pregunta. </w:t>
            </w:r>
          </w:p>
        </w:tc>
      </w:tr>
      <w:tr w:rsidR="009270D7" w:rsidRPr="00BE1CA2" w14:paraId="73F0F198" w14:textId="77777777" w:rsidTr="009270D7">
        <w:trPr>
          <w:trHeight w:val="347"/>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73677DAA"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819" w:type="dxa"/>
            <w:tcBorders>
              <w:top w:val="single" w:sz="4" w:space="0" w:color="000000"/>
              <w:left w:val="nil"/>
              <w:bottom w:val="single" w:sz="4" w:space="0" w:color="000000"/>
              <w:right w:val="single" w:sz="4" w:space="0" w:color="000000"/>
            </w:tcBorders>
          </w:tcPr>
          <w:p w14:paraId="644CDE17" w14:textId="77777777" w:rsidR="009270D7" w:rsidRPr="00BE1CA2" w:rsidRDefault="009270D7"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procedimientos de ejecución de acciones cumplen con dos de las características establecidas en la pregunta. </w:t>
            </w:r>
          </w:p>
        </w:tc>
      </w:tr>
      <w:tr w:rsidR="009270D7" w:rsidRPr="00BE1CA2" w14:paraId="33F244C6" w14:textId="77777777" w:rsidTr="009270D7">
        <w:trPr>
          <w:trHeight w:val="460"/>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7D713ADE"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819" w:type="dxa"/>
            <w:tcBorders>
              <w:top w:val="single" w:sz="4" w:space="0" w:color="000000"/>
              <w:left w:val="nil"/>
              <w:bottom w:val="single" w:sz="4" w:space="0" w:color="000000"/>
              <w:right w:val="single" w:sz="4" w:space="0" w:color="000000"/>
            </w:tcBorders>
          </w:tcPr>
          <w:p w14:paraId="7BEC5127" w14:textId="77777777" w:rsidR="009270D7" w:rsidRPr="00BE1CA2" w:rsidRDefault="009270D7"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procedimientos de ejecución de acciones cumplen con tres de las características establecidas en la pregunta. </w:t>
            </w:r>
          </w:p>
        </w:tc>
      </w:tr>
      <w:tr w:rsidR="009270D7" w:rsidRPr="00BE1CA2" w14:paraId="154BB6E0" w14:textId="77777777" w:rsidTr="009270D7">
        <w:trPr>
          <w:trHeight w:val="454"/>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7045204A"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819" w:type="dxa"/>
            <w:tcBorders>
              <w:top w:val="single" w:sz="4" w:space="0" w:color="000000"/>
              <w:left w:val="nil"/>
              <w:bottom w:val="single" w:sz="4" w:space="0" w:color="000000"/>
              <w:right w:val="single" w:sz="4" w:space="0" w:color="000000"/>
            </w:tcBorders>
          </w:tcPr>
          <w:p w14:paraId="26F4B836" w14:textId="77777777" w:rsidR="009270D7" w:rsidRPr="00BE1CA2" w:rsidRDefault="009270D7"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procedimientos de ejecución de acciones cumplen con todas las características establecidas en la pregunta. </w:t>
            </w:r>
          </w:p>
        </w:tc>
      </w:tr>
    </w:tbl>
    <w:p w14:paraId="452585DA" w14:textId="77777777" w:rsidR="00073F6A" w:rsidRPr="00BE1CA2" w:rsidRDefault="00073F6A" w:rsidP="00853C44">
      <w:pPr>
        <w:spacing w:after="0" w:line="240" w:lineRule="auto"/>
        <w:ind w:left="73"/>
        <w:jc w:val="both"/>
        <w:rPr>
          <w:rFonts w:ascii="HelveticaNeueLT Std" w:hAnsi="HelveticaNeueLT Std"/>
          <w:szCs w:val="22"/>
        </w:rPr>
      </w:pPr>
    </w:p>
    <w:p w14:paraId="4B8CE099"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deberán señalar cuáles son las características establecidas que cumplen los procedimientos de ejecución de acciones o proyectos dirigidos a la población objetivo, usuarios, o área de enfoque y la evidencia de dichas afirmaciones. Asimismo, se deberán mencionar las áreas de mejora detectadas en los procedimientos y las características que no cumplen. </w:t>
      </w:r>
    </w:p>
    <w:p w14:paraId="769136B4" w14:textId="77777777" w:rsidR="005212DA" w:rsidRPr="00BE1CA2" w:rsidRDefault="005212DA" w:rsidP="009270D7">
      <w:pPr>
        <w:spacing w:after="0" w:line="240" w:lineRule="auto"/>
        <w:ind w:left="709"/>
        <w:jc w:val="both"/>
        <w:rPr>
          <w:rFonts w:ascii="HelveticaNeueLT Std" w:hAnsi="HelveticaNeueLT Std"/>
          <w:szCs w:val="22"/>
        </w:rPr>
      </w:pPr>
    </w:p>
    <w:p w14:paraId="3BEC9186" w14:textId="77777777" w:rsidR="005212DA" w:rsidRPr="00BE1CA2" w:rsidRDefault="005212DA" w:rsidP="009270D7">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Se entenderá por sistematizados que la información del procedimiento se encuentre en bases de datos y disponible en un sistema informático. </w:t>
      </w:r>
    </w:p>
    <w:p w14:paraId="7D979E83" w14:textId="77777777" w:rsidR="005212DA" w:rsidRPr="00BE1CA2" w:rsidRDefault="005212DA" w:rsidP="009270D7">
      <w:pPr>
        <w:spacing w:after="0" w:line="240" w:lineRule="auto"/>
        <w:ind w:left="709"/>
        <w:jc w:val="both"/>
        <w:rPr>
          <w:rFonts w:ascii="HelveticaNeueLT Std" w:hAnsi="HelveticaNeueLT Std"/>
          <w:szCs w:val="22"/>
        </w:rPr>
      </w:pPr>
    </w:p>
    <w:p w14:paraId="3CA909D1"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manuales de procedimientos y/o documentos oficiales. </w:t>
      </w:r>
    </w:p>
    <w:p w14:paraId="3BEA6514" w14:textId="3E58D94F" w:rsidR="00073F6A" w:rsidRDefault="00073F6A">
      <w:pPr>
        <w:spacing w:after="0" w:line="240" w:lineRule="auto"/>
        <w:rPr>
          <w:rFonts w:ascii="HelveticaNeueLT Std" w:hAnsi="HelveticaNeueLT Std"/>
          <w:szCs w:val="22"/>
        </w:rPr>
      </w:pPr>
      <w:r w:rsidRPr="00BE1CA2">
        <w:rPr>
          <w:rFonts w:ascii="HelveticaNeueLT Std" w:hAnsi="HelveticaNeueLT Std"/>
          <w:szCs w:val="22"/>
        </w:rPr>
        <w:br w:type="page"/>
      </w:r>
    </w:p>
    <w:p w14:paraId="71956EAF" w14:textId="77777777" w:rsidR="000111B7" w:rsidRPr="00BE1CA2" w:rsidRDefault="000111B7">
      <w:pPr>
        <w:spacing w:after="0" w:line="240" w:lineRule="auto"/>
        <w:rPr>
          <w:rFonts w:ascii="HelveticaNeueLT Std" w:hAnsi="HelveticaNeueLT Std"/>
          <w:szCs w:val="22"/>
        </w:rPr>
      </w:pPr>
    </w:p>
    <w:p w14:paraId="2A34750D" w14:textId="77777777" w:rsidR="005212DA" w:rsidRPr="00BE1CA2" w:rsidRDefault="005212DA" w:rsidP="0005217B">
      <w:pPr>
        <w:numPr>
          <w:ilvl w:val="0"/>
          <w:numId w:val="46"/>
        </w:numPr>
        <w:spacing w:after="0" w:line="240" w:lineRule="auto"/>
        <w:ind w:hanging="431"/>
        <w:jc w:val="both"/>
        <w:rPr>
          <w:rFonts w:ascii="HelveticaNeueLT Std Blk" w:hAnsi="HelveticaNeueLT Std Blk"/>
          <w:szCs w:val="22"/>
        </w:rPr>
      </w:pPr>
      <w:r w:rsidRPr="00BE1CA2">
        <w:rPr>
          <w:rFonts w:ascii="HelveticaNeueLT Std Blk" w:eastAsia="Gotham" w:hAnsi="HelveticaNeueLT Std Blk" w:cs="Gotham"/>
          <w:b/>
          <w:szCs w:val="22"/>
        </w:rPr>
        <w:t>¿El Pp cuenta con mecanismos documentados para dar seguim</w:t>
      </w:r>
      <w:r w:rsidR="00DA2152" w:rsidRPr="00BE1CA2">
        <w:rPr>
          <w:rFonts w:ascii="HelveticaNeueLT Std Blk" w:eastAsia="Gotham" w:hAnsi="HelveticaNeueLT Std Blk" w:cs="Gotham"/>
          <w:b/>
          <w:szCs w:val="22"/>
        </w:rPr>
        <w:t>iento a la ejecución de acciones o actividades</w:t>
      </w:r>
      <w:r w:rsidRPr="00BE1CA2">
        <w:rPr>
          <w:rFonts w:ascii="HelveticaNeueLT Std Blk" w:eastAsia="Gotham" w:hAnsi="HelveticaNeueLT Std Blk" w:cs="Gotham"/>
          <w:b/>
          <w:szCs w:val="22"/>
        </w:rPr>
        <w:t xml:space="preserve"> y estos cumplen con las siguientes características? </w:t>
      </w:r>
    </w:p>
    <w:p w14:paraId="397B43D2" w14:textId="77777777" w:rsidR="005212DA" w:rsidRPr="00BE1CA2" w:rsidRDefault="005212DA" w:rsidP="00853C44">
      <w:pPr>
        <w:spacing w:after="0" w:line="240" w:lineRule="auto"/>
        <w:ind w:left="73"/>
        <w:jc w:val="both"/>
        <w:rPr>
          <w:rFonts w:ascii="HelveticaNeueLT Std" w:hAnsi="HelveticaNeueLT Std"/>
          <w:szCs w:val="22"/>
        </w:rPr>
      </w:pPr>
    </w:p>
    <w:p w14:paraId="48E5AFCC" w14:textId="77777777" w:rsidR="005212DA" w:rsidRPr="000111B7" w:rsidRDefault="005212DA" w:rsidP="0005217B">
      <w:pPr>
        <w:numPr>
          <w:ilvl w:val="2"/>
          <w:numId w:val="54"/>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Permiten identificar si las acciones se realizan acorde a lo establecido en los documentos normativos del Pp. </w:t>
      </w:r>
    </w:p>
    <w:p w14:paraId="2E95FD27" w14:textId="77777777" w:rsidR="005212DA" w:rsidRPr="000111B7" w:rsidRDefault="005212DA" w:rsidP="0005217B">
      <w:pPr>
        <w:numPr>
          <w:ilvl w:val="2"/>
          <w:numId w:val="54"/>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estandarizados, es decir, son aplicados de manera homogénea por todas las instancias ejecutoras. </w:t>
      </w:r>
    </w:p>
    <w:p w14:paraId="4B1D850D" w14:textId="77777777" w:rsidR="005212DA" w:rsidRPr="000111B7" w:rsidRDefault="005212DA" w:rsidP="0005217B">
      <w:pPr>
        <w:numPr>
          <w:ilvl w:val="2"/>
          <w:numId w:val="54"/>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sistematizados. </w:t>
      </w:r>
    </w:p>
    <w:p w14:paraId="4686334A" w14:textId="77777777" w:rsidR="005212DA" w:rsidRPr="000111B7" w:rsidRDefault="005212DA" w:rsidP="0005217B">
      <w:pPr>
        <w:numPr>
          <w:ilvl w:val="2"/>
          <w:numId w:val="54"/>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Son conocidos por los operadores del Pp. </w:t>
      </w:r>
    </w:p>
    <w:p w14:paraId="256A897B" w14:textId="77777777" w:rsidR="005212DA" w:rsidRPr="00BE1CA2" w:rsidRDefault="005212DA" w:rsidP="00853C44">
      <w:pPr>
        <w:spacing w:after="0" w:line="240" w:lineRule="auto"/>
        <w:ind w:left="73"/>
        <w:jc w:val="both"/>
        <w:rPr>
          <w:rFonts w:ascii="HelveticaNeueLT Std" w:hAnsi="HelveticaNeueLT Std"/>
          <w:szCs w:val="22"/>
        </w:rPr>
      </w:pPr>
    </w:p>
    <w:p w14:paraId="0329073C"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mecanismos documentados para dar seguimiento a la ejecución de acciones o los mecanismos no cumplen con al menos una de las características establecidas en la pregunta, se deberá considerar información inexistente y, por lo tanto, la respuesta deberá ser “NO”. </w:t>
      </w:r>
    </w:p>
    <w:p w14:paraId="58072A37" w14:textId="77777777" w:rsidR="005212DA" w:rsidRPr="00BE1CA2" w:rsidRDefault="005212DA" w:rsidP="00853C44">
      <w:pPr>
        <w:spacing w:after="0" w:line="240" w:lineRule="auto"/>
        <w:ind w:left="73"/>
        <w:jc w:val="both"/>
        <w:rPr>
          <w:rFonts w:ascii="HelveticaNeueLT Std" w:hAnsi="HelveticaNeueLT Std"/>
          <w:szCs w:val="22"/>
        </w:rPr>
      </w:pPr>
    </w:p>
    <w:p w14:paraId="25EB5A46" w14:textId="77777777" w:rsidR="009270D7"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la pregunta, es decir, si la respuesta es “SI” se deberá seleccionar un nivel según los siguientes criterios: </w:t>
      </w:r>
    </w:p>
    <w:p w14:paraId="50F2F530" w14:textId="77777777" w:rsidR="007150D7" w:rsidRPr="00BE1CA2" w:rsidRDefault="007150D7" w:rsidP="002E2B0C">
      <w:pPr>
        <w:spacing w:after="0" w:line="240" w:lineRule="auto"/>
        <w:jc w:val="both"/>
        <w:rPr>
          <w:rFonts w:ascii="HelveticaNeueLT Std" w:hAnsi="HelveticaNeueLT Std"/>
          <w:szCs w:val="22"/>
        </w:rPr>
      </w:pPr>
    </w:p>
    <w:p w14:paraId="13B51067" w14:textId="77777777" w:rsidR="00073F6A" w:rsidRPr="00BE1CA2" w:rsidRDefault="00073F6A" w:rsidP="002E2B0C">
      <w:pPr>
        <w:spacing w:after="0" w:line="240" w:lineRule="auto"/>
        <w:jc w:val="both"/>
        <w:rPr>
          <w:rFonts w:ascii="HelveticaNeueLT Std" w:hAnsi="HelveticaNeueLT Std"/>
          <w:szCs w:val="22"/>
        </w:rPr>
      </w:pPr>
    </w:p>
    <w:tbl>
      <w:tblPr>
        <w:tblStyle w:val="TableGrid"/>
        <w:tblW w:w="8772" w:type="dxa"/>
        <w:jc w:val="center"/>
        <w:tblInd w:w="0" w:type="dxa"/>
        <w:tblCellMar>
          <w:top w:w="83" w:type="dxa"/>
          <w:right w:w="115" w:type="dxa"/>
        </w:tblCellMar>
        <w:tblLook w:val="04A0" w:firstRow="1" w:lastRow="0" w:firstColumn="1" w:lastColumn="0" w:noHBand="0" w:noVBand="1"/>
      </w:tblPr>
      <w:tblGrid>
        <w:gridCol w:w="810"/>
        <w:gridCol w:w="7962"/>
      </w:tblGrid>
      <w:tr w:rsidR="009270D7" w:rsidRPr="00BE1CA2" w14:paraId="52382C23" w14:textId="77777777" w:rsidTr="009270D7">
        <w:trPr>
          <w:trHeight w:val="322"/>
          <w:jc w:val="center"/>
        </w:trPr>
        <w:tc>
          <w:tcPr>
            <w:tcW w:w="810" w:type="dxa"/>
            <w:tcBorders>
              <w:top w:val="single" w:sz="4" w:space="0" w:color="000000"/>
              <w:left w:val="single" w:sz="4" w:space="0" w:color="000000"/>
              <w:bottom w:val="single" w:sz="4" w:space="0" w:color="000000"/>
              <w:right w:val="single" w:sz="4" w:space="0" w:color="000000"/>
            </w:tcBorders>
            <w:shd w:val="clear" w:color="auto" w:fill="FF0000"/>
          </w:tcPr>
          <w:p w14:paraId="2442EA5B" w14:textId="77777777" w:rsidR="009270D7" w:rsidRPr="00BE1CA2" w:rsidRDefault="009270D7" w:rsidP="00853C44">
            <w:pPr>
              <w:spacing w:after="0" w:line="240" w:lineRule="auto"/>
              <w:ind w:left="58"/>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962" w:type="dxa"/>
            <w:tcBorders>
              <w:top w:val="single" w:sz="4" w:space="0" w:color="000000"/>
              <w:left w:val="nil"/>
              <w:bottom w:val="single" w:sz="4" w:space="0" w:color="000000"/>
              <w:right w:val="single" w:sz="4" w:space="0" w:color="000000"/>
            </w:tcBorders>
            <w:shd w:val="clear" w:color="auto" w:fill="FF0000"/>
          </w:tcPr>
          <w:p w14:paraId="36255B9B" w14:textId="77777777" w:rsidR="009270D7" w:rsidRPr="00BE1CA2" w:rsidRDefault="009270D7"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9270D7" w:rsidRPr="00BE1CA2" w14:paraId="18D333AD" w14:textId="77777777" w:rsidTr="00073F6A">
        <w:trPr>
          <w:trHeight w:val="567"/>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50022AF5"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962" w:type="dxa"/>
            <w:tcBorders>
              <w:top w:val="single" w:sz="4" w:space="0" w:color="000000"/>
              <w:left w:val="nil"/>
              <w:bottom w:val="single" w:sz="4" w:space="0" w:color="000000"/>
              <w:right w:val="single" w:sz="4" w:space="0" w:color="000000"/>
            </w:tcBorders>
          </w:tcPr>
          <w:p w14:paraId="7E36D696" w14:textId="77777777" w:rsidR="009270D7" w:rsidRPr="00BE1CA2" w:rsidRDefault="009270D7" w:rsidP="0005217B">
            <w:pPr>
              <w:pStyle w:val="Prrafodelista"/>
              <w:numPr>
                <w:ilvl w:val="0"/>
                <w:numId w:val="41"/>
              </w:numPr>
              <w:spacing w:after="0" w:line="240" w:lineRule="auto"/>
              <w:ind w:left="567" w:hanging="284"/>
              <w:jc w:val="both"/>
              <w:rPr>
                <w:rFonts w:ascii="HelveticaNeueLT Std" w:hAnsi="HelveticaNeueLT Std"/>
                <w:sz w:val="20"/>
              </w:rPr>
            </w:pPr>
            <w:r w:rsidRPr="00BE1CA2">
              <w:rPr>
                <w:rFonts w:ascii="HelveticaNeueLT Std" w:hAnsi="HelveticaNeueLT Std"/>
                <w:sz w:val="20"/>
              </w:rPr>
              <w:t xml:space="preserve">Los mecanismos para dar seguimiento a la ejecución de acciones cumplen con una de las características establecidas en la pregunta. </w:t>
            </w:r>
          </w:p>
        </w:tc>
      </w:tr>
      <w:tr w:rsidR="009270D7" w:rsidRPr="00BE1CA2" w14:paraId="0C5569A5" w14:textId="77777777" w:rsidTr="00073F6A">
        <w:trPr>
          <w:trHeight w:val="567"/>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79723EFF"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962" w:type="dxa"/>
            <w:tcBorders>
              <w:top w:val="single" w:sz="4" w:space="0" w:color="000000"/>
              <w:left w:val="nil"/>
              <w:bottom w:val="single" w:sz="4" w:space="0" w:color="000000"/>
              <w:right w:val="single" w:sz="4" w:space="0" w:color="000000"/>
            </w:tcBorders>
          </w:tcPr>
          <w:p w14:paraId="2EE7C3F5" w14:textId="77777777" w:rsidR="009270D7" w:rsidRPr="00BE1CA2" w:rsidRDefault="009270D7" w:rsidP="0005217B">
            <w:pPr>
              <w:pStyle w:val="Prrafodelista"/>
              <w:numPr>
                <w:ilvl w:val="0"/>
                <w:numId w:val="41"/>
              </w:numPr>
              <w:spacing w:after="0" w:line="240" w:lineRule="auto"/>
              <w:ind w:left="567" w:hanging="284"/>
              <w:jc w:val="both"/>
              <w:rPr>
                <w:rFonts w:ascii="HelveticaNeueLT Std" w:hAnsi="HelveticaNeueLT Std"/>
                <w:sz w:val="20"/>
              </w:rPr>
            </w:pPr>
            <w:r w:rsidRPr="00BE1CA2">
              <w:rPr>
                <w:rFonts w:ascii="HelveticaNeueLT Std" w:hAnsi="HelveticaNeueLT Std"/>
                <w:sz w:val="20"/>
              </w:rPr>
              <w:t xml:space="preserve">Los mecanismos para dar seguimiento a la ejecución de acciones cumplen con dos de las características establecidas en la pregunta. </w:t>
            </w:r>
          </w:p>
        </w:tc>
      </w:tr>
      <w:tr w:rsidR="009270D7" w:rsidRPr="00BE1CA2" w14:paraId="532887AF" w14:textId="77777777" w:rsidTr="00073F6A">
        <w:trPr>
          <w:trHeight w:val="567"/>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43C29809"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962" w:type="dxa"/>
            <w:tcBorders>
              <w:top w:val="single" w:sz="4" w:space="0" w:color="000000"/>
              <w:left w:val="nil"/>
              <w:bottom w:val="single" w:sz="4" w:space="0" w:color="000000"/>
              <w:right w:val="single" w:sz="4" w:space="0" w:color="000000"/>
            </w:tcBorders>
          </w:tcPr>
          <w:p w14:paraId="1B4F7AD9" w14:textId="77777777" w:rsidR="009270D7" w:rsidRPr="00BE1CA2" w:rsidRDefault="009270D7" w:rsidP="0005217B">
            <w:pPr>
              <w:pStyle w:val="Prrafodelista"/>
              <w:numPr>
                <w:ilvl w:val="0"/>
                <w:numId w:val="41"/>
              </w:numPr>
              <w:spacing w:after="0" w:line="240" w:lineRule="auto"/>
              <w:ind w:left="567" w:hanging="284"/>
              <w:jc w:val="both"/>
              <w:rPr>
                <w:rFonts w:ascii="HelveticaNeueLT Std" w:hAnsi="HelveticaNeueLT Std"/>
                <w:sz w:val="20"/>
              </w:rPr>
            </w:pPr>
            <w:r w:rsidRPr="00BE1CA2">
              <w:rPr>
                <w:rFonts w:ascii="HelveticaNeueLT Std" w:hAnsi="HelveticaNeueLT Std"/>
                <w:sz w:val="20"/>
              </w:rPr>
              <w:t xml:space="preserve">Los mecanismos para dar seguimiento a la ejecución de acciones cumplen con tres de las características establecidas en la pregunta. </w:t>
            </w:r>
          </w:p>
        </w:tc>
      </w:tr>
      <w:tr w:rsidR="009270D7" w:rsidRPr="00BE1CA2" w14:paraId="61B3B00B" w14:textId="77777777" w:rsidTr="00073F6A">
        <w:trPr>
          <w:trHeight w:val="567"/>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54EA2EE6"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962" w:type="dxa"/>
            <w:tcBorders>
              <w:top w:val="single" w:sz="4" w:space="0" w:color="000000"/>
              <w:left w:val="nil"/>
              <w:bottom w:val="single" w:sz="4" w:space="0" w:color="000000"/>
              <w:right w:val="single" w:sz="4" w:space="0" w:color="000000"/>
            </w:tcBorders>
          </w:tcPr>
          <w:p w14:paraId="3715FDBB" w14:textId="77777777" w:rsidR="009270D7" w:rsidRPr="00BE1CA2" w:rsidRDefault="009270D7" w:rsidP="0005217B">
            <w:pPr>
              <w:pStyle w:val="Prrafodelista"/>
              <w:numPr>
                <w:ilvl w:val="0"/>
                <w:numId w:val="41"/>
              </w:numPr>
              <w:spacing w:after="0" w:line="240" w:lineRule="auto"/>
              <w:ind w:left="567" w:hanging="284"/>
              <w:jc w:val="both"/>
              <w:rPr>
                <w:rFonts w:ascii="HelveticaNeueLT Std" w:hAnsi="HelveticaNeueLT Std"/>
                <w:sz w:val="20"/>
              </w:rPr>
            </w:pPr>
            <w:r w:rsidRPr="00BE1CA2">
              <w:rPr>
                <w:rFonts w:ascii="HelveticaNeueLT Std" w:hAnsi="HelveticaNeueLT Std"/>
                <w:sz w:val="20"/>
              </w:rPr>
              <w:t xml:space="preserve">Los mecanismos para dar seguimiento a la ejecución de acciones cumplen con todas las características establecidas en la pregunta. </w:t>
            </w:r>
          </w:p>
        </w:tc>
      </w:tr>
    </w:tbl>
    <w:p w14:paraId="45759047" w14:textId="77777777" w:rsidR="005212DA" w:rsidRPr="00BE1CA2" w:rsidRDefault="005212DA" w:rsidP="009270D7">
      <w:pPr>
        <w:spacing w:after="0" w:line="240" w:lineRule="auto"/>
        <w:jc w:val="both"/>
        <w:rPr>
          <w:rFonts w:ascii="HelveticaNeueLT Std" w:hAnsi="HelveticaNeueLT Std"/>
          <w:szCs w:val="22"/>
        </w:rPr>
      </w:pPr>
    </w:p>
    <w:p w14:paraId="365D748E"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En la respuesta se deberán señalar cuáles son las características establecidas que cumplen los mecanismos documentados por el Pp para dar seguimiento a la ejecución de acciones y la </w:t>
      </w:r>
      <w:r w:rsidRPr="00BE1CA2">
        <w:rPr>
          <w:rFonts w:ascii="HelveticaNeueLT Std" w:hAnsi="HelveticaNeueLT Std"/>
          <w:szCs w:val="22"/>
          <w:u w:val="single" w:color="000000"/>
        </w:rPr>
        <w:t>evidencia de dichas afirmaciones</w:t>
      </w:r>
      <w:r w:rsidRPr="00BE1CA2">
        <w:rPr>
          <w:rFonts w:ascii="HelveticaNeueLT Std" w:hAnsi="HelveticaNeueLT Std"/>
          <w:szCs w:val="22"/>
        </w:rPr>
        <w:t>. Asimismo, se deberán mencionar las áreas de mejora detectadas en los mecanismos y las características que no cumplen.</w:t>
      </w:r>
      <w:r w:rsidR="00DC36AB" w:rsidRPr="00BE1CA2">
        <w:rPr>
          <w:rFonts w:ascii="HelveticaNeueLT Std" w:hAnsi="HelveticaNeueLT Std"/>
          <w:szCs w:val="22"/>
        </w:rPr>
        <w:t xml:space="preserve"> </w:t>
      </w:r>
    </w:p>
    <w:p w14:paraId="3A4D4294" w14:textId="77777777" w:rsidR="005212DA" w:rsidRPr="00BE1CA2" w:rsidRDefault="005212DA" w:rsidP="009270D7">
      <w:pPr>
        <w:spacing w:after="0" w:line="240" w:lineRule="auto"/>
        <w:ind w:left="709"/>
        <w:jc w:val="both"/>
        <w:rPr>
          <w:rFonts w:ascii="HelveticaNeueLT Std" w:hAnsi="HelveticaNeueLT Std"/>
          <w:szCs w:val="22"/>
        </w:rPr>
      </w:pPr>
    </w:p>
    <w:p w14:paraId="40FFFD2F" w14:textId="77777777" w:rsidR="005212DA" w:rsidRPr="00BE1CA2" w:rsidRDefault="005212DA" w:rsidP="009270D7">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Se deberá entender por sistematizados que la información del mecanismo se encuentre en bases de datos y disponible en un sistema informático. </w:t>
      </w:r>
    </w:p>
    <w:p w14:paraId="37A0D09D" w14:textId="77777777" w:rsidR="005212DA" w:rsidRPr="00BE1CA2" w:rsidRDefault="005212DA" w:rsidP="009270D7">
      <w:pPr>
        <w:spacing w:after="0" w:line="240" w:lineRule="auto"/>
        <w:ind w:left="709"/>
        <w:jc w:val="both"/>
        <w:rPr>
          <w:rFonts w:ascii="HelveticaNeueLT Std" w:hAnsi="HelveticaNeueLT Std"/>
          <w:szCs w:val="22"/>
        </w:rPr>
      </w:pPr>
    </w:p>
    <w:p w14:paraId="2F6FD706" w14:textId="77777777" w:rsidR="005212DA" w:rsidRPr="00BE1CA2" w:rsidRDefault="005212DA" w:rsidP="0005217B">
      <w:pPr>
        <w:numPr>
          <w:ilvl w:val="1"/>
          <w:numId w:val="46"/>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manuales de procedimientos y/o documentos oficiales. </w:t>
      </w:r>
    </w:p>
    <w:p w14:paraId="7098DFA9" w14:textId="0CC41841" w:rsidR="00073F6A" w:rsidRDefault="00073F6A">
      <w:pPr>
        <w:spacing w:after="0" w:line="240" w:lineRule="auto"/>
        <w:rPr>
          <w:rFonts w:ascii="HelveticaNeueLT Std" w:hAnsi="HelveticaNeueLT Std"/>
          <w:b/>
          <w:bCs/>
          <w:szCs w:val="22"/>
        </w:rPr>
      </w:pPr>
      <w:r w:rsidRPr="00BE1CA2">
        <w:rPr>
          <w:rFonts w:ascii="HelveticaNeueLT Std" w:hAnsi="HelveticaNeueLT Std"/>
          <w:b/>
          <w:bCs/>
          <w:szCs w:val="22"/>
        </w:rPr>
        <w:br w:type="page"/>
      </w:r>
    </w:p>
    <w:p w14:paraId="59E31FA6" w14:textId="77777777" w:rsidR="000111B7" w:rsidRPr="00BE1CA2" w:rsidRDefault="000111B7">
      <w:pPr>
        <w:spacing w:after="0" w:line="240" w:lineRule="auto"/>
        <w:rPr>
          <w:rFonts w:ascii="HelveticaNeueLT Std" w:hAnsi="HelveticaNeueLT Std"/>
          <w:szCs w:val="22"/>
        </w:rPr>
      </w:pPr>
    </w:p>
    <w:p w14:paraId="33C95879" w14:textId="77777777" w:rsidR="005212DA" w:rsidRPr="00BE1CA2" w:rsidRDefault="005212DA" w:rsidP="009270D7">
      <w:pPr>
        <w:pStyle w:val="Ttulo4"/>
        <w:spacing w:before="0" w:after="0"/>
        <w:jc w:val="both"/>
        <w:rPr>
          <w:rFonts w:ascii="HelveticaNeueLT Std" w:hAnsi="HelveticaNeueLT Std"/>
          <w:i/>
          <w:color w:val="auto"/>
          <w:sz w:val="22"/>
          <w:szCs w:val="22"/>
        </w:rPr>
      </w:pPr>
      <w:r w:rsidRPr="00BE1CA2">
        <w:rPr>
          <w:rFonts w:ascii="HelveticaNeueLT Std" w:hAnsi="HelveticaNeueLT Std"/>
          <w:i/>
          <w:color w:val="auto"/>
          <w:sz w:val="22"/>
          <w:szCs w:val="22"/>
        </w:rPr>
        <w:t xml:space="preserve">V.4.2 Mejora y simplificación regulatoria </w:t>
      </w:r>
    </w:p>
    <w:p w14:paraId="4E53DA05" w14:textId="77777777" w:rsidR="005212DA" w:rsidRPr="00BE1CA2" w:rsidRDefault="005212DA" w:rsidP="009270D7">
      <w:pPr>
        <w:spacing w:after="0" w:line="240" w:lineRule="auto"/>
        <w:jc w:val="both"/>
        <w:rPr>
          <w:rFonts w:ascii="HelveticaNeueLT Std" w:hAnsi="HelveticaNeueLT Std"/>
          <w:szCs w:val="22"/>
        </w:rPr>
      </w:pPr>
    </w:p>
    <w:p w14:paraId="01DFD746" w14:textId="77777777" w:rsidR="005212DA" w:rsidRPr="00BE1CA2" w:rsidRDefault="005212DA" w:rsidP="0005217B">
      <w:pPr>
        <w:numPr>
          <w:ilvl w:val="0"/>
          <w:numId w:val="55"/>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¿Cuáles cambios sustantivos en el documento normativo del Pp se han hecho en los últimos tres años que han permitido agilizar los procesos en beneficio de la población, usuarios o área de enfoque objetivo?</w:t>
      </w:r>
      <w:r w:rsidR="00DC36AB" w:rsidRPr="00BE1CA2">
        <w:rPr>
          <w:rFonts w:ascii="HelveticaNeueLT Std Blk" w:eastAsia="Gotham" w:hAnsi="HelveticaNeueLT Std Blk" w:cs="Gotham"/>
          <w:b/>
          <w:szCs w:val="22"/>
        </w:rPr>
        <w:t xml:space="preserve"> </w:t>
      </w:r>
    </w:p>
    <w:p w14:paraId="06E098D7" w14:textId="77777777" w:rsidR="001C4AFB" w:rsidRPr="00BE1CA2" w:rsidRDefault="001C4AFB" w:rsidP="009270D7">
      <w:pPr>
        <w:spacing w:after="0" w:line="240" w:lineRule="auto"/>
        <w:jc w:val="both"/>
        <w:rPr>
          <w:rFonts w:ascii="HelveticaNeueLT Std" w:hAnsi="HelveticaNeueLT Std"/>
          <w:szCs w:val="22"/>
        </w:rPr>
      </w:pPr>
    </w:p>
    <w:p w14:paraId="15DB34D2"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14C225FA" w14:textId="77777777" w:rsidR="001C4AFB" w:rsidRPr="00BE1CA2" w:rsidRDefault="001C4AFB" w:rsidP="009270D7">
      <w:pPr>
        <w:spacing w:after="0" w:line="240" w:lineRule="auto"/>
        <w:jc w:val="both"/>
        <w:rPr>
          <w:rFonts w:ascii="HelveticaNeueLT Std" w:hAnsi="HelveticaNeueLT Std"/>
          <w:szCs w:val="22"/>
        </w:rPr>
      </w:pPr>
    </w:p>
    <w:p w14:paraId="77379B38" w14:textId="77777777" w:rsidR="005212DA" w:rsidRPr="00BE1CA2" w:rsidRDefault="005212DA" w:rsidP="0005217B">
      <w:pPr>
        <w:numPr>
          <w:ilvl w:val="1"/>
          <w:numId w:val="55"/>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En la respuesta se deberán describir las modificaciones o implementaciones recientes en los documentos normativos, explicando el hecho o circunstancia que motivó estas modificaciones, así como los resultados provocados por estos, que impliquen una mejora y simplificación regulatoria o de procesos en el Pp, y cuyos beneficios se presenten en términos de reducción de tiempos, reducción de costos de operación, reducción de cantidad de requisitos, etc.</w:t>
      </w:r>
      <w:r w:rsidR="00DC36AB" w:rsidRPr="00BE1CA2">
        <w:rPr>
          <w:rFonts w:ascii="HelveticaNeueLT Std" w:hAnsi="HelveticaNeueLT Std"/>
          <w:szCs w:val="22"/>
        </w:rPr>
        <w:t xml:space="preserve"> </w:t>
      </w:r>
    </w:p>
    <w:p w14:paraId="2B4AA46A" w14:textId="77777777" w:rsidR="005212DA" w:rsidRPr="00BE1CA2" w:rsidRDefault="005212DA" w:rsidP="009270D7">
      <w:pPr>
        <w:spacing w:after="0" w:line="240" w:lineRule="auto"/>
        <w:jc w:val="both"/>
        <w:rPr>
          <w:rFonts w:ascii="HelveticaNeueLT Std" w:hAnsi="HelveticaNeueLT Std"/>
          <w:szCs w:val="22"/>
        </w:rPr>
      </w:pPr>
    </w:p>
    <w:p w14:paraId="69922DBA" w14:textId="77777777" w:rsidR="005212DA" w:rsidRPr="00BE1CA2" w:rsidRDefault="005212DA" w:rsidP="009270D7">
      <w:pPr>
        <w:spacing w:after="0" w:line="240" w:lineRule="auto"/>
        <w:jc w:val="both"/>
        <w:rPr>
          <w:rFonts w:ascii="HelveticaNeueLT Std" w:hAnsi="HelveticaNeueLT Std"/>
          <w:szCs w:val="22"/>
        </w:rPr>
      </w:pPr>
      <w:r w:rsidRPr="00BE1CA2">
        <w:rPr>
          <w:rFonts w:ascii="HelveticaNeueLT Std" w:hAnsi="HelveticaNeueLT Std"/>
          <w:szCs w:val="22"/>
        </w:rPr>
        <w:t xml:space="preserve">Deberán describirse de manera puntual las acciones realizadas en materia de mejora regulatoria. </w:t>
      </w:r>
    </w:p>
    <w:p w14:paraId="27F133C1" w14:textId="77777777" w:rsidR="005212DA" w:rsidRPr="00BE1CA2" w:rsidRDefault="005212DA" w:rsidP="009270D7">
      <w:pPr>
        <w:spacing w:after="0" w:line="240" w:lineRule="auto"/>
        <w:jc w:val="both"/>
        <w:rPr>
          <w:rFonts w:ascii="HelveticaNeueLT Std" w:hAnsi="HelveticaNeueLT Std"/>
          <w:szCs w:val="22"/>
        </w:rPr>
      </w:pPr>
    </w:p>
    <w:p w14:paraId="6B5B3E44" w14:textId="77777777" w:rsidR="005212DA" w:rsidRPr="00BE1CA2" w:rsidRDefault="005212DA" w:rsidP="009270D7">
      <w:pPr>
        <w:spacing w:after="0" w:line="240" w:lineRule="auto"/>
        <w:jc w:val="both"/>
        <w:rPr>
          <w:rFonts w:ascii="HelveticaNeueLT Std" w:hAnsi="HelveticaNeueLT Std"/>
          <w:szCs w:val="22"/>
        </w:rPr>
      </w:pPr>
      <w:r w:rsidRPr="00BE1CA2">
        <w:rPr>
          <w:rFonts w:ascii="HelveticaNeueLT Std" w:hAnsi="HelveticaNeueLT Std"/>
          <w:szCs w:val="22"/>
        </w:rPr>
        <w:t xml:space="preserve">Además de lo anterior, se deberá explicar de manera resumida cuáles serían los cambios sustantivos que se requeriría hacer a los apartados específicos de los documentos normativos del Pp, para atender las áreas de mejora identificadas en esta evaluación, y mencionar si existe evidencia de los cambios efectuados que han permitido agilizar el proceso. </w:t>
      </w:r>
    </w:p>
    <w:p w14:paraId="267097AA" w14:textId="77777777" w:rsidR="0054053B" w:rsidRPr="00BE1CA2" w:rsidRDefault="0054053B" w:rsidP="009270D7">
      <w:pPr>
        <w:spacing w:after="0" w:line="240" w:lineRule="auto"/>
        <w:jc w:val="both"/>
        <w:rPr>
          <w:rFonts w:ascii="HelveticaNeueLT Std" w:hAnsi="HelveticaNeueLT Std"/>
          <w:szCs w:val="22"/>
        </w:rPr>
      </w:pPr>
    </w:p>
    <w:p w14:paraId="48770A08" w14:textId="77777777" w:rsidR="005212DA" w:rsidRPr="00BE1CA2" w:rsidRDefault="005212DA" w:rsidP="0005217B">
      <w:pPr>
        <w:numPr>
          <w:ilvl w:val="1"/>
          <w:numId w:val="55"/>
        </w:numPr>
        <w:spacing w:after="0" w:line="240" w:lineRule="auto"/>
        <w:ind w:left="709" w:hanging="709"/>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manifestación de impacto regulatorio y comentarios a los documentos normativos de Mejora Regulatoria. </w:t>
      </w:r>
    </w:p>
    <w:p w14:paraId="278AC9A4" w14:textId="7941F952" w:rsidR="00F63661" w:rsidRDefault="00F63661" w:rsidP="001C4AFB">
      <w:r>
        <w:br w:type="page"/>
      </w:r>
    </w:p>
    <w:p w14:paraId="7306ACB5" w14:textId="77777777" w:rsidR="000111B7" w:rsidRDefault="000111B7" w:rsidP="001C4AFB"/>
    <w:p w14:paraId="12665C8B" w14:textId="77777777" w:rsidR="005212DA" w:rsidRPr="00BE1CA2" w:rsidRDefault="005212DA" w:rsidP="009270D7">
      <w:pPr>
        <w:pStyle w:val="Ttulo4"/>
        <w:spacing w:before="0" w:after="0"/>
        <w:rPr>
          <w:rFonts w:ascii="HelveticaNeueLT Std" w:hAnsi="HelveticaNeueLT Std"/>
          <w:i/>
          <w:color w:val="auto"/>
          <w:sz w:val="22"/>
          <w:szCs w:val="22"/>
        </w:rPr>
      </w:pPr>
      <w:r w:rsidRPr="00BE1CA2">
        <w:rPr>
          <w:rFonts w:ascii="HelveticaNeueLT Std" w:hAnsi="HelveticaNeueLT Std"/>
          <w:i/>
          <w:color w:val="auto"/>
          <w:sz w:val="22"/>
          <w:szCs w:val="22"/>
        </w:rPr>
        <w:t>V.4.3 Organización y gestión</w:t>
      </w:r>
    </w:p>
    <w:p w14:paraId="7BF8EA4E" w14:textId="77777777" w:rsidR="005212DA" w:rsidRPr="00BE1CA2" w:rsidRDefault="005212DA" w:rsidP="009270D7">
      <w:pPr>
        <w:spacing w:after="0" w:line="240" w:lineRule="auto"/>
        <w:jc w:val="both"/>
        <w:rPr>
          <w:rFonts w:ascii="HelveticaNeueLT Std" w:hAnsi="HelveticaNeueLT Std"/>
          <w:szCs w:val="22"/>
        </w:rPr>
      </w:pPr>
    </w:p>
    <w:p w14:paraId="174199D1" w14:textId="77777777" w:rsidR="005212DA" w:rsidRPr="00BE1CA2" w:rsidRDefault="005212DA" w:rsidP="0005217B">
      <w:pPr>
        <w:numPr>
          <w:ilvl w:val="0"/>
          <w:numId w:val="56"/>
        </w:numPr>
        <w:spacing w:after="0" w:line="240" w:lineRule="auto"/>
        <w:ind w:hanging="368"/>
        <w:jc w:val="both"/>
        <w:rPr>
          <w:rFonts w:ascii="HelveticaNeueLT Std Blk" w:hAnsi="HelveticaNeueLT Std Blk"/>
          <w:szCs w:val="22"/>
        </w:rPr>
      </w:pPr>
      <w:r w:rsidRPr="00BE1CA2">
        <w:rPr>
          <w:rFonts w:ascii="HelveticaNeueLT Std Blk" w:eastAsia="Gotham" w:hAnsi="HelveticaNeueLT Std Blk" w:cs="Gotham"/>
          <w:b/>
          <w:szCs w:val="22"/>
        </w:rPr>
        <w:t>¿Cuáles son los problemas que enfrenta la Unidad Responsable del Pp, para la transferencia de recursos a la(s) Unidad(es) Ejecutora(s) y/o para la entrega de apoyos, generación de proyectos, obras o componentes dirigidos a la población objetivo, usuarios o área de enfoque y, en su caso, qué estrategias se han implementado para superar estos problemas</w:t>
      </w:r>
      <w:r w:rsidR="001C4AFB" w:rsidRPr="00BE1CA2">
        <w:rPr>
          <w:rFonts w:ascii="HelveticaNeueLT Std Blk" w:hAnsi="HelveticaNeueLT Std Blk"/>
          <w:szCs w:val="22"/>
        </w:rPr>
        <w:t>?</w:t>
      </w:r>
      <w:r w:rsidRPr="00BE1CA2">
        <w:rPr>
          <w:rFonts w:ascii="HelveticaNeueLT Std Blk" w:eastAsia="Gotham" w:hAnsi="HelveticaNeueLT Std Blk" w:cs="Gotham"/>
          <w:b/>
          <w:szCs w:val="22"/>
        </w:rPr>
        <w:t xml:space="preserve"> </w:t>
      </w:r>
    </w:p>
    <w:p w14:paraId="596DFD2D" w14:textId="77777777" w:rsidR="001C4AFB" w:rsidRPr="00BE1CA2" w:rsidRDefault="001C4AFB" w:rsidP="00853C44">
      <w:pPr>
        <w:spacing w:after="0" w:line="240" w:lineRule="auto"/>
        <w:ind w:left="73"/>
        <w:jc w:val="both"/>
        <w:rPr>
          <w:rFonts w:ascii="HelveticaNeueLT Std" w:hAnsi="HelveticaNeueLT Std"/>
          <w:szCs w:val="22"/>
        </w:rPr>
      </w:pPr>
    </w:p>
    <w:p w14:paraId="15861756"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0A0347CD" w14:textId="77777777" w:rsidR="005212DA" w:rsidRPr="00BE1CA2" w:rsidRDefault="005212DA" w:rsidP="00853C44">
      <w:pPr>
        <w:spacing w:after="0" w:line="240" w:lineRule="auto"/>
        <w:ind w:left="73"/>
        <w:jc w:val="both"/>
        <w:rPr>
          <w:rFonts w:ascii="HelveticaNeueLT Std" w:hAnsi="HelveticaNeueLT Std"/>
          <w:szCs w:val="22"/>
        </w:rPr>
      </w:pPr>
    </w:p>
    <w:p w14:paraId="2BABE767" w14:textId="77777777" w:rsidR="005212DA" w:rsidRPr="00BE1CA2" w:rsidRDefault="005212DA" w:rsidP="0005217B">
      <w:pPr>
        <w:pStyle w:val="Prrafodelista"/>
        <w:numPr>
          <w:ilvl w:val="1"/>
          <w:numId w:val="81"/>
        </w:numPr>
        <w:spacing w:after="0" w:line="240" w:lineRule="auto"/>
        <w:ind w:left="432"/>
        <w:jc w:val="both"/>
        <w:rPr>
          <w:rFonts w:ascii="HelveticaNeueLT Std" w:hAnsi="HelveticaNeueLT Std"/>
          <w:szCs w:val="22"/>
        </w:rPr>
      </w:pPr>
      <w:r w:rsidRPr="00BE1CA2">
        <w:rPr>
          <w:rFonts w:ascii="HelveticaNeueLT Std" w:hAnsi="HelveticaNeueLT Std"/>
          <w:szCs w:val="22"/>
        </w:rPr>
        <w:t xml:space="preserve">En la respuesta, se deberán explicitar qué informes, sistemas o documentación fue revisada; una descripción de los mecanismos de transferencias y/o para la entrega de apoyos, proyectos, obras o componentes dirigidos a la población objetivo, usuarios o área de enfoque, detallando la participación de las instancias correspondientes, la problemática detectada y, en ese caso, la propuesta para solucionar dicha problemática. </w:t>
      </w:r>
    </w:p>
    <w:p w14:paraId="7CD91409" w14:textId="77777777" w:rsidR="005212DA" w:rsidRPr="00BE1CA2" w:rsidRDefault="005212DA" w:rsidP="00853C44">
      <w:pPr>
        <w:spacing w:after="0" w:line="240" w:lineRule="auto"/>
        <w:ind w:left="73"/>
        <w:jc w:val="both"/>
        <w:rPr>
          <w:rFonts w:ascii="HelveticaNeueLT Std" w:hAnsi="HelveticaNeueLT Std"/>
          <w:szCs w:val="22"/>
        </w:rPr>
      </w:pPr>
    </w:p>
    <w:p w14:paraId="2EE29143" w14:textId="77777777" w:rsidR="005212DA" w:rsidRPr="00BE1CA2" w:rsidRDefault="005212DA" w:rsidP="0005217B">
      <w:pPr>
        <w:pStyle w:val="Prrafodelista"/>
        <w:numPr>
          <w:ilvl w:val="1"/>
          <w:numId w:val="81"/>
        </w:numPr>
        <w:spacing w:after="0" w:line="240" w:lineRule="auto"/>
        <w:ind w:left="432"/>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del Pp, informes financieros, sistemas informáticos y/o documentos institucionales. </w:t>
      </w:r>
    </w:p>
    <w:p w14:paraId="28C4C5EA" w14:textId="621C8793" w:rsidR="00F63661" w:rsidRDefault="00F63661" w:rsidP="00853C44">
      <w:pPr>
        <w:spacing w:after="0" w:line="240" w:lineRule="auto"/>
        <w:ind w:left="73"/>
        <w:jc w:val="both"/>
        <w:rPr>
          <w:rFonts w:ascii="HelveticaNeueLT Std" w:hAnsi="HelveticaNeueLT Std"/>
          <w:b/>
          <w:szCs w:val="22"/>
        </w:rPr>
      </w:pPr>
      <w:r>
        <w:rPr>
          <w:rFonts w:ascii="HelveticaNeueLT Std" w:hAnsi="HelveticaNeueLT Std"/>
          <w:b/>
          <w:szCs w:val="22"/>
        </w:rPr>
        <w:br w:type="page"/>
      </w:r>
    </w:p>
    <w:p w14:paraId="7B89FAED" w14:textId="77777777" w:rsidR="000111B7" w:rsidRDefault="000111B7" w:rsidP="00853C44">
      <w:pPr>
        <w:spacing w:after="0" w:line="240" w:lineRule="auto"/>
        <w:ind w:left="73"/>
        <w:jc w:val="both"/>
        <w:rPr>
          <w:rFonts w:ascii="HelveticaNeueLT Std" w:hAnsi="HelveticaNeueLT Std"/>
          <w:b/>
          <w:szCs w:val="22"/>
        </w:rPr>
      </w:pPr>
    </w:p>
    <w:p w14:paraId="1FE96C57" w14:textId="77777777" w:rsidR="005212DA" w:rsidRPr="00BE1CA2" w:rsidRDefault="005212DA" w:rsidP="00853C44">
      <w:pPr>
        <w:spacing w:after="0" w:line="240" w:lineRule="auto"/>
        <w:ind w:left="73"/>
        <w:jc w:val="both"/>
        <w:rPr>
          <w:rFonts w:ascii="HelveticaNeueLT Std" w:hAnsi="HelveticaNeueLT Std"/>
          <w:b/>
          <w:i/>
          <w:szCs w:val="22"/>
        </w:rPr>
      </w:pPr>
      <w:r w:rsidRPr="00BE1CA2">
        <w:rPr>
          <w:rFonts w:ascii="HelveticaNeueLT Std" w:hAnsi="HelveticaNeueLT Std"/>
          <w:b/>
          <w:i/>
          <w:szCs w:val="22"/>
        </w:rPr>
        <w:t xml:space="preserve">V.4.4 Presupuesto del Pp </w:t>
      </w:r>
    </w:p>
    <w:p w14:paraId="58EE0046" w14:textId="77777777" w:rsidR="005212DA" w:rsidRPr="00BE1CA2" w:rsidRDefault="005212DA" w:rsidP="00853C44">
      <w:pPr>
        <w:spacing w:after="0" w:line="240" w:lineRule="auto"/>
        <w:ind w:left="73"/>
        <w:jc w:val="both"/>
        <w:rPr>
          <w:rFonts w:ascii="HelveticaNeueLT Std" w:hAnsi="HelveticaNeueLT Std"/>
          <w:szCs w:val="22"/>
        </w:rPr>
      </w:pPr>
    </w:p>
    <w:p w14:paraId="3D8D5FE3" w14:textId="77777777" w:rsidR="005D1C2C" w:rsidRPr="00BE1CA2" w:rsidRDefault="005D1C2C" w:rsidP="0005217B">
      <w:pPr>
        <w:numPr>
          <w:ilvl w:val="0"/>
          <w:numId w:val="57"/>
        </w:numPr>
        <w:spacing w:after="0" w:line="240" w:lineRule="auto"/>
        <w:ind w:left="426" w:hanging="426"/>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t xml:space="preserve">¿Cuál es el presupuesto asignado al Pp para generar los entregables, bienes, o servicios (Componentes) que entrega? </w:t>
      </w:r>
    </w:p>
    <w:p w14:paraId="73A454DD" w14:textId="77777777" w:rsidR="005D1C2C" w:rsidRPr="00BE1CA2" w:rsidRDefault="005D1C2C" w:rsidP="001A0B16">
      <w:pPr>
        <w:spacing w:after="0" w:line="240" w:lineRule="auto"/>
        <w:jc w:val="both"/>
        <w:rPr>
          <w:rFonts w:ascii="HelveticaNeueLT Std" w:hAnsi="HelveticaNeueLT Std"/>
          <w:szCs w:val="22"/>
        </w:rPr>
      </w:pPr>
    </w:p>
    <w:p w14:paraId="5439F6D0" w14:textId="77777777" w:rsidR="00C90C80" w:rsidRDefault="00C90C80" w:rsidP="00C90C80">
      <w:pPr>
        <w:pStyle w:val="Ttulo6"/>
        <w:numPr>
          <w:ilvl w:val="0"/>
          <w:numId w:val="0"/>
        </w:numPr>
        <w:spacing w:before="0" w:after="0"/>
        <w:ind w:left="1152" w:hanging="677"/>
        <w:rPr>
          <w:rFonts w:ascii="HelveticaNeueLT Std Blk" w:hAnsi="HelveticaNeueLT Std Blk"/>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424BB2C7" w14:textId="77777777" w:rsidR="00026E23" w:rsidRPr="00026E23" w:rsidRDefault="00026E23" w:rsidP="00026E23">
      <w:pPr>
        <w:rPr>
          <w:lang w:val="es-MX" w:eastAsia="es-ES"/>
        </w:rPr>
      </w:pPr>
    </w:p>
    <w:p w14:paraId="3C361078" w14:textId="77777777" w:rsidR="00500471" w:rsidRPr="00500471" w:rsidRDefault="00500471" w:rsidP="0005217B">
      <w:pPr>
        <w:pStyle w:val="Prrafodelista"/>
        <w:numPr>
          <w:ilvl w:val="0"/>
          <w:numId w:val="81"/>
        </w:numPr>
        <w:spacing w:after="0" w:line="240" w:lineRule="auto"/>
        <w:jc w:val="both"/>
        <w:rPr>
          <w:rFonts w:ascii="HelveticaNeueLT Std" w:hAnsi="HelveticaNeueLT Std"/>
          <w:vanish/>
          <w:szCs w:val="22"/>
        </w:rPr>
      </w:pPr>
    </w:p>
    <w:p w14:paraId="01229122" w14:textId="77777777" w:rsidR="005D1C2C" w:rsidRPr="00BE1CA2" w:rsidRDefault="005D1C2C" w:rsidP="0005217B">
      <w:pPr>
        <w:pStyle w:val="Prrafodelista"/>
        <w:numPr>
          <w:ilvl w:val="1"/>
          <w:numId w:val="81"/>
        </w:numPr>
        <w:spacing w:after="0" w:line="240" w:lineRule="auto"/>
        <w:ind w:left="432"/>
        <w:jc w:val="both"/>
        <w:rPr>
          <w:rFonts w:ascii="HelveticaNeueLT Std" w:hAnsi="HelveticaNeueLT Std"/>
          <w:szCs w:val="22"/>
        </w:rPr>
      </w:pPr>
      <w:r w:rsidRPr="00BE1CA2">
        <w:rPr>
          <w:rFonts w:ascii="HelveticaNeueLT Std" w:hAnsi="HelveticaNeueLT Std"/>
          <w:szCs w:val="22"/>
        </w:rPr>
        <w:t>En la respuesta se deberá realizar lo siguiente:</w:t>
      </w:r>
    </w:p>
    <w:p w14:paraId="2626680C" w14:textId="77777777" w:rsidR="005D1C2C" w:rsidRPr="00BE1CA2" w:rsidRDefault="005D1C2C" w:rsidP="005D1C2C">
      <w:pPr>
        <w:spacing w:after="0" w:line="240" w:lineRule="auto"/>
        <w:jc w:val="both"/>
        <w:rPr>
          <w:rFonts w:ascii="HelveticaNeueLT Std" w:hAnsi="HelveticaNeueLT Std"/>
          <w:szCs w:val="22"/>
        </w:rPr>
      </w:pPr>
    </w:p>
    <w:p w14:paraId="2A724BA9" w14:textId="77777777" w:rsidR="005D1C2C" w:rsidRPr="00BE1CA2" w:rsidRDefault="005D1C2C" w:rsidP="0005217B">
      <w:pPr>
        <w:pStyle w:val="Prrafodelista"/>
        <w:numPr>
          <w:ilvl w:val="0"/>
          <w:numId w:val="16"/>
        </w:numPr>
        <w:spacing w:after="0" w:line="240" w:lineRule="auto"/>
        <w:ind w:left="1134"/>
        <w:jc w:val="both"/>
        <w:rPr>
          <w:rFonts w:ascii="HelveticaNeueLT Std" w:hAnsi="HelveticaNeueLT Std"/>
          <w:szCs w:val="22"/>
        </w:rPr>
      </w:pPr>
      <w:r w:rsidRPr="00BE1CA2">
        <w:rPr>
          <w:rFonts w:ascii="HelveticaNeueLT Std" w:hAnsi="HelveticaNeueLT Std"/>
          <w:szCs w:val="22"/>
        </w:rPr>
        <w:t xml:space="preserve">Identificar los gastos de operación (directos e indirectos), los gastos de mantenimiento y gastos de capital, a partir del desglose de gastos por capítulo y partida del Pp. Para tales efectos se deberá utilizar información de la Cuenta Pública del Ejercicio Fiscal que se trate la Evaluación y anteriores. </w:t>
      </w:r>
    </w:p>
    <w:p w14:paraId="7DCD5351" w14:textId="77777777" w:rsidR="005D1C2C" w:rsidRPr="00BE1CA2" w:rsidRDefault="005D1C2C" w:rsidP="0005217B">
      <w:pPr>
        <w:pStyle w:val="Prrafodelista"/>
        <w:numPr>
          <w:ilvl w:val="0"/>
          <w:numId w:val="16"/>
        </w:numPr>
        <w:spacing w:after="0" w:line="240" w:lineRule="auto"/>
        <w:ind w:left="1134"/>
        <w:jc w:val="both"/>
        <w:rPr>
          <w:rFonts w:ascii="HelveticaNeueLT Std" w:hAnsi="HelveticaNeueLT Std"/>
          <w:szCs w:val="22"/>
        </w:rPr>
      </w:pPr>
      <w:r w:rsidRPr="00BE1CA2">
        <w:rPr>
          <w:rFonts w:ascii="HelveticaNeueLT Std" w:hAnsi="HelveticaNeueLT Std"/>
          <w:szCs w:val="22"/>
        </w:rPr>
        <w:t>Explicar la metodología y criterios utilizados para clasificar cada concepto de gasto.</w:t>
      </w:r>
    </w:p>
    <w:p w14:paraId="49024678" w14:textId="77777777" w:rsidR="005D1C2C" w:rsidRPr="00BE1CA2" w:rsidRDefault="005D1C2C" w:rsidP="0005217B">
      <w:pPr>
        <w:pStyle w:val="Prrafodelista"/>
        <w:numPr>
          <w:ilvl w:val="0"/>
          <w:numId w:val="16"/>
        </w:numPr>
        <w:spacing w:after="0" w:line="240" w:lineRule="auto"/>
        <w:ind w:left="1134"/>
        <w:jc w:val="both"/>
        <w:rPr>
          <w:rFonts w:ascii="HelveticaNeueLT Std" w:hAnsi="HelveticaNeueLT Std"/>
          <w:szCs w:val="22"/>
        </w:rPr>
      </w:pPr>
      <w:r w:rsidRPr="00BE1CA2">
        <w:rPr>
          <w:rFonts w:ascii="HelveticaNeueLT Std" w:hAnsi="HelveticaNeueLT Std"/>
          <w:szCs w:val="22"/>
        </w:rPr>
        <w:t xml:space="preserve">Incluir un análisis histórico del gasto unitario: gastos totales/población atendida, usuarios, área de enfoque o proyectos. Donde los gastos totales es la suma de gastos de operación y gastos de mantenimiento. </w:t>
      </w:r>
    </w:p>
    <w:p w14:paraId="77564B5F" w14:textId="77777777" w:rsidR="005D1C2C" w:rsidRPr="00BE1CA2" w:rsidRDefault="005D1C2C" w:rsidP="0005217B">
      <w:pPr>
        <w:pStyle w:val="Prrafodelista"/>
        <w:numPr>
          <w:ilvl w:val="0"/>
          <w:numId w:val="16"/>
        </w:numPr>
        <w:spacing w:after="0" w:line="240" w:lineRule="auto"/>
        <w:ind w:left="1134"/>
        <w:jc w:val="both"/>
        <w:rPr>
          <w:rFonts w:ascii="HelveticaNeueLT Std" w:hAnsi="HelveticaNeueLT Std"/>
          <w:szCs w:val="22"/>
        </w:rPr>
      </w:pPr>
      <w:r w:rsidRPr="00BE1CA2">
        <w:rPr>
          <w:rFonts w:ascii="HelveticaNeueLT Std" w:hAnsi="HelveticaNeueLT Std"/>
          <w:szCs w:val="22"/>
        </w:rPr>
        <w:t>Explicar las áreas de mejora identificadas en los puntos anteriores.</w:t>
      </w:r>
    </w:p>
    <w:p w14:paraId="44967D4A" w14:textId="77777777" w:rsidR="005D1C2C" w:rsidRPr="00BE1CA2" w:rsidRDefault="005D1C2C" w:rsidP="005D1C2C">
      <w:pPr>
        <w:spacing w:after="0" w:line="240" w:lineRule="auto"/>
        <w:jc w:val="both"/>
        <w:rPr>
          <w:rFonts w:ascii="HelveticaNeueLT Std" w:hAnsi="HelveticaNeueLT Std"/>
          <w:szCs w:val="22"/>
        </w:rPr>
      </w:pPr>
    </w:p>
    <w:p w14:paraId="5C514A6F" w14:textId="77777777" w:rsidR="005D1C2C" w:rsidRPr="00BE1CA2" w:rsidRDefault="005D1C2C" w:rsidP="001A0B16">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La información se deberá incluir en el </w:t>
      </w:r>
      <w:r w:rsidRPr="00BE1CA2">
        <w:rPr>
          <w:rFonts w:ascii="HelveticaNeueLT Std" w:hAnsi="HelveticaNeueLT Std"/>
          <w:i/>
          <w:szCs w:val="22"/>
        </w:rPr>
        <w:t>Anexo 13 “Gastos desglosados del Pp”.</w:t>
      </w:r>
      <w:r w:rsidRPr="00BE1CA2">
        <w:rPr>
          <w:rFonts w:ascii="HelveticaNeueLT Std" w:hAnsi="HelveticaNeueLT Std"/>
          <w:szCs w:val="22"/>
        </w:rPr>
        <w:t xml:space="preserve"> </w:t>
      </w:r>
    </w:p>
    <w:p w14:paraId="35A17A43" w14:textId="77777777" w:rsidR="005D1C2C" w:rsidRPr="00BE1CA2" w:rsidRDefault="005D1C2C" w:rsidP="005D1C2C">
      <w:pPr>
        <w:spacing w:after="0" w:line="240" w:lineRule="auto"/>
        <w:jc w:val="both"/>
        <w:rPr>
          <w:rFonts w:ascii="HelveticaNeueLT Std" w:hAnsi="HelveticaNeueLT Std"/>
          <w:szCs w:val="22"/>
        </w:rPr>
      </w:pPr>
    </w:p>
    <w:p w14:paraId="0EDC3270" w14:textId="0EB3E247" w:rsidR="005D1C2C" w:rsidRPr="00BE1CA2" w:rsidRDefault="005D1C2C" w:rsidP="0005217B">
      <w:pPr>
        <w:pStyle w:val="Prrafodelista"/>
        <w:numPr>
          <w:ilvl w:val="1"/>
          <w:numId w:val="81"/>
        </w:numPr>
        <w:spacing w:after="0" w:line="240" w:lineRule="auto"/>
        <w:ind w:hanging="650"/>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normativos o </w:t>
      </w:r>
      <w:r w:rsidR="000111B7" w:rsidRPr="00BE1CA2">
        <w:rPr>
          <w:rFonts w:ascii="HelveticaNeueLT Std" w:hAnsi="HelveticaNeueLT Std"/>
          <w:szCs w:val="22"/>
        </w:rPr>
        <w:t>institucionales, información</w:t>
      </w:r>
      <w:r w:rsidRPr="00BE1CA2">
        <w:rPr>
          <w:rFonts w:ascii="HelveticaNeueLT Std" w:hAnsi="HelveticaNeueLT Std"/>
          <w:szCs w:val="22"/>
        </w:rPr>
        <w:t xml:space="preserve"> contable, presupuestaria o cuenta pública.</w:t>
      </w:r>
    </w:p>
    <w:p w14:paraId="55D0905C" w14:textId="2FA97B2D" w:rsidR="00F63661" w:rsidRDefault="00F63661" w:rsidP="005D1C2C">
      <w:pPr>
        <w:spacing w:after="0" w:line="240" w:lineRule="auto"/>
        <w:jc w:val="both"/>
        <w:rPr>
          <w:rFonts w:ascii="HelveticaNeueLT Std" w:hAnsi="HelveticaNeueLT Std"/>
          <w:szCs w:val="22"/>
        </w:rPr>
      </w:pPr>
      <w:r>
        <w:rPr>
          <w:rFonts w:ascii="HelveticaNeueLT Std" w:hAnsi="HelveticaNeueLT Std"/>
          <w:szCs w:val="22"/>
        </w:rPr>
        <w:br w:type="page"/>
      </w:r>
    </w:p>
    <w:p w14:paraId="13E74CA9" w14:textId="77777777" w:rsidR="000111B7" w:rsidRDefault="000111B7" w:rsidP="005D1C2C">
      <w:pPr>
        <w:spacing w:after="0" w:line="240" w:lineRule="auto"/>
        <w:jc w:val="both"/>
        <w:rPr>
          <w:rFonts w:ascii="HelveticaNeueLT Std" w:hAnsi="HelveticaNeueLT Std"/>
          <w:szCs w:val="22"/>
        </w:rPr>
      </w:pPr>
    </w:p>
    <w:p w14:paraId="3D3EFBCE" w14:textId="77777777" w:rsidR="005212DA" w:rsidRPr="00BE1CA2" w:rsidRDefault="005212DA" w:rsidP="0005217B">
      <w:pPr>
        <w:numPr>
          <w:ilvl w:val="0"/>
          <w:numId w:val="57"/>
        </w:num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¿Cuáles son las fuentes de financiamiento para la operación del Pp y qué proporción de su presupuesto total representa cada una de las fuentes?</w:t>
      </w:r>
      <w:r w:rsidR="00DC36AB" w:rsidRPr="00BE1CA2">
        <w:rPr>
          <w:rFonts w:ascii="HelveticaNeueLT Std Blk" w:eastAsia="Gotham" w:hAnsi="HelveticaNeueLT Std Blk" w:cs="Gotham"/>
          <w:b/>
          <w:szCs w:val="22"/>
        </w:rPr>
        <w:t xml:space="preserve"> </w:t>
      </w:r>
    </w:p>
    <w:p w14:paraId="4F322B04" w14:textId="77777777" w:rsidR="001A0B16" w:rsidRPr="00BE1CA2" w:rsidRDefault="001A0B16" w:rsidP="00853C44">
      <w:pPr>
        <w:spacing w:after="0" w:line="240" w:lineRule="auto"/>
        <w:ind w:left="73"/>
        <w:jc w:val="both"/>
        <w:rPr>
          <w:rFonts w:ascii="HelveticaNeueLT Std" w:hAnsi="HelveticaNeueLT Std"/>
          <w:szCs w:val="22"/>
        </w:rPr>
      </w:pPr>
    </w:p>
    <w:p w14:paraId="4EBE68B9" w14:textId="77777777" w:rsidR="00C90C80" w:rsidRDefault="00C90C80" w:rsidP="00C90C80">
      <w:pPr>
        <w:pStyle w:val="Ttulo6"/>
        <w:numPr>
          <w:ilvl w:val="0"/>
          <w:numId w:val="0"/>
        </w:numPr>
        <w:spacing w:before="0" w:after="0"/>
        <w:ind w:left="1152" w:hanging="677"/>
        <w:rPr>
          <w:rFonts w:ascii="HelveticaNeueLT Std Blk" w:hAnsi="HelveticaNeueLT Std Blk"/>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4C173D37" w14:textId="77777777" w:rsidR="00026E23" w:rsidRPr="00026E23" w:rsidRDefault="00026E23" w:rsidP="00026E23">
      <w:pPr>
        <w:rPr>
          <w:lang w:val="es-MX" w:eastAsia="es-ES"/>
        </w:rPr>
      </w:pPr>
    </w:p>
    <w:p w14:paraId="61ABCB65" w14:textId="77777777" w:rsidR="00500471" w:rsidRPr="00500471" w:rsidRDefault="00500471" w:rsidP="0005217B">
      <w:pPr>
        <w:pStyle w:val="Prrafodelista"/>
        <w:numPr>
          <w:ilvl w:val="0"/>
          <w:numId w:val="81"/>
        </w:numPr>
        <w:spacing w:after="0" w:line="240" w:lineRule="auto"/>
        <w:jc w:val="both"/>
        <w:rPr>
          <w:rFonts w:ascii="HelveticaNeueLT Std" w:hAnsi="HelveticaNeueLT Std"/>
          <w:vanish/>
          <w:szCs w:val="22"/>
        </w:rPr>
      </w:pPr>
    </w:p>
    <w:p w14:paraId="16A6D023" w14:textId="77777777" w:rsidR="005212DA" w:rsidRPr="00BE1CA2" w:rsidRDefault="005212DA" w:rsidP="0005217B">
      <w:pPr>
        <w:pStyle w:val="Prrafodelista"/>
        <w:numPr>
          <w:ilvl w:val="1"/>
          <w:numId w:val="81"/>
        </w:numPr>
        <w:spacing w:after="0" w:line="240" w:lineRule="auto"/>
        <w:ind w:left="574"/>
        <w:jc w:val="both"/>
        <w:rPr>
          <w:rFonts w:ascii="HelveticaNeueLT Std" w:hAnsi="HelveticaNeueLT Std"/>
          <w:szCs w:val="22"/>
        </w:rPr>
      </w:pPr>
      <w:r w:rsidRPr="00BE1CA2">
        <w:rPr>
          <w:rFonts w:ascii="HelveticaNeueLT Std" w:hAnsi="HelveticaNeueLT Std"/>
          <w:szCs w:val="22"/>
        </w:rPr>
        <w:t xml:space="preserve">En la respuesta, se deberán indicar las fuentes de financiamiento del Pp a partir del origen de su financiamiento; los montos de cada una de ellas correspondientes (aprobados y ejercidos), y en caso de que existan diferencias entre el presupuesto ejercido y el aprobado, se deberán detallar y documentar las causas. </w:t>
      </w:r>
    </w:p>
    <w:p w14:paraId="188B9E84" w14:textId="77777777" w:rsidR="005212DA" w:rsidRPr="00BE1CA2" w:rsidRDefault="005212DA" w:rsidP="009270D7">
      <w:pPr>
        <w:spacing w:after="0" w:line="240" w:lineRule="auto"/>
        <w:ind w:left="709"/>
        <w:jc w:val="both"/>
        <w:rPr>
          <w:rFonts w:ascii="HelveticaNeueLT Std" w:hAnsi="HelveticaNeueLT Std"/>
          <w:szCs w:val="22"/>
        </w:rPr>
      </w:pPr>
    </w:p>
    <w:p w14:paraId="3F4CF296" w14:textId="77777777" w:rsidR="005212DA" w:rsidRPr="00BE1CA2" w:rsidRDefault="005212DA" w:rsidP="009270D7">
      <w:pPr>
        <w:spacing w:after="0" w:line="240" w:lineRule="auto"/>
        <w:ind w:left="709" w:hanging="1"/>
        <w:jc w:val="both"/>
        <w:rPr>
          <w:rFonts w:ascii="HelveticaNeueLT Std" w:hAnsi="HelveticaNeueLT Std"/>
          <w:szCs w:val="22"/>
        </w:rPr>
      </w:pPr>
      <w:r w:rsidRPr="00BE1CA2">
        <w:rPr>
          <w:rFonts w:ascii="HelveticaNeueLT Std" w:hAnsi="HelveticaNeueLT Std"/>
          <w:szCs w:val="22"/>
        </w:rPr>
        <w:t>La fuente de financiamiento, considera las siguientes categorías, conforme al “Catálogo de Fuentes de Financiamiento del GEM”:</w:t>
      </w:r>
      <w:r w:rsidR="00DC36AB" w:rsidRPr="00BE1CA2">
        <w:rPr>
          <w:rFonts w:ascii="HelveticaNeueLT Std" w:hAnsi="HelveticaNeueLT Std"/>
          <w:szCs w:val="22"/>
        </w:rPr>
        <w:t xml:space="preserve"> </w:t>
      </w:r>
    </w:p>
    <w:p w14:paraId="06034D05" w14:textId="77777777" w:rsidR="005212DA" w:rsidRPr="00BE1CA2" w:rsidRDefault="005212DA" w:rsidP="009270D7">
      <w:pPr>
        <w:spacing w:after="0" w:line="240" w:lineRule="auto"/>
        <w:ind w:left="2410"/>
        <w:jc w:val="both"/>
        <w:rPr>
          <w:rFonts w:ascii="HelveticaNeueLT Std" w:hAnsi="HelveticaNeueLT Std"/>
          <w:sz w:val="20"/>
          <w:szCs w:val="22"/>
        </w:rPr>
      </w:pPr>
    </w:p>
    <w:p w14:paraId="47AE7B34" w14:textId="77777777" w:rsidR="005212DA" w:rsidRPr="00026E23" w:rsidRDefault="005212DA" w:rsidP="0005217B">
      <w:pPr>
        <w:numPr>
          <w:ilvl w:val="3"/>
          <w:numId w:val="58"/>
        </w:numPr>
        <w:spacing w:after="0" w:line="240" w:lineRule="auto"/>
        <w:ind w:left="2410" w:hanging="284"/>
        <w:jc w:val="both"/>
        <w:rPr>
          <w:rFonts w:ascii="HelveticaNeueLT Std" w:hAnsi="HelveticaNeueLT Std"/>
          <w:szCs w:val="22"/>
        </w:rPr>
      </w:pPr>
      <w:r w:rsidRPr="00026E23">
        <w:rPr>
          <w:rFonts w:ascii="HelveticaNeueLT Std" w:hAnsi="HelveticaNeueLT Std"/>
          <w:szCs w:val="22"/>
        </w:rPr>
        <w:t>Recursos fiscales</w:t>
      </w:r>
      <w:r w:rsidR="00DC36AB" w:rsidRPr="00026E23">
        <w:rPr>
          <w:rFonts w:ascii="HelveticaNeueLT Std" w:hAnsi="HelveticaNeueLT Std"/>
          <w:szCs w:val="22"/>
        </w:rPr>
        <w:t xml:space="preserve"> </w:t>
      </w:r>
    </w:p>
    <w:p w14:paraId="0BB95130" w14:textId="77777777" w:rsidR="005212DA" w:rsidRPr="00026E23" w:rsidRDefault="005212DA" w:rsidP="0005217B">
      <w:pPr>
        <w:numPr>
          <w:ilvl w:val="3"/>
          <w:numId w:val="58"/>
        </w:numPr>
        <w:spacing w:after="0" w:line="240" w:lineRule="auto"/>
        <w:ind w:left="2410" w:hanging="284"/>
        <w:jc w:val="both"/>
        <w:rPr>
          <w:rFonts w:ascii="HelveticaNeueLT Std" w:hAnsi="HelveticaNeueLT Std"/>
          <w:szCs w:val="22"/>
        </w:rPr>
      </w:pPr>
      <w:r w:rsidRPr="00026E23">
        <w:rPr>
          <w:rFonts w:ascii="HelveticaNeueLT Std" w:hAnsi="HelveticaNeueLT Std"/>
          <w:szCs w:val="22"/>
        </w:rPr>
        <w:t>Financiamientos internos</w:t>
      </w:r>
      <w:r w:rsidR="00DC36AB" w:rsidRPr="00026E23">
        <w:rPr>
          <w:rFonts w:ascii="HelveticaNeueLT Std" w:hAnsi="HelveticaNeueLT Std"/>
          <w:szCs w:val="22"/>
        </w:rPr>
        <w:t xml:space="preserve"> </w:t>
      </w:r>
    </w:p>
    <w:p w14:paraId="5F6C4300" w14:textId="77777777" w:rsidR="005212DA" w:rsidRPr="00026E23" w:rsidRDefault="005212DA" w:rsidP="0005217B">
      <w:pPr>
        <w:numPr>
          <w:ilvl w:val="3"/>
          <w:numId w:val="58"/>
        </w:numPr>
        <w:spacing w:after="0" w:line="240" w:lineRule="auto"/>
        <w:ind w:left="2410" w:hanging="284"/>
        <w:jc w:val="both"/>
        <w:rPr>
          <w:rFonts w:ascii="HelveticaNeueLT Std" w:hAnsi="HelveticaNeueLT Std"/>
          <w:szCs w:val="22"/>
        </w:rPr>
      </w:pPr>
      <w:r w:rsidRPr="00026E23">
        <w:rPr>
          <w:rFonts w:ascii="HelveticaNeueLT Std" w:hAnsi="HelveticaNeueLT Std"/>
          <w:szCs w:val="22"/>
        </w:rPr>
        <w:t>Ingresos propios</w:t>
      </w:r>
      <w:r w:rsidR="00DC36AB" w:rsidRPr="00026E23">
        <w:rPr>
          <w:rFonts w:ascii="HelveticaNeueLT Std" w:hAnsi="HelveticaNeueLT Std"/>
          <w:szCs w:val="22"/>
        </w:rPr>
        <w:t xml:space="preserve"> </w:t>
      </w:r>
    </w:p>
    <w:p w14:paraId="5753496A" w14:textId="77777777" w:rsidR="005212DA" w:rsidRPr="00026E23" w:rsidRDefault="005212DA" w:rsidP="0005217B">
      <w:pPr>
        <w:numPr>
          <w:ilvl w:val="3"/>
          <w:numId w:val="58"/>
        </w:numPr>
        <w:spacing w:after="0" w:line="240" w:lineRule="auto"/>
        <w:ind w:left="2410" w:hanging="284"/>
        <w:jc w:val="both"/>
        <w:rPr>
          <w:rFonts w:ascii="HelveticaNeueLT Std" w:hAnsi="HelveticaNeueLT Std"/>
          <w:szCs w:val="22"/>
        </w:rPr>
      </w:pPr>
      <w:r w:rsidRPr="00026E23">
        <w:rPr>
          <w:rFonts w:ascii="HelveticaNeueLT Std" w:hAnsi="HelveticaNeueLT Std"/>
          <w:szCs w:val="22"/>
        </w:rPr>
        <w:t xml:space="preserve">Recursos Federales </w:t>
      </w:r>
    </w:p>
    <w:p w14:paraId="31344F5C" w14:textId="77777777" w:rsidR="005212DA" w:rsidRPr="00026E23" w:rsidRDefault="005212DA" w:rsidP="0005217B">
      <w:pPr>
        <w:numPr>
          <w:ilvl w:val="3"/>
          <w:numId w:val="58"/>
        </w:numPr>
        <w:spacing w:after="0" w:line="240" w:lineRule="auto"/>
        <w:ind w:left="2410" w:hanging="284"/>
        <w:jc w:val="both"/>
        <w:rPr>
          <w:rFonts w:ascii="HelveticaNeueLT Std" w:hAnsi="HelveticaNeueLT Std"/>
          <w:szCs w:val="22"/>
        </w:rPr>
      </w:pPr>
      <w:r w:rsidRPr="00026E23">
        <w:rPr>
          <w:rFonts w:ascii="HelveticaNeueLT Std" w:hAnsi="HelveticaNeueLT Std"/>
          <w:szCs w:val="22"/>
        </w:rPr>
        <w:t xml:space="preserve">Recursos Estatales </w:t>
      </w:r>
    </w:p>
    <w:p w14:paraId="3ED54CD2" w14:textId="77777777" w:rsidR="005212DA" w:rsidRPr="00026E23" w:rsidRDefault="005212DA" w:rsidP="0005217B">
      <w:pPr>
        <w:numPr>
          <w:ilvl w:val="3"/>
          <w:numId w:val="58"/>
        </w:numPr>
        <w:spacing w:after="0" w:line="240" w:lineRule="auto"/>
        <w:ind w:left="2410" w:hanging="284"/>
        <w:jc w:val="both"/>
        <w:rPr>
          <w:rFonts w:ascii="HelveticaNeueLT Std" w:hAnsi="HelveticaNeueLT Std"/>
          <w:szCs w:val="22"/>
        </w:rPr>
      </w:pPr>
      <w:r w:rsidRPr="00026E23">
        <w:rPr>
          <w:rFonts w:ascii="HelveticaNeueLT Std" w:hAnsi="HelveticaNeueLT Std"/>
          <w:szCs w:val="22"/>
        </w:rPr>
        <w:t xml:space="preserve">Otros recursos </w:t>
      </w:r>
    </w:p>
    <w:p w14:paraId="17F0EA4F" w14:textId="77777777" w:rsidR="001A0B16" w:rsidRPr="00BE1CA2" w:rsidRDefault="001A0B16" w:rsidP="001A0B16">
      <w:pPr>
        <w:spacing w:after="0" w:line="240" w:lineRule="auto"/>
        <w:jc w:val="both"/>
        <w:rPr>
          <w:rFonts w:ascii="HelveticaNeueLT Std" w:hAnsi="HelveticaNeueLT Std"/>
          <w:sz w:val="20"/>
          <w:szCs w:val="22"/>
        </w:rPr>
      </w:pPr>
    </w:p>
    <w:p w14:paraId="1059A042" w14:textId="77777777" w:rsidR="005212DA" w:rsidRPr="00BE1CA2" w:rsidRDefault="005212DA" w:rsidP="0005217B">
      <w:pPr>
        <w:pStyle w:val="Prrafodelista"/>
        <w:numPr>
          <w:ilvl w:val="1"/>
          <w:numId w:val="81"/>
        </w:numPr>
        <w:spacing w:after="0" w:line="240" w:lineRule="auto"/>
        <w:ind w:hanging="650"/>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los documentos oficiales. </w:t>
      </w:r>
    </w:p>
    <w:p w14:paraId="366B16D2" w14:textId="2B74A4AC" w:rsidR="00F63661" w:rsidRDefault="00F63661" w:rsidP="009270D7">
      <w:pPr>
        <w:spacing w:after="0" w:line="240" w:lineRule="auto"/>
        <w:jc w:val="both"/>
        <w:rPr>
          <w:rFonts w:ascii="HelveticaNeueLT Std" w:hAnsi="HelveticaNeueLT Std"/>
          <w:szCs w:val="22"/>
        </w:rPr>
      </w:pPr>
      <w:r>
        <w:rPr>
          <w:rFonts w:ascii="HelveticaNeueLT Std" w:hAnsi="HelveticaNeueLT Std"/>
          <w:szCs w:val="22"/>
        </w:rPr>
        <w:br w:type="page"/>
      </w:r>
    </w:p>
    <w:p w14:paraId="34DE1395" w14:textId="77777777" w:rsidR="000111B7" w:rsidRDefault="000111B7" w:rsidP="009270D7">
      <w:pPr>
        <w:spacing w:after="0" w:line="240" w:lineRule="auto"/>
        <w:jc w:val="both"/>
        <w:rPr>
          <w:rFonts w:ascii="HelveticaNeueLT Std" w:hAnsi="HelveticaNeueLT Std"/>
          <w:szCs w:val="22"/>
        </w:rPr>
      </w:pPr>
    </w:p>
    <w:p w14:paraId="45575154" w14:textId="77777777" w:rsidR="005212DA" w:rsidRPr="00BE1CA2" w:rsidRDefault="005212DA" w:rsidP="009270D7">
      <w:pPr>
        <w:pStyle w:val="Ttulo4"/>
        <w:spacing w:before="0" w:after="0"/>
        <w:jc w:val="both"/>
        <w:rPr>
          <w:rFonts w:ascii="HelveticaNeueLT Std" w:hAnsi="HelveticaNeueLT Std"/>
          <w:i/>
          <w:color w:val="auto"/>
          <w:sz w:val="22"/>
          <w:szCs w:val="22"/>
        </w:rPr>
      </w:pPr>
      <w:r w:rsidRPr="00BE1CA2">
        <w:rPr>
          <w:rFonts w:ascii="HelveticaNeueLT Std" w:hAnsi="HelveticaNeueLT Std"/>
          <w:i/>
          <w:color w:val="auto"/>
          <w:sz w:val="22"/>
          <w:szCs w:val="22"/>
        </w:rPr>
        <w:t xml:space="preserve">V.4.5 Sistematización de la información y de los procesos. </w:t>
      </w:r>
    </w:p>
    <w:p w14:paraId="41D7D197" w14:textId="77777777" w:rsidR="00D825FE" w:rsidRPr="00BE1CA2" w:rsidRDefault="00D825FE" w:rsidP="00853C44">
      <w:pPr>
        <w:spacing w:after="0" w:line="240" w:lineRule="auto"/>
        <w:rPr>
          <w:lang w:eastAsia="es-ES"/>
        </w:rPr>
      </w:pPr>
    </w:p>
    <w:p w14:paraId="0F90720A" w14:textId="77777777" w:rsidR="005212DA" w:rsidRPr="00BE1CA2" w:rsidRDefault="00D825FE" w:rsidP="009270D7">
      <w:pPr>
        <w:spacing w:after="0" w:line="240" w:lineRule="auto"/>
        <w:ind w:left="426" w:hanging="426"/>
        <w:jc w:val="both"/>
        <w:rPr>
          <w:rFonts w:ascii="HelveticaNeueLT Std Blk" w:hAnsi="HelveticaNeueLT Std Blk"/>
          <w:szCs w:val="22"/>
        </w:rPr>
      </w:pPr>
      <w:r w:rsidRPr="00BE1CA2">
        <w:rPr>
          <w:rFonts w:ascii="HelveticaNeueLT Std Blk" w:eastAsia="Gotham" w:hAnsi="HelveticaNeueLT Std Blk" w:cs="Gotham"/>
          <w:b/>
          <w:szCs w:val="22"/>
        </w:rPr>
        <w:t>4</w:t>
      </w:r>
      <w:r w:rsidR="00500471">
        <w:rPr>
          <w:rFonts w:ascii="HelveticaNeueLT Std Blk" w:eastAsia="Gotham" w:hAnsi="HelveticaNeueLT Std Blk" w:cs="Gotham"/>
          <w:b/>
          <w:szCs w:val="22"/>
        </w:rPr>
        <w:t>1</w:t>
      </w:r>
      <w:r w:rsidRPr="00BE1CA2">
        <w:rPr>
          <w:rFonts w:ascii="HelveticaNeueLT Std Blk" w:eastAsia="Gotham" w:hAnsi="HelveticaNeueLT Std Blk" w:cs="Gotham"/>
          <w:b/>
          <w:szCs w:val="22"/>
        </w:rPr>
        <w:t>.</w:t>
      </w:r>
      <w:r w:rsidR="00DC36AB" w:rsidRPr="00BE1CA2">
        <w:rPr>
          <w:rFonts w:ascii="HelveticaNeueLT Std Blk" w:eastAsia="Gotham" w:hAnsi="HelveticaNeueLT Std Blk" w:cs="Gotham"/>
          <w:b/>
          <w:szCs w:val="22"/>
        </w:rPr>
        <w:t xml:space="preserve"> </w:t>
      </w:r>
      <w:r w:rsidR="005212DA" w:rsidRPr="00BE1CA2">
        <w:rPr>
          <w:rFonts w:ascii="HelveticaNeueLT Std Blk" w:eastAsia="Gotham" w:hAnsi="HelveticaNeueLT Std Blk" w:cs="Gotham"/>
          <w:b/>
          <w:szCs w:val="22"/>
        </w:rPr>
        <w:t xml:space="preserve">¿Las aplicaciones informáticas o sistemas institucionales con que opera el Pp cumplen con las siguientes características? </w:t>
      </w:r>
    </w:p>
    <w:p w14:paraId="3373977D" w14:textId="77777777" w:rsidR="005212DA" w:rsidRPr="00BE1CA2" w:rsidRDefault="005212DA" w:rsidP="009270D7">
      <w:pPr>
        <w:spacing w:after="0" w:line="240" w:lineRule="auto"/>
        <w:jc w:val="both"/>
        <w:rPr>
          <w:rFonts w:ascii="HelveticaNeueLT Std" w:hAnsi="HelveticaNeueLT Std"/>
          <w:szCs w:val="22"/>
        </w:rPr>
      </w:pPr>
    </w:p>
    <w:p w14:paraId="7487768A" w14:textId="77777777" w:rsidR="005212DA" w:rsidRPr="000111B7" w:rsidRDefault="005212DA" w:rsidP="0005217B">
      <w:pPr>
        <w:numPr>
          <w:ilvl w:val="2"/>
          <w:numId w:val="59"/>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Cuentan con fuentes de información confiables y permiten verificar o validar la información registrada. </w:t>
      </w:r>
    </w:p>
    <w:p w14:paraId="0BDB8E10" w14:textId="77777777" w:rsidR="005212DA" w:rsidRPr="000111B7" w:rsidRDefault="005212DA" w:rsidP="0005217B">
      <w:pPr>
        <w:numPr>
          <w:ilvl w:val="2"/>
          <w:numId w:val="59"/>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Tienen establecida la periodicidad y las fechas límites para la actualización de los valores de las variables. </w:t>
      </w:r>
    </w:p>
    <w:p w14:paraId="00E5AE18" w14:textId="77777777" w:rsidR="005212DA" w:rsidRPr="000111B7" w:rsidRDefault="005212DA" w:rsidP="0005217B">
      <w:pPr>
        <w:numPr>
          <w:ilvl w:val="2"/>
          <w:numId w:val="59"/>
        </w:numPr>
        <w:spacing w:after="0" w:line="240" w:lineRule="auto"/>
        <w:ind w:hanging="360"/>
        <w:jc w:val="both"/>
        <w:rPr>
          <w:rFonts w:ascii="HelveticaNeueLT Std" w:hAnsi="HelveticaNeueLT Std"/>
          <w:szCs w:val="22"/>
        </w:rPr>
      </w:pPr>
      <w:r w:rsidRPr="000111B7">
        <w:rPr>
          <w:rFonts w:ascii="HelveticaNeueLT Std" w:hAnsi="HelveticaNeueLT Std"/>
          <w:szCs w:val="22"/>
        </w:rPr>
        <w:t>Proporcionan información</w:t>
      </w:r>
      <w:r w:rsidR="009270D7" w:rsidRPr="000111B7">
        <w:rPr>
          <w:rFonts w:ascii="HelveticaNeueLT Std" w:hAnsi="HelveticaNeueLT Std"/>
          <w:szCs w:val="22"/>
        </w:rPr>
        <w:t xml:space="preserve"> </w:t>
      </w:r>
      <w:r w:rsidRPr="000111B7">
        <w:rPr>
          <w:rFonts w:ascii="HelveticaNeueLT Std" w:hAnsi="HelveticaNeueLT Std"/>
          <w:szCs w:val="22"/>
        </w:rPr>
        <w:t xml:space="preserve">al personal involucrado en el proceso correspondiente. </w:t>
      </w:r>
    </w:p>
    <w:p w14:paraId="06547DA1" w14:textId="77777777" w:rsidR="005212DA" w:rsidRPr="000111B7" w:rsidRDefault="005212DA" w:rsidP="0005217B">
      <w:pPr>
        <w:numPr>
          <w:ilvl w:val="2"/>
          <w:numId w:val="59"/>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Están integradas, es decir, no existe discrepancia entre la información de las aplicaciones o sistemas. </w:t>
      </w:r>
    </w:p>
    <w:p w14:paraId="726431B9" w14:textId="77777777" w:rsidR="005212DA" w:rsidRPr="00BE1CA2" w:rsidRDefault="005212DA" w:rsidP="00853C44">
      <w:pPr>
        <w:spacing w:after="0" w:line="240" w:lineRule="auto"/>
        <w:ind w:left="73"/>
        <w:jc w:val="both"/>
        <w:rPr>
          <w:rFonts w:ascii="HelveticaNeueLT Std" w:hAnsi="HelveticaNeueLT Std"/>
          <w:szCs w:val="22"/>
        </w:rPr>
      </w:pPr>
    </w:p>
    <w:p w14:paraId="08D4804D"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aplicaciones informáticas y/o sistemas o las aplicaciones y/o sistemas no tienen al menos una de las características indicadas se deberá considerar información inexistente y, por lo tanto, la respuesta deberá ser “NO”. </w:t>
      </w:r>
    </w:p>
    <w:p w14:paraId="5B4AC863" w14:textId="77777777" w:rsidR="005212DA" w:rsidRPr="00BE1CA2" w:rsidRDefault="005212DA" w:rsidP="00853C44">
      <w:pPr>
        <w:spacing w:after="0" w:line="240" w:lineRule="auto"/>
        <w:ind w:left="73"/>
        <w:jc w:val="both"/>
        <w:rPr>
          <w:rFonts w:ascii="HelveticaNeueLT Std" w:hAnsi="HelveticaNeueLT Std"/>
          <w:szCs w:val="22"/>
        </w:rPr>
      </w:pPr>
    </w:p>
    <w:p w14:paraId="5EF66391" w14:textId="77777777" w:rsidR="005212DA" w:rsidRPr="00BE1CA2" w:rsidRDefault="005212DA"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2D569735" w14:textId="77777777" w:rsidR="005212DA" w:rsidRPr="00BE1CA2" w:rsidRDefault="005212DA" w:rsidP="00853C44">
      <w:pPr>
        <w:spacing w:after="0" w:line="240" w:lineRule="auto"/>
        <w:ind w:left="73"/>
        <w:jc w:val="both"/>
        <w:rPr>
          <w:rFonts w:ascii="HelveticaNeueLT Std" w:hAnsi="HelveticaNeueLT Std"/>
          <w:szCs w:val="22"/>
        </w:rPr>
      </w:pPr>
    </w:p>
    <w:tbl>
      <w:tblPr>
        <w:tblStyle w:val="TableGrid"/>
        <w:tblW w:w="8700" w:type="dxa"/>
        <w:jc w:val="center"/>
        <w:tblInd w:w="0" w:type="dxa"/>
        <w:tblCellMar>
          <w:top w:w="83" w:type="dxa"/>
          <w:right w:w="18" w:type="dxa"/>
        </w:tblCellMar>
        <w:tblLook w:val="04A0" w:firstRow="1" w:lastRow="0" w:firstColumn="1" w:lastColumn="0" w:noHBand="0" w:noVBand="1"/>
      </w:tblPr>
      <w:tblGrid>
        <w:gridCol w:w="865"/>
        <w:gridCol w:w="7823"/>
        <w:gridCol w:w="12"/>
      </w:tblGrid>
      <w:tr w:rsidR="009270D7" w:rsidRPr="00BE1CA2" w14:paraId="0629F4E3" w14:textId="77777777" w:rsidTr="009270D7">
        <w:trPr>
          <w:gridAfter w:val="1"/>
          <w:wAfter w:w="12" w:type="dxa"/>
          <w:trHeight w:val="227"/>
          <w:jc w:val="center"/>
        </w:trPr>
        <w:tc>
          <w:tcPr>
            <w:tcW w:w="86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DF38473" w14:textId="77777777" w:rsidR="009270D7" w:rsidRPr="00BE1CA2" w:rsidRDefault="009270D7" w:rsidP="00853C44">
            <w:pPr>
              <w:spacing w:after="0" w:line="240" w:lineRule="auto"/>
              <w:ind w:left="84"/>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823" w:type="dxa"/>
            <w:tcBorders>
              <w:top w:val="single" w:sz="4" w:space="0" w:color="000000"/>
              <w:left w:val="nil"/>
              <w:bottom w:val="single" w:sz="4" w:space="0" w:color="000000"/>
              <w:right w:val="single" w:sz="4" w:space="0" w:color="000000"/>
            </w:tcBorders>
            <w:shd w:val="clear" w:color="auto" w:fill="FF0000"/>
            <w:vAlign w:val="center"/>
          </w:tcPr>
          <w:p w14:paraId="322D1276" w14:textId="77777777" w:rsidR="009270D7" w:rsidRPr="00BE1CA2" w:rsidRDefault="009270D7"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9270D7" w:rsidRPr="00BE1CA2" w14:paraId="1A275070" w14:textId="77777777" w:rsidTr="009270D7">
        <w:trPr>
          <w:trHeight w:val="266"/>
          <w:jc w:val="center"/>
        </w:trPr>
        <w:tc>
          <w:tcPr>
            <w:tcW w:w="865" w:type="dxa"/>
            <w:tcBorders>
              <w:top w:val="single" w:sz="4" w:space="0" w:color="000000"/>
              <w:left w:val="single" w:sz="4" w:space="0" w:color="000000"/>
              <w:bottom w:val="single" w:sz="4" w:space="0" w:color="000000"/>
              <w:right w:val="single" w:sz="4" w:space="0" w:color="000000"/>
            </w:tcBorders>
            <w:vAlign w:val="center"/>
          </w:tcPr>
          <w:p w14:paraId="12A46EE7"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835" w:type="dxa"/>
            <w:gridSpan w:val="2"/>
            <w:tcBorders>
              <w:top w:val="single" w:sz="4" w:space="0" w:color="000000"/>
              <w:left w:val="nil"/>
              <w:bottom w:val="single" w:sz="4" w:space="0" w:color="000000"/>
              <w:right w:val="single" w:sz="4" w:space="0" w:color="000000"/>
            </w:tcBorders>
          </w:tcPr>
          <w:p w14:paraId="493F3D81" w14:textId="77777777" w:rsidR="009270D7" w:rsidRPr="00BE1CA2" w:rsidRDefault="009270D7" w:rsidP="0005217B">
            <w:pPr>
              <w:pStyle w:val="Prrafodelista"/>
              <w:numPr>
                <w:ilvl w:val="0"/>
                <w:numId w:val="41"/>
              </w:numPr>
              <w:spacing w:after="0" w:line="240" w:lineRule="auto"/>
              <w:ind w:left="567" w:hanging="284"/>
              <w:jc w:val="both"/>
              <w:rPr>
                <w:rFonts w:ascii="HelveticaNeueLT Std" w:hAnsi="HelveticaNeueLT Std"/>
                <w:sz w:val="20"/>
              </w:rPr>
            </w:pPr>
            <w:r w:rsidRPr="00BE1CA2">
              <w:rPr>
                <w:rFonts w:ascii="HelveticaNeueLT Std" w:hAnsi="HelveticaNeueLT Std"/>
                <w:sz w:val="20"/>
              </w:rPr>
              <w:t xml:space="preserve">Los sistemas o aplicaciones informáticas del Pp cumplen con una de las características indicadas en la pregunta. </w:t>
            </w:r>
          </w:p>
        </w:tc>
      </w:tr>
      <w:tr w:rsidR="009270D7" w:rsidRPr="00BE1CA2" w14:paraId="0EE82E73" w14:textId="77777777" w:rsidTr="009270D7">
        <w:trPr>
          <w:trHeight w:val="430"/>
          <w:jc w:val="center"/>
        </w:trPr>
        <w:tc>
          <w:tcPr>
            <w:tcW w:w="865" w:type="dxa"/>
            <w:tcBorders>
              <w:top w:val="single" w:sz="4" w:space="0" w:color="000000"/>
              <w:left w:val="single" w:sz="4" w:space="0" w:color="000000"/>
              <w:bottom w:val="single" w:sz="4" w:space="0" w:color="000000"/>
              <w:right w:val="single" w:sz="4" w:space="0" w:color="000000"/>
            </w:tcBorders>
            <w:vAlign w:val="center"/>
          </w:tcPr>
          <w:p w14:paraId="7145929B"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835" w:type="dxa"/>
            <w:gridSpan w:val="2"/>
            <w:tcBorders>
              <w:top w:val="single" w:sz="4" w:space="0" w:color="000000"/>
              <w:left w:val="nil"/>
              <w:bottom w:val="single" w:sz="4" w:space="0" w:color="000000"/>
              <w:right w:val="single" w:sz="4" w:space="0" w:color="000000"/>
            </w:tcBorders>
          </w:tcPr>
          <w:p w14:paraId="15162DD0" w14:textId="77777777" w:rsidR="009270D7" w:rsidRPr="00BE1CA2" w:rsidRDefault="009270D7" w:rsidP="0005217B">
            <w:pPr>
              <w:pStyle w:val="Prrafodelista"/>
              <w:numPr>
                <w:ilvl w:val="0"/>
                <w:numId w:val="41"/>
              </w:numPr>
              <w:spacing w:after="0" w:line="240" w:lineRule="auto"/>
              <w:ind w:left="567" w:hanging="284"/>
              <w:jc w:val="both"/>
              <w:rPr>
                <w:rFonts w:ascii="HelveticaNeueLT Std" w:hAnsi="HelveticaNeueLT Std"/>
                <w:sz w:val="20"/>
              </w:rPr>
            </w:pPr>
            <w:r w:rsidRPr="00BE1CA2">
              <w:rPr>
                <w:rFonts w:ascii="HelveticaNeueLT Std" w:hAnsi="HelveticaNeueLT Std"/>
                <w:sz w:val="20"/>
              </w:rPr>
              <w:t xml:space="preserve">Los sistemas o aplicaciones informáticas del Pp cumplen con dos de las características indicadas en la pregunta. </w:t>
            </w:r>
          </w:p>
        </w:tc>
      </w:tr>
      <w:tr w:rsidR="009270D7" w:rsidRPr="00BE1CA2" w14:paraId="0E9409EB" w14:textId="77777777" w:rsidTr="009270D7">
        <w:trPr>
          <w:trHeight w:val="463"/>
          <w:jc w:val="center"/>
        </w:trPr>
        <w:tc>
          <w:tcPr>
            <w:tcW w:w="865" w:type="dxa"/>
            <w:tcBorders>
              <w:top w:val="single" w:sz="4" w:space="0" w:color="000000"/>
              <w:left w:val="single" w:sz="4" w:space="0" w:color="000000"/>
              <w:bottom w:val="single" w:sz="4" w:space="0" w:color="000000"/>
              <w:right w:val="single" w:sz="4" w:space="0" w:color="000000"/>
            </w:tcBorders>
            <w:vAlign w:val="center"/>
          </w:tcPr>
          <w:p w14:paraId="7C4AB9DB"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835" w:type="dxa"/>
            <w:gridSpan w:val="2"/>
            <w:tcBorders>
              <w:top w:val="single" w:sz="4" w:space="0" w:color="000000"/>
              <w:left w:val="nil"/>
              <w:bottom w:val="single" w:sz="4" w:space="0" w:color="000000"/>
              <w:right w:val="single" w:sz="4" w:space="0" w:color="000000"/>
            </w:tcBorders>
          </w:tcPr>
          <w:p w14:paraId="59C8FCB8" w14:textId="77777777" w:rsidR="009270D7" w:rsidRPr="00BE1CA2" w:rsidRDefault="009270D7" w:rsidP="0005217B">
            <w:pPr>
              <w:pStyle w:val="Prrafodelista"/>
              <w:numPr>
                <w:ilvl w:val="0"/>
                <w:numId w:val="41"/>
              </w:numPr>
              <w:spacing w:after="0" w:line="240" w:lineRule="auto"/>
              <w:ind w:left="567" w:hanging="284"/>
              <w:jc w:val="both"/>
              <w:rPr>
                <w:rFonts w:ascii="HelveticaNeueLT Std" w:hAnsi="HelveticaNeueLT Std"/>
                <w:sz w:val="20"/>
              </w:rPr>
            </w:pPr>
            <w:r w:rsidRPr="00BE1CA2">
              <w:rPr>
                <w:rFonts w:ascii="HelveticaNeueLT Std" w:hAnsi="HelveticaNeueLT Std"/>
                <w:sz w:val="20"/>
              </w:rPr>
              <w:t xml:space="preserve">Los sistemas o aplicaciones informáticas del Pp cumplen con tres de las características indicadas en la pregunta. </w:t>
            </w:r>
          </w:p>
        </w:tc>
      </w:tr>
      <w:tr w:rsidR="009270D7" w:rsidRPr="00BE1CA2" w14:paraId="5C26DDA7" w14:textId="77777777" w:rsidTr="009270D7">
        <w:trPr>
          <w:trHeight w:val="304"/>
          <w:jc w:val="center"/>
        </w:trPr>
        <w:tc>
          <w:tcPr>
            <w:tcW w:w="865" w:type="dxa"/>
            <w:tcBorders>
              <w:top w:val="single" w:sz="4" w:space="0" w:color="000000"/>
              <w:left w:val="single" w:sz="4" w:space="0" w:color="000000"/>
              <w:bottom w:val="single" w:sz="4" w:space="0" w:color="000000"/>
              <w:right w:val="single" w:sz="4" w:space="0" w:color="000000"/>
            </w:tcBorders>
            <w:vAlign w:val="center"/>
          </w:tcPr>
          <w:p w14:paraId="604D4580" w14:textId="77777777" w:rsidR="009270D7" w:rsidRPr="00BE1CA2" w:rsidRDefault="009270D7"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835" w:type="dxa"/>
            <w:gridSpan w:val="2"/>
            <w:tcBorders>
              <w:top w:val="single" w:sz="4" w:space="0" w:color="000000"/>
              <w:left w:val="nil"/>
              <w:bottom w:val="single" w:sz="4" w:space="0" w:color="000000"/>
              <w:right w:val="single" w:sz="4" w:space="0" w:color="000000"/>
            </w:tcBorders>
          </w:tcPr>
          <w:p w14:paraId="0F702422" w14:textId="77777777" w:rsidR="009270D7" w:rsidRPr="00BE1CA2" w:rsidRDefault="009270D7" w:rsidP="0005217B">
            <w:pPr>
              <w:pStyle w:val="Prrafodelista"/>
              <w:numPr>
                <w:ilvl w:val="0"/>
                <w:numId w:val="41"/>
              </w:numPr>
              <w:spacing w:after="0" w:line="240" w:lineRule="auto"/>
              <w:ind w:left="567" w:hanging="284"/>
              <w:jc w:val="both"/>
              <w:rPr>
                <w:rFonts w:ascii="HelveticaNeueLT Std" w:hAnsi="HelveticaNeueLT Std"/>
                <w:sz w:val="20"/>
              </w:rPr>
            </w:pPr>
            <w:r w:rsidRPr="00BE1CA2">
              <w:rPr>
                <w:rFonts w:ascii="HelveticaNeueLT Std" w:hAnsi="HelveticaNeueLT Std"/>
                <w:sz w:val="20"/>
              </w:rPr>
              <w:t xml:space="preserve">Los sistemas o aplicaciones informáticas del Pp cumplen con todas las características indicadas en la pregunta. </w:t>
            </w:r>
          </w:p>
        </w:tc>
      </w:tr>
    </w:tbl>
    <w:p w14:paraId="08CBCF80" w14:textId="77777777" w:rsidR="00500471" w:rsidRPr="00500471" w:rsidRDefault="00500471" w:rsidP="0005217B">
      <w:pPr>
        <w:pStyle w:val="Prrafodelista"/>
        <w:numPr>
          <w:ilvl w:val="0"/>
          <w:numId w:val="81"/>
        </w:numPr>
        <w:spacing w:after="0" w:line="240" w:lineRule="auto"/>
        <w:jc w:val="both"/>
        <w:rPr>
          <w:rFonts w:ascii="HelveticaNeueLT Std" w:hAnsi="HelveticaNeueLT Std"/>
          <w:vanish/>
          <w:szCs w:val="22"/>
        </w:rPr>
      </w:pPr>
    </w:p>
    <w:p w14:paraId="4FA726D2" w14:textId="77777777" w:rsidR="000111B7" w:rsidRDefault="000111B7" w:rsidP="000111B7">
      <w:pPr>
        <w:pStyle w:val="Prrafodelista"/>
        <w:spacing w:after="0" w:line="240" w:lineRule="auto"/>
        <w:ind w:left="574"/>
        <w:jc w:val="both"/>
        <w:rPr>
          <w:rFonts w:ascii="HelveticaNeueLT Std" w:hAnsi="HelveticaNeueLT Std"/>
          <w:szCs w:val="22"/>
        </w:rPr>
      </w:pPr>
    </w:p>
    <w:p w14:paraId="0DE424DD" w14:textId="46A1FE57" w:rsidR="005212DA" w:rsidRPr="00BE1CA2" w:rsidRDefault="005212DA" w:rsidP="0005217B">
      <w:pPr>
        <w:pStyle w:val="Prrafodelista"/>
        <w:numPr>
          <w:ilvl w:val="1"/>
          <w:numId w:val="81"/>
        </w:numPr>
        <w:spacing w:after="0" w:line="240" w:lineRule="auto"/>
        <w:ind w:left="574"/>
        <w:jc w:val="both"/>
        <w:rPr>
          <w:rFonts w:ascii="HelveticaNeueLT Std" w:hAnsi="HelveticaNeueLT Std"/>
          <w:szCs w:val="22"/>
        </w:rPr>
      </w:pPr>
      <w:r w:rsidRPr="00BE1CA2">
        <w:rPr>
          <w:rFonts w:ascii="HelveticaNeueLT Std" w:hAnsi="HelveticaNeueLT Std"/>
          <w:szCs w:val="22"/>
        </w:rPr>
        <w:t>En la respuesta, se deberá analizar de manera resumida el cumplimiento de las características señaladas en la pregunta para los sistemas relacionados con la administración y operación del Pp, y se deberá comentar acerca de los cambios de los últimos tres años en estos sistemas.</w:t>
      </w:r>
      <w:r w:rsidR="00DC36AB" w:rsidRPr="00BE1CA2">
        <w:rPr>
          <w:rFonts w:ascii="HelveticaNeueLT Std" w:hAnsi="HelveticaNeueLT Std"/>
          <w:szCs w:val="22"/>
        </w:rPr>
        <w:t xml:space="preserve"> </w:t>
      </w:r>
    </w:p>
    <w:p w14:paraId="0466F114" w14:textId="77777777" w:rsidR="005212DA" w:rsidRPr="00BE1CA2" w:rsidRDefault="005212DA" w:rsidP="009270D7">
      <w:pPr>
        <w:spacing w:after="0" w:line="240" w:lineRule="auto"/>
        <w:ind w:left="567" w:hanging="567"/>
        <w:jc w:val="both"/>
        <w:rPr>
          <w:rFonts w:ascii="HelveticaNeueLT Std" w:hAnsi="HelveticaNeueLT Std"/>
          <w:szCs w:val="22"/>
        </w:rPr>
      </w:pPr>
    </w:p>
    <w:p w14:paraId="7C3B47FB" w14:textId="77777777" w:rsidR="005212DA" w:rsidRPr="00BE1CA2" w:rsidRDefault="005212DA" w:rsidP="009270D7">
      <w:pPr>
        <w:spacing w:after="0" w:line="240" w:lineRule="auto"/>
        <w:ind w:left="567"/>
        <w:jc w:val="both"/>
        <w:rPr>
          <w:rFonts w:ascii="HelveticaNeueLT Std" w:hAnsi="HelveticaNeueLT Std"/>
          <w:szCs w:val="22"/>
        </w:rPr>
      </w:pPr>
      <w:r w:rsidRPr="00BE1CA2">
        <w:rPr>
          <w:rFonts w:ascii="HelveticaNeueLT Std" w:hAnsi="HelveticaNeueLT Std"/>
          <w:szCs w:val="22"/>
        </w:rPr>
        <w:t xml:space="preserve">Se deberá realizar además un análisis y valoración sobre el nivel de automatización de los procesos, y se deberán identificar oportunidades de mejora para incrementar la eficiencia y la eficacia de la operación a través del fortalecimiento de la infraestructura de sistemas automatizados. </w:t>
      </w:r>
    </w:p>
    <w:p w14:paraId="09455F79" w14:textId="77777777" w:rsidR="005212DA" w:rsidRPr="00BE1CA2" w:rsidRDefault="005212DA" w:rsidP="009270D7">
      <w:pPr>
        <w:spacing w:after="0" w:line="240" w:lineRule="auto"/>
        <w:ind w:left="567" w:hanging="567"/>
        <w:jc w:val="both"/>
        <w:rPr>
          <w:rFonts w:ascii="HelveticaNeueLT Std" w:hAnsi="HelveticaNeueLT Std"/>
          <w:szCs w:val="22"/>
        </w:rPr>
      </w:pPr>
    </w:p>
    <w:p w14:paraId="456C5F07" w14:textId="77777777" w:rsidR="005212DA" w:rsidRPr="00BE1CA2" w:rsidRDefault="005212DA" w:rsidP="0005217B">
      <w:pPr>
        <w:pStyle w:val="Prrafodelista"/>
        <w:numPr>
          <w:ilvl w:val="1"/>
          <w:numId w:val="81"/>
        </w:numPr>
        <w:spacing w:after="0" w:line="240" w:lineRule="auto"/>
        <w:ind w:hanging="650"/>
        <w:jc w:val="both"/>
        <w:rPr>
          <w:rFonts w:ascii="HelveticaNeueLT Std" w:hAnsi="HelveticaNeueLT Std"/>
          <w:szCs w:val="22"/>
        </w:rPr>
      </w:pPr>
      <w:r w:rsidRPr="00BE1CA2">
        <w:rPr>
          <w:rFonts w:ascii="HelveticaNeueLT Std" w:hAnsi="HelveticaNeueLT Std"/>
          <w:szCs w:val="22"/>
        </w:rPr>
        <w:t xml:space="preserve">Las fuentes de información mínimas a utilizar deberán ser bases de datos, sistemas de información y manuales de procedimientos. </w:t>
      </w:r>
    </w:p>
    <w:p w14:paraId="63355567" w14:textId="7D6BC573" w:rsidR="00F63661" w:rsidRDefault="00F63661">
      <w:pPr>
        <w:spacing w:after="0" w:line="240" w:lineRule="auto"/>
      </w:pPr>
      <w:r>
        <w:br w:type="page"/>
      </w:r>
    </w:p>
    <w:p w14:paraId="101A3F9D" w14:textId="77777777" w:rsidR="003717F1" w:rsidRPr="00BE1CA2" w:rsidRDefault="003717F1" w:rsidP="009270D7">
      <w:pPr>
        <w:pStyle w:val="Ttulo4"/>
        <w:spacing w:before="0" w:after="0"/>
        <w:rPr>
          <w:rFonts w:ascii="HelveticaNeueLT Std" w:hAnsi="HelveticaNeueLT Std"/>
          <w:i/>
          <w:color w:val="auto"/>
          <w:sz w:val="22"/>
          <w:szCs w:val="22"/>
        </w:rPr>
      </w:pPr>
      <w:r w:rsidRPr="00BE1CA2">
        <w:rPr>
          <w:rFonts w:ascii="HelveticaNeueLT Std" w:hAnsi="HelveticaNeueLT Std"/>
          <w:i/>
          <w:color w:val="auto"/>
          <w:sz w:val="22"/>
          <w:szCs w:val="22"/>
        </w:rPr>
        <w:lastRenderedPageBreak/>
        <w:t xml:space="preserve">V.4.6 Cumplimiento y avance en los indicadores de desempeño. </w:t>
      </w:r>
    </w:p>
    <w:p w14:paraId="5A0732CA" w14:textId="77777777" w:rsidR="001A0B16" w:rsidRPr="00BE1CA2" w:rsidRDefault="001A0B16" w:rsidP="002E2B0C">
      <w:pPr>
        <w:spacing w:after="0" w:line="240" w:lineRule="auto"/>
        <w:rPr>
          <w:rFonts w:ascii="HelveticaNeueLT Std" w:hAnsi="HelveticaNeueLT Std"/>
          <w:szCs w:val="22"/>
        </w:rPr>
      </w:pPr>
    </w:p>
    <w:p w14:paraId="61345788" w14:textId="77777777" w:rsidR="003717F1" w:rsidRPr="00BE1CA2" w:rsidRDefault="00D825FE" w:rsidP="002E2B0C">
      <w:pPr>
        <w:spacing w:after="0" w:line="240" w:lineRule="auto"/>
        <w:ind w:left="567" w:hanging="567"/>
        <w:jc w:val="both"/>
        <w:rPr>
          <w:rFonts w:ascii="HelveticaNeueLT Std Blk" w:hAnsi="HelveticaNeueLT Std Blk"/>
          <w:szCs w:val="22"/>
        </w:rPr>
      </w:pPr>
      <w:r w:rsidRPr="00BE1CA2">
        <w:rPr>
          <w:rFonts w:ascii="HelveticaNeueLT Std Blk" w:eastAsia="Gotham" w:hAnsi="HelveticaNeueLT Std Blk" w:cs="Gotham"/>
          <w:b/>
          <w:szCs w:val="22"/>
        </w:rPr>
        <w:t>4</w:t>
      </w:r>
      <w:r w:rsidR="00500471">
        <w:rPr>
          <w:rFonts w:ascii="HelveticaNeueLT Std Blk" w:eastAsia="Gotham" w:hAnsi="HelveticaNeueLT Std Blk" w:cs="Gotham"/>
          <w:b/>
          <w:szCs w:val="22"/>
        </w:rPr>
        <w:t>2</w:t>
      </w:r>
      <w:r w:rsidRPr="00BE1CA2">
        <w:rPr>
          <w:rFonts w:ascii="HelveticaNeueLT Std Blk" w:eastAsia="Gotham" w:hAnsi="HelveticaNeueLT Std Blk" w:cs="Gotham"/>
          <w:b/>
          <w:szCs w:val="22"/>
        </w:rPr>
        <w:t xml:space="preserve">. </w:t>
      </w:r>
      <w:r w:rsidR="003717F1" w:rsidRPr="00BE1CA2">
        <w:rPr>
          <w:rFonts w:ascii="HelveticaNeueLT Std Blk" w:eastAsia="Gotham" w:hAnsi="HelveticaNeueLT Std Blk" w:cs="Gotham"/>
          <w:b/>
          <w:szCs w:val="22"/>
        </w:rPr>
        <w:t xml:space="preserve">¿El Pp reporta avance de los indicadores de servicios y de gestión (Actividades y Componentes), así como de los indicadores de resultados (Fin y Propósito) de su MIR del Pp respecto de sus metas? </w:t>
      </w:r>
    </w:p>
    <w:p w14:paraId="300EE8AE" w14:textId="77777777" w:rsidR="003717F1" w:rsidRPr="00BE1CA2" w:rsidRDefault="003717F1" w:rsidP="002E2B0C">
      <w:pPr>
        <w:spacing w:after="0" w:line="240" w:lineRule="auto"/>
        <w:rPr>
          <w:rFonts w:ascii="HelveticaNeueLT Std" w:hAnsi="HelveticaNeueLT Std"/>
          <w:szCs w:val="22"/>
        </w:rPr>
      </w:pPr>
    </w:p>
    <w:p w14:paraId="470120BF" w14:textId="77777777" w:rsidR="003717F1" w:rsidRPr="00BE1CA2" w:rsidRDefault="003717F1"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documentación ni evidencias del reporte de avances de sus indicadores, se deberá considerar información inexistente y, por lo tanto, la respuesta deberá ser “NO”. </w:t>
      </w:r>
    </w:p>
    <w:p w14:paraId="11520872" w14:textId="77777777" w:rsidR="003717F1" w:rsidRPr="00BE1CA2" w:rsidRDefault="003717F1" w:rsidP="002E2B0C">
      <w:pPr>
        <w:spacing w:after="0" w:line="240" w:lineRule="auto"/>
        <w:jc w:val="both"/>
        <w:rPr>
          <w:rFonts w:ascii="HelveticaNeueLT Std" w:hAnsi="HelveticaNeueLT Std"/>
          <w:szCs w:val="22"/>
        </w:rPr>
      </w:pPr>
    </w:p>
    <w:p w14:paraId="131AB4B7" w14:textId="77777777" w:rsidR="003717F1" w:rsidRPr="00BE1CA2" w:rsidRDefault="003717F1"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el Pp cuenta con información para responder a la pregunta, es decir, si la respuesta fuera “SI” deberá seleccionar un nivel según los siguientes criterios: </w:t>
      </w:r>
    </w:p>
    <w:p w14:paraId="029385E9" w14:textId="77777777" w:rsidR="003717F1" w:rsidRPr="00BE1CA2" w:rsidRDefault="003717F1" w:rsidP="002E2B0C">
      <w:pPr>
        <w:spacing w:after="0" w:line="240" w:lineRule="auto"/>
        <w:rPr>
          <w:rFonts w:ascii="HelveticaNeueLT Std" w:hAnsi="HelveticaNeueLT Std"/>
          <w:szCs w:val="22"/>
        </w:rPr>
      </w:pPr>
    </w:p>
    <w:tbl>
      <w:tblPr>
        <w:tblStyle w:val="TableGrid"/>
        <w:tblW w:w="8610" w:type="dxa"/>
        <w:jc w:val="center"/>
        <w:tblInd w:w="0" w:type="dxa"/>
        <w:tblCellMar>
          <w:top w:w="82" w:type="dxa"/>
          <w:right w:w="40" w:type="dxa"/>
        </w:tblCellMar>
        <w:tblLook w:val="04A0" w:firstRow="1" w:lastRow="0" w:firstColumn="1" w:lastColumn="0" w:noHBand="0" w:noVBand="1"/>
      </w:tblPr>
      <w:tblGrid>
        <w:gridCol w:w="735"/>
        <w:gridCol w:w="7875"/>
      </w:tblGrid>
      <w:tr w:rsidR="002E2B0C" w:rsidRPr="00BE1CA2" w14:paraId="36D573A9" w14:textId="77777777" w:rsidTr="00015C90">
        <w:trPr>
          <w:trHeight w:val="320"/>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0000"/>
          </w:tcPr>
          <w:p w14:paraId="7084DC50" w14:textId="77777777" w:rsidR="002E2B0C" w:rsidRPr="00BE1CA2" w:rsidRDefault="002E2B0C" w:rsidP="00853C44">
            <w:pPr>
              <w:spacing w:after="0" w:line="240" w:lineRule="auto"/>
              <w:ind w:left="106"/>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875" w:type="dxa"/>
            <w:tcBorders>
              <w:top w:val="single" w:sz="4" w:space="0" w:color="000000"/>
              <w:left w:val="nil"/>
              <w:bottom w:val="single" w:sz="4" w:space="0" w:color="000000"/>
              <w:right w:val="single" w:sz="4" w:space="0" w:color="000000"/>
            </w:tcBorders>
            <w:shd w:val="clear" w:color="auto" w:fill="FF0000"/>
          </w:tcPr>
          <w:p w14:paraId="3404CA66" w14:textId="77777777" w:rsidR="002E2B0C" w:rsidRPr="00BE1CA2" w:rsidRDefault="002E2B0C"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CRITERIOS </w:t>
            </w:r>
          </w:p>
        </w:tc>
      </w:tr>
      <w:tr w:rsidR="002E2B0C" w:rsidRPr="00BE1CA2" w14:paraId="065AAD71" w14:textId="77777777" w:rsidTr="00015C90">
        <w:trPr>
          <w:trHeight w:val="452"/>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35C2F49C"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875" w:type="dxa"/>
            <w:tcBorders>
              <w:top w:val="single" w:sz="4" w:space="0" w:color="000000"/>
              <w:left w:val="nil"/>
              <w:bottom w:val="single" w:sz="4" w:space="0" w:color="000000"/>
              <w:right w:val="single" w:sz="4" w:space="0" w:color="000000"/>
            </w:tcBorders>
          </w:tcPr>
          <w:p w14:paraId="132ED2D3" w14:textId="77777777" w:rsidR="002E2B0C" w:rsidRPr="00BE1CA2" w:rsidRDefault="002E2B0C" w:rsidP="0005217B">
            <w:pPr>
              <w:pStyle w:val="Prrafodelista"/>
              <w:numPr>
                <w:ilvl w:val="0"/>
                <w:numId w:val="78"/>
              </w:numPr>
              <w:spacing w:after="0" w:line="240" w:lineRule="auto"/>
              <w:ind w:left="410"/>
              <w:jc w:val="both"/>
              <w:rPr>
                <w:rFonts w:ascii="HelveticaNeueLT Std" w:hAnsi="HelveticaNeueLT Std"/>
                <w:sz w:val="20"/>
              </w:rPr>
            </w:pPr>
            <w:r w:rsidRPr="00BE1CA2">
              <w:rPr>
                <w:rFonts w:ascii="HelveticaNeueLT Std" w:hAnsi="HelveticaNeueLT Std"/>
                <w:sz w:val="20"/>
              </w:rPr>
              <w:t xml:space="preserve">Menos de 30% de los indicadores del Pp, que debieron haber reportado avances en el periodo, reportó un avance de entre 85% y 115% (Alto y Medio Alto). </w:t>
            </w:r>
          </w:p>
        </w:tc>
      </w:tr>
      <w:tr w:rsidR="002E2B0C" w:rsidRPr="00BE1CA2" w14:paraId="74FB6F15" w14:textId="77777777" w:rsidTr="00015C90">
        <w:trPr>
          <w:trHeight w:val="461"/>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5FBC71C9"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875" w:type="dxa"/>
            <w:tcBorders>
              <w:top w:val="single" w:sz="4" w:space="0" w:color="000000"/>
              <w:left w:val="nil"/>
              <w:bottom w:val="single" w:sz="4" w:space="0" w:color="000000"/>
              <w:right w:val="single" w:sz="4" w:space="0" w:color="000000"/>
            </w:tcBorders>
          </w:tcPr>
          <w:p w14:paraId="5B660C87" w14:textId="77777777" w:rsidR="002E2B0C" w:rsidRPr="00BE1CA2" w:rsidRDefault="002E2B0C" w:rsidP="0005217B">
            <w:pPr>
              <w:pStyle w:val="Prrafodelista"/>
              <w:numPr>
                <w:ilvl w:val="0"/>
                <w:numId w:val="78"/>
              </w:numPr>
              <w:spacing w:after="0" w:line="240" w:lineRule="auto"/>
              <w:ind w:left="410"/>
              <w:jc w:val="both"/>
              <w:rPr>
                <w:rFonts w:ascii="HelveticaNeueLT Std" w:hAnsi="HelveticaNeueLT Std"/>
                <w:sz w:val="20"/>
              </w:rPr>
            </w:pPr>
            <w:r w:rsidRPr="00BE1CA2">
              <w:rPr>
                <w:rFonts w:ascii="HelveticaNeueLT Std" w:hAnsi="HelveticaNeueLT Std"/>
                <w:sz w:val="20"/>
              </w:rPr>
              <w:t xml:space="preserve">Entre 30% y menos de 60% de los indicadores del Pp, que debieron haber reportado avances en el periodo, reportó un avance de entre 85% y 115% (Alto y Medio Alto). </w:t>
            </w:r>
          </w:p>
        </w:tc>
      </w:tr>
      <w:tr w:rsidR="002E2B0C" w:rsidRPr="00BE1CA2" w14:paraId="626B3AF6" w14:textId="77777777" w:rsidTr="00015C90">
        <w:trPr>
          <w:trHeight w:val="582"/>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6CE162E0"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875" w:type="dxa"/>
            <w:tcBorders>
              <w:top w:val="single" w:sz="4" w:space="0" w:color="000000"/>
              <w:left w:val="nil"/>
              <w:bottom w:val="single" w:sz="4" w:space="0" w:color="000000"/>
              <w:right w:val="single" w:sz="4" w:space="0" w:color="000000"/>
            </w:tcBorders>
          </w:tcPr>
          <w:p w14:paraId="1D9B1B18" w14:textId="77777777" w:rsidR="002E2B0C" w:rsidRPr="00BE1CA2" w:rsidRDefault="002E2B0C" w:rsidP="0005217B">
            <w:pPr>
              <w:pStyle w:val="Prrafodelista"/>
              <w:numPr>
                <w:ilvl w:val="0"/>
                <w:numId w:val="78"/>
              </w:numPr>
              <w:spacing w:after="0" w:line="240" w:lineRule="auto"/>
              <w:ind w:left="410" w:right="1"/>
              <w:jc w:val="both"/>
              <w:rPr>
                <w:rFonts w:ascii="HelveticaNeueLT Std" w:hAnsi="HelveticaNeueLT Std"/>
                <w:sz w:val="20"/>
              </w:rPr>
            </w:pPr>
            <w:r w:rsidRPr="00BE1CA2">
              <w:rPr>
                <w:rFonts w:ascii="HelveticaNeueLT Std" w:hAnsi="HelveticaNeueLT Std"/>
                <w:sz w:val="20"/>
              </w:rPr>
              <w:t xml:space="preserve">Entre 60% y menos de 85% de los indicadores del Pp, que debieron haber reportado avances en el periodo, reportó un avance de entre 85% y 115% (Alto y Medio Alto). </w:t>
            </w:r>
          </w:p>
        </w:tc>
      </w:tr>
      <w:tr w:rsidR="002E2B0C" w:rsidRPr="00BE1CA2" w14:paraId="281EA98D" w14:textId="77777777" w:rsidTr="00015C90">
        <w:trPr>
          <w:trHeight w:val="484"/>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46C1E800"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875" w:type="dxa"/>
            <w:tcBorders>
              <w:top w:val="single" w:sz="4" w:space="0" w:color="000000"/>
              <w:left w:val="nil"/>
              <w:bottom w:val="single" w:sz="4" w:space="0" w:color="000000"/>
              <w:right w:val="single" w:sz="4" w:space="0" w:color="000000"/>
            </w:tcBorders>
          </w:tcPr>
          <w:p w14:paraId="17EE32C7" w14:textId="77777777" w:rsidR="002E2B0C" w:rsidRPr="00BE1CA2" w:rsidRDefault="002E2B0C" w:rsidP="0005217B">
            <w:pPr>
              <w:pStyle w:val="Prrafodelista"/>
              <w:numPr>
                <w:ilvl w:val="0"/>
                <w:numId w:val="78"/>
              </w:numPr>
              <w:spacing w:after="0" w:line="240" w:lineRule="auto"/>
              <w:ind w:left="410" w:right="1"/>
              <w:jc w:val="both"/>
              <w:rPr>
                <w:rFonts w:ascii="HelveticaNeueLT Std" w:hAnsi="HelveticaNeueLT Std"/>
                <w:sz w:val="20"/>
              </w:rPr>
            </w:pPr>
            <w:r w:rsidRPr="00BE1CA2">
              <w:rPr>
                <w:rFonts w:ascii="HelveticaNeueLT Std" w:hAnsi="HelveticaNeueLT Std"/>
                <w:sz w:val="20"/>
              </w:rPr>
              <w:t xml:space="preserve">Entre 85% y 100% de los indicadores del Pp, que debieron haber reportado avances en el periodo, reportó un avance de entre 85% y 115% (Alto y Medio Alto). </w:t>
            </w:r>
          </w:p>
        </w:tc>
      </w:tr>
    </w:tbl>
    <w:p w14:paraId="39D7AAA0" w14:textId="77777777" w:rsidR="00500471" w:rsidRPr="00500471" w:rsidRDefault="00500471" w:rsidP="0005217B">
      <w:pPr>
        <w:pStyle w:val="Prrafodelista"/>
        <w:numPr>
          <w:ilvl w:val="0"/>
          <w:numId w:val="81"/>
        </w:numPr>
        <w:spacing w:after="0" w:line="240" w:lineRule="auto"/>
        <w:jc w:val="both"/>
        <w:rPr>
          <w:rFonts w:ascii="HelveticaNeueLT Std" w:hAnsi="HelveticaNeueLT Std"/>
          <w:vanish/>
          <w:szCs w:val="22"/>
        </w:rPr>
      </w:pPr>
    </w:p>
    <w:p w14:paraId="536DAB53" w14:textId="77777777" w:rsidR="00015C90" w:rsidRDefault="00015C90" w:rsidP="00015C90">
      <w:pPr>
        <w:pStyle w:val="Prrafodelista"/>
        <w:spacing w:after="0" w:line="240" w:lineRule="auto"/>
        <w:ind w:left="709"/>
        <w:jc w:val="both"/>
        <w:rPr>
          <w:rFonts w:ascii="HelveticaNeueLT Std" w:hAnsi="HelveticaNeueLT Std"/>
          <w:szCs w:val="22"/>
        </w:rPr>
      </w:pPr>
    </w:p>
    <w:p w14:paraId="3152791A" w14:textId="77777777" w:rsidR="00015C90" w:rsidRDefault="00015C90" w:rsidP="00015C90">
      <w:pPr>
        <w:pStyle w:val="Prrafodelista"/>
        <w:spacing w:after="0" w:line="240" w:lineRule="auto"/>
        <w:ind w:left="709"/>
        <w:jc w:val="both"/>
        <w:rPr>
          <w:rFonts w:ascii="HelveticaNeueLT Std" w:hAnsi="HelveticaNeueLT Std"/>
          <w:szCs w:val="22"/>
        </w:rPr>
      </w:pPr>
    </w:p>
    <w:p w14:paraId="21B9919F" w14:textId="77777777" w:rsidR="003717F1" w:rsidRPr="00BE1CA2" w:rsidRDefault="003717F1" w:rsidP="0005217B">
      <w:pPr>
        <w:pStyle w:val="Prrafodelista"/>
        <w:numPr>
          <w:ilvl w:val="1"/>
          <w:numId w:val="81"/>
        </w:numPr>
        <w:spacing w:after="0" w:line="240" w:lineRule="auto"/>
        <w:ind w:left="709" w:hanging="567"/>
        <w:jc w:val="both"/>
        <w:rPr>
          <w:rFonts w:ascii="HelveticaNeueLT Std" w:hAnsi="HelveticaNeueLT Std"/>
          <w:szCs w:val="22"/>
        </w:rPr>
      </w:pPr>
      <w:r w:rsidRPr="00BE1CA2">
        <w:rPr>
          <w:rFonts w:ascii="HelveticaNeueLT Std" w:hAnsi="HelveticaNeueLT Std"/>
          <w:szCs w:val="22"/>
        </w:rPr>
        <w:t>En la respuesta, se deberán presentar los valores definitivos (Avance Acumulado) de los indicadores para el ejercicio fiscal en evaluación, reportados en el Sistema de Planeación y Presupuesto (SPP) al Cuarto Trimestre para Cuenta Pública. Asimismo, se debe realizar una valoración por nivel de objetivo (Fin, Propósito, Componentes y Actividades) respecto al avance de los indicadores, en relación con los valores establecidos como Meta Anual. La información se debe incluir en el Anexo 1</w:t>
      </w:r>
      <w:r w:rsidR="003E18C9" w:rsidRPr="00BE1CA2">
        <w:rPr>
          <w:rFonts w:ascii="HelveticaNeueLT Std" w:hAnsi="HelveticaNeueLT Std"/>
          <w:szCs w:val="22"/>
        </w:rPr>
        <w:t>4</w:t>
      </w:r>
      <w:r w:rsidRPr="00BE1CA2">
        <w:rPr>
          <w:rFonts w:ascii="HelveticaNeueLT Std" w:hAnsi="HelveticaNeueLT Std"/>
          <w:szCs w:val="22"/>
        </w:rPr>
        <w:t xml:space="preserve"> “Avance de los Indicadores respecto de sus metas” de los 2 últimos ejercicios fiscales con Cuenta Pública. </w:t>
      </w:r>
    </w:p>
    <w:p w14:paraId="67143DE7" w14:textId="77777777" w:rsidR="003717F1" w:rsidRPr="00BE1CA2" w:rsidRDefault="003717F1" w:rsidP="002E2B0C">
      <w:pPr>
        <w:spacing w:after="0" w:line="240" w:lineRule="auto"/>
        <w:rPr>
          <w:rFonts w:ascii="HelveticaNeueLT Std" w:hAnsi="HelveticaNeueLT Std"/>
          <w:szCs w:val="22"/>
        </w:rPr>
      </w:pPr>
    </w:p>
    <w:p w14:paraId="0E97A927" w14:textId="77777777" w:rsidR="003717F1" w:rsidRPr="00BE1CA2" w:rsidRDefault="003717F1" w:rsidP="0005217B">
      <w:pPr>
        <w:pStyle w:val="Prrafodelista"/>
        <w:numPr>
          <w:ilvl w:val="1"/>
          <w:numId w:val="81"/>
        </w:numPr>
        <w:spacing w:after="0" w:line="240" w:lineRule="auto"/>
        <w:ind w:left="709" w:hanging="567"/>
        <w:jc w:val="both"/>
        <w:rPr>
          <w:rFonts w:ascii="HelveticaNeueLT Std" w:hAnsi="HelveticaNeueLT Std"/>
          <w:szCs w:val="22"/>
        </w:rPr>
      </w:pPr>
      <w:r w:rsidRPr="00BE1CA2">
        <w:rPr>
          <w:rFonts w:ascii="HelveticaNeueLT Std" w:hAnsi="HelveticaNeueLT Std"/>
          <w:szCs w:val="22"/>
        </w:rPr>
        <w:t>Las fuentes de información mínimas a utilizar deberán ser la MIR del ejercicio fiscal evaluado y ejercicios anteriores, Cuenta Pública del ejercicio fiscal evaluado y ejercicios anteriores, así como las Fichas Técnicas de los Indicadores del Desempeño del SPP.</w:t>
      </w:r>
      <w:r w:rsidR="00DC36AB" w:rsidRPr="00BE1CA2">
        <w:rPr>
          <w:rFonts w:ascii="HelveticaNeueLT Std" w:hAnsi="HelveticaNeueLT Std"/>
          <w:szCs w:val="22"/>
        </w:rPr>
        <w:t xml:space="preserve"> </w:t>
      </w:r>
    </w:p>
    <w:p w14:paraId="361D52F3" w14:textId="6A6CA65F" w:rsidR="00F63661" w:rsidRDefault="00F63661" w:rsidP="00853C44">
      <w:pPr>
        <w:spacing w:after="0" w:line="240" w:lineRule="auto"/>
        <w:rPr>
          <w:rFonts w:ascii="HelveticaNeueLT Std" w:hAnsi="HelveticaNeueLT Std"/>
          <w:szCs w:val="22"/>
        </w:rPr>
      </w:pPr>
      <w:r>
        <w:rPr>
          <w:rFonts w:ascii="HelveticaNeueLT Std" w:hAnsi="HelveticaNeueLT Std"/>
          <w:szCs w:val="22"/>
        </w:rPr>
        <w:br w:type="page"/>
      </w:r>
    </w:p>
    <w:p w14:paraId="65377103" w14:textId="77777777" w:rsidR="000111B7" w:rsidRDefault="000111B7" w:rsidP="00853C44">
      <w:pPr>
        <w:spacing w:after="0" w:line="240" w:lineRule="auto"/>
        <w:rPr>
          <w:rFonts w:ascii="HelveticaNeueLT Std" w:hAnsi="HelveticaNeueLT Std"/>
          <w:szCs w:val="22"/>
        </w:rPr>
      </w:pPr>
    </w:p>
    <w:p w14:paraId="1E04062D" w14:textId="77777777" w:rsidR="003717F1" w:rsidRPr="00BE1CA2" w:rsidRDefault="003717F1" w:rsidP="002E2B0C">
      <w:pPr>
        <w:pStyle w:val="Ttulo4"/>
        <w:spacing w:before="0" w:after="0"/>
        <w:rPr>
          <w:rFonts w:ascii="HelveticaNeueLT Std" w:hAnsi="HelveticaNeueLT Std"/>
          <w:color w:val="auto"/>
          <w:sz w:val="22"/>
          <w:szCs w:val="22"/>
        </w:rPr>
      </w:pPr>
      <w:r w:rsidRPr="00BE1CA2">
        <w:rPr>
          <w:rFonts w:ascii="HelveticaNeueLT Std" w:hAnsi="HelveticaNeueLT Std"/>
          <w:color w:val="auto"/>
          <w:sz w:val="22"/>
          <w:szCs w:val="22"/>
        </w:rPr>
        <w:t xml:space="preserve">V.4.7 Rendición de cuentas y transparencia </w:t>
      </w:r>
    </w:p>
    <w:p w14:paraId="1B6DB448" w14:textId="77777777" w:rsidR="003717F1" w:rsidRPr="00BE1CA2" w:rsidRDefault="003717F1" w:rsidP="00853C44">
      <w:pPr>
        <w:spacing w:after="0" w:line="240" w:lineRule="auto"/>
        <w:rPr>
          <w:rFonts w:ascii="HelveticaNeueLT Std" w:hAnsi="HelveticaNeueLT Std"/>
          <w:szCs w:val="22"/>
        </w:rPr>
      </w:pPr>
    </w:p>
    <w:p w14:paraId="5AA9F004" w14:textId="77777777" w:rsidR="003717F1" w:rsidRPr="00BE1CA2" w:rsidRDefault="00D825FE" w:rsidP="004F511F">
      <w:pPr>
        <w:spacing w:after="0" w:line="240" w:lineRule="auto"/>
        <w:ind w:left="567" w:hanging="567"/>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t>4</w:t>
      </w:r>
      <w:r w:rsidR="00500471">
        <w:rPr>
          <w:rFonts w:ascii="HelveticaNeueLT Std Blk" w:eastAsia="Gotham" w:hAnsi="HelveticaNeueLT Std Blk" w:cs="Gotham"/>
          <w:b/>
          <w:szCs w:val="22"/>
        </w:rPr>
        <w:t>3</w:t>
      </w:r>
      <w:r w:rsidRPr="00BE1CA2">
        <w:rPr>
          <w:rFonts w:ascii="HelveticaNeueLT Std Blk" w:eastAsia="Gotham" w:hAnsi="HelveticaNeueLT Std Blk" w:cs="Gotham"/>
          <w:b/>
          <w:szCs w:val="22"/>
        </w:rPr>
        <w:t xml:space="preserve">. </w:t>
      </w:r>
      <w:r w:rsidR="003717F1" w:rsidRPr="00BE1CA2">
        <w:rPr>
          <w:rFonts w:ascii="HelveticaNeueLT Std Blk" w:eastAsia="Gotham" w:hAnsi="HelveticaNeueLT Std Blk" w:cs="Gotham"/>
          <w:b/>
          <w:szCs w:val="22"/>
        </w:rPr>
        <w:t xml:space="preserve">¿Los mecanismos de transparencia y rendición de cuentas del Pp cumplen con las siguientes características? </w:t>
      </w:r>
    </w:p>
    <w:p w14:paraId="4469BCB1" w14:textId="77777777" w:rsidR="002E2B0C" w:rsidRPr="00BE1CA2" w:rsidRDefault="002E2B0C" w:rsidP="004F511F">
      <w:pPr>
        <w:spacing w:after="0" w:line="240" w:lineRule="auto"/>
        <w:ind w:left="567" w:hanging="567"/>
        <w:jc w:val="both"/>
        <w:rPr>
          <w:rFonts w:ascii="HelveticaNeueLT Std Blk" w:eastAsia="Gotham" w:hAnsi="HelveticaNeueLT Std Blk" w:cs="Gotham"/>
          <w:b/>
          <w:szCs w:val="22"/>
        </w:rPr>
      </w:pPr>
    </w:p>
    <w:p w14:paraId="2778BA14" w14:textId="77777777" w:rsidR="003717F1" w:rsidRPr="000111B7" w:rsidRDefault="003717F1" w:rsidP="0005217B">
      <w:pPr>
        <w:numPr>
          <w:ilvl w:val="2"/>
          <w:numId w:val="60"/>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Los documentos normativos están disponibles en la página electrónica de manera accesible, a menos de tres clics a partir de la página inicial de la dependencia o entidad ejecutora. </w:t>
      </w:r>
    </w:p>
    <w:p w14:paraId="5D875AB2" w14:textId="77777777" w:rsidR="003717F1" w:rsidRPr="000111B7" w:rsidRDefault="003717F1" w:rsidP="0005217B">
      <w:pPr>
        <w:numPr>
          <w:ilvl w:val="2"/>
          <w:numId w:val="60"/>
        </w:numPr>
        <w:spacing w:after="0" w:line="240" w:lineRule="auto"/>
        <w:ind w:hanging="360"/>
        <w:jc w:val="both"/>
        <w:rPr>
          <w:rFonts w:ascii="HelveticaNeueLT Std" w:hAnsi="HelveticaNeueLT Std"/>
          <w:szCs w:val="22"/>
        </w:rPr>
      </w:pPr>
      <w:r w:rsidRPr="000111B7">
        <w:rPr>
          <w:rFonts w:ascii="HelveticaNeueLT Std" w:hAnsi="HelveticaNeueLT Std"/>
          <w:szCs w:val="22"/>
        </w:rPr>
        <w:t xml:space="preserve">Los resultados principales del Pp, son difundidos en la página electrónica de manera accesible, a menos de tres clics a partir de la página inicial de la dependencia o entidad ejecutora. </w:t>
      </w:r>
    </w:p>
    <w:p w14:paraId="2CAF38CE" w14:textId="77777777" w:rsidR="003717F1" w:rsidRPr="000111B7" w:rsidRDefault="003717F1" w:rsidP="0005217B">
      <w:pPr>
        <w:numPr>
          <w:ilvl w:val="2"/>
          <w:numId w:val="60"/>
        </w:numPr>
        <w:spacing w:after="0" w:line="240" w:lineRule="auto"/>
        <w:ind w:left="850" w:hanging="357"/>
        <w:jc w:val="both"/>
        <w:rPr>
          <w:rFonts w:ascii="HelveticaNeueLT Std" w:hAnsi="HelveticaNeueLT Std"/>
          <w:szCs w:val="22"/>
        </w:rPr>
      </w:pPr>
      <w:r w:rsidRPr="000111B7">
        <w:rPr>
          <w:rFonts w:ascii="HelveticaNeueLT Std" w:hAnsi="HelveticaNeueLT Std"/>
          <w:szCs w:val="22"/>
        </w:rPr>
        <w:t xml:space="preserve">Cuenta con un teléfono o correo electrónico para informar y orientar tanto a la población beneficiaria y/o usuarios, como al ciudadano en general, disponible en la página electrónica, accesible a menos de tres clics a partir de la página inicial de la dependencia o entidad ejecutora. </w:t>
      </w:r>
    </w:p>
    <w:p w14:paraId="5922FE04" w14:textId="77777777" w:rsidR="003717F1" w:rsidRPr="00015C90" w:rsidRDefault="003717F1" w:rsidP="0005217B">
      <w:pPr>
        <w:numPr>
          <w:ilvl w:val="2"/>
          <w:numId w:val="60"/>
        </w:numPr>
        <w:spacing w:after="0" w:line="240" w:lineRule="auto"/>
        <w:ind w:left="850" w:hanging="357"/>
        <w:jc w:val="both"/>
        <w:rPr>
          <w:rFonts w:ascii="HelveticaNeueLT Std" w:hAnsi="HelveticaNeueLT Std"/>
          <w:szCs w:val="22"/>
        </w:rPr>
      </w:pPr>
      <w:r w:rsidRPr="000111B7">
        <w:rPr>
          <w:rFonts w:ascii="HelveticaNeueLT Std" w:hAnsi="HelveticaNeueLT Std"/>
          <w:szCs w:val="22"/>
        </w:rPr>
        <w:t xml:space="preserve">La dependencia o entidad que opera el Pp no cuenta con modificación de respuesta a partir de recursos de revisión presentados ante el Instituto de Transparencia, Acceso a la Información Pública y Protección de Datos Personales del Estado de México y Municipios (INFOEM). </w:t>
      </w:r>
    </w:p>
    <w:p w14:paraId="2E77CEB9" w14:textId="77777777" w:rsidR="003717F1" w:rsidRPr="00BE1CA2" w:rsidRDefault="003717F1" w:rsidP="00853C44">
      <w:pPr>
        <w:spacing w:after="0" w:line="240" w:lineRule="auto"/>
        <w:jc w:val="both"/>
        <w:rPr>
          <w:rFonts w:ascii="HelveticaNeueLT Std" w:hAnsi="HelveticaNeueLT Std"/>
          <w:szCs w:val="22"/>
        </w:rPr>
      </w:pPr>
    </w:p>
    <w:p w14:paraId="45425EEE" w14:textId="77777777" w:rsidR="003717F1" w:rsidRPr="00BE1CA2" w:rsidRDefault="003717F1"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el Pp no cuenta con mecanismos de transparencia y rendición de cuentas o los mecanismos no cumplen con al menos una de las características establecidas en la pregunta, se deberá considerar información inexistente y, por lo tanto, la respuesta deberá ser “NO”. </w:t>
      </w:r>
    </w:p>
    <w:p w14:paraId="1E40B47E" w14:textId="77777777" w:rsidR="003717F1" w:rsidRPr="00BE1CA2" w:rsidRDefault="003717F1" w:rsidP="00853C44">
      <w:pPr>
        <w:spacing w:after="0" w:line="240" w:lineRule="auto"/>
        <w:jc w:val="both"/>
        <w:rPr>
          <w:rFonts w:ascii="HelveticaNeueLT Std" w:hAnsi="HelveticaNeueLT Std"/>
          <w:szCs w:val="22"/>
        </w:rPr>
      </w:pPr>
    </w:p>
    <w:p w14:paraId="33590C0F" w14:textId="77777777" w:rsidR="003717F1" w:rsidRPr="00BE1CA2" w:rsidRDefault="003717F1" w:rsidP="002E2B0C">
      <w:pPr>
        <w:spacing w:after="0" w:line="240" w:lineRule="auto"/>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7A305D75" w14:textId="77777777" w:rsidR="003717F1" w:rsidRPr="00BE1CA2" w:rsidRDefault="003717F1" w:rsidP="00853C44">
      <w:pPr>
        <w:spacing w:after="0" w:line="240" w:lineRule="auto"/>
        <w:jc w:val="both"/>
        <w:rPr>
          <w:rFonts w:ascii="HelveticaNeueLT Std" w:hAnsi="HelveticaNeueLT Std"/>
          <w:szCs w:val="22"/>
        </w:rPr>
      </w:pPr>
    </w:p>
    <w:tbl>
      <w:tblPr>
        <w:tblStyle w:val="TableGrid"/>
        <w:tblW w:w="8579" w:type="dxa"/>
        <w:jc w:val="center"/>
        <w:tblInd w:w="0" w:type="dxa"/>
        <w:tblCellMar>
          <w:top w:w="83" w:type="dxa"/>
          <w:right w:w="115" w:type="dxa"/>
        </w:tblCellMar>
        <w:tblLook w:val="04A0" w:firstRow="1" w:lastRow="0" w:firstColumn="1" w:lastColumn="0" w:noHBand="0" w:noVBand="1"/>
      </w:tblPr>
      <w:tblGrid>
        <w:gridCol w:w="810"/>
        <w:gridCol w:w="7758"/>
        <w:gridCol w:w="11"/>
      </w:tblGrid>
      <w:tr w:rsidR="002E2B0C" w:rsidRPr="00BE1CA2" w14:paraId="1FF3B591" w14:textId="77777777" w:rsidTr="002E2B0C">
        <w:trPr>
          <w:gridAfter w:val="1"/>
          <w:wAfter w:w="11" w:type="dxa"/>
          <w:trHeight w:val="227"/>
          <w:tblHeade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FF0000"/>
          </w:tcPr>
          <w:p w14:paraId="2C7E52AF" w14:textId="77777777" w:rsidR="002E2B0C" w:rsidRPr="00BE1CA2" w:rsidRDefault="002E2B0C" w:rsidP="00853C44">
            <w:pPr>
              <w:spacing w:after="0" w:line="240" w:lineRule="auto"/>
              <w:ind w:left="56"/>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758" w:type="dxa"/>
            <w:tcBorders>
              <w:top w:val="single" w:sz="4" w:space="0" w:color="000000"/>
              <w:left w:val="nil"/>
              <w:bottom w:val="single" w:sz="4" w:space="0" w:color="000000"/>
              <w:right w:val="single" w:sz="4" w:space="0" w:color="000000"/>
            </w:tcBorders>
            <w:shd w:val="clear" w:color="auto" w:fill="FF0000"/>
          </w:tcPr>
          <w:p w14:paraId="0536BCC0" w14:textId="77777777" w:rsidR="002E2B0C" w:rsidRPr="00BE1CA2" w:rsidRDefault="002E2B0C"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2E2B0C" w:rsidRPr="00BE1CA2" w14:paraId="7D85EB5A" w14:textId="77777777" w:rsidTr="002E2B0C">
        <w:trPr>
          <w:trHeight w:val="397"/>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63894EC5"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769" w:type="dxa"/>
            <w:gridSpan w:val="2"/>
            <w:tcBorders>
              <w:top w:val="single" w:sz="4" w:space="0" w:color="000000"/>
              <w:left w:val="nil"/>
              <w:bottom w:val="single" w:sz="4" w:space="0" w:color="000000"/>
              <w:right w:val="single" w:sz="4" w:space="0" w:color="000000"/>
            </w:tcBorders>
          </w:tcPr>
          <w:p w14:paraId="259FC644" w14:textId="77777777" w:rsidR="002E2B0C" w:rsidRPr="00BE1CA2" w:rsidRDefault="002E2B0C" w:rsidP="0005217B">
            <w:pPr>
              <w:pStyle w:val="Prrafodelista"/>
              <w:numPr>
                <w:ilvl w:val="0"/>
                <w:numId w:val="41"/>
              </w:numPr>
              <w:spacing w:after="0" w:line="240" w:lineRule="auto"/>
              <w:ind w:left="336" w:hanging="284"/>
              <w:jc w:val="both"/>
              <w:rPr>
                <w:rFonts w:ascii="HelveticaNeueLT Std" w:hAnsi="HelveticaNeueLT Std"/>
                <w:sz w:val="20"/>
              </w:rPr>
            </w:pPr>
            <w:r w:rsidRPr="00BE1CA2">
              <w:rPr>
                <w:rFonts w:ascii="HelveticaNeueLT Std" w:hAnsi="HelveticaNeueLT Std"/>
                <w:sz w:val="20"/>
              </w:rPr>
              <w:t xml:space="preserve">Los mecanismos de transparencia y rendición de cuentas cumplen con una de las características indicadas en la pregunta. </w:t>
            </w:r>
          </w:p>
        </w:tc>
      </w:tr>
      <w:tr w:rsidR="002E2B0C" w:rsidRPr="00BE1CA2" w14:paraId="0E174A5F" w14:textId="77777777" w:rsidTr="002E2B0C">
        <w:trPr>
          <w:trHeight w:val="454"/>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15A2D4EF"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769" w:type="dxa"/>
            <w:gridSpan w:val="2"/>
            <w:tcBorders>
              <w:top w:val="single" w:sz="4" w:space="0" w:color="000000"/>
              <w:left w:val="nil"/>
              <w:bottom w:val="single" w:sz="4" w:space="0" w:color="000000"/>
              <w:right w:val="single" w:sz="4" w:space="0" w:color="000000"/>
            </w:tcBorders>
          </w:tcPr>
          <w:p w14:paraId="22CF8468" w14:textId="77777777" w:rsidR="002E2B0C" w:rsidRPr="00BE1CA2" w:rsidRDefault="002E2B0C" w:rsidP="0005217B">
            <w:pPr>
              <w:pStyle w:val="Prrafodelista"/>
              <w:numPr>
                <w:ilvl w:val="0"/>
                <w:numId w:val="41"/>
              </w:numPr>
              <w:spacing w:after="0" w:line="240" w:lineRule="auto"/>
              <w:ind w:left="336" w:hanging="284"/>
              <w:jc w:val="both"/>
              <w:rPr>
                <w:rFonts w:ascii="HelveticaNeueLT Std" w:hAnsi="HelveticaNeueLT Std"/>
                <w:sz w:val="20"/>
              </w:rPr>
            </w:pPr>
            <w:r w:rsidRPr="00BE1CA2">
              <w:rPr>
                <w:rFonts w:ascii="HelveticaNeueLT Std" w:hAnsi="HelveticaNeueLT Std"/>
                <w:sz w:val="20"/>
              </w:rPr>
              <w:t xml:space="preserve">Los mecanismos de transparencia y rendición de cuentas cumplen con dos de las características indicadas en la pregunta. </w:t>
            </w:r>
          </w:p>
        </w:tc>
      </w:tr>
      <w:tr w:rsidR="002E2B0C" w:rsidRPr="00BE1CA2" w14:paraId="1B0DD160" w14:textId="77777777" w:rsidTr="002E2B0C">
        <w:trPr>
          <w:trHeight w:val="454"/>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2E8CE805"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769" w:type="dxa"/>
            <w:gridSpan w:val="2"/>
            <w:tcBorders>
              <w:top w:val="single" w:sz="4" w:space="0" w:color="000000"/>
              <w:left w:val="nil"/>
              <w:bottom w:val="single" w:sz="4" w:space="0" w:color="000000"/>
              <w:right w:val="single" w:sz="4" w:space="0" w:color="000000"/>
            </w:tcBorders>
          </w:tcPr>
          <w:p w14:paraId="6EADC28F" w14:textId="77777777" w:rsidR="002E2B0C" w:rsidRPr="00BE1CA2" w:rsidRDefault="002E2B0C" w:rsidP="0005217B">
            <w:pPr>
              <w:pStyle w:val="Prrafodelista"/>
              <w:numPr>
                <w:ilvl w:val="0"/>
                <w:numId w:val="41"/>
              </w:numPr>
              <w:spacing w:after="0" w:line="240" w:lineRule="auto"/>
              <w:ind w:left="336" w:hanging="284"/>
              <w:jc w:val="both"/>
              <w:rPr>
                <w:rFonts w:ascii="HelveticaNeueLT Std" w:hAnsi="HelveticaNeueLT Std"/>
                <w:sz w:val="20"/>
              </w:rPr>
            </w:pPr>
            <w:r w:rsidRPr="00BE1CA2">
              <w:rPr>
                <w:rFonts w:ascii="HelveticaNeueLT Std" w:hAnsi="HelveticaNeueLT Std"/>
                <w:sz w:val="20"/>
              </w:rPr>
              <w:t xml:space="preserve">Los mecanismos de transparencia y rendición de cuentas cumplen con tres de las características indicadas en la pregunta. </w:t>
            </w:r>
          </w:p>
        </w:tc>
      </w:tr>
      <w:tr w:rsidR="002E2B0C" w:rsidRPr="00BE1CA2" w14:paraId="6A9D68C2" w14:textId="77777777" w:rsidTr="002E2B0C">
        <w:trPr>
          <w:trHeight w:val="459"/>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7C26193A"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769" w:type="dxa"/>
            <w:gridSpan w:val="2"/>
            <w:tcBorders>
              <w:top w:val="single" w:sz="4" w:space="0" w:color="000000"/>
              <w:left w:val="nil"/>
              <w:bottom w:val="single" w:sz="4" w:space="0" w:color="000000"/>
              <w:right w:val="single" w:sz="4" w:space="0" w:color="000000"/>
            </w:tcBorders>
          </w:tcPr>
          <w:p w14:paraId="5CA2BF9A" w14:textId="77777777" w:rsidR="002E2B0C" w:rsidRPr="00BE1CA2" w:rsidRDefault="002E2B0C" w:rsidP="0005217B">
            <w:pPr>
              <w:pStyle w:val="Prrafodelista"/>
              <w:numPr>
                <w:ilvl w:val="0"/>
                <w:numId w:val="41"/>
              </w:numPr>
              <w:spacing w:after="0" w:line="240" w:lineRule="auto"/>
              <w:ind w:left="336" w:hanging="284"/>
              <w:jc w:val="both"/>
              <w:rPr>
                <w:rFonts w:ascii="HelveticaNeueLT Std" w:hAnsi="HelveticaNeueLT Std"/>
                <w:sz w:val="20"/>
              </w:rPr>
            </w:pPr>
            <w:r w:rsidRPr="00BE1CA2">
              <w:rPr>
                <w:rFonts w:ascii="HelveticaNeueLT Std" w:hAnsi="HelveticaNeueLT Std"/>
                <w:sz w:val="20"/>
              </w:rPr>
              <w:t xml:space="preserve">Los mecanismos de transparencia y rendición de cuentas cumplen con todas las características indicadas en la pregunta que apliquen. </w:t>
            </w:r>
          </w:p>
        </w:tc>
      </w:tr>
    </w:tbl>
    <w:p w14:paraId="736C1869" w14:textId="77777777" w:rsidR="00500471" w:rsidRDefault="00500471" w:rsidP="00015C90">
      <w:pPr>
        <w:spacing w:after="0" w:line="240" w:lineRule="auto"/>
        <w:jc w:val="both"/>
        <w:rPr>
          <w:rFonts w:ascii="HelveticaNeueLT Std" w:hAnsi="HelveticaNeueLT Std"/>
          <w:szCs w:val="22"/>
        </w:rPr>
      </w:pPr>
    </w:p>
    <w:p w14:paraId="33C81AB3" w14:textId="77777777" w:rsidR="00015C90" w:rsidRPr="00015C90" w:rsidRDefault="00015C90" w:rsidP="00015C90">
      <w:pPr>
        <w:spacing w:after="0" w:line="240" w:lineRule="auto"/>
        <w:jc w:val="both"/>
        <w:rPr>
          <w:rFonts w:ascii="HelveticaNeueLT Std" w:hAnsi="HelveticaNeueLT Std"/>
          <w:vanish/>
          <w:szCs w:val="22"/>
        </w:rPr>
      </w:pPr>
    </w:p>
    <w:p w14:paraId="77941C92" w14:textId="77777777" w:rsidR="0005217B" w:rsidRPr="0005217B" w:rsidRDefault="0005217B" w:rsidP="0005217B">
      <w:pPr>
        <w:pStyle w:val="Prrafodelista"/>
        <w:numPr>
          <w:ilvl w:val="1"/>
          <w:numId w:val="83"/>
        </w:numPr>
        <w:spacing w:after="0" w:line="240" w:lineRule="auto"/>
        <w:jc w:val="both"/>
        <w:rPr>
          <w:rFonts w:ascii="HelveticaNeueLT Std" w:hAnsi="HelveticaNeueLT Std"/>
          <w:szCs w:val="22"/>
        </w:rPr>
      </w:pPr>
      <w:r w:rsidRPr="0005217B">
        <w:rPr>
          <w:rFonts w:ascii="HelveticaNeueLT Std" w:hAnsi="HelveticaNeueLT Std"/>
          <w:szCs w:val="22"/>
        </w:rPr>
        <w:t xml:space="preserve">En la respuesta se deberán indicar los mecanismos de transparencia existentes, los medios de difusión de dichos mecanismos y las recomendaciones para atender las áreas de oportunidad identificadas. Los resultados principales se refieren a resultados a nivel de Fin, de Propósito y/o de Componentes. </w:t>
      </w:r>
    </w:p>
    <w:p w14:paraId="62A76434" w14:textId="77777777" w:rsidR="0005217B" w:rsidRDefault="0005217B" w:rsidP="0005217B">
      <w:pPr>
        <w:pStyle w:val="Prrafodelista"/>
        <w:spacing w:after="0" w:line="240" w:lineRule="auto"/>
        <w:ind w:left="420"/>
        <w:jc w:val="both"/>
        <w:rPr>
          <w:rFonts w:ascii="HelveticaNeueLT Std" w:hAnsi="HelveticaNeueLT Std"/>
          <w:szCs w:val="22"/>
        </w:rPr>
      </w:pPr>
    </w:p>
    <w:p w14:paraId="1B70BA58" w14:textId="05098A2E" w:rsidR="003717F1" w:rsidRPr="0005217B" w:rsidRDefault="003717F1" w:rsidP="0005217B">
      <w:pPr>
        <w:pStyle w:val="Prrafodelista"/>
        <w:numPr>
          <w:ilvl w:val="1"/>
          <w:numId w:val="83"/>
        </w:numPr>
        <w:spacing w:after="0" w:line="240" w:lineRule="auto"/>
        <w:jc w:val="both"/>
        <w:rPr>
          <w:rFonts w:ascii="HelveticaNeueLT Std" w:hAnsi="HelveticaNeueLT Std"/>
          <w:szCs w:val="22"/>
        </w:rPr>
      </w:pPr>
      <w:r w:rsidRPr="0005217B">
        <w:rPr>
          <w:rFonts w:ascii="HelveticaNeueLT Std" w:hAnsi="HelveticaNeueLT Std"/>
          <w:szCs w:val="22"/>
        </w:rPr>
        <w:t xml:space="preserve">Las fuentes de información mínimas a utilizar deberán ser los documentos normativos del Pp, documentos oficiales, página de Internet, así como recursos de revisión de las solicitudes de información y las resoluciones de los recursos de revisión. </w:t>
      </w:r>
    </w:p>
    <w:p w14:paraId="11F64116" w14:textId="1AF76C83" w:rsidR="00F63661" w:rsidRDefault="00F63661">
      <w:pPr>
        <w:spacing w:after="0" w:line="240" w:lineRule="auto"/>
        <w:rPr>
          <w:rFonts w:ascii="HelveticaNeueLT Std" w:hAnsi="HelveticaNeueLT Std"/>
          <w:szCs w:val="22"/>
        </w:rPr>
      </w:pPr>
      <w:r>
        <w:rPr>
          <w:rFonts w:ascii="HelveticaNeueLT Std" w:hAnsi="HelveticaNeueLT Std"/>
          <w:szCs w:val="22"/>
        </w:rPr>
        <w:lastRenderedPageBreak/>
        <w:br w:type="page"/>
      </w:r>
    </w:p>
    <w:p w14:paraId="210AB110" w14:textId="77777777" w:rsidR="000111B7" w:rsidRDefault="000111B7">
      <w:pPr>
        <w:spacing w:after="0" w:line="240" w:lineRule="auto"/>
        <w:rPr>
          <w:rFonts w:ascii="HelveticaNeueLT Std" w:hAnsi="HelveticaNeueLT Std"/>
          <w:szCs w:val="22"/>
        </w:rPr>
      </w:pPr>
    </w:p>
    <w:p w14:paraId="2F2B9A26" w14:textId="77777777" w:rsidR="002E2B0C" w:rsidRPr="00BE1CA2" w:rsidRDefault="00F705A8">
      <w:pPr>
        <w:spacing w:after="0" w:line="240" w:lineRule="auto"/>
        <w:rPr>
          <w:rFonts w:ascii="HelveticaNeueLT Std" w:hAnsi="HelveticaNeueLT Std"/>
          <w:i/>
          <w:szCs w:val="22"/>
        </w:rPr>
      </w:pPr>
      <w:r w:rsidRPr="00BE1CA2">
        <w:rPr>
          <w:rFonts w:ascii="HelveticaNeueLT Std" w:hAnsi="HelveticaNeueLT Std"/>
          <w:b/>
          <w:i/>
          <w:szCs w:val="22"/>
        </w:rPr>
        <w:t xml:space="preserve">V.5 </w:t>
      </w:r>
      <w:r w:rsidRPr="00BE1CA2">
        <w:rPr>
          <w:rFonts w:ascii="HelveticaNeueLT Std" w:hAnsi="HelveticaNeueLT Std"/>
          <w:b/>
          <w:i/>
          <w:szCs w:val="22"/>
        </w:rPr>
        <w:tab/>
        <w:t xml:space="preserve">Módulo 5. Percepción de la población o área de enfoque atendida </w:t>
      </w:r>
    </w:p>
    <w:p w14:paraId="36C55D47" w14:textId="77777777" w:rsidR="002E2B0C" w:rsidRPr="00BE1CA2" w:rsidRDefault="002E2B0C" w:rsidP="00853C44">
      <w:pPr>
        <w:spacing w:after="0" w:line="240" w:lineRule="auto"/>
        <w:rPr>
          <w:rFonts w:ascii="HelveticaNeueLT Std" w:hAnsi="HelveticaNeueLT Std"/>
          <w:szCs w:val="22"/>
        </w:rPr>
      </w:pPr>
    </w:p>
    <w:p w14:paraId="4C982C7B" w14:textId="77777777" w:rsidR="003717F1" w:rsidRPr="00BE1CA2" w:rsidRDefault="00D825FE" w:rsidP="004F511F">
      <w:pPr>
        <w:spacing w:after="0" w:line="240" w:lineRule="auto"/>
        <w:ind w:left="567" w:hanging="567"/>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t>4</w:t>
      </w:r>
      <w:r w:rsidR="00500471">
        <w:rPr>
          <w:rFonts w:ascii="HelveticaNeueLT Std Blk" w:eastAsia="Gotham" w:hAnsi="HelveticaNeueLT Std Blk" w:cs="Gotham"/>
          <w:b/>
          <w:szCs w:val="22"/>
        </w:rPr>
        <w:t>4</w:t>
      </w:r>
      <w:r w:rsidRPr="00BE1CA2">
        <w:rPr>
          <w:rFonts w:ascii="HelveticaNeueLT Std Blk" w:eastAsia="Gotham" w:hAnsi="HelveticaNeueLT Std Blk" w:cs="Gotham"/>
          <w:b/>
          <w:szCs w:val="22"/>
        </w:rPr>
        <w:t xml:space="preserve">. </w:t>
      </w:r>
      <w:r w:rsidR="003717F1" w:rsidRPr="00BE1CA2">
        <w:rPr>
          <w:rFonts w:ascii="HelveticaNeueLT Std Blk" w:eastAsia="Gotham" w:hAnsi="HelveticaNeueLT Std Blk" w:cs="Gotham"/>
          <w:b/>
          <w:szCs w:val="22"/>
        </w:rPr>
        <w:t>¿El Pp cuenta con instrumentos para medir el grado de satisfacción de su población, usuarios o área de enfoque atendida</w:t>
      </w:r>
      <w:r w:rsidR="00442D95" w:rsidRPr="00BE1CA2">
        <w:rPr>
          <w:rFonts w:ascii="HelveticaNeueLT Std Blk" w:eastAsia="Gotham" w:hAnsi="HelveticaNeueLT Std Blk" w:cs="Gotham"/>
          <w:b/>
          <w:szCs w:val="22"/>
        </w:rPr>
        <w:t xml:space="preserve"> respecto de su desempeño en el proceso de entrega de los componentes que genera</w:t>
      </w:r>
      <w:r w:rsidR="003717F1" w:rsidRPr="00BE1CA2">
        <w:rPr>
          <w:rFonts w:ascii="HelveticaNeueLT Std Blk" w:eastAsia="Gotham" w:hAnsi="HelveticaNeueLT Std Blk" w:cs="Gotham"/>
          <w:b/>
          <w:szCs w:val="22"/>
        </w:rPr>
        <w:t xml:space="preserve"> con las siguientes características?</w:t>
      </w:r>
      <w:r w:rsidR="00DC36AB" w:rsidRPr="00BE1CA2">
        <w:rPr>
          <w:rFonts w:ascii="HelveticaNeueLT Std Blk" w:eastAsia="Gotham" w:hAnsi="HelveticaNeueLT Std Blk" w:cs="Gotham"/>
          <w:b/>
          <w:szCs w:val="22"/>
        </w:rPr>
        <w:t xml:space="preserve"> </w:t>
      </w:r>
    </w:p>
    <w:p w14:paraId="04EF53A9" w14:textId="77777777" w:rsidR="003717F1" w:rsidRPr="00BE1CA2" w:rsidRDefault="003717F1" w:rsidP="00853C44">
      <w:pPr>
        <w:spacing w:after="0" w:line="240" w:lineRule="auto"/>
        <w:rPr>
          <w:rFonts w:ascii="HelveticaNeueLT Std" w:hAnsi="HelveticaNeueLT Std"/>
          <w:szCs w:val="22"/>
        </w:rPr>
      </w:pPr>
    </w:p>
    <w:p w14:paraId="6C69403A" w14:textId="77777777" w:rsidR="003717F1" w:rsidRPr="000111B7" w:rsidRDefault="003717F1" w:rsidP="0005217B">
      <w:pPr>
        <w:numPr>
          <w:ilvl w:val="2"/>
          <w:numId w:val="61"/>
        </w:numPr>
        <w:spacing w:after="0" w:line="240" w:lineRule="auto"/>
        <w:ind w:left="1134" w:hanging="425"/>
        <w:jc w:val="both"/>
        <w:rPr>
          <w:rFonts w:ascii="HelveticaNeueLT Std" w:hAnsi="HelveticaNeueLT Std"/>
          <w:szCs w:val="22"/>
        </w:rPr>
      </w:pPr>
      <w:r w:rsidRPr="000111B7">
        <w:rPr>
          <w:rFonts w:ascii="HelveticaNeueLT Std" w:hAnsi="HelveticaNeueLT Std"/>
          <w:szCs w:val="22"/>
        </w:rPr>
        <w:t xml:space="preserve">Su aplicación se realiza de manera que no se induzcan las respuestas. </w:t>
      </w:r>
    </w:p>
    <w:p w14:paraId="1CD1D600" w14:textId="77777777" w:rsidR="003717F1" w:rsidRPr="000111B7" w:rsidRDefault="003717F1" w:rsidP="0005217B">
      <w:pPr>
        <w:numPr>
          <w:ilvl w:val="2"/>
          <w:numId w:val="61"/>
        </w:numPr>
        <w:spacing w:after="0" w:line="240" w:lineRule="auto"/>
        <w:ind w:left="1134" w:hanging="425"/>
        <w:jc w:val="both"/>
        <w:rPr>
          <w:rFonts w:ascii="HelveticaNeueLT Std" w:hAnsi="HelveticaNeueLT Std"/>
          <w:szCs w:val="22"/>
        </w:rPr>
      </w:pPr>
      <w:r w:rsidRPr="000111B7">
        <w:rPr>
          <w:rFonts w:ascii="HelveticaNeueLT Std" w:hAnsi="HelveticaNeueLT Std"/>
          <w:szCs w:val="22"/>
        </w:rPr>
        <w:t xml:space="preserve">Corresponden a las características de la población, usuarios o área de enfoque atendida. </w:t>
      </w:r>
    </w:p>
    <w:p w14:paraId="390B8B40" w14:textId="77777777" w:rsidR="003717F1" w:rsidRPr="000111B7" w:rsidRDefault="003717F1" w:rsidP="0005217B">
      <w:pPr>
        <w:numPr>
          <w:ilvl w:val="2"/>
          <w:numId w:val="61"/>
        </w:numPr>
        <w:spacing w:after="0" w:line="240" w:lineRule="auto"/>
        <w:ind w:left="1134" w:hanging="425"/>
        <w:jc w:val="both"/>
        <w:rPr>
          <w:rFonts w:ascii="HelveticaNeueLT Std" w:hAnsi="HelveticaNeueLT Std"/>
          <w:szCs w:val="22"/>
        </w:rPr>
      </w:pPr>
      <w:r w:rsidRPr="000111B7">
        <w:rPr>
          <w:rFonts w:ascii="HelveticaNeueLT Std" w:hAnsi="HelveticaNeueLT Std"/>
          <w:szCs w:val="22"/>
        </w:rPr>
        <w:t>Los resultados se utilizan para mejorar su gestión y cuenta con evidencia para validar su aplicación.</w:t>
      </w:r>
    </w:p>
    <w:p w14:paraId="0AE9FA82" w14:textId="77777777" w:rsidR="003717F1" w:rsidRPr="000111B7" w:rsidRDefault="003717F1" w:rsidP="0005217B">
      <w:pPr>
        <w:numPr>
          <w:ilvl w:val="2"/>
          <w:numId w:val="61"/>
        </w:numPr>
        <w:spacing w:after="0" w:line="240" w:lineRule="auto"/>
        <w:ind w:left="1134" w:hanging="425"/>
        <w:jc w:val="both"/>
        <w:rPr>
          <w:rFonts w:ascii="HelveticaNeueLT Std" w:hAnsi="HelveticaNeueLT Std"/>
          <w:szCs w:val="22"/>
        </w:rPr>
      </w:pPr>
      <w:r w:rsidRPr="000111B7">
        <w:rPr>
          <w:rFonts w:ascii="HelveticaNeueLT Std" w:hAnsi="HelveticaNeueLT Std"/>
          <w:szCs w:val="22"/>
        </w:rPr>
        <w:t xml:space="preserve">Los resultados que arrojan son representativos. </w:t>
      </w:r>
    </w:p>
    <w:p w14:paraId="4D3C020D" w14:textId="77777777" w:rsidR="003717F1" w:rsidRPr="00BE1CA2" w:rsidRDefault="003717F1" w:rsidP="00853C44">
      <w:pPr>
        <w:spacing w:after="0" w:line="240" w:lineRule="auto"/>
        <w:rPr>
          <w:rFonts w:ascii="HelveticaNeueLT Std" w:hAnsi="HelveticaNeueLT Std"/>
          <w:szCs w:val="22"/>
        </w:rPr>
      </w:pPr>
    </w:p>
    <w:p w14:paraId="122788BD" w14:textId="77777777" w:rsidR="003717F1" w:rsidRPr="00BE1CA2" w:rsidRDefault="003717F1" w:rsidP="002E2B0C">
      <w:pPr>
        <w:spacing w:after="0" w:line="240" w:lineRule="auto"/>
        <w:rPr>
          <w:rFonts w:ascii="HelveticaNeueLT Std" w:hAnsi="HelveticaNeueLT Std"/>
          <w:szCs w:val="22"/>
        </w:rPr>
      </w:pPr>
      <w:r w:rsidRPr="00BE1CA2">
        <w:rPr>
          <w:rFonts w:ascii="HelveticaNeueLT Std" w:hAnsi="HelveticaNeueLT Std"/>
          <w:szCs w:val="22"/>
        </w:rPr>
        <w:t xml:space="preserve">Si el Pp no cuenta con instrumentos para medir el grado de satisfacción de su población, usuarios o área de enfoque atendida, se deberá considerar información inexistente y, por lo tanto, la respuesta deberá ser “NO”. </w:t>
      </w:r>
    </w:p>
    <w:p w14:paraId="11B5703D" w14:textId="77777777" w:rsidR="003717F1" w:rsidRPr="00BE1CA2" w:rsidRDefault="003717F1" w:rsidP="00853C44">
      <w:pPr>
        <w:spacing w:after="0" w:line="240" w:lineRule="auto"/>
        <w:rPr>
          <w:rFonts w:ascii="HelveticaNeueLT Std" w:hAnsi="HelveticaNeueLT Std"/>
          <w:szCs w:val="22"/>
        </w:rPr>
      </w:pPr>
    </w:p>
    <w:p w14:paraId="789F82C3" w14:textId="77777777" w:rsidR="003717F1" w:rsidRPr="00BE1CA2" w:rsidRDefault="003717F1" w:rsidP="002E2B0C">
      <w:pPr>
        <w:spacing w:after="0" w:line="240" w:lineRule="auto"/>
        <w:rPr>
          <w:rFonts w:ascii="HelveticaNeueLT Std" w:hAnsi="HelveticaNeueLT Std"/>
          <w:szCs w:val="22"/>
        </w:rPr>
      </w:pPr>
      <w:r w:rsidRPr="00BE1CA2">
        <w:rPr>
          <w:rFonts w:ascii="HelveticaNeueLT Std" w:hAnsi="HelveticaNeueLT Std"/>
          <w:szCs w:val="22"/>
        </w:rPr>
        <w:t>Si cuenta con información para responder a la pregunta, es decir, si la respuesta es “SI” se deberá seleccionar un nivel según los siguientes criterios:</w:t>
      </w:r>
      <w:r w:rsidR="00DC36AB" w:rsidRPr="00BE1CA2">
        <w:rPr>
          <w:rFonts w:ascii="HelveticaNeueLT Std" w:hAnsi="HelveticaNeueLT Std"/>
          <w:szCs w:val="22"/>
        </w:rPr>
        <w:t xml:space="preserve"> </w:t>
      </w:r>
    </w:p>
    <w:p w14:paraId="1A68724C" w14:textId="77777777" w:rsidR="003717F1" w:rsidRPr="00BE1CA2" w:rsidRDefault="003717F1" w:rsidP="00853C44">
      <w:pPr>
        <w:spacing w:after="0" w:line="240" w:lineRule="auto"/>
        <w:rPr>
          <w:rFonts w:ascii="HelveticaNeueLT Std" w:hAnsi="HelveticaNeueLT Std"/>
          <w:szCs w:val="22"/>
        </w:rPr>
      </w:pPr>
    </w:p>
    <w:tbl>
      <w:tblPr>
        <w:tblStyle w:val="TableGrid"/>
        <w:tblW w:w="8686" w:type="dxa"/>
        <w:jc w:val="center"/>
        <w:tblInd w:w="0" w:type="dxa"/>
        <w:tblCellMar>
          <w:top w:w="88" w:type="dxa"/>
          <w:right w:w="115" w:type="dxa"/>
        </w:tblCellMar>
        <w:tblLook w:val="04A0" w:firstRow="1" w:lastRow="0" w:firstColumn="1" w:lastColumn="0" w:noHBand="0" w:noVBand="1"/>
      </w:tblPr>
      <w:tblGrid>
        <w:gridCol w:w="810"/>
        <w:gridCol w:w="7876"/>
      </w:tblGrid>
      <w:tr w:rsidR="002E2B0C" w:rsidRPr="00BE1CA2" w14:paraId="17745AAE" w14:textId="77777777" w:rsidTr="002E2B0C">
        <w:trPr>
          <w:trHeight w:val="227"/>
          <w:jc w:val="center"/>
        </w:trPr>
        <w:tc>
          <w:tcPr>
            <w:tcW w:w="810" w:type="dxa"/>
            <w:tcBorders>
              <w:top w:val="single" w:sz="4" w:space="0" w:color="000000"/>
              <w:left w:val="single" w:sz="4" w:space="0" w:color="000000"/>
              <w:bottom w:val="single" w:sz="4" w:space="0" w:color="000000"/>
              <w:right w:val="single" w:sz="4" w:space="0" w:color="000000"/>
            </w:tcBorders>
            <w:shd w:val="clear" w:color="auto" w:fill="FF0000"/>
          </w:tcPr>
          <w:p w14:paraId="33F5800A" w14:textId="77777777" w:rsidR="002E2B0C" w:rsidRPr="00BE1CA2" w:rsidRDefault="002E2B0C" w:rsidP="00853C44">
            <w:pPr>
              <w:spacing w:after="0" w:line="240" w:lineRule="auto"/>
              <w:ind w:left="56"/>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NIVEL </w:t>
            </w:r>
          </w:p>
        </w:tc>
        <w:tc>
          <w:tcPr>
            <w:tcW w:w="7876" w:type="dxa"/>
            <w:tcBorders>
              <w:top w:val="single" w:sz="4" w:space="0" w:color="000000"/>
              <w:left w:val="nil"/>
              <w:bottom w:val="single" w:sz="4" w:space="0" w:color="000000"/>
              <w:right w:val="single" w:sz="4" w:space="0" w:color="000000"/>
            </w:tcBorders>
            <w:shd w:val="clear" w:color="auto" w:fill="FF0000"/>
          </w:tcPr>
          <w:p w14:paraId="6C3DBC79" w14:textId="77777777" w:rsidR="002E2B0C" w:rsidRPr="00BE1CA2" w:rsidRDefault="002E2B0C"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 xml:space="preserve">CRITERIOS </w:t>
            </w:r>
          </w:p>
        </w:tc>
      </w:tr>
      <w:tr w:rsidR="002E2B0C" w:rsidRPr="00BE1CA2" w14:paraId="0E135F93" w14:textId="77777777" w:rsidTr="002E2B0C">
        <w:trPr>
          <w:trHeight w:val="603"/>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65C78E44"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1 </w:t>
            </w:r>
          </w:p>
        </w:tc>
        <w:tc>
          <w:tcPr>
            <w:tcW w:w="7876" w:type="dxa"/>
            <w:tcBorders>
              <w:top w:val="single" w:sz="4" w:space="0" w:color="000000"/>
              <w:left w:val="nil"/>
              <w:bottom w:val="single" w:sz="4" w:space="0" w:color="000000"/>
              <w:right w:val="single" w:sz="4" w:space="0" w:color="000000"/>
            </w:tcBorders>
          </w:tcPr>
          <w:p w14:paraId="33A9A45D" w14:textId="77777777" w:rsidR="002E2B0C" w:rsidRPr="00BE1CA2" w:rsidRDefault="002E2B0C"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instrumentos para medir el grado de satisfacción de la población, usuarios o área de enfoque atendida no cumplen con al menos el inciso a) de las características establecidas en la pregunta. </w:t>
            </w:r>
          </w:p>
        </w:tc>
      </w:tr>
      <w:tr w:rsidR="002E2B0C" w:rsidRPr="00BE1CA2" w14:paraId="3E5334FF" w14:textId="77777777" w:rsidTr="002E2B0C">
        <w:trPr>
          <w:trHeight w:val="624"/>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18465170"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2 </w:t>
            </w:r>
          </w:p>
        </w:tc>
        <w:tc>
          <w:tcPr>
            <w:tcW w:w="7876" w:type="dxa"/>
            <w:tcBorders>
              <w:top w:val="single" w:sz="4" w:space="0" w:color="000000"/>
              <w:left w:val="nil"/>
              <w:bottom w:val="single" w:sz="4" w:space="0" w:color="000000"/>
              <w:right w:val="single" w:sz="4" w:space="0" w:color="000000"/>
            </w:tcBorders>
          </w:tcPr>
          <w:p w14:paraId="5CAEF0A8" w14:textId="77777777" w:rsidR="002E2B0C" w:rsidRPr="00BE1CA2" w:rsidRDefault="002E2B0C"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instrumentos para medir el grado de satisfacción de la población, usuarios o área de enfoque atendida cumplen con el inciso a) de las características establecidas. </w:t>
            </w:r>
          </w:p>
        </w:tc>
      </w:tr>
      <w:tr w:rsidR="002E2B0C" w:rsidRPr="00BE1CA2" w14:paraId="6C04B0E2" w14:textId="77777777" w:rsidTr="002E2B0C">
        <w:trPr>
          <w:trHeight w:val="680"/>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1924FDEB"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 xml:space="preserve">3 </w:t>
            </w:r>
          </w:p>
        </w:tc>
        <w:tc>
          <w:tcPr>
            <w:tcW w:w="7876" w:type="dxa"/>
            <w:tcBorders>
              <w:top w:val="single" w:sz="4" w:space="0" w:color="000000"/>
              <w:left w:val="nil"/>
              <w:bottom w:val="single" w:sz="4" w:space="0" w:color="000000"/>
              <w:right w:val="single" w:sz="4" w:space="0" w:color="000000"/>
            </w:tcBorders>
          </w:tcPr>
          <w:p w14:paraId="3B2DEDB3" w14:textId="77777777" w:rsidR="002E2B0C" w:rsidRPr="00BE1CA2" w:rsidRDefault="002E2B0C"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instrumentos para medir el grado de satisfacción de la población, usuarios o área de enfoque atendida cumplen con el inciso a) y otra de las características establecidas en la pregunta. </w:t>
            </w:r>
          </w:p>
        </w:tc>
      </w:tr>
      <w:tr w:rsidR="002E2B0C" w:rsidRPr="00BE1CA2" w14:paraId="0F628FE8" w14:textId="77777777" w:rsidTr="002E2B0C">
        <w:trPr>
          <w:trHeight w:val="624"/>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0B02CB89"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4</w:t>
            </w:r>
            <w:r w:rsidRPr="00BE1CA2">
              <w:rPr>
                <w:rFonts w:ascii="HelveticaNeueLT Std" w:hAnsi="HelveticaNeueLT Std"/>
                <w:i/>
                <w:sz w:val="20"/>
              </w:rPr>
              <w:t xml:space="preserve"> </w:t>
            </w:r>
          </w:p>
        </w:tc>
        <w:tc>
          <w:tcPr>
            <w:tcW w:w="7876" w:type="dxa"/>
            <w:tcBorders>
              <w:top w:val="single" w:sz="4" w:space="0" w:color="000000"/>
              <w:left w:val="nil"/>
              <w:bottom w:val="single" w:sz="4" w:space="0" w:color="000000"/>
              <w:right w:val="single" w:sz="4" w:space="0" w:color="000000"/>
            </w:tcBorders>
          </w:tcPr>
          <w:p w14:paraId="0546FCF2" w14:textId="77777777" w:rsidR="002E2B0C" w:rsidRPr="00BE1CA2" w:rsidRDefault="002E2B0C" w:rsidP="0005217B">
            <w:pPr>
              <w:pStyle w:val="Prrafodelista"/>
              <w:numPr>
                <w:ilvl w:val="0"/>
                <w:numId w:val="41"/>
              </w:numPr>
              <w:spacing w:after="0" w:line="240" w:lineRule="auto"/>
              <w:ind w:left="425" w:hanging="284"/>
              <w:jc w:val="both"/>
              <w:rPr>
                <w:rFonts w:ascii="HelveticaNeueLT Std" w:hAnsi="HelveticaNeueLT Std"/>
                <w:sz w:val="20"/>
              </w:rPr>
            </w:pPr>
            <w:r w:rsidRPr="00BE1CA2">
              <w:rPr>
                <w:rFonts w:ascii="HelveticaNeueLT Std" w:hAnsi="HelveticaNeueLT Std"/>
                <w:sz w:val="20"/>
              </w:rPr>
              <w:t xml:space="preserve">Los instrumentos para medir el grado de satisfacción de la población, usuarios o área de enfoque atendida cumplen con todas las características establecidas en la pregunta. </w:t>
            </w:r>
          </w:p>
        </w:tc>
      </w:tr>
    </w:tbl>
    <w:p w14:paraId="1DC6C997" w14:textId="77777777" w:rsidR="0005217B" w:rsidRDefault="0005217B" w:rsidP="0005217B">
      <w:pPr>
        <w:spacing w:after="0" w:line="240" w:lineRule="auto"/>
        <w:jc w:val="both"/>
        <w:rPr>
          <w:rFonts w:ascii="HelveticaNeueLT Std" w:hAnsi="HelveticaNeueLT Std"/>
          <w:szCs w:val="22"/>
        </w:rPr>
      </w:pPr>
    </w:p>
    <w:p w14:paraId="6E30773A" w14:textId="77777777" w:rsidR="0005217B" w:rsidRDefault="0005217B" w:rsidP="0005217B">
      <w:pPr>
        <w:spacing w:after="0" w:line="240" w:lineRule="auto"/>
        <w:jc w:val="both"/>
        <w:rPr>
          <w:rFonts w:ascii="HelveticaNeueLT Std" w:hAnsi="HelveticaNeueLT Std"/>
          <w:szCs w:val="22"/>
        </w:rPr>
      </w:pPr>
    </w:p>
    <w:p w14:paraId="60BAADF5" w14:textId="3AE87C10" w:rsidR="003717F1" w:rsidRPr="0005217B" w:rsidRDefault="003717F1" w:rsidP="0005217B">
      <w:pPr>
        <w:pStyle w:val="Prrafodelista"/>
        <w:numPr>
          <w:ilvl w:val="1"/>
          <w:numId w:val="84"/>
        </w:numPr>
        <w:spacing w:after="0" w:line="240" w:lineRule="auto"/>
        <w:jc w:val="both"/>
        <w:rPr>
          <w:rFonts w:ascii="HelveticaNeueLT Std" w:hAnsi="HelveticaNeueLT Std"/>
          <w:szCs w:val="22"/>
        </w:rPr>
      </w:pPr>
      <w:r w:rsidRPr="0005217B">
        <w:rPr>
          <w:rFonts w:ascii="HelveticaNeueLT Std" w:hAnsi="HelveticaNeueLT Std"/>
          <w:szCs w:val="22"/>
        </w:rPr>
        <w:t>En la respuesta se deberán indicar qué características tienen los instrumentos, los resultados de los mismos y la frecuencia de su aplicación. Adicionalmente, se deberá incluir el Anexo 1</w:t>
      </w:r>
      <w:r w:rsidR="006E40B6" w:rsidRPr="0005217B">
        <w:rPr>
          <w:rFonts w:ascii="HelveticaNeueLT Std" w:hAnsi="HelveticaNeueLT Std"/>
          <w:szCs w:val="22"/>
        </w:rPr>
        <w:t>5</w:t>
      </w:r>
      <w:r w:rsidRPr="0005217B">
        <w:rPr>
          <w:rFonts w:ascii="HelveticaNeueLT Std" w:hAnsi="HelveticaNeueLT Std"/>
          <w:szCs w:val="22"/>
        </w:rPr>
        <w:t>. “Instrumentos de Medición del Grado de Satisfacción de la Población o Área de Enfoque Atendida” con las principales características de los instrumentos.</w:t>
      </w:r>
      <w:r w:rsidR="00DC36AB" w:rsidRPr="0005217B">
        <w:rPr>
          <w:rFonts w:ascii="HelveticaNeueLT Std" w:hAnsi="HelveticaNeueLT Std"/>
          <w:szCs w:val="22"/>
        </w:rPr>
        <w:t xml:space="preserve"> </w:t>
      </w:r>
    </w:p>
    <w:p w14:paraId="74B076CD" w14:textId="77777777" w:rsidR="003717F1" w:rsidRPr="00BE1CA2" w:rsidRDefault="003717F1" w:rsidP="00500471">
      <w:pPr>
        <w:pStyle w:val="Prrafodelista"/>
        <w:spacing w:after="0" w:line="240" w:lineRule="auto"/>
        <w:ind w:left="567"/>
        <w:jc w:val="both"/>
        <w:rPr>
          <w:rFonts w:ascii="HelveticaNeueLT Std" w:hAnsi="HelveticaNeueLT Std"/>
          <w:szCs w:val="22"/>
        </w:rPr>
      </w:pPr>
    </w:p>
    <w:p w14:paraId="30CA9EC5" w14:textId="31514870" w:rsidR="003717F1" w:rsidRPr="0005217B" w:rsidRDefault="003717F1" w:rsidP="0005217B">
      <w:pPr>
        <w:pStyle w:val="Prrafodelista"/>
        <w:numPr>
          <w:ilvl w:val="1"/>
          <w:numId w:val="84"/>
        </w:numPr>
        <w:spacing w:after="0" w:line="240" w:lineRule="auto"/>
        <w:jc w:val="both"/>
        <w:rPr>
          <w:rFonts w:ascii="HelveticaNeueLT Std" w:hAnsi="HelveticaNeueLT Std"/>
          <w:szCs w:val="22"/>
        </w:rPr>
      </w:pPr>
      <w:r w:rsidRPr="0005217B">
        <w:rPr>
          <w:rFonts w:ascii="HelveticaNeueLT Std" w:hAnsi="HelveticaNeueLT Std"/>
          <w:szCs w:val="22"/>
        </w:rPr>
        <w:t>Las fuentes de información mínimas a utilizar deben ser estudios y/o evaluaciones (internas o externas); metodologías e instrumentos, así como resultados de las encuestas de satisfacción aplicadas a la población o área de enfoque atendida.</w:t>
      </w:r>
      <w:r w:rsidR="00DC36AB" w:rsidRPr="0005217B">
        <w:rPr>
          <w:rFonts w:ascii="HelveticaNeueLT Std" w:hAnsi="HelveticaNeueLT Std"/>
          <w:szCs w:val="22"/>
        </w:rPr>
        <w:t xml:space="preserve"> </w:t>
      </w:r>
    </w:p>
    <w:p w14:paraId="2EE894C5" w14:textId="323773A0" w:rsidR="00F63661" w:rsidRDefault="00F63661">
      <w:pPr>
        <w:spacing w:after="0" w:line="240" w:lineRule="auto"/>
        <w:rPr>
          <w:rFonts w:ascii="HelveticaNeueLT Std" w:hAnsi="HelveticaNeueLT Std"/>
          <w:b/>
          <w:szCs w:val="22"/>
        </w:rPr>
      </w:pPr>
      <w:r>
        <w:rPr>
          <w:rFonts w:ascii="HelveticaNeueLT Std" w:hAnsi="HelveticaNeueLT Std"/>
          <w:b/>
          <w:szCs w:val="22"/>
        </w:rPr>
        <w:br w:type="page"/>
      </w:r>
    </w:p>
    <w:p w14:paraId="145B9F8A" w14:textId="77777777" w:rsidR="000111B7" w:rsidRDefault="000111B7">
      <w:pPr>
        <w:spacing w:after="0" w:line="240" w:lineRule="auto"/>
        <w:rPr>
          <w:rFonts w:ascii="HelveticaNeueLT Std" w:hAnsi="HelveticaNeueLT Std"/>
          <w:b/>
          <w:szCs w:val="22"/>
        </w:rPr>
      </w:pPr>
    </w:p>
    <w:p w14:paraId="2BA018FE" w14:textId="77777777" w:rsidR="00F705A8" w:rsidRPr="00BE1CA2" w:rsidRDefault="00F705A8" w:rsidP="00F705A8">
      <w:pPr>
        <w:spacing w:after="0" w:line="240" w:lineRule="auto"/>
        <w:rPr>
          <w:rFonts w:ascii="HelveticaNeueLT Std" w:hAnsi="HelveticaNeueLT Std"/>
          <w:i/>
          <w:szCs w:val="22"/>
        </w:rPr>
      </w:pPr>
      <w:r w:rsidRPr="00BE1CA2">
        <w:rPr>
          <w:rFonts w:ascii="HelveticaNeueLT Std" w:hAnsi="HelveticaNeueLT Std"/>
          <w:b/>
          <w:i/>
          <w:szCs w:val="22"/>
        </w:rPr>
        <w:t xml:space="preserve">V.6 </w:t>
      </w:r>
      <w:r w:rsidRPr="00BE1CA2">
        <w:rPr>
          <w:rFonts w:ascii="HelveticaNeueLT Std" w:hAnsi="HelveticaNeueLT Std"/>
          <w:b/>
          <w:i/>
          <w:szCs w:val="22"/>
        </w:rPr>
        <w:tab/>
        <w:t>Módulo 6. Medición de los resultados</w:t>
      </w:r>
    </w:p>
    <w:p w14:paraId="37EB906E" w14:textId="77777777" w:rsidR="00F705A8" w:rsidRPr="00BE1CA2" w:rsidRDefault="00F705A8">
      <w:pPr>
        <w:spacing w:after="0" w:line="240" w:lineRule="auto"/>
        <w:rPr>
          <w:rFonts w:ascii="HelveticaNeueLT Std" w:hAnsi="HelveticaNeueLT Std"/>
          <w:b/>
          <w:szCs w:val="22"/>
        </w:rPr>
      </w:pPr>
    </w:p>
    <w:p w14:paraId="6310A2BA" w14:textId="77777777" w:rsidR="003717F1" w:rsidRPr="00BE1CA2" w:rsidRDefault="00D825FE" w:rsidP="004F511F">
      <w:pPr>
        <w:spacing w:after="0" w:line="240" w:lineRule="auto"/>
        <w:ind w:left="567" w:hanging="567"/>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t>4</w:t>
      </w:r>
      <w:r w:rsidR="00D47911">
        <w:rPr>
          <w:rFonts w:ascii="HelveticaNeueLT Std Blk" w:eastAsia="Gotham" w:hAnsi="HelveticaNeueLT Std Blk" w:cs="Gotham"/>
          <w:b/>
          <w:szCs w:val="22"/>
        </w:rPr>
        <w:t>5</w:t>
      </w:r>
      <w:r w:rsidRPr="00BE1CA2">
        <w:rPr>
          <w:rFonts w:ascii="HelveticaNeueLT Std Blk" w:eastAsia="Gotham" w:hAnsi="HelveticaNeueLT Std Blk" w:cs="Gotham"/>
          <w:b/>
          <w:szCs w:val="22"/>
        </w:rPr>
        <w:t xml:space="preserve">. </w:t>
      </w:r>
      <w:r w:rsidR="003717F1" w:rsidRPr="00BE1CA2">
        <w:rPr>
          <w:rFonts w:ascii="HelveticaNeueLT Std Blk" w:eastAsia="Gotham" w:hAnsi="HelveticaNeueLT Std Blk" w:cs="Gotham"/>
          <w:b/>
          <w:szCs w:val="22"/>
        </w:rPr>
        <w:t xml:space="preserve">¿Cómo documenta el Pp sus resultados a nivel de Fin y de Propósito? </w:t>
      </w:r>
    </w:p>
    <w:p w14:paraId="103FA073" w14:textId="77777777" w:rsidR="003717F1" w:rsidRPr="00BE1CA2" w:rsidRDefault="003717F1" w:rsidP="00853C44">
      <w:pPr>
        <w:spacing w:after="0" w:line="240" w:lineRule="auto"/>
        <w:jc w:val="both"/>
        <w:rPr>
          <w:rFonts w:ascii="HelveticaNeueLT Std" w:hAnsi="HelveticaNeueLT Std"/>
          <w:szCs w:val="22"/>
        </w:rPr>
      </w:pPr>
    </w:p>
    <w:p w14:paraId="73FB1E50" w14:textId="77777777" w:rsidR="003717F1" w:rsidRPr="000111B7" w:rsidRDefault="003717F1" w:rsidP="0005217B">
      <w:pPr>
        <w:numPr>
          <w:ilvl w:val="4"/>
          <w:numId w:val="62"/>
        </w:numPr>
        <w:spacing w:after="0" w:line="240" w:lineRule="auto"/>
        <w:ind w:left="1491" w:hanging="357"/>
        <w:jc w:val="both"/>
        <w:rPr>
          <w:rFonts w:ascii="HelveticaNeueLT Std" w:hAnsi="HelveticaNeueLT Std"/>
          <w:szCs w:val="22"/>
        </w:rPr>
      </w:pPr>
      <w:r w:rsidRPr="000111B7">
        <w:rPr>
          <w:rFonts w:ascii="HelveticaNeueLT Std" w:hAnsi="HelveticaNeueLT Std"/>
          <w:szCs w:val="22"/>
        </w:rPr>
        <w:t xml:space="preserve">Con indicadores de la MIR. </w:t>
      </w:r>
    </w:p>
    <w:p w14:paraId="03C6C84B" w14:textId="77777777" w:rsidR="003717F1" w:rsidRPr="000111B7" w:rsidRDefault="003717F1" w:rsidP="0005217B">
      <w:pPr>
        <w:numPr>
          <w:ilvl w:val="4"/>
          <w:numId w:val="62"/>
        </w:numPr>
        <w:spacing w:after="0" w:line="240" w:lineRule="auto"/>
        <w:ind w:left="1491" w:hanging="357"/>
        <w:jc w:val="both"/>
        <w:rPr>
          <w:rFonts w:ascii="HelveticaNeueLT Std" w:hAnsi="HelveticaNeueLT Std"/>
          <w:szCs w:val="22"/>
        </w:rPr>
      </w:pPr>
      <w:r w:rsidRPr="000111B7">
        <w:rPr>
          <w:rFonts w:ascii="HelveticaNeueLT Std" w:hAnsi="HelveticaNeueLT Std"/>
          <w:szCs w:val="22"/>
        </w:rPr>
        <w:t xml:space="preserve">Con información de estudios o evaluaciones rigurosas estatales, nacionales o internacionales, que muestran el impacto de programas similares. </w:t>
      </w:r>
    </w:p>
    <w:p w14:paraId="7BFEA801" w14:textId="77777777" w:rsidR="003717F1" w:rsidRPr="000111B7" w:rsidRDefault="003717F1" w:rsidP="0005217B">
      <w:pPr>
        <w:numPr>
          <w:ilvl w:val="4"/>
          <w:numId w:val="62"/>
        </w:numPr>
        <w:spacing w:after="0" w:line="240" w:lineRule="auto"/>
        <w:ind w:hanging="360"/>
        <w:jc w:val="both"/>
        <w:rPr>
          <w:rFonts w:ascii="HelveticaNeueLT Std" w:hAnsi="HelveticaNeueLT Std"/>
          <w:szCs w:val="22"/>
        </w:rPr>
      </w:pPr>
      <w:r w:rsidRPr="000111B7">
        <w:rPr>
          <w:rFonts w:ascii="HelveticaNeueLT Std" w:hAnsi="HelveticaNeueLT Std"/>
          <w:szCs w:val="22"/>
        </w:rPr>
        <w:t>Con hallazgos de estudios o evaluaciones que no son de impacto.</w:t>
      </w:r>
    </w:p>
    <w:p w14:paraId="7380287E" w14:textId="77777777" w:rsidR="003717F1" w:rsidRPr="000111B7" w:rsidRDefault="003717F1" w:rsidP="0005217B">
      <w:pPr>
        <w:numPr>
          <w:ilvl w:val="4"/>
          <w:numId w:val="62"/>
        </w:numPr>
        <w:spacing w:after="0" w:line="240" w:lineRule="auto"/>
        <w:ind w:hanging="360"/>
        <w:jc w:val="both"/>
        <w:rPr>
          <w:rFonts w:ascii="HelveticaNeueLT Std" w:hAnsi="HelveticaNeueLT Std"/>
          <w:szCs w:val="22"/>
        </w:rPr>
      </w:pPr>
      <w:r w:rsidRPr="000111B7">
        <w:rPr>
          <w:rFonts w:ascii="HelveticaNeueLT Std" w:hAnsi="HelveticaNeueLT Std"/>
          <w:szCs w:val="22"/>
        </w:rPr>
        <w:t>Con hallazgos de evaluaciones de impacto.</w:t>
      </w:r>
    </w:p>
    <w:p w14:paraId="56C76865" w14:textId="77777777" w:rsidR="001A0B16" w:rsidRPr="00BE1CA2" w:rsidRDefault="001A0B16" w:rsidP="00853C44">
      <w:pPr>
        <w:spacing w:after="0" w:line="240" w:lineRule="auto"/>
        <w:jc w:val="both"/>
        <w:rPr>
          <w:rFonts w:ascii="HelveticaNeueLT Std" w:hAnsi="HelveticaNeueLT Std"/>
          <w:szCs w:val="22"/>
        </w:rPr>
      </w:pPr>
    </w:p>
    <w:p w14:paraId="79C44EE8"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0CFA60C4" w14:textId="77777777" w:rsidR="001A0B16" w:rsidRPr="00BE1CA2" w:rsidRDefault="001A0B16" w:rsidP="00853C44">
      <w:pPr>
        <w:spacing w:after="0" w:line="240" w:lineRule="auto"/>
        <w:jc w:val="both"/>
        <w:rPr>
          <w:rFonts w:ascii="HelveticaNeueLT Std" w:hAnsi="HelveticaNeueLT Std"/>
          <w:szCs w:val="22"/>
        </w:rPr>
      </w:pPr>
    </w:p>
    <w:p w14:paraId="61ECCABE" w14:textId="05D9404B" w:rsidR="003717F1" w:rsidRPr="0005217B" w:rsidRDefault="003717F1" w:rsidP="0005217B">
      <w:pPr>
        <w:pStyle w:val="Prrafodelista"/>
        <w:numPr>
          <w:ilvl w:val="1"/>
          <w:numId w:val="85"/>
        </w:numPr>
        <w:spacing w:after="0" w:line="240" w:lineRule="auto"/>
        <w:jc w:val="both"/>
        <w:rPr>
          <w:rFonts w:ascii="HelveticaNeueLT Std" w:hAnsi="HelveticaNeueLT Std"/>
          <w:vanish/>
          <w:szCs w:val="22"/>
        </w:rPr>
      </w:pPr>
      <w:r w:rsidRPr="0005217B">
        <w:rPr>
          <w:rFonts w:ascii="HelveticaNeueLT Std" w:hAnsi="HelveticaNeueLT Std"/>
          <w:szCs w:val="22"/>
        </w:rPr>
        <w:t xml:space="preserve">En la respuesta se deberá señalar con qué documenta el Pp sus resultados y por qué ha utilizado esos medios. </w:t>
      </w:r>
    </w:p>
    <w:p w14:paraId="542ACA24" w14:textId="77777777" w:rsidR="003717F1" w:rsidRPr="00BE1CA2" w:rsidRDefault="003717F1" w:rsidP="00D47911">
      <w:pPr>
        <w:pStyle w:val="Prrafodelista"/>
        <w:spacing w:after="0" w:line="240" w:lineRule="auto"/>
        <w:ind w:left="567"/>
        <w:jc w:val="both"/>
        <w:rPr>
          <w:rFonts w:ascii="HelveticaNeueLT Std" w:hAnsi="HelveticaNeueLT Std"/>
          <w:szCs w:val="22"/>
        </w:rPr>
      </w:pPr>
    </w:p>
    <w:p w14:paraId="0899AF3B" w14:textId="77777777" w:rsidR="003717F1" w:rsidRPr="00BE1CA2" w:rsidRDefault="003717F1" w:rsidP="0005217B">
      <w:pPr>
        <w:pStyle w:val="Prrafodelista"/>
        <w:numPr>
          <w:ilvl w:val="1"/>
          <w:numId w:val="85"/>
        </w:numPr>
        <w:spacing w:after="0" w:line="240" w:lineRule="auto"/>
        <w:ind w:left="567" w:hanging="561"/>
        <w:jc w:val="both"/>
        <w:rPr>
          <w:rFonts w:ascii="HelveticaNeueLT Std" w:hAnsi="HelveticaNeueLT Std"/>
          <w:szCs w:val="22"/>
        </w:rPr>
      </w:pPr>
      <w:r w:rsidRPr="00BE1CA2">
        <w:rPr>
          <w:rFonts w:ascii="HelveticaNeueLT Std" w:hAnsi="HelveticaNeueLT Std"/>
          <w:szCs w:val="22"/>
        </w:rPr>
        <w:t>Las fuentes de información mínimas a utilizar deberán ser los documentos normativos, MIR, evaluaciones externas y/o diagnóstico.</w:t>
      </w:r>
      <w:r w:rsidR="00DC36AB" w:rsidRPr="00BE1CA2">
        <w:rPr>
          <w:rFonts w:ascii="HelveticaNeueLT Std" w:hAnsi="HelveticaNeueLT Std"/>
          <w:szCs w:val="22"/>
        </w:rPr>
        <w:t xml:space="preserve"> </w:t>
      </w:r>
    </w:p>
    <w:p w14:paraId="0AE43058" w14:textId="77777777" w:rsidR="003717F1" w:rsidRPr="00BE1CA2" w:rsidRDefault="003717F1" w:rsidP="00853C44">
      <w:pPr>
        <w:spacing w:after="0" w:line="240" w:lineRule="auto"/>
        <w:rPr>
          <w:rFonts w:ascii="HelveticaNeueLT Std" w:hAnsi="HelveticaNeueLT Std"/>
          <w:szCs w:val="22"/>
        </w:rPr>
      </w:pPr>
    </w:p>
    <w:p w14:paraId="6F1F6580" w14:textId="77777777" w:rsidR="003717F1" w:rsidRPr="00BE1CA2" w:rsidRDefault="003717F1"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Para el caso de los indicadores de nivel de Fin, deberá señalarse la manera en que estos son documentados por la Unidad Responsable del programa que corresponda. </w:t>
      </w:r>
    </w:p>
    <w:p w14:paraId="34CB4D91" w14:textId="1A041F84" w:rsidR="00F63661" w:rsidRDefault="00F63661" w:rsidP="004F511F">
      <w:pPr>
        <w:spacing w:after="0" w:line="240" w:lineRule="auto"/>
        <w:ind w:left="567" w:hanging="567"/>
        <w:jc w:val="both"/>
        <w:rPr>
          <w:rFonts w:ascii="HelveticaNeueLT Std Blk" w:eastAsia="Gotham" w:hAnsi="HelveticaNeueLT Std Blk" w:cs="Gotham"/>
          <w:b/>
          <w:szCs w:val="22"/>
        </w:rPr>
      </w:pPr>
      <w:r>
        <w:rPr>
          <w:rFonts w:ascii="HelveticaNeueLT Std Blk" w:eastAsia="Gotham" w:hAnsi="HelveticaNeueLT Std Blk" w:cs="Gotham"/>
          <w:b/>
          <w:szCs w:val="22"/>
        </w:rPr>
        <w:br w:type="page"/>
      </w:r>
    </w:p>
    <w:p w14:paraId="2B39CF24" w14:textId="77777777" w:rsidR="000111B7" w:rsidRDefault="000111B7" w:rsidP="004F511F">
      <w:pPr>
        <w:spacing w:after="0" w:line="240" w:lineRule="auto"/>
        <w:ind w:left="567" w:hanging="567"/>
        <w:jc w:val="both"/>
        <w:rPr>
          <w:rFonts w:ascii="HelveticaNeueLT Std Blk" w:eastAsia="Gotham" w:hAnsi="HelveticaNeueLT Std Blk" w:cs="Gotham"/>
          <w:b/>
          <w:szCs w:val="22"/>
        </w:rPr>
      </w:pPr>
    </w:p>
    <w:p w14:paraId="766B7696" w14:textId="77777777" w:rsidR="003717F1" w:rsidRPr="00BE1CA2" w:rsidRDefault="004F511F" w:rsidP="004F511F">
      <w:pPr>
        <w:spacing w:after="0" w:line="240" w:lineRule="auto"/>
        <w:ind w:left="567" w:hanging="567"/>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t>4</w:t>
      </w:r>
      <w:r w:rsidR="00C44A24">
        <w:rPr>
          <w:rFonts w:ascii="HelveticaNeueLT Std Blk" w:eastAsia="Gotham" w:hAnsi="HelveticaNeueLT Std Blk" w:cs="Gotham"/>
          <w:b/>
          <w:szCs w:val="22"/>
        </w:rPr>
        <w:t>6</w:t>
      </w:r>
      <w:r w:rsidRPr="00BE1CA2">
        <w:rPr>
          <w:rFonts w:ascii="HelveticaNeueLT Std Blk" w:eastAsia="Gotham" w:hAnsi="HelveticaNeueLT Std Blk" w:cs="Gotham"/>
          <w:b/>
          <w:szCs w:val="22"/>
        </w:rPr>
        <w:t xml:space="preserve">. </w:t>
      </w:r>
      <w:r w:rsidR="003717F1" w:rsidRPr="00BE1CA2">
        <w:rPr>
          <w:rFonts w:ascii="HelveticaNeueLT Std Blk" w:eastAsia="Gotham" w:hAnsi="HelveticaNeueLT Std Blk" w:cs="Gotham"/>
          <w:b/>
          <w:szCs w:val="22"/>
        </w:rPr>
        <w:t xml:space="preserve">En caso de que el Pp cuente con indicadores para medir su Fin y Propósito, inciso a) de la pregunta anterior, ¿cuáles han sido sus resultados? </w:t>
      </w:r>
    </w:p>
    <w:p w14:paraId="13B15134" w14:textId="77777777" w:rsidR="003717F1" w:rsidRPr="00BE1CA2" w:rsidRDefault="003717F1" w:rsidP="00853C44">
      <w:pPr>
        <w:spacing w:after="0" w:line="240" w:lineRule="auto"/>
        <w:jc w:val="both"/>
        <w:rPr>
          <w:rFonts w:ascii="HelveticaNeueLT Std" w:hAnsi="HelveticaNeueLT Std"/>
          <w:szCs w:val="22"/>
        </w:rPr>
      </w:pPr>
    </w:p>
    <w:p w14:paraId="14850359" w14:textId="77777777" w:rsidR="003717F1" w:rsidRPr="00BE1CA2" w:rsidRDefault="003717F1" w:rsidP="00853C44">
      <w:pPr>
        <w:spacing w:after="0" w:line="240" w:lineRule="auto"/>
        <w:ind w:left="10"/>
        <w:jc w:val="both"/>
        <w:rPr>
          <w:rFonts w:ascii="HelveticaNeueLT Std" w:hAnsi="HelveticaNeueLT Std"/>
          <w:szCs w:val="22"/>
        </w:rPr>
      </w:pPr>
      <w:r w:rsidRPr="00BE1CA2">
        <w:rPr>
          <w:rFonts w:ascii="HelveticaNeueLT Std" w:hAnsi="HelveticaNeueLT Std"/>
          <w:szCs w:val="22"/>
        </w:rPr>
        <w:t xml:space="preserve">Si los indicadores para medir el logro de los objetivos de Fin y de Propósito de la MIR no proporcionan resultados, se deberá considerar información inexistente y, por lo tanto, la respuesta deberá ser “NO”. </w:t>
      </w:r>
    </w:p>
    <w:p w14:paraId="4DDE1D6F" w14:textId="77777777" w:rsidR="003717F1" w:rsidRPr="00BE1CA2" w:rsidRDefault="003717F1" w:rsidP="00853C44">
      <w:pPr>
        <w:spacing w:after="0" w:line="240" w:lineRule="auto"/>
        <w:jc w:val="both"/>
        <w:rPr>
          <w:rFonts w:ascii="HelveticaNeueLT Std" w:hAnsi="HelveticaNeueLT Std"/>
          <w:szCs w:val="22"/>
        </w:rPr>
      </w:pPr>
    </w:p>
    <w:p w14:paraId="5D1C1CB0" w14:textId="77777777" w:rsidR="003717F1" w:rsidRPr="00BE1CA2" w:rsidRDefault="003717F1" w:rsidP="004F511F">
      <w:pPr>
        <w:spacing w:after="0" w:line="240" w:lineRule="auto"/>
        <w:ind w:left="10"/>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1A858553" w14:textId="79393306" w:rsidR="004F511F" w:rsidRPr="00BE1CA2" w:rsidRDefault="004F511F">
      <w:pPr>
        <w:spacing w:after="0" w:line="240" w:lineRule="auto"/>
        <w:rPr>
          <w:rFonts w:ascii="HelveticaNeueLT Std" w:hAnsi="HelveticaNeueLT Std"/>
          <w:szCs w:val="22"/>
        </w:rPr>
      </w:pPr>
    </w:p>
    <w:tbl>
      <w:tblPr>
        <w:tblStyle w:val="TableGrid"/>
        <w:tblW w:w="8716" w:type="dxa"/>
        <w:jc w:val="center"/>
        <w:tblInd w:w="0" w:type="dxa"/>
        <w:tblCellMar>
          <w:top w:w="83" w:type="dxa"/>
          <w:right w:w="115" w:type="dxa"/>
        </w:tblCellMar>
        <w:tblLook w:val="04A0" w:firstRow="1" w:lastRow="0" w:firstColumn="1" w:lastColumn="0" w:noHBand="0" w:noVBand="1"/>
      </w:tblPr>
      <w:tblGrid>
        <w:gridCol w:w="755"/>
        <w:gridCol w:w="7937"/>
        <w:gridCol w:w="24"/>
      </w:tblGrid>
      <w:tr w:rsidR="002E2B0C" w:rsidRPr="00BE1CA2" w14:paraId="35D095DA" w14:textId="77777777" w:rsidTr="002E2B0C">
        <w:trPr>
          <w:trHeight w:val="227"/>
          <w:jc w:val="center"/>
        </w:trPr>
        <w:tc>
          <w:tcPr>
            <w:tcW w:w="755" w:type="dxa"/>
            <w:tcBorders>
              <w:top w:val="single" w:sz="4" w:space="0" w:color="000000"/>
              <w:left w:val="single" w:sz="4" w:space="0" w:color="000000"/>
              <w:bottom w:val="single" w:sz="4" w:space="0" w:color="000000"/>
              <w:right w:val="single" w:sz="4" w:space="0" w:color="000000"/>
            </w:tcBorders>
            <w:shd w:val="clear" w:color="auto" w:fill="FF0000"/>
          </w:tcPr>
          <w:p w14:paraId="0F587E86" w14:textId="77777777" w:rsidR="002E2B0C" w:rsidRPr="00BE1CA2" w:rsidRDefault="002E2B0C" w:rsidP="00853C44">
            <w:pPr>
              <w:spacing w:after="0" w:line="240" w:lineRule="auto"/>
              <w:ind w:left="58"/>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NIVEL</w:t>
            </w:r>
          </w:p>
        </w:tc>
        <w:tc>
          <w:tcPr>
            <w:tcW w:w="7961" w:type="dxa"/>
            <w:gridSpan w:val="2"/>
            <w:tcBorders>
              <w:top w:val="single" w:sz="4" w:space="0" w:color="000000"/>
              <w:left w:val="nil"/>
              <w:bottom w:val="single" w:sz="4" w:space="0" w:color="000000"/>
              <w:right w:val="single" w:sz="4" w:space="0" w:color="000000"/>
            </w:tcBorders>
            <w:shd w:val="clear" w:color="auto" w:fill="FF0000"/>
          </w:tcPr>
          <w:p w14:paraId="50FA8517" w14:textId="77777777" w:rsidR="002E2B0C" w:rsidRPr="00BE1CA2" w:rsidRDefault="002E2B0C" w:rsidP="00853C44">
            <w:pPr>
              <w:spacing w:after="0" w:line="240" w:lineRule="auto"/>
              <w:jc w:val="center"/>
              <w:rPr>
                <w:rFonts w:ascii="HelveticaNeueLT Std" w:hAnsi="HelveticaNeueLT Std"/>
                <w:color w:val="FFFFFF" w:themeColor="background1"/>
                <w:sz w:val="20"/>
              </w:rPr>
            </w:pPr>
            <w:r w:rsidRPr="00BE1CA2">
              <w:rPr>
                <w:rFonts w:ascii="HelveticaNeueLT Std" w:eastAsia="Gotham" w:hAnsi="HelveticaNeueLT Std" w:cs="Gotham"/>
                <w:b/>
                <w:color w:val="FFFFFF" w:themeColor="background1"/>
                <w:sz w:val="20"/>
              </w:rPr>
              <w:t>CRITERIOS</w:t>
            </w:r>
          </w:p>
        </w:tc>
      </w:tr>
      <w:tr w:rsidR="002E2B0C" w:rsidRPr="00BE1CA2" w14:paraId="030EA9B6" w14:textId="77777777" w:rsidTr="002E2B0C">
        <w:trPr>
          <w:gridAfter w:val="1"/>
          <w:wAfter w:w="24" w:type="dxa"/>
          <w:trHeight w:val="183"/>
          <w:jc w:val="center"/>
        </w:trPr>
        <w:tc>
          <w:tcPr>
            <w:tcW w:w="755" w:type="dxa"/>
            <w:tcBorders>
              <w:top w:val="single" w:sz="4" w:space="0" w:color="000000"/>
              <w:left w:val="single" w:sz="4" w:space="0" w:color="000000"/>
              <w:bottom w:val="single" w:sz="4" w:space="0" w:color="000000"/>
              <w:right w:val="single" w:sz="4" w:space="0" w:color="000000"/>
            </w:tcBorders>
          </w:tcPr>
          <w:p w14:paraId="1E11A583"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1</w:t>
            </w:r>
          </w:p>
        </w:tc>
        <w:tc>
          <w:tcPr>
            <w:tcW w:w="7937" w:type="dxa"/>
            <w:tcBorders>
              <w:top w:val="single" w:sz="4" w:space="0" w:color="000000"/>
              <w:left w:val="nil"/>
              <w:bottom w:val="single" w:sz="4" w:space="0" w:color="000000"/>
              <w:right w:val="single" w:sz="4" w:space="0" w:color="000000"/>
            </w:tcBorders>
          </w:tcPr>
          <w:p w14:paraId="260759D9" w14:textId="77777777" w:rsidR="002E2B0C" w:rsidRPr="00BE1CA2" w:rsidRDefault="002E2B0C" w:rsidP="0005217B">
            <w:pPr>
              <w:pStyle w:val="Prrafodelista"/>
              <w:numPr>
                <w:ilvl w:val="0"/>
                <w:numId w:val="41"/>
              </w:numPr>
              <w:spacing w:after="0" w:line="240" w:lineRule="auto"/>
              <w:ind w:left="316" w:hanging="283"/>
              <w:jc w:val="both"/>
              <w:rPr>
                <w:rFonts w:ascii="HelveticaNeueLT Std" w:hAnsi="HelveticaNeueLT Std"/>
                <w:sz w:val="20"/>
              </w:rPr>
            </w:pPr>
            <w:r w:rsidRPr="00BE1CA2">
              <w:rPr>
                <w:rFonts w:ascii="HelveticaNeueLT Std" w:hAnsi="HelveticaNeueLT Std"/>
                <w:sz w:val="20"/>
              </w:rPr>
              <w:t xml:space="preserve">No hay resultados satisfactorios del Pp a nivel de Fin y Propósito. </w:t>
            </w:r>
          </w:p>
        </w:tc>
      </w:tr>
      <w:tr w:rsidR="002E2B0C" w:rsidRPr="00BE1CA2" w14:paraId="51F389FE" w14:textId="77777777" w:rsidTr="002E2B0C">
        <w:trPr>
          <w:gridAfter w:val="1"/>
          <w:wAfter w:w="24" w:type="dxa"/>
          <w:trHeight w:val="189"/>
          <w:jc w:val="center"/>
        </w:trPr>
        <w:tc>
          <w:tcPr>
            <w:tcW w:w="755" w:type="dxa"/>
            <w:tcBorders>
              <w:top w:val="single" w:sz="4" w:space="0" w:color="000000"/>
              <w:left w:val="single" w:sz="4" w:space="0" w:color="000000"/>
              <w:bottom w:val="single" w:sz="4" w:space="0" w:color="000000"/>
              <w:right w:val="single" w:sz="4" w:space="0" w:color="000000"/>
            </w:tcBorders>
          </w:tcPr>
          <w:p w14:paraId="6491505B"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2</w:t>
            </w:r>
          </w:p>
        </w:tc>
        <w:tc>
          <w:tcPr>
            <w:tcW w:w="7937" w:type="dxa"/>
            <w:tcBorders>
              <w:top w:val="single" w:sz="4" w:space="0" w:color="000000"/>
              <w:left w:val="nil"/>
              <w:bottom w:val="single" w:sz="4" w:space="0" w:color="000000"/>
              <w:right w:val="single" w:sz="4" w:space="0" w:color="000000"/>
            </w:tcBorders>
          </w:tcPr>
          <w:p w14:paraId="35C49777" w14:textId="77777777" w:rsidR="002E2B0C" w:rsidRPr="00BE1CA2" w:rsidRDefault="002E2B0C" w:rsidP="0005217B">
            <w:pPr>
              <w:pStyle w:val="Prrafodelista"/>
              <w:numPr>
                <w:ilvl w:val="0"/>
                <w:numId w:val="41"/>
              </w:numPr>
              <w:spacing w:after="0" w:line="240" w:lineRule="auto"/>
              <w:ind w:left="316" w:hanging="283"/>
              <w:jc w:val="both"/>
              <w:rPr>
                <w:rFonts w:ascii="HelveticaNeueLT Std" w:hAnsi="HelveticaNeueLT Std"/>
                <w:sz w:val="20"/>
              </w:rPr>
            </w:pPr>
            <w:r w:rsidRPr="00BE1CA2">
              <w:rPr>
                <w:rFonts w:ascii="HelveticaNeueLT Std" w:hAnsi="HelveticaNeueLT Std"/>
                <w:sz w:val="20"/>
              </w:rPr>
              <w:t xml:space="preserve">Hay resultados satisfactorios del Pp a nivel de Fin o de Propósito. </w:t>
            </w:r>
          </w:p>
        </w:tc>
      </w:tr>
      <w:tr w:rsidR="002E2B0C" w:rsidRPr="00BE1CA2" w14:paraId="5556ADBF" w14:textId="77777777" w:rsidTr="002E2B0C">
        <w:trPr>
          <w:gridAfter w:val="1"/>
          <w:wAfter w:w="24" w:type="dxa"/>
          <w:trHeight w:val="283"/>
          <w:jc w:val="center"/>
        </w:trPr>
        <w:tc>
          <w:tcPr>
            <w:tcW w:w="755" w:type="dxa"/>
            <w:tcBorders>
              <w:top w:val="single" w:sz="4" w:space="0" w:color="000000"/>
              <w:left w:val="single" w:sz="4" w:space="0" w:color="000000"/>
              <w:bottom w:val="single" w:sz="4" w:space="0" w:color="000000"/>
              <w:right w:val="single" w:sz="4" w:space="0" w:color="000000"/>
            </w:tcBorders>
          </w:tcPr>
          <w:p w14:paraId="0701C658"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3</w:t>
            </w:r>
          </w:p>
        </w:tc>
        <w:tc>
          <w:tcPr>
            <w:tcW w:w="7937" w:type="dxa"/>
            <w:tcBorders>
              <w:top w:val="single" w:sz="4" w:space="0" w:color="000000"/>
              <w:left w:val="nil"/>
              <w:bottom w:val="single" w:sz="4" w:space="0" w:color="000000"/>
              <w:right w:val="single" w:sz="4" w:space="0" w:color="000000"/>
            </w:tcBorders>
          </w:tcPr>
          <w:p w14:paraId="6A22D51D" w14:textId="77777777" w:rsidR="002E2B0C" w:rsidRPr="00BE1CA2" w:rsidRDefault="002E2B0C" w:rsidP="0005217B">
            <w:pPr>
              <w:pStyle w:val="Prrafodelista"/>
              <w:numPr>
                <w:ilvl w:val="0"/>
                <w:numId w:val="41"/>
              </w:numPr>
              <w:spacing w:after="0" w:line="240" w:lineRule="auto"/>
              <w:ind w:left="316" w:hanging="283"/>
              <w:jc w:val="both"/>
              <w:rPr>
                <w:rFonts w:ascii="HelveticaNeueLT Std" w:hAnsi="HelveticaNeueLT Std"/>
                <w:sz w:val="20"/>
              </w:rPr>
            </w:pPr>
            <w:r w:rsidRPr="00BE1CA2">
              <w:rPr>
                <w:rFonts w:ascii="HelveticaNeueLT Std" w:hAnsi="HelveticaNeueLT Std"/>
                <w:sz w:val="20"/>
              </w:rPr>
              <w:t xml:space="preserve">Hay resultados satisfactorios del Pp a nivel de Fin y de Propósito. </w:t>
            </w:r>
          </w:p>
        </w:tc>
      </w:tr>
      <w:tr w:rsidR="002E2B0C" w:rsidRPr="00BE1CA2" w14:paraId="250F63ED" w14:textId="77777777" w:rsidTr="002E2B0C">
        <w:trPr>
          <w:gridAfter w:val="1"/>
          <w:wAfter w:w="24" w:type="dxa"/>
          <w:trHeight w:val="567"/>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79546E05" w14:textId="77777777" w:rsidR="002E2B0C" w:rsidRPr="00BE1CA2" w:rsidRDefault="002E2B0C" w:rsidP="00853C44">
            <w:pPr>
              <w:spacing w:after="0" w:line="240" w:lineRule="auto"/>
              <w:jc w:val="center"/>
              <w:rPr>
                <w:rFonts w:ascii="HelveticaNeueLT Std" w:hAnsi="HelveticaNeueLT Std"/>
                <w:sz w:val="20"/>
              </w:rPr>
            </w:pPr>
            <w:r w:rsidRPr="00BE1CA2">
              <w:rPr>
                <w:rFonts w:ascii="HelveticaNeueLT Std" w:hAnsi="HelveticaNeueLT Std"/>
                <w:sz w:val="20"/>
              </w:rPr>
              <w:t>4</w:t>
            </w:r>
          </w:p>
        </w:tc>
        <w:tc>
          <w:tcPr>
            <w:tcW w:w="7937" w:type="dxa"/>
            <w:tcBorders>
              <w:top w:val="single" w:sz="4" w:space="0" w:color="000000"/>
              <w:left w:val="nil"/>
              <w:bottom w:val="single" w:sz="4" w:space="0" w:color="000000"/>
              <w:right w:val="single" w:sz="4" w:space="0" w:color="000000"/>
            </w:tcBorders>
          </w:tcPr>
          <w:p w14:paraId="370DBCC3" w14:textId="77777777" w:rsidR="002E2B0C" w:rsidRPr="00BE1CA2" w:rsidRDefault="002E2B0C" w:rsidP="0005217B">
            <w:pPr>
              <w:pStyle w:val="Prrafodelista"/>
              <w:numPr>
                <w:ilvl w:val="0"/>
                <w:numId w:val="41"/>
              </w:numPr>
              <w:spacing w:after="0" w:line="240" w:lineRule="auto"/>
              <w:ind w:left="316" w:hanging="283"/>
              <w:jc w:val="both"/>
              <w:rPr>
                <w:rFonts w:ascii="HelveticaNeueLT Std" w:hAnsi="HelveticaNeueLT Std"/>
                <w:sz w:val="20"/>
              </w:rPr>
            </w:pPr>
            <w:r w:rsidRPr="00BE1CA2">
              <w:rPr>
                <w:rFonts w:ascii="HelveticaNeueLT Std" w:hAnsi="HelveticaNeueLT Std"/>
                <w:sz w:val="20"/>
              </w:rPr>
              <w:t xml:space="preserve">Hay resultados satisfactorios del Pp a nivel de Fin y de Propósito. Los resultados son suficientes para señalar que el Pp cumple con el Propósito y contribuye al Fin. </w:t>
            </w:r>
          </w:p>
        </w:tc>
      </w:tr>
    </w:tbl>
    <w:p w14:paraId="5A7941D4" w14:textId="77777777" w:rsidR="003717F1" w:rsidRPr="00BE1CA2" w:rsidRDefault="003717F1" w:rsidP="00853C44">
      <w:pPr>
        <w:spacing w:after="0" w:line="240" w:lineRule="auto"/>
        <w:jc w:val="both"/>
        <w:rPr>
          <w:rFonts w:ascii="HelveticaNeueLT Std" w:hAnsi="HelveticaNeueLT Std"/>
          <w:szCs w:val="22"/>
        </w:rPr>
      </w:pPr>
    </w:p>
    <w:p w14:paraId="06A15299" w14:textId="77777777" w:rsidR="0005217B" w:rsidRPr="0005217B" w:rsidRDefault="003717F1" w:rsidP="0005217B">
      <w:pPr>
        <w:pStyle w:val="Prrafodelista"/>
        <w:numPr>
          <w:ilvl w:val="1"/>
          <w:numId w:val="86"/>
        </w:numPr>
        <w:spacing w:after="0" w:line="240" w:lineRule="auto"/>
        <w:jc w:val="both"/>
        <w:rPr>
          <w:rFonts w:ascii="HelveticaNeueLT Std" w:hAnsi="HelveticaNeueLT Std"/>
          <w:szCs w:val="22"/>
        </w:rPr>
      </w:pPr>
      <w:r w:rsidRPr="0005217B">
        <w:rPr>
          <w:rFonts w:ascii="HelveticaNeueLT Std" w:hAnsi="HelveticaNeueLT Std"/>
          <w:szCs w:val="22"/>
        </w:rPr>
        <w:t>En la respuesta se deberán señalar los resultados específicos identificados por indicador y argumentar, en su caso, la suficiencia de los resultados, así como la vigencia de los mismos, es decir, si la medición se realizó utilizando fuentes de información actualizadas</w:t>
      </w:r>
      <w:r w:rsidR="002E2B0C" w:rsidRPr="0005217B">
        <w:rPr>
          <w:rFonts w:ascii="HelveticaNeueLT Std" w:eastAsia="Cambria" w:hAnsi="HelveticaNeueLT Std" w:cs="Cambria"/>
          <w:szCs w:val="22"/>
        </w:rPr>
        <w:t>.</w:t>
      </w:r>
    </w:p>
    <w:p w14:paraId="3F0859E1" w14:textId="77777777" w:rsidR="0005217B" w:rsidRDefault="0005217B" w:rsidP="0005217B">
      <w:pPr>
        <w:pStyle w:val="Prrafodelista"/>
        <w:spacing w:after="0" w:line="240" w:lineRule="auto"/>
        <w:ind w:left="420"/>
        <w:jc w:val="both"/>
        <w:rPr>
          <w:rFonts w:ascii="HelveticaNeueLT Std" w:eastAsia="Cambria" w:hAnsi="HelveticaNeueLT Std" w:cs="Cambria"/>
          <w:szCs w:val="22"/>
        </w:rPr>
      </w:pPr>
    </w:p>
    <w:p w14:paraId="4A5E6F48" w14:textId="75EA77F1" w:rsidR="003717F1" w:rsidRPr="0005217B" w:rsidRDefault="003717F1" w:rsidP="0005217B">
      <w:pPr>
        <w:pStyle w:val="Prrafodelista"/>
        <w:spacing w:after="0" w:line="240" w:lineRule="auto"/>
        <w:ind w:left="420"/>
        <w:jc w:val="both"/>
        <w:rPr>
          <w:rFonts w:ascii="HelveticaNeueLT Std" w:hAnsi="HelveticaNeueLT Std"/>
          <w:szCs w:val="22"/>
        </w:rPr>
      </w:pPr>
      <w:r w:rsidRPr="0005217B">
        <w:rPr>
          <w:rFonts w:ascii="HelveticaNeueLT Std" w:hAnsi="HelveticaNeueLT Std"/>
          <w:szCs w:val="22"/>
        </w:rPr>
        <w:t xml:space="preserve">Se deberá considerar “resultado satisfactorio” si el avance de cada indicador por cada nivel (Fin o Propósito) no rebasa el rango de 90% a 110%, respecto de la meta programada del periodo analizado. </w:t>
      </w:r>
    </w:p>
    <w:p w14:paraId="23E005D5" w14:textId="77777777" w:rsidR="002E2B0C" w:rsidRPr="00BE1CA2" w:rsidRDefault="002E2B0C">
      <w:pPr>
        <w:spacing w:after="0" w:line="240" w:lineRule="auto"/>
        <w:rPr>
          <w:rFonts w:ascii="HelveticaNeueLT Std" w:hAnsi="HelveticaNeueLT Std"/>
          <w:szCs w:val="22"/>
        </w:rPr>
      </w:pPr>
    </w:p>
    <w:p w14:paraId="644C8CB3" w14:textId="77777777" w:rsidR="003717F1" w:rsidRPr="00BE1CA2" w:rsidRDefault="003717F1" w:rsidP="0005217B">
      <w:pPr>
        <w:pStyle w:val="Prrafodelista"/>
        <w:numPr>
          <w:ilvl w:val="1"/>
          <w:numId w:val="86"/>
        </w:numPr>
        <w:spacing w:after="0" w:line="240" w:lineRule="auto"/>
        <w:ind w:left="567" w:hanging="561"/>
        <w:jc w:val="both"/>
        <w:rPr>
          <w:rFonts w:ascii="HelveticaNeueLT Std" w:hAnsi="HelveticaNeueLT Std"/>
          <w:szCs w:val="22"/>
        </w:rPr>
      </w:pPr>
      <w:r w:rsidRPr="00BE1CA2">
        <w:rPr>
          <w:rFonts w:ascii="HelveticaNeueLT Std" w:hAnsi="HelveticaNeueLT Std"/>
          <w:szCs w:val="22"/>
        </w:rPr>
        <w:t>Las fuentes de información mínimas a utilizar deberán los documentos normativos, MIR y documentos o reportes oficiales</w:t>
      </w:r>
      <w:r w:rsidRPr="00BE1CA2">
        <w:rPr>
          <w:rFonts w:ascii="HelveticaNeueLT Std" w:eastAsia="Cambria" w:hAnsi="HelveticaNeueLT Std" w:cs="Cambria"/>
          <w:szCs w:val="22"/>
        </w:rPr>
        <w:t>.</w:t>
      </w:r>
      <w:r w:rsidRPr="00BE1CA2">
        <w:rPr>
          <w:rFonts w:ascii="HelveticaNeueLT Std" w:hAnsi="HelveticaNeueLT Std"/>
          <w:szCs w:val="22"/>
        </w:rPr>
        <w:t xml:space="preserve"> </w:t>
      </w:r>
    </w:p>
    <w:p w14:paraId="6E5420F1" w14:textId="63CC56CB" w:rsidR="00F63661" w:rsidRDefault="00F63661" w:rsidP="00853C44">
      <w:pPr>
        <w:spacing w:after="0" w:line="240" w:lineRule="auto"/>
        <w:jc w:val="both"/>
        <w:rPr>
          <w:rFonts w:ascii="HelveticaNeueLT Std" w:hAnsi="HelveticaNeueLT Std"/>
          <w:szCs w:val="22"/>
        </w:rPr>
      </w:pPr>
      <w:r>
        <w:rPr>
          <w:rFonts w:ascii="HelveticaNeueLT Std" w:hAnsi="HelveticaNeueLT Std"/>
          <w:szCs w:val="22"/>
        </w:rPr>
        <w:br w:type="page"/>
      </w:r>
    </w:p>
    <w:p w14:paraId="312A84DC" w14:textId="77777777" w:rsidR="000111B7" w:rsidRDefault="000111B7" w:rsidP="00853C44">
      <w:pPr>
        <w:spacing w:after="0" w:line="240" w:lineRule="auto"/>
        <w:jc w:val="both"/>
        <w:rPr>
          <w:rFonts w:ascii="HelveticaNeueLT Std" w:hAnsi="HelveticaNeueLT Std"/>
          <w:szCs w:val="22"/>
        </w:rPr>
      </w:pPr>
    </w:p>
    <w:p w14:paraId="2C80A28E" w14:textId="77777777" w:rsidR="003717F1" w:rsidRPr="00BE1CA2" w:rsidRDefault="004F511F" w:rsidP="004F511F">
      <w:pPr>
        <w:spacing w:after="0" w:line="240" w:lineRule="auto"/>
        <w:ind w:left="567" w:hanging="567"/>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t>4</w:t>
      </w:r>
      <w:r w:rsidR="008F45DD">
        <w:rPr>
          <w:rFonts w:ascii="HelveticaNeueLT Std Blk" w:eastAsia="Gotham" w:hAnsi="HelveticaNeueLT Std Blk" w:cs="Gotham"/>
          <w:b/>
          <w:szCs w:val="22"/>
        </w:rPr>
        <w:t>7</w:t>
      </w:r>
      <w:r w:rsidRPr="00BE1CA2">
        <w:rPr>
          <w:rFonts w:ascii="HelveticaNeueLT Std Blk" w:eastAsia="Gotham" w:hAnsi="HelveticaNeueLT Std Blk" w:cs="Gotham"/>
          <w:b/>
          <w:szCs w:val="22"/>
        </w:rPr>
        <w:t xml:space="preserve">. </w:t>
      </w:r>
      <w:r w:rsidR="003717F1" w:rsidRPr="00BE1CA2">
        <w:rPr>
          <w:rFonts w:ascii="HelveticaNeueLT Std Blk" w:eastAsia="Gotham" w:hAnsi="HelveticaNeueLT Std Blk" w:cs="Gotham"/>
          <w:b/>
          <w:szCs w:val="22"/>
        </w:rPr>
        <w:t xml:space="preserve">En caso de que el Pp cuente con evaluaciones externas, auditorías al desempeño, informes de organizaciones independientes, u otros relevantes que permitan identificar hallazgos relacionados con el Fin y el Propósito del Pp -inciso b) de la pregunta </w:t>
      </w:r>
      <w:r w:rsidR="006E40B6" w:rsidRPr="00BE1CA2">
        <w:rPr>
          <w:rFonts w:ascii="HelveticaNeueLT Std Blk" w:eastAsia="Gotham" w:hAnsi="HelveticaNeueLT Std Blk" w:cs="Gotham"/>
          <w:b/>
          <w:szCs w:val="22"/>
        </w:rPr>
        <w:t>4</w:t>
      </w:r>
      <w:r w:rsidR="008F45DD">
        <w:rPr>
          <w:rFonts w:ascii="HelveticaNeueLT Std Blk" w:eastAsia="Gotham" w:hAnsi="HelveticaNeueLT Std Blk" w:cs="Gotham"/>
          <w:b/>
          <w:szCs w:val="22"/>
        </w:rPr>
        <w:t>5</w:t>
      </w:r>
      <w:r w:rsidR="003717F1" w:rsidRPr="00BE1CA2">
        <w:rPr>
          <w:rFonts w:ascii="HelveticaNeueLT Std Blk" w:eastAsia="Gotham" w:hAnsi="HelveticaNeueLT Std Blk" w:cs="Gotham"/>
          <w:b/>
          <w:szCs w:val="22"/>
        </w:rPr>
        <w:t xml:space="preserve">- ¿dichos documentos cumplen con las siguientes características? </w:t>
      </w:r>
    </w:p>
    <w:p w14:paraId="5DE8F5BB" w14:textId="77777777" w:rsidR="003717F1" w:rsidRPr="00BE1CA2" w:rsidRDefault="003717F1" w:rsidP="00853C44">
      <w:pPr>
        <w:spacing w:after="0" w:line="240" w:lineRule="auto"/>
        <w:jc w:val="both"/>
        <w:rPr>
          <w:rFonts w:ascii="HelveticaNeueLT Std" w:hAnsi="HelveticaNeueLT Std"/>
          <w:szCs w:val="22"/>
        </w:rPr>
      </w:pPr>
    </w:p>
    <w:p w14:paraId="4D27E019" w14:textId="77777777" w:rsidR="003717F1" w:rsidRPr="000111B7" w:rsidRDefault="003717F1" w:rsidP="0005217B">
      <w:pPr>
        <w:numPr>
          <w:ilvl w:val="3"/>
          <w:numId w:val="63"/>
        </w:numPr>
        <w:spacing w:after="0" w:line="240" w:lineRule="auto"/>
        <w:ind w:hanging="360"/>
        <w:jc w:val="both"/>
        <w:rPr>
          <w:rFonts w:ascii="HelveticaNeueLT Std" w:hAnsi="HelveticaNeueLT Std"/>
          <w:szCs w:val="21"/>
        </w:rPr>
      </w:pPr>
      <w:r w:rsidRPr="000111B7">
        <w:rPr>
          <w:rFonts w:ascii="HelveticaNeueLT Std" w:hAnsi="HelveticaNeueLT Std"/>
          <w:szCs w:val="21"/>
        </w:rPr>
        <w:t xml:space="preserve">Se compara la situación de la población o área de enfoque beneficiarias en al menos dos puntos en el tiempo, antes y después de otorgado el apoyo y/o ejecutar acciones, obras o proyectos. </w:t>
      </w:r>
    </w:p>
    <w:p w14:paraId="0DCCFEC5" w14:textId="77777777" w:rsidR="003717F1" w:rsidRPr="000111B7" w:rsidRDefault="003717F1" w:rsidP="0005217B">
      <w:pPr>
        <w:numPr>
          <w:ilvl w:val="3"/>
          <w:numId w:val="63"/>
        </w:numPr>
        <w:spacing w:after="0" w:line="240" w:lineRule="auto"/>
        <w:ind w:hanging="360"/>
        <w:jc w:val="both"/>
        <w:rPr>
          <w:rFonts w:ascii="HelveticaNeueLT Std" w:hAnsi="HelveticaNeueLT Std"/>
          <w:szCs w:val="21"/>
        </w:rPr>
      </w:pPr>
      <w:r w:rsidRPr="000111B7">
        <w:rPr>
          <w:rFonts w:ascii="HelveticaNeueLT Std" w:hAnsi="HelveticaNeueLT Std"/>
          <w:szCs w:val="21"/>
        </w:rPr>
        <w:t xml:space="preserve">La metodología utilizada permite identificar algún tipo de relación entre la situación actual de la población o área de enfoque beneficiarias y la intervención del Pp. </w:t>
      </w:r>
    </w:p>
    <w:p w14:paraId="0C567D53" w14:textId="77777777" w:rsidR="003717F1" w:rsidRPr="000111B7" w:rsidRDefault="003717F1" w:rsidP="0005217B">
      <w:pPr>
        <w:numPr>
          <w:ilvl w:val="3"/>
          <w:numId w:val="63"/>
        </w:numPr>
        <w:spacing w:after="0" w:line="240" w:lineRule="auto"/>
        <w:ind w:hanging="360"/>
        <w:jc w:val="both"/>
        <w:rPr>
          <w:rFonts w:ascii="HelveticaNeueLT Std" w:hAnsi="HelveticaNeueLT Std"/>
          <w:szCs w:val="21"/>
        </w:rPr>
      </w:pPr>
      <w:r w:rsidRPr="000111B7">
        <w:rPr>
          <w:rFonts w:ascii="HelveticaNeueLT Std" w:hAnsi="HelveticaNeueLT Std"/>
          <w:szCs w:val="21"/>
        </w:rPr>
        <w:t xml:space="preserve">Dados los objetivos del Pp, la elección de los indicadores utilizados para medir los resultados se refiere al Fin y Propósito y/o características directamente relacionadas con ellos. </w:t>
      </w:r>
    </w:p>
    <w:p w14:paraId="6D127DA4" w14:textId="77777777" w:rsidR="003717F1" w:rsidRPr="000111B7" w:rsidRDefault="003717F1" w:rsidP="0005217B">
      <w:pPr>
        <w:numPr>
          <w:ilvl w:val="3"/>
          <w:numId w:val="63"/>
        </w:numPr>
        <w:spacing w:after="0" w:line="240" w:lineRule="auto"/>
        <w:ind w:hanging="360"/>
        <w:jc w:val="both"/>
        <w:rPr>
          <w:rFonts w:ascii="HelveticaNeueLT Std" w:hAnsi="HelveticaNeueLT Std"/>
          <w:szCs w:val="21"/>
        </w:rPr>
      </w:pPr>
      <w:r w:rsidRPr="000111B7">
        <w:rPr>
          <w:rFonts w:ascii="HelveticaNeueLT Std" w:hAnsi="HelveticaNeueLT Std"/>
          <w:szCs w:val="21"/>
        </w:rPr>
        <w:t xml:space="preserve">La selección de la muestra utilizada garantiza la representatividad de los resultados entre los beneficiarios del Pp. </w:t>
      </w:r>
    </w:p>
    <w:p w14:paraId="796AE806" w14:textId="77777777" w:rsidR="003717F1" w:rsidRPr="00130E0A" w:rsidRDefault="003717F1" w:rsidP="00853C44">
      <w:pPr>
        <w:spacing w:after="0" w:line="240" w:lineRule="auto"/>
        <w:jc w:val="both"/>
        <w:rPr>
          <w:rFonts w:ascii="HelveticaNeueLT Std" w:hAnsi="HelveticaNeueLT Std"/>
          <w:sz w:val="20"/>
        </w:rPr>
      </w:pPr>
    </w:p>
    <w:p w14:paraId="15541A4E" w14:textId="77777777" w:rsidR="003717F1" w:rsidRPr="00BE1CA2" w:rsidRDefault="003717F1" w:rsidP="00853C44">
      <w:pPr>
        <w:spacing w:after="0" w:line="240" w:lineRule="auto"/>
        <w:ind w:left="10"/>
        <w:jc w:val="both"/>
        <w:rPr>
          <w:rFonts w:ascii="HelveticaNeueLT Std" w:hAnsi="HelveticaNeueLT Std"/>
          <w:szCs w:val="22"/>
        </w:rPr>
      </w:pPr>
      <w:r w:rsidRPr="00BE1CA2">
        <w:rPr>
          <w:rFonts w:ascii="HelveticaNeueLT Std" w:hAnsi="HelveticaNeueLT Std"/>
          <w:szCs w:val="22"/>
        </w:rPr>
        <w:t>Si el Pp no cuenta con evaluaciones externas, auditorías al desempeño, informes de organizaciones independientes, u otros relevantes la respuesta sería “No aplica”; si cuenta con estos, pero no cumplen con al menos una de las características establecidas en la pregunta, se deberá considerar información inexistente y, por lo tanto, la respuesta deberá ser “NO”.</w:t>
      </w:r>
      <w:r w:rsidR="00DC36AB" w:rsidRPr="00BE1CA2">
        <w:rPr>
          <w:rFonts w:ascii="HelveticaNeueLT Std" w:hAnsi="HelveticaNeueLT Std"/>
          <w:szCs w:val="22"/>
        </w:rPr>
        <w:t xml:space="preserve"> </w:t>
      </w:r>
    </w:p>
    <w:p w14:paraId="5681DA02" w14:textId="77777777" w:rsidR="003717F1" w:rsidRPr="00BE1CA2" w:rsidRDefault="003717F1" w:rsidP="00853C44">
      <w:pPr>
        <w:spacing w:after="0" w:line="240" w:lineRule="auto"/>
        <w:jc w:val="both"/>
        <w:rPr>
          <w:rFonts w:ascii="HelveticaNeueLT Std" w:hAnsi="HelveticaNeueLT Std"/>
          <w:szCs w:val="22"/>
        </w:rPr>
      </w:pPr>
    </w:p>
    <w:p w14:paraId="4E9556FE" w14:textId="77777777" w:rsidR="003717F1" w:rsidRPr="00BE1CA2" w:rsidRDefault="003717F1" w:rsidP="00853C44">
      <w:pPr>
        <w:spacing w:after="0" w:line="240" w:lineRule="auto"/>
        <w:ind w:left="10"/>
        <w:jc w:val="both"/>
        <w:rPr>
          <w:rFonts w:ascii="HelveticaNeueLT Std" w:hAnsi="HelveticaNeueLT Std"/>
          <w:szCs w:val="22"/>
        </w:rPr>
      </w:pPr>
      <w:r w:rsidRPr="00BE1CA2">
        <w:rPr>
          <w:rFonts w:ascii="HelveticaNeueLT Std" w:hAnsi="HelveticaNeueLT Std"/>
          <w:szCs w:val="22"/>
        </w:rPr>
        <w:t xml:space="preserve">Si cuenta con información para responder a la pregunta, es decir, si la respuesta es “SI” se deberá seleccionar un nivel según los siguientes criterios: </w:t>
      </w:r>
    </w:p>
    <w:p w14:paraId="52372710" w14:textId="32D337D9" w:rsidR="004F511F" w:rsidRPr="00BE1CA2" w:rsidRDefault="004F511F">
      <w:pPr>
        <w:spacing w:after="0" w:line="240" w:lineRule="auto"/>
        <w:rPr>
          <w:rFonts w:ascii="HelveticaNeueLT Std" w:hAnsi="HelveticaNeueLT Std"/>
          <w:szCs w:val="22"/>
        </w:rPr>
      </w:pPr>
    </w:p>
    <w:tbl>
      <w:tblPr>
        <w:tblStyle w:val="TableGrid"/>
        <w:tblW w:w="8860" w:type="dxa"/>
        <w:jc w:val="center"/>
        <w:tblInd w:w="0" w:type="dxa"/>
        <w:tblCellMar>
          <w:top w:w="82" w:type="dxa"/>
          <w:right w:w="115" w:type="dxa"/>
        </w:tblCellMar>
        <w:tblLook w:val="04A0" w:firstRow="1" w:lastRow="0" w:firstColumn="1" w:lastColumn="0" w:noHBand="0" w:noVBand="1"/>
      </w:tblPr>
      <w:tblGrid>
        <w:gridCol w:w="809"/>
        <w:gridCol w:w="8051"/>
      </w:tblGrid>
      <w:tr w:rsidR="00CA05CA" w:rsidRPr="00BE1CA2" w14:paraId="46524954" w14:textId="77777777" w:rsidTr="00CA05CA">
        <w:trPr>
          <w:trHeight w:val="227"/>
          <w:jc w:val="center"/>
        </w:trPr>
        <w:tc>
          <w:tcPr>
            <w:tcW w:w="809" w:type="dxa"/>
            <w:tcBorders>
              <w:top w:val="single" w:sz="4" w:space="0" w:color="000000"/>
              <w:left w:val="single" w:sz="4" w:space="0" w:color="000000"/>
              <w:bottom w:val="single" w:sz="4" w:space="0" w:color="000000"/>
              <w:right w:val="single" w:sz="4" w:space="0" w:color="000000"/>
            </w:tcBorders>
            <w:shd w:val="clear" w:color="auto" w:fill="FF0000"/>
          </w:tcPr>
          <w:p w14:paraId="28E27405" w14:textId="77777777" w:rsidR="00CA05CA" w:rsidRPr="00BE1CA2" w:rsidRDefault="00CA05CA" w:rsidP="00853C44">
            <w:pPr>
              <w:spacing w:after="0" w:line="240" w:lineRule="auto"/>
              <w:ind w:left="57"/>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NIVEL</w:t>
            </w:r>
          </w:p>
        </w:tc>
        <w:tc>
          <w:tcPr>
            <w:tcW w:w="8051" w:type="dxa"/>
            <w:tcBorders>
              <w:top w:val="single" w:sz="4" w:space="0" w:color="000000"/>
              <w:left w:val="nil"/>
              <w:bottom w:val="single" w:sz="4" w:space="0" w:color="000000"/>
              <w:right w:val="single" w:sz="4" w:space="0" w:color="000000"/>
            </w:tcBorders>
            <w:shd w:val="clear" w:color="auto" w:fill="FF0000"/>
          </w:tcPr>
          <w:p w14:paraId="1289AA2D" w14:textId="77777777" w:rsidR="00CA05CA" w:rsidRPr="00BE1CA2" w:rsidRDefault="00CA05CA"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CRITERIOS</w:t>
            </w:r>
          </w:p>
        </w:tc>
      </w:tr>
      <w:tr w:rsidR="00CA05CA" w:rsidRPr="00BE1CA2" w14:paraId="3BBC00EA" w14:textId="77777777" w:rsidTr="00130E0A">
        <w:trPr>
          <w:trHeight w:val="704"/>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5DD3F235" w14:textId="77777777" w:rsidR="00CA05CA" w:rsidRPr="00BE1CA2" w:rsidRDefault="00CA05CA"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1</w:t>
            </w:r>
          </w:p>
        </w:tc>
        <w:tc>
          <w:tcPr>
            <w:tcW w:w="8051" w:type="dxa"/>
            <w:tcBorders>
              <w:top w:val="single" w:sz="4" w:space="0" w:color="000000"/>
              <w:left w:val="nil"/>
              <w:bottom w:val="single" w:sz="4" w:space="0" w:color="000000"/>
              <w:right w:val="single" w:sz="4" w:space="0" w:color="000000"/>
            </w:tcBorders>
          </w:tcPr>
          <w:p w14:paraId="26FFBB2A" w14:textId="77777777" w:rsidR="00CA05CA" w:rsidRPr="00130E0A" w:rsidRDefault="00CA05CA" w:rsidP="0005217B">
            <w:pPr>
              <w:pStyle w:val="Prrafodelista"/>
              <w:numPr>
                <w:ilvl w:val="0"/>
                <w:numId w:val="70"/>
              </w:numPr>
              <w:spacing w:after="0" w:line="240" w:lineRule="auto"/>
              <w:ind w:left="198" w:hanging="142"/>
              <w:jc w:val="both"/>
              <w:rPr>
                <w:rFonts w:ascii="HelveticaNeueLT Std" w:hAnsi="HelveticaNeueLT Std"/>
                <w:sz w:val="18"/>
                <w:szCs w:val="18"/>
              </w:rPr>
            </w:pPr>
            <w:r w:rsidRPr="00130E0A">
              <w:rPr>
                <w:rFonts w:ascii="HelveticaNeueLT Std" w:hAnsi="HelveticaNeueLT Std"/>
                <w:sz w:val="18"/>
                <w:szCs w:val="18"/>
              </w:rPr>
              <w:t xml:space="preserve">El Pp cuenta con evaluaciones, auditorías al desempeño, informes de organizaciones independientes, u otros relevantes, que permitan identificar uno o varios hallazgos relacionados con el Fin y/o el Propósito del Pp y cumplen con una de las características establecidas. </w:t>
            </w:r>
          </w:p>
        </w:tc>
      </w:tr>
      <w:tr w:rsidR="00CA05CA" w:rsidRPr="00BE1CA2" w14:paraId="60D7F42E" w14:textId="77777777" w:rsidTr="00CA05CA">
        <w:trPr>
          <w:trHeight w:val="865"/>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367BF5DD" w14:textId="77777777" w:rsidR="00CA05CA" w:rsidRPr="00BE1CA2" w:rsidRDefault="00CA05CA"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2</w:t>
            </w:r>
          </w:p>
        </w:tc>
        <w:tc>
          <w:tcPr>
            <w:tcW w:w="8051" w:type="dxa"/>
            <w:tcBorders>
              <w:top w:val="single" w:sz="4" w:space="0" w:color="000000"/>
              <w:left w:val="nil"/>
              <w:bottom w:val="single" w:sz="4" w:space="0" w:color="000000"/>
              <w:right w:val="single" w:sz="4" w:space="0" w:color="000000"/>
            </w:tcBorders>
          </w:tcPr>
          <w:p w14:paraId="4C93E57E" w14:textId="77777777" w:rsidR="00CA05CA" w:rsidRPr="00130E0A" w:rsidRDefault="00CA05CA" w:rsidP="0005217B">
            <w:pPr>
              <w:pStyle w:val="Prrafodelista"/>
              <w:numPr>
                <w:ilvl w:val="0"/>
                <w:numId w:val="70"/>
              </w:numPr>
              <w:spacing w:after="0" w:line="240" w:lineRule="auto"/>
              <w:ind w:left="198" w:hanging="142"/>
              <w:jc w:val="both"/>
              <w:rPr>
                <w:rFonts w:ascii="HelveticaNeueLT Std" w:hAnsi="HelveticaNeueLT Std"/>
                <w:sz w:val="18"/>
                <w:szCs w:val="18"/>
              </w:rPr>
            </w:pPr>
            <w:r w:rsidRPr="00130E0A">
              <w:rPr>
                <w:rFonts w:ascii="HelveticaNeueLT Std" w:hAnsi="HelveticaNeueLT Std"/>
                <w:sz w:val="18"/>
                <w:szCs w:val="18"/>
              </w:rPr>
              <w:t xml:space="preserve">El Pp cuenta con evaluaciones, auditorías al desempeño, informes de organizaciones independientes, u otros relevantes, que permitan identificar uno o varios hallazgos relacionados con el Fin y/o el Propósito del Pp, y cumplen con dos de las características establecidas. </w:t>
            </w:r>
          </w:p>
        </w:tc>
      </w:tr>
      <w:tr w:rsidR="00CA05CA" w:rsidRPr="00BE1CA2" w14:paraId="19C22726" w14:textId="77777777" w:rsidTr="00CA05CA">
        <w:trPr>
          <w:trHeight w:val="894"/>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57BF67A5" w14:textId="77777777" w:rsidR="00CA05CA" w:rsidRPr="00BE1CA2" w:rsidRDefault="00CA05CA"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3</w:t>
            </w:r>
          </w:p>
        </w:tc>
        <w:tc>
          <w:tcPr>
            <w:tcW w:w="8051" w:type="dxa"/>
            <w:tcBorders>
              <w:top w:val="single" w:sz="4" w:space="0" w:color="000000"/>
              <w:left w:val="nil"/>
              <w:bottom w:val="single" w:sz="4" w:space="0" w:color="000000"/>
              <w:right w:val="single" w:sz="4" w:space="0" w:color="000000"/>
            </w:tcBorders>
          </w:tcPr>
          <w:p w14:paraId="64F80419" w14:textId="77777777" w:rsidR="00CA05CA" w:rsidRPr="00130E0A" w:rsidRDefault="00CA05CA" w:rsidP="0005217B">
            <w:pPr>
              <w:pStyle w:val="Prrafodelista"/>
              <w:numPr>
                <w:ilvl w:val="0"/>
                <w:numId w:val="70"/>
              </w:numPr>
              <w:spacing w:after="0" w:line="240" w:lineRule="auto"/>
              <w:ind w:left="198" w:hanging="142"/>
              <w:jc w:val="both"/>
              <w:rPr>
                <w:rFonts w:ascii="HelveticaNeueLT Std" w:hAnsi="HelveticaNeueLT Std"/>
                <w:sz w:val="18"/>
                <w:szCs w:val="18"/>
              </w:rPr>
            </w:pPr>
            <w:r w:rsidRPr="00130E0A">
              <w:rPr>
                <w:rFonts w:ascii="HelveticaNeueLT Std" w:hAnsi="HelveticaNeueLT Std"/>
                <w:sz w:val="18"/>
                <w:szCs w:val="18"/>
              </w:rPr>
              <w:t xml:space="preserve">El Pp cuenta con evaluaciones, auditorías al desempeño, informes de organizaciones independientes, u otros relevantes, que permitan identificar uno o varios hallazgos relacionados con el Fin y/o el Propósito del Pp, y cumplen con tres de las características establecidas. </w:t>
            </w:r>
          </w:p>
        </w:tc>
      </w:tr>
      <w:tr w:rsidR="00CA05CA" w:rsidRPr="00BE1CA2" w14:paraId="29E9832E" w14:textId="77777777" w:rsidTr="00CA05CA">
        <w:trPr>
          <w:trHeight w:val="895"/>
          <w:jc w:val="center"/>
        </w:trPr>
        <w:tc>
          <w:tcPr>
            <w:tcW w:w="809" w:type="dxa"/>
            <w:tcBorders>
              <w:top w:val="single" w:sz="4" w:space="0" w:color="000000"/>
              <w:left w:val="single" w:sz="4" w:space="0" w:color="000000"/>
              <w:bottom w:val="single" w:sz="4" w:space="0" w:color="000000"/>
              <w:right w:val="single" w:sz="4" w:space="0" w:color="000000"/>
            </w:tcBorders>
            <w:vAlign w:val="center"/>
          </w:tcPr>
          <w:p w14:paraId="48649E24" w14:textId="77777777" w:rsidR="00CA05CA" w:rsidRPr="00BE1CA2" w:rsidRDefault="00CA05CA" w:rsidP="00853C44">
            <w:pPr>
              <w:spacing w:after="0" w:line="240" w:lineRule="auto"/>
              <w:jc w:val="center"/>
              <w:rPr>
                <w:rFonts w:ascii="HelveticaNeueLT Std" w:hAnsi="HelveticaNeueLT Std"/>
                <w:sz w:val="20"/>
                <w:szCs w:val="20"/>
              </w:rPr>
            </w:pPr>
            <w:r w:rsidRPr="00BE1CA2">
              <w:rPr>
                <w:rFonts w:ascii="HelveticaNeueLT Std" w:hAnsi="HelveticaNeueLT Std"/>
                <w:sz w:val="20"/>
                <w:szCs w:val="20"/>
              </w:rPr>
              <w:t>4</w:t>
            </w:r>
          </w:p>
        </w:tc>
        <w:tc>
          <w:tcPr>
            <w:tcW w:w="8051" w:type="dxa"/>
            <w:tcBorders>
              <w:top w:val="single" w:sz="4" w:space="0" w:color="000000"/>
              <w:left w:val="nil"/>
              <w:bottom w:val="single" w:sz="4" w:space="0" w:color="000000"/>
              <w:right w:val="single" w:sz="4" w:space="0" w:color="000000"/>
            </w:tcBorders>
          </w:tcPr>
          <w:p w14:paraId="5713B3E7" w14:textId="77777777" w:rsidR="00CA05CA" w:rsidRPr="00130E0A" w:rsidRDefault="00CA05CA" w:rsidP="0005217B">
            <w:pPr>
              <w:pStyle w:val="Prrafodelista"/>
              <w:numPr>
                <w:ilvl w:val="0"/>
                <w:numId w:val="70"/>
              </w:numPr>
              <w:spacing w:after="0" w:line="240" w:lineRule="auto"/>
              <w:ind w:left="198" w:hanging="142"/>
              <w:jc w:val="both"/>
              <w:rPr>
                <w:rFonts w:ascii="HelveticaNeueLT Std" w:hAnsi="HelveticaNeueLT Std"/>
                <w:sz w:val="18"/>
                <w:szCs w:val="18"/>
              </w:rPr>
            </w:pPr>
            <w:r w:rsidRPr="00130E0A">
              <w:rPr>
                <w:rFonts w:ascii="HelveticaNeueLT Std" w:hAnsi="HelveticaNeueLT Std"/>
                <w:sz w:val="18"/>
                <w:szCs w:val="18"/>
              </w:rPr>
              <w:t xml:space="preserve">El Pp cuenta con evaluaciones, auditorías al desempeño, informes de organizaciones independientes, u otros relevantes, que permitan identificar uno o varios hallazgos relacionados con el Fin y/o el Propósito del Pp, y cumplen todas las características establecidas. </w:t>
            </w:r>
          </w:p>
        </w:tc>
      </w:tr>
    </w:tbl>
    <w:p w14:paraId="617AF5DB" w14:textId="77777777" w:rsidR="0005217B" w:rsidRDefault="0005217B" w:rsidP="0005217B">
      <w:pPr>
        <w:spacing w:after="0" w:line="240" w:lineRule="auto"/>
        <w:jc w:val="both"/>
        <w:rPr>
          <w:rFonts w:ascii="HelveticaNeueLT Std" w:hAnsi="HelveticaNeueLT Std"/>
          <w:szCs w:val="22"/>
        </w:rPr>
      </w:pPr>
    </w:p>
    <w:p w14:paraId="6740C15A" w14:textId="4737C0F7" w:rsidR="003717F1" w:rsidRDefault="003717F1" w:rsidP="0005217B">
      <w:pPr>
        <w:pStyle w:val="Prrafodelista"/>
        <w:numPr>
          <w:ilvl w:val="1"/>
          <w:numId w:val="87"/>
        </w:numPr>
        <w:spacing w:after="0" w:line="240" w:lineRule="auto"/>
        <w:jc w:val="both"/>
        <w:rPr>
          <w:rFonts w:ascii="HelveticaNeueLT Std" w:hAnsi="HelveticaNeueLT Std"/>
          <w:szCs w:val="22"/>
        </w:rPr>
      </w:pPr>
      <w:r w:rsidRPr="0005217B">
        <w:rPr>
          <w:rFonts w:ascii="HelveticaNeueLT Std" w:hAnsi="HelveticaNeueLT Std"/>
          <w:szCs w:val="22"/>
        </w:rPr>
        <w:t xml:space="preserve">En la respuesta se deberán indicar el tipo de documentos, informes o evaluaciones revisadas y cuáles de las características establecidas en la pregunta se cumplen. Se debe revisar la metodología utilizada, las fuentes de información, así como señalar las fortalezas y las debilidades de los documentos considerados. </w:t>
      </w:r>
    </w:p>
    <w:p w14:paraId="40F2A3CA" w14:textId="378250FA" w:rsidR="000111B7" w:rsidRDefault="000111B7" w:rsidP="000111B7">
      <w:pPr>
        <w:pStyle w:val="Prrafodelista"/>
        <w:spacing w:after="0" w:line="240" w:lineRule="auto"/>
        <w:ind w:left="420"/>
        <w:jc w:val="both"/>
        <w:rPr>
          <w:rFonts w:ascii="HelveticaNeueLT Std" w:hAnsi="HelveticaNeueLT Std"/>
          <w:szCs w:val="22"/>
        </w:rPr>
      </w:pPr>
    </w:p>
    <w:p w14:paraId="1D69636F" w14:textId="77777777" w:rsidR="000111B7" w:rsidRPr="0005217B" w:rsidRDefault="000111B7" w:rsidP="000111B7">
      <w:pPr>
        <w:pStyle w:val="Prrafodelista"/>
        <w:spacing w:after="0" w:line="240" w:lineRule="auto"/>
        <w:ind w:left="420"/>
        <w:jc w:val="both"/>
        <w:rPr>
          <w:rFonts w:ascii="HelveticaNeueLT Std" w:hAnsi="HelveticaNeueLT Std"/>
          <w:szCs w:val="22"/>
        </w:rPr>
      </w:pPr>
    </w:p>
    <w:p w14:paraId="3A467BDA" w14:textId="77777777" w:rsidR="003717F1" w:rsidRPr="00BE1CA2" w:rsidRDefault="003717F1" w:rsidP="00CA05CA">
      <w:pPr>
        <w:spacing w:after="0" w:line="240" w:lineRule="auto"/>
        <w:jc w:val="both"/>
        <w:rPr>
          <w:rFonts w:ascii="HelveticaNeueLT Std" w:hAnsi="HelveticaNeueLT Std"/>
          <w:szCs w:val="22"/>
        </w:rPr>
      </w:pPr>
    </w:p>
    <w:p w14:paraId="59A3D29A" w14:textId="77777777" w:rsidR="00A256E3" w:rsidRDefault="003717F1" w:rsidP="0005217B">
      <w:pPr>
        <w:pStyle w:val="Prrafodelista"/>
        <w:numPr>
          <w:ilvl w:val="1"/>
          <w:numId w:val="87"/>
        </w:numPr>
        <w:spacing w:after="0" w:line="240" w:lineRule="auto"/>
        <w:ind w:left="567" w:hanging="561"/>
        <w:jc w:val="both"/>
        <w:rPr>
          <w:rFonts w:ascii="HelveticaNeueLT Std" w:hAnsi="HelveticaNeueLT Std"/>
          <w:szCs w:val="22"/>
        </w:rPr>
      </w:pPr>
      <w:r w:rsidRPr="00BE1CA2">
        <w:rPr>
          <w:rFonts w:ascii="HelveticaNeueLT Std" w:hAnsi="HelveticaNeueLT Std"/>
          <w:szCs w:val="22"/>
        </w:rPr>
        <w:t xml:space="preserve">Las fuentes de información mínimas a utilizar deben ser evaluaciones externas, auditorías al desempeño, informes de organizaciones independientes, u otros relevantes. </w:t>
      </w:r>
    </w:p>
    <w:p w14:paraId="4182E980" w14:textId="77777777" w:rsidR="00A256E3" w:rsidRDefault="00A256E3" w:rsidP="00A256E3">
      <w:pPr>
        <w:spacing w:after="0" w:line="240" w:lineRule="auto"/>
        <w:jc w:val="both"/>
        <w:rPr>
          <w:rFonts w:ascii="HelveticaNeueLT Std" w:hAnsi="HelveticaNeueLT Std"/>
          <w:szCs w:val="22"/>
        </w:rPr>
      </w:pPr>
    </w:p>
    <w:p w14:paraId="24BD68A4" w14:textId="77777777" w:rsidR="00A256E3" w:rsidRDefault="00A256E3" w:rsidP="00A256E3">
      <w:pPr>
        <w:spacing w:after="0" w:line="240" w:lineRule="auto"/>
        <w:jc w:val="both"/>
        <w:rPr>
          <w:rFonts w:ascii="HelveticaNeueLT Std" w:hAnsi="HelveticaNeueLT Std"/>
          <w:szCs w:val="22"/>
        </w:rPr>
      </w:pPr>
    </w:p>
    <w:p w14:paraId="4879C88C" w14:textId="77777777" w:rsidR="00A256E3" w:rsidRDefault="00A256E3" w:rsidP="00A256E3">
      <w:pPr>
        <w:spacing w:after="0" w:line="240" w:lineRule="auto"/>
        <w:jc w:val="both"/>
        <w:rPr>
          <w:rFonts w:ascii="HelveticaNeueLT Std" w:hAnsi="HelveticaNeueLT Std"/>
          <w:szCs w:val="22"/>
        </w:rPr>
      </w:pPr>
    </w:p>
    <w:p w14:paraId="0651D822" w14:textId="77777777" w:rsidR="00A256E3" w:rsidRDefault="00A256E3" w:rsidP="00A256E3">
      <w:pPr>
        <w:spacing w:after="0" w:line="240" w:lineRule="auto"/>
        <w:jc w:val="both"/>
        <w:rPr>
          <w:rFonts w:ascii="HelveticaNeueLT Std" w:hAnsi="HelveticaNeueLT Std"/>
          <w:szCs w:val="22"/>
        </w:rPr>
      </w:pPr>
    </w:p>
    <w:p w14:paraId="1D13209E" w14:textId="77777777" w:rsidR="00A256E3" w:rsidRDefault="00A256E3" w:rsidP="00A256E3">
      <w:pPr>
        <w:spacing w:after="0" w:line="240" w:lineRule="auto"/>
        <w:jc w:val="both"/>
        <w:rPr>
          <w:rFonts w:ascii="HelveticaNeueLT Std" w:hAnsi="HelveticaNeueLT Std"/>
          <w:szCs w:val="22"/>
        </w:rPr>
      </w:pPr>
    </w:p>
    <w:p w14:paraId="337DB227" w14:textId="77777777" w:rsidR="00A256E3" w:rsidRDefault="00A256E3" w:rsidP="00A256E3">
      <w:pPr>
        <w:spacing w:after="0" w:line="240" w:lineRule="auto"/>
        <w:jc w:val="both"/>
        <w:rPr>
          <w:rFonts w:ascii="HelveticaNeueLT Std" w:hAnsi="HelveticaNeueLT Std"/>
          <w:szCs w:val="22"/>
        </w:rPr>
      </w:pPr>
    </w:p>
    <w:p w14:paraId="3BAA0C14" w14:textId="77777777" w:rsidR="00A256E3" w:rsidRDefault="00A256E3" w:rsidP="00A256E3">
      <w:pPr>
        <w:spacing w:after="0" w:line="240" w:lineRule="auto"/>
        <w:jc w:val="both"/>
        <w:rPr>
          <w:rFonts w:ascii="HelveticaNeueLT Std" w:hAnsi="HelveticaNeueLT Std"/>
          <w:szCs w:val="22"/>
        </w:rPr>
      </w:pPr>
    </w:p>
    <w:p w14:paraId="22931108" w14:textId="77777777" w:rsidR="00A256E3" w:rsidRDefault="00A256E3" w:rsidP="00A256E3">
      <w:pPr>
        <w:spacing w:after="0" w:line="240" w:lineRule="auto"/>
        <w:jc w:val="both"/>
        <w:rPr>
          <w:rFonts w:ascii="HelveticaNeueLT Std" w:hAnsi="HelveticaNeueLT Std"/>
          <w:szCs w:val="22"/>
        </w:rPr>
      </w:pPr>
    </w:p>
    <w:p w14:paraId="6C02F236" w14:textId="77777777" w:rsidR="00A256E3" w:rsidRDefault="00A256E3" w:rsidP="00A256E3">
      <w:pPr>
        <w:spacing w:after="0" w:line="240" w:lineRule="auto"/>
        <w:jc w:val="both"/>
        <w:rPr>
          <w:rFonts w:ascii="HelveticaNeueLT Std" w:hAnsi="HelveticaNeueLT Std"/>
          <w:szCs w:val="22"/>
        </w:rPr>
      </w:pPr>
    </w:p>
    <w:p w14:paraId="1CB82159" w14:textId="77777777" w:rsidR="00A256E3" w:rsidRDefault="00A256E3" w:rsidP="00A256E3">
      <w:pPr>
        <w:spacing w:after="0" w:line="240" w:lineRule="auto"/>
        <w:jc w:val="both"/>
        <w:rPr>
          <w:rFonts w:ascii="HelveticaNeueLT Std" w:hAnsi="HelveticaNeueLT Std"/>
          <w:szCs w:val="22"/>
        </w:rPr>
      </w:pPr>
    </w:p>
    <w:p w14:paraId="6F728783" w14:textId="77777777" w:rsidR="00A256E3" w:rsidRDefault="00A256E3" w:rsidP="00A256E3">
      <w:pPr>
        <w:spacing w:after="0" w:line="240" w:lineRule="auto"/>
        <w:jc w:val="both"/>
        <w:rPr>
          <w:rFonts w:ascii="HelveticaNeueLT Std" w:hAnsi="HelveticaNeueLT Std"/>
          <w:szCs w:val="22"/>
        </w:rPr>
      </w:pPr>
    </w:p>
    <w:p w14:paraId="133B33AD" w14:textId="77777777" w:rsidR="00A256E3" w:rsidRDefault="00A256E3" w:rsidP="00A256E3">
      <w:pPr>
        <w:spacing w:after="0" w:line="240" w:lineRule="auto"/>
        <w:jc w:val="both"/>
        <w:rPr>
          <w:rFonts w:ascii="HelveticaNeueLT Std" w:hAnsi="HelveticaNeueLT Std"/>
          <w:szCs w:val="22"/>
        </w:rPr>
      </w:pPr>
    </w:p>
    <w:p w14:paraId="0DD59A68" w14:textId="77777777" w:rsidR="00A256E3" w:rsidRDefault="00A256E3" w:rsidP="00A256E3">
      <w:pPr>
        <w:spacing w:after="0" w:line="240" w:lineRule="auto"/>
        <w:jc w:val="both"/>
        <w:rPr>
          <w:rFonts w:ascii="HelveticaNeueLT Std" w:hAnsi="HelveticaNeueLT Std"/>
          <w:szCs w:val="22"/>
        </w:rPr>
      </w:pPr>
    </w:p>
    <w:p w14:paraId="1E24F2EF" w14:textId="77777777" w:rsidR="00A256E3" w:rsidRDefault="00A256E3" w:rsidP="00A256E3">
      <w:pPr>
        <w:spacing w:after="0" w:line="240" w:lineRule="auto"/>
        <w:jc w:val="both"/>
        <w:rPr>
          <w:rFonts w:ascii="HelveticaNeueLT Std" w:hAnsi="HelveticaNeueLT Std"/>
          <w:szCs w:val="22"/>
        </w:rPr>
      </w:pPr>
    </w:p>
    <w:p w14:paraId="308BDFAB" w14:textId="77777777" w:rsidR="00A256E3" w:rsidRDefault="00A256E3" w:rsidP="00A256E3">
      <w:pPr>
        <w:spacing w:after="0" w:line="240" w:lineRule="auto"/>
        <w:jc w:val="both"/>
        <w:rPr>
          <w:rFonts w:ascii="HelveticaNeueLT Std" w:hAnsi="HelveticaNeueLT Std"/>
          <w:szCs w:val="22"/>
        </w:rPr>
      </w:pPr>
    </w:p>
    <w:p w14:paraId="70EA1749" w14:textId="77777777" w:rsidR="00A256E3" w:rsidRDefault="00A256E3" w:rsidP="00A256E3">
      <w:pPr>
        <w:spacing w:after="0" w:line="240" w:lineRule="auto"/>
        <w:jc w:val="both"/>
        <w:rPr>
          <w:rFonts w:ascii="HelveticaNeueLT Std" w:hAnsi="HelveticaNeueLT Std"/>
          <w:szCs w:val="22"/>
        </w:rPr>
      </w:pPr>
    </w:p>
    <w:p w14:paraId="2386FDD3" w14:textId="77777777" w:rsidR="00A256E3" w:rsidRDefault="00A256E3" w:rsidP="00A256E3">
      <w:pPr>
        <w:spacing w:after="0" w:line="240" w:lineRule="auto"/>
        <w:jc w:val="both"/>
        <w:rPr>
          <w:rFonts w:ascii="HelveticaNeueLT Std" w:hAnsi="HelveticaNeueLT Std"/>
          <w:szCs w:val="22"/>
        </w:rPr>
      </w:pPr>
    </w:p>
    <w:p w14:paraId="64899432" w14:textId="77777777" w:rsidR="00A256E3" w:rsidRDefault="00A256E3" w:rsidP="00A256E3">
      <w:pPr>
        <w:spacing w:after="0" w:line="240" w:lineRule="auto"/>
        <w:jc w:val="both"/>
        <w:rPr>
          <w:rFonts w:ascii="HelveticaNeueLT Std" w:hAnsi="HelveticaNeueLT Std"/>
          <w:szCs w:val="22"/>
        </w:rPr>
      </w:pPr>
    </w:p>
    <w:p w14:paraId="65627D2E" w14:textId="77777777" w:rsidR="00A256E3" w:rsidRDefault="00A256E3" w:rsidP="00A256E3">
      <w:pPr>
        <w:spacing w:after="0" w:line="240" w:lineRule="auto"/>
        <w:jc w:val="both"/>
        <w:rPr>
          <w:rFonts w:ascii="HelveticaNeueLT Std" w:hAnsi="HelveticaNeueLT Std"/>
          <w:szCs w:val="22"/>
        </w:rPr>
      </w:pPr>
    </w:p>
    <w:p w14:paraId="74D12A5D" w14:textId="77777777" w:rsidR="00A256E3" w:rsidRDefault="00A256E3" w:rsidP="00A256E3">
      <w:pPr>
        <w:spacing w:after="0" w:line="240" w:lineRule="auto"/>
        <w:jc w:val="both"/>
        <w:rPr>
          <w:rFonts w:ascii="HelveticaNeueLT Std" w:hAnsi="HelveticaNeueLT Std"/>
          <w:szCs w:val="22"/>
        </w:rPr>
      </w:pPr>
    </w:p>
    <w:p w14:paraId="6C5B77F8" w14:textId="77777777" w:rsidR="00A256E3" w:rsidRDefault="00A256E3" w:rsidP="00A256E3">
      <w:pPr>
        <w:spacing w:after="0" w:line="240" w:lineRule="auto"/>
        <w:jc w:val="both"/>
        <w:rPr>
          <w:rFonts w:ascii="HelveticaNeueLT Std" w:hAnsi="HelveticaNeueLT Std"/>
          <w:szCs w:val="22"/>
        </w:rPr>
      </w:pPr>
    </w:p>
    <w:p w14:paraId="50E89590" w14:textId="77777777" w:rsidR="00A256E3" w:rsidRDefault="00A256E3" w:rsidP="00A256E3">
      <w:pPr>
        <w:spacing w:after="0" w:line="240" w:lineRule="auto"/>
        <w:jc w:val="both"/>
        <w:rPr>
          <w:rFonts w:ascii="HelveticaNeueLT Std" w:hAnsi="HelveticaNeueLT Std"/>
          <w:szCs w:val="22"/>
        </w:rPr>
      </w:pPr>
    </w:p>
    <w:p w14:paraId="7A10C224" w14:textId="77777777" w:rsidR="00A256E3" w:rsidRDefault="00A256E3" w:rsidP="00A256E3">
      <w:pPr>
        <w:spacing w:after="0" w:line="240" w:lineRule="auto"/>
        <w:jc w:val="both"/>
        <w:rPr>
          <w:rFonts w:ascii="HelveticaNeueLT Std" w:hAnsi="HelveticaNeueLT Std"/>
          <w:szCs w:val="22"/>
        </w:rPr>
      </w:pPr>
    </w:p>
    <w:p w14:paraId="1CA8A70D" w14:textId="77777777" w:rsidR="00A256E3" w:rsidRDefault="00A256E3" w:rsidP="00A256E3">
      <w:pPr>
        <w:spacing w:after="0" w:line="240" w:lineRule="auto"/>
        <w:jc w:val="both"/>
        <w:rPr>
          <w:rFonts w:ascii="HelveticaNeueLT Std" w:hAnsi="HelveticaNeueLT Std"/>
          <w:szCs w:val="22"/>
        </w:rPr>
      </w:pPr>
    </w:p>
    <w:p w14:paraId="3B0B48D1" w14:textId="77777777" w:rsidR="00A256E3" w:rsidRDefault="00A256E3" w:rsidP="00A256E3">
      <w:pPr>
        <w:spacing w:after="0" w:line="240" w:lineRule="auto"/>
        <w:jc w:val="both"/>
        <w:rPr>
          <w:rFonts w:ascii="HelveticaNeueLT Std" w:hAnsi="HelveticaNeueLT Std"/>
          <w:szCs w:val="22"/>
        </w:rPr>
      </w:pPr>
    </w:p>
    <w:p w14:paraId="710892F5" w14:textId="77777777" w:rsidR="00A256E3" w:rsidRDefault="00A256E3" w:rsidP="00A256E3">
      <w:pPr>
        <w:spacing w:after="0" w:line="240" w:lineRule="auto"/>
        <w:jc w:val="both"/>
        <w:rPr>
          <w:rFonts w:ascii="HelveticaNeueLT Std" w:hAnsi="HelveticaNeueLT Std"/>
          <w:szCs w:val="22"/>
        </w:rPr>
      </w:pPr>
    </w:p>
    <w:p w14:paraId="5E48E635" w14:textId="77777777" w:rsidR="00A256E3" w:rsidRDefault="00A256E3" w:rsidP="00A256E3">
      <w:pPr>
        <w:spacing w:after="0" w:line="240" w:lineRule="auto"/>
        <w:jc w:val="both"/>
        <w:rPr>
          <w:rFonts w:ascii="HelveticaNeueLT Std" w:hAnsi="HelveticaNeueLT Std"/>
          <w:szCs w:val="22"/>
        </w:rPr>
      </w:pPr>
    </w:p>
    <w:p w14:paraId="7CADA9A9" w14:textId="77777777" w:rsidR="00A256E3" w:rsidRDefault="00A256E3" w:rsidP="00A256E3">
      <w:pPr>
        <w:spacing w:after="0" w:line="240" w:lineRule="auto"/>
        <w:jc w:val="both"/>
        <w:rPr>
          <w:rFonts w:ascii="HelveticaNeueLT Std" w:hAnsi="HelveticaNeueLT Std"/>
          <w:szCs w:val="22"/>
        </w:rPr>
      </w:pPr>
    </w:p>
    <w:p w14:paraId="592A5B35" w14:textId="77777777" w:rsidR="00A256E3" w:rsidRDefault="00A256E3" w:rsidP="00A256E3">
      <w:pPr>
        <w:spacing w:after="0" w:line="240" w:lineRule="auto"/>
        <w:jc w:val="both"/>
        <w:rPr>
          <w:rFonts w:ascii="HelveticaNeueLT Std" w:hAnsi="HelveticaNeueLT Std"/>
          <w:szCs w:val="22"/>
        </w:rPr>
      </w:pPr>
    </w:p>
    <w:p w14:paraId="36726266" w14:textId="77777777" w:rsidR="00A256E3" w:rsidRDefault="00A256E3" w:rsidP="00A256E3">
      <w:pPr>
        <w:spacing w:after="0" w:line="240" w:lineRule="auto"/>
        <w:jc w:val="both"/>
        <w:rPr>
          <w:rFonts w:ascii="HelveticaNeueLT Std" w:hAnsi="HelveticaNeueLT Std"/>
          <w:szCs w:val="22"/>
        </w:rPr>
      </w:pPr>
    </w:p>
    <w:p w14:paraId="6E2436D3" w14:textId="77777777" w:rsidR="00A256E3" w:rsidRDefault="00A256E3" w:rsidP="00A256E3">
      <w:pPr>
        <w:spacing w:after="0" w:line="240" w:lineRule="auto"/>
        <w:jc w:val="both"/>
        <w:rPr>
          <w:rFonts w:ascii="HelveticaNeueLT Std" w:hAnsi="HelveticaNeueLT Std"/>
          <w:szCs w:val="22"/>
        </w:rPr>
      </w:pPr>
    </w:p>
    <w:p w14:paraId="156F056C" w14:textId="77777777" w:rsidR="00A256E3" w:rsidRDefault="00A256E3" w:rsidP="00A256E3">
      <w:pPr>
        <w:spacing w:after="0" w:line="240" w:lineRule="auto"/>
        <w:jc w:val="both"/>
        <w:rPr>
          <w:rFonts w:ascii="HelveticaNeueLT Std" w:hAnsi="HelveticaNeueLT Std"/>
          <w:szCs w:val="22"/>
        </w:rPr>
      </w:pPr>
    </w:p>
    <w:p w14:paraId="440E1ECA" w14:textId="77777777" w:rsidR="00A256E3" w:rsidRDefault="00A256E3" w:rsidP="00A256E3">
      <w:pPr>
        <w:spacing w:after="0" w:line="240" w:lineRule="auto"/>
        <w:jc w:val="both"/>
        <w:rPr>
          <w:rFonts w:ascii="HelveticaNeueLT Std" w:hAnsi="HelveticaNeueLT Std"/>
          <w:szCs w:val="22"/>
        </w:rPr>
      </w:pPr>
    </w:p>
    <w:p w14:paraId="1D83EE28" w14:textId="77777777" w:rsidR="00A256E3" w:rsidRDefault="00A256E3" w:rsidP="00A256E3">
      <w:pPr>
        <w:spacing w:after="0" w:line="240" w:lineRule="auto"/>
        <w:jc w:val="both"/>
        <w:rPr>
          <w:rFonts w:ascii="HelveticaNeueLT Std" w:hAnsi="HelveticaNeueLT Std"/>
          <w:szCs w:val="22"/>
        </w:rPr>
      </w:pPr>
    </w:p>
    <w:p w14:paraId="6032FC7F" w14:textId="77777777" w:rsidR="00A256E3" w:rsidRDefault="00A256E3" w:rsidP="00A256E3">
      <w:pPr>
        <w:spacing w:after="0" w:line="240" w:lineRule="auto"/>
        <w:jc w:val="both"/>
        <w:rPr>
          <w:rFonts w:ascii="HelveticaNeueLT Std" w:hAnsi="HelveticaNeueLT Std"/>
          <w:szCs w:val="22"/>
        </w:rPr>
      </w:pPr>
    </w:p>
    <w:p w14:paraId="624F1555" w14:textId="77777777" w:rsidR="00A256E3" w:rsidRDefault="00A256E3" w:rsidP="00A256E3">
      <w:pPr>
        <w:spacing w:after="0" w:line="240" w:lineRule="auto"/>
        <w:jc w:val="both"/>
        <w:rPr>
          <w:rFonts w:ascii="HelveticaNeueLT Std" w:hAnsi="HelveticaNeueLT Std"/>
          <w:szCs w:val="22"/>
        </w:rPr>
      </w:pPr>
    </w:p>
    <w:p w14:paraId="026F248C" w14:textId="77777777" w:rsidR="00A256E3" w:rsidRDefault="00A256E3" w:rsidP="00A256E3">
      <w:pPr>
        <w:spacing w:after="0" w:line="240" w:lineRule="auto"/>
        <w:jc w:val="both"/>
        <w:rPr>
          <w:rFonts w:ascii="HelveticaNeueLT Std" w:hAnsi="HelveticaNeueLT Std"/>
          <w:szCs w:val="22"/>
        </w:rPr>
      </w:pPr>
    </w:p>
    <w:p w14:paraId="4906EEA8" w14:textId="77777777" w:rsidR="00A256E3" w:rsidRDefault="00A256E3" w:rsidP="00A256E3">
      <w:pPr>
        <w:spacing w:after="0" w:line="240" w:lineRule="auto"/>
        <w:jc w:val="both"/>
        <w:rPr>
          <w:rFonts w:ascii="HelveticaNeueLT Std" w:hAnsi="HelveticaNeueLT Std"/>
          <w:szCs w:val="22"/>
        </w:rPr>
      </w:pPr>
    </w:p>
    <w:p w14:paraId="25312FDB" w14:textId="77777777" w:rsidR="00A256E3" w:rsidRDefault="00A256E3" w:rsidP="00A256E3">
      <w:pPr>
        <w:spacing w:after="0" w:line="240" w:lineRule="auto"/>
        <w:jc w:val="both"/>
        <w:rPr>
          <w:rFonts w:ascii="HelveticaNeueLT Std" w:hAnsi="HelveticaNeueLT Std"/>
          <w:szCs w:val="22"/>
        </w:rPr>
      </w:pPr>
    </w:p>
    <w:p w14:paraId="52BD0AE3" w14:textId="77777777" w:rsidR="00A256E3" w:rsidRDefault="00A256E3" w:rsidP="00A256E3">
      <w:pPr>
        <w:spacing w:after="0" w:line="240" w:lineRule="auto"/>
        <w:jc w:val="both"/>
        <w:rPr>
          <w:rFonts w:ascii="HelveticaNeueLT Std" w:hAnsi="HelveticaNeueLT Std"/>
          <w:szCs w:val="22"/>
        </w:rPr>
      </w:pPr>
    </w:p>
    <w:p w14:paraId="6CED817D" w14:textId="77777777" w:rsidR="00A256E3" w:rsidRDefault="00A256E3" w:rsidP="00A256E3">
      <w:pPr>
        <w:spacing w:after="0" w:line="240" w:lineRule="auto"/>
        <w:jc w:val="both"/>
        <w:rPr>
          <w:rFonts w:ascii="HelveticaNeueLT Std" w:hAnsi="HelveticaNeueLT Std"/>
          <w:szCs w:val="22"/>
        </w:rPr>
      </w:pPr>
    </w:p>
    <w:p w14:paraId="469AEE02" w14:textId="77777777" w:rsidR="00A256E3" w:rsidRDefault="00A256E3" w:rsidP="00A256E3">
      <w:pPr>
        <w:spacing w:after="0" w:line="240" w:lineRule="auto"/>
        <w:jc w:val="both"/>
        <w:rPr>
          <w:rFonts w:ascii="HelveticaNeueLT Std" w:hAnsi="HelveticaNeueLT Std"/>
          <w:szCs w:val="22"/>
        </w:rPr>
      </w:pPr>
    </w:p>
    <w:p w14:paraId="487D5A9A" w14:textId="77777777" w:rsidR="00A256E3" w:rsidRDefault="00A256E3" w:rsidP="00A256E3">
      <w:pPr>
        <w:spacing w:after="0" w:line="240" w:lineRule="auto"/>
        <w:jc w:val="both"/>
        <w:rPr>
          <w:rFonts w:ascii="HelveticaNeueLT Std" w:hAnsi="HelveticaNeueLT Std"/>
          <w:szCs w:val="22"/>
        </w:rPr>
      </w:pPr>
    </w:p>
    <w:p w14:paraId="69E1A111" w14:textId="77777777" w:rsidR="00A256E3" w:rsidRDefault="00A256E3" w:rsidP="00A256E3">
      <w:pPr>
        <w:spacing w:after="0" w:line="240" w:lineRule="auto"/>
        <w:jc w:val="both"/>
        <w:rPr>
          <w:rFonts w:ascii="HelveticaNeueLT Std" w:hAnsi="HelveticaNeueLT Std"/>
          <w:szCs w:val="22"/>
        </w:rPr>
      </w:pPr>
    </w:p>
    <w:p w14:paraId="10CA7FBA" w14:textId="77777777" w:rsidR="00A256E3" w:rsidRDefault="00A256E3" w:rsidP="00A256E3">
      <w:pPr>
        <w:spacing w:after="0" w:line="240" w:lineRule="auto"/>
        <w:jc w:val="both"/>
        <w:rPr>
          <w:rFonts w:ascii="HelveticaNeueLT Std" w:hAnsi="HelveticaNeueLT Std"/>
          <w:szCs w:val="22"/>
        </w:rPr>
      </w:pPr>
    </w:p>
    <w:p w14:paraId="3D0A3216" w14:textId="0DC8005E" w:rsidR="00F63661" w:rsidRDefault="00F63661" w:rsidP="00A256E3">
      <w:pPr>
        <w:spacing w:after="0" w:line="240" w:lineRule="auto"/>
        <w:jc w:val="both"/>
        <w:rPr>
          <w:rFonts w:ascii="HelveticaNeueLT Std" w:hAnsi="HelveticaNeueLT Std"/>
          <w:szCs w:val="22"/>
        </w:rPr>
      </w:pPr>
      <w:r w:rsidRPr="00A256E3">
        <w:rPr>
          <w:rFonts w:ascii="HelveticaNeueLT Std" w:hAnsi="HelveticaNeueLT Std"/>
          <w:szCs w:val="22"/>
        </w:rPr>
        <w:br w:type="page"/>
      </w:r>
    </w:p>
    <w:p w14:paraId="4CC2DB75" w14:textId="77777777" w:rsidR="00A256E3" w:rsidRPr="00A256E3" w:rsidRDefault="00A256E3" w:rsidP="00A256E3">
      <w:pPr>
        <w:spacing w:after="0" w:line="240" w:lineRule="auto"/>
        <w:jc w:val="both"/>
        <w:rPr>
          <w:rFonts w:ascii="HelveticaNeueLT Std" w:hAnsi="HelveticaNeueLT Std"/>
          <w:szCs w:val="22"/>
        </w:rPr>
      </w:pPr>
    </w:p>
    <w:p w14:paraId="41E28974" w14:textId="77777777" w:rsidR="003717F1" w:rsidRPr="00BE1CA2" w:rsidRDefault="004F511F" w:rsidP="008F45DD">
      <w:pPr>
        <w:spacing w:after="0" w:line="240" w:lineRule="auto"/>
        <w:ind w:left="426" w:hanging="426"/>
        <w:jc w:val="both"/>
        <w:rPr>
          <w:rFonts w:ascii="HelveticaNeueLT Std Blk" w:eastAsia="Gotham" w:hAnsi="HelveticaNeueLT Std Blk" w:cs="Gotham"/>
          <w:b/>
          <w:szCs w:val="22"/>
        </w:rPr>
      </w:pPr>
      <w:r w:rsidRPr="00BE1CA2">
        <w:rPr>
          <w:rFonts w:ascii="HelveticaNeueLT Std Blk" w:eastAsia="Gotham" w:hAnsi="HelveticaNeueLT Std Blk" w:cs="Gotham"/>
          <w:b/>
          <w:szCs w:val="22"/>
        </w:rPr>
        <w:t>4</w:t>
      </w:r>
      <w:r w:rsidR="008F45DD">
        <w:rPr>
          <w:rFonts w:ascii="HelveticaNeueLT Std Blk" w:eastAsia="Gotham" w:hAnsi="HelveticaNeueLT Std Blk" w:cs="Gotham"/>
          <w:b/>
          <w:szCs w:val="22"/>
        </w:rPr>
        <w:t>8</w:t>
      </w:r>
      <w:r w:rsidRPr="00BE1CA2">
        <w:rPr>
          <w:rFonts w:ascii="HelveticaNeueLT Std Blk" w:eastAsia="Gotham" w:hAnsi="HelveticaNeueLT Std Blk" w:cs="Gotham"/>
          <w:b/>
          <w:szCs w:val="22"/>
        </w:rPr>
        <w:t xml:space="preserve">. </w:t>
      </w:r>
      <w:r w:rsidR="003717F1" w:rsidRPr="00BE1CA2">
        <w:rPr>
          <w:rFonts w:ascii="HelveticaNeueLT Std Blk" w:eastAsia="Gotham" w:hAnsi="HelveticaNeueLT Std Blk" w:cs="Gotham"/>
          <w:b/>
          <w:szCs w:val="22"/>
        </w:rPr>
        <w:t xml:space="preserve">En caso de que el </w:t>
      </w:r>
      <w:proofErr w:type="spellStart"/>
      <w:r w:rsidR="003717F1" w:rsidRPr="00BE1CA2">
        <w:rPr>
          <w:rFonts w:ascii="HelveticaNeueLT Std Blk" w:eastAsia="Gotham" w:hAnsi="HelveticaNeueLT Std Blk" w:cs="Gotham"/>
          <w:b/>
          <w:szCs w:val="22"/>
        </w:rPr>
        <w:t>Pp</w:t>
      </w:r>
      <w:proofErr w:type="spellEnd"/>
      <w:r w:rsidR="003717F1" w:rsidRPr="00BE1CA2">
        <w:rPr>
          <w:rFonts w:ascii="HelveticaNeueLT Std Blk" w:eastAsia="Gotham" w:hAnsi="HelveticaNeueLT Std Blk" w:cs="Gotham"/>
          <w:b/>
          <w:szCs w:val="22"/>
        </w:rPr>
        <w:t xml:space="preserve"> cuente con evaluaciones, auditorías al desempeño, informes de organizaciones independientes, u otros relevantes, que permitan identificar uno o varios hallazgos relacionados con el Fin y/o el Propósito del Pp, ¿cuáles son los resultados reportados en esas evaluaciones?</w:t>
      </w:r>
      <w:r w:rsidR="00DC36AB" w:rsidRPr="00BE1CA2">
        <w:rPr>
          <w:rFonts w:ascii="HelveticaNeueLT Std Blk" w:eastAsia="Gotham" w:hAnsi="HelveticaNeueLT Std Blk" w:cs="Gotham"/>
          <w:b/>
          <w:szCs w:val="22"/>
        </w:rPr>
        <w:t xml:space="preserve"> </w:t>
      </w:r>
    </w:p>
    <w:p w14:paraId="20ADC8FB" w14:textId="77777777" w:rsidR="004F511F" w:rsidRPr="00BE1CA2" w:rsidRDefault="004F511F" w:rsidP="00853C44">
      <w:pPr>
        <w:spacing w:after="0" w:line="240" w:lineRule="auto"/>
        <w:jc w:val="both"/>
        <w:rPr>
          <w:rFonts w:ascii="HelveticaNeueLT Std" w:hAnsi="HelveticaNeueLT Std"/>
          <w:szCs w:val="22"/>
        </w:rPr>
      </w:pPr>
    </w:p>
    <w:p w14:paraId="7B1401FB"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31702814" w14:textId="77777777" w:rsidR="004F511F" w:rsidRPr="00BE1CA2" w:rsidRDefault="004F511F" w:rsidP="00853C44">
      <w:pPr>
        <w:spacing w:after="0" w:line="240" w:lineRule="auto"/>
        <w:jc w:val="both"/>
        <w:rPr>
          <w:rFonts w:ascii="HelveticaNeueLT Std" w:hAnsi="HelveticaNeueLT Std"/>
          <w:szCs w:val="22"/>
        </w:rPr>
      </w:pPr>
    </w:p>
    <w:p w14:paraId="36BE6647" w14:textId="77777777" w:rsidR="008F45DD" w:rsidRPr="008F45DD" w:rsidRDefault="008F45DD" w:rsidP="0005217B">
      <w:pPr>
        <w:pStyle w:val="Prrafodelista"/>
        <w:spacing w:after="0" w:line="240" w:lineRule="auto"/>
        <w:ind w:left="420"/>
        <w:jc w:val="both"/>
        <w:rPr>
          <w:rFonts w:ascii="HelveticaNeueLT Std" w:hAnsi="HelveticaNeueLT Std"/>
          <w:vanish/>
          <w:szCs w:val="22"/>
        </w:rPr>
      </w:pPr>
    </w:p>
    <w:p w14:paraId="4166718F" w14:textId="173B492D" w:rsidR="003717F1" w:rsidRPr="0005217B" w:rsidRDefault="003717F1" w:rsidP="0005217B">
      <w:pPr>
        <w:pStyle w:val="Prrafodelista"/>
        <w:numPr>
          <w:ilvl w:val="1"/>
          <w:numId w:val="88"/>
        </w:numPr>
        <w:spacing w:after="0" w:line="240" w:lineRule="auto"/>
        <w:jc w:val="both"/>
        <w:rPr>
          <w:rFonts w:ascii="HelveticaNeueLT Std" w:hAnsi="HelveticaNeueLT Std"/>
          <w:szCs w:val="22"/>
        </w:rPr>
      </w:pPr>
      <w:r w:rsidRPr="0005217B">
        <w:rPr>
          <w:rFonts w:ascii="HelveticaNeueLT Std" w:hAnsi="HelveticaNeueLT Std"/>
          <w:szCs w:val="22"/>
        </w:rPr>
        <w:t xml:space="preserve">En la respuesta se deberán señalar los hallazgos específicos identificados y, en caso de considerarlo, las áreas de oportunidad identificadas en las fuentes de información utilizadas. </w:t>
      </w:r>
    </w:p>
    <w:p w14:paraId="121F4488" w14:textId="77777777" w:rsidR="003717F1" w:rsidRPr="00BE1CA2" w:rsidRDefault="003717F1" w:rsidP="00CA05CA">
      <w:pPr>
        <w:spacing w:after="0" w:line="240" w:lineRule="auto"/>
        <w:ind w:left="709"/>
        <w:jc w:val="both"/>
        <w:rPr>
          <w:rFonts w:ascii="HelveticaNeueLT Std" w:hAnsi="HelveticaNeueLT Std"/>
          <w:szCs w:val="22"/>
        </w:rPr>
      </w:pPr>
      <w:r w:rsidRPr="00BE1CA2">
        <w:rPr>
          <w:rFonts w:ascii="HelveticaNeueLT Std" w:hAnsi="HelveticaNeueLT Std"/>
          <w:szCs w:val="22"/>
        </w:rPr>
        <w:t xml:space="preserve"> </w:t>
      </w:r>
    </w:p>
    <w:p w14:paraId="5494D71E" w14:textId="77777777" w:rsidR="003717F1" w:rsidRPr="00BE1CA2" w:rsidRDefault="003717F1" w:rsidP="0005217B">
      <w:pPr>
        <w:pStyle w:val="Prrafodelista"/>
        <w:numPr>
          <w:ilvl w:val="1"/>
          <w:numId w:val="88"/>
        </w:numPr>
        <w:spacing w:after="0" w:line="240" w:lineRule="auto"/>
        <w:ind w:left="567" w:hanging="561"/>
        <w:jc w:val="both"/>
        <w:rPr>
          <w:rFonts w:ascii="HelveticaNeueLT Std" w:hAnsi="HelveticaNeueLT Std"/>
          <w:szCs w:val="22"/>
        </w:rPr>
      </w:pPr>
      <w:r w:rsidRPr="00BE1CA2">
        <w:rPr>
          <w:rFonts w:ascii="HelveticaNeueLT Std" w:hAnsi="HelveticaNeueLT Std"/>
          <w:szCs w:val="22"/>
        </w:rPr>
        <w:t xml:space="preserve">Las fuentes de información mínimas a utilizar deben ser evaluaciones externas, auditorías al desempeño, informes de organizaciones independientes y/o documentos oficiales. </w:t>
      </w:r>
    </w:p>
    <w:p w14:paraId="6D0D7F33" w14:textId="1FCDF52A" w:rsidR="004F511F" w:rsidRDefault="004F511F">
      <w:pPr>
        <w:spacing w:after="0" w:line="240" w:lineRule="auto"/>
        <w:rPr>
          <w:rFonts w:ascii="HelveticaNeueLT Std" w:hAnsi="HelveticaNeueLT Std"/>
          <w:szCs w:val="22"/>
        </w:rPr>
      </w:pPr>
      <w:r w:rsidRPr="00BE1CA2">
        <w:rPr>
          <w:rFonts w:ascii="HelveticaNeueLT Std" w:hAnsi="HelveticaNeueLT Std"/>
          <w:szCs w:val="22"/>
        </w:rPr>
        <w:br w:type="page"/>
      </w:r>
    </w:p>
    <w:p w14:paraId="3B430162" w14:textId="77777777" w:rsidR="00A256E3" w:rsidRPr="00BE1CA2" w:rsidRDefault="00A256E3">
      <w:pPr>
        <w:spacing w:after="0" w:line="240" w:lineRule="auto"/>
        <w:rPr>
          <w:rFonts w:ascii="HelveticaNeueLT Std" w:hAnsi="HelveticaNeueLT Std"/>
          <w:szCs w:val="22"/>
        </w:rPr>
      </w:pPr>
    </w:p>
    <w:p w14:paraId="39D5B78C" w14:textId="77777777" w:rsidR="003717F1" w:rsidRPr="00BE1CA2" w:rsidRDefault="008F45DD" w:rsidP="008F45DD">
      <w:pPr>
        <w:spacing w:after="0" w:line="240" w:lineRule="auto"/>
        <w:ind w:left="567" w:hanging="425"/>
        <w:jc w:val="both"/>
        <w:rPr>
          <w:rFonts w:ascii="HelveticaNeueLT Std Blk" w:eastAsia="Gotham" w:hAnsi="HelveticaNeueLT Std Blk" w:cs="Gotham"/>
          <w:b/>
          <w:szCs w:val="22"/>
        </w:rPr>
      </w:pPr>
      <w:r>
        <w:rPr>
          <w:rFonts w:ascii="HelveticaNeueLT Std Blk" w:eastAsia="Gotham" w:hAnsi="HelveticaNeueLT Std Blk" w:cs="Gotham"/>
          <w:b/>
          <w:szCs w:val="22"/>
        </w:rPr>
        <w:t xml:space="preserve">49. </w:t>
      </w:r>
      <w:r w:rsidR="003717F1" w:rsidRPr="00BE1CA2">
        <w:rPr>
          <w:rFonts w:ascii="HelveticaNeueLT Std Blk" w:eastAsia="Gotham" w:hAnsi="HelveticaNeueLT Std Blk" w:cs="Gotham"/>
          <w:b/>
          <w:szCs w:val="22"/>
        </w:rPr>
        <w:t>En caso de que el Pp cuente con información de estudios o evaluaciones, incluyendo auditorías al desempeño, informes de organizaciones independientes, u otros relevantes que muestren impacto de programas similares, inciso b) de la Pregunta 45, ¿dichas evaluaciones cumplen con las siguientes características:</w:t>
      </w:r>
    </w:p>
    <w:p w14:paraId="56EF3E9D" w14:textId="77777777" w:rsidR="003717F1" w:rsidRPr="00BE1CA2" w:rsidRDefault="003717F1" w:rsidP="00CA05CA">
      <w:pPr>
        <w:spacing w:after="0" w:line="240" w:lineRule="auto"/>
        <w:jc w:val="both"/>
        <w:rPr>
          <w:rFonts w:ascii="HelveticaNeueLT Std" w:hAnsi="HelveticaNeueLT Std"/>
          <w:szCs w:val="22"/>
        </w:rPr>
      </w:pPr>
    </w:p>
    <w:p w14:paraId="3341F530" w14:textId="77777777" w:rsidR="003717F1" w:rsidRPr="00A256E3" w:rsidRDefault="003717F1" w:rsidP="0005217B">
      <w:pPr>
        <w:numPr>
          <w:ilvl w:val="3"/>
          <w:numId w:val="68"/>
        </w:numPr>
        <w:spacing w:after="0" w:line="240" w:lineRule="auto"/>
        <w:ind w:hanging="284"/>
        <w:jc w:val="both"/>
        <w:rPr>
          <w:rFonts w:ascii="HelveticaNeueLT Std" w:hAnsi="HelveticaNeueLT Std"/>
          <w:szCs w:val="22"/>
        </w:rPr>
      </w:pPr>
      <w:r w:rsidRPr="00A256E3">
        <w:rPr>
          <w:rFonts w:ascii="HelveticaNeueLT Std" w:hAnsi="HelveticaNeueLT Std"/>
          <w:szCs w:val="22"/>
        </w:rPr>
        <w:t>Se compara un grupo de la población, usuarios o área de enfoque atendida con uno de la población o área de enfoque no atendida de características similares</w:t>
      </w:r>
    </w:p>
    <w:p w14:paraId="0467F859" w14:textId="77777777" w:rsidR="003717F1" w:rsidRPr="00A256E3" w:rsidRDefault="003717F1" w:rsidP="0005217B">
      <w:pPr>
        <w:numPr>
          <w:ilvl w:val="3"/>
          <w:numId w:val="68"/>
        </w:numPr>
        <w:spacing w:after="0" w:line="240" w:lineRule="auto"/>
        <w:ind w:hanging="284"/>
        <w:jc w:val="both"/>
        <w:rPr>
          <w:rFonts w:ascii="HelveticaNeueLT Std" w:hAnsi="HelveticaNeueLT Std"/>
          <w:szCs w:val="22"/>
        </w:rPr>
      </w:pPr>
      <w:r w:rsidRPr="00A256E3">
        <w:rPr>
          <w:rFonts w:ascii="HelveticaNeueLT Std" w:hAnsi="HelveticaNeueLT Std"/>
          <w:szCs w:val="22"/>
        </w:rPr>
        <w:t>La(s) metodología(s) aplicada(s) son acorde(s) a las características del Pp y a la información disponible; es decir, permite generar una estimación lo más libre posible de sesgos en la comparación del grupo de la población o área de enfoque atendida y población o área de enfoque no atendida</w:t>
      </w:r>
    </w:p>
    <w:p w14:paraId="23AF33DE" w14:textId="77777777" w:rsidR="003717F1" w:rsidRPr="00A256E3" w:rsidRDefault="003717F1" w:rsidP="0005217B">
      <w:pPr>
        <w:numPr>
          <w:ilvl w:val="3"/>
          <w:numId w:val="68"/>
        </w:numPr>
        <w:spacing w:after="0" w:line="240" w:lineRule="auto"/>
        <w:ind w:hanging="284"/>
        <w:jc w:val="both"/>
        <w:rPr>
          <w:rFonts w:ascii="HelveticaNeueLT Std" w:hAnsi="HelveticaNeueLT Std"/>
          <w:szCs w:val="22"/>
        </w:rPr>
      </w:pPr>
      <w:r w:rsidRPr="00A256E3">
        <w:rPr>
          <w:rFonts w:ascii="HelveticaNeueLT Std" w:hAnsi="HelveticaNeueLT Std"/>
          <w:szCs w:val="22"/>
        </w:rPr>
        <w:t>Se utiliza información de al menos dos momentos en el tiempo.</w:t>
      </w:r>
    </w:p>
    <w:p w14:paraId="136594B5" w14:textId="77777777" w:rsidR="003717F1" w:rsidRPr="00A256E3" w:rsidRDefault="003717F1" w:rsidP="0005217B">
      <w:pPr>
        <w:numPr>
          <w:ilvl w:val="3"/>
          <w:numId w:val="68"/>
        </w:numPr>
        <w:spacing w:after="0" w:line="240" w:lineRule="auto"/>
        <w:ind w:hanging="284"/>
        <w:jc w:val="both"/>
        <w:rPr>
          <w:rFonts w:ascii="HelveticaNeueLT Std" w:hAnsi="HelveticaNeueLT Std"/>
          <w:szCs w:val="22"/>
        </w:rPr>
      </w:pPr>
      <w:r w:rsidRPr="00A256E3">
        <w:rPr>
          <w:rFonts w:ascii="HelveticaNeueLT Std" w:hAnsi="HelveticaNeueLT Std"/>
          <w:szCs w:val="22"/>
        </w:rPr>
        <w:t>La selección de la muestra utilizada garantiza la representatividad de los resultados.</w:t>
      </w:r>
    </w:p>
    <w:p w14:paraId="3B069B0D" w14:textId="77777777" w:rsidR="003717F1" w:rsidRPr="00BE1CA2" w:rsidRDefault="003717F1" w:rsidP="00853C44">
      <w:pPr>
        <w:spacing w:after="0" w:line="240" w:lineRule="auto"/>
        <w:jc w:val="both"/>
        <w:rPr>
          <w:rFonts w:ascii="HelveticaNeueLT Std" w:hAnsi="HelveticaNeueLT Std"/>
          <w:szCs w:val="22"/>
        </w:rPr>
      </w:pPr>
    </w:p>
    <w:p w14:paraId="07771D83" w14:textId="77777777" w:rsidR="00CA05CA" w:rsidRPr="00BE1CA2" w:rsidRDefault="003717F1" w:rsidP="00A42F35">
      <w:pPr>
        <w:spacing w:after="0" w:line="240" w:lineRule="auto"/>
        <w:jc w:val="both"/>
        <w:rPr>
          <w:rFonts w:ascii="HelveticaNeueLT Std" w:hAnsi="HelveticaNeueLT Std"/>
          <w:szCs w:val="22"/>
          <w:lang w:val="es-ES_tradnl"/>
        </w:rPr>
      </w:pPr>
      <w:r w:rsidRPr="00BE1CA2">
        <w:rPr>
          <w:rFonts w:ascii="HelveticaNeueLT Std" w:hAnsi="HelveticaNeueLT Std"/>
          <w:szCs w:val="22"/>
          <w:lang w:val="es-ES_tradnl"/>
        </w:rPr>
        <w:t>Si el Pp no cuenta con evaluaciones externas, auditorías al desempeño, informes de organizaciones independientes, u otros relevantes la respuesta sería “No aplica”; si cuenta con estos, pero no cumplen con al menos una de las características establecidas en la pregunta, se deberá considerar información inexistente y, por lo tanto, la respuesta deberá ser “NO”.</w:t>
      </w:r>
      <w:r w:rsidR="00DC36AB" w:rsidRPr="00BE1CA2">
        <w:rPr>
          <w:rFonts w:ascii="HelveticaNeueLT Std" w:hAnsi="HelveticaNeueLT Std"/>
          <w:szCs w:val="22"/>
          <w:lang w:val="es-ES_tradnl"/>
        </w:rPr>
        <w:t xml:space="preserve"> </w:t>
      </w:r>
    </w:p>
    <w:p w14:paraId="7FB3F19E" w14:textId="77777777" w:rsidR="00A42F35" w:rsidRPr="00BE1CA2" w:rsidRDefault="00A42F35" w:rsidP="00A42F35">
      <w:pPr>
        <w:spacing w:after="0" w:line="240" w:lineRule="auto"/>
        <w:jc w:val="both"/>
        <w:rPr>
          <w:rFonts w:ascii="HelveticaNeueLT Std" w:hAnsi="HelveticaNeueLT Std"/>
          <w:szCs w:val="22"/>
          <w:lang w:val="es-ES_tradnl"/>
        </w:rPr>
      </w:pPr>
    </w:p>
    <w:p w14:paraId="35494218" w14:textId="77777777" w:rsidR="003717F1" w:rsidRPr="00BE1CA2" w:rsidRDefault="003717F1" w:rsidP="00853C44">
      <w:pPr>
        <w:spacing w:after="0" w:line="240" w:lineRule="auto"/>
        <w:jc w:val="both"/>
        <w:rPr>
          <w:rFonts w:ascii="HelveticaNeueLT Std" w:hAnsi="HelveticaNeueLT Std"/>
          <w:szCs w:val="22"/>
          <w:lang w:val="es-ES_tradnl"/>
        </w:rPr>
      </w:pPr>
      <w:r w:rsidRPr="00BE1CA2">
        <w:rPr>
          <w:rFonts w:ascii="HelveticaNeueLT Std" w:hAnsi="HelveticaNeueLT Std"/>
          <w:szCs w:val="22"/>
          <w:lang w:val="es-ES_tradnl"/>
        </w:rPr>
        <w:t>Si cuenta con información para responder a la pregunta, es decir, si la respuesta es “SI” se deberá seleccionar un nivel según los siguientes criterios:</w:t>
      </w:r>
    </w:p>
    <w:p w14:paraId="56796AC2" w14:textId="77777777" w:rsidR="00231734" w:rsidRPr="00BE1CA2" w:rsidRDefault="00231734" w:rsidP="00853C44">
      <w:pPr>
        <w:spacing w:after="0" w:line="240" w:lineRule="auto"/>
        <w:jc w:val="both"/>
        <w:rPr>
          <w:rFonts w:ascii="HelveticaNeueLT Std" w:hAnsi="HelveticaNeueLT Std"/>
          <w:szCs w:val="22"/>
          <w:lang w:val="es-ES_tradnl"/>
        </w:rPr>
      </w:pP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9"/>
        <w:gridCol w:w="7901"/>
      </w:tblGrid>
      <w:tr w:rsidR="003717F1" w:rsidRPr="00BE1CA2" w14:paraId="42118D87" w14:textId="77777777" w:rsidTr="00CA05CA">
        <w:trPr>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FF0000"/>
            <w:vAlign w:val="center"/>
          </w:tcPr>
          <w:p w14:paraId="0B017EBA" w14:textId="77777777" w:rsidR="003717F1" w:rsidRPr="00BE1CA2" w:rsidRDefault="001B29FA" w:rsidP="00853C44">
            <w:pPr>
              <w:spacing w:after="0" w:line="240" w:lineRule="auto"/>
              <w:ind w:left="-97"/>
              <w:jc w:val="center"/>
              <w:rPr>
                <w:rFonts w:ascii="HelveticaNeueLT Std" w:hAnsi="HelveticaNeueLT Std"/>
                <w:b/>
                <w:iCs/>
                <w:sz w:val="20"/>
                <w:szCs w:val="22"/>
              </w:rPr>
            </w:pPr>
            <w:r w:rsidRPr="00BE1CA2">
              <w:rPr>
                <w:rFonts w:ascii="HelveticaNeueLT Std" w:hAnsi="HelveticaNeueLT Std"/>
                <w:b/>
                <w:iCs/>
                <w:sz w:val="20"/>
                <w:szCs w:val="22"/>
              </w:rPr>
              <w:t>NIVEL</w:t>
            </w:r>
          </w:p>
        </w:tc>
        <w:tc>
          <w:tcPr>
            <w:tcW w:w="7901" w:type="dxa"/>
            <w:tcBorders>
              <w:top w:val="single" w:sz="4" w:space="0" w:color="auto"/>
              <w:left w:val="single" w:sz="4" w:space="0" w:color="auto"/>
              <w:bottom w:val="single" w:sz="4" w:space="0" w:color="auto"/>
              <w:right w:val="single" w:sz="4" w:space="0" w:color="auto"/>
            </w:tcBorders>
            <w:shd w:val="clear" w:color="auto" w:fill="FF0000"/>
            <w:vAlign w:val="center"/>
          </w:tcPr>
          <w:p w14:paraId="53676EC6" w14:textId="77777777" w:rsidR="003717F1" w:rsidRPr="00BE1CA2" w:rsidRDefault="001B29FA" w:rsidP="00853C44">
            <w:pPr>
              <w:spacing w:after="0" w:line="240" w:lineRule="auto"/>
              <w:jc w:val="center"/>
              <w:rPr>
                <w:rFonts w:ascii="HelveticaNeueLT Std" w:hAnsi="HelveticaNeueLT Std"/>
                <w:b/>
                <w:iCs/>
                <w:sz w:val="20"/>
                <w:szCs w:val="22"/>
              </w:rPr>
            </w:pPr>
            <w:r w:rsidRPr="00BE1CA2">
              <w:rPr>
                <w:rFonts w:ascii="HelveticaNeueLT Std" w:hAnsi="HelveticaNeueLT Std"/>
                <w:b/>
                <w:iCs/>
                <w:sz w:val="20"/>
                <w:szCs w:val="22"/>
              </w:rPr>
              <w:t>CRITERIOS</w:t>
            </w:r>
          </w:p>
        </w:tc>
      </w:tr>
      <w:tr w:rsidR="003717F1" w:rsidRPr="00BE1CA2" w14:paraId="163BCE82" w14:textId="77777777" w:rsidTr="00CA05C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66F4797"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1</w:t>
            </w:r>
          </w:p>
        </w:tc>
        <w:tc>
          <w:tcPr>
            <w:tcW w:w="7901" w:type="dxa"/>
            <w:tcBorders>
              <w:top w:val="single" w:sz="4" w:space="0" w:color="auto"/>
              <w:left w:val="single" w:sz="4" w:space="0" w:color="auto"/>
              <w:bottom w:val="single" w:sz="4" w:space="0" w:color="auto"/>
              <w:right w:val="single" w:sz="4" w:space="0" w:color="auto"/>
            </w:tcBorders>
          </w:tcPr>
          <w:p w14:paraId="661A33A3" w14:textId="77777777" w:rsidR="003717F1" w:rsidRPr="00BE1CA2" w:rsidRDefault="003717F1" w:rsidP="0005217B">
            <w:pPr>
              <w:pStyle w:val="Prrafodelista"/>
              <w:numPr>
                <w:ilvl w:val="0"/>
                <w:numId w:val="70"/>
              </w:numPr>
              <w:spacing w:after="0" w:line="240" w:lineRule="auto"/>
              <w:jc w:val="both"/>
              <w:rPr>
                <w:rFonts w:ascii="HelveticaNeueLT Std" w:hAnsi="HelveticaNeueLT Std"/>
                <w:iCs/>
                <w:sz w:val="20"/>
                <w:szCs w:val="22"/>
              </w:rPr>
            </w:pPr>
            <w:r w:rsidRPr="00BE1CA2">
              <w:rPr>
                <w:rFonts w:ascii="HelveticaNeueLT Std" w:hAnsi="HelveticaNeueLT Std"/>
                <w:sz w:val="20"/>
                <w:szCs w:val="22"/>
              </w:rPr>
              <w:t>La evaluación de impacto cumple con la característica a).</w:t>
            </w:r>
          </w:p>
        </w:tc>
      </w:tr>
      <w:tr w:rsidR="003717F1" w:rsidRPr="00BE1CA2" w14:paraId="0FA71318" w14:textId="77777777" w:rsidTr="00CA05C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F6DFFFC"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2</w:t>
            </w:r>
          </w:p>
        </w:tc>
        <w:tc>
          <w:tcPr>
            <w:tcW w:w="7901" w:type="dxa"/>
            <w:tcBorders>
              <w:top w:val="single" w:sz="4" w:space="0" w:color="auto"/>
              <w:left w:val="single" w:sz="4" w:space="0" w:color="auto"/>
              <w:bottom w:val="single" w:sz="4" w:space="0" w:color="auto"/>
              <w:right w:val="single" w:sz="4" w:space="0" w:color="auto"/>
            </w:tcBorders>
          </w:tcPr>
          <w:p w14:paraId="0A022737" w14:textId="77777777" w:rsidR="003717F1" w:rsidRPr="00BE1CA2" w:rsidRDefault="003717F1" w:rsidP="0005217B">
            <w:pPr>
              <w:pStyle w:val="Prrafodelista"/>
              <w:numPr>
                <w:ilvl w:val="0"/>
                <w:numId w:val="70"/>
              </w:numPr>
              <w:spacing w:after="0" w:line="240" w:lineRule="auto"/>
              <w:jc w:val="both"/>
              <w:rPr>
                <w:rFonts w:ascii="HelveticaNeueLT Std" w:hAnsi="HelveticaNeueLT Std"/>
                <w:iCs/>
                <w:sz w:val="20"/>
                <w:szCs w:val="22"/>
              </w:rPr>
            </w:pPr>
            <w:r w:rsidRPr="00BE1CA2">
              <w:rPr>
                <w:rFonts w:ascii="HelveticaNeueLT Std" w:hAnsi="HelveticaNeueLT Std"/>
                <w:iCs/>
                <w:sz w:val="20"/>
                <w:szCs w:val="22"/>
              </w:rPr>
              <w:t>La evaluación de impacto cumple con las características a) y b)</w:t>
            </w:r>
          </w:p>
        </w:tc>
      </w:tr>
      <w:tr w:rsidR="003717F1" w:rsidRPr="00BE1CA2" w14:paraId="06D8088B" w14:textId="77777777" w:rsidTr="00CA05C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7943658"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3</w:t>
            </w:r>
          </w:p>
        </w:tc>
        <w:tc>
          <w:tcPr>
            <w:tcW w:w="7901" w:type="dxa"/>
            <w:tcBorders>
              <w:top w:val="single" w:sz="4" w:space="0" w:color="auto"/>
              <w:left w:val="single" w:sz="4" w:space="0" w:color="auto"/>
              <w:bottom w:val="single" w:sz="4" w:space="0" w:color="auto"/>
              <w:right w:val="single" w:sz="4" w:space="0" w:color="auto"/>
            </w:tcBorders>
          </w:tcPr>
          <w:p w14:paraId="2BF59168" w14:textId="77777777" w:rsidR="003717F1" w:rsidRPr="00BE1CA2" w:rsidRDefault="003717F1" w:rsidP="0005217B">
            <w:pPr>
              <w:pStyle w:val="Prrafodelista"/>
              <w:numPr>
                <w:ilvl w:val="0"/>
                <w:numId w:val="70"/>
              </w:numPr>
              <w:spacing w:after="0" w:line="240" w:lineRule="auto"/>
              <w:jc w:val="both"/>
              <w:rPr>
                <w:rFonts w:ascii="HelveticaNeueLT Std" w:hAnsi="HelveticaNeueLT Std"/>
                <w:iCs/>
                <w:sz w:val="20"/>
                <w:szCs w:val="22"/>
              </w:rPr>
            </w:pPr>
            <w:r w:rsidRPr="00BE1CA2">
              <w:rPr>
                <w:rFonts w:ascii="HelveticaNeueLT Std" w:hAnsi="HelveticaNeueLT Std"/>
                <w:iCs/>
                <w:sz w:val="20"/>
                <w:szCs w:val="22"/>
              </w:rPr>
              <w:t>La evaluación de impacto cumple con las características a), b) y c) o las características a), b) y d).</w:t>
            </w:r>
          </w:p>
        </w:tc>
      </w:tr>
      <w:tr w:rsidR="003717F1" w:rsidRPr="00BE1CA2" w14:paraId="65EB0C5D" w14:textId="77777777" w:rsidTr="00CA05C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8CC7418"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4</w:t>
            </w:r>
          </w:p>
        </w:tc>
        <w:tc>
          <w:tcPr>
            <w:tcW w:w="7901" w:type="dxa"/>
            <w:tcBorders>
              <w:top w:val="single" w:sz="4" w:space="0" w:color="auto"/>
              <w:left w:val="single" w:sz="4" w:space="0" w:color="auto"/>
              <w:bottom w:val="single" w:sz="4" w:space="0" w:color="auto"/>
              <w:right w:val="single" w:sz="4" w:space="0" w:color="auto"/>
            </w:tcBorders>
          </w:tcPr>
          <w:p w14:paraId="468E8E04" w14:textId="77777777" w:rsidR="003717F1" w:rsidRPr="00BE1CA2" w:rsidRDefault="003717F1" w:rsidP="0005217B">
            <w:pPr>
              <w:pStyle w:val="Prrafodelista"/>
              <w:numPr>
                <w:ilvl w:val="0"/>
                <w:numId w:val="70"/>
              </w:numPr>
              <w:spacing w:after="0" w:line="240" w:lineRule="auto"/>
              <w:jc w:val="both"/>
              <w:rPr>
                <w:rFonts w:ascii="HelveticaNeueLT Std" w:hAnsi="HelveticaNeueLT Std"/>
                <w:iCs/>
                <w:sz w:val="20"/>
                <w:szCs w:val="22"/>
              </w:rPr>
            </w:pPr>
            <w:r w:rsidRPr="00BE1CA2">
              <w:rPr>
                <w:rFonts w:ascii="HelveticaNeueLT Std" w:hAnsi="HelveticaNeueLT Std"/>
                <w:iCs/>
                <w:sz w:val="20"/>
                <w:szCs w:val="22"/>
              </w:rPr>
              <w:t>La evaluación de impacto cumple con todas las características establecidas.</w:t>
            </w:r>
          </w:p>
        </w:tc>
      </w:tr>
    </w:tbl>
    <w:p w14:paraId="05462E9F" w14:textId="77777777" w:rsidR="003717F1" w:rsidRPr="00BE1CA2" w:rsidRDefault="003717F1" w:rsidP="00853C44">
      <w:pPr>
        <w:spacing w:after="0" w:line="240" w:lineRule="auto"/>
        <w:jc w:val="both"/>
        <w:rPr>
          <w:rFonts w:ascii="HelveticaNeueLT Std" w:hAnsi="HelveticaNeueLT Std"/>
          <w:b/>
          <w:bCs/>
          <w:szCs w:val="22"/>
        </w:rPr>
      </w:pPr>
    </w:p>
    <w:p w14:paraId="2710DA61" w14:textId="481E77A8" w:rsidR="00A42F35" w:rsidRPr="0005217B" w:rsidRDefault="003717F1" w:rsidP="0005217B">
      <w:pPr>
        <w:pStyle w:val="Prrafodelista"/>
        <w:numPr>
          <w:ilvl w:val="1"/>
          <w:numId w:val="89"/>
        </w:numPr>
        <w:spacing w:after="0" w:line="240" w:lineRule="auto"/>
        <w:jc w:val="both"/>
        <w:rPr>
          <w:rFonts w:ascii="HelveticaNeueLT Std" w:hAnsi="HelveticaNeueLT Std"/>
          <w:szCs w:val="22"/>
        </w:rPr>
      </w:pPr>
      <w:r w:rsidRPr="0005217B">
        <w:rPr>
          <w:rFonts w:ascii="HelveticaNeueLT Std" w:hAnsi="HelveticaNeueLT Std"/>
          <w:szCs w:val="22"/>
        </w:rPr>
        <w:t>En la respuesta se deberán indicar con cuáles de las características establecidas cumple la evaluación, estudio o informe. Se deben señalar las razones por las cuales se considera que son programas similares y las principales diferencias.</w:t>
      </w:r>
    </w:p>
    <w:p w14:paraId="4C969022" w14:textId="77777777" w:rsidR="00A42F35" w:rsidRPr="00BE1CA2" w:rsidRDefault="00A42F35" w:rsidP="00A42F35">
      <w:pPr>
        <w:spacing w:after="0" w:line="240" w:lineRule="auto"/>
        <w:jc w:val="both"/>
        <w:rPr>
          <w:rFonts w:ascii="HelveticaNeueLT Std" w:hAnsi="HelveticaNeueLT Std"/>
          <w:bCs/>
          <w:szCs w:val="22"/>
        </w:rPr>
      </w:pPr>
    </w:p>
    <w:p w14:paraId="47243A79" w14:textId="77777777" w:rsidR="00CA05CA" w:rsidRPr="00BE1CA2" w:rsidRDefault="003717F1" w:rsidP="0005217B">
      <w:pPr>
        <w:pStyle w:val="Prrafodelista"/>
        <w:numPr>
          <w:ilvl w:val="1"/>
          <w:numId w:val="89"/>
        </w:numPr>
        <w:spacing w:after="0" w:line="240" w:lineRule="auto"/>
        <w:ind w:left="567" w:hanging="561"/>
        <w:jc w:val="both"/>
        <w:rPr>
          <w:rFonts w:ascii="HelveticaNeueLT Std" w:hAnsi="HelveticaNeueLT Std"/>
          <w:szCs w:val="22"/>
        </w:rPr>
      </w:pPr>
      <w:r w:rsidRPr="00BE1CA2">
        <w:rPr>
          <w:rFonts w:ascii="HelveticaNeueLT Std" w:hAnsi="HelveticaNeueLT Std"/>
          <w:szCs w:val="22"/>
        </w:rPr>
        <w:t>Adicionalmente, se deberán especificar las limitaciones en la comparación. Del estudio se deberá revisar la metodología utilizada, las pruebas realizadas para asegurar la comparabilidad de los grupos, las fuentes de información y el diseño maestral de la evaluación. Se requiere señalar las fortalezas y debilidades de la evaluación y las implicaciones que estas tienen sobre la validez de los resultados.</w:t>
      </w:r>
    </w:p>
    <w:p w14:paraId="53E410CB" w14:textId="77777777" w:rsidR="00A42F35" w:rsidRPr="00BE1CA2" w:rsidRDefault="00A42F35" w:rsidP="00A42F35">
      <w:pPr>
        <w:spacing w:after="0" w:line="240" w:lineRule="auto"/>
        <w:jc w:val="both"/>
        <w:rPr>
          <w:rFonts w:ascii="HelveticaNeueLT Std" w:hAnsi="HelveticaNeueLT Std"/>
          <w:bCs/>
          <w:szCs w:val="22"/>
        </w:rPr>
      </w:pPr>
    </w:p>
    <w:p w14:paraId="6F65179B" w14:textId="77777777" w:rsidR="003717F1" w:rsidRPr="00BE1CA2" w:rsidRDefault="003717F1" w:rsidP="0005217B">
      <w:pPr>
        <w:pStyle w:val="Prrafodelista"/>
        <w:numPr>
          <w:ilvl w:val="1"/>
          <w:numId w:val="89"/>
        </w:numPr>
        <w:spacing w:after="0" w:line="240" w:lineRule="auto"/>
        <w:ind w:left="567" w:hanging="561"/>
        <w:jc w:val="both"/>
        <w:rPr>
          <w:rFonts w:ascii="HelveticaNeueLT Std" w:hAnsi="HelveticaNeueLT Std"/>
          <w:szCs w:val="22"/>
        </w:rPr>
      </w:pPr>
      <w:r w:rsidRPr="00BE1CA2">
        <w:rPr>
          <w:rFonts w:ascii="HelveticaNeueLT Std" w:hAnsi="HelveticaNeueLT Std"/>
          <w:szCs w:val="22"/>
        </w:rPr>
        <w:t>Las fuentes de información mínimas a utilizar deben ser evaluaciones externas de programas similares, así como auditorías al desempeño, informes de organizaciones independientes, u otros relevantes.</w:t>
      </w:r>
    </w:p>
    <w:p w14:paraId="144789AD" w14:textId="77777777" w:rsidR="00CA05CA" w:rsidRPr="00BE1CA2" w:rsidRDefault="00CA05CA" w:rsidP="00853C44">
      <w:pPr>
        <w:spacing w:after="0" w:line="240" w:lineRule="auto"/>
        <w:jc w:val="both"/>
        <w:rPr>
          <w:rFonts w:ascii="HelveticaNeueLT Std" w:hAnsi="HelveticaNeueLT Std"/>
          <w:bCs/>
          <w:szCs w:val="22"/>
        </w:rPr>
      </w:pPr>
    </w:p>
    <w:p w14:paraId="177968C6" w14:textId="1498DE20" w:rsidR="00A42F35" w:rsidRDefault="00A42F35">
      <w:pPr>
        <w:spacing w:after="0" w:line="240" w:lineRule="auto"/>
        <w:rPr>
          <w:rFonts w:ascii="HelveticaNeueLT Std" w:hAnsi="HelveticaNeueLT Std"/>
          <w:bCs/>
          <w:szCs w:val="22"/>
        </w:rPr>
      </w:pPr>
      <w:r w:rsidRPr="00BE1CA2">
        <w:rPr>
          <w:rFonts w:ascii="HelveticaNeueLT Std" w:hAnsi="HelveticaNeueLT Std"/>
          <w:bCs/>
          <w:szCs w:val="22"/>
        </w:rPr>
        <w:lastRenderedPageBreak/>
        <w:br w:type="page"/>
      </w:r>
    </w:p>
    <w:p w14:paraId="478E3D14" w14:textId="77777777" w:rsidR="00A256E3" w:rsidRPr="00BE1CA2" w:rsidRDefault="00A256E3">
      <w:pPr>
        <w:spacing w:after="0" w:line="240" w:lineRule="auto"/>
        <w:rPr>
          <w:rFonts w:ascii="HelveticaNeueLT Std" w:hAnsi="HelveticaNeueLT Std"/>
          <w:bCs/>
          <w:szCs w:val="22"/>
        </w:rPr>
      </w:pPr>
    </w:p>
    <w:p w14:paraId="27B52CE1" w14:textId="77777777" w:rsidR="003717F1" w:rsidRPr="00BE1CA2" w:rsidRDefault="00645723" w:rsidP="00645723">
      <w:pPr>
        <w:spacing w:after="0" w:line="240" w:lineRule="auto"/>
        <w:ind w:left="567" w:hanging="425"/>
        <w:jc w:val="both"/>
        <w:rPr>
          <w:rFonts w:ascii="HelveticaNeueLT Std Blk" w:hAnsi="HelveticaNeueLT Std Blk"/>
          <w:b/>
          <w:szCs w:val="22"/>
          <w:lang w:val="es-ES_tradnl"/>
        </w:rPr>
      </w:pPr>
      <w:r>
        <w:rPr>
          <w:rFonts w:ascii="HelveticaNeueLT Std Blk" w:eastAsia="Gotham" w:hAnsi="HelveticaNeueLT Std Blk" w:cs="Gotham"/>
          <w:b/>
          <w:szCs w:val="22"/>
        </w:rPr>
        <w:t xml:space="preserve">50. </w:t>
      </w:r>
      <w:r w:rsidR="003717F1" w:rsidRPr="00BE1CA2">
        <w:rPr>
          <w:rFonts w:ascii="HelveticaNeueLT Std Blk" w:eastAsia="Gotham" w:hAnsi="HelveticaNeueLT Std Blk" w:cs="Gotham"/>
          <w:b/>
          <w:szCs w:val="22"/>
        </w:rPr>
        <w:t>En caso de que el Pp cuente con información de estudios o evaluaciones nacionales e internacionales, incluyendo auditorías al desempeño, informes de organizaciones independientes, u otros relevantes que muestran impacto de programas similares ¿qué resultados se han demostrado?</w:t>
      </w:r>
      <w:r w:rsidR="003717F1" w:rsidRPr="00BE1CA2">
        <w:rPr>
          <w:rFonts w:ascii="HelveticaNeueLT Std Blk" w:hAnsi="HelveticaNeueLT Std Blk"/>
          <w:b/>
          <w:szCs w:val="22"/>
          <w:lang w:val="es-ES_tradnl"/>
        </w:rPr>
        <w:t xml:space="preserve"> </w:t>
      </w:r>
    </w:p>
    <w:p w14:paraId="21D4778D" w14:textId="77777777" w:rsidR="00A42F35" w:rsidRPr="00BE1CA2" w:rsidRDefault="00A42F35" w:rsidP="00853C44">
      <w:pPr>
        <w:spacing w:after="0" w:line="240" w:lineRule="auto"/>
        <w:jc w:val="both"/>
        <w:rPr>
          <w:rFonts w:ascii="HelveticaNeueLT Std" w:hAnsi="HelveticaNeueLT Std"/>
          <w:b/>
          <w:szCs w:val="22"/>
          <w:lang w:val="es-ES_tradnl"/>
        </w:rPr>
      </w:pPr>
    </w:p>
    <w:p w14:paraId="499CE302" w14:textId="77777777" w:rsidR="00C90C80" w:rsidRPr="00C67E60" w:rsidRDefault="00C90C80" w:rsidP="00C90C80">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32F77C49" w14:textId="77777777" w:rsidR="003717F1" w:rsidRPr="00BE1CA2" w:rsidRDefault="003717F1" w:rsidP="00853C44">
      <w:pPr>
        <w:spacing w:after="0" w:line="240" w:lineRule="auto"/>
        <w:jc w:val="both"/>
        <w:rPr>
          <w:rFonts w:ascii="HelveticaNeueLT Std" w:hAnsi="HelveticaNeueLT Std"/>
          <w:szCs w:val="22"/>
          <w:lang w:val="es-ES_tradnl"/>
        </w:rPr>
      </w:pPr>
    </w:p>
    <w:p w14:paraId="35198CD3" w14:textId="77777777" w:rsidR="00645723" w:rsidRPr="0005217B" w:rsidRDefault="00645723" w:rsidP="0005217B">
      <w:pPr>
        <w:spacing w:after="0" w:line="240" w:lineRule="auto"/>
        <w:jc w:val="both"/>
        <w:rPr>
          <w:rFonts w:ascii="HelveticaNeueLT Std" w:hAnsi="HelveticaNeueLT Std"/>
          <w:bCs/>
          <w:vanish/>
          <w:szCs w:val="22"/>
        </w:rPr>
      </w:pPr>
    </w:p>
    <w:p w14:paraId="303C52D8" w14:textId="659360B5" w:rsidR="00CA05CA" w:rsidRPr="0005217B" w:rsidRDefault="003717F1" w:rsidP="0005217B">
      <w:pPr>
        <w:pStyle w:val="Prrafodelista"/>
        <w:numPr>
          <w:ilvl w:val="1"/>
          <w:numId w:val="90"/>
        </w:numPr>
        <w:spacing w:after="0" w:line="240" w:lineRule="auto"/>
        <w:jc w:val="both"/>
        <w:rPr>
          <w:rFonts w:ascii="HelveticaNeueLT Std" w:hAnsi="HelveticaNeueLT Std"/>
          <w:bCs/>
          <w:szCs w:val="22"/>
        </w:rPr>
      </w:pPr>
      <w:r w:rsidRPr="0005217B">
        <w:rPr>
          <w:rFonts w:ascii="HelveticaNeueLT Std" w:hAnsi="HelveticaNeueLT Std"/>
          <w:bCs/>
          <w:szCs w:val="22"/>
        </w:rPr>
        <w:t>En la respuesta se debe indicar el impacto demostrado de programas similares, así como las características del estudio o de la evaluación rigurosa existente. Se deberá revisar la metodología utilizada, las pruebas realizadas para asegurar la comparabilidad de los grupos, las fuentes de información y el di</w:t>
      </w:r>
      <w:r w:rsidR="00CA05CA" w:rsidRPr="0005217B">
        <w:rPr>
          <w:rFonts w:ascii="HelveticaNeueLT Std" w:hAnsi="HelveticaNeueLT Std"/>
          <w:bCs/>
          <w:szCs w:val="22"/>
        </w:rPr>
        <w:t>seño muestral de la evaluación.</w:t>
      </w:r>
    </w:p>
    <w:p w14:paraId="1542FA4B" w14:textId="77777777" w:rsidR="00CA05CA" w:rsidRPr="00BE1CA2" w:rsidRDefault="00CA05CA" w:rsidP="00CA05CA">
      <w:pPr>
        <w:pStyle w:val="Prrafodelista"/>
        <w:spacing w:after="0" w:line="240" w:lineRule="auto"/>
        <w:ind w:left="567"/>
        <w:jc w:val="both"/>
        <w:rPr>
          <w:rFonts w:ascii="HelveticaNeueLT Std" w:hAnsi="HelveticaNeueLT Std"/>
          <w:bCs/>
          <w:szCs w:val="22"/>
        </w:rPr>
      </w:pPr>
    </w:p>
    <w:p w14:paraId="4588D035" w14:textId="77777777" w:rsidR="003717F1" w:rsidRPr="00BE1CA2" w:rsidRDefault="003717F1" w:rsidP="0005217B">
      <w:pPr>
        <w:pStyle w:val="Prrafodelista"/>
        <w:numPr>
          <w:ilvl w:val="1"/>
          <w:numId w:val="90"/>
        </w:numPr>
        <w:spacing w:after="0" w:line="240" w:lineRule="auto"/>
        <w:ind w:left="567" w:hanging="561"/>
        <w:jc w:val="both"/>
        <w:rPr>
          <w:rFonts w:ascii="HelveticaNeueLT Std" w:hAnsi="HelveticaNeueLT Std"/>
          <w:bCs/>
          <w:szCs w:val="22"/>
        </w:rPr>
      </w:pPr>
      <w:r w:rsidRPr="00BE1CA2">
        <w:rPr>
          <w:rFonts w:ascii="HelveticaNeueLT Std" w:hAnsi="HelveticaNeueLT Std"/>
          <w:bCs/>
          <w:szCs w:val="22"/>
        </w:rPr>
        <w:t>Las fuentes de información mínimas a utilizar deberán ser los documentos normativos</w:t>
      </w:r>
      <w:r w:rsidRPr="00BE1CA2">
        <w:rPr>
          <w:rFonts w:ascii="HelveticaNeueLT Std" w:hAnsi="HelveticaNeueLT Std"/>
          <w:szCs w:val="22"/>
        </w:rPr>
        <w:t xml:space="preserve"> o institucionales</w:t>
      </w:r>
      <w:r w:rsidRPr="00BE1CA2">
        <w:rPr>
          <w:rFonts w:ascii="HelveticaNeueLT Std" w:hAnsi="HelveticaNeueLT Std"/>
          <w:bCs/>
          <w:szCs w:val="22"/>
        </w:rPr>
        <w:t>, manuales de operación del Pp, MIR, documentos oficiales o entrevistas con funcionarios encargados de la operación del Pp, así como auditorías al desempeño, informes de organizaciones independientes, u otros relevantes.</w:t>
      </w:r>
    </w:p>
    <w:p w14:paraId="061CF5B7" w14:textId="10973EA0" w:rsidR="00F63661" w:rsidRDefault="00F63661">
      <w:pPr>
        <w:spacing w:after="0" w:line="240" w:lineRule="auto"/>
        <w:rPr>
          <w:rFonts w:ascii="HelveticaNeueLT Std" w:hAnsi="HelveticaNeueLT Std"/>
          <w:bCs/>
          <w:szCs w:val="22"/>
        </w:rPr>
      </w:pPr>
      <w:r>
        <w:rPr>
          <w:rFonts w:ascii="HelveticaNeueLT Std" w:hAnsi="HelveticaNeueLT Std"/>
          <w:bCs/>
          <w:szCs w:val="22"/>
        </w:rPr>
        <w:br w:type="page"/>
      </w:r>
    </w:p>
    <w:p w14:paraId="3F2B0C0F" w14:textId="77777777" w:rsidR="00A256E3" w:rsidRDefault="00A256E3">
      <w:pPr>
        <w:spacing w:after="0" w:line="240" w:lineRule="auto"/>
        <w:rPr>
          <w:rFonts w:ascii="HelveticaNeueLT Std" w:hAnsi="HelveticaNeueLT Std"/>
          <w:bCs/>
          <w:szCs w:val="22"/>
        </w:rPr>
      </w:pPr>
    </w:p>
    <w:p w14:paraId="200B2528" w14:textId="77777777" w:rsidR="003717F1" w:rsidRPr="00BE1CA2" w:rsidRDefault="00645723" w:rsidP="00645723">
      <w:pPr>
        <w:spacing w:after="0" w:line="240" w:lineRule="auto"/>
        <w:ind w:left="567" w:hanging="425"/>
        <w:jc w:val="both"/>
        <w:rPr>
          <w:rFonts w:ascii="HelveticaNeueLT Std Blk" w:eastAsia="Gotham" w:hAnsi="HelveticaNeueLT Std Blk" w:cs="Gotham"/>
          <w:b/>
          <w:szCs w:val="22"/>
        </w:rPr>
      </w:pPr>
      <w:r>
        <w:rPr>
          <w:rFonts w:ascii="HelveticaNeueLT Std Blk" w:eastAsia="Gotham" w:hAnsi="HelveticaNeueLT Std Blk" w:cs="Gotham"/>
          <w:b/>
          <w:szCs w:val="22"/>
        </w:rPr>
        <w:t xml:space="preserve">51. </w:t>
      </w:r>
      <w:r w:rsidR="003717F1" w:rsidRPr="00BE1CA2">
        <w:rPr>
          <w:rFonts w:ascii="HelveticaNeueLT Std Blk" w:eastAsia="Gotham" w:hAnsi="HelveticaNeueLT Std Blk" w:cs="Gotham"/>
          <w:b/>
          <w:szCs w:val="22"/>
        </w:rPr>
        <w:t>En caso de que el Pp cuente con evaluaciones de impacto, ¿con cuáles características cumplen dichas evaluaciones:</w:t>
      </w:r>
    </w:p>
    <w:p w14:paraId="669D216E" w14:textId="77777777" w:rsidR="003717F1" w:rsidRPr="00BE1CA2" w:rsidRDefault="003717F1" w:rsidP="00853C44">
      <w:pPr>
        <w:spacing w:after="0" w:line="240" w:lineRule="auto"/>
        <w:ind w:left="540"/>
        <w:jc w:val="both"/>
        <w:rPr>
          <w:rFonts w:ascii="HelveticaNeueLT Std" w:eastAsia="Gotham" w:hAnsi="HelveticaNeueLT Std" w:cs="Gotham"/>
          <w:b/>
          <w:sz w:val="20"/>
          <w:szCs w:val="22"/>
        </w:rPr>
      </w:pPr>
    </w:p>
    <w:p w14:paraId="3518781E" w14:textId="77777777" w:rsidR="003717F1" w:rsidRPr="00A256E3" w:rsidRDefault="003717F1" w:rsidP="0005217B">
      <w:pPr>
        <w:numPr>
          <w:ilvl w:val="3"/>
          <w:numId w:val="69"/>
        </w:numPr>
        <w:spacing w:after="0" w:line="240" w:lineRule="auto"/>
        <w:ind w:hanging="284"/>
        <w:jc w:val="both"/>
        <w:rPr>
          <w:rFonts w:ascii="HelveticaNeueLT Std" w:hAnsi="HelveticaNeueLT Std"/>
          <w:szCs w:val="22"/>
        </w:rPr>
      </w:pPr>
      <w:r w:rsidRPr="00A256E3">
        <w:rPr>
          <w:rFonts w:ascii="HelveticaNeueLT Std" w:hAnsi="HelveticaNeueLT Std"/>
          <w:szCs w:val="22"/>
        </w:rPr>
        <w:t>Se compara un grupo de la población o área de enfoque atendida con uno de población o área de enfoque no atendida de características similares</w:t>
      </w:r>
    </w:p>
    <w:p w14:paraId="06C4D3BE" w14:textId="77777777" w:rsidR="003717F1" w:rsidRPr="00A256E3" w:rsidRDefault="003717F1" w:rsidP="0005217B">
      <w:pPr>
        <w:numPr>
          <w:ilvl w:val="3"/>
          <w:numId w:val="69"/>
        </w:numPr>
        <w:spacing w:after="0" w:line="240" w:lineRule="auto"/>
        <w:ind w:hanging="284"/>
        <w:jc w:val="both"/>
        <w:rPr>
          <w:rFonts w:ascii="HelveticaNeueLT Std" w:hAnsi="HelveticaNeueLT Std"/>
          <w:szCs w:val="22"/>
        </w:rPr>
      </w:pPr>
      <w:r w:rsidRPr="00A256E3">
        <w:rPr>
          <w:rFonts w:ascii="HelveticaNeueLT Std" w:hAnsi="HelveticaNeueLT Std"/>
          <w:szCs w:val="22"/>
        </w:rPr>
        <w:t>La(s) metodología(s) aplicadas son acordes a las características del Pp y la información disponible, es decir, permite generar una estimación lo más libre posible de sesgos en la comparación del grupo de población o área de enfoque atendida y población o área de enfoque no atendida</w:t>
      </w:r>
    </w:p>
    <w:p w14:paraId="47FBE662" w14:textId="77777777" w:rsidR="003717F1" w:rsidRPr="00A256E3" w:rsidRDefault="003717F1" w:rsidP="0005217B">
      <w:pPr>
        <w:numPr>
          <w:ilvl w:val="3"/>
          <w:numId w:val="69"/>
        </w:numPr>
        <w:spacing w:after="0" w:line="240" w:lineRule="auto"/>
        <w:ind w:hanging="284"/>
        <w:jc w:val="both"/>
        <w:rPr>
          <w:rFonts w:ascii="HelveticaNeueLT Std" w:hAnsi="HelveticaNeueLT Std"/>
          <w:szCs w:val="22"/>
        </w:rPr>
      </w:pPr>
      <w:r w:rsidRPr="00A256E3">
        <w:rPr>
          <w:rFonts w:ascii="HelveticaNeueLT Std" w:hAnsi="HelveticaNeueLT Std"/>
          <w:szCs w:val="22"/>
        </w:rPr>
        <w:t>Se utiliza información de al menos dos momentos en el tiempo</w:t>
      </w:r>
    </w:p>
    <w:p w14:paraId="25C20695" w14:textId="77777777" w:rsidR="003717F1" w:rsidRPr="00A256E3" w:rsidRDefault="003717F1" w:rsidP="0005217B">
      <w:pPr>
        <w:numPr>
          <w:ilvl w:val="3"/>
          <w:numId w:val="69"/>
        </w:numPr>
        <w:spacing w:after="0" w:line="240" w:lineRule="auto"/>
        <w:ind w:hanging="284"/>
        <w:jc w:val="both"/>
        <w:rPr>
          <w:rFonts w:ascii="HelveticaNeueLT Std" w:hAnsi="HelveticaNeueLT Std"/>
          <w:szCs w:val="22"/>
        </w:rPr>
      </w:pPr>
      <w:r w:rsidRPr="00A256E3">
        <w:rPr>
          <w:rFonts w:ascii="HelveticaNeueLT Std" w:hAnsi="HelveticaNeueLT Std"/>
          <w:szCs w:val="22"/>
        </w:rPr>
        <w:t>La selección de la muestra utilizada garantiza la representatividad de los resultados.</w:t>
      </w:r>
    </w:p>
    <w:p w14:paraId="1F8358D3" w14:textId="77777777" w:rsidR="003717F1" w:rsidRPr="00BE1CA2" w:rsidRDefault="003717F1" w:rsidP="00853C44">
      <w:pPr>
        <w:spacing w:after="0" w:line="240" w:lineRule="auto"/>
        <w:jc w:val="both"/>
        <w:rPr>
          <w:rFonts w:ascii="HelveticaNeueLT Std" w:hAnsi="HelveticaNeueLT Std"/>
          <w:b/>
          <w:bCs/>
          <w:szCs w:val="22"/>
        </w:rPr>
      </w:pPr>
    </w:p>
    <w:p w14:paraId="0CF35033" w14:textId="77777777" w:rsidR="003717F1" w:rsidRPr="00BE1CA2" w:rsidRDefault="003717F1" w:rsidP="00853C44">
      <w:pPr>
        <w:spacing w:after="0" w:line="240" w:lineRule="auto"/>
        <w:jc w:val="both"/>
        <w:rPr>
          <w:rFonts w:ascii="HelveticaNeueLT Std" w:hAnsi="HelveticaNeueLT Std"/>
          <w:szCs w:val="22"/>
          <w:lang w:val="es-ES_tradnl"/>
        </w:rPr>
      </w:pPr>
      <w:r w:rsidRPr="00BE1CA2">
        <w:rPr>
          <w:rFonts w:ascii="HelveticaNeueLT Std" w:hAnsi="HelveticaNeueLT Std"/>
          <w:szCs w:val="22"/>
          <w:lang w:val="es-ES_tradnl"/>
        </w:rPr>
        <w:t>Si el Pp no cuenta con evaluaciones externas, auditorías al desempeño, informes de organizaciones independientes, u otros relevantes la respuesta sería “No aplica”; si cuenta con estos, pero no cumplen con al menos una de las características establecidas en la pregunta, se deberá considerar información inexistente y, por lo tanto, la respuesta deberá ser “NO”.</w:t>
      </w:r>
      <w:r w:rsidR="00DC36AB" w:rsidRPr="00BE1CA2">
        <w:rPr>
          <w:rFonts w:ascii="HelveticaNeueLT Std" w:hAnsi="HelveticaNeueLT Std"/>
          <w:szCs w:val="22"/>
          <w:lang w:val="es-ES_tradnl"/>
        </w:rPr>
        <w:t xml:space="preserve"> </w:t>
      </w:r>
    </w:p>
    <w:p w14:paraId="6D587B2F" w14:textId="77777777" w:rsidR="003717F1" w:rsidRPr="00BE1CA2" w:rsidRDefault="003717F1" w:rsidP="00853C44">
      <w:pPr>
        <w:spacing w:after="0" w:line="240" w:lineRule="auto"/>
        <w:jc w:val="both"/>
        <w:rPr>
          <w:rFonts w:ascii="HelveticaNeueLT Std" w:hAnsi="HelveticaNeueLT Std"/>
          <w:szCs w:val="22"/>
          <w:lang w:val="es-ES_tradnl"/>
        </w:rPr>
      </w:pPr>
    </w:p>
    <w:p w14:paraId="767A9EED" w14:textId="77777777" w:rsidR="003717F1" w:rsidRPr="00BE1CA2" w:rsidRDefault="003717F1" w:rsidP="00853C44">
      <w:pPr>
        <w:spacing w:after="0" w:line="240" w:lineRule="auto"/>
        <w:jc w:val="both"/>
        <w:rPr>
          <w:rFonts w:ascii="HelveticaNeueLT Std" w:hAnsi="HelveticaNeueLT Std"/>
          <w:szCs w:val="22"/>
          <w:lang w:val="es-ES_tradnl"/>
        </w:rPr>
      </w:pPr>
      <w:r w:rsidRPr="00BE1CA2">
        <w:rPr>
          <w:rFonts w:ascii="HelveticaNeueLT Std" w:hAnsi="HelveticaNeueLT Std"/>
          <w:szCs w:val="22"/>
          <w:lang w:val="es-ES_tradnl"/>
        </w:rPr>
        <w:t>Si cuenta con información para responder a la pregunta, es decir, si la respuesta es “SI” se deberá seleccionar un nivel según los siguientes criterios:</w:t>
      </w:r>
    </w:p>
    <w:p w14:paraId="1B50FF59" w14:textId="77777777" w:rsidR="00A42F35" w:rsidRPr="00BE1CA2" w:rsidRDefault="00A42F35" w:rsidP="00853C44">
      <w:pPr>
        <w:spacing w:after="0" w:line="240" w:lineRule="auto"/>
        <w:jc w:val="both"/>
        <w:rPr>
          <w:rFonts w:ascii="HelveticaNeueLT Std" w:hAnsi="HelveticaNeueLT Std"/>
          <w:szCs w:val="22"/>
          <w:lang w:val="es-ES_tradnl"/>
        </w:rPr>
      </w:pP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96"/>
        <w:gridCol w:w="7783"/>
      </w:tblGrid>
      <w:tr w:rsidR="00D86378" w:rsidRPr="00BE1CA2" w14:paraId="27C926D4" w14:textId="77777777" w:rsidTr="00D86378">
        <w:trPr>
          <w:jc w:val="center"/>
        </w:trPr>
        <w:tc>
          <w:tcPr>
            <w:tcW w:w="696" w:type="dxa"/>
            <w:tcBorders>
              <w:top w:val="single" w:sz="4" w:space="0" w:color="auto"/>
              <w:left w:val="single" w:sz="4" w:space="0" w:color="auto"/>
              <w:bottom w:val="single" w:sz="4" w:space="0" w:color="auto"/>
              <w:right w:val="single" w:sz="4" w:space="0" w:color="auto"/>
            </w:tcBorders>
            <w:shd w:val="clear" w:color="auto" w:fill="FF0000"/>
            <w:vAlign w:val="center"/>
          </w:tcPr>
          <w:p w14:paraId="0D60B0A2" w14:textId="77777777" w:rsidR="003717F1" w:rsidRPr="00BE1CA2" w:rsidRDefault="00164774" w:rsidP="00853C44">
            <w:pPr>
              <w:spacing w:after="0" w:line="240" w:lineRule="auto"/>
              <w:jc w:val="center"/>
              <w:rPr>
                <w:rFonts w:ascii="HelveticaNeueLT Std" w:hAnsi="HelveticaNeueLT Std"/>
                <w:b/>
                <w:iCs/>
                <w:color w:val="FFFFFF" w:themeColor="background1"/>
                <w:sz w:val="20"/>
                <w:szCs w:val="22"/>
              </w:rPr>
            </w:pPr>
            <w:r w:rsidRPr="00BE1CA2">
              <w:rPr>
                <w:rFonts w:ascii="HelveticaNeueLT Std" w:hAnsi="HelveticaNeueLT Std"/>
                <w:b/>
                <w:iCs/>
                <w:color w:val="FFFFFF" w:themeColor="background1"/>
                <w:sz w:val="20"/>
                <w:szCs w:val="22"/>
              </w:rPr>
              <w:t>NIVEL</w:t>
            </w:r>
          </w:p>
        </w:tc>
        <w:tc>
          <w:tcPr>
            <w:tcW w:w="7783" w:type="dxa"/>
            <w:tcBorders>
              <w:top w:val="single" w:sz="4" w:space="0" w:color="auto"/>
              <w:left w:val="single" w:sz="4" w:space="0" w:color="auto"/>
              <w:bottom w:val="single" w:sz="4" w:space="0" w:color="auto"/>
              <w:right w:val="single" w:sz="4" w:space="0" w:color="auto"/>
            </w:tcBorders>
            <w:shd w:val="clear" w:color="auto" w:fill="FF0000"/>
            <w:vAlign w:val="center"/>
          </w:tcPr>
          <w:p w14:paraId="5164EC46" w14:textId="77777777" w:rsidR="003717F1" w:rsidRPr="00BE1CA2" w:rsidRDefault="00164774" w:rsidP="00853C44">
            <w:pPr>
              <w:spacing w:after="0" w:line="240" w:lineRule="auto"/>
              <w:jc w:val="center"/>
              <w:rPr>
                <w:rFonts w:ascii="HelveticaNeueLT Std" w:hAnsi="HelveticaNeueLT Std"/>
                <w:b/>
                <w:iCs/>
                <w:color w:val="FFFFFF" w:themeColor="background1"/>
                <w:sz w:val="20"/>
                <w:szCs w:val="22"/>
              </w:rPr>
            </w:pPr>
            <w:r w:rsidRPr="00BE1CA2">
              <w:rPr>
                <w:rFonts w:ascii="HelveticaNeueLT Std" w:hAnsi="HelveticaNeueLT Std"/>
                <w:b/>
                <w:iCs/>
                <w:color w:val="FFFFFF" w:themeColor="background1"/>
                <w:sz w:val="20"/>
                <w:szCs w:val="22"/>
              </w:rPr>
              <w:t>CRITERIOS</w:t>
            </w:r>
          </w:p>
        </w:tc>
      </w:tr>
      <w:tr w:rsidR="003717F1" w:rsidRPr="00BE1CA2" w14:paraId="2ED54905" w14:textId="77777777" w:rsidTr="00D86378">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6AE34DFB"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1</w:t>
            </w:r>
          </w:p>
        </w:tc>
        <w:tc>
          <w:tcPr>
            <w:tcW w:w="7783" w:type="dxa"/>
            <w:tcBorders>
              <w:top w:val="single" w:sz="4" w:space="0" w:color="auto"/>
              <w:left w:val="single" w:sz="4" w:space="0" w:color="auto"/>
              <w:bottom w:val="single" w:sz="4" w:space="0" w:color="auto"/>
              <w:right w:val="single" w:sz="4" w:space="0" w:color="auto"/>
            </w:tcBorders>
          </w:tcPr>
          <w:p w14:paraId="2D339484" w14:textId="77777777" w:rsidR="003717F1" w:rsidRPr="00BE1CA2" w:rsidRDefault="003717F1" w:rsidP="0005217B">
            <w:pPr>
              <w:pStyle w:val="Prrafodelista"/>
              <w:numPr>
                <w:ilvl w:val="0"/>
                <w:numId w:val="71"/>
              </w:numPr>
              <w:spacing w:after="0" w:line="240" w:lineRule="auto"/>
              <w:ind w:left="486"/>
              <w:jc w:val="both"/>
              <w:rPr>
                <w:rFonts w:ascii="HelveticaNeueLT Std" w:hAnsi="HelveticaNeueLT Std"/>
                <w:iCs/>
                <w:sz w:val="20"/>
                <w:szCs w:val="22"/>
              </w:rPr>
            </w:pPr>
            <w:r w:rsidRPr="00BE1CA2">
              <w:rPr>
                <w:rFonts w:ascii="HelveticaNeueLT Std" w:hAnsi="HelveticaNeueLT Std"/>
                <w:iCs/>
                <w:sz w:val="20"/>
                <w:szCs w:val="22"/>
              </w:rPr>
              <w:t>La evaluación de impacto cumple con la característica a).</w:t>
            </w:r>
          </w:p>
        </w:tc>
      </w:tr>
      <w:tr w:rsidR="003717F1" w:rsidRPr="00BE1CA2" w14:paraId="6FB782B3" w14:textId="77777777" w:rsidTr="00D86378">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475F2014"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2</w:t>
            </w:r>
          </w:p>
        </w:tc>
        <w:tc>
          <w:tcPr>
            <w:tcW w:w="7783" w:type="dxa"/>
            <w:tcBorders>
              <w:top w:val="single" w:sz="4" w:space="0" w:color="auto"/>
              <w:left w:val="single" w:sz="4" w:space="0" w:color="auto"/>
              <w:bottom w:val="single" w:sz="4" w:space="0" w:color="auto"/>
              <w:right w:val="single" w:sz="4" w:space="0" w:color="auto"/>
            </w:tcBorders>
          </w:tcPr>
          <w:p w14:paraId="275E823F" w14:textId="77777777" w:rsidR="003717F1" w:rsidRPr="00BE1CA2" w:rsidRDefault="003717F1" w:rsidP="0005217B">
            <w:pPr>
              <w:pStyle w:val="Prrafodelista"/>
              <w:numPr>
                <w:ilvl w:val="0"/>
                <w:numId w:val="71"/>
              </w:numPr>
              <w:spacing w:after="0" w:line="240" w:lineRule="auto"/>
              <w:ind w:left="486"/>
              <w:jc w:val="both"/>
              <w:rPr>
                <w:rFonts w:ascii="HelveticaNeueLT Std" w:hAnsi="HelveticaNeueLT Std"/>
                <w:iCs/>
                <w:sz w:val="20"/>
                <w:szCs w:val="22"/>
              </w:rPr>
            </w:pPr>
            <w:r w:rsidRPr="00BE1CA2">
              <w:rPr>
                <w:rFonts w:ascii="HelveticaNeueLT Std" w:hAnsi="HelveticaNeueLT Std"/>
                <w:iCs/>
                <w:sz w:val="20"/>
                <w:szCs w:val="22"/>
              </w:rPr>
              <w:t>La evaluación de impacto cumple con las características a) y b)</w:t>
            </w:r>
          </w:p>
        </w:tc>
      </w:tr>
      <w:tr w:rsidR="003717F1" w:rsidRPr="00BE1CA2" w14:paraId="28B88DB5" w14:textId="77777777" w:rsidTr="00D86378">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6E1E08BB"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3</w:t>
            </w:r>
          </w:p>
        </w:tc>
        <w:tc>
          <w:tcPr>
            <w:tcW w:w="7783" w:type="dxa"/>
            <w:tcBorders>
              <w:top w:val="single" w:sz="4" w:space="0" w:color="auto"/>
              <w:left w:val="single" w:sz="4" w:space="0" w:color="auto"/>
              <w:bottom w:val="single" w:sz="4" w:space="0" w:color="auto"/>
              <w:right w:val="single" w:sz="4" w:space="0" w:color="auto"/>
            </w:tcBorders>
          </w:tcPr>
          <w:p w14:paraId="1141E9F1" w14:textId="77777777" w:rsidR="003717F1" w:rsidRPr="00BE1CA2" w:rsidRDefault="003717F1" w:rsidP="0005217B">
            <w:pPr>
              <w:pStyle w:val="Prrafodelista"/>
              <w:numPr>
                <w:ilvl w:val="0"/>
                <w:numId w:val="71"/>
              </w:numPr>
              <w:spacing w:after="0" w:line="240" w:lineRule="auto"/>
              <w:ind w:left="486"/>
              <w:jc w:val="both"/>
              <w:rPr>
                <w:rFonts w:ascii="HelveticaNeueLT Std" w:hAnsi="HelveticaNeueLT Std"/>
                <w:iCs/>
                <w:sz w:val="20"/>
                <w:szCs w:val="22"/>
              </w:rPr>
            </w:pPr>
            <w:r w:rsidRPr="00BE1CA2">
              <w:rPr>
                <w:rFonts w:ascii="HelveticaNeueLT Std" w:hAnsi="HelveticaNeueLT Std"/>
                <w:iCs/>
                <w:sz w:val="20"/>
                <w:szCs w:val="22"/>
              </w:rPr>
              <w:t>La evaluación de impacto cumple con las características a), b) y c) o las características a), b) y d).</w:t>
            </w:r>
          </w:p>
        </w:tc>
      </w:tr>
      <w:tr w:rsidR="003717F1" w:rsidRPr="00BE1CA2" w14:paraId="6BF501CF" w14:textId="77777777" w:rsidTr="00D86378">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4B211359"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4</w:t>
            </w:r>
          </w:p>
        </w:tc>
        <w:tc>
          <w:tcPr>
            <w:tcW w:w="7783" w:type="dxa"/>
            <w:tcBorders>
              <w:top w:val="single" w:sz="4" w:space="0" w:color="auto"/>
              <w:left w:val="single" w:sz="4" w:space="0" w:color="auto"/>
              <w:bottom w:val="single" w:sz="4" w:space="0" w:color="auto"/>
              <w:right w:val="single" w:sz="4" w:space="0" w:color="auto"/>
            </w:tcBorders>
          </w:tcPr>
          <w:p w14:paraId="4EF018D2" w14:textId="77777777" w:rsidR="003717F1" w:rsidRPr="00BE1CA2" w:rsidRDefault="003717F1" w:rsidP="0005217B">
            <w:pPr>
              <w:pStyle w:val="Prrafodelista"/>
              <w:numPr>
                <w:ilvl w:val="0"/>
                <w:numId w:val="71"/>
              </w:numPr>
              <w:spacing w:after="0" w:line="240" w:lineRule="auto"/>
              <w:ind w:left="486"/>
              <w:jc w:val="both"/>
              <w:rPr>
                <w:rFonts w:ascii="HelveticaNeueLT Std" w:hAnsi="HelveticaNeueLT Std"/>
                <w:iCs/>
                <w:sz w:val="20"/>
                <w:szCs w:val="22"/>
              </w:rPr>
            </w:pPr>
            <w:r w:rsidRPr="00BE1CA2">
              <w:rPr>
                <w:rFonts w:ascii="HelveticaNeueLT Std" w:hAnsi="HelveticaNeueLT Std"/>
                <w:iCs/>
                <w:sz w:val="20"/>
                <w:szCs w:val="22"/>
              </w:rPr>
              <w:t>La evaluación de impacto cumple con todas las características establecidas.</w:t>
            </w:r>
          </w:p>
        </w:tc>
      </w:tr>
    </w:tbl>
    <w:p w14:paraId="31535404" w14:textId="77777777" w:rsidR="003717F1" w:rsidRPr="00BE1CA2" w:rsidRDefault="003717F1" w:rsidP="00853C44">
      <w:pPr>
        <w:spacing w:after="0" w:line="240" w:lineRule="auto"/>
        <w:jc w:val="both"/>
        <w:rPr>
          <w:rFonts w:ascii="HelveticaNeueLT Std" w:hAnsi="HelveticaNeueLT Std"/>
          <w:b/>
          <w:bCs/>
          <w:szCs w:val="22"/>
        </w:rPr>
      </w:pPr>
    </w:p>
    <w:p w14:paraId="59514F15" w14:textId="7057AD11" w:rsidR="0005217B" w:rsidRDefault="008102CF" w:rsidP="008102CF">
      <w:pPr>
        <w:spacing w:after="0" w:line="240" w:lineRule="auto"/>
        <w:ind w:left="426" w:hanging="426"/>
        <w:jc w:val="both"/>
        <w:rPr>
          <w:rFonts w:ascii="HelveticaNeueLT Std" w:hAnsi="HelveticaNeueLT Std"/>
          <w:bCs/>
          <w:szCs w:val="22"/>
        </w:rPr>
      </w:pPr>
      <w:r>
        <w:rPr>
          <w:rFonts w:ascii="HelveticaNeueLT Std" w:hAnsi="HelveticaNeueLT Std"/>
          <w:bCs/>
          <w:szCs w:val="22"/>
        </w:rPr>
        <w:t xml:space="preserve">51.1 </w:t>
      </w:r>
      <w:r w:rsidR="00645723" w:rsidRPr="0005217B">
        <w:rPr>
          <w:rFonts w:ascii="HelveticaNeueLT Std" w:hAnsi="HelveticaNeueLT Std"/>
          <w:bCs/>
          <w:szCs w:val="22"/>
        </w:rPr>
        <w:t>E</w:t>
      </w:r>
      <w:r w:rsidR="003717F1" w:rsidRPr="0005217B">
        <w:rPr>
          <w:rFonts w:ascii="HelveticaNeueLT Std" w:hAnsi="HelveticaNeueLT Std"/>
          <w:bCs/>
          <w:szCs w:val="22"/>
        </w:rPr>
        <w:t xml:space="preserve">n la respuesta se deberán indicar con cuáles de las características descritas cumple la evaluación de impacto del Pp que le permiten estimar el impacto del mismo. Se deberá revisar la metodología utilizada, las pruebas realizadas para asegurar la comparabilidad de los grupos, las fuentes de información y el diseño muestral de la evaluación. </w:t>
      </w:r>
    </w:p>
    <w:p w14:paraId="67F86284" w14:textId="77777777" w:rsidR="0005217B" w:rsidRDefault="0005217B" w:rsidP="0005217B">
      <w:pPr>
        <w:pStyle w:val="Prrafodelista"/>
        <w:spacing w:after="0" w:line="240" w:lineRule="auto"/>
        <w:ind w:left="420"/>
        <w:jc w:val="both"/>
        <w:rPr>
          <w:rFonts w:ascii="HelveticaNeueLT Std" w:hAnsi="HelveticaNeueLT Std"/>
          <w:bCs/>
          <w:szCs w:val="22"/>
        </w:rPr>
      </w:pPr>
    </w:p>
    <w:p w14:paraId="2509DF25" w14:textId="1F53ABF4" w:rsidR="00D86378" w:rsidRPr="0005217B" w:rsidRDefault="003717F1" w:rsidP="0005217B">
      <w:pPr>
        <w:pStyle w:val="Prrafodelista"/>
        <w:spacing w:after="0" w:line="240" w:lineRule="auto"/>
        <w:ind w:left="420"/>
        <w:jc w:val="both"/>
        <w:rPr>
          <w:rFonts w:ascii="HelveticaNeueLT Std" w:hAnsi="HelveticaNeueLT Std"/>
          <w:bCs/>
          <w:szCs w:val="22"/>
        </w:rPr>
      </w:pPr>
      <w:r w:rsidRPr="0005217B">
        <w:rPr>
          <w:rFonts w:ascii="HelveticaNeueLT Std" w:hAnsi="HelveticaNeueLT Std"/>
          <w:bCs/>
          <w:szCs w:val="22"/>
        </w:rPr>
        <w:t>Se requiere señalar las fortalezas y debilidades de la evaluación y las implicaciones que estas tienen sobre la validez de los resultados.</w:t>
      </w:r>
      <w:r w:rsidR="00D86378" w:rsidRPr="0005217B">
        <w:rPr>
          <w:rFonts w:ascii="HelveticaNeueLT Std" w:hAnsi="HelveticaNeueLT Std"/>
          <w:bCs/>
          <w:szCs w:val="22"/>
        </w:rPr>
        <w:t xml:space="preserve"> </w:t>
      </w:r>
      <w:r w:rsidRPr="0005217B">
        <w:rPr>
          <w:rFonts w:ascii="HelveticaNeueLT Std" w:hAnsi="HelveticaNeueLT Std"/>
          <w:bCs/>
          <w:szCs w:val="22"/>
        </w:rPr>
        <w:t>El método debe estar sustentado en literatura especializada en el tema que se pretende evaluar y debe estar justificada la elección de dicho método.</w:t>
      </w:r>
    </w:p>
    <w:p w14:paraId="06C25BB2" w14:textId="77777777" w:rsidR="00D86378" w:rsidRPr="00BE1CA2" w:rsidRDefault="00D86378" w:rsidP="00A42F35">
      <w:pPr>
        <w:spacing w:after="0" w:line="240" w:lineRule="auto"/>
        <w:jc w:val="both"/>
        <w:rPr>
          <w:rFonts w:ascii="HelveticaNeueLT Std" w:hAnsi="HelveticaNeueLT Std"/>
          <w:bCs/>
          <w:szCs w:val="22"/>
        </w:rPr>
      </w:pPr>
    </w:p>
    <w:p w14:paraId="6944798D" w14:textId="5BFA792C" w:rsidR="003717F1" w:rsidRPr="008102CF" w:rsidRDefault="008102CF" w:rsidP="008102CF">
      <w:pPr>
        <w:spacing w:after="0" w:line="240" w:lineRule="auto"/>
        <w:jc w:val="both"/>
        <w:rPr>
          <w:rFonts w:ascii="HelveticaNeueLT Std" w:hAnsi="HelveticaNeueLT Std"/>
          <w:bCs/>
          <w:szCs w:val="22"/>
        </w:rPr>
      </w:pPr>
      <w:r>
        <w:rPr>
          <w:rFonts w:ascii="HelveticaNeueLT Std" w:hAnsi="HelveticaNeueLT Std"/>
          <w:bCs/>
          <w:szCs w:val="22"/>
        </w:rPr>
        <w:t xml:space="preserve">51.2 </w:t>
      </w:r>
      <w:r w:rsidR="003717F1" w:rsidRPr="008102CF">
        <w:rPr>
          <w:rFonts w:ascii="HelveticaNeueLT Std" w:hAnsi="HelveticaNeueLT Std"/>
          <w:bCs/>
          <w:szCs w:val="22"/>
        </w:rPr>
        <w:t xml:space="preserve">Las fuentes de información mínimas a utilizar deberán ser evaluaciones externas del Pp. </w:t>
      </w:r>
    </w:p>
    <w:p w14:paraId="000DA512" w14:textId="77777777" w:rsidR="00A256E3" w:rsidRDefault="00A256E3">
      <w:pPr>
        <w:spacing w:after="0" w:line="240" w:lineRule="auto"/>
        <w:rPr>
          <w:rFonts w:ascii="HelveticaNeueLT Std" w:eastAsia="Gotham" w:hAnsi="HelveticaNeueLT Std" w:cs="Gotham"/>
          <w:b/>
          <w:szCs w:val="22"/>
        </w:rPr>
      </w:pPr>
    </w:p>
    <w:p w14:paraId="70A76DC1" w14:textId="77777777" w:rsidR="00A256E3" w:rsidRDefault="00A256E3">
      <w:pPr>
        <w:spacing w:after="0" w:line="240" w:lineRule="auto"/>
        <w:rPr>
          <w:rFonts w:ascii="HelveticaNeueLT Std" w:eastAsia="Gotham" w:hAnsi="HelveticaNeueLT Std" w:cs="Gotham"/>
          <w:b/>
          <w:szCs w:val="22"/>
        </w:rPr>
      </w:pPr>
    </w:p>
    <w:p w14:paraId="1274BB2E" w14:textId="77777777" w:rsidR="00A256E3" w:rsidRDefault="00A256E3">
      <w:pPr>
        <w:spacing w:after="0" w:line="240" w:lineRule="auto"/>
        <w:rPr>
          <w:rFonts w:ascii="HelveticaNeueLT Std" w:eastAsia="Gotham" w:hAnsi="HelveticaNeueLT Std" w:cs="Gotham"/>
          <w:b/>
          <w:szCs w:val="22"/>
        </w:rPr>
      </w:pPr>
    </w:p>
    <w:p w14:paraId="0D550D22" w14:textId="77777777" w:rsidR="00A256E3" w:rsidRDefault="00A256E3">
      <w:pPr>
        <w:spacing w:after="0" w:line="240" w:lineRule="auto"/>
        <w:rPr>
          <w:rFonts w:ascii="HelveticaNeueLT Std" w:eastAsia="Gotham" w:hAnsi="HelveticaNeueLT Std" w:cs="Gotham"/>
          <w:b/>
          <w:szCs w:val="22"/>
        </w:rPr>
      </w:pPr>
    </w:p>
    <w:p w14:paraId="7073137D" w14:textId="3F2A83FB" w:rsidR="00F63661" w:rsidRDefault="00F63661">
      <w:pPr>
        <w:spacing w:after="0" w:line="240" w:lineRule="auto"/>
        <w:rPr>
          <w:rFonts w:ascii="HelveticaNeueLT Std" w:eastAsia="Gotham" w:hAnsi="HelveticaNeueLT Std" w:cs="Gotham"/>
          <w:b/>
          <w:szCs w:val="22"/>
        </w:rPr>
      </w:pPr>
      <w:r>
        <w:rPr>
          <w:rFonts w:ascii="HelveticaNeueLT Std" w:eastAsia="Gotham" w:hAnsi="HelveticaNeueLT Std" w:cs="Gotham"/>
          <w:b/>
          <w:szCs w:val="22"/>
        </w:rPr>
        <w:lastRenderedPageBreak/>
        <w:br w:type="page"/>
      </w:r>
    </w:p>
    <w:p w14:paraId="475153BC" w14:textId="77777777" w:rsidR="00A256E3" w:rsidRDefault="00A256E3" w:rsidP="00645723">
      <w:pPr>
        <w:spacing w:after="0" w:line="240" w:lineRule="auto"/>
        <w:ind w:left="426" w:hanging="426"/>
        <w:jc w:val="both"/>
        <w:rPr>
          <w:rFonts w:ascii="HelveticaNeueLT Std Blk" w:eastAsia="Gotham" w:hAnsi="HelveticaNeueLT Std Blk" w:cs="Gotham"/>
          <w:b/>
          <w:szCs w:val="22"/>
        </w:rPr>
      </w:pPr>
    </w:p>
    <w:p w14:paraId="09BF8E61" w14:textId="3047A352" w:rsidR="003717F1" w:rsidRPr="00BE1CA2" w:rsidRDefault="00645723" w:rsidP="00645723">
      <w:pPr>
        <w:spacing w:after="0" w:line="240" w:lineRule="auto"/>
        <w:ind w:left="426" w:hanging="426"/>
        <w:jc w:val="both"/>
        <w:rPr>
          <w:rFonts w:ascii="HelveticaNeueLT Std Blk" w:eastAsia="Gotham" w:hAnsi="HelveticaNeueLT Std Blk" w:cs="Gotham"/>
          <w:b/>
          <w:szCs w:val="22"/>
        </w:rPr>
      </w:pPr>
      <w:r>
        <w:rPr>
          <w:rFonts w:ascii="HelveticaNeueLT Std Blk" w:eastAsia="Gotham" w:hAnsi="HelveticaNeueLT Std Blk" w:cs="Gotham"/>
          <w:b/>
          <w:szCs w:val="22"/>
        </w:rPr>
        <w:t xml:space="preserve">52. </w:t>
      </w:r>
      <w:r w:rsidR="003717F1" w:rsidRPr="00BE1CA2">
        <w:rPr>
          <w:rFonts w:ascii="HelveticaNeueLT Std Blk" w:eastAsia="Gotham" w:hAnsi="HelveticaNeueLT Std Blk" w:cs="Gotham"/>
          <w:b/>
          <w:szCs w:val="22"/>
        </w:rPr>
        <w:t xml:space="preserve">En caso de que se hayan realizado evaluaciones de impacto que cumplan con al menos las características señaladas en los incisos a) y b) de la pregunta anterior, ¿cuáles son los resultados reportados en esas evaluaciones? </w:t>
      </w:r>
    </w:p>
    <w:p w14:paraId="14C5E7B2" w14:textId="77777777" w:rsidR="003717F1" w:rsidRPr="00BE1CA2" w:rsidRDefault="003717F1" w:rsidP="00853C44">
      <w:pPr>
        <w:spacing w:after="0" w:line="240" w:lineRule="auto"/>
        <w:jc w:val="both"/>
        <w:rPr>
          <w:rFonts w:ascii="HelveticaNeueLT Std" w:hAnsi="HelveticaNeueLT Std"/>
          <w:szCs w:val="22"/>
          <w:lang w:val="es-ES_tradnl"/>
        </w:rPr>
      </w:pPr>
    </w:p>
    <w:p w14:paraId="075663F2" w14:textId="77777777" w:rsidR="003717F1" w:rsidRPr="00BE1CA2" w:rsidRDefault="003717F1" w:rsidP="00853C44">
      <w:pPr>
        <w:spacing w:after="0" w:line="240" w:lineRule="auto"/>
        <w:jc w:val="both"/>
        <w:rPr>
          <w:rFonts w:ascii="HelveticaNeueLT Std" w:hAnsi="HelveticaNeueLT Std"/>
          <w:szCs w:val="22"/>
          <w:lang w:val="es-ES_tradnl"/>
        </w:rPr>
      </w:pPr>
      <w:r w:rsidRPr="00BE1CA2">
        <w:rPr>
          <w:rFonts w:ascii="HelveticaNeueLT Std" w:hAnsi="HelveticaNeueLT Std"/>
          <w:szCs w:val="22"/>
          <w:lang w:val="es-ES_tradnl"/>
        </w:rPr>
        <w:t>Si el Pp no cuenta con evaluaciones externas, auditorías al desempeño, informes de organizaciones independientes, u otros relevantes la respuesta sería “No aplica”; si cuenta con estos, pero no cumplen con al menos una de las características establecidas en la pregunta, se deberá considerar información inexistente y, por lo tanto, la respuesta deberá ser “NO”.</w:t>
      </w:r>
      <w:r w:rsidR="00DC36AB" w:rsidRPr="00BE1CA2">
        <w:rPr>
          <w:rFonts w:ascii="HelveticaNeueLT Std" w:hAnsi="HelveticaNeueLT Std"/>
          <w:szCs w:val="22"/>
          <w:lang w:val="es-ES_tradnl"/>
        </w:rPr>
        <w:t xml:space="preserve"> </w:t>
      </w:r>
    </w:p>
    <w:p w14:paraId="1844EAF2" w14:textId="77777777" w:rsidR="003717F1" w:rsidRPr="00BE1CA2" w:rsidRDefault="003717F1" w:rsidP="00853C44">
      <w:pPr>
        <w:spacing w:after="0" w:line="240" w:lineRule="auto"/>
        <w:jc w:val="both"/>
        <w:rPr>
          <w:rFonts w:ascii="HelveticaNeueLT Std" w:hAnsi="HelveticaNeueLT Std"/>
          <w:szCs w:val="22"/>
          <w:lang w:val="es-ES_tradnl"/>
        </w:rPr>
      </w:pPr>
    </w:p>
    <w:p w14:paraId="26F609F3" w14:textId="77777777" w:rsidR="003717F1" w:rsidRPr="00BE1CA2" w:rsidRDefault="003717F1" w:rsidP="00853C44">
      <w:pPr>
        <w:spacing w:after="0" w:line="240" w:lineRule="auto"/>
        <w:jc w:val="both"/>
        <w:rPr>
          <w:rFonts w:ascii="HelveticaNeueLT Std" w:hAnsi="HelveticaNeueLT Std"/>
          <w:szCs w:val="22"/>
          <w:lang w:val="es-ES_tradnl"/>
        </w:rPr>
      </w:pPr>
      <w:r w:rsidRPr="00BE1CA2">
        <w:rPr>
          <w:rFonts w:ascii="HelveticaNeueLT Std" w:hAnsi="HelveticaNeueLT Std"/>
          <w:szCs w:val="22"/>
          <w:lang w:val="es-ES_tradnl"/>
        </w:rPr>
        <w:t xml:space="preserve">Si cuenta con información para responder a la pregunta, es decir, si la respuesta es “SI” se deberá seleccionar un nivel </w:t>
      </w:r>
      <w:r w:rsidR="00D86378" w:rsidRPr="00BE1CA2">
        <w:rPr>
          <w:rFonts w:ascii="HelveticaNeueLT Std" w:hAnsi="HelveticaNeueLT Std"/>
          <w:szCs w:val="22"/>
          <w:lang w:val="es-ES_tradnl"/>
        </w:rPr>
        <w:t>según los siguientes criterios:</w:t>
      </w:r>
    </w:p>
    <w:p w14:paraId="47E8866B" w14:textId="77777777" w:rsidR="00D86378" w:rsidRPr="00BE1CA2" w:rsidRDefault="00D86378" w:rsidP="00853C44">
      <w:pPr>
        <w:spacing w:after="0" w:line="240" w:lineRule="auto"/>
        <w:jc w:val="both"/>
        <w:rPr>
          <w:rFonts w:ascii="HelveticaNeueLT Std" w:hAnsi="HelveticaNeueLT Std"/>
          <w:szCs w:val="22"/>
          <w:lang w:val="es-ES_tradnl"/>
        </w:rPr>
      </w:pP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54"/>
        <w:gridCol w:w="8079"/>
      </w:tblGrid>
      <w:tr w:rsidR="00D86378" w:rsidRPr="00BE1CA2" w14:paraId="5DD611E3" w14:textId="77777777" w:rsidTr="00D86378">
        <w:trPr>
          <w:jc w:val="center"/>
        </w:trPr>
        <w:tc>
          <w:tcPr>
            <w:tcW w:w="754" w:type="dxa"/>
            <w:tcBorders>
              <w:top w:val="single" w:sz="4" w:space="0" w:color="auto"/>
              <w:left w:val="single" w:sz="4" w:space="0" w:color="auto"/>
              <w:bottom w:val="single" w:sz="4" w:space="0" w:color="auto"/>
              <w:right w:val="single" w:sz="4" w:space="0" w:color="auto"/>
            </w:tcBorders>
            <w:shd w:val="clear" w:color="auto" w:fill="FF0000"/>
            <w:vAlign w:val="center"/>
          </w:tcPr>
          <w:p w14:paraId="3E799A3A" w14:textId="77777777" w:rsidR="003717F1" w:rsidRPr="00BE1CA2" w:rsidRDefault="007959E8" w:rsidP="00853C44">
            <w:pPr>
              <w:spacing w:after="0" w:line="240" w:lineRule="auto"/>
              <w:jc w:val="center"/>
              <w:rPr>
                <w:rFonts w:ascii="HelveticaNeueLT Std" w:hAnsi="HelveticaNeueLT Std"/>
                <w:b/>
                <w:iCs/>
                <w:color w:val="FFFFFF" w:themeColor="background1"/>
                <w:szCs w:val="22"/>
              </w:rPr>
            </w:pPr>
            <w:r w:rsidRPr="00BE1CA2">
              <w:rPr>
                <w:rFonts w:ascii="HelveticaNeueLT Std" w:hAnsi="HelveticaNeueLT Std"/>
                <w:b/>
                <w:iCs/>
                <w:color w:val="FFFFFF" w:themeColor="background1"/>
                <w:szCs w:val="22"/>
              </w:rPr>
              <w:t>NIVEL</w:t>
            </w:r>
          </w:p>
        </w:tc>
        <w:tc>
          <w:tcPr>
            <w:tcW w:w="8079" w:type="dxa"/>
            <w:tcBorders>
              <w:top w:val="single" w:sz="4" w:space="0" w:color="auto"/>
              <w:left w:val="single" w:sz="4" w:space="0" w:color="auto"/>
              <w:bottom w:val="single" w:sz="4" w:space="0" w:color="auto"/>
              <w:right w:val="single" w:sz="4" w:space="0" w:color="auto"/>
            </w:tcBorders>
            <w:shd w:val="clear" w:color="auto" w:fill="FF0000"/>
            <w:vAlign w:val="center"/>
          </w:tcPr>
          <w:p w14:paraId="5A1E775D" w14:textId="77777777" w:rsidR="003717F1" w:rsidRPr="00BE1CA2" w:rsidRDefault="007959E8" w:rsidP="00853C44">
            <w:pPr>
              <w:spacing w:after="0" w:line="240" w:lineRule="auto"/>
              <w:jc w:val="center"/>
              <w:rPr>
                <w:rFonts w:ascii="HelveticaNeueLT Std" w:hAnsi="HelveticaNeueLT Std"/>
                <w:b/>
                <w:iCs/>
                <w:color w:val="FFFFFF" w:themeColor="background1"/>
                <w:szCs w:val="22"/>
              </w:rPr>
            </w:pPr>
            <w:r w:rsidRPr="00BE1CA2">
              <w:rPr>
                <w:rFonts w:ascii="HelveticaNeueLT Std" w:hAnsi="HelveticaNeueLT Std"/>
                <w:b/>
                <w:iCs/>
                <w:color w:val="FFFFFF" w:themeColor="background1"/>
                <w:szCs w:val="22"/>
              </w:rPr>
              <w:t>CRITERIOS</w:t>
            </w:r>
          </w:p>
        </w:tc>
      </w:tr>
      <w:tr w:rsidR="003717F1" w:rsidRPr="00BE1CA2" w14:paraId="769BC6C3" w14:textId="77777777" w:rsidTr="00D86378">
        <w:trPr>
          <w:trHeight w:val="336"/>
          <w:jc w:val="center"/>
        </w:trPr>
        <w:tc>
          <w:tcPr>
            <w:tcW w:w="754" w:type="dxa"/>
            <w:tcBorders>
              <w:top w:val="single" w:sz="4" w:space="0" w:color="auto"/>
              <w:left w:val="single" w:sz="4" w:space="0" w:color="auto"/>
              <w:bottom w:val="single" w:sz="4" w:space="0" w:color="auto"/>
              <w:right w:val="single" w:sz="4" w:space="0" w:color="auto"/>
            </w:tcBorders>
            <w:vAlign w:val="center"/>
          </w:tcPr>
          <w:p w14:paraId="787908E7"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1</w:t>
            </w:r>
          </w:p>
        </w:tc>
        <w:tc>
          <w:tcPr>
            <w:tcW w:w="8079" w:type="dxa"/>
            <w:tcBorders>
              <w:top w:val="single" w:sz="4" w:space="0" w:color="auto"/>
              <w:left w:val="single" w:sz="4" w:space="0" w:color="auto"/>
              <w:bottom w:val="single" w:sz="4" w:space="0" w:color="auto"/>
              <w:right w:val="single" w:sz="4" w:space="0" w:color="auto"/>
            </w:tcBorders>
          </w:tcPr>
          <w:p w14:paraId="56578525" w14:textId="77777777" w:rsidR="003717F1" w:rsidRPr="00BE1CA2" w:rsidRDefault="003717F1" w:rsidP="0005217B">
            <w:pPr>
              <w:pStyle w:val="Prrafodelista"/>
              <w:numPr>
                <w:ilvl w:val="0"/>
                <w:numId w:val="71"/>
              </w:numPr>
              <w:spacing w:after="0" w:line="240" w:lineRule="auto"/>
              <w:ind w:left="174" w:hanging="174"/>
              <w:jc w:val="both"/>
              <w:rPr>
                <w:rFonts w:ascii="HelveticaNeueLT Std" w:hAnsi="HelveticaNeueLT Std"/>
                <w:sz w:val="20"/>
                <w:szCs w:val="22"/>
              </w:rPr>
            </w:pPr>
            <w:r w:rsidRPr="00BE1CA2">
              <w:rPr>
                <w:rFonts w:ascii="HelveticaNeueLT Std" w:hAnsi="HelveticaNeueLT Std"/>
                <w:sz w:val="20"/>
                <w:szCs w:val="22"/>
              </w:rPr>
              <w:t xml:space="preserve">No se reporta evidencia de efectos positivos del Pp en su población o área de enfoque atendida. </w:t>
            </w:r>
          </w:p>
        </w:tc>
      </w:tr>
      <w:tr w:rsidR="003717F1" w:rsidRPr="00BE1CA2" w14:paraId="4092B75B" w14:textId="77777777" w:rsidTr="00D86378">
        <w:trPr>
          <w:trHeight w:val="379"/>
          <w:jc w:val="center"/>
        </w:trPr>
        <w:tc>
          <w:tcPr>
            <w:tcW w:w="754" w:type="dxa"/>
            <w:tcBorders>
              <w:top w:val="single" w:sz="4" w:space="0" w:color="auto"/>
              <w:left w:val="single" w:sz="4" w:space="0" w:color="auto"/>
              <w:bottom w:val="single" w:sz="4" w:space="0" w:color="auto"/>
              <w:right w:val="single" w:sz="4" w:space="0" w:color="auto"/>
            </w:tcBorders>
            <w:vAlign w:val="center"/>
          </w:tcPr>
          <w:p w14:paraId="51251D60"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2</w:t>
            </w:r>
          </w:p>
        </w:tc>
        <w:tc>
          <w:tcPr>
            <w:tcW w:w="8079" w:type="dxa"/>
            <w:tcBorders>
              <w:top w:val="single" w:sz="4" w:space="0" w:color="auto"/>
              <w:left w:val="single" w:sz="4" w:space="0" w:color="auto"/>
              <w:bottom w:val="single" w:sz="4" w:space="0" w:color="auto"/>
              <w:right w:val="single" w:sz="4" w:space="0" w:color="auto"/>
            </w:tcBorders>
          </w:tcPr>
          <w:p w14:paraId="17E4D381" w14:textId="77777777" w:rsidR="003717F1" w:rsidRPr="00BE1CA2" w:rsidRDefault="003717F1" w:rsidP="0005217B">
            <w:pPr>
              <w:pStyle w:val="Prrafodelista"/>
              <w:numPr>
                <w:ilvl w:val="0"/>
                <w:numId w:val="71"/>
              </w:numPr>
              <w:spacing w:after="0" w:line="240" w:lineRule="auto"/>
              <w:ind w:left="174" w:hanging="174"/>
              <w:jc w:val="both"/>
              <w:rPr>
                <w:rFonts w:ascii="HelveticaNeueLT Std" w:hAnsi="HelveticaNeueLT Std"/>
                <w:sz w:val="20"/>
                <w:szCs w:val="22"/>
              </w:rPr>
            </w:pPr>
            <w:r w:rsidRPr="00BE1CA2">
              <w:rPr>
                <w:rFonts w:ascii="HelveticaNeueLT Std" w:hAnsi="HelveticaNeueLT Std"/>
                <w:sz w:val="20"/>
                <w:szCs w:val="22"/>
              </w:rPr>
              <w:t>Se reportan efectos positivos del Pp en variables relacionadas con el Fin o el Propósito del Pp.</w:t>
            </w:r>
          </w:p>
        </w:tc>
      </w:tr>
      <w:tr w:rsidR="003717F1" w:rsidRPr="00BE1CA2" w14:paraId="2BA125FF" w14:textId="77777777" w:rsidTr="00D86378">
        <w:trPr>
          <w:jc w:val="center"/>
        </w:trPr>
        <w:tc>
          <w:tcPr>
            <w:tcW w:w="754" w:type="dxa"/>
            <w:tcBorders>
              <w:top w:val="single" w:sz="4" w:space="0" w:color="auto"/>
              <w:left w:val="single" w:sz="4" w:space="0" w:color="auto"/>
              <w:bottom w:val="single" w:sz="4" w:space="0" w:color="auto"/>
              <w:right w:val="single" w:sz="4" w:space="0" w:color="auto"/>
            </w:tcBorders>
            <w:vAlign w:val="center"/>
          </w:tcPr>
          <w:p w14:paraId="57910070"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3</w:t>
            </w:r>
          </w:p>
        </w:tc>
        <w:tc>
          <w:tcPr>
            <w:tcW w:w="8079" w:type="dxa"/>
            <w:tcBorders>
              <w:top w:val="single" w:sz="4" w:space="0" w:color="auto"/>
              <w:left w:val="single" w:sz="4" w:space="0" w:color="auto"/>
              <w:bottom w:val="single" w:sz="4" w:space="0" w:color="auto"/>
              <w:right w:val="single" w:sz="4" w:space="0" w:color="auto"/>
            </w:tcBorders>
          </w:tcPr>
          <w:p w14:paraId="70CAB57B" w14:textId="77777777" w:rsidR="003717F1" w:rsidRPr="00BE1CA2" w:rsidRDefault="003717F1" w:rsidP="0005217B">
            <w:pPr>
              <w:pStyle w:val="Prrafodelista"/>
              <w:numPr>
                <w:ilvl w:val="0"/>
                <w:numId w:val="71"/>
              </w:numPr>
              <w:spacing w:after="0" w:line="240" w:lineRule="auto"/>
              <w:ind w:left="174" w:hanging="174"/>
              <w:jc w:val="both"/>
              <w:rPr>
                <w:rFonts w:ascii="HelveticaNeueLT Std" w:hAnsi="HelveticaNeueLT Std"/>
                <w:sz w:val="20"/>
                <w:szCs w:val="22"/>
              </w:rPr>
            </w:pPr>
            <w:r w:rsidRPr="00BE1CA2">
              <w:rPr>
                <w:rFonts w:ascii="HelveticaNeueLT Std" w:hAnsi="HelveticaNeueLT Std"/>
                <w:sz w:val="20"/>
                <w:szCs w:val="22"/>
              </w:rPr>
              <w:t>Se reportan efectos positivos del Pp en variables relacionadas con el Fin y el Propósito del Pp.</w:t>
            </w:r>
          </w:p>
        </w:tc>
      </w:tr>
      <w:tr w:rsidR="003717F1" w:rsidRPr="00BE1CA2" w14:paraId="676DFF84" w14:textId="77777777" w:rsidTr="00D86378">
        <w:trPr>
          <w:trHeight w:val="943"/>
          <w:jc w:val="center"/>
        </w:trPr>
        <w:tc>
          <w:tcPr>
            <w:tcW w:w="754" w:type="dxa"/>
            <w:tcBorders>
              <w:top w:val="single" w:sz="4" w:space="0" w:color="auto"/>
              <w:left w:val="single" w:sz="4" w:space="0" w:color="auto"/>
              <w:bottom w:val="single" w:sz="4" w:space="0" w:color="auto"/>
              <w:right w:val="single" w:sz="4" w:space="0" w:color="auto"/>
            </w:tcBorders>
            <w:vAlign w:val="center"/>
          </w:tcPr>
          <w:p w14:paraId="603B7A48" w14:textId="77777777" w:rsidR="003717F1" w:rsidRPr="00BE1CA2" w:rsidRDefault="003717F1" w:rsidP="00853C44">
            <w:pPr>
              <w:spacing w:after="0" w:line="240" w:lineRule="auto"/>
              <w:jc w:val="center"/>
              <w:rPr>
                <w:rFonts w:ascii="HelveticaNeueLT Std" w:hAnsi="HelveticaNeueLT Std"/>
                <w:sz w:val="20"/>
                <w:szCs w:val="22"/>
              </w:rPr>
            </w:pPr>
            <w:r w:rsidRPr="00BE1CA2">
              <w:rPr>
                <w:rFonts w:ascii="HelveticaNeueLT Std" w:hAnsi="HelveticaNeueLT Std"/>
                <w:sz w:val="20"/>
                <w:szCs w:val="22"/>
              </w:rPr>
              <w:t>4</w:t>
            </w:r>
          </w:p>
        </w:tc>
        <w:tc>
          <w:tcPr>
            <w:tcW w:w="8079" w:type="dxa"/>
            <w:tcBorders>
              <w:top w:val="single" w:sz="4" w:space="0" w:color="auto"/>
              <w:left w:val="single" w:sz="4" w:space="0" w:color="auto"/>
              <w:bottom w:val="single" w:sz="4" w:space="0" w:color="auto"/>
              <w:right w:val="single" w:sz="4" w:space="0" w:color="auto"/>
            </w:tcBorders>
          </w:tcPr>
          <w:p w14:paraId="64CF0368" w14:textId="77777777" w:rsidR="003717F1" w:rsidRPr="00BE1CA2" w:rsidRDefault="003717F1" w:rsidP="0005217B">
            <w:pPr>
              <w:pStyle w:val="Prrafodelista"/>
              <w:numPr>
                <w:ilvl w:val="0"/>
                <w:numId w:val="71"/>
              </w:numPr>
              <w:spacing w:after="0" w:line="240" w:lineRule="auto"/>
              <w:ind w:left="174" w:hanging="174"/>
              <w:jc w:val="both"/>
              <w:rPr>
                <w:rFonts w:ascii="HelveticaNeueLT Std" w:hAnsi="HelveticaNeueLT Std"/>
                <w:sz w:val="20"/>
                <w:szCs w:val="22"/>
              </w:rPr>
            </w:pPr>
            <w:r w:rsidRPr="00BE1CA2">
              <w:rPr>
                <w:rFonts w:ascii="HelveticaNeueLT Std" w:hAnsi="HelveticaNeueLT Std"/>
                <w:sz w:val="20"/>
                <w:szCs w:val="22"/>
              </w:rPr>
              <w:t xml:space="preserve">Se reportan efectos positivos del Pp en variables relacionadas con el Fin y el Propósito del Pp. </w:t>
            </w:r>
          </w:p>
          <w:p w14:paraId="74C29228" w14:textId="77777777" w:rsidR="003717F1" w:rsidRPr="00BE1CA2" w:rsidRDefault="003717F1" w:rsidP="0005217B">
            <w:pPr>
              <w:pStyle w:val="Prrafodelista"/>
              <w:numPr>
                <w:ilvl w:val="0"/>
                <w:numId w:val="71"/>
              </w:numPr>
              <w:spacing w:after="0" w:line="240" w:lineRule="auto"/>
              <w:ind w:left="174" w:hanging="174"/>
              <w:jc w:val="both"/>
              <w:rPr>
                <w:rFonts w:ascii="HelveticaNeueLT Std" w:hAnsi="HelveticaNeueLT Std"/>
                <w:sz w:val="20"/>
                <w:szCs w:val="22"/>
              </w:rPr>
            </w:pPr>
            <w:r w:rsidRPr="00BE1CA2">
              <w:rPr>
                <w:rFonts w:ascii="HelveticaNeueLT Std" w:hAnsi="HelveticaNeueLT Std"/>
                <w:sz w:val="20"/>
                <w:szCs w:val="22"/>
              </w:rPr>
              <w:t>Se reportan efectos positivos del Pp en aspectos adicionales al problema para el que fue creado.</w:t>
            </w:r>
          </w:p>
        </w:tc>
      </w:tr>
    </w:tbl>
    <w:p w14:paraId="3F6FBE56" w14:textId="77777777" w:rsidR="00645723" w:rsidRDefault="00645723" w:rsidP="0005217B">
      <w:pPr>
        <w:pStyle w:val="Prrafodelista"/>
        <w:spacing w:after="0" w:line="240" w:lineRule="auto"/>
        <w:ind w:left="420"/>
        <w:jc w:val="both"/>
        <w:rPr>
          <w:rFonts w:ascii="HelveticaNeueLT Std" w:hAnsi="HelveticaNeueLT Std"/>
          <w:szCs w:val="22"/>
          <w:lang w:val="es-ES_tradnl"/>
        </w:rPr>
      </w:pPr>
    </w:p>
    <w:p w14:paraId="475FD72E" w14:textId="77777777" w:rsidR="00960645" w:rsidRPr="00645723" w:rsidRDefault="00960645" w:rsidP="0005217B">
      <w:pPr>
        <w:pStyle w:val="Prrafodelista"/>
        <w:spacing w:after="0" w:line="240" w:lineRule="auto"/>
        <w:ind w:left="420"/>
        <w:jc w:val="both"/>
        <w:rPr>
          <w:rFonts w:ascii="HelveticaNeueLT Std" w:hAnsi="HelveticaNeueLT Std"/>
          <w:vanish/>
          <w:szCs w:val="22"/>
          <w:lang w:val="es-ES_tradnl"/>
        </w:rPr>
      </w:pPr>
    </w:p>
    <w:p w14:paraId="3CE5B0CD" w14:textId="7AB2733D" w:rsidR="00D86378" w:rsidRPr="0005217B" w:rsidRDefault="00D86378" w:rsidP="0005217B">
      <w:pPr>
        <w:pStyle w:val="Prrafodelista"/>
        <w:numPr>
          <w:ilvl w:val="1"/>
          <w:numId w:val="92"/>
        </w:numPr>
        <w:spacing w:after="0" w:line="240" w:lineRule="auto"/>
        <w:jc w:val="both"/>
        <w:rPr>
          <w:rFonts w:ascii="HelveticaNeueLT Std" w:hAnsi="HelveticaNeueLT Std"/>
          <w:bCs/>
          <w:szCs w:val="22"/>
        </w:rPr>
      </w:pPr>
      <w:r w:rsidRPr="0005217B">
        <w:rPr>
          <w:rFonts w:ascii="HelveticaNeueLT Std" w:hAnsi="HelveticaNeueLT Std"/>
          <w:szCs w:val="22"/>
          <w:lang w:val="es-ES_tradnl"/>
        </w:rPr>
        <w:t>E</w:t>
      </w:r>
      <w:r w:rsidR="003717F1" w:rsidRPr="0005217B">
        <w:rPr>
          <w:rFonts w:ascii="HelveticaNeueLT Std" w:hAnsi="HelveticaNeueLT Std"/>
          <w:bCs/>
          <w:szCs w:val="22"/>
        </w:rPr>
        <w:t>n la respuesta se deberán señalar los resultados específicos que indica la evidencia existente y las áreas de oportunidad identificadas en la metodología utilizada para generar esta evidencia.</w:t>
      </w:r>
    </w:p>
    <w:p w14:paraId="52BC6DDB" w14:textId="77777777" w:rsidR="00D86378" w:rsidRPr="00BE1CA2" w:rsidRDefault="00D86378" w:rsidP="00D86378">
      <w:pPr>
        <w:pStyle w:val="Prrafodelista"/>
        <w:spacing w:after="0" w:line="240" w:lineRule="auto"/>
        <w:ind w:left="567"/>
        <w:jc w:val="both"/>
        <w:rPr>
          <w:rFonts w:ascii="HelveticaNeueLT Std" w:hAnsi="HelveticaNeueLT Std"/>
          <w:bCs/>
          <w:szCs w:val="22"/>
        </w:rPr>
      </w:pPr>
    </w:p>
    <w:p w14:paraId="21CF4C0B" w14:textId="77777777" w:rsidR="003717F1" w:rsidRPr="00BE1CA2" w:rsidRDefault="003717F1" w:rsidP="0005217B">
      <w:pPr>
        <w:pStyle w:val="Prrafodelista"/>
        <w:numPr>
          <w:ilvl w:val="1"/>
          <w:numId w:val="92"/>
        </w:numPr>
        <w:spacing w:after="0" w:line="240" w:lineRule="auto"/>
        <w:ind w:left="567" w:hanging="561"/>
        <w:jc w:val="both"/>
        <w:rPr>
          <w:rFonts w:ascii="HelveticaNeueLT Std" w:hAnsi="HelveticaNeueLT Std"/>
          <w:bCs/>
          <w:szCs w:val="22"/>
        </w:rPr>
      </w:pPr>
      <w:r w:rsidRPr="00BE1CA2">
        <w:rPr>
          <w:rFonts w:ascii="HelveticaNeueLT Std" w:hAnsi="HelveticaNeueLT Std"/>
          <w:bCs/>
          <w:szCs w:val="22"/>
        </w:rPr>
        <w:t>Las fuentes de información mínimas a utilizar deberán ser evaluaciones de impacto o documentos oficiales.</w:t>
      </w:r>
    </w:p>
    <w:p w14:paraId="65233646" w14:textId="2893D015" w:rsidR="00F63661" w:rsidRDefault="00F63661" w:rsidP="00853C44">
      <w:pPr>
        <w:spacing w:after="0" w:line="240" w:lineRule="auto"/>
        <w:jc w:val="both"/>
      </w:pPr>
      <w:r>
        <w:br w:type="page"/>
      </w:r>
    </w:p>
    <w:p w14:paraId="066E8459" w14:textId="77777777" w:rsidR="00A256E3" w:rsidRDefault="00A256E3" w:rsidP="00D86378">
      <w:pPr>
        <w:pStyle w:val="Ttulo2"/>
        <w:spacing w:before="0" w:after="0"/>
        <w:ind w:left="426" w:hanging="426"/>
        <w:jc w:val="both"/>
        <w:rPr>
          <w:rFonts w:ascii="HelveticaNeueLT Std" w:hAnsi="HelveticaNeueLT Std"/>
          <w:color w:val="auto"/>
          <w:sz w:val="22"/>
          <w:szCs w:val="22"/>
        </w:rPr>
      </w:pPr>
    </w:p>
    <w:p w14:paraId="12E5FF9D" w14:textId="28ED5209" w:rsidR="00B933A4" w:rsidRPr="00981D2E" w:rsidRDefault="00B933A4" w:rsidP="00D86378">
      <w:pPr>
        <w:pStyle w:val="Ttulo2"/>
        <w:spacing w:before="0" w:after="0"/>
        <w:ind w:left="426" w:hanging="426"/>
        <w:jc w:val="both"/>
        <w:rPr>
          <w:rFonts w:ascii="HelveticaNeueLT Std Blk" w:hAnsi="HelveticaNeueLT Std Blk"/>
          <w:color w:val="auto"/>
          <w:sz w:val="22"/>
          <w:szCs w:val="22"/>
        </w:rPr>
      </w:pPr>
      <w:r w:rsidRPr="00981D2E">
        <w:rPr>
          <w:rFonts w:ascii="HelveticaNeueLT Std Blk" w:hAnsi="HelveticaNeueLT Std Blk"/>
          <w:color w:val="auto"/>
          <w:sz w:val="22"/>
          <w:szCs w:val="22"/>
        </w:rPr>
        <w:t>VI.</w:t>
      </w:r>
      <w:r w:rsidRPr="00981D2E">
        <w:rPr>
          <w:rFonts w:ascii="HelveticaNeueLT Std Blk" w:eastAsia="Arial" w:hAnsi="HelveticaNeueLT Std Blk" w:cs="Arial"/>
          <w:color w:val="auto"/>
          <w:sz w:val="22"/>
          <w:szCs w:val="22"/>
        </w:rPr>
        <w:t xml:space="preserve"> </w:t>
      </w:r>
      <w:r w:rsidRPr="00981D2E">
        <w:rPr>
          <w:rFonts w:ascii="HelveticaNeueLT Std Blk" w:hAnsi="HelveticaNeueLT Std Blk"/>
          <w:color w:val="auto"/>
          <w:sz w:val="22"/>
          <w:szCs w:val="22"/>
        </w:rPr>
        <w:t>ANÁLISIS DE FORTALEZAS, OPORTUNIDADES</w:t>
      </w:r>
      <w:r w:rsidR="00D86378" w:rsidRPr="00981D2E">
        <w:rPr>
          <w:rFonts w:ascii="HelveticaNeueLT Std Blk" w:hAnsi="HelveticaNeueLT Std Blk"/>
          <w:color w:val="auto"/>
          <w:sz w:val="22"/>
          <w:szCs w:val="22"/>
        </w:rPr>
        <w:t>,</w:t>
      </w:r>
      <w:r w:rsidR="00A256E3" w:rsidRPr="00981D2E">
        <w:rPr>
          <w:rFonts w:ascii="HelveticaNeueLT Std Blk" w:hAnsi="HelveticaNeueLT Std Blk"/>
          <w:color w:val="auto"/>
          <w:sz w:val="22"/>
          <w:szCs w:val="22"/>
        </w:rPr>
        <w:t xml:space="preserve"> </w:t>
      </w:r>
      <w:r w:rsidRPr="00981D2E">
        <w:rPr>
          <w:rFonts w:ascii="HelveticaNeueLT Std Blk" w:hAnsi="HelveticaNeueLT Std Blk"/>
          <w:color w:val="auto"/>
          <w:sz w:val="22"/>
          <w:szCs w:val="22"/>
        </w:rPr>
        <w:t>DEBILIDADES, AMENAZAS Y</w:t>
      </w:r>
      <w:r w:rsidRPr="00981D2E">
        <w:rPr>
          <w:rFonts w:ascii="HelveticaNeueLT Std Blk" w:eastAsia="Cambria" w:hAnsi="HelveticaNeueLT Std Blk" w:cs="Cambria"/>
          <w:color w:val="auto"/>
          <w:sz w:val="22"/>
          <w:szCs w:val="22"/>
          <w:u w:val="single" w:color="000000"/>
        </w:rPr>
        <w:t xml:space="preserve"> </w:t>
      </w:r>
      <w:r w:rsidRPr="00981D2E">
        <w:rPr>
          <w:rFonts w:ascii="HelveticaNeueLT Std Blk" w:hAnsi="HelveticaNeueLT Std Blk"/>
          <w:color w:val="auto"/>
          <w:sz w:val="22"/>
          <w:szCs w:val="22"/>
        </w:rPr>
        <w:t>RECOMENDACIONES.</w:t>
      </w:r>
    </w:p>
    <w:p w14:paraId="1C8BD7E5" w14:textId="77777777" w:rsidR="00B933A4" w:rsidRPr="00981D2E" w:rsidRDefault="00B933A4" w:rsidP="00853C44">
      <w:pPr>
        <w:spacing w:after="0" w:line="240" w:lineRule="auto"/>
        <w:ind w:left="11"/>
        <w:jc w:val="both"/>
        <w:rPr>
          <w:rFonts w:ascii="HelveticaNeueLT Std Blk" w:hAnsi="HelveticaNeueLT Std Blk"/>
          <w:szCs w:val="22"/>
        </w:rPr>
      </w:pPr>
    </w:p>
    <w:p w14:paraId="3BE625F6" w14:textId="1F742119" w:rsidR="00B933A4" w:rsidRPr="00BE1CA2" w:rsidRDefault="00B933A4" w:rsidP="00853C44">
      <w:pPr>
        <w:spacing w:after="0" w:line="240" w:lineRule="auto"/>
        <w:ind w:left="21"/>
        <w:jc w:val="both"/>
        <w:rPr>
          <w:rFonts w:ascii="HelveticaNeueLT Std" w:hAnsi="HelveticaNeueLT Std"/>
          <w:szCs w:val="22"/>
        </w:rPr>
      </w:pPr>
      <w:r w:rsidRPr="00BE1CA2">
        <w:rPr>
          <w:rFonts w:ascii="HelveticaNeueLT Std" w:hAnsi="HelveticaNeueLT Std"/>
          <w:szCs w:val="22"/>
        </w:rPr>
        <w:t>Se deberán integrar en una sola tabla las fortalezas, oportunidades, debilidades y amenazas, especificadas por cada tema de la evalua</w:t>
      </w:r>
      <w:r w:rsidR="00D00D39" w:rsidRPr="00BE1CA2">
        <w:rPr>
          <w:rFonts w:ascii="HelveticaNeueLT Std" w:hAnsi="HelveticaNeueLT Std"/>
          <w:szCs w:val="22"/>
        </w:rPr>
        <w:t>ción y reportadas en el Anexo 1</w:t>
      </w:r>
      <w:r w:rsidR="006E40B6" w:rsidRPr="00BE1CA2">
        <w:rPr>
          <w:rFonts w:ascii="HelveticaNeueLT Std" w:hAnsi="HelveticaNeueLT Std"/>
          <w:szCs w:val="22"/>
        </w:rPr>
        <w:t>6</w:t>
      </w:r>
      <w:r w:rsidR="00DC5BE5">
        <w:rPr>
          <w:rFonts w:ascii="HelveticaNeueLT Std" w:hAnsi="HelveticaNeueLT Std"/>
          <w:szCs w:val="22"/>
        </w:rPr>
        <w:t xml:space="preserve"> “Principales, </w:t>
      </w:r>
      <w:r w:rsidRPr="00BE1CA2">
        <w:rPr>
          <w:rFonts w:ascii="HelveticaNeueLT Std" w:hAnsi="HelveticaNeueLT Std"/>
          <w:szCs w:val="22"/>
        </w:rPr>
        <w:t>Fortalezas, Oportunidades, Debilidade</w:t>
      </w:r>
      <w:r w:rsidR="005252FD" w:rsidRPr="00BE1CA2">
        <w:rPr>
          <w:rFonts w:ascii="HelveticaNeueLT Std" w:hAnsi="HelveticaNeueLT Std"/>
          <w:szCs w:val="22"/>
        </w:rPr>
        <w:t>s, Amenazas y Recomendaciones”.</w:t>
      </w:r>
    </w:p>
    <w:p w14:paraId="074B29EF" w14:textId="77777777" w:rsidR="00B933A4" w:rsidRPr="00BE1CA2" w:rsidRDefault="00B933A4" w:rsidP="00853C44">
      <w:pPr>
        <w:spacing w:after="0" w:line="240" w:lineRule="auto"/>
        <w:ind w:left="11"/>
        <w:jc w:val="both"/>
        <w:rPr>
          <w:rFonts w:ascii="HelveticaNeueLT Std" w:hAnsi="HelveticaNeueLT Std"/>
          <w:szCs w:val="22"/>
        </w:rPr>
      </w:pPr>
    </w:p>
    <w:p w14:paraId="699467F3" w14:textId="77777777" w:rsidR="00B933A4" w:rsidRPr="00BE1CA2" w:rsidRDefault="00B933A4" w:rsidP="00853C44">
      <w:pPr>
        <w:spacing w:after="0" w:line="240" w:lineRule="auto"/>
        <w:ind w:left="21"/>
        <w:jc w:val="both"/>
        <w:rPr>
          <w:rFonts w:ascii="HelveticaNeueLT Std" w:hAnsi="HelveticaNeueLT Std"/>
          <w:szCs w:val="22"/>
        </w:rPr>
      </w:pPr>
      <w:r w:rsidRPr="00BE1CA2">
        <w:rPr>
          <w:rFonts w:ascii="HelveticaNeueLT Std" w:hAnsi="HelveticaNeueLT Std"/>
          <w:szCs w:val="22"/>
        </w:rPr>
        <w:t>El formato se presenta en la sección de los “Formatos de Anexos” de estos Términos de Referencia y debe entregarse en formato Excel.</w:t>
      </w:r>
      <w:r w:rsidR="00DC36AB" w:rsidRPr="00BE1CA2">
        <w:rPr>
          <w:rFonts w:ascii="HelveticaNeueLT Std" w:hAnsi="HelveticaNeueLT Std"/>
          <w:szCs w:val="22"/>
        </w:rPr>
        <w:t xml:space="preserve"> </w:t>
      </w:r>
    </w:p>
    <w:p w14:paraId="0370CE88" w14:textId="77777777" w:rsidR="00D86378" w:rsidRPr="00BE1CA2" w:rsidRDefault="00D86378">
      <w:pPr>
        <w:spacing w:after="0" w:line="240" w:lineRule="auto"/>
        <w:rPr>
          <w:rFonts w:ascii="HelveticaNeueLT Std" w:hAnsi="HelveticaNeueLT Std"/>
          <w:szCs w:val="22"/>
        </w:rPr>
      </w:pPr>
    </w:p>
    <w:p w14:paraId="4FCC6D7A" w14:textId="77777777" w:rsidR="00D86378" w:rsidRPr="00BE1CA2" w:rsidRDefault="00D86378" w:rsidP="00853C44">
      <w:pPr>
        <w:spacing w:after="0" w:line="240" w:lineRule="auto"/>
        <w:ind w:left="21"/>
        <w:jc w:val="both"/>
        <w:rPr>
          <w:rFonts w:ascii="HelveticaNeueLT Std" w:hAnsi="HelveticaNeueLT Std"/>
          <w:szCs w:val="22"/>
        </w:rPr>
      </w:pPr>
    </w:p>
    <w:p w14:paraId="7090C772" w14:textId="77777777" w:rsidR="00B933A4" w:rsidRPr="00BE1CA2" w:rsidRDefault="00B933A4" w:rsidP="00853C44">
      <w:pPr>
        <w:spacing w:after="0" w:line="240" w:lineRule="auto"/>
        <w:ind w:left="11"/>
        <w:jc w:val="both"/>
        <w:rPr>
          <w:rFonts w:ascii="HelveticaNeueLT Std" w:hAnsi="HelveticaNeueLT Std"/>
          <w:sz w:val="4"/>
          <w:szCs w:val="4"/>
        </w:rPr>
      </w:pPr>
      <w:r w:rsidRPr="00BE1CA2">
        <w:rPr>
          <w:rFonts w:ascii="HelveticaNeueLT Std" w:hAnsi="HelveticaNeueLT Std"/>
          <w:szCs w:val="22"/>
        </w:rPr>
        <w:t xml:space="preserve"> </w:t>
      </w:r>
    </w:p>
    <w:p w14:paraId="7D40505B" w14:textId="7214441B" w:rsidR="00B933A4" w:rsidRPr="00BE1CA2" w:rsidRDefault="00B933A4" w:rsidP="00D86378">
      <w:pPr>
        <w:pStyle w:val="Ttulo2"/>
        <w:spacing w:before="0" w:after="0"/>
        <w:ind w:left="426" w:hanging="426"/>
        <w:jc w:val="both"/>
        <w:rPr>
          <w:rFonts w:ascii="HelveticaNeueLT Std Blk" w:hAnsi="HelveticaNeueLT Std Blk"/>
          <w:color w:val="auto"/>
          <w:sz w:val="22"/>
          <w:szCs w:val="22"/>
        </w:rPr>
      </w:pPr>
      <w:r w:rsidRPr="00BE1CA2">
        <w:rPr>
          <w:rFonts w:ascii="HelveticaNeueLT Std Blk" w:hAnsi="HelveticaNeueLT Std Blk"/>
          <w:color w:val="auto"/>
          <w:sz w:val="22"/>
          <w:szCs w:val="22"/>
        </w:rPr>
        <w:t>VII. CONCLUSIONES Y VALORACIÓN DE LA PERTINENCIA DEL PROGRAMA.</w:t>
      </w:r>
    </w:p>
    <w:p w14:paraId="27579B49" w14:textId="77777777" w:rsidR="00D86378" w:rsidRPr="00BE1CA2" w:rsidRDefault="00D86378" w:rsidP="00D86378">
      <w:pPr>
        <w:spacing w:after="0" w:line="240" w:lineRule="auto"/>
        <w:ind w:left="21"/>
        <w:jc w:val="both"/>
        <w:rPr>
          <w:rFonts w:ascii="HelveticaNeueLT Std" w:hAnsi="HelveticaNeueLT Std"/>
          <w:szCs w:val="22"/>
        </w:rPr>
      </w:pPr>
    </w:p>
    <w:p w14:paraId="66ED0C78" w14:textId="77777777" w:rsidR="005252FD" w:rsidRPr="00BE1CA2" w:rsidRDefault="00B933A4" w:rsidP="00853C44">
      <w:pPr>
        <w:spacing w:after="0" w:line="240" w:lineRule="auto"/>
        <w:ind w:left="11"/>
        <w:jc w:val="both"/>
        <w:rPr>
          <w:rFonts w:ascii="HelveticaNeueLT Std" w:hAnsi="HelveticaNeueLT Std"/>
          <w:szCs w:val="22"/>
        </w:rPr>
      </w:pPr>
      <w:r w:rsidRPr="00BE1CA2">
        <w:rPr>
          <w:rFonts w:ascii="HelveticaNeueLT Std" w:hAnsi="HelveticaNeueLT Std"/>
          <w:szCs w:val="22"/>
        </w:rPr>
        <w:t xml:space="preserve"> Las conclusiones deben ser precisas y fundamentarse en el análisis y la evaluación realizada en cada una de sus secciones. La extensión máxima es de tres cuartillas. Las conclusiones </w:t>
      </w:r>
      <w:r w:rsidRPr="00BE1CA2">
        <w:rPr>
          <w:rFonts w:ascii="HelveticaNeueLT Std" w:hAnsi="HelveticaNeueLT Std"/>
          <w:szCs w:val="22"/>
          <w:u w:val="single" w:color="000000"/>
        </w:rPr>
        <w:t xml:space="preserve">no deberán limitarse a hacer una síntesis de los hallazgos </w:t>
      </w:r>
      <w:r w:rsidRPr="00BE1CA2">
        <w:rPr>
          <w:rFonts w:ascii="HelveticaNeueLT Std" w:hAnsi="HelveticaNeueLT Std"/>
          <w:szCs w:val="22"/>
        </w:rPr>
        <w:t>de la evaluación.</w:t>
      </w:r>
    </w:p>
    <w:p w14:paraId="2F044657" w14:textId="77777777" w:rsidR="00B933A4" w:rsidRPr="00BE1CA2" w:rsidRDefault="00B933A4" w:rsidP="00853C44">
      <w:pPr>
        <w:spacing w:after="0" w:line="240" w:lineRule="auto"/>
        <w:ind w:left="11"/>
        <w:jc w:val="both"/>
        <w:rPr>
          <w:rFonts w:ascii="HelveticaNeueLT Std" w:hAnsi="HelveticaNeueLT Std"/>
          <w:szCs w:val="22"/>
        </w:rPr>
      </w:pPr>
    </w:p>
    <w:p w14:paraId="520B3CEA" w14:textId="77777777" w:rsidR="00B933A4" w:rsidRPr="00BE1CA2" w:rsidRDefault="00B933A4" w:rsidP="00853C44">
      <w:pPr>
        <w:spacing w:after="0" w:line="240" w:lineRule="auto"/>
        <w:ind w:left="21"/>
        <w:jc w:val="both"/>
        <w:rPr>
          <w:rFonts w:ascii="HelveticaNeueLT Std" w:hAnsi="HelveticaNeueLT Std"/>
          <w:szCs w:val="22"/>
        </w:rPr>
      </w:pPr>
      <w:r w:rsidRPr="00BE1CA2">
        <w:rPr>
          <w:rFonts w:ascii="HelveticaNeueLT Std" w:hAnsi="HelveticaNeueLT Std"/>
          <w:szCs w:val="22"/>
        </w:rPr>
        <w:t xml:space="preserve">Asimismo, para valorar la pertinencia del Pp se deberán consideran los elementos del diseño que lo componen, tales como, unidad(es) responsable(s) que lo operan, fin, propósito, componentes (tanto pertinencia como suficiencia), población o área de enfoque objetivo y mecanismo de intervención en general o teoría causal, entre otros elementos (como la congruencia entre los componentes o entregables del Pp y los medios definidos de su árbol de objetivos); con respecto al problema público o necesidad que atiende. </w:t>
      </w:r>
    </w:p>
    <w:p w14:paraId="142CB786" w14:textId="77777777" w:rsidR="009A1E6B" w:rsidRPr="00BE1CA2" w:rsidRDefault="009A1E6B" w:rsidP="00853C44">
      <w:pPr>
        <w:spacing w:after="0" w:line="240" w:lineRule="auto"/>
        <w:ind w:left="21"/>
        <w:jc w:val="both"/>
        <w:rPr>
          <w:rFonts w:ascii="HelveticaNeueLT Std" w:hAnsi="HelveticaNeueLT Std"/>
          <w:szCs w:val="22"/>
        </w:rPr>
      </w:pPr>
    </w:p>
    <w:p w14:paraId="12895358" w14:textId="77777777" w:rsidR="00B933A4" w:rsidRPr="00BE1CA2" w:rsidRDefault="00B933A4" w:rsidP="00853C44">
      <w:pPr>
        <w:spacing w:after="0" w:line="240" w:lineRule="auto"/>
        <w:ind w:left="21"/>
        <w:jc w:val="both"/>
        <w:rPr>
          <w:rFonts w:ascii="HelveticaNeueLT Std" w:hAnsi="HelveticaNeueLT Std"/>
          <w:szCs w:val="22"/>
        </w:rPr>
      </w:pPr>
      <w:r w:rsidRPr="00BE1CA2">
        <w:rPr>
          <w:rFonts w:ascii="HelveticaNeueLT Std" w:hAnsi="HelveticaNeueLT Std"/>
          <w:szCs w:val="22"/>
        </w:rPr>
        <w:t>En este análisis y valoración se deberá dejar claro si el Pp está orientado a la consecución de resultados y si es pertinente o no con respecto al problema o necesidad que atiende; se deberán incluir los argumentos que sostengan esta valoración, mismos que deberán ser consistentes con las respuestas a las preguntas de la evaluación, con la valoración final del Pp, y con los hallazgos y recomendaciones identificadas</w:t>
      </w:r>
    </w:p>
    <w:p w14:paraId="394F0B45" w14:textId="77777777" w:rsidR="005252FD" w:rsidRPr="00BE1CA2" w:rsidRDefault="005252FD" w:rsidP="00853C44">
      <w:pPr>
        <w:spacing w:after="0" w:line="240" w:lineRule="auto"/>
        <w:ind w:left="21"/>
        <w:jc w:val="both"/>
        <w:rPr>
          <w:rFonts w:ascii="HelveticaNeueLT Std" w:hAnsi="HelveticaNeueLT Std"/>
          <w:szCs w:val="22"/>
        </w:rPr>
      </w:pPr>
    </w:p>
    <w:p w14:paraId="287027AA" w14:textId="77777777" w:rsidR="00B933A4" w:rsidRPr="00BE1CA2" w:rsidRDefault="00B933A4" w:rsidP="00853C44">
      <w:pPr>
        <w:spacing w:after="0" w:line="240" w:lineRule="auto"/>
        <w:jc w:val="both"/>
        <w:rPr>
          <w:rFonts w:ascii="HelveticaNeueLT Std" w:hAnsi="HelveticaNeueLT Std"/>
          <w:szCs w:val="22"/>
        </w:rPr>
      </w:pPr>
      <w:r w:rsidRPr="00BE1CA2">
        <w:rPr>
          <w:rFonts w:ascii="HelveticaNeueLT Std" w:hAnsi="HelveticaNeueLT Std"/>
          <w:szCs w:val="22"/>
        </w:rPr>
        <w:t>Adicionalmente, se debe incluir el Anexo 1</w:t>
      </w:r>
      <w:r w:rsidR="006E40B6" w:rsidRPr="00BE1CA2">
        <w:rPr>
          <w:rFonts w:ascii="HelveticaNeueLT Std" w:hAnsi="HelveticaNeueLT Std"/>
          <w:szCs w:val="22"/>
        </w:rPr>
        <w:t>8</w:t>
      </w:r>
      <w:r w:rsidRPr="00BE1CA2">
        <w:rPr>
          <w:rFonts w:ascii="HelveticaNeueLT Std" w:hAnsi="HelveticaNeueLT Std"/>
          <w:szCs w:val="22"/>
        </w:rPr>
        <w:t xml:space="preserve"> “Valoración Final del Pp” con la información de cada tema. El formato se presenta en la sección de los “Formatos de Anexos” de estos Términos de Referencia.</w:t>
      </w:r>
    </w:p>
    <w:p w14:paraId="71AE772D" w14:textId="77777777" w:rsidR="00B933A4" w:rsidRPr="00BE1CA2" w:rsidRDefault="00B933A4" w:rsidP="00853C44">
      <w:pPr>
        <w:spacing w:after="0" w:line="240" w:lineRule="auto"/>
        <w:ind w:left="21"/>
        <w:jc w:val="both"/>
        <w:rPr>
          <w:rFonts w:ascii="HelveticaNeueLT Std" w:hAnsi="HelveticaNeueLT Std"/>
          <w:szCs w:val="22"/>
        </w:rPr>
      </w:pPr>
    </w:p>
    <w:p w14:paraId="4D1EF20F" w14:textId="77777777" w:rsidR="00B933A4" w:rsidRPr="00BE1CA2" w:rsidRDefault="00B933A4" w:rsidP="00853C44">
      <w:pPr>
        <w:spacing w:after="0" w:line="240" w:lineRule="auto"/>
        <w:ind w:left="21"/>
        <w:jc w:val="both"/>
        <w:rPr>
          <w:rFonts w:ascii="HelveticaNeueLT Std" w:hAnsi="HelveticaNeueLT Std"/>
          <w:szCs w:val="22"/>
        </w:rPr>
      </w:pPr>
      <w:r w:rsidRPr="00BE1CA2">
        <w:rPr>
          <w:rFonts w:ascii="HelveticaNeueLT Std" w:hAnsi="HelveticaNeueLT Std"/>
          <w:szCs w:val="22"/>
        </w:rPr>
        <w:t>En caso de que el equipo evaluador identifique alguna área de mejora relacionada con la MIR, deberá realizar sus propuestas de modificación a partir de lo señalado en el Anexo 1</w:t>
      </w:r>
      <w:r w:rsidR="006E40B6" w:rsidRPr="00BE1CA2">
        <w:rPr>
          <w:rFonts w:ascii="HelveticaNeueLT Std" w:hAnsi="HelveticaNeueLT Std"/>
          <w:szCs w:val="22"/>
        </w:rPr>
        <w:t>9</w:t>
      </w:r>
      <w:r w:rsidRPr="00BE1CA2">
        <w:rPr>
          <w:rFonts w:ascii="HelveticaNeueLT Std" w:hAnsi="HelveticaNeueLT Std"/>
          <w:szCs w:val="22"/>
        </w:rPr>
        <w:t xml:space="preserve"> “Propuesta de mejora de la Matriz de Indicadores para Resultados” ubicado en la sección XII. Formatos de Anexos de estos Términos de Referencia.</w:t>
      </w:r>
    </w:p>
    <w:p w14:paraId="576E712C" w14:textId="77777777" w:rsidR="00441B72" w:rsidRPr="00BE1CA2" w:rsidRDefault="00441B72" w:rsidP="00A256E3">
      <w:pPr>
        <w:spacing w:after="0" w:line="240" w:lineRule="auto"/>
        <w:ind w:left="1787"/>
        <w:jc w:val="both"/>
        <w:rPr>
          <w:rFonts w:ascii="HelveticaNeueLT Std" w:hAnsi="HelveticaNeueLT Std"/>
          <w:sz w:val="20"/>
          <w:szCs w:val="22"/>
        </w:rPr>
      </w:pPr>
    </w:p>
    <w:p w14:paraId="0462F87B" w14:textId="77777777" w:rsidR="00F96E2B" w:rsidRPr="00BE1CA2" w:rsidRDefault="00F96E2B" w:rsidP="00853C44">
      <w:pPr>
        <w:spacing w:after="0" w:line="240" w:lineRule="auto"/>
        <w:rPr>
          <w:rFonts w:ascii="HelveticaNeueLT Std" w:hAnsi="HelveticaNeueLT Std"/>
          <w:szCs w:val="22"/>
        </w:rPr>
      </w:pPr>
      <w:r w:rsidRPr="00BE1CA2">
        <w:rPr>
          <w:rFonts w:ascii="HelveticaNeueLT Std" w:hAnsi="HelveticaNeueLT Std"/>
          <w:szCs w:val="22"/>
        </w:rPr>
        <w:br w:type="page"/>
      </w:r>
    </w:p>
    <w:p w14:paraId="63E33417" w14:textId="77777777" w:rsidR="003F3131" w:rsidRPr="00BD79F3" w:rsidRDefault="003F3131" w:rsidP="00853C44">
      <w:pPr>
        <w:spacing w:after="0" w:line="240" w:lineRule="auto"/>
        <w:ind w:left="-5" w:right="-15"/>
        <w:jc w:val="center"/>
        <w:rPr>
          <w:rFonts w:eastAsia="Gotham" w:cs="Gotham"/>
          <w:b/>
          <w:sz w:val="60"/>
          <w:szCs w:val="60"/>
        </w:rPr>
      </w:pPr>
    </w:p>
    <w:p w14:paraId="1E52330B" w14:textId="77777777" w:rsidR="003F3131" w:rsidRPr="00BD79F3" w:rsidRDefault="003F3131" w:rsidP="00853C44">
      <w:pPr>
        <w:spacing w:after="0" w:line="240" w:lineRule="auto"/>
        <w:ind w:left="-5" w:right="-15"/>
        <w:jc w:val="center"/>
        <w:rPr>
          <w:rFonts w:eastAsia="Gotham" w:cs="Gotham"/>
          <w:b/>
          <w:sz w:val="60"/>
          <w:szCs w:val="60"/>
        </w:rPr>
      </w:pPr>
    </w:p>
    <w:p w14:paraId="527CFAEC" w14:textId="4DBDBFD3" w:rsidR="003F3131" w:rsidRDefault="003F3131" w:rsidP="00853C44">
      <w:pPr>
        <w:spacing w:after="0" w:line="240" w:lineRule="auto"/>
        <w:ind w:left="-5" w:right="-15"/>
        <w:jc w:val="center"/>
        <w:rPr>
          <w:rFonts w:eastAsia="Gotham" w:cs="Gotham"/>
          <w:b/>
          <w:sz w:val="60"/>
          <w:szCs w:val="60"/>
        </w:rPr>
      </w:pPr>
    </w:p>
    <w:p w14:paraId="0374EC81" w14:textId="37A1C517" w:rsidR="00C3117F" w:rsidRDefault="00C3117F" w:rsidP="00853C44">
      <w:pPr>
        <w:spacing w:after="0" w:line="240" w:lineRule="auto"/>
        <w:ind w:left="-5" w:right="-15"/>
        <w:jc w:val="center"/>
        <w:rPr>
          <w:rFonts w:eastAsia="Gotham" w:cs="Gotham"/>
          <w:b/>
          <w:sz w:val="60"/>
          <w:szCs w:val="60"/>
        </w:rPr>
      </w:pPr>
    </w:p>
    <w:p w14:paraId="5412CDFC" w14:textId="70751316" w:rsidR="00C3117F" w:rsidRDefault="00C3117F" w:rsidP="00853C44">
      <w:pPr>
        <w:spacing w:after="0" w:line="240" w:lineRule="auto"/>
        <w:ind w:left="-5" w:right="-15"/>
        <w:jc w:val="center"/>
        <w:rPr>
          <w:rFonts w:eastAsia="Gotham" w:cs="Gotham"/>
          <w:b/>
          <w:sz w:val="60"/>
          <w:szCs w:val="60"/>
        </w:rPr>
      </w:pPr>
    </w:p>
    <w:p w14:paraId="566A2B53" w14:textId="420D0491" w:rsidR="00C3117F" w:rsidRDefault="00C3117F" w:rsidP="00853C44">
      <w:pPr>
        <w:spacing w:after="0" w:line="240" w:lineRule="auto"/>
        <w:ind w:left="-5" w:right="-15"/>
        <w:jc w:val="center"/>
        <w:rPr>
          <w:rFonts w:eastAsia="Gotham" w:cs="Gotham"/>
          <w:b/>
          <w:sz w:val="60"/>
          <w:szCs w:val="60"/>
        </w:rPr>
      </w:pPr>
    </w:p>
    <w:p w14:paraId="0874FA5B" w14:textId="77777777" w:rsidR="00C3117F" w:rsidRPr="00BD79F3" w:rsidRDefault="00C3117F" w:rsidP="00853C44">
      <w:pPr>
        <w:spacing w:after="0" w:line="240" w:lineRule="auto"/>
        <w:ind w:left="-5" w:right="-15"/>
        <w:jc w:val="center"/>
        <w:rPr>
          <w:rFonts w:eastAsia="Gotham" w:cs="Gotham"/>
          <w:b/>
          <w:sz w:val="60"/>
          <w:szCs w:val="60"/>
        </w:rPr>
      </w:pPr>
    </w:p>
    <w:p w14:paraId="1FB305FB" w14:textId="77777777" w:rsidR="003F3131" w:rsidRPr="00BD79F3" w:rsidRDefault="003F3131" w:rsidP="00853C44">
      <w:pPr>
        <w:spacing w:after="0" w:line="240" w:lineRule="auto"/>
        <w:ind w:left="-5" w:right="-15"/>
        <w:jc w:val="center"/>
        <w:rPr>
          <w:rFonts w:eastAsia="Gotham" w:cs="Gotham"/>
          <w:b/>
          <w:sz w:val="60"/>
          <w:szCs w:val="60"/>
        </w:rPr>
      </w:pPr>
    </w:p>
    <w:p w14:paraId="7F124732" w14:textId="77777777" w:rsidR="00C3117F" w:rsidRPr="00981D2E" w:rsidRDefault="00F96E2B" w:rsidP="00C3117F">
      <w:pPr>
        <w:spacing w:after="0" w:line="240" w:lineRule="auto"/>
        <w:ind w:left="-5" w:right="-15"/>
        <w:jc w:val="center"/>
        <w:rPr>
          <w:rFonts w:ascii="HelveticaNeueLT Std Blk" w:eastAsia="Gotham" w:hAnsi="HelveticaNeueLT Std Blk" w:cs="Gotham"/>
          <w:b/>
          <w:sz w:val="68"/>
          <w:szCs w:val="68"/>
        </w:rPr>
      </w:pPr>
      <w:r w:rsidRPr="00981D2E">
        <w:rPr>
          <w:rFonts w:ascii="HelveticaNeueLT Std Blk" w:eastAsia="Gotham" w:hAnsi="HelveticaNeueLT Std Blk" w:cs="Gotham"/>
          <w:b/>
          <w:sz w:val="68"/>
          <w:szCs w:val="68"/>
        </w:rPr>
        <w:t>FORMATOS</w:t>
      </w:r>
      <w:r w:rsidR="00BD79F3" w:rsidRPr="00981D2E">
        <w:rPr>
          <w:rFonts w:ascii="HelveticaNeueLT Std Blk" w:eastAsia="Gotham" w:hAnsi="HelveticaNeueLT Std Blk" w:cs="Gotham"/>
          <w:b/>
          <w:sz w:val="68"/>
          <w:szCs w:val="68"/>
        </w:rPr>
        <w:t xml:space="preserve"> </w:t>
      </w:r>
      <w:r w:rsidRPr="00981D2E">
        <w:rPr>
          <w:rFonts w:ascii="HelveticaNeueLT Std Blk" w:eastAsia="Gotham" w:hAnsi="HelveticaNeueLT Std Blk" w:cs="Gotham"/>
          <w:b/>
          <w:sz w:val="68"/>
          <w:szCs w:val="68"/>
        </w:rPr>
        <w:t>DE</w:t>
      </w:r>
      <w:r w:rsidR="00BD79F3" w:rsidRPr="00981D2E">
        <w:rPr>
          <w:rFonts w:ascii="HelveticaNeueLT Std Blk" w:eastAsia="Gotham" w:hAnsi="HelveticaNeueLT Std Blk" w:cs="Gotham"/>
          <w:b/>
          <w:sz w:val="68"/>
          <w:szCs w:val="68"/>
        </w:rPr>
        <w:t xml:space="preserve"> </w:t>
      </w:r>
      <w:r w:rsidRPr="00981D2E">
        <w:rPr>
          <w:rFonts w:ascii="HelveticaNeueLT Std Blk" w:eastAsia="Gotham" w:hAnsi="HelveticaNeueLT Std Blk" w:cs="Gotham"/>
          <w:b/>
          <w:sz w:val="68"/>
          <w:szCs w:val="68"/>
        </w:rPr>
        <w:t>ANEXOS</w:t>
      </w:r>
    </w:p>
    <w:p w14:paraId="375EDFD5" w14:textId="77777777" w:rsidR="00C3117F" w:rsidRDefault="00C3117F" w:rsidP="00C3117F">
      <w:pPr>
        <w:spacing w:after="0" w:line="240" w:lineRule="auto"/>
        <w:ind w:left="-5" w:right="-15"/>
        <w:jc w:val="center"/>
        <w:rPr>
          <w:rFonts w:eastAsia="Gotham" w:cs="Gotham"/>
          <w:b/>
          <w:sz w:val="68"/>
          <w:szCs w:val="68"/>
        </w:rPr>
      </w:pPr>
    </w:p>
    <w:p w14:paraId="4594400F" w14:textId="7B423E59" w:rsidR="00DE0CDD" w:rsidRPr="00BE1CA2" w:rsidRDefault="00DE0CDD" w:rsidP="00C3117F">
      <w:pPr>
        <w:spacing w:after="0" w:line="240" w:lineRule="auto"/>
        <w:ind w:left="-5" w:right="-15"/>
        <w:jc w:val="center"/>
        <w:rPr>
          <w:rFonts w:ascii="HelveticaNeueLT Std" w:hAnsi="HelveticaNeueLT Std"/>
          <w:szCs w:val="22"/>
        </w:rPr>
        <w:sectPr w:rsidR="00DE0CDD" w:rsidRPr="00BE1CA2" w:rsidSect="00DC36AB">
          <w:headerReference w:type="default" r:id="rId8"/>
          <w:footerReference w:type="default" r:id="rId9"/>
          <w:headerReference w:type="first" r:id="rId10"/>
          <w:footerReference w:type="first" r:id="rId11"/>
          <w:pgSz w:w="12240" w:h="15840"/>
          <w:pgMar w:top="1560" w:right="1701" w:bottom="1417" w:left="1701" w:header="397" w:footer="850" w:gutter="0"/>
          <w:cols w:space="708"/>
          <w:titlePg/>
          <w:docGrid w:linePitch="360"/>
        </w:sectPr>
      </w:pPr>
      <w:r w:rsidRPr="00BE1CA2">
        <w:rPr>
          <w:rFonts w:ascii="HelveticaNeueLT Std" w:hAnsi="HelveticaNeueLT Std"/>
          <w:szCs w:val="22"/>
        </w:rPr>
        <w:br w:type="page"/>
      </w:r>
    </w:p>
    <w:p w14:paraId="636A5132" w14:textId="66940FF4" w:rsidR="00707FC3" w:rsidRDefault="006311D7" w:rsidP="003F3131">
      <w:pPr>
        <w:pStyle w:val="Ttulo1"/>
        <w:spacing w:before="0" w:after="0"/>
        <w:ind w:left="-5"/>
        <w:jc w:val="center"/>
        <w:rPr>
          <w:rFonts w:ascii="HelveticaNeueLT Std" w:hAnsi="HelveticaNeueLT Std"/>
          <w:color w:val="auto"/>
          <w:sz w:val="32"/>
        </w:rPr>
      </w:pPr>
      <w:r w:rsidRPr="006311D7">
        <w:rPr>
          <w:rFonts w:ascii="HelveticaNeueLT Std" w:hAnsi="HelveticaNeueLT Std"/>
          <w:color w:val="auto"/>
          <w:sz w:val="32"/>
        </w:rPr>
        <w:lastRenderedPageBreak/>
        <w:t>ANEXO 5.</w:t>
      </w:r>
    </w:p>
    <w:p w14:paraId="593502F1" w14:textId="6B9DF121" w:rsidR="006311D7" w:rsidRPr="006311D7" w:rsidRDefault="006311D7" w:rsidP="006311D7">
      <w:pPr>
        <w:jc w:val="center"/>
        <w:rPr>
          <w:rFonts w:ascii="HelveticaNeueLT Std" w:eastAsia="Times New Roman" w:hAnsi="HelveticaNeueLT Std" w:cs="Times New Roman"/>
          <w:b/>
          <w:bCs/>
          <w:spacing w:val="-6"/>
          <w:sz w:val="32"/>
          <w:szCs w:val="28"/>
          <w:lang w:eastAsia="es-ES"/>
        </w:rPr>
      </w:pPr>
      <w:r w:rsidRPr="006311D7">
        <w:rPr>
          <w:rFonts w:ascii="HelveticaNeueLT Std" w:eastAsia="Times New Roman" w:hAnsi="HelveticaNeueLT Std" w:cs="Times New Roman"/>
          <w:b/>
          <w:bCs/>
          <w:spacing w:val="-6"/>
          <w:sz w:val="32"/>
          <w:szCs w:val="28"/>
          <w:lang w:eastAsia="es-ES"/>
        </w:rPr>
        <w:t>INDICADORES</w:t>
      </w:r>
    </w:p>
    <w:p w14:paraId="0C7F893F" w14:textId="77777777" w:rsidR="006311D7" w:rsidRPr="006311D7" w:rsidRDefault="006311D7" w:rsidP="006311D7">
      <w:pPr>
        <w:rPr>
          <w:lang w:eastAsia="es-ES"/>
        </w:rPr>
      </w:pPr>
    </w:p>
    <w:p w14:paraId="08CEF427" w14:textId="77777777" w:rsidR="00707FC3" w:rsidRPr="00BE1CA2" w:rsidRDefault="00707FC3" w:rsidP="00853C44">
      <w:pPr>
        <w:spacing w:after="0" w:line="240" w:lineRule="auto"/>
        <w:ind w:left="125"/>
        <w:jc w:val="both"/>
        <w:rPr>
          <w:rFonts w:ascii="HelveticaNeueLT Std" w:hAnsi="HelveticaNeueLT Std"/>
          <w:szCs w:val="22"/>
        </w:rPr>
      </w:pPr>
      <w:r w:rsidRPr="00BE1CA2">
        <w:rPr>
          <w:rFonts w:ascii="HelveticaNeueLT Std" w:hAnsi="HelveticaNeueLT Std"/>
          <w:szCs w:val="22"/>
        </w:rPr>
        <w:t xml:space="preserve">Programa Presupuestario: </w:t>
      </w:r>
      <w:r w:rsidRPr="00BE1CA2">
        <w:rPr>
          <w:rFonts w:ascii="HelveticaNeueLT Std" w:hAnsi="HelveticaNeueLT Std"/>
          <w:szCs w:val="22"/>
        </w:rPr>
        <w:tab/>
        <w:t xml:space="preserve"> </w:t>
      </w:r>
    </w:p>
    <w:p w14:paraId="067929CE" w14:textId="77777777" w:rsidR="00707FC3" w:rsidRPr="00BE1CA2" w:rsidRDefault="00707FC3" w:rsidP="00853C44">
      <w:pPr>
        <w:spacing w:after="0" w:line="240" w:lineRule="auto"/>
        <w:ind w:left="125"/>
        <w:jc w:val="both"/>
        <w:rPr>
          <w:rFonts w:ascii="HelveticaNeueLT Std" w:hAnsi="HelveticaNeueLT Std"/>
          <w:szCs w:val="22"/>
        </w:rPr>
      </w:pPr>
      <w:r w:rsidRPr="00BE1CA2">
        <w:rPr>
          <w:rFonts w:ascii="HelveticaNeueLT Std" w:hAnsi="HelveticaNeueLT Std"/>
          <w:szCs w:val="22"/>
        </w:rPr>
        <w:t xml:space="preserve">Unidad Responsable: </w:t>
      </w:r>
    </w:p>
    <w:p w14:paraId="714568B3" w14:textId="77777777" w:rsidR="00707FC3" w:rsidRPr="00BE1CA2" w:rsidRDefault="00707FC3" w:rsidP="00853C44">
      <w:pPr>
        <w:spacing w:after="0" w:line="240" w:lineRule="auto"/>
        <w:ind w:left="125"/>
        <w:jc w:val="both"/>
        <w:rPr>
          <w:rFonts w:ascii="HelveticaNeueLT Std" w:hAnsi="HelveticaNeueLT Std"/>
          <w:szCs w:val="22"/>
        </w:rPr>
      </w:pPr>
      <w:r w:rsidRPr="00BE1CA2">
        <w:rPr>
          <w:rFonts w:ascii="HelveticaNeueLT Std" w:hAnsi="HelveticaNeueLT Std"/>
          <w:szCs w:val="22"/>
        </w:rPr>
        <w:t xml:space="preserve">Unidad Ejecutora: </w:t>
      </w:r>
    </w:p>
    <w:p w14:paraId="0ECE82F5" w14:textId="77777777" w:rsidR="0031375C" w:rsidRPr="00BE1CA2" w:rsidRDefault="0031375C" w:rsidP="00853C44">
      <w:pPr>
        <w:spacing w:after="0" w:line="240" w:lineRule="auto"/>
        <w:ind w:left="125"/>
        <w:jc w:val="both"/>
        <w:rPr>
          <w:rFonts w:ascii="HelveticaNeueLT Std" w:hAnsi="HelveticaNeueLT Std"/>
          <w:szCs w:val="22"/>
        </w:rPr>
      </w:pPr>
      <w:r w:rsidRPr="00BE1CA2">
        <w:rPr>
          <w:rFonts w:ascii="HelveticaNeueLT Std" w:hAnsi="HelveticaNeueLT Std"/>
          <w:szCs w:val="22"/>
        </w:rPr>
        <w:t xml:space="preserve">Tipo de Evaluación: </w:t>
      </w:r>
    </w:p>
    <w:p w14:paraId="2382A216" w14:textId="77777777" w:rsidR="0031375C" w:rsidRPr="00BE1CA2" w:rsidRDefault="0031375C" w:rsidP="00853C44">
      <w:pPr>
        <w:spacing w:after="0" w:line="240" w:lineRule="auto"/>
        <w:ind w:left="125"/>
        <w:jc w:val="both"/>
        <w:rPr>
          <w:rFonts w:ascii="HelveticaNeueLT Std" w:hAnsi="HelveticaNeueLT Std"/>
          <w:szCs w:val="22"/>
        </w:rPr>
      </w:pPr>
      <w:r w:rsidRPr="00BE1CA2">
        <w:rPr>
          <w:rFonts w:ascii="HelveticaNeueLT Std" w:hAnsi="HelveticaNeueLT Std"/>
          <w:szCs w:val="22"/>
        </w:rPr>
        <w:t>Ejercicio Fiscal en el que se comienza la evaluación:</w:t>
      </w:r>
    </w:p>
    <w:p w14:paraId="6590D87E" w14:textId="77777777" w:rsidR="00707FC3" w:rsidRPr="00BE1CA2" w:rsidRDefault="00707FC3" w:rsidP="00853C44">
      <w:pPr>
        <w:spacing w:after="0" w:line="240" w:lineRule="auto"/>
        <w:jc w:val="center"/>
        <w:rPr>
          <w:rFonts w:ascii="HelveticaNeueLT Std" w:hAnsi="HelveticaNeueLT Std"/>
          <w:szCs w:val="22"/>
        </w:rPr>
      </w:pPr>
    </w:p>
    <w:tbl>
      <w:tblPr>
        <w:tblStyle w:val="TableGrid"/>
        <w:tblW w:w="12989" w:type="dxa"/>
        <w:tblInd w:w="5" w:type="dxa"/>
        <w:tblLayout w:type="fixed"/>
        <w:tblCellMar>
          <w:left w:w="35" w:type="dxa"/>
          <w:right w:w="115" w:type="dxa"/>
        </w:tblCellMar>
        <w:tblLook w:val="04A0" w:firstRow="1" w:lastRow="0" w:firstColumn="1" w:lastColumn="0" w:noHBand="0" w:noVBand="1"/>
      </w:tblPr>
      <w:tblGrid>
        <w:gridCol w:w="1691"/>
        <w:gridCol w:w="1039"/>
        <w:gridCol w:w="868"/>
        <w:gridCol w:w="818"/>
        <w:gridCol w:w="1082"/>
        <w:gridCol w:w="1428"/>
        <w:gridCol w:w="1099"/>
        <w:gridCol w:w="1100"/>
        <w:gridCol w:w="1006"/>
        <w:gridCol w:w="1190"/>
        <w:gridCol w:w="818"/>
        <w:gridCol w:w="850"/>
      </w:tblGrid>
      <w:tr w:rsidR="003F3131" w:rsidRPr="00BE1CA2" w14:paraId="2F34E23B" w14:textId="77777777" w:rsidTr="003F3131">
        <w:trPr>
          <w:trHeight w:val="826"/>
        </w:trPr>
        <w:tc>
          <w:tcPr>
            <w:tcW w:w="1691"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00CE43F3" w14:textId="77777777" w:rsidR="00707FC3" w:rsidRPr="00BE1CA2" w:rsidRDefault="00707FC3" w:rsidP="00853C44">
            <w:pPr>
              <w:spacing w:after="0" w:line="240" w:lineRule="auto"/>
              <w:jc w:val="center"/>
              <w:rPr>
                <w:rFonts w:ascii="HelveticaNeueLT Std" w:hAnsi="HelveticaNeueLT Std"/>
                <w:color w:val="FFFFFF" w:themeColor="background1"/>
                <w:sz w:val="18"/>
                <w:szCs w:val="18"/>
              </w:rPr>
            </w:pPr>
            <w:r w:rsidRPr="00BE1CA2">
              <w:rPr>
                <w:rFonts w:ascii="HelveticaNeueLT Std" w:eastAsia="Gotham" w:hAnsi="HelveticaNeueLT Std" w:cs="Gotham"/>
                <w:b/>
                <w:color w:val="FFFFFF" w:themeColor="background1"/>
                <w:sz w:val="18"/>
                <w:szCs w:val="18"/>
              </w:rPr>
              <w:t>Nivel de</w:t>
            </w:r>
          </w:p>
          <w:p w14:paraId="04118385" w14:textId="77777777" w:rsidR="00707FC3" w:rsidRPr="00BE1CA2" w:rsidRDefault="00707FC3" w:rsidP="00853C44">
            <w:pPr>
              <w:spacing w:after="0" w:line="240" w:lineRule="auto"/>
              <w:jc w:val="center"/>
              <w:rPr>
                <w:rFonts w:ascii="HelveticaNeueLT Std" w:hAnsi="HelveticaNeueLT Std"/>
                <w:color w:val="FFFFFF" w:themeColor="background1"/>
                <w:sz w:val="18"/>
                <w:szCs w:val="18"/>
              </w:rPr>
            </w:pPr>
            <w:r w:rsidRPr="00BE1CA2">
              <w:rPr>
                <w:rFonts w:ascii="HelveticaNeueLT Std" w:eastAsia="Gotham" w:hAnsi="HelveticaNeueLT Std" w:cs="Gotham"/>
                <w:b/>
                <w:color w:val="FFFFFF" w:themeColor="background1"/>
                <w:sz w:val="18"/>
                <w:szCs w:val="18"/>
              </w:rPr>
              <w:t>Objetivo</w:t>
            </w:r>
          </w:p>
        </w:tc>
        <w:tc>
          <w:tcPr>
            <w:tcW w:w="1039"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2EEF284F" w14:textId="77777777" w:rsidR="00707FC3" w:rsidRPr="00BE1CA2" w:rsidRDefault="00707FC3" w:rsidP="00853C44">
            <w:pPr>
              <w:spacing w:after="0" w:line="240" w:lineRule="auto"/>
              <w:ind w:left="23"/>
              <w:jc w:val="center"/>
              <w:rPr>
                <w:rFonts w:ascii="HelveticaNeueLT Std" w:hAnsi="HelveticaNeueLT Std"/>
                <w:color w:val="FFFFFF" w:themeColor="background1"/>
                <w:sz w:val="16"/>
                <w:szCs w:val="19"/>
              </w:rPr>
            </w:pPr>
            <w:r w:rsidRPr="00BE1CA2">
              <w:rPr>
                <w:rFonts w:ascii="HelveticaNeueLT Std" w:eastAsia="Gotham" w:hAnsi="HelveticaNeueLT Std" w:cs="Gotham"/>
                <w:b/>
                <w:color w:val="FFFFFF" w:themeColor="background1"/>
                <w:sz w:val="16"/>
                <w:szCs w:val="19"/>
              </w:rPr>
              <w:t>Nombre del</w:t>
            </w:r>
          </w:p>
          <w:p w14:paraId="27EA3D5E" w14:textId="77777777" w:rsidR="00707FC3" w:rsidRPr="00BE1CA2" w:rsidRDefault="00707FC3" w:rsidP="00853C44">
            <w:pPr>
              <w:spacing w:after="0" w:line="240" w:lineRule="auto"/>
              <w:ind w:left="126"/>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6"/>
                <w:szCs w:val="19"/>
              </w:rPr>
              <w:t>Indicador</w:t>
            </w:r>
          </w:p>
        </w:tc>
        <w:tc>
          <w:tcPr>
            <w:tcW w:w="868"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60411175" w14:textId="77777777" w:rsidR="00707FC3" w:rsidRPr="00BE1CA2" w:rsidRDefault="00707FC3" w:rsidP="00853C44">
            <w:pPr>
              <w:spacing w:after="0" w:line="240" w:lineRule="auto"/>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Método de</w:t>
            </w:r>
          </w:p>
          <w:p w14:paraId="3B479094" w14:textId="77777777" w:rsidR="00707FC3" w:rsidRPr="00BE1CA2" w:rsidRDefault="00707FC3" w:rsidP="00853C44">
            <w:pPr>
              <w:spacing w:after="0" w:line="240" w:lineRule="auto"/>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Calculo</w:t>
            </w:r>
          </w:p>
        </w:tc>
        <w:tc>
          <w:tcPr>
            <w:tcW w:w="818"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43826278" w14:textId="77777777" w:rsidR="00707FC3" w:rsidRPr="00BE1CA2" w:rsidRDefault="00707FC3" w:rsidP="00853C44">
            <w:pPr>
              <w:spacing w:after="0" w:line="240" w:lineRule="auto"/>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Claro</w:t>
            </w:r>
          </w:p>
        </w:tc>
        <w:tc>
          <w:tcPr>
            <w:tcW w:w="1082"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7C08743A" w14:textId="77777777" w:rsidR="00707FC3" w:rsidRPr="00BE1CA2" w:rsidRDefault="00707FC3" w:rsidP="00853C44">
            <w:pPr>
              <w:spacing w:after="0" w:line="240" w:lineRule="auto"/>
              <w:ind w:left="3"/>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Relevante</w:t>
            </w:r>
          </w:p>
        </w:tc>
        <w:tc>
          <w:tcPr>
            <w:tcW w:w="1428"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6B5FBEB8" w14:textId="77777777" w:rsidR="00707FC3" w:rsidRPr="00BE1CA2" w:rsidRDefault="00707FC3" w:rsidP="00853C44">
            <w:pPr>
              <w:spacing w:after="0" w:line="240" w:lineRule="auto"/>
              <w:ind w:left="43"/>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Monitoreable</w:t>
            </w:r>
          </w:p>
        </w:tc>
        <w:tc>
          <w:tcPr>
            <w:tcW w:w="1099"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5324772D" w14:textId="77777777" w:rsidR="00707FC3" w:rsidRPr="00BE1CA2" w:rsidRDefault="00707FC3" w:rsidP="00853C44">
            <w:pPr>
              <w:spacing w:after="0" w:line="240" w:lineRule="auto"/>
              <w:ind w:left="3"/>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Adecuado</w:t>
            </w:r>
          </w:p>
        </w:tc>
        <w:tc>
          <w:tcPr>
            <w:tcW w:w="1100" w:type="dxa"/>
            <w:tcBorders>
              <w:top w:val="single" w:sz="6" w:space="0" w:color="000000"/>
              <w:left w:val="single" w:sz="4" w:space="0" w:color="000000"/>
              <w:bottom w:val="single" w:sz="6" w:space="0" w:color="000000"/>
              <w:right w:val="single" w:sz="5" w:space="0" w:color="000000"/>
            </w:tcBorders>
            <w:shd w:val="clear" w:color="auto" w:fill="FF0000"/>
            <w:vAlign w:val="center"/>
          </w:tcPr>
          <w:p w14:paraId="38FCED90" w14:textId="77777777" w:rsidR="00707FC3" w:rsidRPr="00BE1CA2" w:rsidRDefault="00707FC3" w:rsidP="00853C44">
            <w:pPr>
              <w:spacing w:after="0" w:line="240" w:lineRule="auto"/>
              <w:ind w:left="12"/>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Definición</w:t>
            </w:r>
          </w:p>
        </w:tc>
        <w:tc>
          <w:tcPr>
            <w:tcW w:w="1006" w:type="dxa"/>
            <w:tcBorders>
              <w:top w:val="single" w:sz="6" w:space="0" w:color="000000"/>
              <w:left w:val="single" w:sz="5" w:space="0" w:color="000000"/>
              <w:bottom w:val="single" w:sz="6" w:space="0" w:color="000000"/>
              <w:right w:val="single" w:sz="4" w:space="0" w:color="000000"/>
            </w:tcBorders>
            <w:shd w:val="clear" w:color="auto" w:fill="FF0000"/>
            <w:vAlign w:val="center"/>
          </w:tcPr>
          <w:p w14:paraId="5A327C96" w14:textId="77777777" w:rsidR="00707FC3" w:rsidRPr="00BE1CA2" w:rsidRDefault="00707FC3" w:rsidP="00853C44">
            <w:pPr>
              <w:spacing w:after="0" w:line="240" w:lineRule="auto"/>
              <w:ind w:left="44"/>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Unidad de</w:t>
            </w:r>
          </w:p>
          <w:p w14:paraId="5DE26713" w14:textId="77777777" w:rsidR="00707FC3" w:rsidRPr="00BE1CA2" w:rsidRDefault="00707FC3" w:rsidP="00853C44">
            <w:pPr>
              <w:spacing w:after="0" w:line="240" w:lineRule="auto"/>
              <w:ind w:left="168"/>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Medida</w:t>
            </w:r>
          </w:p>
        </w:tc>
        <w:tc>
          <w:tcPr>
            <w:tcW w:w="1190"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519922E9" w14:textId="77777777" w:rsidR="00707FC3" w:rsidRPr="00BE1CA2" w:rsidRDefault="00707FC3" w:rsidP="00853C44">
            <w:pPr>
              <w:spacing w:after="0" w:line="240" w:lineRule="auto"/>
              <w:ind w:left="3"/>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Frecuencia de</w:t>
            </w:r>
          </w:p>
          <w:p w14:paraId="7ADD2AC5" w14:textId="77777777" w:rsidR="00707FC3" w:rsidRPr="00BE1CA2" w:rsidRDefault="00707FC3" w:rsidP="00853C44">
            <w:pPr>
              <w:spacing w:after="0" w:line="240" w:lineRule="auto"/>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Medición</w:t>
            </w:r>
          </w:p>
        </w:tc>
        <w:tc>
          <w:tcPr>
            <w:tcW w:w="818"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11BEB783" w14:textId="77777777" w:rsidR="00707FC3" w:rsidRPr="00BE1CA2" w:rsidRDefault="00707FC3" w:rsidP="00853C44">
            <w:pPr>
              <w:spacing w:after="0" w:line="240" w:lineRule="auto"/>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Línea</w:t>
            </w:r>
          </w:p>
          <w:p w14:paraId="5C92DE73" w14:textId="77777777" w:rsidR="00707FC3" w:rsidRPr="00BE1CA2" w:rsidRDefault="00707FC3" w:rsidP="00853C44">
            <w:pPr>
              <w:spacing w:after="0" w:line="240" w:lineRule="auto"/>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Base</w:t>
            </w:r>
          </w:p>
        </w:tc>
        <w:tc>
          <w:tcPr>
            <w:tcW w:w="850"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096CD505" w14:textId="77777777" w:rsidR="00707FC3" w:rsidRPr="00BE1CA2" w:rsidRDefault="00707FC3" w:rsidP="00853C44">
            <w:pPr>
              <w:spacing w:after="0" w:line="240" w:lineRule="auto"/>
              <w:ind w:left="126"/>
              <w:jc w:val="center"/>
              <w:rPr>
                <w:rFonts w:ascii="HelveticaNeueLT Std" w:hAnsi="HelveticaNeueLT Std"/>
                <w:color w:val="FFFFFF" w:themeColor="background1"/>
                <w:sz w:val="19"/>
                <w:szCs w:val="19"/>
              </w:rPr>
            </w:pPr>
            <w:r w:rsidRPr="00BE1CA2">
              <w:rPr>
                <w:rFonts w:ascii="HelveticaNeueLT Std" w:eastAsia="Gotham" w:hAnsi="HelveticaNeueLT Std" w:cs="Gotham"/>
                <w:b/>
                <w:color w:val="FFFFFF" w:themeColor="background1"/>
                <w:sz w:val="19"/>
                <w:szCs w:val="19"/>
              </w:rPr>
              <w:t>Metas</w:t>
            </w:r>
          </w:p>
        </w:tc>
      </w:tr>
      <w:tr w:rsidR="00707FC3" w:rsidRPr="00BE1CA2" w14:paraId="251801F8" w14:textId="77777777" w:rsidTr="0031375C">
        <w:trPr>
          <w:trHeight w:val="578"/>
        </w:trPr>
        <w:tc>
          <w:tcPr>
            <w:tcW w:w="1691" w:type="dxa"/>
            <w:tcBorders>
              <w:top w:val="single" w:sz="6" w:space="0" w:color="000000"/>
              <w:left w:val="single" w:sz="4" w:space="0" w:color="000000"/>
              <w:bottom w:val="single" w:sz="6" w:space="0" w:color="000000"/>
              <w:right w:val="single" w:sz="4" w:space="0" w:color="000000"/>
            </w:tcBorders>
            <w:vAlign w:val="center"/>
          </w:tcPr>
          <w:p w14:paraId="1AD7BADE" w14:textId="77777777" w:rsidR="00707FC3" w:rsidRPr="00BE1CA2" w:rsidRDefault="00707FC3" w:rsidP="00853C44">
            <w:pPr>
              <w:spacing w:after="0" w:line="240" w:lineRule="auto"/>
              <w:rPr>
                <w:rFonts w:ascii="HelveticaNeueLT Std" w:hAnsi="HelveticaNeueLT Std"/>
                <w:sz w:val="18"/>
                <w:szCs w:val="18"/>
              </w:rPr>
            </w:pPr>
            <w:r w:rsidRPr="00BE1CA2">
              <w:rPr>
                <w:rFonts w:ascii="HelveticaNeueLT Std" w:eastAsia="Gotham" w:hAnsi="HelveticaNeueLT Std" w:cs="Gotham"/>
                <w:b/>
                <w:sz w:val="18"/>
                <w:szCs w:val="18"/>
              </w:rPr>
              <w:t>FIN</w:t>
            </w:r>
          </w:p>
        </w:tc>
        <w:tc>
          <w:tcPr>
            <w:tcW w:w="1039" w:type="dxa"/>
            <w:tcBorders>
              <w:top w:val="single" w:sz="6" w:space="0" w:color="000000"/>
              <w:left w:val="single" w:sz="4" w:space="0" w:color="000000"/>
              <w:bottom w:val="single" w:sz="6" w:space="0" w:color="000000"/>
              <w:right w:val="single" w:sz="4" w:space="0" w:color="000000"/>
            </w:tcBorders>
          </w:tcPr>
          <w:p w14:paraId="61288A6C" w14:textId="77777777" w:rsidR="00707FC3" w:rsidRPr="00BE1CA2" w:rsidRDefault="00707FC3" w:rsidP="00853C44">
            <w:pPr>
              <w:spacing w:after="0" w:line="240" w:lineRule="auto"/>
              <w:rPr>
                <w:rFonts w:ascii="HelveticaNeueLT Std" w:hAnsi="HelveticaNeueLT Std"/>
                <w:sz w:val="19"/>
                <w:szCs w:val="19"/>
              </w:rPr>
            </w:pPr>
          </w:p>
        </w:tc>
        <w:tc>
          <w:tcPr>
            <w:tcW w:w="868" w:type="dxa"/>
            <w:tcBorders>
              <w:top w:val="single" w:sz="6" w:space="0" w:color="000000"/>
              <w:left w:val="single" w:sz="4" w:space="0" w:color="000000"/>
              <w:bottom w:val="single" w:sz="6" w:space="0" w:color="000000"/>
              <w:right w:val="single" w:sz="4" w:space="0" w:color="000000"/>
            </w:tcBorders>
          </w:tcPr>
          <w:p w14:paraId="6B533EC7" w14:textId="77777777" w:rsidR="00707FC3" w:rsidRPr="00BE1CA2" w:rsidRDefault="00707FC3" w:rsidP="00853C44">
            <w:pPr>
              <w:spacing w:after="0" w:line="240" w:lineRule="auto"/>
              <w:rPr>
                <w:rFonts w:ascii="HelveticaNeueLT Std" w:hAnsi="HelveticaNeueLT Std"/>
                <w:sz w:val="19"/>
                <w:szCs w:val="19"/>
              </w:rPr>
            </w:pPr>
          </w:p>
        </w:tc>
        <w:tc>
          <w:tcPr>
            <w:tcW w:w="818" w:type="dxa"/>
            <w:tcBorders>
              <w:top w:val="single" w:sz="6" w:space="0" w:color="000000"/>
              <w:left w:val="single" w:sz="4" w:space="0" w:color="000000"/>
              <w:bottom w:val="single" w:sz="6" w:space="0" w:color="000000"/>
              <w:right w:val="single" w:sz="4" w:space="0" w:color="000000"/>
            </w:tcBorders>
            <w:vAlign w:val="center"/>
          </w:tcPr>
          <w:p w14:paraId="739C478F"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c>
          <w:tcPr>
            <w:tcW w:w="1082" w:type="dxa"/>
            <w:tcBorders>
              <w:top w:val="single" w:sz="6" w:space="0" w:color="000000"/>
              <w:left w:val="single" w:sz="4" w:space="0" w:color="000000"/>
              <w:bottom w:val="single" w:sz="6" w:space="0" w:color="000000"/>
              <w:right w:val="single" w:sz="4" w:space="0" w:color="000000"/>
            </w:tcBorders>
            <w:vAlign w:val="center"/>
          </w:tcPr>
          <w:p w14:paraId="4D722F1C"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428" w:type="dxa"/>
            <w:tcBorders>
              <w:top w:val="single" w:sz="6" w:space="0" w:color="000000"/>
              <w:left w:val="single" w:sz="4" w:space="0" w:color="000000"/>
              <w:bottom w:val="single" w:sz="6" w:space="0" w:color="000000"/>
              <w:right w:val="single" w:sz="4" w:space="0" w:color="000000"/>
            </w:tcBorders>
            <w:vAlign w:val="center"/>
          </w:tcPr>
          <w:p w14:paraId="3086303F"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099" w:type="dxa"/>
            <w:tcBorders>
              <w:top w:val="single" w:sz="6" w:space="0" w:color="000000"/>
              <w:left w:val="single" w:sz="4" w:space="0" w:color="000000"/>
              <w:bottom w:val="single" w:sz="6" w:space="0" w:color="000000"/>
              <w:right w:val="single" w:sz="4" w:space="0" w:color="000000"/>
            </w:tcBorders>
            <w:vAlign w:val="center"/>
          </w:tcPr>
          <w:p w14:paraId="26F5AA05"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100" w:type="dxa"/>
            <w:tcBorders>
              <w:top w:val="single" w:sz="6" w:space="0" w:color="000000"/>
              <w:left w:val="single" w:sz="4" w:space="0" w:color="000000"/>
              <w:bottom w:val="single" w:sz="6" w:space="0" w:color="000000"/>
              <w:right w:val="single" w:sz="5" w:space="0" w:color="000000"/>
            </w:tcBorders>
            <w:vAlign w:val="center"/>
          </w:tcPr>
          <w:p w14:paraId="39884015"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006" w:type="dxa"/>
            <w:tcBorders>
              <w:top w:val="single" w:sz="6" w:space="0" w:color="000000"/>
              <w:left w:val="single" w:sz="5" w:space="0" w:color="000000"/>
              <w:bottom w:val="single" w:sz="6" w:space="0" w:color="000000"/>
              <w:right w:val="single" w:sz="4" w:space="0" w:color="000000"/>
            </w:tcBorders>
            <w:vAlign w:val="center"/>
          </w:tcPr>
          <w:p w14:paraId="3B0F3D4C"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190" w:type="dxa"/>
            <w:tcBorders>
              <w:top w:val="single" w:sz="6" w:space="0" w:color="000000"/>
              <w:left w:val="single" w:sz="4" w:space="0" w:color="000000"/>
              <w:bottom w:val="single" w:sz="6" w:space="0" w:color="000000"/>
              <w:right w:val="single" w:sz="4" w:space="0" w:color="000000"/>
            </w:tcBorders>
            <w:vAlign w:val="center"/>
          </w:tcPr>
          <w:p w14:paraId="52AF5404"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818" w:type="dxa"/>
            <w:tcBorders>
              <w:top w:val="single" w:sz="6" w:space="0" w:color="000000"/>
              <w:left w:val="single" w:sz="4" w:space="0" w:color="000000"/>
              <w:bottom w:val="single" w:sz="6" w:space="0" w:color="000000"/>
              <w:right w:val="single" w:sz="4" w:space="0" w:color="000000"/>
            </w:tcBorders>
            <w:vAlign w:val="center"/>
          </w:tcPr>
          <w:p w14:paraId="2B36FB44"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c>
          <w:tcPr>
            <w:tcW w:w="850" w:type="dxa"/>
            <w:tcBorders>
              <w:top w:val="single" w:sz="6" w:space="0" w:color="000000"/>
              <w:left w:val="single" w:sz="4" w:space="0" w:color="000000"/>
              <w:bottom w:val="single" w:sz="6" w:space="0" w:color="000000"/>
              <w:right w:val="single" w:sz="4" w:space="0" w:color="000000"/>
            </w:tcBorders>
            <w:vAlign w:val="center"/>
          </w:tcPr>
          <w:p w14:paraId="77522310"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r>
      <w:tr w:rsidR="00707FC3" w:rsidRPr="00BE1CA2" w14:paraId="5F73E3BE" w14:textId="77777777" w:rsidTr="0031375C">
        <w:trPr>
          <w:trHeight w:val="580"/>
        </w:trPr>
        <w:tc>
          <w:tcPr>
            <w:tcW w:w="1691" w:type="dxa"/>
            <w:tcBorders>
              <w:top w:val="single" w:sz="6" w:space="0" w:color="000000"/>
              <w:left w:val="single" w:sz="4" w:space="0" w:color="000000"/>
              <w:bottom w:val="single" w:sz="6" w:space="0" w:color="000000"/>
              <w:right w:val="single" w:sz="4" w:space="0" w:color="000000"/>
            </w:tcBorders>
            <w:vAlign w:val="center"/>
          </w:tcPr>
          <w:p w14:paraId="251042F7" w14:textId="77777777" w:rsidR="00707FC3" w:rsidRPr="00BE1CA2" w:rsidRDefault="00707FC3" w:rsidP="00853C44">
            <w:pPr>
              <w:spacing w:after="0" w:line="240" w:lineRule="auto"/>
              <w:rPr>
                <w:rFonts w:ascii="HelveticaNeueLT Std" w:hAnsi="HelveticaNeueLT Std"/>
                <w:sz w:val="18"/>
                <w:szCs w:val="18"/>
              </w:rPr>
            </w:pPr>
            <w:r w:rsidRPr="00BE1CA2">
              <w:rPr>
                <w:rFonts w:ascii="HelveticaNeueLT Std" w:eastAsia="Gotham" w:hAnsi="HelveticaNeueLT Std" w:cs="Gotham"/>
                <w:b/>
                <w:sz w:val="18"/>
                <w:szCs w:val="18"/>
              </w:rPr>
              <w:t>PROPÓSITO</w:t>
            </w:r>
          </w:p>
        </w:tc>
        <w:tc>
          <w:tcPr>
            <w:tcW w:w="1039" w:type="dxa"/>
            <w:tcBorders>
              <w:top w:val="single" w:sz="6" w:space="0" w:color="000000"/>
              <w:left w:val="single" w:sz="4" w:space="0" w:color="000000"/>
              <w:bottom w:val="single" w:sz="6" w:space="0" w:color="000000"/>
              <w:right w:val="single" w:sz="4" w:space="0" w:color="000000"/>
            </w:tcBorders>
          </w:tcPr>
          <w:p w14:paraId="7BE5B639" w14:textId="77777777" w:rsidR="00707FC3" w:rsidRPr="00BE1CA2" w:rsidRDefault="00707FC3" w:rsidP="00853C44">
            <w:pPr>
              <w:spacing w:after="0" w:line="240" w:lineRule="auto"/>
              <w:rPr>
                <w:rFonts w:ascii="HelveticaNeueLT Std" w:hAnsi="HelveticaNeueLT Std"/>
                <w:sz w:val="19"/>
                <w:szCs w:val="19"/>
              </w:rPr>
            </w:pPr>
          </w:p>
        </w:tc>
        <w:tc>
          <w:tcPr>
            <w:tcW w:w="868" w:type="dxa"/>
            <w:tcBorders>
              <w:top w:val="single" w:sz="6" w:space="0" w:color="000000"/>
              <w:left w:val="single" w:sz="4" w:space="0" w:color="000000"/>
              <w:bottom w:val="single" w:sz="6" w:space="0" w:color="000000"/>
              <w:right w:val="single" w:sz="4" w:space="0" w:color="000000"/>
            </w:tcBorders>
          </w:tcPr>
          <w:p w14:paraId="368CA743" w14:textId="77777777" w:rsidR="00707FC3" w:rsidRPr="00BE1CA2" w:rsidRDefault="00707FC3" w:rsidP="00853C44">
            <w:pPr>
              <w:spacing w:after="0" w:line="240" w:lineRule="auto"/>
              <w:rPr>
                <w:rFonts w:ascii="HelveticaNeueLT Std" w:hAnsi="HelveticaNeueLT Std"/>
                <w:sz w:val="19"/>
                <w:szCs w:val="19"/>
              </w:rPr>
            </w:pPr>
          </w:p>
        </w:tc>
        <w:tc>
          <w:tcPr>
            <w:tcW w:w="818" w:type="dxa"/>
            <w:tcBorders>
              <w:top w:val="single" w:sz="6" w:space="0" w:color="000000"/>
              <w:left w:val="single" w:sz="4" w:space="0" w:color="000000"/>
              <w:bottom w:val="single" w:sz="6" w:space="0" w:color="000000"/>
              <w:right w:val="single" w:sz="4" w:space="0" w:color="000000"/>
            </w:tcBorders>
            <w:vAlign w:val="center"/>
          </w:tcPr>
          <w:p w14:paraId="4CF9873C"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c>
          <w:tcPr>
            <w:tcW w:w="1082" w:type="dxa"/>
            <w:tcBorders>
              <w:top w:val="single" w:sz="6" w:space="0" w:color="000000"/>
              <w:left w:val="single" w:sz="4" w:space="0" w:color="000000"/>
              <w:bottom w:val="single" w:sz="6" w:space="0" w:color="000000"/>
              <w:right w:val="single" w:sz="4" w:space="0" w:color="000000"/>
            </w:tcBorders>
            <w:vAlign w:val="center"/>
          </w:tcPr>
          <w:p w14:paraId="1BC5F718"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428" w:type="dxa"/>
            <w:tcBorders>
              <w:top w:val="single" w:sz="6" w:space="0" w:color="000000"/>
              <w:left w:val="single" w:sz="4" w:space="0" w:color="000000"/>
              <w:bottom w:val="single" w:sz="6" w:space="0" w:color="000000"/>
              <w:right w:val="single" w:sz="4" w:space="0" w:color="000000"/>
            </w:tcBorders>
            <w:vAlign w:val="center"/>
          </w:tcPr>
          <w:p w14:paraId="14A51595"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099" w:type="dxa"/>
            <w:tcBorders>
              <w:top w:val="single" w:sz="6" w:space="0" w:color="000000"/>
              <w:left w:val="single" w:sz="4" w:space="0" w:color="000000"/>
              <w:bottom w:val="single" w:sz="6" w:space="0" w:color="000000"/>
              <w:right w:val="single" w:sz="4" w:space="0" w:color="000000"/>
            </w:tcBorders>
            <w:vAlign w:val="center"/>
          </w:tcPr>
          <w:p w14:paraId="1C39C202"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100" w:type="dxa"/>
            <w:tcBorders>
              <w:top w:val="single" w:sz="6" w:space="0" w:color="000000"/>
              <w:left w:val="single" w:sz="4" w:space="0" w:color="000000"/>
              <w:bottom w:val="single" w:sz="6" w:space="0" w:color="000000"/>
              <w:right w:val="single" w:sz="5" w:space="0" w:color="000000"/>
            </w:tcBorders>
            <w:vAlign w:val="center"/>
          </w:tcPr>
          <w:p w14:paraId="6ED48823"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006" w:type="dxa"/>
            <w:tcBorders>
              <w:top w:val="single" w:sz="6" w:space="0" w:color="000000"/>
              <w:left w:val="single" w:sz="5" w:space="0" w:color="000000"/>
              <w:bottom w:val="single" w:sz="6" w:space="0" w:color="000000"/>
              <w:right w:val="single" w:sz="4" w:space="0" w:color="000000"/>
            </w:tcBorders>
            <w:vAlign w:val="center"/>
          </w:tcPr>
          <w:p w14:paraId="6A779681"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190" w:type="dxa"/>
            <w:tcBorders>
              <w:top w:val="single" w:sz="6" w:space="0" w:color="000000"/>
              <w:left w:val="single" w:sz="4" w:space="0" w:color="000000"/>
              <w:bottom w:val="single" w:sz="6" w:space="0" w:color="000000"/>
              <w:right w:val="single" w:sz="4" w:space="0" w:color="000000"/>
            </w:tcBorders>
            <w:vAlign w:val="center"/>
          </w:tcPr>
          <w:p w14:paraId="08D5D35E"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818" w:type="dxa"/>
            <w:tcBorders>
              <w:top w:val="single" w:sz="6" w:space="0" w:color="000000"/>
              <w:left w:val="single" w:sz="4" w:space="0" w:color="000000"/>
              <w:bottom w:val="single" w:sz="6" w:space="0" w:color="000000"/>
              <w:right w:val="single" w:sz="4" w:space="0" w:color="000000"/>
            </w:tcBorders>
            <w:vAlign w:val="center"/>
          </w:tcPr>
          <w:p w14:paraId="0E1A8455"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c>
          <w:tcPr>
            <w:tcW w:w="850" w:type="dxa"/>
            <w:tcBorders>
              <w:top w:val="single" w:sz="6" w:space="0" w:color="000000"/>
              <w:left w:val="single" w:sz="4" w:space="0" w:color="000000"/>
              <w:bottom w:val="single" w:sz="6" w:space="0" w:color="000000"/>
              <w:right w:val="single" w:sz="4" w:space="0" w:color="000000"/>
            </w:tcBorders>
            <w:vAlign w:val="center"/>
          </w:tcPr>
          <w:p w14:paraId="2A5379C9"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r>
      <w:tr w:rsidR="00707FC3" w:rsidRPr="00BE1CA2" w14:paraId="1402BAE0" w14:textId="77777777" w:rsidTr="0031375C">
        <w:trPr>
          <w:trHeight w:val="580"/>
        </w:trPr>
        <w:tc>
          <w:tcPr>
            <w:tcW w:w="1691" w:type="dxa"/>
            <w:tcBorders>
              <w:top w:val="single" w:sz="6" w:space="0" w:color="000000"/>
              <w:left w:val="single" w:sz="4" w:space="0" w:color="000000"/>
              <w:bottom w:val="single" w:sz="6" w:space="0" w:color="000000"/>
              <w:right w:val="single" w:sz="4" w:space="0" w:color="000000"/>
            </w:tcBorders>
            <w:vAlign w:val="center"/>
          </w:tcPr>
          <w:p w14:paraId="7BF4D40D" w14:textId="77777777" w:rsidR="00707FC3" w:rsidRPr="00BE1CA2" w:rsidRDefault="00707FC3" w:rsidP="00853C44">
            <w:pPr>
              <w:spacing w:after="0" w:line="240" w:lineRule="auto"/>
              <w:rPr>
                <w:rFonts w:ascii="HelveticaNeueLT Std" w:hAnsi="HelveticaNeueLT Std"/>
                <w:sz w:val="18"/>
                <w:szCs w:val="18"/>
              </w:rPr>
            </w:pPr>
            <w:r w:rsidRPr="00BE1CA2">
              <w:rPr>
                <w:rFonts w:ascii="HelveticaNeueLT Std" w:eastAsia="Gotham" w:hAnsi="HelveticaNeueLT Std" w:cs="Gotham"/>
                <w:b/>
                <w:sz w:val="18"/>
                <w:szCs w:val="18"/>
              </w:rPr>
              <w:t>C</w:t>
            </w:r>
            <w:r w:rsidR="0031375C" w:rsidRPr="00BE1CA2">
              <w:rPr>
                <w:rFonts w:ascii="HelveticaNeueLT Std" w:eastAsia="Gotham" w:hAnsi="HelveticaNeueLT Std" w:cs="Gotham"/>
                <w:b/>
                <w:sz w:val="18"/>
                <w:szCs w:val="18"/>
              </w:rPr>
              <w:t>OMPONENTES</w:t>
            </w:r>
          </w:p>
        </w:tc>
        <w:tc>
          <w:tcPr>
            <w:tcW w:w="1039" w:type="dxa"/>
            <w:tcBorders>
              <w:top w:val="single" w:sz="6" w:space="0" w:color="000000"/>
              <w:left w:val="single" w:sz="4" w:space="0" w:color="000000"/>
              <w:bottom w:val="single" w:sz="6" w:space="0" w:color="000000"/>
              <w:right w:val="single" w:sz="4" w:space="0" w:color="000000"/>
            </w:tcBorders>
          </w:tcPr>
          <w:p w14:paraId="7A77E35E" w14:textId="77777777" w:rsidR="00707FC3" w:rsidRPr="00BE1CA2" w:rsidRDefault="00707FC3" w:rsidP="00853C44">
            <w:pPr>
              <w:spacing w:after="0" w:line="240" w:lineRule="auto"/>
              <w:rPr>
                <w:rFonts w:ascii="HelveticaNeueLT Std" w:hAnsi="HelveticaNeueLT Std"/>
                <w:sz w:val="19"/>
                <w:szCs w:val="19"/>
              </w:rPr>
            </w:pPr>
          </w:p>
        </w:tc>
        <w:tc>
          <w:tcPr>
            <w:tcW w:w="868" w:type="dxa"/>
            <w:tcBorders>
              <w:top w:val="single" w:sz="6" w:space="0" w:color="000000"/>
              <w:left w:val="single" w:sz="4" w:space="0" w:color="000000"/>
              <w:bottom w:val="single" w:sz="6" w:space="0" w:color="000000"/>
              <w:right w:val="single" w:sz="4" w:space="0" w:color="000000"/>
            </w:tcBorders>
          </w:tcPr>
          <w:p w14:paraId="645A75AC" w14:textId="77777777" w:rsidR="00707FC3" w:rsidRPr="00BE1CA2" w:rsidRDefault="00707FC3" w:rsidP="00853C44">
            <w:pPr>
              <w:spacing w:after="0" w:line="240" w:lineRule="auto"/>
              <w:rPr>
                <w:rFonts w:ascii="HelveticaNeueLT Std" w:hAnsi="HelveticaNeueLT Std"/>
                <w:sz w:val="19"/>
                <w:szCs w:val="19"/>
              </w:rPr>
            </w:pPr>
          </w:p>
        </w:tc>
        <w:tc>
          <w:tcPr>
            <w:tcW w:w="818" w:type="dxa"/>
            <w:tcBorders>
              <w:top w:val="single" w:sz="6" w:space="0" w:color="000000"/>
              <w:left w:val="single" w:sz="4" w:space="0" w:color="000000"/>
              <w:bottom w:val="single" w:sz="6" w:space="0" w:color="000000"/>
              <w:right w:val="single" w:sz="4" w:space="0" w:color="000000"/>
            </w:tcBorders>
            <w:vAlign w:val="center"/>
          </w:tcPr>
          <w:p w14:paraId="7D61304E"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c>
          <w:tcPr>
            <w:tcW w:w="1082" w:type="dxa"/>
            <w:tcBorders>
              <w:top w:val="single" w:sz="6" w:space="0" w:color="000000"/>
              <w:left w:val="single" w:sz="4" w:space="0" w:color="000000"/>
              <w:bottom w:val="single" w:sz="6" w:space="0" w:color="000000"/>
              <w:right w:val="single" w:sz="4" w:space="0" w:color="000000"/>
            </w:tcBorders>
            <w:vAlign w:val="center"/>
          </w:tcPr>
          <w:p w14:paraId="148724F6"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428" w:type="dxa"/>
            <w:tcBorders>
              <w:top w:val="single" w:sz="6" w:space="0" w:color="000000"/>
              <w:left w:val="single" w:sz="4" w:space="0" w:color="000000"/>
              <w:bottom w:val="single" w:sz="6" w:space="0" w:color="000000"/>
              <w:right w:val="single" w:sz="4" w:space="0" w:color="000000"/>
            </w:tcBorders>
            <w:vAlign w:val="center"/>
          </w:tcPr>
          <w:p w14:paraId="1FA1B854"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099" w:type="dxa"/>
            <w:tcBorders>
              <w:top w:val="single" w:sz="6" w:space="0" w:color="000000"/>
              <w:left w:val="single" w:sz="4" w:space="0" w:color="000000"/>
              <w:bottom w:val="single" w:sz="6" w:space="0" w:color="000000"/>
              <w:right w:val="single" w:sz="4" w:space="0" w:color="000000"/>
            </w:tcBorders>
            <w:vAlign w:val="center"/>
          </w:tcPr>
          <w:p w14:paraId="1A292285"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100" w:type="dxa"/>
            <w:tcBorders>
              <w:top w:val="single" w:sz="6" w:space="0" w:color="000000"/>
              <w:left w:val="single" w:sz="4" w:space="0" w:color="000000"/>
              <w:bottom w:val="single" w:sz="6" w:space="0" w:color="000000"/>
              <w:right w:val="single" w:sz="5" w:space="0" w:color="000000"/>
            </w:tcBorders>
            <w:vAlign w:val="center"/>
          </w:tcPr>
          <w:p w14:paraId="371DFE0A"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006" w:type="dxa"/>
            <w:tcBorders>
              <w:top w:val="single" w:sz="6" w:space="0" w:color="000000"/>
              <w:left w:val="single" w:sz="5" w:space="0" w:color="000000"/>
              <w:bottom w:val="single" w:sz="6" w:space="0" w:color="000000"/>
              <w:right w:val="single" w:sz="4" w:space="0" w:color="000000"/>
            </w:tcBorders>
            <w:vAlign w:val="center"/>
          </w:tcPr>
          <w:p w14:paraId="14A7A88B"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190" w:type="dxa"/>
            <w:tcBorders>
              <w:top w:val="single" w:sz="6" w:space="0" w:color="000000"/>
              <w:left w:val="single" w:sz="4" w:space="0" w:color="000000"/>
              <w:bottom w:val="single" w:sz="6" w:space="0" w:color="000000"/>
              <w:right w:val="single" w:sz="4" w:space="0" w:color="000000"/>
            </w:tcBorders>
            <w:vAlign w:val="center"/>
          </w:tcPr>
          <w:p w14:paraId="7EF986FA"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818" w:type="dxa"/>
            <w:tcBorders>
              <w:top w:val="single" w:sz="6" w:space="0" w:color="000000"/>
              <w:left w:val="single" w:sz="4" w:space="0" w:color="000000"/>
              <w:bottom w:val="single" w:sz="6" w:space="0" w:color="000000"/>
              <w:right w:val="single" w:sz="4" w:space="0" w:color="000000"/>
            </w:tcBorders>
            <w:vAlign w:val="center"/>
          </w:tcPr>
          <w:p w14:paraId="45BC24A6"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c>
          <w:tcPr>
            <w:tcW w:w="850" w:type="dxa"/>
            <w:tcBorders>
              <w:top w:val="single" w:sz="6" w:space="0" w:color="000000"/>
              <w:left w:val="single" w:sz="4" w:space="0" w:color="000000"/>
              <w:bottom w:val="single" w:sz="6" w:space="0" w:color="000000"/>
              <w:right w:val="single" w:sz="4" w:space="0" w:color="000000"/>
            </w:tcBorders>
            <w:vAlign w:val="center"/>
          </w:tcPr>
          <w:p w14:paraId="5DD6C9A6"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r>
      <w:tr w:rsidR="00707FC3" w:rsidRPr="00BE1CA2" w14:paraId="6D32547D" w14:textId="77777777" w:rsidTr="0031375C">
        <w:trPr>
          <w:trHeight w:val="580"/>
        </w:trPr>
        <w:tc>
          <w:tcPr>
            <w:tcW w:w="1691" w:type="dxa"/>
            <w:tcBorders>
              <w:top w:val="single" w:sz="6" w:space="0" w:color="000000"/>
              <w:left w:val="single" w:sz="4" w:space="0" w:color="000000"/>
              <w:bottom w:val="single" w:sz="6" w:space="0" w:color="000000"/>
              <w:right w:val="single" w:sz="4" w:space="0" w:color="000000"/>
            </w:tcBorders>
            <w:vAlign w:val="center"/>
          </w:tcPr>
          <w:p w14:paraId="47C7E77C" w14:textId="77777777" w:rsidR="00707FC3" w:rsidRPr="00BE1CA2" w:rsidRDefault="00707FC3" w:rsidP="00853C44">
            <w:pPr>
              <w:spacing w:after="0" w:line="240" w:lineRule="auto"/>
              <w:rPr>
                <w:rFonts w:ascii="HelveticaNeueLT Std" w:hAnsi="HelveticaNeueLT Std"/>
                <w:sz w:val="18"/>
                <w:szCs w:val="18"/>
              </w:rPr>
            </w:pPr>
            <w:r w:rsidRPr="00BE1CA2">
              <w:rPr>
                <w:rFonts w:ascii="HelveticaNeueLT Std" w:eastAsia="Gotham" w:hAnsi="HelveticaNeueLT Std" w:cs="Gotham"/>
                <w:b/>
                <w:sz w:val="18"/>
                <w:szCs w:val="18"/>
              </w:rPr>
              <w:t>ACTIVIDADES</w:t>
            </w:r>
          </w:p>
        </w:tc>
        <w:tc>
          <w:tcPr>
            <w:tcW w:w="1039" w:type="dxa"/>
            <w:tcBorders>
              <w:top w:val="single" w:sz="6" w:space="0" w:color="000000"/>
              <w:left w:val="single" w:sz="4" w:space="0" w:color="000000"/>
              <w:bottom w:val="single" w:sz="6" w:space="0" w:color="000000"/>
              <w:right w:val="single" w:sz="4" w:space="0" w:color="000000"/>
            </w:tcBorders>
          </w:tcPr>
          <w:p w14:paraId="5B085E28" w14:textId="77777777" w:rsidR="00707FC3" w:rsidRPr="00BE1CA2" w:rsidRDefault="00707FC3" w:rsidP="00853C44">
            <w:pPr>
              <w:spacing w:after="0" w:line="240" w:lineRule="auto"/>
              <w:rPr>
                <w:rFonts w:ascii="HelveticaNeueLT Std" w:hAnsi="HelveticaNeueLT Std"/>
                <w:sz w:val="19"/>
                <w:szCs w:val="19"/>
              </w:rPr>
            </w:pPr>
          </w:p>
        </w:tc>
        <w:tc>
          <w:tcPr>
            <w:tcW w:w="868" w:type="dxa"/>
            <w:tcBorders>
              <w:top w:val="single" w:sz="6" w:space="0" w:color="000000"/>
              <w:left w:val="single" w:sz="4" w:space="0" w:color="000000"/>
              <w:bottom w:val="single" w:sz="6" w:space="0" w:color="000000"/>
              <w:right w:val="single" w:sz="4" w:space="0" w:color="000000"/>
            </w:tcBorders>
          </w:tcPr>
          <w:p w14:paraId="6B1103C3" w14:textId="77777777" w:rsidR="00707FC3" w:rsidRPr="00BE1CA2" w:rsidRDefault="00707FC3" w:rsidP="00853C44">
            <w:pPr>
              <w:spacing w:after="0" w:line="240" w:lineRule="auto"/>
              <w:rPr>
                <w:rFonts w:ascii="HelveticaNeueLT Std" w:hAnsi="HelveticaNeueLT Std"/>
                <w:sz w:val="19"/>
                <w:szCs w:val="19"/>
              </w:rPr>
            </w:pPr>
          </w:p>
        </w:tc>
        <w:tc>
          <w:tcPr>
            <w:tcW w:w="818" w:type="dxa"/>
            <w:tcBorders>
              <w:top w:val="single" w:sz="6" w:space="0" w:color="000000"/>
              <w:left w:val="single" w:sz="4" w:space="0" w:color="000000"/>
              <w:bottom w:val="single" w:sz="6" w:space="0" w:color="000000"/>
              <w:right w:val="single" w:sz="4" w:space="0" w:color="000000"/>
            </w:tcBorders>
            <w:vAlign w:val="center"/>
          </w:tcPr>
          <w:p w14:paraId="06CA4AE0"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c>
          <w:tcPr>
            <w:tcW w:w="1082" w:type="dxa"/>
            <w:tcBorders>
              <w:top w:val="single" w:sz="6" w:space="0" w:color="000000"/>
              <w:left w:val="single" w:sz="4" w:space="0" w:color="000000"/>
              <w:bottom w:val="single" w:sz="6" w:space="0" w:color="000000"/>
              <w:right w:val="single" w:sz="4" w:space="0" w:color="000000"/>
            </w:tcBorders>
            <w:vAlign w:val="center"/>
          </w:tcPr>
          <w:p w14:paraId="19A730BE"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428" w:type="dxa"/>
            <w:tcBorders>
              <w:top w:val="single" w:sz="6" w:space="0" w:color="000000"/>
              <w:left w:val="single" w:sz="4" w:space="0" w:color="000000"/>
              <w:bottom w:val="single" w:sz="6" w:space="0" w:color="000000"/>
              <w:right w:val="single" w:sz="4" w:space="0" w:color="000000"/>
            </w:tcBorders>
            <w:vAlign w:val="center"/>
          </w:tcPr>
          <w:p w14:paraId="3E05B9CC"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099" w:type="dxa"/>
            <w:tcBorders>
              <w:top w:val="single" w:sz="6" w:space="0" w:color="000000"/>
              <w:left w:val="single" w:sz="4" w:space="0" w:color="000000"/>
              <w:bottom w:val="single" w:sz="6" w:space="0" w:color="000000"/>
              <w:right w:val="single" w:sz="4" w:space="0" w:color="000000"/>
            </w:tcBorders>
            <w:vAlign w:val="center"/>
          </w:tcPr>
          <w:p w14:paraId="7CB5999A"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100" w:type="dxa"/>
            <w:tcBorders>
              <w:top w:val="single" w:sz="6" w:space="0" w:color="000000"/>
              <w:left w:val="single" w:sz="4" w:space="0" w:color="000000"/>
              <w:bottom w:val="single" w:sz="6" w:space="0" w:color="000000"/>
              <w:right w:val="single" w:sz="5" w:space="0" w:color="000000"/>
            </w:tcBorders>
            <w:vAlign w:val="center"/>
          </w:tcPr>
          <w:p w14:paraId="5DD2A89F"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006" w:type="dxa"/>
            <w:tcBorders>
              <w:top w:val="single" w:sz="6" w:space="0" w:color="000000"/>
              <w:left w:val="single" w:sz="5" w:space="0" w:color="000000"/>
              <w:bottom w:val="single" w:sz="6" w:space="0" w:color="000000"/>
              <w:right w:val="single" w:sz="4" w:space="0" w:color="000000"/>
            </w:tcBorders>
            <w:vAlign w:val="center"/>
          </w:tcPr>
          <w:p w14:paraId="759BC961"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1190" w:type="dxa"/>
            <w:tcBorders>
              <w:top w:val="single" w:sz="6" w:space="0" w:color="000000"/>
              <w:left w:val="single" w:sz="4" w:space="0" w:color="000000"/>
              <w:bottom w:val="single" w:sz="6" w:space="0" w:color="000000"/>
              <w:right w:val="single" w:sz="4" w:space="0" w:color="000000"/>
            </w:tcBorders>
            <w:vAlign w:val="center"/>
          </w:tcPr>
          <w:p w14:paraId="74898479" w14:textId="77777777" w:rsidR="00707FC3" w:rsidRPr="00BE1CA2" w:rsidRDefault="00707FC3" w:rsidP="00853C44">
            <w:pPr>
              <w:spacing w:after="0" w:line="240" w:lineRule="auto"/>
              <w:jc w:val="center"/>
              <w:rPr>
                <w:rFonts w:ascii="HelveticaNeueLT Std" w:hAnsi="HelveticaNeueLT Std"/>
                <w:sz w:val="19"/>
                <w:szCs w:val="19"/>
              </w:rPr>
            </w:pPr>
            <w:r w:rsidRPr="00BE1CA2">
              <w:rPr>
                <w:rFonts w:ascii="HelveticaNeueLT Std" w:hAnsi="HelveticaNeueLT Std"/>
                <w:sz w:val="19"/>
                <w:szCs w:val="19"/>
              </w:rPr>
              <w:t>SI/NO</w:t>
            </w:r>
          </w:p>
        </w:tc>
        <w:tc>
          <w:tcPr>
            <w:tcW w:w="818" w:type="dxa"/>
            <w:tcBorders>
              <w:top w:val="single" w:sz="6" w:space="0" w:color="000000"/>
              <w:left w:val="single" w:sz="4" w:space="0" w:color="000000"/>
              <w:bottom w:val="single" w:sz="6" w:space="0" w:color="000000"/>
              <w:right w:val="single" w:sz="4" w:space="0" w:color="000000"/>
            </w:tcBorders>
            <w:vAlign w:val="center"/>
          </w:tcPr>
          <w:p w14:paraId="5AAC0812"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c>
          <w:tcPr>
            <w:tcW w:w="850" w:type="dxa"/>
            <w:tcBorders>
              <w:top w:val="single" w:sz="6" w:space="0" w:color="000000"/>
              <w:left w:val="single" w:sz="4" w:space="0" w:color="000000"/>
              <w:bottom w:val="single" w:sz="6" w:space="0" w:color="000000"/>
              <w:right w:val="single" w:sz="4" w:space="0" w:color="000000"/>
            </w:tcBorders>
            <w:vAlign w:val="center"/>
          </w:tcPr>
          <w:p w14:paraId="14BE8CF5" w14:textId="77777777" w:rsidR="00707FC3" w:rsidRPr="00BE1CA2" w:rsidRDefault="00707FC3" w:rsidP="00853C44">
            <w:pPr>
              <w:spacing w:after="0" w:line="240" w:lineRule="auto"/>
              <w:ind w:left="137"/>
              <w:rPr>
                <w:rFonts w:ascii="HelveticaNeueLT Std" w:hAnsi="HelveticaNeueLT Std"/>
                <w:sz w:val="19"/>
                <w:szCs w:val="19"/>
              </w:rPr>
            </w:pPr>
            <w:r w:rsidRPr="00BE1CA2">
              <w:rPr>
                <w:rFonts w:ascii="HelveticaNeueLT Std" w:hAnsi="HelveticaNeueLT Std"/>
                <w:sz w:val="19"/>
                <w:szCs w:val="19"/>
              </w:rPr>
              <w:t>SI/NO</w:t>
            </w:r>
          </w:p>
        </w:tc>
      </w:tr>
    </w:tbl>
    <w:p w14:paraId="3EE0362C" w14:textId="77777777" w:rsidR="003F3131" w:rsidRPr="00BE1CA2" w:rsidRDefault="003F3131" w:rsidP="00853C44">
      <w:pPr>
        <w:spacing w:after="0" w:line="240" w:lineRule="auto"/>
        <w:jc w:val="both"/>
        <w:rPr>
          <w:rFonts w:ascii="HelveticaNeueLT Std" w:hAnsi="HelveticaNeueLT Std"/>
          <w:szCs w:val="22"/>
        </w:rPr>
      </w:pPr>
    </w:p>
    <w:p w14:paraId="3A8B0C14" w14:textId="77777777" w:rsidR="005C7653" w:rsidRPr="00BE1CA2" w:rsidRDefault="005C7653" w:rsidP="00853C44">
      <w:pPr>
        <w:spacing w:after="0" w:line="240" w:lineRule="auto"/>
        <w:jc w:val="both"/>
        <w:rPr>
          <w:rFonts w:ascii="HelveticaNeueLT Std" w:hAnsi="HelveticaNeueLT Std"/>
          <w:szCs w:val="22"/>
        </w:rPr>
      </w:pPr>
    </w:p>
    <w:p w14:paraId="035B29CB" w14:textId="77777777" w:rsidR="00BE3F94" w:rsidRPr="00BE1CA2" w:rsidRDefault="00707FC3" w:rsidP="00853C44">
      <w:pPr>
        <w:spacing w:after="0" w:line="240" w:lineRule="auto"/>
        <w:jc w:val="both"/>
        <w:rPr>
          <w:rFonts w:ascii="HelveticaNeueLT Std" w:hAnsi="HelveticaNeueLT Std"/>
          <w:szCs w:val="22"/>
        </w:rPr>
      </w:pPr>
      <w:r w:rsidRPr="00BE1CA2">
        <w:rPr>
          <w:rFonts w:ascii="HelveticaNeueLT Std" w:hAnsi="HelveticaNeueLT Std"/>
          <w:szCs w:val="22"/>
        </w:rPr>
        <w:t>Nota. Se deben incluir todos los indicadores de cada uno de los niveles de objetivo.</w:t>
      </w:r>
    </w:p>
    <w:p w14:paraId="5B5F1202" w14:textId="77777777" w:rsidR="005C7653" w:rsidRPr="00BE1CA2" w:rsidRDefault="005C7653">
      <w:pPr>
        <w:spacing w:after="0" w:line="240" w:lineRule="auto"/>
        <w:rPr>
          <w:rFonts w:ascii="HelveticaNeueLT Std" w:hAnsi="HelveticaNeueLT Std"/>
          <w:szCs w:val="22"/>
        </w:rPr>
      </w:pPr>
      <w:r w:rsidRPr="00BE1CA2">
        <w:rPr>
          <w:rFonts w:ascii="HelveticaNeueLT Std" w:hAnsi="HelveticaNeueLT Std"/>
          <w:szCs w:val="22"/>
        </w:rPr>
        <w:br w:type="page"/>
      </w:r>
    </w:p>
    <w:p w14:paraId="3FB00E83" w14:textId="5ED00CF2" w:rsidR="005C7653" w:rsidRDefault="006311D7" w:rsidP="006311D7">
      <w:pPr>
        <w:pStyle w:val="Ttulo1"/>
        <w:spacing w:before="0" w:after="0"/>
        <w:ind w:left="-5"/>
        <w:jc w:val="center"/>
        <w:rPr>
          <w:rFonts w:ascii="HelveticaNeueLT Std" w:hAnsi="HelveticaNeueLT Std"/>
          <w:color w:val="auto"/>
          <w:sz w:val="32"/>
          <w:szCs w:val="32"/>
        </w:rPr>
      </w:pPr>
      <w:r w:rsidRPr="006311D7">
        <w:rPr>
          <w:rFonts w:ascii="HelveticaNeueLT Std" w:hAnsi="HelveticaNeueLT Std"/>
          <w:color w:val="auto"/>
          <w:sz w:val="32"/>
          <w:szCs w:val="32"/>
        </w:rPr>
        <w:lastRenderedPageBreak/>
        <w:t xml:space="preserve">ANEXO 6. </w:t>
      </w:r>
    </w:p>
    <w:p w14:paraId="6E8D7F38" w14:textId="07EC7559" w:rsidR="006311D7" w:rsidRPr="006311D7" w:rsidRDefault="006311D7" w:rsidP="006311D7">
      <w:pPr>
        <w:jc w:val="center"/>
        <w:rPr>
          <w:rFonts w:ascii="HelveticaNeueLT Std" w:hAnsi="HelveticaNeueLT Std"/>
          <w:b/>
          <w:bCs/>
          <w:sz w:val="32"/>
          <w:szCs w:val="32"/>
          <w:lang w:eastAsia="es-ES"/>
        </w:rPr>
      </w:pPr>
      <w:r w:rsidRPr="006311D7">
        <w:rPr>
          <w:rFonts w:ascii="HelveticaNeueLT Std" w:hAnsi="HelveticaNeueLT Std"/>
          <w:b/>
          <w:bCs/>
          <w:sz w:val="32"/>
          <w:szCs w:val="32"/>
          <w:lang w:eastAsia="es-ES"/>
        </w:rPr>
        <w:t>METAS DEL PROGRAMA</w:t>
      </w:r>
    </w:p>
    <w:p w14:paraId="60297E05" w14:textId="77777777" w:rsidR="00E512FC" w:rsidRPr="00BE1CA2" w:rsidRDefault="00E512FC" w:rsidP="00853C44">
      <w:pPr>
        <w:spacing w:after="0" w:line="240" w:lineRule="auto"/>
        <w:ind w:left="125"/>
        <w:rPr>
          <w:rFonts w:ascii="HelveticaNeueLT Std" w:hAnsi="HelveticaNeueLT Std"/>
          <w:szCs w:val="22"/>
        </w:rPr>
      </w:pPr>
      <w:r w:rsidRPr="00BE1CA2">
        <w:rPr>
          <w:rFonts w:ascii="HelveticaNeueLT Std" w:hAnsi="HelveticaNeueLT Std"/>
          <w:szCs w:val="22"/>
        </w:rPr>
        <w:t xml:space="preserve">Programa Presupuestario: </w:t>
      </w:r>
    </w:p>
    <w:p w14:paraId="32D47C21" w14:textId="77777777" w:rsidR="00E512FC" w:rsidRPr="00BE1CA2" w:rsidRDefault="00E512FC" w:rsidP="00853C44">
      <w:pPr>
        <w:spacing w:after="0" w:line="240" w:lineRule="auto"/>
        <w:ind w:left="125"/>
        <w:rPr>
          <w:rFonts w:ascii="HelveticaNeueLT Std" w:hAnsi="HelveticaNeueLT Std"/>
          <w:szCs w:val="22"/>
        </w:rPr>
      </w:pPr>
      <w:r w:rsidRPr="00BE1CA2">
        <w:rPr>
          <w:rFonts w:ascii="HelveticaNeueLT Std" w:hAnsi="HelveticaNeueLT Std"/>
          <w:szCs w:val="22"/>
        </w:rPr>
        <w:t xml:space="preserve">Unidad Responsable: </w:t>
      </w:r>
    </w:p>
    <w:p w14:paraId="1CAAD090" w14:textId="77777777" w:rsidR="00E512FC" w:rsidRPr="00BE1CA2" w:rsidRDefault="00E512FC" w:rsidP="00853C44">
      <w:pPr>
        <w:spacing w:after="0" w:line="240" w:lineRule="auto"/>
        <w:ind w:left="125"/>
        <w:rPr>
          <w:rFonts w:ascii="HelveticaNeueLT Std" w:hAnsi="HelveticaNeueLT Std"/>
          <w:szCs w:val="22"/>
        </w:rPr>
      </w:pPr>
      <w:r w:rsidRPr="00BE1CA2">
        <w:rPr>
          <w:rFonts w:ascii="HelveticaNeueLT Std" w:hAnsi="HelveticaNeueLT Std"/>
          <w:szCs w:val="22"/>
        </w:rPr>
        <w:t xml:space="preserve">Unidad Ejecutora: </w:t>
      </w:r>
    </w:p>
    <w:p w14:paraId="600FDE3B" w14:textId="77777777" w:rsidR="00E512FC" w:rsidRPr="00BE1CA2" w:rsidRDefault="00E512FC" w:rsidP="00853C44">
      <w:pPr>
        <w:spacing w:after="0" w:line="240" w:lineRule="auto"/>
        <w:ind w:left="125"/>
        <w:rPr>
          <w:rFonts w:ascii="HelveticaNeueLT Std" w:hAnsi="HelveticaNeueLT Std"/>
          <w:szCs w:val="22"/>
        </w:rPr>
      </w:pPr>
      <w:r w:rsidRPr="00BE1CA2">
        <w:rPr>
          <w:rFonts w:ascii="HelveticaNeueLT Std" w:hAnsi="HelveticaNeueLT Std"/>
          <w:szCs w:val="22"/>
        </w:rPr>
        <w:t xml:space="preserve">Tipo de Evaluación: </w:t>
      </w:r>
    </w:p>
    <w:p w14:paraId="5BCD66EE" w14:textId="77777777" w:rsidR="00E512FC" w:rsidRPr="00BE1CA2" w:rsidRDefault="00E512FC" w:rsidP="00853C44">
      <w:pPr>
        <w:spacing w:after="0" w:line="240" w:lineRule="auto"/>
        <w:ind w:left="125"/>
        <w:rPr>
          <w:rFonts w:ascii="HelveticaNeueLT Std" w:hAnsi="HelveticaNeueLT Std"/>
          <w:szCs w:val="22"/>
        </w:rPr>
      </w:pPr>
      <w:r w:rsidRPr="00BE1CA2">
        <w:rPr>
          <w:rFonts w:ascii="HelveticaNeueLT Std" w:hAnsi="HelveticaNeueLT Std"/>
          <w:szCs w:val="22"/>
        </w:rPr>
        <w:t xml:space="preserve">Ejercicio Fiscal en el que se comienza la evaluación: </w:t>
      </w:r>
    </w:p>
    <w:p w14:paraId="71F2AF12" w14:textId="77777777" w:rsidR="00E512FC" w:rsidRPr="00BE1CA2" w:rsidRDefault="00E512FC" w:rsidP="00853C44">
      <w:pPr>
        <w:spacing w:after="0" w:line="240" w:lineRule="auto"/>
        <w:ind w:left="130"/>
        <w:rPr>
          <w:rFonts w:ascii="HelveticaNeueLT Std" w:hAnsi="HelveticaNeueLT Std"/>
          <w:szCs w:val="22"/>
        </w:rPr>
      </w:pPr>
    </w:p>
    <w:p w14:paraId="063333FD" w14:textId="77777777" w:rsidR="00E512FC" w:rsidRPr="00BE1CA2" w:rsidRDefault="00E512FC" w:rsidP="00853C44">
      <w:pPr>
        <w:spacing w:after="0" w:line="240" w:lineRule="auto"/>
        <w:jc w:val="center"/>
        <w:rPr>
          <w:rFonts w:ascii="HelveticaNeueLT Std" w:hAnsi="HelveticaNeueLT Std"/>
          <w:szCs w:val="22"/>
        </w:rPr>
      </w:pPr>
      <w:r w:rsidRPr="00BE1CA2">
        <w:rPr>
          <w:rFonts w:ascii="HelveticaNeueLT Std" w:hAnsi="HelveticaNeueLT Std"/>
          <w:szCs w:val="22"/>
        </w:rPr>
        <w:t xml:space="preserve"> </w:t>
      </w:r>
    </w:p>
    <w:tbl>
      <w:tblPr>
        <w:tblStyle w:val="TableGrid"/>
        <w:tblW w:w="11472" w:type="dxa"/>
        <w:jc w:val="center"/>
        <w:tblInd w:w="0" w:type="dxa"/>
        <w:tblCellMar>
          <w:left w:w="35" w:type="dxa"/>
          <w:right w:w="60" w:type="dxa"/>
        </w:tblCellMar>
        <w:tblLook w:val="04A0" w:firstRow="1" w:lastRow="0" w:firstColumn="1" w:lastColumn="0" w:noHBand="0" w:noVBand="1"/>
      </w:tblPr>
      <w:tblGrid>
        <w:gridCol w:w="1976"/>
        <w:gridCol w:w="1549"/>
        <w:gridCol w:w="926"/>
        <w:gridCol w:w="1051"/>
        <w:gridCol w:w="1707"/>
        <w:gridCol w:w="1127"/>
        <w:gridCol w:w="1706"/>
        <w:gridCol w:w="1430"/>
      </w:tblGrid>
      <w:tr w:rsidR="005C7653" w:rsidRPr="00BE1CA2" w14:paraId="60FBD7B8" w14:textId="77777777" w:rsidTr="005C7653">
        <w:trPr>
          <w:trHeight w:val="924"/>
          <w:jc w:val="center"/>
        </w:trPr>
        <w:tc>
          <w:tcPr>
            <w:tcW w:w="1976"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755E1A7E" w14:textId="77777777" w:rsidR="005C7653" w:rsidRPr="00BE1CA2" w:rsidRDefault="005C7653" w:rsidP="00853C44">
            <w:pPr>
              <w:spacing w:after="0" w:line="240" w:lineRule="auto"/>
              <w:ind w:left="70"/>
              <w:rPr>
                <w:rFonts w:ascii="HelveticaNeueLT Std" w:hAnsi="HelveticaNeueLT Std"/>
                <w:color w:val="FFFFFF" w:themeColor="background1"/>
              </w:rPr>
            </w:pPr>
            <w:r w:rsidRPr="00BE1CA2">
              <w:rPr>
                <w:rFonts w:ascii="HelveticaNeueLT Std" w:eastAsia="Gotham" w:hAnsi="HelveticaNeueLT Std" w:cs="Gotham"/>
                <w:b/>
                <w:color w:val="FFFFFF" w:themeColor="background1"/>
              </w:rPr>
              <w:t>Nivel de Objetivo</w:t>
            </w:r>
          </w:p>
        </w:tc>
        <w:tc>
          <w:tcPr>
            <w:tcW w:w="1549"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362B4CB5" w14:textId="77777777" w:rsidR="005C7653" w:rsidRPr="00BE1CA2" w:rsidRDefault="005C7653" w:rsidP="00853C44">
            <w:pPr>
              <w:spacing w:after="0" w:line="240" w:lineRule="auto"/>
              <w:ind w:left="92"/>
              <w:rPr>
                <w:rFonts w:ascii="HelveticaNeueLT Std" w:hAnsi="HelveticaNeueLT Std"/>
                <w:color w:val="FFFFFF" w:themeColor="background1"/>
              </w:rPr>
            </w:pPr>
            <w:r w:rsidRPr="00BE1CA2">
              <w:rPr>
                <w:rFonts w:ascii="HelveticaNeueLT Std" w:eastAsia="Gotham" w:hAnsi="HelveticaNeueLT Std" w:cs="Gotham"/>
                <w:b/>
                <w:color w:val="FFFFFF" w:themeColor="background1"/>
              </w:rPr>
              <w:t>Nombre del Indicador</w:t>
            </w:r>
          </w:p>
        </w:tc>
        <w:tc>
          <w:tcPr>
            <w:tcW w:w="926"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362A9C30" w14:textId="77777777" w:rsidR="005C7653" w:rsidRPr="00BE1CA2" w:rsidRDefault="005C7653" w:rsidP="00853C44">
            <w:pPr>
              <w:spacing w:after="0" w:line="240" w:lineRule="auto"/>
              <w:jc w:val="center"/>
              <w:rPr>
                <w:rFonts w:ascii="HelveticaNeueLT Std" w:hAnsi="HelveticaNeueLT Std"/>
                <w:color w:val="FFFFFF" w:themeColor="background1"/>
              </w:rPr>
            </w:pPr>
            <w:r w:rsidRPr="00BE1CA2">
              <w:rPr>
                <w:rFonts w:ascii="HelveticaNeueLT Std" w:eastAsia="Gotham" w:hAnsi="HelveticaNeueLT Std" w:cs="Gotham"/>
                <w:b/>
                <w:color w:val="FFFFFF" w:themeColor="background1"/>
              </w:rPr>
              <w:t>Meta</w:t>
            </w:r>
          </w:p>
        </w:tc>
        <w:tc>
          <w:tcPr>
            <w:tcW w:w="1051"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1BB6AE83" w14:textId="77777777" w:rsidR="005C7653" w:rsidRPr="00BE1CA2" w:rsidRDefault="005C7653" w:rsidP="00853C44">
            <w:pPr>
              <w:spacing w:after="0" w:line="240" w:lineRule="auto"/>
              <w:jc w:val="center"/>
              <w:rPr>
                <w:rFonts w:ascii="HelveticaNeueLT Std" w:hAnsi="HelveticaNeueLT Std"/>
                <w:color w:val="FFFFFF" w:themeColor="background1"/>
              </w:rPr>
            </w:pPr>
            <w:r w:rsidRPr="00BE1CA2">
              <w:rPr>
                <w:rFonts w:ascii="HelveticaNeueLT Std" w:eastAsia="Gotham" w:hAnsi="HelveticaNeueLT Std" w:cs="Gotham"/>
                <w:b/>
                <w:color w:val="FFFFFF" w:themeColor="background1"/>
              </w:rPr>
              <w:t xml:space="preserve">Unidad de </w:t>
            </w:r>
          </w:p>
          <w:p w14:paraId="4A519F98" w14:textId="77777777" w:rsidR="005C7653" w:rsidRPr="00BE1CA2" w:rsidRDefault="005C7653" w:rsidP="00853C44">
            <w:pPr>
              <w:spacing w:after="0" w:line="240" w:lineRule="auto"/>
              <w:jc w:val="center"/>
              <w:rPr>
                <w:rFonts w:ascii="HelveticaNeueLT Std" w:hAnsi="HelveticaNeueLT Std"/>
                <w:color w:val="FFFFFF" w:themeColor="background1"/>
              </w:rPr>
            </w:pPr>
            <w:r w:rsidRPr="00BE1CA2">
              <w:rPr>
                <w:rFonts w:ascii="HelveticaNeueLT Std" w:eastAsia="Gotham" w:hAnsi="HelveticaNeueLT Std" w:cs="Gotham"/>
                <w:b/>
                <w:color w:val="FFFFFF" w:themeColor="background1"/>
              </w:rPr>
              <w:t>Medida</w:t>
            </w:r>
          </w:p>
        </w:tc>
        <w:tc>
          <w:tcPr>
            <w:tcW w:w="1707"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3864796A" w14:textId="77777777" w:rsidR="005C7653" w:rsidRPr="00BE1CA2" w:rsidRDefault="005C7653" w:rsidP="00853C44">
            <w:pPr>
              <w:spacing w:after="0" w:line="240" w:lineRule="auto"/>
              <w:ind w:left="22"/>
              <w:rPr>
                <w:rFonts w:ascii="HelveticaNeueLT Std" w:hAnsi="HelveticaNeueLT Std"/>
                <w:color w:val="FFFFFF" w:themeColor="background1"/>
              </w:rPr>
            </w:pPr>
            <w:r w:rsidRPr="00BE1CA2">
              <w:rPr>
                <w:rFonts w:ascii="HelveticaNeueLT Std" w:eastAsia="Gotham" w:hAnsi="HelveticaNeueLT Std" w:cs="Gotham"/>
                <w:b/>
                <w:color w:val="FFFFFF" w:themeColor="background1"/>
              </w:rPr>
              <w:t>Justificación</w:t>
            </w:r>
          </w:p>
        </w:tc>
        <w:tc>
          <w:tcPr>
            <w:tcW w:w="1127"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0192A044" w14:textId="77777777" w:rsidR="005C7653" w:rsidRPr="00BE1CA2" w:rsidRDefault="005C7653" w:rsidP="00853C44">
            <w:pPr>
              <w:spacing w:after="0" w:line="240" w:lineRule="auto"/>
              <w:jc w:val="center"/>
              <w:rPr>
                <w:rFonts w:ascii="HelveticaNeueLT Std" w:hAnsi="HelveticaNeueLT Std"/>
                <w:color w:val="FFFFFF" w:themeColor="background1"/>
              </w:rPr>
            </w:pPr>
            <w:r w:rsidRPr="00BE1CA2">
              <w:rPr>
                <w:rFonts w:ascii="HelveticaNeueLT Std" w:eastAsia="Gotham" w:hAnsi="HelveticaNeueLT Std" w:cs="Gotham"/>
                <w:b/>
                <w:color w:val="FFFFFF" w:themeColor="background1"/>
              </w:rPr>
              <w:t>Factible</w:t>
            </w:r>
          </w:p>
        </w:tc>
        <w:tc>
          <w:tcPr>
            <w:tcW w:w="1706"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711B127D" w14:textId="77777777" w:rsidR="005C7653" w:rsidRPr="00BE1CA2" w:rsidRDefault="005C7653" w:rsidP="00853C44">
            <w:pPr>
              <w:spacing w:after="0" w:line="240" w:lineRule="auto"/>
              <w:ind w:left="21"/>
              <w:rPr>
                <w:rFonts w:ascii="HelveticaNeueLT Std" w:hAnsi="HelveticaNeueLT Std"/>
                <w:color w:val="FFFFFF" w:themeColor="background1"/>
              </w:rPr>
            </w:pPr>
            <w:r w:rsidRPr="00BE1CA2">
              <w:rPr>
                <w:rFonts w:ascii="HelveticaNeueLT Std" w:eastAsia="Gotham" w:hAnsi="HelveticaNeueLT Std" w:cs="Gotham"/>
                <w:b/>
                <w:color w:val="FFFFFF" w:themeColor="background1"/>
              </w:rPr>
              <w:t>Justificación</w:t>
            </w:r>
          </w:p>
        </w:tc>
        <w:tc>
          <w:tcPr>
            <w:tcW w:w="1430"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36A131AF" w14:textId="77777777" w:rsidR="005C7653" w:rsidRPr="00BE1CA2" w:rsidRDefault="005C7653" w:rsidP="00853C44">
            <w:pPr>
              <w:spacing w:after="0" w:line="240" w:lineRule="auto"/>
              <w:jc w:val="center"/>
              <w:rPr>
                <w:rFonts w:ascii="HelveticaNeueLT Std" w:hAnsi="HelveticaNeueLT Std"/>
                <w:color w:val="FFFFFF" w:themeColor="background1"/>
              </w:rPr>
            </w:pPr>
            <w:r w:rsidRPr="00BE1CA2">
              <w:rPr>
                <w:rFonts w:ascii="HelveticaNeueLT Std" w:eastAsia="Gotham" w:hAnsi="HelveticaNeueLT Std" w:cs="Gotham"/>
                <w:b/>
                <w:color w:val="FFFFFF" w:themeColor="background1"/>
              </w:rPr>
              <w:t>Propuesta de mejora de la Meta</w:t>
            </w:r>
          </w:p>
        </w:tc>
      </w:tr>
      <w:tr w:rsidR="005C7653" w:rsidRPr="00BE1CA2" w14:paraId="6B7008A7" w14:textId="77777777" w:rsidTr="005C7653">
        <w:trPr>
          <w:trHeight w:val="647"/>
          <w:jc w:val="center"/>
        </w:trPr>
        <w:tc>
          <w:tcPr>
            <w:tcW w:w="1976" w:type="dxa"/>
            <w:tcBorders>
              <w:top w:val="single" w:sz="7" w:space="0" w:color="000000"/>
              <w:left w:val="single" w:sz="4" w:space="0" w:color="000000"/>
              <w:bottom w:val="single" w:sz="6" w:space="0" w:color="000000"/>
              <w:right w:val="single" w:sz="4" w:space="0" w:color="000000"/>
            </w:tcBorders>
            <w:vAlign w:val="center"/>
          </w:tcPr>
          <w:p w14:paraId="388FA32F" w14:textId="77777777" w:rsidR="005C7653" w:rsidRPr="00BE1CA2" w:rsidRDefault="005C7653" w:rsidP="00853C44">
            <w:pPr>
              <w:spacing w:after="0" w:line="240" w:lineRule="auto"/>
              <w:rPr>
                <w:rFonts w:ascii="HelveticaNeueLT Std" w:hAnsi="HelveticaNeueLT Std"/>
              </w:rPr>
            </w:pPr>
            <w:r w:rsidRPr="00BE1CA2">
              <w:rPr>
                <w:rFonts w:ascii="HelveticaNeueLT Std" w:eastAsia="Gotham" w:hAnsi="HelveticaNeueLT Std" w:cs="Gotham"/>
                <w:b/>
              </w:rPr>
              <w:t>FIN</w:t>
            </w:r>
          </w:p>
        </w:tc>
        <w:tc>
          <w:tcPr>
            <w:tcW w:w="1549" w:type="dxa"/>
            <w:tcBorders>
              <w:top w:val="single" w:sz="7" w:space="0" w:color="000000"/>
              <w:left w:val="single" w:sz="4" w:space="0" w:color="000000"/>
              <w:bottom w:val="single" w:sz="6" w:space="0" w:color="000000"/>
              <w:right w:val="single" w:sz="4" w:space="0" w:color="000000"/>
            </w:tcBorders>
          </w:tcPr>
          <w:p w14:paraId="797406C8" w14:textId="77777777" w:rsidR="005C7653" w:rsidRPr="00BE1CA2" w:rsidRDefault="005C7653" w:rsidP="00853C44">
            <w:pPr>
              <w:spacing w:after="0" w:line="240" w:lineRule="auto"/>
              <w:rPr>
                <w:rFonts w:ascii="HelveticaNeueLT Std" w:hAnsi="HelveticaNeueLT Std"/>
              </w:rPr>
            </w:pPr>
          </w:p>
        </w:tc>
        <w:tc>
          <w:tcPr>
            <w:tcW w:w="926" w:type="dxa"/>
            <w:tcBorders>
              <w:top w:val="single" w:sz="7" w:space="0" w:color="000000"/>
              <w:left w:val="single" w:sz="4" w:space="0" w:color="000000"/>
              <w:bottom w:val="single" w:sz="6" w:space="0" w:color="000000"/>
              <w:right w:val="single" w:sz="4" w:space="0" w:color="000000"/>
            </w:tcBorders>
          </w:tcPr>
          <w:p w14:paraId="73351626" w14:textId="77777777" w:rsidR="005C7653" w:rsidRPr="00BE1CA2" w:rsidRDefault="005C7653" w:rsidP="00853C44">
            <w:pPr>
              <w:spacing w:after="0" w:line="240" w:lineRule="auto"/>
              <w:rPr>
                <w:rFonts w:ascii="HelveticaNeueLT Std" w:hAnsi="HelveticaNeueLT Std"/>
              </w:rPr>
            </w:pPr>
          </w:p>
        </w:tc>
        <w:tc>
          <w:tcPr>
            <w:tcW w:w="1051" w:type="dxa"/>
            <w:tcBorders>
              <w:top w:val="single" w:sz="7" w:space="0" w:color="000000"/>
              <w:left w:val="single" w:sz="4" w:space="0" w:color="000000"/>
              <w:bottom w:val="single" w:sz="6" w:space="0" w:color="000000"/>
              <w:right w:val="single" w:sz="4" w:space="0" w:color="000000"/>
            </w:tcBorders>
            <w:vAlign w:val="center"/>
          </w:tcPr>
          <w:p w14:paraId="569F946F"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c>
          <w:tcPr>
            <w:tcW w:w="1707" w:type="dxa"/>
            <w:tcBorders>
              <w:top w:val="single" w:sz="7" w:space="0" w:color="000000"/>
              <w:left w:val="single" w:sz="4" w:space="0" w:color="000000"/>
              <w:bottom w:val="single" w:sz="6" w:space="0" w:color="000000"/>
              <w:right w:val="single" w:sz="4" w:space="0" w:color="000000"/>
            </w:tcBorders>
          </w:tcPr>
          <w:p w14:paraId="430E3E11" w14:textId="77777777" w:rsidR="005C7653" w:rsidRPr="00BE1CA2" w:rsidRDefault="005C7653" w:rsidP="00853C44">
            <w:pPr>
              <w:spacing w:after="0" w:line="240" w:lineRule="auto"/>
              <w:rPr>
                <w:rFonts w:ascii="HelveticaNeueLT Std" w:hAnsi="HelveticaNeueLT Std"/>
              </w:rPr>
            </w:pPr>
          </w:p>
        </w:tc>
        <w:tc>
          <w:tcPr>
            <w:tcW w:w="1127" w:type="dxa"/>
            <w:tcBorders>
              <w:top w:val="single" w:sz="7" w:space="0" w:color="000000"/>
              <w:left w:val="single" w:sz="4" w:space="0" w:color="000000"/>
              <w:bottom w:val="single" w:sz="6" w:space="0" w:color="000000"/>
              <w:right w:val="single" w:sz="4" w:space="0" w:color="000000"/>
            </w:tcBorders>
            <w:vAlign w:val="center"/>
          </w:tcPr>
          <w:p w14:paraId="146FE08E"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c>
          <w:tcPr>
            <w:tcW w:w="1706" w:type="dxa"/>
            <w:tcBorders>
              <w:top w:val="single" w:sz="7" w:space="0" w:color="000000"/>
              <w:left w:val="single" w:sz="4" w:space="0" w:color="000000"/>
              <w:bottom w:val="single" w:sz="6" w:space="0" w:color="000000"/>
              <w:right w:val="single" w:sz="4" w:space="0" w:color="000000"/>
            </w:tcBorders>
          </w:tcPr>
          <w:p w14:paraId="23065AEA" w14:textId="77777777" w:rsidR="005C7653" w:rsidRPr="00BE1CA2" w:rsidRDefault="005C7653" w:rsidP="00853C44">
            <w:pPr>
              <w:spacing w:after="0" w:line="240" w:lineRule="auto"/>
              <w:rPr>
                <w:rFonts w:ascii="HelveticaNeueLT Std" w:hAnsi="HelveticaNeueLT Std"/>
              </w:rPr>
            </w:pPr>
          </w:p>
        </w:tc>
        <w:tc>
          <w:tcPr>
            <w:tcW w:w="1430" w:type="dxa"/>
            <w:tcBorders>
              <w:top w:val="single" w:sz="7" w:space="0" w:color="000000"/>
              <w:left w:val="single" w:sz="4" w:space="0" w:color="000000"/>
              <w:bottom w:val="single" w:sz="6" w:space="0" w:color="000000"/>
              <w:right w:val="single" w:sz="4" w:space="0" w:color="000000"/>
            </w:tcBorders>
            <w:vAlign w:val="center"/>
          </w:tcPr>
          <w:p w14:paraId="45DA86BE"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r>
      <w:tr w:rsidR="005C7653" w:rsidRPr="00BE1CA2" w14:paraId="2FFB63E0" w14:textId="77777777" w:rsidTr="005C7653">
        <w:trPr>
          <w:trHeight w:val="649"/>
          <w:jc w:val="center"/>
        </w:trPr>
        <w:tc>
          <w:tcPr>
            <w:tcW w:w="1976" w:type="dxa"/>
            <w:tcBorders>
              <w:top w:val="single" w:sz="6" w:space="0" w:color="000000"/>
              <w:left w:val="single" w:sz="4" w:space="0" w:color="000000"/>
              <w:bottom w:val="single" w:sz="7" w:space="0" w:color="000000"/>
              <w:right w:val="single" w:sz="4" w:space="0" w:color="000000"/>
            </w:tcBorders>
            <w:vAlign w:val="center"/>
          </w:tcPr>
          <w:p w14:paraId="4408E282" w14:textId="77777777" w:rsidR="005C7653" w:rsidRPr="00BE1CA2" w:rsidRDefault="005C7653" w:rsidP="00853C44">
            <w:pPr>
              <w:spacing w:after="0" w:line="240" w:lineRule="auto"/>
              <w:rPr>
                <w:rFonts w:ascii="HelveticaNeueLT Std" w:hAnsi="HelveticaNeueLT Std"/>
              </w:rPr>
            </w:pPr>
            <w:r w:rsidRPr="00BE1CA2">
              <w:rPr>
                <w:rFonts w:ascii="HelveticaNeueLT Std" w:eastAsia="Gotham" w:hAnsi="HelveticaNeueLT Std" w:cs="Gotham"/>
                <w:b/>
              </w:rPr>
              <w:t>PROPÓSITO</w:t>
            </w:r>
          </w:p>
        </w:tc>
        <w:tc>
          <w:tcPr>
            <w:tcW w:w="1549" w:type="dxa"/>
            <w:tcBorders>
              <w:top w:val="single" w:sz="6" w:space="0" w:color="000000"/>
              <w:left w:val="single" w:sz="4" w:space="0" w:color="000000"/>
              <w:bottom w:val="single" w:sz="7" w:space="0" w:color="000000"/>
              <w:right w:val="single" w:sz="4" w:space="0" w:color="000000"/>
            </w:tcBorders>
          </w:tcPr>
          <w:p w14:paraId="23E6682D" w14:textId="77777777" w:rsidR="005C7653" w:rsidRPr="00BE1CA2" w:rsidRDefault="005C7653" w:rsidP="00853C44">
            <w:pPr>
              <w:spacing w:after="0" w:line="240" w:lineRule="auto"/>
              <w:rPr>
                <w:rFonts w:ascii="HelveticaNeueLT Std" w:hAnsi="HelveticaNeueLT Std"/>
              </w:rPr>
            </w:pPr>
          </w:p>
        </w:tc>
        <w:tc>
          <w:tcPr>
            <w:tcW w:w="926" w:type="dxa"/>
            <w:tcBorders>
              <w:top w:val="single" w:sz="6" w:space="0" w:color="000000"/>
              <w:left w:val="single" w:sz="4" w:space="0" w:color="000000"/>
              <w:bottom w:val="single" w:sz="7" w:space="0" w:color="000000"/>
              <w:right w:val="single" w:sz="4" w:space="0" w:color="000000"/>
            </w:tcBorders>
          </w:tcPr>
          <w:p w14:paraId="59373CBF" w14:textId="77777777" w:rsidR="005C7653" w:rsidRPr="00BE1CA2" w:rsidRDefault="005C7653" w:rsidP="00853C44">
            <w:pPr>
              <w:spacing w:after="0" w:line="240" w:lineRule="auto"/>
              <w:rPr>
                <w:rFonts w:ascii="HelveticaNeueLT Std" w:hAnsi="HelveticaNeueLT Std"/>
              </w:rPr>
            </w:pPr>
          </w:p>
        </w:tc>
        <w:tc>
          <w:tcPr>
            <w:tcW w:w="1051" w:type="dxa"/>
            <w:tcBorders>
              <w:top w:val="single" w:sz="6" w:space="0" w:color="000000"/>
              <w:left w:val="single" w:sz="4" w:space="0" w:color="000000"/>
              <w:bottom w:val="single" w:sz="7" w:space="0" w:color="000000"/>
              <w:right w:val="single" w:sz="4" w:space="0" w:color="000000"/>
            </w:tcBorders>
            <w:vAlign w:val="center"/>
          </w:tcPr>
          <w:p w14:paraId="37224048"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c>
          <w:tcPr>
            <w:tcW w:w="1707" w:type="dxa"/>
            <w:tcBorders>
              <w:top w:val="single" w:sz="6" w:space="0" w:color="000000"/>
              <w:left w:val="single" w:sz="4" w:space="0" w:color="000000"/>
              <w:bottom w:val="single" w:sz="7" w:space="0" w:color="000000"/>
              <w:right w:val="single" w:sz="4" w:space="0" w:color="000000"/>
            </w:tcBorders>
          </w:tcPr>
          <w:p w14:paraId="3808DC47" w14:textId="77777777" w:rsidR="005C7653" w:rsidRPr="00BE1CA2" w:rsidRDefault="005C7653" w:rsidP="00853C44">
            <w:pPr>
              <w:spacing w:after="0" w:line="240" w:lineRule="auto"/>
              <w:rPr>
                <w:rFonts w:ascii="HelveticaNeueLT Std" w:hAnsi="HelveticaNeueLT Std"/>
              </w:rPr>
            </w:pPr>
          </w:p>
        </w:tc>
        <w:tc>
          <w:tcPr>
            <w:tcW w:w="1127" w:type="dxa"/>
            <w:tcBorders>
              <w:top w:val="single" w:sz="6" w:space="0" w:color="000000"/>
              <w:left w:val="single" w:sz="4" w:space="0" w:color="000000"/>
              <w:bottom w:val="single" w:sz="7" w:space="0" w:color="000000"/>
              <w:right w:val="single" w:sz="4" w:space="0" w:color="000000"/>
            </w:tcBorders>
            <w:vAlign w:val="center"/>
          </w:tcPr>
          <w:p w14:paraId="46F76CA1"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c>
          <w:tcPr>
            <w:tcW w:w="1706" w:type="dxa"/>
            <w:tcBorders>
              <w:top w:val="single" w:sz="6" w:space="0" w:color="000000"/>
              <w:left w:val="single" w:sz="4" w:space="0" w:color="000000"/>
              <w:bottom w:val="single" w:sz="7" w:space="0" w:color="000000"/>
              <w:right w:val="single" w:sz="4" w:space="0" w:color="000000"/>
            </w:tcBorders>
          </w:tcPr>
          <w:p w14:paraId="1D0F385A" w14:textId="77777777" w:rsidR="005C7653" w:rsidRPr="00BE1CA2" w:rsidRDefault="005C7653" w:rsidP="00853C44">
            <w:pPr>
              <w:spacing w:after="0" w:line="240" w:lineRule="auto"/>
              <w:rPr>
                <w:rFonts w:ascii="HelveticaNeueLT Std" w:hAnsi="HelveticaNeueLT Std"/>
              </w:rPr>
            </w:pPr>
          </w:p>
        </w:tc>
        <w:tc>
          <w:tcPr>
            <w:tcW w:w="1430" w:type="dxa"/>
            <w:tcBorders>
              <w:top w:val="single" w:sz="6" w:space="0" w:color="000000"/>
              <w:left w:val="single" w:sz="4" w:space="0" w:color="000000"/>
              <w:bottom w:val="single" w:sz="7" w:space="0" w:color="000000"/>
              <w:right w:val="single" w:sz="4" w:space="0" w:color="000000"/>
            </w:tcBorders>
            <w:vAlign w:val="center"/>
          </w:tcPr>
          <w:p w14:paraId="6BF1A2B1"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r>
      <w:tr w:rsidR="005C7653" w:rsidRPr="00BE1CA2" w14:paraId="4D27808A" w14:textId="77777777" w:rsidTr="005C7653">
        <w:trPr>
          <w:trHeight w:val="649"/>
          <w:jc w:val="center"/>
        </w:trPr>
        <w:tc>
          <w:tcPr>
            <w:tcW w:w="1976" w:type="dxa"/>
            <w:tcBorders>
              <w:top w:val="single" w:sz="7" w:space="0" w:color="000000"/>
              <w:left w:val="single" w:sz="4" w:space="0" w:color="000000"/>
              <w:bottom w:val="single" w:sz="6" w:space="0" w:color="000000"/>
              <w:right w:val="single" w:sz="4" w:space="0" w:color="000000"/>
            </w:tcBorders>
            <w:vAlign w:val="center"/>
          </w:tcPr>
          <w:p w14:paraId="5A3360B7" w14:textId="77777777" w:rsidR="005C7653" w:rsidRPr="00BE1CA2" w:rsidRDefault="005C7653" w:rsidP="00853C44">
            <w:pPr>
              <w:spacing w:after="0" w:line="240" w:lineRule="auto"/>
              <w:rPr>
                <w:rFonts w:ascii="HelveticaNeueLT Std" w:hAnsi="HelveticaNeueLT Std"/>
              </w:rPr>
            </w:pPr>
            <w:r w:rsidRPr="00BE1CA2">
              <w:rPr>
                <w:rFonts w:ascii="HelveticaNeueLT Std" w:eastAsia="Gotham" w:hAnsi="HelveticaNeueLT Std" w:cs="Gotham"/>
                <w:b/>
              </w:rPr>
              <w:t>COMPONENTES</w:t>
            </w:r>
          </w:p>
        </w:tc>
        <w:tc>
          <w:tcPr>
            <w:tcW w:w="1549" w:type="dxa"/>
            <w:tcBorders>
              <w:top w:val="single" w:sz="7" w:space="0" w:color="000000"/>
              <w:left w:val="single" w:sz="4" w:space="0" w:color="000000"/>
              <w:bottom w:val="single" w:sz="6" w:space="0" w:color="000000"/>
              <w:right w:val="single" w:sz="4" w:space="0" w:color="000000"/>
            </w:tcBorders>
          </w:tcPr>
          <w:p w14:paraId="00122C3E" w14:textId="77777777" w:rsidR="005C7653" w:rsidRPr="00BE1CA2" w:rsidRDefault="005C7653" w:rsidP="00853C44">
            <w:pPr>
              <w:spacing w:after="0" w:line="240" w:lineRule="auto"/>
              <w:rPr>
                <w:rFonts w:ascii="HelveticaNeueLT Std" w:hAnsi="HelveticaNeueLT Std"/>
              </w:rPr>
            </w:pPr>
          </w:p>
        </w:tc>
        <w:tc>
          <w:tcPr>
            <w:tcW w:w="926" w:type="dxa"/>
            <w:tcBorders>
              <w:top w:val="single" w:sz="7" w:space="0" w:color="000000"/>
              <w:left w:val="single" w:sz="4" w:space="0" w:color="000000"/>
              <w:bottom w:val="single" w:sz="6" w:space="0" w:color="000000"/>
              <w:right w:val="single" w:sz="4" w:space="0" w:color="000000"/>
            </w:tcBorders>
          </w:tcPr>
          <w:p w14:paraId="5437FF3E" w14:textId="77777777" w:rsidR="005C7653" w:rsidRPr="00BE1CA2" w:rsidRDefault="005C7653" w:rsidP="00853C44">
            <w:pPr>
              <w:spacing w:after="0" w:line="240" w:lineRule="auto"/>
              <w:rPr>
                <w:rFonts w:ascii="HelveticaNeueLT Std" w:hAnsi="HelveticaNeueLT Std"/>
              </w:rPr>
            </w:pPr>
          </w:p>
        </w:tc>
        <w:tc>
          <w:tcPr>
            <w:tcW w:w="1051" w:type="dxa"/>
            <w:tcBorders>
              <w:top w:val="single" w:sz="7" w:space="0" w:color="000000"/>
              <w:left w:val="single" w:sz="4" w:space="0" w:color="000000"/>
              <w:bottom w:val="single" w:sz="6" w:space="0" w:color="000000"/>
              <w:right w:val="single" w:sz="4" w:space="0" w:color="000000"/>
            </w:tcBorders>
            <w:vAlign w:val="center"/>
          </w:tcPr>
          <w:p w14:paraId="0347DAA0"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c>
          <w:tcPr>
            <w:tcW w:w="1707" w:type="dxa"/>
            <w:tcBorders>
              <w:top w:val="single" w:sz="7" w:space="0" w:color="000000"/>
              <w:left w:val="single" w:sz="4" w:space="0" w:color="000000"/>
              <w:bottom w:val="single" w:sz="6" w:space="0" w:color="000000"/>
              <w:right w:val="single" w:sz="4" w:space="0" w:color="000000"/>
            </w:tcBorders>
          </w:tcPr>
          <w:p w14:paraId="769AD8DB" w14:textId="77777777" w:rsidR="005C7653" w:rsidRPr="00BE1CA2" w:rsidRDefault="005C7653" w:rsidP="00853C44">
            <w:pPr>
              <w:spacing w:after="0" w:line="240" w:lineRule="auto"/>
              <w:rPr>
                <w:rFonts w:ascii="HelveticaNeueLT Std" w:hAnsi="HelveticaNeueLT Std"/>
              </w:rPr>
            </w:pPr>
          </w:p>
        </w:tc>
        <w:tc>
          <w:tcPr>
            <w:tcW w:w="1127" w:type="dxa"/>
            <w:tcBorders>
              <w:top w:val="single" w:sz="7" w:space="0" w:color="000000"/>
              <w:left w:val="single" w:sz="4" w:space="0" w:color="000000"/>
              <w:bottom w:val="single" w:sz="6" w:space="0" w:color="000000"/>
              <w:right w:val="single" w:sz="4" w:space="0" w:color="000000"/>
            </w:tcBorders>
            <w:vAlign w:val="center"/>
          </w:tcPr>
          <w:p w14:paraId="2D7E3443"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c>
          <w:tcPr>
            <w:tcW w:w="1706" w:type="dxa"/>
            <w:tcBorders>
              <w:top w:val="single" w:sz="7" w:space="0" w:color="000000"/>
              <w:left w:val="single" w:sz="4" w:space="0" w:color="000000"/>
              <w:bottom w:val="single" w:sz="6" w:space="0" w:color="000000"/>
              <w:right w:val="single" w:sz="4" w:space="0" w:color="000000"/>
            </w:tcBorders>
          </w:tcPr>
          <w:p w14:paraId="5DA7ABB4" w14:textId="77777777" w:rsidR="005C7653" w:rsidRPr="00BE1CA2" w:rsidRDefault="005C7653" w:rsidP="00853C44">
            <w:pPr>
              <w:spacing w:after="0" w:line="240" w:lineRule="auto"/>
              <w:rPr>
                <w:rFonts w:ascii="HelveticaNeueLT Std" w:hAnsi="HelveticaNeueLT Std"/>
              </w:rPr>
            </w:pPr>
          </w:p>
        </w:tc>
        <w:tc>
          <w:tcPr>
            <w:tcW w:w="1430" w:type="dxa"/>
            <w:tcBorders>
              <w:top w:val="single" w:sz="7" w:space="0" w:color="000000"/>
              <w:left w:val="single" w:sz="4" w:space="0" w:color="000000"/>
              <w:bottom w:val="single" w:sz="6" w:space="0" w:color="000000"/>
              <w:right w:val="single" w:sz="4" w:space="0" w:color="000000"/>
            </w:tcBorders>
            <w:vAlign w:val="center"/>
          </w:tcPr>
          <w:p w14:paraId="04730F88"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r>
      <w:tr w:rsidR="005C7653" w:rsidRPr="00BE1CA2" w14:paraId="26405798" w14:textId="77777777" w:rsidTr="005C7653">
        <w:trPr>
          <w:trHeight w:val="649"/>
          <w:jc w:val="center"/>
        </w:trPr>
        <w:tc>
          <w:tcPr>
            <w:tcW w:w="1976" w:type="dxa"/>
            <w:tcBorders>
              <w:top w:val="single" w:sz="6" w:space="0" w:color="000000"/>
              <w:left w:val="single" w:sz="4" w:space="0" w:color="000000"/>
              <w:bottom w:val="single" w:sz="7" w:space="0" w:color="000000"/>
              <w:right w:val="single" w:sz="4" w:space="0" w:color="000000"/>
            </w:tcBorders>
            <w:vAlign w:val="center"/>
          </w:tcPr>
          <w:p w14:paraId="7F7B0772" w14:textId="77777777" w:rsidR="005C7653" w:rsidRPr="00BE1CA2" w:rsidRDefault="005C7653" w:rsidP="00853C44">
            <w:pPr>
              <w:spacing w:after="0" w:line="240" w:lineRule="auto"/>
              <w:rPr>
                <w:rFonts w:ascii="HelveticaNeueLT Std" w:hAnsi="HelveticaNeueLT Std"/>
              </w:rPr>
            </w:pPr>
            <w:r w:rsidRPr="00BE1CA2">
              <w:rPr>
                <w:rFonts w:ascii="HelveticaNeueLT Std" w:eastAsia="Gotham" w:hAnsi="HelveticaNeueLT Std" w:cs="Gotham"/>
                <w:b/>
              </w:rPr>
              <w:t>ACTIVIDADES</w:t>
            </w:r>
          </w:p>
        </w:tc>
        <w:tc>
          <w:tcPr>
            <w:tcW w:w="1549" w:type="dxa"/>
            <w:tcBorders>
              <w:top w:val="single" w:sz="6" w:space="0" w:color="000000"/>
              <w:left w:val="single" w:sz="4" w:space="0" w:color="000000"/>
              <w:bottom w:val="single" w:sz="7" w:space="0" w:color="000000"/>
              <w:right w:val="single" w:sz="4" w:space="0" w:color="000000"/>
            </w:tcBorders>
          </w:tcPr>
          <w:p w14:paraId="2DD98E09" w14:textId="77777777" w:rsidR="005C7653" w:rsidRPr="00BE1CA2" w:rsidRDefault="005C7653" w:rsidP="00853C44">
            <w:pPr>
              <w:spacing w:after="0" w:line="240" w:lineRule="auto"/>
              <w:rPr>
                <w:rFonts w:ascii="HelveticaNeueLT Std" w:hAnsi="HelveticaNeueLT Std"/>
              </w:rPr>
            </w:pPr>
          </w:p>
        </w:tc>
        <w:tc>
          <w:tcPr>
            <w:tcW w:w="926" w:type="dxa"/>
            <w:tcBorders>
              <w:top w:val="single" w:sz="6" w:space="0" w:color="000000"/>
              <w:left w:val="single" w:sz="4" w:space="0" w:color="000000"/>
              <w:bottom w:val="single" w:sz="7" w:space="0" w:color="000000"/>
              <w:right w:val="single" w:sz="4" w:space="0" w:color="000000"/>
            </w:tcBorders>
          </w:tcPr>
          <w:p w14:paraId="0E2ABF39" w14:textId="77777777" w:rsidR="005C7653" w:rsidRPr="00BE1CA2" w:rsidRDefault="005C7653" w:rsidP="00853C44">
            <w:pPr>
              <w:spacing w:after="0" w:line="240" w:lineRule="auto"/>
              <w:rPr>
                <w:rFonts w:ascii="HelveticaNeueLT Std" w:hAnsi="HelveticaNeueLT Std"/>
              </w:rPr>
            </w:pPr>
          </w:p>
        </w:tc>
        <w:tc>
          <w:tcPr>
            <w:tcW w:w="1051" w:type="dxa"/>
            <w:tcBorders>
              <w:top w:val="single" w:sz="6" w:space="0" w:color="000000"/>
              <w:left w:val="single" w:sz="4" w:space="0" w:color="000000"/>
              <w:bottom w:val="single" w:sz="7" w:space="0" w:color="000000"/>
              <w:right w:val="single" w:sz="4" w:space="0" w:color="000000"/>
            </w:tcBorders>
            <w:vAlign w:val="center"/>
          </w:tcPr>
          <w:p w14:paraId="18F699EB"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c>
          <w:tcPr>
            <w:tcW w:w="1707" w:type="dxa"/>
            <w:tcBorders>
              <w:top w:val="single" w:sz="6" w:space="0" w:color="000000"/>
              <w:left w:val="single" w:sz="4" w:space="0" w:color="000000"/>
              <w:bottom w:val="single" w:sz="7" w:space="0" w:color="000000"/>
              <w:right w:val="single" w:sz="4" w:space="0" w:color="000000"/>
            </w:tcBorders>
          </w:tcPr>
          <w:p w14:paraId="477B864A" w14:textId="77777777" w:rsidR="005C7653" w:rsidRPr="00BE1CA2" w:rsidRDefault="005C7653" w:rsidP="00853C44">
            <w:pPr>
              <w:spacing w:after="0" w:line="240" w:lineRule="auto"/>
              <w:rPr>
                <w:rFonts w:ascii="HelveticaNeueLT Std" w:hAnsi="HelveticaNeueLT Std"/>
              </w:rPr>
            </w:pPr>
          </w:p>
        </w:tc>
        <w:tc>
          <w:tcPr>
            <w:tcW w:w="1127" w:type="dxa"/>
            <w:tcBorders>
              <w:top w:val="single" w:sz="6" w:space="0" w:color="000000"/>
              <w:left w:val="single" w:sz="4" w:space="0" w:color="000000"/>
              <w:bottom w:val="single" w:sz="7" w:space="0" w:color="000000"/>
              <w:right w:val="single" w:sz="4" w:space="0" w:color="000000"/>
            </w:tcBorders>
            <w:vAlign w:val="center"/>
          </w:tcPr>
          <w:p w14:paraId="68DBAE61"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c>
          <w:tcPr>
            <w:tcW w:w="1706" w:type="dxa"/>
            <w:tcBorders>
              <w:top w:val="single" w:sz="6" w:space="0" w:color="000000"/>
              <w:left w:val="single" w:sz="4" w:space="0" w:color="000000"/>
              <w:bottom w:val="single" w:sz="7" w:space="0" w:color="000000"/>
              <w:right w:val="single" w:sz="4" w:space="0" w:color="000000"/>
            </w:tcBorders>
          </w:tcPr>
          <w:p w14:paraId="4EBDB5D9" w14:textId="77777777" w:rsidR="005C7653" w:rsidRPr="00BE1CA2" w:rsidRDefault="005C7653" w:rsidP="00853C44">
            <w:pPr>
              <w:spacing w:after="0" w:line="240" w:lineRule="auto"/>
              <w:rPr>
                <w:rFonts w:ascii="HelveticaNeueLT Std" w:hAnsi="HelveticaNeueLT Std"/>
              </w:rPr>
            </w:pPr>
          </w:p>
        </w:tc>
        <w:tc>
          <w:tcPr>
            <w:tcW w:w="1430" w:type="dxa"/>
            <w:tcBorders>
              <w:top w:val="single" w:sz="6" w:space="0" w:color="000000"/>
              <w:left w:val="single" w:sz="4" w:space="0" w:color="000000"/>
              <w:bottom w:val="single" w:sz="7" w:space="0" w:color="000000"/>
              <w:right w:val="single" w:sz="4" w:space="0" w:color="000000"/>
            </w:tcBorders>
            <w:vAlign w:val="center"/>
          </w:tcPr>
          <w:p w14:paraId="5EF63446" w14:textId="77777777" w:rsidR="005C7653" w:rsidRPr="00BE1CA2" w:rsidRDefault="005C7653" w:rsidP="00853C44">
            <w:pPr>
              <w:spacing w:after="0" w:line="240" w:lineRule="auto"/>
              <w:jc w:val="center"/>
              <w:rPr>
                <w:rFonts w:ascii="HelveticaNeueLT Std" w:hAnsi="HelveticaNeueLT Std"/>
              </w:rPr>
            </w:pPr>
            <w:r w:rsidRPr="00BE1CA2">
              <w:rPr>
                <w:rFonts w:ascii="HelveticaNeueLT Std" w:hAnsi="HelveticaNeueLT Std"/>
              </w:rPr>
              <w:t>SI/NO</w:t>
            </w:r>
          </w:p>
        </w:tc>
      </w:tr>
    </w:tbl>
    <w:p w14:paraId="0D6D26DB" w14:textId="77777777" w:rsidR="00E512FC" w:rsidRPr="00BE1CA2" w:rsidRDefault="00E512FC" w:rsidP="00853C44">
      <w:pPr>
        <w:spacing w:after="0" w:line="240" w:lineRule="auto"/>
        <w:ind w:left="284"/>
        <w:rPr>
          <w:rFonts w:ascii="HelveticaNeueLT Std" w:hAnsi="HelveticaNeueLT Std"/>
          <w:sz w:val="4"/>
          <w:szCs w:val="4"/>
        </w:rPr>
      </w:pPr>
      <w:r w:rsidRPr="00BE1CA2">
        <w:rPr>
          <w:rFonts w:ascii="HelveticaNeueLT Std" w:hAnsi="HelveticaNeueLT Std"/>
          <w:i/>
          <w:szCs w:val="22"/>
        </w:rPr>
        <w:t xml:space="preserve"> </w:t>
      </w:r>
    </w:p>
    <w:p w14:paraId="2F7861B9" w14:textId="77777777" w:rsidR="005C7653" w:rsidRPr="00BE1CA2" w:rsidRDefault="005C7653" w:rsidP="00853C44">
      <w:pPr>
        <w:spacing w:after="0" w:line="240" w:lineRule="auto"/>
        <w:ind w:left="284"/>
        <w:rPr>
          <w:rFonts w:ascii="HelveticaNeueLT Std" w:hAnsi="HelveticaNeueLT Std"/>
          <w:szCs w:val="22"/>
        </w:rPr>
      </w:pPr>
    </w:p>
    <w:p w14:paraId="3849B898" w14:textId="77777777" w:rsidR="005C7653" w:rsidRPr="00BE1CA2" w:rsidRDefault="005C7653" w:rsidP="00853C44">
      <w:pPr>
        <w:spacing w:after="0" w:line="240" w:lineRule="auto"/>
        <w:ind w:left="284"/>
        <w:rPr>
          <w:rFonts w:ascii="HelveticaNeueLT Std" w:hAnsi="HelveticaNeueLT Std"/>
          <w:szCs w:val="22"/>
        </w:rPr>
      </w:pPr>
    </w:p>
    <w:p w14:paraId="7F3B7682" w14:textId="77777777" w:rsidR="00E512FC" w:rsidRPr="00BE1CA2" w:rsidRDefault="00E512FC" w:rsidP="00853C44">
      <w:pPr>
        <w:spacing w:after="0" w:line="240" w:lineRule="auto"/>
        <w:ind w:left="284"/>
        <w:rPr>
          <w:rFonts w:ascii="HelveticaNeueLT Std" w:hAnsi="HelveticaNeueLT Std"/>
          <w:szCs w:val="22"/>
        </w:rPr>
      </w:pPr>
      <w:r w:rsidRPr="00BE1CA2">
        <w:rPr>
          <w:rFonts w:ascii="HelveticaNeueLT Std" w:hAnsi="HelveticaNeueLT Std"/>
          <w:szCs w:val="22"/>
        </w:rPr>
        <w:t xml:space="preserve">Nota. Se deben incluir todos los indicadores de cada uno de los niveles de objetivo. </w:t>
      </w:r>
    </w:p>
    <w:p w14:paraId="273E4A85" w14:textId="77777777" w:rsidR="005C7653" w:rsidRPr="00BE1CA2" w:rsidRDefault="005C7653">
      <w:pPr>
        <w:spacing w:after="0" w:line="240" w:lineRule="auto"/>
        <w:rPr>
          <w:rFonts w:ascii="Times New Roman" w:eastAsia="Times New Roman" w:hAnsi="Times New Roman" w:cs="Times New Roman"/>
          <w:sz w:val="24"/>
        </w:rPr>
      </w:pPr>
      <w:r w:rsidRPr="00BE1CA2">
        <w:rPr>
          <w:rFonts w:ascii="Times New Roman" w:eastAsia="Times New Roman" w:hAnsi="Times New Roman" w:cs="Times New Roman"/>
          <w:sz w:val="24"/>
        </w:rPr>
        <w:br w:type="page"/>
      </w:r>
    </w:p>
    <w:p w14:paraId="19749849" w14:textId="77777777" w:rsidR="006311D7" w:rsidRDefault="006311D7" w:rsidP="005C7653">
      <w:pPr>
        <w:pStyle w:val="Ttulo1"/>
        <w:spacing w:before="0" w:after="0"/>
        <w:ind w:left="-5"/>
        <w:jc w:val="center"/>
        <w:rPr>
          <w:rFonts w:ascii="HelveticaNeueLT Std" w:hAnsi="HelveticaNeueLT Std"/>
          <w:color w:val="auto"/>
          <w:sz w:val="32"/>
        </w:rPr>
      </w:pPr>
      <w:r w:rsidRPr="006311D7">
        <w:rPr>
          <w:rFonts w:ascii="HelveticaNeueLT Std" w:hAnsi="HelveticaNeueLT Std"/>
          <w:color w:val="auto"/>
          <w:sz w:val="32"/>
        </w:rPr>
        <w:lastRenderedPageBreak/>
        <w:t xml:space="preserve">ANEXO 7. </w:t>
      </w:r>
    </w:p>
    <w:p w14:paraId="1D9A9267" w14:textId="115334ED" w:rsidR="005C7653" w:rsidRPr="00245D46" w:rsidRDefault="006311D7" w:rsidP="005C7653">
      <w:pPr>
        <w:spacing w:after="0"/>
        <w:rPr>
          <w:rFonts w:ascii="HelveticaNeueLT Std" w:eastAsia="Times New Roman" w:hAnsi="HelveticaNeueLT Std" w:cs="Times New Roman"/>
          <w:b/>
          <w:bCs/>
          <w:spacing w:val="-6"/>
          <w:sz w:val="24"/>
          <w:szCs w:val="22"/>
          <w:lang w:eastAsia="es-ES"/>
        </w:rPr>
      </w:pPr>
      <w:r w:rsidRPr="006311D7">
        <w:rPr>
          <w:rFonts w:ascii="HelveticaNeueLT Std" w:eastAsia="Times New Roman" w:hAnsi="HelveticaNeueLT Std" w:cs="Times New Roman"/>
          <w:b/>
          <w:bCs/>
          <w:spacing w:val="-6"/>
          <w:sz w:val="32"/>
          <w:szCs w:val="28"/>
          <w:lang w:eastAsia="es-ES"/>
        </w:rPr>
        <w:t>COMPLEMENTARIEDADES Y COINCIDENCIAS ENTRE PROGRAMAS ESTATALES.</w:t>
      </w:r>
    </w:p>
    <w:p w14:paraId="4DEF2912" w14:textId="77777777" w:rsidR="002B431B" w:rsidRPr="00BE1CA2" w:rsidRDefault="002B431B" w:rsidP="00853C44">
      <w:pPr>
        <w:spacing w:after="0" w:line="240" w:lineRule="auto"/>
        <w:ind w:left="125"/>
        <w:rPr>
          <w:rFonts w:ascii="HelveticaNeueLT Std" w:hAnsi="HelveticaNeueLT Std"/>
        </w:rPr>
      </w:pPr>
      <w:r w:rsidRPr="00BE1CA2">
        <w:rPr>
          <w:rFonts w:ascii="HelveticaNeueLT Std" w:hAnsi="HelveticaNeueLT Std"/>
          <w:sz w:val="24"/>
        </w:rPr>
        <w:t xml:space="preserve">Programa Presupuestario: </w:t>
      </w:r>
    </w:p>
    <w:p w14:paraId="6B078575" w14:textId="77777777" w:rsidR="002B431B" w:rsidRPr="00BE1CA2" w:rsidRDefault="002B431B" w:rsidP="00853C44">
      <w:pPr>
        <w:spacing w:after="0" w:line="240" w:lineRule="auto"/>
        <w:ind w:left="125"/>
        <w:rPr>
          <w:rFonts w:ascii="HelveticaNeueLT Std" w:hAnsi="HelveticaNeueLT Std"/>
        </w:rPr>
      </w:pPr>
      <w:r w:rsidRPr="00BE1CA2">
        <w:rPr>
          <w:rFonts w:ascii="HelveticaNeueLT Std" w:hAnsi="HelveticaNeueLT Std"/>
          <w:sz w:val="24"/>
        </w:rPr>
        <w:t xml:space="preserve">Unidad Responsable: </w:t>
      </w:r>
    </w:p>
    <w:p w14:paraId="1A97C541" w14:textId="77777777" w:rsidR="002B431B" w:rsidRPr="00BE1CA2" w:rsidRDefault="002B431B" w:rsidP="00853C44">
      <w:pPr>
        <w:spacing w:after="0" w:line="240" w:lineRule="auto"/>
        <w:ind w:left="125"/>
        <w:rPr>
          <w:rFonts w:ascii="HelveticaNeueLT Std" w:hAnsi="HelveticaNeueLT Std"/>
        </w:rPr>
      </w:pPr>
      <w:r w:rsidRPr="00BE1CA2">
        <w:rPr>
          <w:rFonts w:ascii="HelveticaNeueLT Std" w:hAnsi="HelveticaNeueLT Std"/>
          <w:sz w:val="24"/>
        </w:rPr>
        <w:t xml:space="preserve">Unidad Ejecutora: </w:t>
      </w:r>
    </w:p>
    <w:p w14:paraId="4B7709E2" w14:textId="77777777" w:rsidR="002B431B" w:rsidRPr="00BE1CA2" w:rsidRDefault="002B431B" w:rsidP="00853C44">
      <w:pPr>
        <w:spacing w:after="0" w:line="240" w:lineRule="auto"/>
        <w:ind w:left="125" w:right="6125"/>
        <w:rPr>
          <w:rFonts w:ascii="HelveticaNeueLT Std" w:hAnsi="HelveticaNeueLT Std"/>
          <w:sz w:val="24"/>
        </w:rPr>
      </w:pPr>
      <w:r w:rsidRPr="00BE1CA2">
        <w:rPr>
          <w:rFonts w:ascii="HelveticaNeueLT Std" w:hAnsi="HelveticaNeueLT Std"/>
          <w:sz w:val="24"/>
        </w:rPr>
        <w:t xml:space="preserve">Tipo de Evaluación: </w:t>
      </w:r>
    </w:p>
    <w:p w14:paraId="30C2F094" w14:textId="77777777" w:rsidR="002B431B" w:rsidRPr="00BE1CA2" w:rsidRDefault="002B431B" w:rsidP="00853C44">
      <w:pPr>
        <w:spacing w:after="0" w:line="240" w:lineRule="auto"/>
        <w:ind w:left="125" w:right="6125"/>
        <w:rPr>
          <w:rFonts w:ascii="HelveticaNeueLT Std" w:hAnsi="HelveticaNeueLT Std"/>
        </w:rPr>
      </w:pPr>
      <w:r w:rsidRPr="00BE1CA2">
        <w:rPr>
          <w:rFonts w:ascii="HelveticaNeueLT Std" w:hAnsi="HelveticaNeueLT Std"/>
          <w:sz w:val="24"/>
        </w:rPr>
        <w:t xml:space="preserve">Ejercicio Fiscal en el que se comienza la evaluación: </w:t>
      </w:r>
    </w:p>
    <w:p w14:paraId="41943090" w14:textId="77777777" w:rsidR="002B431B" w:rsidRPr="00BE1CA2" w:rsidRDefault="002B431B" w:rsidP="00853C44">
      <w:pPr>
        <w:spacing w:after="0" w:line="240" w:lineRule="auto"/>
        <w:jc w:val="center"/>
        <w:rPr>
          <w:rFonts w:ascii="HelveticaNeueLT Std" w:hAnsi="HelveticaNeueLT Std"/>
        </w:rPr>
      </w:pPr>
      <w:r w:rsidRPr="00BE1CA2">
        <w:rPr>
          <w:rFonts w:ascii="HelveticaNeueLT Std" w:hAnsi="HelveticaNeueLT Std"/>
          <w:sz w:val="28"/>
        </w:rPr>
        <w:t xml:space="preserve"> </w:t>
      </w:r>
    </w:p>
    <w:tbl>
      <w:tblPr>
        <w:tblStyle w:val="TableGrid"/>
        <w:tblW w:w="12169" w:type="dxa"/>
        <w:tblInd w:w="178" w:type="dxa"/>
        <w:tblCellMar>
          <w:left w:w="29" w:type="dxa"/>
          <w:right w:w="63" w:type="dxa"/>
        </w:tblCellMar>
        <w:tblLook w:val="04A0" w:firstRow="1" w:lastRow="0" w:firstColumn="1" w:lastColumn="0" w:noHBand="0" w:noVBand="1"/>
      </w:tblPr>
      <w:tblGrid>
        <w:gridCol w:w="1674"/>
        <w:gridCol w:w="1348"/>
        <w:gridCol w:w="1022"/>
        <w:gridCol w:w="1044"/>
        <w:gridCol w:w="700"/>
        <w:gridCol w:w="1264"/>
        <w:gridCol w:w="1284"/>
        <w:gridCol w:w="1303"/>
        <w:gridCol w:w="1791"/>
        <w:gridCol w:w="1343"/>
      </w:tblGrid>
      <w:tr w:rsidR="005C7653" w:rsidRPr="00BE1CA2" w14:paraId="168055D7" w14:textId="77777777" w:rsidTr="005C7653">
        <w:trPr>
          <w:trHeight w:val="828"/>
        </w:trPr>
        <w:tc>
          <w:tcPr>
            <w:tcW w:w="1449" w:type="dxa"/>
            <w:tcBorders>
              <w:top w:val="single" w:sz="6" w:space="0" w:color="000000"/>
              <w:left w:val="single" w:sz="3" w:space="0" w:color="000000"/>
              <w:bottom w:val="single" w:sz="6" w:space="0" w:color="000000"/>
              <w:right w:val="single" w:sz="4" w:space="0" w:color="000000"/>
            </w:tcBorders>
            <w:shd w:val="clear" w:color="auto" w:fill="FF0000"/>
            <w:vAlign w:val="center"/>
          </w:tcPr>
          <w:p w14:paraId="6D17D322" w14:textId="77777777" w:rsidR="002B431B" w:rsidRPr="00BE1CA2" w:rsidRDefault="002B431B" w:rsidP="00853C44">
            <w:pPr>
              <w:spacing w:after="0" w:line="240" w:lineRule="auto"/>
              <w:ind w:left="68"/>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Nivel de Objetivo</w:t>
            </w:r>
          </w:p>
        </w:tc>
        <w:tc>
          <w:tcPr>
            <w:tcW w:w="1467" w:type="dxa"/>
            <w:tcBorders>
              <w:top w:val="single" w:sz="6" w:space="0" w:color="000000"/>
              <w:left w:val="single" w:sz="4" w:space="0" w:color="000000"/>
              <w:bottom w:val="single" w:sz="6" w:space="0" w:color="000000"/>
              <w:right w:val="single" w:sz="3" w:space="0" w:color="000000"/>
            </w:tcBorders>
            <w:shd w:val="clear" w:color="auto" w:fill="FF0000"/>
            <w:vAlign w:val="center"/>
          </w:tcPr>
          <w:p w14:paraId="460BC2DA" w14:textId="77777777" w:rsidR="002B431B" w:rsidRPr="00BE1CA2" w:rsidRDefault="002B431B" w:rsidP="00853C44">
            <w:pPr>
              <w:spacing w:after="0" w:line="240" w:lineRule="auto"/>
              <w:ind w:left="15"/>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Unidad Responsable</w:t>
            </w:r>
          </w:p>
        </w:tc>
        <w:tc>
          <w:tcPr>
            <w:tcW w:w="1323" w:type="dxa"/>
            <w:tcBorders>
              <w:top w:val="single" w:sz="6" w:space="0" w:color="000000"/>
              <w:left w:val="single" w:sz="3" w:space="0" w:color="000000"/>
              <w:bottom w:val="single" w:sz="6" w:space="0" w:color="000000"/>
              <w:right w:val="single" w:sz="4" w:space="0" w:color="000000"/>
            </w:tcBorders>
            <w:shd w:val="clear" w:color="auto" w:fill="FF0000"/>
            <w:vAlign w:val="center"/>
          </w:tcPr>
          <w:p w14:paraId="4C3EF6A4" w14:textId="77777777" w:rsidR="002B431B" w:rsidRPr="00BE1CA2" w:rsidRDefault="002B431B"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Propósito</w:t>
            </w:r>
          </w:p>
        </w:tc>
        <w:tc>
          <w:tcPr>
            <w:tcW w:w="1026" w:type="dxa"/>
            <w:tcBorders>
              <w:top w:val="single" w:sz="6" w:space="0" w:color="000000"/>
              <w:left w:val="single" w:sz="4" w:space="0" w:color="000000"/>
              <w:bottom w:val="single" w:sz="6" w:space="0" w:color="000000"/>
              <w:right w:val="single" w:sz="4" w:space="0" w:color="000000"/>
            </w:tcBorders>
            <w:shd w:val="clear" w:color="auto" w:fill="FF0000"/>
            <w:vAlign w:val="center"/>
          </w:tcPr>
          <w:p w14:paraId="2688DC6E" w14:textId="77777777" w:rsidR="002B431B" w:rsidRPr="00BE1CA2" w:rsidRDefault="002B431B"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 xml:space="preserve">Población </w:t>
            </w:r>
          </w:p>
          <w:p w14:paraId="6B7D1C2F" w14:textId="77777777" w:rsidR="002B431B" w:rsidRPr="00BE1CA2" w:rsidRDefault="002B431B"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Objetivo</w:t>
            </w:r>
          </w:p>
        </w:tc>
        <w:tc>
          <w:tcPr>
            <w:tcW w:w="975" w:type="dxa"/>
            <w:tcBorders>
              <w:top w:val="single" w:sz="6" w:space="0" w:color="000000"/>
              <w:left w:val="single" w:sz="4" w:space="0" w:color="000000"/>
              <w:bottom w:val="single" w:sz="6" w:space="0" w:color="000000"/>
              <w:right w:val="single" w:sz="3" w:space="0" w:color="000000"/>
            </w:tcBorders>
            <w:shd w:val="clear" w:color="auto" w:fill="FF0000"/>
            <w:vAlign w:val="center"/>
          </w:tcPr>
          <w:p w14:paraId="39AF2811" w14:textId="77777777" w:rsidR="002B431B" w:rsidRPr="00BE1CA2" w:rsidRDefault="002B431B"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 xml:space="preserve">Tipo de </w:t>
            </w:r>
          </w:p>
          <w:p w14:paraId="0FA0EAB9" w14:textId="77777777" w:rsidR="002B431B" w:rsidRPr="00BE1CA2" w:rsidRDefault="002B431B"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Apoyo</w:t>
            </w:r>
          </w:p>
        </w:tc>
        <w:tc>
          <w:tcPr>
            <w:tcW w:w="1068" w:type="dxa"/>
            <w:tcBorders>
              <w:top w:val="single" w:sz="6" w:space="0" w:color="000000"/>
              <w:left w:val="single" w:sz="3" w:space="0" w:color="000000"/>
              <w:bottom w:val="single" w:sz="6" w:space="0" w:color="000000"/>
              <w:right w:val="single" w:sz="4" w:space="0" w:color="000000"/>
            </w:tcBorders>
            <w:shd w:val="clear" w:color="auto" w:fill="FF0000"/>
            <w:vAlign w:val="center"/>
          </w:tcPr>
          <w:p w14:paraId="2B5966D1" w14:textId="77777777" w:rsidR="002B431B" w:rsidRPr="00BE1CA2" w:rsidRDefault="002B431B"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 xml:space="preserve">Cobertura </w:t>
            </w:r>
          </w:p>
          <w:p w14:paraId="1FCA2ED4" w14:textId="77777777" w:rsidR="002B431B" w:rsidRPr="00BE1CA2" w:rsidRDefault="002B431B" w:rsidP="00853C44">
            <w:pPr>
              <w:spacing w:after="0" w:line="240" w:lineRule="auto"/>
              <w:ind w:left="120"/>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Geográfica</w:t>
            </w:r>
          </w:p>
        </w:tc>
        <w:tc>
          <w:tcPr>
            <w:tcW w:w="975" w:type="dxa"/>
            <w:tcBorders>
              <w:top w:val="single" w:sz="6" w:space="0" w:color="000000"/>
              <w:left w:val="single" w:sz="4" w:space="0" w:color="000000"/>
              <w:bottom w:val="single" w:sz="6" w:space="0" w:color="000000"/>
              <w:right w:val="single" w:sz="3" w:space="0" w:color="000000"/>
            </w:tcBorders>
            <w:shd w:val="clear" w:color="auto" w:fill="FF0000"/>
            <w:vAlign w:val="center"/>
          </w:tcPr>
          <w:p w14:paraId="2A7338C2" w14:textId="77777777" w:rsidR="002B431B" w:rsidRPr="00BE1CA2" w:rsidRDefault="002B431B" w:rsidP="00853C44">
            <w:pPr>
              <w:spacing w:after="0" w:line="240" w:lineRule="auto"/>
              <w:ind w:left="69"/>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 xml:space="preserve">Fuentes de </w:t>
            </w:r>
          </w:p>
          <w:p w14:paraId="215537BB" w14:textId="77777777" w:rsidR="002B431B" w:rsidRPr="00BE1CA2" w:rsidRDefault="002B431B" w:rsidP="00853C44">
            <w:pPr>
              <w:spacing w:after="0" w:line="240" w:lineRule="auto"/>
              <w:ind w:left="44"/>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Información</w:t>
            </w:r>
          </w:p>
        </w:tc>
        <w:tc>
          <w:tcPr>
            <w:tcW w:w="1442" w:type="dxa"/>
            <w:tcBorders>
              <w:top w:val="single" w:sz="6" w:space="0" w:color="000000"/>
              <w:left w:val="single" w:sz="3" w:space="0" w:color="000000"/>
              <w:bottom w:val="single" w:sz="6" w:space="0" w:color="000000"/>
              <w:right w:val="single" w:sz="4" w:space="0" w:color="000000"/>
            </w:tcBorders>
            <w:shd w:val="clear" w:color="auto" w:fill="FF0000"/>
            <w:vAlign w:val="center"/>
          </w:tcPr>
          <w:p w14:paraId="5D47BED3" w14:textId="77777777" w:rsidR="002B431B" w:rsidRPr="00BE1CA2" w:rsidRDefault="002B431B"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Programas con coincidencia</w:t>
            </w:r>
          </w:p>
        </w:tc>
        <w:tc>
          <w:tcPr>
            <w:tcW w:w="1442" w:type="dxa"/>
            <w:tcBorders>
              <w:top w:val="single" w:sz="6" w:space="0" w:color="000000"/>
              <w:left w:val="single" w:sz="4" w:space="0" w:color="000000"/>
              <w:bottom w:val="single" w:sz="6" w:space="0" w:color="000000"/>
              <w:right w:val="single" w:sz="3" w:space="0" w:color="000000"/>
            </w:tcBorders>
            <w:shd w:val="clear" w:color="auto" w:fill="FF0000"/>
            <w:vAlign w:val="center"/>
          </w:tcPr>
          <w:p w14:paraId="24707FD8" w14:textId="77777777" w:rsidR="002B431B" w:rsidRPr="00BE1CA2" w:rsidRDefault="002B431B" w:rsidP="00853C44">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Programas Complementarios</w:t>
            </w:r>
          </w:p>
        </w:tc>
        <w:tc>
          <w:tcPr>
            <w:tcW w:w="1001" w:type="dxa"/>
            <w:tcBorders>
              <w:top w:val="single" w:sz="6" w:space="0" w:color="000000"/>
              <w:left w:val="single" w:sz="3" w:space="0" w:color="000000"/>
              <w:bottom w:val="single" w:sz="6" w:space="0" w:color="000000"/>
              <w:right w:val="single" w:sz="4" w:space="0" w:color="000000"/>
            </w:tcBorders>
            <w:shd w:val="clear" w:color="auto" w:fill="FF0000"/>
            <w:vAlign w:val="center"/>
          </w:tcPr>
          <w:p w14:paraId="0AE5371F" w14:textId="77777777" w:rsidR="002B431B" w:rsidRPr="00BE1CA2" w:rsidRDefault="002B431B" w:rsidP="00853C44">
            <w:pPr>
              <w:spacing w:after="0" w:line="240" w:lineRule="auto"/>
              <w:ind w:left="36"/>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Justificación</w:t>
            </w:r>
          </w:p>
        </w:tc>
      </w:tr>
      <w:tr w:rsidR="00152631" w:rsidRPr="00BE1CA2" w14:paraId="70A8098C" w14:textId="77777777" w:rsidTr="00E17156">
        <w:trPr>
          <w:trHeight w:val="580"/>
        </w:trPr>
        <w:tc>
          <w:tcPr>
            <w:tcW w:w="1449" w:type="dxa"/>
            <w:tcBorders>
              <w:top w:val="single" w:sz="6" w:space="0" w:color="000000"/>
              <w:left w:val="single" w:sz="3" w:space="0" w:color="000000"/>
              <w:bottom w:val="single" w:sz="6" w:space="0" w:color="000000"/>
              <w:right w:val="single" w:sz="4" w:space="0" w:color="000000"/>
            </w:tcBorders>
            <w:vAlign w:val="center"/>
          </w:tcPr>
          <w:p w14:paraId="5469C7B6" w14:textId="77777777" w:rsidR="002B431B" w:rsidRPr="00BE1CA2" w:rsidRDefault="002B431B" w:rsidP="00853C44">
            <w:pPr>
              <w:spacing w:after="0" w:line="240" w:lineRule="auto"/>
              <w:rPr>
                <w:rFonts w:ascii="HelveticaNeueLT Std" w:hAnsi="HelveticaNeueLT Std"/>
                <w:sz w:val="20"/>
                <w:szCs w:val="20"/>
              </w:rPr>
            </w:pPr>
            <w:r w:rsidRPr="00BE1CA2">
              <w:rPr>
                <w:rFonts w:ascii="HelveticaNeueLT Std" w:eastAsia="Gotham" w:hAnsi="HelveticaNeueLT Std" w:cs="Gotham"/>
                <w:b/>
                <w:sz w:val="20"/>
                <w:szCs w:val="20"/>
              </w:rPr>
              <w:t>FIN</w:t>
            </w:r>
          </w:p>
        </w:tc>
        <w:tc>
          <w:tcPr>
            <w:tcW w:w="1467" w:type="dxa"/>
            <w:tcBorders>
              <w:top w:val="single" w:sz="6" w:space="0" w:color="000000"/>
              <w:left w:val="single" w:sz="4" w:space="0" w:color="000000"/>
              <w:bottom w:val="single" w:sz="6" w:space="0" w:color="000000"/>
              <w:right w:val="single" w:sz="3" w:space="0" w:color="000000"/>
            </w:tcBorders>
          </w:tcPr>
          <w:p w14:paraId="791F6A34" w14:textId="77777777" w:rsidR="002B431B" w:rsidRPr="00BE1CA2" w:rsidRDefault="002B431B" w:rsidP="00853C44">
            <w:pPr>
              <w:spacing w:after="0" w:line="240" w:lineRule="auto"/>
              <w:rPr>
                <w:rFonts w:ascii="HelveticaNeueLT Std" w:hAnsi="HelveticaNeueLT Std"/>
                <w:sz w:val="20"/>
                <w:szCs w:val="20"/>
              </w:rPr>
            </w:pPr>
          </w:p>
        </w:tc>
        <w:tc>
          <w:tcPr>
            <w:tcW w:w="1323" w:type="dxa"/>
            <w:tcBorders>
              <w:top w:val="single" w:sz="6" w:space="0" w:color="000000"/>
              <w:left w:val="single" w:sz="3" w:space="0" w:color="000000"/>
              <w:bottom w:val="single" w:sz="6" w:space="0" w:color="000000"/>
              <w:right w:val="single" w:sz="4" w:space="0" w:color="000000"/>
            </w:tcBorders>
          </w:tcPr>
          <w:p w14:paraId="453A4BF8" w14:textId="77777777" w:rsidR="002B431B" w:rsidRPr="00BE1CA2" w:rsidRDefault="002B431B" w:rsidP="00853C44">
            <w:pPr>
              <w:spacing w:after="0" w:line="240" w:lineRule="auto"/>
              <w:rPr>
                <w:rFonts w:ascii="HelveticaNeueLT Std" w:hAnsi="HelveticaNeueLT Std"/>
                <w:sz w:val="20"/>
                <w:szCs w:val="20"/>
              </w:rPr>
            </w:pPr>
          </w:p>
        </w:tc>
        <w:tc>
          <w:tcPr>
            <w:tcW w:w="1026" w:type="dxa"/>
            <w:tcBorders>
              <w:top w:val="single" w:sz="6" w:space="0" w:color="000000"/>
              <w:left w:val="single" w:sz="4" w:space="0" w:color="000000"/>
              <w:bottom w:val="single" w:sz="6" w:space="0" w:color="000000"/>
              <w:right w:val="single" w:sz="4" w:space="0" w:color="000000"/>
            </w:tcBorders>
          </w:tcPr>
          <w:p w14:paraId="68814554" w14:textId="77777777" w:rsidR="002B431B" w:rsidRPr="00BE1CA2" w:rsidRDefault="002B431B" w:rsidP="00853C44">
            <w:pPr>
              <w:spacing w:after="0" w:line="240" w:lineRule="auto"/>
              <w:rPr>
                <w:rFonts w:ascii="HelveticaNeueLT Std" w:hAnsi="HelveticaNeueLT Std"/>
                <w:sz w:val="20"/>
                <w:szCs w:val="20"/>
              </w:rPr>
            </w:pPr>
          </w:p>
        </w:tc>
        <w:tc>
          <w:tcPr>
            <w:tcW w:w="975" w:type="dxa"/>
            <w:tcBorders>
              <w:top w:val="single" w:sz="6" w:space="0" w:color="000000"/>
              <w:left w:val="single" w:sz="4" w:space="0" w:color="000000"/>
              <w:bottom w:val="single" w:sz="6" w:space="0" w:color="000000"/>
              <w:right w:val="single" w:sz="3" w:space="0" w:color="000000"/>
            </w:tcBorders>
          </w:tcPr>
          <w:p w14:paraId="424D985C" w14:textId="77777777" w:rsidR="002B431B" w:rsidRPr="00BE1CA2" w:rsidRDefault="002B431B" w:rsidP="00853C44">
            <w:pPr>
              <w:spacing w:after="0" w:line="240" w:lineRule="auto"/>
              <w:rPr>
                <w:rFonts w:ascii="HelveticaNeueLT Std" w:hAnsi="HelveticaNeueLT Std"/>
                <w:sz w:val="20"/>
                <w:szCs w:val="20"/>
              </w:rPr>
            </w:pPr>
          </w:p>
        </w:tc>
        <w:tc>
          <w:tcPr>
            <w:tcW w:w="1068" w:type="dxa"/>
            <w:tcBorders>
              <w:top w:val="single" w:sz="6" w:space="0" w:color="000000"/>
              <w:left w:val="single" w:sz="3" w:space="0" w:color="000000"/>
              <w:bottom w:val="single" w:sz="6" w:space="0" w:color="000000"/>
              <w:right w:val="single" w:sz="4" w:space="0" w:color="000000"/>
            </w:tcBorders>
          </w:tcPr>
          <w:p w14:paraId="35DACA07" w14:textId="77777777" w:rsidR="002B431B" w:rsidRPr="00BE1CA2" w:rsidRDefault="002B431B" w:rsidP="00853C44">
            <w:pPr>
              <w:spacing w:after="0" w:line="240" w:lineRule="auto"/>
              <w:rPr>
                <w:rFonts w:ascii="HelveticaNeueLT Std" w:hAnsi="HelveticaNeueLT Std"/>
                <w:sz w:val="20"/>
                <w:szCs w:val="20"/>
              </w:rPr>
            </w:pPr>
          </w:p>
        </w:tc>
        <w:tc>
          <w:tcPr>
            <w:tcW w:w="975" w:type="dxa"/>
            <w:tcBorders>
              <w:top w:val="single" w:sz="6" w:space="0" w:color="000000"/>
              <w:left w:val="single" w:sz="4" w:space="0" w:color="000000"/>
              <w:bottom w:val="single" w:sz="6" w:space="0" w:color="000000"/>
              <w:right w:val="single" w:sz="3" w:space="0" w:color="000000"/>
            </w:tcBorders>
          </w:tcPr>
          <w:p w14:paraId="258548C2" w14:textId="77777777" w:rsidR="002B431B" w:rsidRPr="00BE1CA2" w:rsidRDefault="002B431B" w:rsidP="00853C44">
            <w:pPr>
              <w:spacing w:after="0" w:line="240" w:lineRule="auto"/>
              <w:rPr>
                <w:rFonts w:ascii="HelveticaNeueLT Std" w:hAnsi="HelveticaNeueLT Std"/>
                <w:sz w:val="20"/>
                <w:szCs w:val="20"/>
              </w:rPr>
            </w:pPr>
          </w:p>
        </w:tc>
        <w:tc>
          <w:tcPr>
            <w:tcW w:w="1442" w:type="dxa"/>
            <w:tcBorders>
              <w:top w:val="single" w:sz="6" w:space="0" w:color="000000"/>
              <w:left w:val="single" w:sz="3" w:space="0" w:color="000000"/>
              <w:bottom w:val="single" w:sz="6" w:space="0" w:color="000000"/>
              <w:right w:val="single" w:sz="4" w:space="0" w:color="000000"/>
            </w:tcBorders>
          </w:tcPr>
          <w:p w14:paraId="054508A1" w14:textId="77777777" w:rsidR="002B431B" w:rsidRPr="00BE1CA2" w:rsidRDefault="002B431B" w:rsidP="00853C44">
            <w:pPr>
              <w:spacing w:after="0" w:line="240" w:lineRule="auto"/>
              <w:rPr>
                <w:rFonts w:ascii="HelveticaNeueLT Std" w:hAnsi="HelveticaNeueLT Std"/>
                <w:sz w:val="20"/>
                <w:szCs w:val="20"/>
              </w:rPr>
            </w:pPr>
          </w:p>
        </w:tc>
        <w:tc>
          <w:tcPr>
            <w:tcW w:w="1442" w:type="dxa"/>
            <w:tcBorders>
              <w:top w:val="single" w:sz="6" w:space="0" w:color="000000"/>
              <w:left w:val="single" w:sz="4" w:space="0" w:color="000000"/>
              <w:bottom w:val="single" w:sz="6" w:space="0" w:color="000000"/>
              <w:right w:val="single" w:sz="3" w:space="0" w:color="000000"/>
            </w:tcBorders>
          </w:tcPr>
          <w:p w14:paraId="4468CD46" w14:textId="77777777" w:rsidR="002B431B" w:rsidRPr="00BE1CA2" w:rsidRDefault="002B431B" w:rsidP="00853C44">
            <w:pPr>
              <w:spacing w:after="0" w:line="240" w:lineRule="auto"/>
              <w:rPr>
                <w:rFonts w:ascii="HelveticaNeueLT Std" w:hAnsi="HelveticaNeueLT Std"/>
                <w:sz w:val="20"/>
                <w:szCs w:val="20"/>
              </w:rPr>
            </w:pPr>
          </w:p>
        </w:tc>
        <w:tc>
          <w:tcPr>
            <w:tcW w:w="1001" w:type="dxa"/>
            <w:tcBorders>
              <w:top w:val="single" w:sz="6" w:space="0" w:color="000000"/>
              <w:left w:val="single" w:sz="3" w:space="0" w:color="000000"/>
              <w:bottom w:val="single" w:sz="6" w:space="0" w:color="000000"/>
              <w:right w:val="single" w:sz="4" w:space="0" w:color="000000"/>
            </w:tcBorders>
          </w:tcPr>
          <w:p w14:paraId="0397C688" w14:textId="77777777" w:rsidR="002B431B" w:rsidRPr="00BE1CA2" w:rsidRDefault="002B431B" w:rsidP="00853C44">
            <w:pPr>
              <w:spacing w:after="0" w:line="240" w:lineRule="auto"/>
              <w:rPr>
                <w:rFonts w:ascii="HelveticaNeueLT Std" w:hAnsi="HelveticaNeueLT Std"/>
                <w:sz w:val="20"/>
                <w:szCs w:val="20"/>
              </w:rPr>
            </w:pPr>
          </w:p>
        </w:tc>
      </w:tr>
      <w:tr w:rsidR="00152631" w:rsidRPr="00BE1CA2" w14:paraId="213735CD" w14:textId="77777777" w:rsidTr="00E17156">
        <w:trPr>
          <w:trHeight w:val="581"/>
        </w:trPr>
        <w:tc>
          <w:tcPr>
            <w:tcW w:w="1449" w:type="dxa"/>
            <w:tcBorders>
              <w:top w:val="single" w:sz="6" w:space="0" w:color="000000"/>
              <w:left w:val="single" w:sz="3" w:space="0" w:color="000000"/>
              <w:bottom w:val="single" w:sz="6" w:space="0" w:color="000000"/>
              <w:right w:val="single" w:sz="4" w:space="0" w:color="000000"/>
            </w:tcBorders>
            <w:vAlign w:val="center"/>
          </w:tcPr>
          <w:p w14:paraId="79833E43" w14:textId="77777777" w:rsidR="002B431B" w:rsidRPr="00BE1CA2" w:rsidRDefault="002B431B" w:rsidP="00853C44">
            <w:pPr>
              <w:spacing w:after="0" w:line="240" w:lineRule="auto"/>
              <w:rPr>
                <w:rFonts w:ascii="HelveticaNeueLT Std" w:hAnsi="HelveticaNeueLT Std"/>
                <w:sz w:val="20"/>
                <w:szCs w:val="20"/>
              </w:rPr>
            </w:pPr>
            <w:r w:rsidRPr="00BE1CA2">
              <w:rPr>
                <w:rFonts w:ascii="HelveticaNeueLT Std" w:eastAsia="Gotham" w:hAnsi="HelveticaNeueLT Std" w:cs="Gotham"/>
                <w:b/>
                <w:sz w:val="20"/>
                <w:szCs w:val="20"/>
              </w:rPr>
              <w:t>PROPÓSITO</w:t>
            </w:r>
          </w:p>
        </w:tc>
        <w:tc>
          <w:tcPr>
            <w:tcW w:w="1467" w:type="dxa"/>
            <w:tcBorders>
              <w:top w:val="single" w:sz="6" w:space="0" w:color="000000"/>
              <w:left w:val="single" w:sz="4" w:space="0" w:color="000000"/>
              <w:bottom w:val="single" w:sz="6" w:space="0" w:color="000000"/>
              <w:right w:val="single" w:sz="3" w:space="0" w:color="000000"/>
            </w:tcBorders>
          </w:tcPr>
          <w:p w14:paraId="3AF87AAA" w14:textId="77777777" w:rsidR="002B431B" w:rsidRPr="00BE1CA2" w:rsidRDefault="002B431B" w:rsidP="00853C44">
            <w:pPr>
              <w:spacing w:after="0" w:line="240" w:lineRule="auto"/>
              <w:rPr>
                <w:rFonts w:ascii="HelveticaNeueLT Std" w:hAnsi="HelveticaNeueLT Std"/>
                <w:sz w:val="20"/>
                <w:szCs w:val="20"/>
              </w:rPr>
            </w:pPr>
          </w:p>
        </w:tc>
        <w:tc>
          <w:tcPr>
            <w:tcW w:w="1323" w:type="dxa"/>
            <w:tcBorders>
              <w:top w:val="single" w:sz="6" w:space="0" w:color="000000"/>
              <w:left w:val="single" w:sz="3" w:space="0" w:color="000000"/>
              <w:bottom w:val="single" w:sz="6" w:space="0" w:color="000000"/>
              <w:right w:val="single" w:sz="4" w:space="0" w:color="000000"/>
            </w:tcBorders>
          </w:tcPr>
          <w:p w14:paraId="69869C01" w14:textId="77777777" w:rsidR="002B431B" w:rsidRPr="00BE1CA2" w:rsidRDefault="002B431B" w:rsidP="00853C44">
            <w:pPr>
              <w:spacing w:after="0" w:line="240" w:lineRule="auto"/>
              <w:rPr>
                <w:rFonts w:ascii="HelveticaNeueLT Std" w:hAnsi="HelveticaNeueLT Std"/>
                <w:sz w:val="20"/>
                <w:szCs w:val="20"/>
              </w:rPr>
            </w:pPr>
          </w:p>
        </w:tc>
        <w:tc>
          <w:tcPr>
            <w:tcW w:w="1026" w:type="dxa"/>
            <w:tcBorders>
              <w:top w:val="single" w:sz="6" w:space="0" w:color="000000"/>
              <w:left w:val="single" w:sz="4" w:space="0" w:color="000000"/>
              <w:bottom w:val="single" w:sz="6" w:space="0" w:color="000000"/>
              <w:right w:val="single" w:sz="4" w:space="0" w:color="000000"/>
            </w:tcBorders>
          </w:tcPr>
          <w:p w14:paraId="6C1BC0CE" w14:textId="77777777" w:rsidR="002B431B" w:rsidRPr="00BE1CA2" w:rsidRDefault="002B431B" w:rsidP="00853C44">
            <w:pPr>
              <w:spacing w:after="0" w:line="240" w:lineRule="auto"/>
              <w:rPr>
                <w:rFonts w:ascii="HelveticaNeueLT Std" w:hAnsi="HelveticaNeueLT Std"/>
                <w:sz w:val="20"/>
                <w:szCs w:val="20"/>
              </w:rPr>
            </w:pPr>
          </w:p>
        </w:tc>
        <w:tc>
          <w:tcPr>
            <w:tcW w:w="975" w:type="dxa"/>
            <w:tcBorders>
              <w:top w:val="single" w:sz="6" w:space="0" w:color="000000"/>
              <w:left w:val="single" w:sz="4" w:space="0" w:color="000000"/>
              <w:bottom w:val="single" w:sz="6" w:space="0" w:color="000000"/>
              <w:right w:val="single" w:sz="3" w:space="0" w:color="000000"/>
            </w:tcBorders>
          </w:tcPr>
          <w:p w14:paraId="7FC094FF" w14:textId="77777777" w:rsidR="002B431B" w:rsidRPr="00BE1CA2" w:rsidRDefault="002B431B" w:rsidP="00853C44">
            <w:pPr>
              <w:spacing w:after="0" w:line="240" w:lineRule="auto"/>
              <w:rPr>
                <w:rFonts w:ascii="HelveticaNeueLT Std" w:hAnsi="HelveticaNeueLT Std"/>
                <w:sz w:val="20"/>
                <w:szCs w:val="20"/>
              </w:rPr>
            </w:pPr>
          </w:p>
        </w:tc>
        <w:tc>
          <w:tcPr>
            <w:tcW w:w="1068" w:type="dxa"/>
            <w:tcBorders>
              <w:top w:val="single" w:sz="6" w:space="0" w:color="000000"/>
              <w:left w:val="single" w:sz="3" w:space="0" w:color="000000"/>
              <w:bottom w:val="single" w:sz="6" w:space="0" w:color="000000"/>
              <w:right w:val="single" w:sz="4" w:space="0" w:color="000000"/>
            </w:tcBorders>
          </w:tcPr>
          <w:p w14:paraId="1A20E5B6" w14:textId="77777777" w:rsidR="002B431B" w:rsidRPr="00BE1CA2" w:rsidRDefault="002B431B" w:rsidP="00853C44">
            <w:pPr>
              <w:spacing w:after="0" w:line="240" w:lineRule="auto"/>
              <w:rPr>
                <w:rFonts w:ascii="HelveticaNeueLT Std" w:hAnsi="HelveticaNeueLT Std"/>
                <w:sz w:val="20"/>
                <w:szCs w:val="20"/>
              </w:rPr>
            </w:pPr>
          </w:p>
        </w:tc>
        <w:tc>
          <w:tcPr>
            <w:tcW w:w="975" w:type="dxa"/>
            <w:tcBorders>
              <w:top w:val="single" w:sz="6" w:space="0" w:color="000000"/>
              <w:left w:val="single" w:sz="4" w:space="0" w:color="000000"/>
              <w:bottom w:val="single" w:sz="6" w:space="0" w:color="000000"/>
              <w:right w:val="single" w:sz="3" w:space="0" w:color="000000"/>
            </w:tcBorders>
          </w:tcPr>
          <w:p w14:paraId="7B194052" w14:textId="77777777" w:rsidR="002B431B" w:rsidRPr="00BE1CA2" w:rsidRDefault="002B431B" w:rsidP="00853C44">
            <w:pPr>
              <w:spacing w:after="0" w:line="240" w:lineRule="auto"/>
              <w:rPr>
                <w:rFonts w:ascii="HelveticaNeueLT Std" w:hAnsi="HelveticaNeueLT Std"/>
                <w:sz w:val="20"/>
                <w:szCs w:val="20"/>
              </w:rPr>
            </w:pPr>
          </w:p>
        </w:tc>
        <w:tc>
          <w:tcPr>
            <w:tcW w:w="1442" w:type="dxa"/>
            <w:tcBorders>
              <w:top w:val="single" w:sz="6" w:space="0" w:color="000000"/>
              <w:left w:val="single" w:sz="3" w:space="0" w:color="000000"/>
              <w:bottom w:val="single" w:sz="6" w:space="0" w:color="000000"/>
              <w:right w:val="single" w:sz="4" w:space="0" w:color="000000"/>
            </w:tcBorders>
          </w:tcPr>
          <w:p w14:paraId="12C57564" w14:textId="77777777" w:rsidR="002B431B" w:rsidRPr="00BE1CA2" w:rsidRDefault="002B431B" w:rsidP="00853C44">
            <w:pPr>
              <w:spacing w:after="0" w:line="240" w:lineRule="auto"/>
              <w:rPr>
                <w:rFonts w:ascii="HelveticaNeueLT Std" w:hAnsi="HelveticaNeueLT Std"/>
                <w:sz w:val="20"/>
                <w:szCs w:val="20"/>
              </w:rPr>
            </w:pPr>
          </w:p>
        </w:tc>
        <w:tc>
          <w:tcPr>
            <w:tcW w:w="1442" w:type="dxa"/>
            <w:tcBorders>
              <w:top w:val="single" w:sz="6" w:space="0" w:color="000000"/>
              <w:left w:val="single" w:sz="4" w:space="0" w:color="000000"/>
              <w:bottom w:val="single" w:sz="6" w:space="0" w:color="000000"/>
              <w:right w:val="single" w:sz="3" w:space="0" w:color="000000"/>
            </w:tcBorders>
          </w:tcPr>
          <w:p w14:paraId="3C352A83" w14:textId="77777777" w:rsidR="002B431B" w:rsidRPr="00BE1CA2" w:rsidRDefault="002B431B" w:rsidP="00853C44">
            <w:pPr>
              <w:spacing w:after="0" w:line="240" w:lineRule="auto"/>
              <w:rPr>
                <w:rFonts w:ascii="HelveticaNeueLT Std" w:hAnsi="HelveticaNeueLT Std"/>
                <w:sz w:val="20"/>
                <w:szCs w:val="20"/>
              </w:rPr>
            </w:pPr>
          </w:p>
        </w:tc>
        <w:tc>
          <w:tcPr>
            <w:tcW w:w="1001" w:type="dxa"/>
            <w:tcBorders>
              <w:top w:val="single" w:sz="6" w:space="0" w:color="000000"/>
              <w:left w:val="single" w:sz="3" w:space="0" w:color="000000"/>
              <w:bottom w:val="single" w:sz="6" w:space="0" w:color="000000"/>
              <w:right w:val="single" w:sz="4" w:space="0" w:color="000000"/>
            </w:tcBorders>
          </w:tcPr>
          <w:p w14:paraId="5EACAB5F" w14:textId="77777777" w:rsidR="002B431B" w:rsidRPr="00BE1CA2" w:rsidRDefault="002B431B" w:rsidP="00853C44">
            <w:pPr>
              <w:spacing w:after="0" w:line="240" w:lineRule="auto"/>
              <w:rPr>
                <w:rFonts w:ascii="HelveticaNeueLT Std" w:hAnsi="HelveticaNeueLT Std"/>
                <w:sz w:val="20"/>
                <w:szCs w:val="20"/>
              </w:rPr>
            </w:pPr>
          </w:p>
        </w:tc>
      </w:tr>
      <w:tr w:rsidR="00152631" w:rsidRPr="00BE1CA2" w14:paraId="770B8A48" w14:textId="77777777" w:rsidTr="00E17156">
        <w:trPr>
          <w:trHeight w:val="581"/>
        </w:trPr>
        <w:tc>
          <w:tcPr>
            <w:tcW w:w="1449" w:type="dxa"/>
            <w:tcBorders>
              <w:top w:val="single" w:sz="6" w:space="0" w:color="000000"/>
              <w:left w:val="single" w:sz="3" w:space="0" w:color="000000"/>
              <w:bottom w:val="single" w:sz="6" w:space="0" w:color="000000"/>
              <w:right w:val="single" w:sz="4" w:space="0" w:color="000000"/>
            </w:tcBorders>
            <w:vAlign w:val="center"/>
          </w:tcPr>
          <w:p w14:paraId="5E17CE97" w14:textId="77777777" w:rsidR="002B431B" w:rsidRPr="00BE1CA2" w:rsidRDefault="002B431B" w:rsidP="00853C44">
            <w:pPr>
              <w:spacing w:after="0" w:line="240" w:lineRule="auto"/>
              <w:rPr>
                <w:rFonts w:ascii="HelveticaNeueLT Std" w:hAnsi="HelveticaNeueLT Std"/>
                <w:sz w:val="20"/>
                <w:szCs w:val="20"/>
              </w:rPr>
            </w:pPr>
            <w:r w:rsidRPr="00BE1CA2">
              <w:rPr>
                <w:rFonts w:ascii="HelveticaNeueLT Std" w:eastAsia="Gotham" w:hAnsi="HelveticaNeueLT Std" w:cs="Gotham"/>
                <w:b/>
                <w:sz w:val="20"/>
                <w:szCs w:val="20"/>
              </w:rPr>
              <w:t>COMPONENTES</w:t>
            </w:r>
          </w:p>
        </w:tc>
        <w:tc>
          <w:tcPr>
            <w:tcW w:w="1467" w:type="dxa"/>
            <w:tcBorders>
              <w:top w:val="single" w:sz="6" w:space="0" w:color="000000"/>
              <w:left w:val="single" w:sz="4" w:space="0" w:color="000000"/>
              <w:bottom w:val="single" w:sz="6" w:space="0" w:color="000000"/>
              <w:right w:val="single" w:sz="3" w:space="0" w:color="000000"/>
            </w:tcBorders>
          </w:tcPr>
          <w:p w14:paraId="525D5DE2" w14:textId="77777777" w:rsidR="002B431B" w:rsidRPr="00BE1CA2" w:rsidRDefault="002B431B" w:rsidP="00853C44">
            <w:pPr>
              <w:spacing w:after="0" w:line="240" w:lineRule="auto"/>
              <w:rPr>
                <w:rFonts w:ascii="HelveticaNeueLT Std" w:hAnsi="HelveticaNeueLT Std"/>
                <w:sz w:val="20"/>
                <w:szCs w:val="20"/>
              </w:rPr>
            </w:pPr>
          </w:p>
        </w:tc>
        <w:tc>
          <w:tcPr>
            <w:tcW w:w="1323" w:type="dxa"/>
            <w:tcBorders>
              <w:top w:val="single" w:sz="6" w:space="0" w:color="000000"/>
              <w:left w:val="single" w:sz="3" w:space="0" w:color="000000"/>
              <w:bottom w:val="single" w:sz="6" w:space="0" w:color="000000"/>
              <w:right w:val="single" w:sz="4" w:space="0" w:color="000000"/>
            </w:tcBorders>
          </w:tcPr>
          <w:p w14:paraId="62E77793" w14:textId="77777777" w:rsidR="002B431B" w:rsidRPr="00BE1CA2" w:rsidRDefault="002B431B" w:rsidP="00853C44">
            <w:pPr>
              <w:spacing w:after="0" w:line="240" w:lineRule="auto"/>
              <w:rPr>
                <w:rFonts w:ascii="HelveticaNeueLT Std" w:hAnsi="HelveticaNeueLT Std"/>
                <w:sz w:val="20"/>
                <w:szCs w:val="20"/>
              </w:rPr>
            </w:pPr>
          </w:p>
        </w:tc>
        <w:tc>
          <w:tcPr>
            <w:tcW w:w="1026" w:type="dxa"/>
            <w:tcBorders>
              <w:top w:val="single" w:sz="6" w:space="0" w:color="000000"/>
              <w:left w:val="single" w:sz="4" w:space="0" w:color="000000"/>
              <w:bottom w:val="single" w:sz="6" w:space="0" w:color="000000"/>
              <w:right w:val="single" w:sz="4" w:space="0" w:color="000000"/>
            </w:tcBorders>
          </w:tcPr>
          <w:p w14:paraId="64E31F63" w14:textId="77777777" w:rsidR="002B431B" w:rsidRPr="00BE1CA2" w:rsidRDefault="002B431B" w:rsidP="00853C44">
            <w:pPr>
              <w:spacing w:after="0" w:line="240" w:lineRule="auto"/>
              <w:rPr>
                <w:rFonts w:ascii="HelveticaNeueLT Std" w:hAnsi="HelveticaNeueLT Std"/>
                <w:sz w:val="20"/>
                <w:szCs w:val="20"/>
              </w:rPr>
            </w:pPr>
          </w:p>
        </w:tc>
        <w:tc>
          <w:tcPr>
            <w:tcW w:w="975" w:type="dxa"/>
            <w:tcBorders>
              <w:top w:val="single" w:sz="6" w:space="0" w:color="000000"/>
              <w:left w:val="single" w:sz="4" w:space="0" w:color="000000"/>
              <w:bottom w:val="single" w:sz="6" w:space="0" w:color="000000"/>
              <w:right w:val="single" w:sz="3" w:space="0" w:color="000000"/>
            </w:tcBorders>
          </w:tcPr>
          <w:p w14:paraId="783802C3" w14:textId="77777777" w:rsidR="002B431B" w:rsidRPr="00BE1CA2" w:rsidRDefault="002B431B" w:rsidP="00853C44">
            <w:pPr>
              <w:spacing w:after="0" w:line="240" w:lineRule="auto"/>
              <w:rPr>
                <w:rFonts w:ascii="HelveticaNeueLT Std" w:hAnsi="HelveticaNeueLT Std"/>
                <w:sz w:val="20"/>
                <w:szCs w:val="20"/>
              </w:rPr>
            </w:pPr>
          </w:p>
        </w:tc>
        <w:tc>
          <w:tcPr>
            <w:tcW w:w="1068" w:type="dxa"/>
            <w:tcBorders>
              <w:top w:val="single" w:sz="6" w:space="0" w:color="000000"/>
              <w:left w:val="single" w:sz="3" w:space="0" w:color="000000"/>
              <w:bottom w:val="single" w:sz="6" w:space="0" w:color="000000"/>
              <w:right w:val="single" w:sz="4" w:space="0" w:color="000000"/>
            </w:tcBorders>
          </w:tcPr>
          <w:p w14:paraId="17CEDEF7" w14:textId="77777777" w:rsidR="002B431B" w:rsidRPr="00BE1CA2" w:rsidRDefault="002B431B" w:rsidP="00853C44">
            <w:pPr>
              <w:spacing w:after="0" w:line="240" w:lineRule="auto"/>
              <w:rPr>
                <w:rFonts w:ascii="HelveticaNeueLT Std" w:hAnsi="HelveticaNeueLT Std"/>
                <w:sz w:val="20"/>
                <w:szCs w:val="20"/>
              </w:rPr>
            </w:pPr>
          </w:p>
        </w:tc>
        <w:tc>
          <w:tcPr>
            <w:tcW w:w="975" w:type="dxa"/>
            <w:tcBorders>
              <w:top w:val="single" w:sz="6" w:space="0" w:color="000000"/>
              <w:left w:val="single" w:sz="4" w:space="0" w:color="000000"/>
              <w:bottom w:val="single" w:sz="6" w:space="0" w:color="000000"/>
              <w:right w:val="single" w:sz="3" w:space="0" w:color="000000"/>
            </w:tcBorders>
          </w:tcPr>
          <w:p w14:paraId="764C6166" w14:textId="77777777" w:rsidR="002B431B" w:rsidRPr="00BE1CA2" w:rsidRDefault="002B431B" w:rsidP="00853C44">
            <w:pPr>
              <w:spacing w:after="0" w:line="240" w:lineRule="auto"/>
              <w:rPr>
                <w:rFonts w:ascii="HelveticaNeueLT Std" w:hAnsi="HelveticaNeueLT Std"/>
                <w:sz w:val="20"/>
                <w:szCs w:val="20"/>
              </w:rPr>
            </w:pPr>
          </w:p>
        </w:tc>
        <w:tc>
          <w:tcPr>
            <w:tcW w:w="1442" w:type="dxa"/>
            <w:tcBorders>
              <w:top w:val="single" w:sz="6" w:space="0" w:color="000000"/>
              <w:left w:val="single" w:sz="3" w:space="0" w:color="000000"/>
              <w:bottom w:val="single" w:sz="6" w:space="0" w:color="000000"/>
              <w:right w:val="single" w:sz="4" w:space="0" w:color="000000"/>
            </w:tcBorders>
          </w:tcPr>
          <w:p w14:paraId="6B4184AE" w14:textId="77777777" w:rsidR="002B431B" w:rsidRPr="00BE1CA2" w:rsidRDefault="002B431B" w:rsidP="00853C44">
            <w:pPr>
              <w:spacing w:after="0" w:line="240" w:lineRule="auto"/>
              <w:rPr>
                <w:rFonts w:ascii="HelveticaNeueLT Std" w:hAnsi="HelveticaNeueLT Std"/>
                <w:sz w:val="20"/>
                <w:szCs w:val="20"/>
              </w:rPr>
            </w:pPr>
          </w:p>
        </w:tc>
        <w:tc>
          <w:tcPr>
            <w:tcW w:w="1442" w:type="dxa"/>
            <w:tcBorders>
              <w:top w:val="single" w:sz="6" w:space="0" w:color="000000"/>
              <w:left w:val="single" w:sz="4" w:space="0" w:color="000000"/>
              <w:bottom w:val="single" w:sz="6" w:space="0" w:color="000000"/>
              <w:right w:val="single" w:sz="3" w:space="0" w:color="000000"/>
            </w:tcBorders>
          </w:tcPr>
          <w:p w14:paraId="4B8C0684" w14:textId="77777777" w:rsidR="002B431B" w:rsidRPr="00BE1CA2" w:rsidRDefault="002B431B" w:rsidP="00853C44">
            <w:pPr>
              <w:spacing w:after="0" w:line="240" w:lineRule="auto"/>
              <w:rPr>
                <w:rFonts w:ascii="HelveticaNeueLT Std" w:hAnsi="HelveticaNeueLT Std"/>
                <w:sz w:val="20"/>
                <w:szCs w:val="20"/>
              </w:rPr>
            </w:pPr>
          </w:p>
        </w:tc>
        <w:tc>
          <w:tcPr>
            <w:tcW w:w="1001" w:type="dxa"/>
            <w:tcBorders>
              <w:top w:val="single" w:sz="6" w:space="0" w:color="000000"/>
              <w:left w:val="single" w:sz="3" w:space="0" w:color="000000"/>
              <w:bottom w:val="single" w:sz="6" w:space="0" w:color="000000"/>
              <w:right w:val="single" w:sz="4" w:space="0" w:color="000000"/>
            </w:tcBorders>
          </w:tcPr>
          <w:p w14:paraId="55E2C0CE" w14:textId="77777777" w:rsidR="002B431B" w:rsidRPr="00BE1CA2" w:rsidRDefault="002B431B" w:rsidP="00853C44">
            <w:pPr>
              <w:spacing w:after="0" w:line="240" w:lineRule="auto"/>
              <w:rPr>
                <w:rFonts w:ascii="HelveticaNeueLT Std" w:hAnsi="HelveticaNeueLT Std"/>
                <w:sz w:val="20"/>
                <w:szCs w:val="20"/>
              </w:rPr>
            </w:pPr>
          </w:p>
        </w:tc>
      </w:tr>
      <w:tr w:rsidR="00152631" w:rsidRPr="00BE1CA2" w14:paraId="16B854E9" w14:textId="77777777" w:rsidTr="00E17156">
        <w:trPr>
          <w:trHeight w:val="582"/>
        </w:trPr>
        <w:tc>
          <w:tcPr>
            <w:tcW w:w="1449" w:type="dxa"/>
            <w:tcBorders>
              <w:top w:val="single" w:sz="6" w:space="0" w:color="000000"/>
              <w:left w:val="single" w:sz="3" w:space="0" w:color="000000"/>
              <w:bottom w:val="single" w:sz="6" w:space="0" w:color="000000"/>
              <w:right w:val="single" w:sz="4" w:space="0" w:color="000000"/>
            </w:tcBorders>
            <w:vAlign w:val="center"/>
          </w:tcPr>
          <w:p w14:paraId="10C4D822" w14:textId="77777777" w:rsidR="002B431B" w:rsidRPr="00BE1CA2" w:rsidRDefault="002B431B" w:rsidP="00853C44">
            <w:pPr>
              <w:spacing w:after="0" w:line="240" w:lineRule="auto"/>
              <w:rPr>
                <w:rFonts w:ascii="HelveticaNeueLT Std" w:hAnsi="HelveticaNeueLT Std"/>
                <w:sz w:val="20"/>
                <w:szCs w:val="20"/>
              </w:rPr>
            </w:pPr>
            <w:r w:rsidRPr="00BE1CA2">
              <w:rPr>
                <w:rFonts w:ascii="HelveticaNeueLT Std" w:eastAsia="Gotham" w:hAnsi="HelveticaNeueLT Std" w:cs="Gotham"/>
                <w:b/>
                <w:sz w:val="20"/>
                <w:szCs w:val="20"/>
              </w:rPr>
              <w:t>ACTIVIDADES</w:t>
            </w:r>
          </w:p>
        </w:tc>
        <w:tc>
          <w:tcPr>
            <w:tcW w:w="1467" w:type="dxa"/>
            <w:tcBorders>
              <w:top w:val="single" w:sz="6" w:space="0" w:color="000000"/>
              <w:left w:val="single" w:sz="4" w:space="0" w:color="000000"/>
              <w:bottom w:val="single" w:sz="6" w:space="0" w:color="000000"/>
              <w:right w:val="single" w:sz="3" w:space="0" w:color="000000"/>
            </w:tcBorders>
          </w:tcPr>
          <w:p w14:paraId="6AA43A16" w14:textId="77777777" w:rsidR="002B431B" w:rsidRPr="00BE1CA2" w:rsidRDefault="002B431B" w:rsidP="00853C44">
            <w:pPr>
              <w:spacing w:after="0" w:line="240" w:lineRule="auto"/>
              <w:rPr>
                <w:rFonts w:ascii="HelveticaNeueLT Std" w:hAnsi="HelveticaNeueLT Std"/>
                <w:sz w:val="20"/>
                <w:szCs w:val="20"/>
              </w:rPr>
            </w:pPr>
          </w:p>
        </w:tc>
        <w:tc>
          <w:tcPr>
            <w:tcW w:w="1323" w:type="dxa"/>
            <w:tcBorders>
              <w:top w:val="single" w:sz="6" w:space="0" w:color="000000"/>
              <w:left w:val="single" w:sz="3" w:space="0" w:color="000000"/>
              <w:bottom w:val="single" w:sz="6" w:space="0" w:color="000000"/>
              <w:right w:val="single" w:sz="4" w:space="0" w:color="000000"/>
            </w:tcBorders>
          </w:tcPr>
          <w:p w14:paraId="39553E80" w14:textId="77777777" w:rsidR="002B431B" w:rsidRPr="00BE1CA2" w:rsidRDefault="002B431B" w:rsidP="00853C44">
            <w:pPr>
              <w:spacing w:after="0" w:line="240" w:lineRule="auto"/>
              <w:rPr>
                <w:rFonts w:ascii="HelveticaNeueLT Std" w:hAnsi="HelveticaNeueLT Std"/>
                <w:sz w:val="20"/>
                <w:szCs w:val="20"/>
              </w:rPr>
            </w:pPr>
          </w:p>
        </w:tc>
        <w:tc>
          <w:tcPr>
            <w:tcW w:w="1026" w:type="dxa"/>
            <w:tcBorders>
              <w:top w:val="single" w:sz="6" w:space="0" w:color="000000"/>
              <w:left w:val="single" w:sz="4" w:space="0" w:color="000000"/>
              <w:bottom w:val="single" w:sz="6" w:space="0" w:color="000000"/>
              <w:right w:val="single" w:sz="4" w:space="0" w:color="000000"/>
            </w:tcBorders>
          </w:tcPr>
          <w:p w14:paraId="164B8C8B" w14:textId="77777777" w:rsidR="002B431B" w:rsidRPr="00BE1CA2" w:rsidRDefault="002B431B" w:rsidP="00853C44">
            <w:pPr>
              <w:spacing w:after="0" w:line="240" w:lineRule="auto"/>
              <w:rPr>
                <w:rFonts w:ascii="HelveticaNeueLT Std" w:hAnsi="HelveticaNeueLT Std"/>
                <w:sz w:val="20"/>
                <w:szCs w:val="20"/>
              </w:rPr>
            </w:pPr>
          </w:p>
        </w:tc>
        <w:tc>
          <w:tcPr>
            <w:tcW w:w="975" w:type="dxa"/>
            <w:tcBorders>
              <w:top w:val="single" w:sz="6" w:space="0" w:color="000000"/>
              <w:left w:val="single" w:sz="4" w:space="0" w:color="000000"/>
              <w:bottom w:val="single" w:sz="6" w:space="0" w:color="000000"/>
              <w:right w:val="single" w:sz="3" w:space="0" w:color="000000"/>
            </w:tcBorders>
          </w:tcPr>
          <w:p w14:paraId="6B5B7461" w14:textId="77777777" w:rsidR="002B431B" w:rsidRPr="00BE1CA2" w:rsidRDefault="002B431B" w:rsidP="00853C44">
            <w:pPr>
              <w:spacing w:after="0" w:line="240" w:lineRule="auto"/>
              <w:rPr>
                <w:rFonts w:ascii="HelveticaNeueLT Std" w:hAnsi="HelveticaNeueLT Std"/>
                <w:sz w:val="20"/>
                <w:szCs w:val="20"/>
              </w:rPr>
            </w:pPr>
          </w:p>
        </w:tc>
        <w:tc>
          <w:tcPr>
            <w:tcW w:w="1068" w:type="dxa"/>
            <w:tcBorders>
              <w:top w:val="single" w:sz="6" w:space="0" w:color="000000"/>
              <w:left w:val="single" w:sz="3" w:space="0" w:color="000000"/>
              <w:bottom w:val="single" w:sz="6" w:space="0" w:color="000000"/>
              <w:right w:val="single" w:sz="4" w:space="0" w:color="000000"/>
            </w:tcBorders>
          </w:tcPr>
          <w:p w14:paraId="2E8C9CCF" w14:textId="77777777" w:rsidR="002B431B" w:rsidRPr="00BE1CA2" w:rsidRDefault="002B431B" w:rsidP="00853C44">
            <w:pPr>
              <w:spacing w:after="0" w:line="240" w:lineRule="auto"/>
              <w:rPr>
                <w:rFonts w:ascii="HelveticaNeueLT Std" w:hAnsi="HelveticaNeueLT Std"/>
                <w:sz w:val="20"/>
                <w:szCs w:val="20"/>
              </w:rPr>
            </w:pPr>
          </w:p>
        </w:tc>
        <w:tc>
          <w:tcPr>
            <w:tcW w:w="975" w:type="dxa"/>
            <w:tcBorders>
              <w:top w:val="single" w:sz="6" w:space="0" w:color="000000"/>
              <w:left w:val="single" w:sz="4" w:space="0" w:color="000000"/>
              <w:bottom w:val="single" w:sz="6" w:space="0" w:color="000000"/>
              <w:right w:val="single" w:sz="3" w:space="0" w:color="000000"/>
            </w:tcBorders>
          </w:tcPr>
          <w:p w14:paraId="63687682" w14:textId="77777777" w:rsidR="002B431B" w:rsidRPr="00BE1CA2" w:rsidRDefault="002B431B" w:rsidP="00853C44">
            <w:pPr>
              <w:spacing w:after="0" w:line="240" w:lineRule="auto"/>
              <w:rPr>
                <w:rFonts w:ascii="HelveticaNeueLT Std" w:hAnsi="HelveticaNeueLT Std"/>
                <w:sz w:val="20"/>
                <w:szCs w:val="20"/>
              </w:rPr>
            </w:pPr>
          </w:p>
        </w:tc>
        <w:tc>
          <w:tcPr>
            <w:tcW w:w="1442" w:type="dxa"/>
            <w:tcBorders>
              <w:top w:val="single" w:sz="6" w:space="0" w:color="000000"/>
              <w:left w:val="single" w:sz="3" w:space="0" w:color="000000"/>
              <w:bottom w:val="single" w:sz="6" w:space="0" w:color="000000"/>
              <w:right w:val="single" w:sz="4" w:space="0" w:color="000000"/>
            </w:tcBorders>
          </w:tcPr>
          <w:p w14:paraId="399733BE" w14:textId="77777777" w:rsidR="002B431B" w:rsidRPr="00BE1CA2" w:rsidRDefault="002B431B" w:rsidP="00853C44">
            <w:pPr>
              <w:spacing w:after="0" w:line="240" w:lineRule="auto"/>
              <w:rPr>
                <w:rFonts w:ascii="HelveticaNeueLT Std" w:hAnsi="HelveticaNeueLT Std"/>
                <w:sz w:val="20"/>
                <w:szCs w:val="20"/>
              </w:rPr>
            </w:pPr>
          </w:p>
        </w:tc>
        <w:tc>
          <w:tcPr>
            <w:tcW w:w="1442" w:type="dxa"/>
            <w:tcBorders>
              <w:top w:val="single" w:sz="6" w:space="0" w:color="000000"/>
              <w:left w:val="single" w:sz="4" w:space="0" w:color="000000"/>
              <w:bottom w:val="single" w:sz="6" w:space="0" w:color="000000"/>
              <w:right w:val="single" w:sz="3" w:space="0" w:color="000000"/>
            </w:tcBorders>
          </w:tcPr>
          <w:p w14:paraId="78A8C3AE" w14:textId="77777777" w:rsidR="002B431B" w:rsidRPr="00BE1CA2" w:rsidRDefault="002B431B" w:rsidP="00853C44">
            <w:pPr>
              <w:spacing w:after="0" w:line="240" w:lineRule="auto"/>
              <w:rPr>
                <w:rFonts w:ascii="HelveticaNeueLT Std" w:hAnsi="HelveticaNeueLT Std"/>
                <w:sz w:val="20"/>
                <w:szCs w:val="20"/>
              </w:rPr>
            </w:pPr>
          </w:p>
        </w:tc>
        <w:tc>
          <w:tcPr>
            <w:tcW w:w="1001" w:type="dxa"/>
            <w:tcBorders>
              <w:top w:val="single" w:sz="6" w:space="0" w:color="000000"/>
              <w:left w:val="single" w:sz="3" w:space="0" w:color="000000"/>
              <w:bottom w:val="single" w:sz="6" w:space="0" w:color="000000"/>
              <w:right w:val="single" w:sz="4" w:space="0" w:color="000000"/>
            </w:tcBorders>
          </w:tcPr>
          <w:p w14:paraId="7D67EB3C" w14:textId="77777777" w:rsidR="002B431B" w:rsidRPr="00BE1CA2" w:rsidRDefault="002B431B" w:rsidP="00853C44">
            <w:pPr>
              <w:spacing w:after="0" w:line="240" w:lineRule="auto"/>
              <w:rPr>
                <w:rFonts w:ascii="HelveticaNeueLT Std" w:hAnsi="HelveticaNeueLT Std"/>
                <w:sz w:val="20"/>
                <w:szCs w:val="20"/>
              </w:rPr>
            </w:pPr>
          </w:p>
        </w:tc>
      </w:tr>
    </w:tbl>
    <w:p w14:paraId="389E28B7" w14:textId="77777777" w:rsidR="002B431B" w:rsidRPr="00BE1CA2" w:rsidRDefault="002B431B" w:rsidP="00853C44">
      <w:pPr>
        <w:spacing w:after="0" w:line="240" w:lineRule="auto"/>
        <w:rPr>
          <w:rFonts w:ascii="HelveticaNeueLT Std" w:eastAsia="Times New Roman" w:hAnsi="HelveticaNeueLT Std" w:cs="Times New Roman"/>
          <w:b/>
          <w:sz w:val="24"/>
        </w:rPr>
      </w:pPr>
    </w:p>
    <w:p w14:paraId="268CC58E" w14:textId="77777777" w:rsidR="005C7653" w:rsidRPr="00BE1CA2" w:rsidRDefault="00F705A8" w:rsidP="00BE1CA2">
      <w:pPr>
        <w:spacing w:after="0" w:line="240" w:lineRule="auto"/>
        <w:jc w:val="both"/>
        <w:rPr>
          <w:rFonts w:ascii="HelveticaNeueLT Std" w:eastAsia="Times New Roman" w:hAnsi="HelveticaNeueLT Std" w:cs="Times New Roman"/>
          <w:i/>
          <w:sz w:val="24"/>
        </w:rPr>
      </w:pPr>
      <w:r w:rsidRPr="00BE1CA2">
        <w:rPr>
          <w:rFonts w:ascii="HelveticaNeueLT Std" w:eastAsia="Times New Roman" w:hAnsi="HelveticaNeueLT Std" w:cs="Times New Roman"/>
          <w:b/>
          <w:i/>
          <w:sz w:val="24"/>
        </w:rPr>
        <w:t>Nota</w:t>
      </w:r>
      <w:r w:rsidRPr="00BE1CA2">
        <w:rPr>
          <w:rFonts w:ascii="HelveticaNeueLT Std" w:eastAsia="Times New Roman" w:hAnsi="HelveticaNeueLT Std" w:cs="Times New Roman"/>
          <w:i/>
          <w:sz w:val="24"/>
        </w:rPr>
        <w:t xml:space="preserve">. Se deberá integrar una tabla por cada Pp que presenta complementariedad o coincidencia con el Pp evaluado. Asimismo, en la argumentación se deberán señalar los componentes con los que coincide o se complementa el Pp evaluado con los otros Pp. La recomendación deberá especificar mecanismos concretos que puedan potenciar resultados de los Pp involucrados, </w:t>
      </w:r>
      <w:proofErr w:type="gramStart"/>
      <w:r w:rsidRPr="00BE1CA2">
        <w:rPr>
          <w:rFonts w:ascii="HelveticaNeueLT Std" w:eastAsia="Times New Roman" w:hAnsi="HelveticaNeueLT Std" w:cs="Times New Roman"/>
          <w:i/>
          <w:sz w:val="24"/>
        </w:rPr>
        <w:t>incluyendo</w:t>
      </w:r>
      <w:proofErr w:type="gramEnd"/>
      <w:r w:rsidRPr="00BE1CA2">
        <w:rPr>
          <w:rFonts w:ascii="HelveticaNeueLT Std" w:eastAsia="Times New Roman" w:hAnsi="HelveticaNeueLT Std" w:cs="Times New Roman"/>
          <w:i/>
          <w:sz w:val="24"/>
        </w:rPr>
        <w:t xml:space="preserve"> pero no limitándose a acciones de coordinación de estrategias, intercambio de información, operación coordinada, entre otros.</w:t>
      </w:r>
    </w:p>
    <w:p w14:paraId="0183A099" w14:textId="77777777" w:rsidR="005C7653" w:rsidRPr="00BE1CA2" w:rsidRDefault="005C7653">
      <w:pPr>
        <w:spacing w:after="0" w:line="240" w:lineRule="auto"/>
        <w:rPr>
          <w:rFonts w:ascii="HelveticaNeueLT Std" w:eastAsia="Times New Roman" w:hAnsi="HelveticaNeueLT Std" w:cs="Times New Roman"/>
          <w:sz w:val="24"/>
        </w:rPr>
      </w:pPr>
      <w:r w:rsidRPr="00BE1CA2">
        <w:rPr>
          <w:rFonts w:ascii="HelveticaNeueLT Std" w:eastAsia="Times New Roman" w:hAnsi="HelveticaNeueLT Std" w:cs="Times New Roman"/>
          <w:sz w:val="24"/>
        </w:rPr>
        <w:br w:type="page"/>
      </w:r>
    </w:p>
    <w:p w14:paraId="185A4E3F" w14:textId="77777777" w:rsidR="006311D7" w:rsidRDefault="006311D7" w:rsidP="005C7653">
      <w:pPr>
        <w:pStyle w:val="Ttulo1"/>
        <w:spacing w:before="0" w:after="0"/>
        <w:ind w:left="-5"/>
        <w:jc w:val="center"/>
        <w:rPr>
          <w:rFonts w:ascii="HelveticaNeueLT Std" w:hAnsi="HelveticaNeueLT Std"/>
          <w:color w:val="auto"/>
          <w:sz w:val="32"/>
          <w:szCs w:val="32"/>
        </w:rPr>
      </w:pPr>
      <w:r w:rsidRPr="006311D7">
        <w:rPr>
          <w:rFonts w:ascii="HelveticaNeueLT Std" w:hAnsi="HelveticaNeueLT Std"/>
          <w:color w:val="auto"/>
          <w:sz w:val="32"/>
          <w:szCs w:val="32"/>
        </w:rPr>
        <w:lastRenderedPageBreak/>
        <w:t xml:space="preserve">ANEXO 8 </w:t>
      </w:r>
    </w:p>
    <w:p w14:paraId="4B6949D0" w14:textId="77777777" w:rsidR="006311D7" w:rsidRDefault="006311D7" w:rsidP="006311D7">
      <w:pPr>
        <w:spacing w:after="0"/>
        <w:jc w:val="center"/>
        <w:rPr>
          <w:rFonts w:ascii="HelveticaNeueLT Std" w:eastAsia="Times New Roman" w:hAnsi="HelveticaNeueLT Std" w:cs="Times New Roman"/>
          <w:b/>
          <w:bCs/>
          <w:spacing w:val="-6"/>
          <w:sz w:val="32"/>
          <w:szCs w:val="32"/>
          <w:lang w:eastAsia="es-ES"/>
        </w:rPr>
      </w:pPr>
      <w:r w:rsidRPr="006311D7">
        <w:rPr>
          <w:rFonts w:ascii="HelveticaNeueLT Std" w:eastAsia="Times New Roman" w:hAnsi="HelveticaNeueLT Std" w:cs="Times New Roman"/>
          <w:b/>
          <w:bCs/>
          <w:spacing w:val="-6"/>
          <w:sz w:val="32"/>
          <w:szCs w:val="32"/>
          <w:lang w:eastAsia="es-ES"/>
        </w:rPr>
        <w:t xml:space="preserve">AVANCE DE LAS ACCIONES PARA ATENDER </w:t>
      </w:r>
    </w:p>
    <w:p w14:paraId="7BD2AB7A" w14:textId="1402D31A" w:rsidR="005C7653" w:rsidRPr="00BE1CA2" w:rsidRDefault="006311D7" w:rsidP="006311D7">
      <w:pPr>
        <w:spacing w:after="0"/>
        <w:jc w:val="center"/>
        <w:rPr>
          <w:lang w:eastAsia="es-ES"/>
        </w:rPr>
      </w:pPr>
      <w:r w:rsidRPr="006311D7">
        <w:rPr>
          <w:rFonts w:ascii="HelveticaNeueLT Std" w:eastAsia="Times New Roman" w:hAnsi="HelveticaNeueLT Std" w:cs="Times New Roman"/>
          <w:b/>
          <w:bCs/>
          <w:spacing w:val="-6"/>
          <w:sz w:val="32"/>
          <w:szCs w:val="32"/>
          <w:lang w:eastAsia="es-ES"/>
        </w:rPr>
        <w:t>LOS ASPECTOS SUSCEPTIBLES DE MEJORA</w:t>
      </w:r>
    </w:p>
    <w:p w14:paraId="5C095AF9" w14:textId="77777777" w:rsidR="002B431B" w:rsidRPr="00BE1CA2" w:rsidRDefault="002B431B" w:rsidP="00853C44">
      <w:pPr>
        <w:spacing w:after="0" w:line="240" w:lineRule="auto"/>
        <w:ind w:left="125"/>
        <w:rPr>
          <w:rFonts w:ascii="HelveticaNeueLT Std" w:hAnsi="HelveticaNeueLT Std"/>
          <w:sz w:val="24"/>
        </w:rPr>
      </w:pPr>
      <w:r w:rsidRPr="00BE1CA2">
        <w:rPr>
          <w:rFonts w:ascii="HelveticaNeueLT Std" w:hAnsi="HelveticaNeueLT Std"/>
          <w:sz w:val="24"/>
        </w:rPr>
        <w:t>Programa Presupuestario:</w:t>
      </w:r>
    </w:p>
    <w:p w14:paraId="6DF3D70C" w14:textId="77777777" w:rsidR="002B431B" w:rsidRPr="00BE1CA2" w:rsidRDefault="002B431B" w:rsidP="00853C44">
      <w:pPr>
        <w:spacing w:after="0" w:line="240" w:lineRule="auto"/>
        <w:ind w:left="125"/>
        <w:rPr>
          <w:rFonts w:ascii="HelveticaNeueLT Std" w:hAnsi="HelveticaNeueLT Std"/>
          <w:sz w:val="24"/>
        </w:rPr>
      </w:pPr>
      <w:r w:rsidRPr="00BE1CA2">
        <w:rPr>
          <w:rFonts w:ascii="HelveticaNeueLT Std" w:hAnsi="HelveticaNeueLT Std"/>
          <w:sz w:val="24"/>
        </w:rPr>
        <w:t>Unidad Responsable:</w:t>
      </w:r>
    </w:p>
    <w:p w14:paraId="3E8DEA56" w14:textId="77777777" w:rsidR="002B431B" w:rsidRPr="00BE1CA2" w:rsidRDefault="002B431B" w:rsidP="00853C44">
      <w:pPr>
        <w:spacing w:after="0" w:line="240" w:lineRule="auto"/>
        <w:ind w:left="125"/>
        <w:rPr>
          <w:rFonts w:ascii="HelveticaNeueLT Std" w:hAnsi="HelveticaNeueLT Std"/>
          <w:sz w:val="24"/>
        </w:rPr>
      </w:pPr>
      <w:r w:rsidRPr="00BE1CA2">
        <w:rPr>
          <w:rFonts w:ascii="HelveticaNeueLT Std" w:hAnsi="HelveticaNeueLT Std"/>
          <w:sz w:val="24"/>
        </w:rPr>
        <w:t>Unidad Ejecutora:</w:t>
      </w:r>
    </w:p>
    <w:p w14:paraId="6563AC33" w14:textId="77777777" w:rsidR="002B431B" w:rsidRPr="00BE1CA2" w:rsidRDefault="002B431B" w:rsidP="00853C44">
      <w:pPr>
        <w:spacing w:after="0" w:line="240" w:lineRule="auto"/>
        <w:ind w:left="125"/>
        <w:rPr>
          <w:rFonts w:ascii="HelveticaNeueLT Std" w:hAnsi="HelveticaNeueLT Std"/>
          <w:sz w:val="24"/>
        </w:rPr>
      </w:pPr>
      <w:r w:rsidRPr="00BE1CA2">
        <w:rPr>
          <w:rFonts w:ascii="HelveticaNeueLT Std" w:hAnsi="HelveticaNeueLT Std"/>
          <w:sz w:val="24"/>
        </w:rPr>
        <w:t>Tipo de Evaluación:</w:t>
      </w:r>
    </w:p>
    <w:p w14:paraId="3BD1FAE4" w14:textId="77777777" w:rsidR="002B431B" w:rsidRPr="00BE1CA2" w:rsidRDefault="002B431B" w:rsidP="00853C44">
      <w:pPr>
        <w:spacing w:after="0" w:line="240" w:lineRule="auto"/>
        <w:ind w:left="125"/>
        <w:rPr>
          <w:rFonts w:ascii="HelveticaNeueLT Std" w:hAnsi="HelveticaNeueLT Std"/>
          <w:sz w:val="24"/>
        </w:rPr>
      </w:pPr>
      <w:r w:rsidRPr="00BE1CA2">
        <w:rPr>
          <w:rFonts w:ascii="HelveticaNeueLT Std" w:hAnsi="HelveticaNeueLT Std"/>
          <w:sz w:val="24"/>
        </w:rPr>
        <w:t>Ejercicio Fiscal en el que se comienza la evaluación:</w:t>
      </w:r>
    </w:p>
    <w:p w14:paraId="0192D8EB" w14:textId="77777777" w:rsidR="002B431B" w:rsidRPr="00BE1CA2" w:rsidRDefault="002B431B" w:rsidP="00853C44">
      <w:pPr>
        <w:spacing w:after="0" w:line="240" w:lineRule="auto"/>
        <w:rPr>
          <w:rFonts w:ascii="HelveticaNeueLT Std" w:eastAsia="Times New Roman" w:hAnsi="HelveticaNeueLT Std" w:cs="Times New Roman"/>
          <w:sz w:val="24"/>
        </w:rPr>
      </w:pPr>
    </w:p>
    <w:p w14:paraId="79986BE9" w14:textId="77777777" w:rsidR="002B431B" w:rsidRPr="00BE1CA2" w:rsidRDefault="002B431B" w:rsidP="00853C44">
      <w:pPr>
        <w:spacing w:after="0" w:line="240" w:lineRule="auto"/>
        <w:rPr>
          <w:rFonts w:ascii="HelveticaNeueLT Std" w:eastAsia="Times New Roman" w:hAnsi="HelveticaNeueLT Std" w:cs="Times New Roman"/>
          <w:sz w:val="24"/>
        </w:rPr>
      </w:pPr>
    </w:p>
    <w:tbl>
      <w:tblPr>
        <w:tblStyle w:val="Tablaconcuadrcula"/>
        <w:tblW w:w="0" w:type="auto"/>
        <w:tblLook w:val="04A0" w:firstRow="1" w:lastRow="0" w:firstColumn="1" w:lastColumn="0" w:noHBand="0" w:noVBand="1"/>
      </w:tblPr>
      <w:tblGrid>
        <w:gridCol w:w="771"/>
        <w:gridCol w:w="1442"/>
        <w:gridCol w:w="1327"/>
        <w:gridCol w:w="1457"/>
        <w:gridCol w:w="1453"/>
        <w:gridCol w:w="1290"/>
        <w:gridCol w:w="1254"/>
        <w:gridCol w:w="1031"/>
        <w:gridCol w:w="1327"/>
        <w:gridCol w:w="1642"/>
      </w:tblGrid>
      <w:tr w:rsidR="005C7653" w:rsidRPr="00BE1CA2" w14:paraId="1351FD85" w14:textId="77777777" w:rsidTr="005C7653">
        <w:tc>
          <w:tcPr>
            <w:tcW w:w="1272" w:type="dxa"/>
            <w:shd w:val="clear" w:color="auto" w:fill="FF0000"/>
            <w:vAlign w:val="center"/>
          </w:tcPr>
          <w:p w14:paraId="6770C0DB"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No.</w:t>
            </w:r>
          </w:p>
        </w:tc>
        <w:tc>
          <w:tcPr>
            <w:tcW w:w="1272" w:type="dxa"/>
            <w:shd w:val="clear" w:color="auto" w:fill="FF0000"/>
            <w:vAlign w:val="center"/>
          </w:tcPr>
          <w:p w14:paraId="6BA376A2"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Aspectos Susceptibles de Mejora</w:t>
            </w:r>
          </w:p>
        </w:tc>
        <w:tc>
          <w:tcPr>
            <w:tcW w:w="1272" w:type="dxa"/>
            <w:shd w:val="clear" w:color="auto" w:fill="FF0000"/>
            <w:vAlign w:val="center"/>
          </w:tcPr>
          <w:p w14:paraId="790B2653"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Actividades</w:t>
            </w:r>
          </w:p>
        </w:tc>
        <w:tc>
          <w:tcPr>
            <w:tcW w:w="1272" w:type="dxa"/>
            <w:shd w:val="clear" w:color="auto" w:fill="FF0000"/>
            <w:vAlign w:val="center"/>
          </w:tcPr>
          <w:p w14:paraId="3BCA398F"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Unidad Responsable</w:t>
            </w:r>
          </w:p>
        </w:tc>
        <w:tc>
          <w:tcPr>
            <w:tcW w:w="1272" w:type="dxa"/>
            <w:shd w:val="clear" w:color="auto" w:fill="FF0000"/>
            <w:vAlign w:val="center"/>
          </w:tcPr>
          <w:p w14:paraId="580F0315"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Fecha Compromiso</w:t>
            </w:r>
          </w:p>
        </w:tc>
        <w:tc>
          <w:tcPr>
            <w:tcW w:w="1272" w:type="dxa"/>
            <w:shd w:val="clear" w:color="auto" w:fill="FF0000"/>
            <w:vAlign w:val="center"/>
          </w:tcPr>
          <w:p w14:paraId="52F61831"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Resultados Esperados</w:t>
            </w:r>
          </w:p>
        </w:tc>
        <w:tc>
          <w:tcPr>
            <w:tcW w:w="1272" w:type="dxa"/>
            <w:shd w:val="clear" w:color="auto" w:fill="FF0000"/>
            <w:vAlign w:val="center"/>
          </w:tcPr>
          <w:p w14:paraId="460AE84B"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Productos y/o Evidencias</w:t>
            </w:r>
          </w:p>
        </w:tc>
        <w:tc>
          <w:tcPr>
            <w:tcW w:w="1273" w:type="dxa"/>
            <w:shd w:val="clear" w:color="auto" w:fill="FF0000"/>
            <w:vAlign w:val="center"/>
          </w:tcPr>
          <w:p w14:paraId="2B7E4C94"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Avance %</w:t>
            </w:r>
          </w:p>
        </w:tc>
        <w:tc>
          <w:tcPr>
            <w:tcW w:w="1273" w:type="dxa"/>
            <w:shd w:val="clear" w:color="auto" w:fill="FF0000"/>
            <w:vAlign w:val="center"/>
          </w:tcPr>
          <w:p w14:paraId="274CA09C"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Documento Probatorio</w:t>
            </w:r>
          </w:p>
        </w:tc>
        <w:tc>
          <w:tcPr>
            <w:tcW w:w="1273" w:type="dxa"/>
            <w:shd w:val="clear" w:color="auto" w:fill="FF0000"/>
            <w:vAlign w:val="center"/>
          </w:tcPr>
          <w:p w14:paraId="41BA4827"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r w:rsidRPr="00BE1CA2">
              <w:rPr>
                <w:rFonts w:ascii="HelveticaNeueLT Std" w:eastAsia="Times New Roman" w:hAnsi="HelveticaNeueLT Std" w:cs="Times New Roman"/>
                <w:b/>
                <w:color w:val="FFFFFF" w:themeColor="background1"/>
                <w:sz w:val="20"/>
              </w:rPr>
              <w:t>Observaciones</w:t>
            </w:r>
          </w:p>
          <w:p w14:paraId="226EE4F3" w14:textId="77777777" w:rsidR="002B431B" w:rsidRPr="00BE1CA2" w:rsidRDefault="002B431B" w:rsidP="005C7653">
            <w:pPr>
              <w:spacing w:after="0" w:line="240" w:lineRule="auto"/>
              <w:jc w:val="center"/>
              <w:rPr>
                <w:rFonts w:ascii="HelveticaNeueLT Std" w:eastAsia="Times New Roman" w:hAnsi="HelveticaNeueLT Std" w:cs="Times New Roman"/>
                <w:b/>
                <w:color w:val="FFFFFF" w:themeColor="background1"/>
                <w:sz w:val="20"/>
              </w:rPr>
            </w:pPr>
          </w:p>
        </w:tc>
      </w:tr>
      <w:tr w:rsidR="002B431B" w:rsidRPr="00BE1CA2" w14:paraId="323C2635" w14:textId="77777777" w:rsidTr="005C7653">
        <w:trPr>
          <w:trHeight w:val="624"/>
        </w:trPr>
        <w:tc>
          <w:tcPr>
            <w:tcW w:w="1272" w:type="dxa"/>
          </w:tcPr>
          <w:p w14:paraId="4B77967B"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45D4CB3E"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0F85EC35"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1FC36933"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26A788FE"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043F4C59"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0B609E2B"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3" w:type="dxa"/>
          </w:tcPr>
          <w:p w14:paraId="14A09511"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3" w:type="dxa"/>
          </w:tcPr>
          <w:p w14:paraId="6F835E8D"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3" w:type="dxa"/>
          </w:tcPr>
          <w:p w14:paraId="1DCF3BF7" w14:textId="77777777" w:rsidR="002B431B" w:rsidRPr="00BE1CA2" w:rsidRDefault="002B431B" w:rsidP="00853C44">
            <w:pPr>
              <w:spacing w:after="0" w:line="240" w:lineRule="auto"/>
              <w:rPr>
                <w:rFonts w:ascii="HelveticaNeueLT Std" w:eastAsia="Times New Roman" w:hAnsi="HelveticaNeueLT Std" w:cs="Times New Roman"/>
                <w:sz w:val="20"/>
              </w:rPr>
            </w:pPr>
          </w:p>
        </w:tc>
      </w:tr>
      <w:tr w:rsidR="002B431B" w:rsidRPr="00BE1CA2" w14:paraId="2C1CAF54" w14:textId="77777777" w:rsidTr="005C7653">
        <w:trPr>
          <w:trHeight w:val="624"/>
        </w:trPr>
        <w:tc>
          <w:tcPr>
            <w:tcW w:w="1272" w:type="dxa"/>
          </w:tcPr>
          <w:p w14:paraId="489290ED"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39CEAD7D"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48E262A3"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2FEED2F8"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78204011"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0846D36D"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2029AAD5"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3" w:type="dxa"/>
          </w:tcPr>
          <w:p w14:paraId="798B63A0"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3" w:type="dxa"/>
          </w:tcPr>
          <w:p w14:paraId="7379DE71"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3" w:type="dxa"/>
          </w:tcPr>
          <w:p w14:paraId="255795DB" w14:textId="77777777" w:rsidR="002B431B" w:rsidRPr="00BE1CA2" w:rsidRDefault="002B431B" w:rsidP="00853C44">
            <w:pPr>
              <w:spacing w:after="0" w:line="240" w:lineRule="auto"/>
              <w:rPr>
                <w:rFonts w:ascii="HelveticaNeueLT Std" w:eastAsia="Times New Roman" w:hAnsi="HelveticaNeueLT Std" w:cs="Times New Roman"/>
                <w:sz w:val="20"/>
              </w:rPr>
            </w:pPr>
          </w:p>
        </w:tc>
      </w:tr>
      <w:tr w:rsidR="002B431B" w:rsidRPr="00BE1CA2" w14:paraId="03412B6D" w14:textId="77777777" w:rsidTr="005C7653">
        <w:trPr>
          <w:trHeight w:val="624"/>
        </w:trPr>
        <w:tc>
          <w:tcPr>
            <w:tcW w:w="1272" w:type="dxa"/>
          </w:tcPr>
          <w:p w14:paraId="637EE8E7"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16B9D963"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72D55AEB"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7E0DCCCC"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7276AFCF"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4E438239"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2" w:type="dxa"/>
          </w:tcPr>
          <w:p w14:paraId="0EE79F73"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3" w:type="dxa"/>
          </w:tcPr>
          <w:p w14:paraId="66DCB0FA"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3" w:type="dxa"/>
          </w:tcPr>
          <w:p w14:paraId="3B7E5B7C" w14:textId="77777777" w:rsidR="002B431B" w:rsidRPr="00BE1CA2" w:rsidRDefault="002B431B" w:rsidP="00853C44">
            <w:pPr>
              <w:spacing w:after="0" w:line="240" w:lineRule="auto"/>
              <w:rPr>
                <w:rFonts w:ascii="HelveticaNeueLT Std" w:eastAsia="Times New Roman" w:hAnsi="HelveticaNeueLT Std" w:cs="Times New Roman"/>
                <w:sz w:val="20"/>
              </w:rPr>
            </w:pPr>
          </w:p>
        </w:tc>
        <w:tc>
          <w:tcPr>
            <w:tcW w:w="1273" w:type="dxa"/>
          </w:tcPr>
          <w:p w14:paraId="798876C4" w14:textId="77777777" w:rsidR="002B431B" w:rsidRPr="00BE1CA2" w:rsidRDefault="002B431B" w:rsidP="00853C44">
            <w:pPr>
              <w:spacing w:after="0" w:line="240" w:lineRule="auto"/>
              <w:rPr>
                <w:rFonts w:ascii="HelveticaNeueLT Std" w:eastAsia="Times New Roman" w:hAnsi="HelveticaNeueLT Std" w:cs="Times New Roman"/>
                <w:sz w:val="20"/>
              </w:rPr>
            </w:pPr>
          </w:p>
        </w:tc>
      </w:tr>
    </w:tbl>
    <w:p w14:paraId="762BAF90" w14:textId="77777777" w:rsidR="005C7653" w:rsidRPr="00BE1CA2" w:rsidRDefault="005C7653" w:rsidP="00853C44">
      <w:pPr>
        <w:spacing w:after="0" w:line="240" w:lineRule="auto"/>
        <w:rPr>
          <w:rFonts w:ascii="Times New Roman" w:eastAsia="Times New Roman" w:hAnsi="Times New Roman" w:cs="Times New Roman"/>
          <w:sz w:val="24"/>
        </w:rPr>
      </w:pPr>
    </w:p>
    <w:p w14:paraId="04FB25A6" w14:textId="77777777" w:rsidR="005C7653" w:rsidRPr="00BE1CA2" w:rsidRDefault="005C7653">
      <w:pPr>
        <w:spacing w:after="0" w:line="240" w:lineRule="auto"/>
        <w:rPr>
          <w:rFonts w:ascii="Times New Roman" w:eastAsia="Times New Roman" w:hAnsi="Times New Roman" w:cs="Times New Roman"/>
          <w:sz w:val="24"/>
        </w:rPr>
      </w:pPr>
      <w:r w:rsidRPr="00BE1CA2">
        <w:rPr>
          <w:rFonts w:ascii="Times New Roman" w:eastAsia="Times New Roman" w:hAnsi="Times New Roman" w:cs="Times New Roman"/>
          <w:sz w:val="24"/>
        </w:rPr>
        <w:br w:type="page"/>
      </w:r>
    </w:p>
    <w:p w14:paraId="5D1B9C17" w14:textId="77777777" w:rsidR="006311D7" w:rsidRDefault="006311D7" w:rsidP="006311D7">
      <w:pPr>
        <w:keepNext/>
        <w:keepLines/>
        <w:spacing w:after="0" w:line="240" w:lineRule="auto"/>
        <w:ind w:left="10" w:right="-15" w:hanging="10"/>
        <w:jc w:val="center"/>
        <w:outlineLvl w:val="1"/>
        <w:rPr>
          <w:rFonts w:ascii="HelveticaNeueLT Std" w:eastAsia="Gotham" w:hAnsi="HelveticaNeueLT Std" w:cs="Gotham"/>
          <w:b/>
          <w:color w:val="000000"/>
          <w:sz w:val="32"/>
          <w:szCs w:val="32"/>
          <w:lang w:val="es-MX" w:eastAsia="es-MX"/>
        </w:rPr>
      </w:pPr>
      <w:r w:rsidRPr="006311D7">
        <w:rPr>
          <w:rFonts w:ascii="HelveticaNeueLT Std" w:eastAsia="Gotham" w:hAnsi="HelveticaNeueLT Std" w:cs="Gotham"/>
          <w:b/>
          <w:color w:val="000000"/>
          <w:sz w:val="32"/>
          <w:szCs w:val="32"/>
          <w:lang w:val="es-MX" w:eastAsia="es-MX"/>
        </w:rPr>
        <w:lastRenderedPageBreak/>
        <w:t xml:space="preserve">ANEXO 11 </w:t>
      </w:r>
    </w:p>
    <w:p w14:paraId="31DFFEF0" w14:textId="3E8706C5" w:rsidR="00642F50" w:rsidRDefault="006311D7" w:rsidP="006311D7">
      <w:pPr>
        <w:keepNext/>
        <w:keepLines/>
        <w:spacing w:after="0" w:line="240" w:lineRule="auto"/>
        <w:ind w:left="10" w:right="-15" w:hanging="10"/>
        <w:jc w:val="center"/>
        <w:outlineLvl w:val="1"/>
        <w:rPr>
          <w:rFonts w:ascii="HelveticaNeueLT Std" w:eastAsia="Gotham" w:hAnsi="HelveticaNeueLT Std" w:cs="Gotham"/>
          <w:b/>
          <w:color w:val="000000"/>
          <w:sz w:val="32"/>
          <w:szCs w:val="32"/>
          <w:lang w:val="es-MX" w:eastAsia="es-MX"/>
        </w:rPr>
      </w:pPr>
      <w:r w:rsidRPr="006311D7">
        <w:rPr>
          <w:rFonts w:ascii="HelveticaNeueLT Std" w:eastAsia="Gotham" w:hAnsi="HelveticaNeueLT Std" w:cs="Gotham"/>
          <w:b/>
          <w:color w:val="000000"/>
          <w:sz w:val="32"/>
          <w:szCs w:val="32"/>
          <w:lang w:val="es-MX" w:eastAsia="es-MX"/>
        </w:rPr>
        <w:t>EVOLUCIÓN DE LA COBERTURA</w:t>
      </w:r>
    </w:p>
    <w:p w14:paraId="7944086A" w14:textId="77777777" w:rsidR="005C7653" w:rsidRPr="00BE1CA2" w:rsidRDefault="005C7653" w:rsidP="005C7653">
      <w:pPr>
        <w:keepNext/>
        <w:keepLines/>
        <w:spacing w:after="0" w:line="240" w:lineRule="auto"/>
        <w:ind w:left="10" w:right="-15" w:hanging="10"/>
        <w:jc w:val="center"/>
        <w:outlineLvl w:val="1"/>
        <w:rPr>
          <w:rFonts w:ascii="HelveticaNeueLT Std" w:eastAsia="Gotham" w:hAnsi="HelveticaNeueLT Std" w:cs="Gotham"/>
          <w:b/>
          <w:color w:val="000000"/>
          <w:sz w:val="24"/>
          <w:szCs w:val="22"/>
          <w:lang w:val="es-MX" w:eastAsia="es-MX"/>
        </w:rPr>
      </w:pPr>
    </w:p>
    <w:p w14:paraId="4203B26F" w14:textId="77777777" w:rsidR="00642F50" w:rsidRPr="00BE1CA2" w:rsidRDefault="00642F50" w:rsidP="00853C44">
      <w:pPr>
        <w:spacing w:after="0" w:line="240" w:lineRule="auto"/>
        <w:rPr>
          <w:rFonts w:ascii="HelveticaNeueLT Std" w:eastAsia="Gotham Book" w:hAnsi="HelveticaNeueLT Std" w:cs="Gotham Book"/>
          <w:color w:val="000000"/>
          <w:szCs w:val="22"/>
          <w:lang w:val="es-MX" w:eastAsia="es-MX"/>
        </w:rPr>
      </w:pPr>
    </w:p>
    <w:p w14:paraId="22E123C5" w14:textId="77777777" w:rsidR="00642F50" w:rsidRPr="00BE1CA2" w:rsidRDefault="00642F50" w:rsidP="005C7653">
      <w:pPr>
        <w:spacing w:after="0" w:line="240" w:lineRule="auto"/>
        <w:jc w:val="both"/>
        <w:rPr>
          <w:rFonts w:ascii="HelveticaNeueLT Std" w:eastAsia="Gotham Book" w:hAnsi="HelveticaNeueLT Std" w:cs="Gotham Book"/>
          <w:color w:val="000000"/>
          <w:szCs w:val="22"/>
          <w:lang w:val="es-MX" w:eastAsia="es-MX"/>
        </w:rPr>
      </w:pPr>
      <w:r w:rsidRPr="00BE1CA2">
        <w:rPr>
          <w:rFonts w:ascii="HelveticaNeueLT Std" w:eastAsia="Gotham Book" w:hAnsi="HelveticaNeueLT Std" w:cs="Gotham Book"/>
          <w:color w:val="000000"/>
          <w:szCs w:val="22"/>
          <w:lang w:val="es-MX" w:eastAsia="es-MX"/>
        </w:rPr>
        <w:t xml:space="preserve">Nombre del Programa: </w:t>
      </w:r>
    </w:p>
    <w:p w14:paraId="3225EF12" w14:textId="77777777" w:rsidR="00642F50" w:rsidRPr="00BE1CA2" w:rsidRDefault="00642F50" w:rsidP="005C7653">
      <w:pPr>
        <w:spacing w:after="0" w:line="240" w:lineRule="auto"/>
        <w:jc w:val="both"/>
        <w:rPr>
          <w:rFonts w:ascii="HelveticaNeueLT Std" w:eastAsia="Gotham Book" w:hAnsi="HelveticaNeueLT Std" w:cs="Gotham Book"/>
          <w:color w:val="000000"/>
          <w:szCs w:val="22"/>
          <w:lang w:val="es-MX" w:eastAsia="es-MX"/>
        </w:rPr>
      </w:pPr>
      <w:r w:rsidRPr="00BE1CA2">
        <w:rPr>
          <w:rFonts w:ascii="HelveticaNeueLT Std" w:eastAsia="Gotham Book" w:hAnsi="HelveticaNeueLT Std" w:cs="Gotham Book"/>
          <w:color w:val="000000"/>
          <w:szCs w:val="22"/>
          <w:lang w:val="es-MX" w:eastAsia="es-MX"/>
        </w:rPr>
        <w:t xml:space="preserve">Unidad Responsable: </w:t>
      </w:r>
    </w:p>
    <w:p w14:paraId="74514959" w14:textId="77777777" w:rsidR="00642F50" w:rsidRPr="00BE1CA2" w:rsidRDefault="00642F50" w:rsidP="005C7653">
      <w:pPr>
        <w:spacing w:after="0" w:line="240" w:lineRule="auto"/>
        <w:jc w:val="both"/>
        <w:rPr>
          <w:rFonts w:ascii="HelveticaNeueLT Std" w:eastAsia="Gotham Book" w:hAnsi="HelveticaNeueLT Std" w:cs="Gotham Book"/>
          <w:color w:val="000000"/>
          <w:szCs w:val="22"/>
          <w:lang w:val="es-MX" w:eastAsia="es-MX"/>
        </w:rPr>
      </w:pPr>
      <w:r w:rsidRPr="00BE1CA2">
        <w:rPr>
          <w:rFonts w:ascii="HelveticaNeueLT Std" w:eastAsia="Gotham Book" w:hAnsi="HelveticaNeueLT Std" w:cs="Gotham Book"/>
          <w:color w:val="000000"/>
          <w:szCs w:val="22"/>
          <w:lang w:val="es-MX" w:eastAsia="es-MX"/>
        </w:rPr>
        <w:t xml:space="preserve">Dependencia/Entidad: </w:t>
      </w:r>
    </w:p>
    <w:p w14:paraId="6D77C3EE" w14:textId="77777777" w:rsidR="00642F50" w:rsidRPr="00BE1CA2" w:rsidRDefault="00642F50" w:rsidP="005C7653">
      <w:pPr>
        <w:spacing w:after="0" w:line="240" w:lineRule="auto"/>
        <w:jc w:val="both"/>
        <w:rPr>
          <w:rFonts w:ascii="HelveticaNeueLT Std" w:eastAsia="Gotham Book" w:hAnsi="HelveticaNeueLT Std" w:cs="Gotham Book"/>
          <w:color w:val="000000"/>
          <w:szCs w:val="22"/>
          <w:lang w:val="es-MX" w:eastAsia="es-MX"/>
        </w:rPr>
      </w:pPr>
      <w:r w:rsidRPr="00BE1CA2">
        <w:rPr>
          <w:rFonts w:ascii="HelveticaNeueLT Std" w:eastAsia="Gotham Book" w:hAnsi="HelveticaNeueLT Std" w:cs="Gotham Book"/>
          <w:color w:val="000000"/>
          <w:szCs w:val="22"/>
          <w:lang w:val="es-MX" w:eastAsia="es-MX"/>
        </w:rPr>
        <w:t xml:space="preserve">Tipo de Evaluación: </w:t>
      </w:r>
    </w:p>
    <w:p w14:paraId="26A4712E" w14:textId="77777777" w:rsidR="00642F50" w:rsidRPr="00BE1CA2" w:rsidRDefault="00642F50" w:rsidP="005C7653">
      <w:pPr>
        <w:spacing w:after="0" w:line="240" w:lineRule="auto"/>
        <w:jc w:val="both"/>
        <w:rPr>
          <w:rFonts w:ascii="HelveticaNeueLT Std" w:eastAsia="Gotham Book" w:hAnsi="HelveticaNeueLT Std" w:cs="Gotham Book"/>
          <w:color w:val="000000"/>
          <w:szCs w:val="22"/>
          <w:lang w:val="es-MX" w:eastAsia="es-MX"/>
        </w:rPr>
      </w:pPr>
      <w:r w:rsidRPr="00BE1CA2">
        <w:rPr>
          <w:rFonts w:ascii="HelveticaNeueLT Std" w:eastAsia="Gotham Book" w:hAnsi="HelveticaNeueLT Std" w:cs="Gotham Book"/>
          <w:color w:val="000000"/>
          <w:szCs w:val="22"/>
          <w:lang w:val="es-MX" w:eastAsia="es-MX"/>
        </w:rPr>
        <w:t xml:space="preserve">Año de la Evaluación: </w:t>
      </w:r>
    </w:p>
    <w:p w14:paraId="0D96C4F6" w14:textId="77777777" w:rsidR="00642F50" w:rsidRPr="00BE1CA2" w:rsidRDefault="00642F50" w:rsidP="00853C44">
      <w:pPr>
        <w:spacing w:after="0" w:line="240" w:lineRule="auto"/>
        <w:rPr>
          <w:rFonts w:ascii="HelveticaNeueLT Std" w:eastAsia="Gotham Book" w:hAnsi="HelveticaNeueLT Std" w:cs="Gotham Book"/>
          <w:color w:val="000000"/>
          <w:szCs w:val="22"/>
          <w:lang w:val="es-MX" w:eastAsia="es-MX"/>
        </w:rPr>
      </w:pPr>
    </w:p>
    <w:tbl>
      <w:tblPr>
        <w:tblStyle w:val="TableGrid1"/>
        <w:tblW w:w="1286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131" w:type="dxa"/>
        </w:tblCellMar>
        <w:tblLook w:val="04A0" w:firstRow="1" w:lastRow="0" w:firstColumn="1" w:lastColumn="0" w:noHBand="0" w:noVBand="1"/>
      </w:tblPr>
      <w:tblGrid>
        <w:gridCol w:w="3258"/>
        <w:gridCol w:w="2582"/>
        <w:gridCol w:w="1404"/>
        <w:gridCol w:w="1404"/>
        <w:gridCol w:w="1404"/>
        <w:gridCol w:w="1404"/>
        <w:gridCol w:w="1406"/>
      </w:tblGrid>
      <w:tr w:rsidR="005C7653" w:rsidRPr="00BE1CA2" w14:paraId="751C04CB" w14:textId="77777777" w:rsidTr="005C7653">
        <w:trPr>
          <w:trHeight w:val="552"/>
        </w:trPr>
        <w:tc>
          <w:tcPr>
            <w:tcW w:w="3258" w:type="dxa"/>
            <w:shd w:val="clear" w:color="auto" w:fill="FF0000"/>
            <w:vAlign w:val="center"/>
          </w:tcPr>
          <w:p w14:paraId="6C0EBD46" w14:textId="77777777" w:rsidR="00642F50" w:rsidRPr="00BE1CA2" w:rsidRDefault="00642F50" w:rsidP="00853C44">
            <w:pPr>
              <w:spacing w:after="0" w:line="240" w:lineRule="auto"/>
              <w:jc w:val="center"/>
              <w:rPr>
                <w:rFonts w:ascii="HelveticaNeueLT Std" w:eastAsia="Gotham Book" w:hAnsi="HelveticaNeueLT Std" w:cs="Gotham Book"/>
                <w:color w:val="FFFFFF" w:themeColor="background1"/>
                <w:sz w:val="20"/>
                <w:szCs w:val="20"/>
                <w:lang w:val="es-MX"/>
              </w:rPr>
            </w:pPr>
            <w:r w:rsidRPr="00BE1CA2">
              <w:rPr>
                <w:rFonts w:ascii="HelveticaNeueLT Std" w:eastAsia="Gotham" w:hAnsi="HelveticaNeueLT Std" w:cs="Gotham"/>
                <w:b/>
                <w:color w:val="FFFFFF" w:themeColor="background1"/>
                <w:sz w:val="20"/>
                <w:szCs w:val="20"/>
                <w:lang w:val="es-MX"/>
              </w:rPr>
              <w:t>Tipo de Población</w:t>
            </w:r>
          </w:p>
        </w:tc>
        <w:tc>
          <w:tcPr>
            <w:tcW w:w="2582" w:type="dxa"/>
            <w:shd w:val="clear" w:color="auto" w:fill="FF0000"/>
            <w:vAlign w:val="center"/>
          </w:tcPr>
          <w:p w14:paraId="0C801135" w14:textId="77777777" w:rsidR="00642F50" w:rsidRPr="00BE1CA2" w:rsidRDefault="00642F50" w:rsidP="00853C44">
            <w:pPr>
              <w:spacing w:after="0" w:line="240" w:lineRule="auto"/>
              <w:ind w:left="116"/>
              <w:rPr>
                <w:rFonts w:ascii="HelveticaNeueLT Std" w:eastAsia="Gotham Book" w:hAnsi="HelveticaNeueLT Std" w:cs="Gotham Book"/>
                <w:color w:val="FFFFFF" w:themeColor="background1"/>
                <w:sz w:val="20"/>
                <w:szCs w:val="20"/>
                <w:lang w:val="es-MX"/>
              </w:rPr>
            </w:pPr>
            <w:r w:rsidRPr="00BE1CA2">
              <w:rPr>
                <w:rFonts w:ascii="HelveticaNeueLT Std" w:eastAsia="Gotham" w:hAnsi="HelveticaNeueLT Std" w:cs="Gotham"/>
                <w:b/>
                <w:color w:val="FFFFFF" w:themeColor="background1"/>
                <w:sz w:val="20"/>
                <w:szCs w:val="20"/>
                <w:lang w:val="es-MX"/>
              </w:rPr>
              <w:t>Unidad de Medida</w:t>
            </w:r>
          </w:p>
        </w:tc>
        <w:tc>
          <w:tcPr>
            <w:tcW w:w="1404" w:type="dxa"/>
            <w:shd w:val="clear" w:color="auto" w:fill="FF0000"/>
            <w:vAlign w:val="center"/>
          </w:tcPr>
          <w:p w14:paraId="2820CB96" w14:textId="77777777" w:rsidR="00642F50" w:rsidRPr="00BE1CA2" w:rsidRDefault="00642F50" w:rsidP="00853C44">
            <w:pPr>
              <w:spacing w:after="0" w:line="240" w:lineRule="auto"/>
              <w:jc w:val="center"/>
              <w:rPr>
                <w:rFonts w:ascii="HelveticaNeueLT Std" w:eastAsia="Gotham Book" w:hAnsi="HelveticaNeueLT Std" w:cs="Gotham Book"/>
                <w:color w:val="FFFFFF" w:themeColor="background1"/>
                <w:sz w:val="20"/>
                <w:szCs w:val="20"/>
                <w:lang w:val="es-MX"/>
              </w:rPr>
            </w:pPr>
            <w:r w:rsidRPr="00BE1CA2">
              <w:rPr>
                <w:rFonts w:ascii="HelveticaNeueLT Std" w:eastAsia="Gotham" w:hAnsi="HelveticaNeueLT Std" w:cs="Gotham"/>
                <w:b/>
                <w:color w:val="FFFFFF" w:themeColor="background1"/>
                <w:sz w:val="20"/>
                <w:szCs w:val="20"/>
                <w:lang w:val="es-MX"/>
              </w:rPr>
              <w:t>Año 1</w:t>
            </w:r>
          </w:p>
        </w:tc>
        <w:tc>
          <w:tcPr>
            <w:tcW w:w="1404" w:type="dxa"/>
            <w:shd w:val="clear" w:color="auto" w:fill="FF0000"/>
            <w:vAlign w:val="center"/>
          </w:tcPr>
          <w:p w14:paraId="0D2F0F37" w14:textId="77777777" w:rsidR="00642F50" w:rsidRPr="00BE1CA2" w:rsidRDefault="00642F50" w:rsidP="00853C44">
            <w:pPr>
              <w:spacing w:after="0" w:line="240" w:lineRule="auto"/>
              <w:jc w:val="center"/>
              <w:rPr>
                <w:rFonts w:ascii="HelveticaNeueLT Std" w:eastAsia="Gotham Book" w:hAnsi="HelveticaNeueLT Std" w:cs="Gotham Book"/>
                <w:color w:val="FFFFFF" w:themeColor="background1"/>
                <w:sz w:val="20"/>
                <w:szCs w:val="20"/>
                <w:lang w:val="es-MX"/>
              </w:rPr>
            </w:pPr>
            <w:r w:rsidRPr="00BE1CA2">
              <w:rPr>
                <w:rFonts w:ascii="HelveticaNeueLT Std" w:eastAsia="Gotham" w:hAnsi="HelveticaNeueLT Std" w:cs="Gotham"/>
                <w:b/>
                <w:color w:val="FFFFFF" w:themeColor="background1"/>
                <w:sz w:val="20"/>
                <w:szCs w:val="20"/>
                <w:lang w:val="es-MX"/>
              </w:rPr>
              <w:t>Año 2</w:t>
            </w:r>
          </w:p>
        </w:tc>
        <w:tc>
          <w:tcPr>
            <w:tcW w:w="1404" w:type="dxa"/>
            <w:shd w:val="clear" w:color="auto" w:fill="FF0000"/>
            <w:vAlign w:val="center"/>
          </w:tcPr>
          <w:p w14:paraId="61675CA9" w14:textId="77777777" w:rsidR="00642F50" w:rsidRPr="00BE1CA2" w:rsidRDefault="00642F50" w:rsidP="00853C44">
            <w:pPr>
              <w:spacing w:after="0" w:line="240" w:lineRule="auto"/>
              <w:jc w:val="center"/>
              <w:rPr>
                <w:rFonts w:ascii="HelveticaNeueLT Std" w:eastAsia="Gotham Book" w:hAnsi="HelveticaNeueLT Std" w:cs="Gotham Book"/>
                <w:color w:val="FFFFFF" w:themeColor="background1"/>
                <w:sz w:val="20"/>
                <w:szCs w:val="20"/>
                <w:lang w:val="es-MX"/>
              </w:rPr>
            </w:pPr>
            <w:r w:rsidRPr="00BE1CA2">
              <w:rPr>
                <w:rFonts w:ascii="HelveticaNeueLT Std" w:eastAsia="Gotham" w:hAnsi="HelveticaNeueLT Std" w:cs="Gotham"/>
                <w:b/>
                <w:color w:val="FFFFFF" w:themeColor="background1"/>
                <w:sz w:val="20"/>
                <w:szCs w:val="20"/>
                <w:lang w:val="es-MX"/>
              </w:rPr>
              <w:t>Año 3</w:t>
            </w:r>
          </w:p>
        </w:tc>
        <w:tc>
          <w:tcPr>
            <w:tcW w:w="1404" w:type="dxa"/>
            <w:shd w:val="clear" w:color="auto" w:fill="FF0000"/>
            <w:vAlign w:val="center"/>
          </w:tcPr>
          <w:p w14:paraId="555ABBA0" w14:textId="77777777" w:rsidR="00642F50" w:rsidRPr="00BE1CA2" w:rsidRDefault="00642F50" w:rsidP="00853C44">
            <w:pPr>
              <w:spacing w:after="0" w:line="240" w:lineRule="auto"/>
              <w:ind w:left="292"/>
              <w:rPr>
                <w:rFonts w:ascii="HelveticaNeueLT Std" w:eastAsia="Gotham Book" w:hAnsi="HelveticaNeueLT Std" w:cs="Gotham Book"/>
                <w:color w:val="FFFFFF" w:themeColor="background1"/>
                <w:sz w:val="20"/>
                <w:szCs w:val="20"/>
                <w:lang w:val="es-MX"/>
              </w:rPr>
            </w:pPr>
            <w:r w:rsidRPr="00BE1CA2">
              <w:rPr>
                <w:rFonts w:ascii="HelveticaNeueLT Std" w:eastAsia="Gotham" w:hAnsi="HelveticaNeueLT Std" w:cs="Gotham"/>
                <w:b/>
                <w:color w:val="FFFFFF" w:themeColor="background1"/>
                <w:sz w:val="20"/>
                <w:szCs w:val="20"/>
                <w:lang w:val="es-MX"/>
              </w:rPr>
              <w:t>Año…</w:t>
            </w:r>
          </w:p>
        </w:tc>
        <w:tc>
          <w:tcPr>
            <w:tcW w:w="1406" w:type="dxa"/>
            <w:shd w:val="clear" w:color="auto" w:fill="FF0000"/>
            <w:vAlign w:val="center"/>
          </w:tcPr>
          <w:p w14:paraId="14DCC91C" w14:textId="77777777" w:rsidR="00642F50" w:rsidRPr="00BE1CA2" w:rsidRDefault="00642F50" w:rsidP="00853C44">
            <w:pPr>
              <w:spacing w:after="0" w:line="240" w:lineRule="auto"/>
              <w:ind w:left="67"/>
              <w:jc w:val="both"/>
              <w:rPr>
                <w:rFonts w:ascii="HelveticaNeueLT Std" w:eastAsia="Gotham Book" w:hAnsi="HelveticaNeueLT Std" w:cs="Gotham Book"/>
                <w:color w:val="FFFFFF" w:themeColor="background1"/>
                <w:sz w:val="20"/>
                <w:szCs w:val="20"/>
                <w:lang w:val="es-MX"/>
              </w:rPr>
            </w:pPr>
            <w:r w:rsidRPr="00BE1CA2">
              <w:rPr>
                <w:rFonts w:ascii="HelveticaNeueLT Std" w:eastAsia="Gotham" w:hAnsi="HelveticaNeueLT Std" w:cs="Gotham"/>
                <w:b/>
                <w:color w:val="FFFFFF" w:themeColor="background1"/>
                <w:sz w:val="20"/>
                <w:szCs w:val="20"/>
                <w:lang w:val="es-MX"/>
              </w:rPr>
              <w:t>Año 2013</w:t>
            </w:r>
          </w:p>
        </w:tc>
      </w:tr>
      <w:tr w:rsidR="00642F50" w:rsidRPr="00BE1CA2" w14:paraId="02056E6C" w14:textId="77777777" w:rsidTr="00E17156">
        <w:trPr>
          <w:trHeight w:val="391"/>
        </w:trPr>
        <w:tc>
          <w:tcPr>
            <w:tcW w:w="3258" w:type="dxa"/>
            <w:vAlign w:val="bottom"/>
          </w:tcPr>
          <w:p w14:paraId="4EF0E6D7"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r w:rsidRPr="00BE1CA2">
              <w:rPr>
                <w:rFonts w:ascii="HelveticaNeueLT Std" w:eastAsia="Gotham" w:hAnsi="HelveticaNeueLT Std" w:cs="Gotham"/>
                <w:b/>
                <w:color w:val="000000"/>
                <w:sz w:val="20"/>
                <w:szCs w:val="20"/>
                <w:lang w:val="es-MX"/>
              </w:rPr>
              <w:t>P. de Referencia</w:t>
            </w:r>
          </w:p>
        </w:tc>
        <w:tc>
          <w:tcPr>
            <w:tcW w:w="2582" w:type="dxa"/>
          </w:tcPr>
          <w:p w14:paraId="0AD4B321"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1CE8B77B"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26D3AFE5"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220F9F3D"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4C5C9FBB"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6" w:type="dxa"/>
          </w:tcPr>
          <w:p w14:paraId="1868A818"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r>
      <w:tr w:rsidR="00642F50" w:rsidRPr="00BE1CA2" w14:paraId="27755164" w14:textId="77777777" w:rsidTr="00E17156">
        <w:trPr>
          <w:trHeight w:val="392"/>
        </w:trPr>
        <w:tc>
          <w:tcPr>
            <w:tcW w:w="3258" w:type="dxa"/>
            <w:vAlign w:val="bottom"/>
          </w:tcPr>
          <w:p w14:paraId="2569E693"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r w:rsidRPr="00BE1CA2">
              <w:rPr>
                <w:rFonts w:ascii="HelveticaNeueLT Std" w:eastAsia="Gotham" w:hAnsi="HelveticaNeueLT Std" w:cs="Gotham"/>
                <w:b/>
                <w:color w:val="000000"/>
                <w:sz w:val="20"/>
                <w:szCs w:val="20"/>
                <w:lang w:val="es-MX"/>
              </w:rPr>
              <w:t>P. Potencial</w:t>
            </w:r>
          </w:p>
        </w:tc>
        <w:tc>
          <w:tcPr>
            <w:tcW w:w="2582" w:type="dxa"/>
          </w:tcPr>
          <w:p w14:paraId="6ABF57DD"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499AAE8C"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4E2714F7"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4C5C14FB"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039DC571"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6" w:type="dxa"/>
          </w:tcPr>
          <w:p w14:paraId="56AC34E0"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r>
      <w:tr w:rsidR="00642F50" w:rsidRPr="00BE1CA2" w14:paraId="1D93700B" w14:textId="77777777" w:rsidTr="00E17156">
        <w:trPr>
          <w:trHeight w:val="392"/>
        </w:trPr>
        <w:tc>
          <w:tcPr>
            <w:tcW w:w="3258" w:type="dxa"/>
            <w:vAlign w:val="bottom"/>
          </w:tcPr>
          <w:p w14:paraId="5AC01EE7"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r w:rsidRPr="00BE1CA2">
              <w:rPr>
                <w:rFonts w:ascii="HelveticaNeueLT Std" w:eastAsia="Gotham" w:hAnsi="HelveticaNeueLT Std" w:cs="Gotham"/>
                <w:b/>
                <w:color w:val="000000"/>
                <w:sz w:val="20"/>
                <w:szCs w:val="20"/>
                <w:lang w:val="es-MX"/>
              </w:rPr>
              <w:t>P. Objetivo</w:t>
            </w:r>
          </w:p>
        </w:tc>
        <w:tc>
          <w:tcPr>
            <w:tcW w:w="2582" w:type="dxa"/>
          </w:tcPr>
          <w:p w14:paraId="176E58E4"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7F54D58D"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7491814C"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0D1A4336"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4391392C"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6" w:type="dxa"/>
          </w:tcPr>
          <w:p w14:paraId="354B1C8F"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r>
      <w:tr w:rsidR="00642F50" w:rsidRPr="00BE1CA2" w14:paraId="668E24B8" w14:textId="77777777" w:rsidTr="00E17156">
        <w:trPr>
          <w:trHeight w:val="392"/>
        </w:trPr>
        <w:tc>
          <w:tcPr>
            <w:tcW w:w="3258" w:type="dxa"/>
            <w:vAlign w:val="bottom"/>
          </w:tcPr>
          <w:p w14:paraId="3C3E2486"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r w:rsidRPr="00BE1CA2">
              <w:rPr>
                <w:rFonts w:ascii="HelveticaNeueLT Std" w:eastAsia="Gotham" w:hAnsi="HelveticaNeueLT Std" w:cs="Gotham"/>
                <w:b/>
                <w:color w:val="000000"/>
                <w:sz w:val="20"/>
                <w:szCs w:val="20"/>
                <w:lang w:val="es-MX"/>
              </w:rPr>
              <w:t>P. Atendida</w:t>
            </w:r>
          </w:p>
        </w:tc>
        <w:tc>
          <w:tcPr>
            <w:tcW w:w="2582" w:type="dxa"/>
          </w:tcPr>
          <w:p w14:paraId="370BE9F1"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5F1AA468"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1C220C2A"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61396DB0"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4" w:type="dxa"/>
          </w:tcPr>
          <w:p w14:paraId="7331EF3F"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c>
          <w:tcPr>
            <w:tcW w:w="1406" w:type="dxa"/>
          </w:tcPr>
          <w:p w14:paraId="5DB43CD2" w14:textId="77777777" w:rsidR="00642F50" w:rsidRPr="00BE1CA2" w:rsidRDefault="00642F50" w:rsidP="00853C44">
            <w:pPr>
              <w:spacing w:after="0" w:line="240" w:lineRule="auto"/>
              <w:rPr>
                <w:rFonts w:ascii="HelveticaNeueLT Std" w:eastAsia="Gotham Book" w:hAnsi="HelveticaNeueLT Std" w:cs="Gotham Book"/>
                <w:color w:val="000000"/>
                <w:sz w:val="20"/>
                <w:szCs w:val="20"/>
                <w:lang w:val="es-MX"/>
              </w:rPr>
            </w:pPr>
          </w:p>
        </w:tc>
      </w:tr>
      <w:tr w:rsidR="00642F50" w:rsidRPr="00BE1CA2" w14:paraId="2F378CA7" w14:textId="77777777" w:rsidTr="00E17156">
        <w:trPr>
          <w:trHeight w:val="698"/>
        </w:trPr>
        <w:tc>
          <w:tcPr>
            <w:tcW w:w="3258" w:type="dxa"/>
            <w:vAlign w:val="bottom"/>
          </w:tcPr>
          <w:p w14:paraId="76239E47" w14:textId="77777777" w:rsidR="00642F50" w:rsidRPr="00BE1CA2" w:rsidRDefault="00642F50" w:rsidP="00853C44">
            <w:pPr>
              <w:spacing w:after="0" w:line="240" w:lineRule="auto"/>
              <w:jc w:val="center"/>
              <w:rPr>
                <w:rFonts w:ascii="HelveticaNeueLT Std" w:eastAsia="Gotham Book" w:hAnsi="HelveticaNeueLT Std" w:cs="Gotham Book"/>
                <w:color w:val="000000"/>
                <w:sz w:val="20"/>
                <w:szCs w:val="20"/>
                <w:lang w:val="es-MX"/>
              </w:rPr>
            </w:pPr>
            <w:r w:rsidRPr="00BE1CA2">
              <w:rPr>
                <w:rFonts w:ascii="HelveticaNeueLT Std" w:eastAsia="Gotham Book" w:hAnsi="HelveticaNeueLT Std" w:cs="Gotham Book"/>
                <w:color w:val="000000"/>
                <w:sz w:val="20"/>
                <w:szCs w:val="20"/>
                <w:u w:val="single" w:color="000000"/>
                <w:lang w:val="es-MX"/>
              </w:rPr>
              <w:t>P.A * 100</w:t>
            </w:r>
          </w:p>
          <w:p w14:paraId="4F7BF829" w14:textId="77777777" w:rsidR="00642F50" w:rsidRPr="00BE1CA2" w:rsidRDefault="00642F50" w:rsidP="00853C44">
            <w:pPr>
              <w:spacing w:after="0" w:line="240" w:lineRule="auto"/>
              <w:jc w:val="center"/>
              <w:rPr>
                <w:rFonts w:ascii="HelveticaNeueLT Std" w:eastAsia="Gotham Book" w:hAnsi="HelveticaNeueLT Std" w:cs="Gotham Book"/>
                <w:color w:val="000000"/>
                <w:sz w:val="20"/>
                <w:szCs w:val="20"/>
                <w:lang w:val="es-MX"/>
              </w:rPr>
            </w:pPr>
            <w:r w:rsidRPr="00BE1CA2">
              <w:rPr>
                <w:rFonts w:ascii="HelveticaNeueLT Std" w:eastAsia="Gotham Book" w:hAnsi="HelveticaNeueLT Std" w:cs="Gotham Book"/>
                <w:color w:val="000000"/>
                <w:sz w:val="20"/>
                <w:szCs w:val="20"/>
                <w:lang w:val="es-MX"/>
              </w:rPr>
              <w:t>P.O.</w:t>
            </w:r>
          </w:p>
        </w:tc>
        <w:tc>
          <w:tcPr>
            <w:tcW w:w="2582" w:type="dxa"/>
            <w:vAlign w:val="center"/>
          </w:tcPr>
          <w:p w14:paraId="61EC2C29" w14:textId="77777777" w:rsidR="00642F50" w:rsidRPr="00BE1CA2" w:rsidRDefault="00642F50" w:rsidP="00853C44">
            <w:pPr>
              <w:spacing w:after="0" w:line="240" w:lineRule="auto"/>
              <w:jc w:val="center"/>
              <w:rPr>
                <w:rFonts w:ascii="HelveticaNeueLT Std" w:eastAsia="Gotham Book" w:hAnsi="HelveticaNeueLT Std" w:cs="Gotham Book"/>
                <w:color w:val="000000"/>
                <w:sz w:val="20"/>
                <w:szCs w:val="20"/>
                <w:lang w:val="es-MX"/>
              </w:rPr>
            </w:pPr>
            <w:r w:rsidRPr="00BE1CA2">
              <w:rPr>
                <w:rFonts w:ascii="HelveticaNeueLT Std" w:eastAsia="Calibri" w:hAnsi="HelveticaNeueLT Std" w:cs="Calibri"/>
                <w:b/>
                <w:color w:val="000000"/>
                <w:sz w:val="20"/>
                <w:szCs w:val="20"/>
                <w:lang w:val="es-MX"/>
              </w:rPr>
              <w:t>%</w:t>
            </w:r>
          </w:p>
        </w:tc>
        <w:tc>
          <w:tcPr>
            <w:tcW w:w="1404" w:type="dxa"/>
            <w:vAlign w:val="center"/>
          </w:tcPr>
          <w:p w14:paraId="3C6716FB" w14:textId="77777777" w:rsidR="00642F50" w:rsidRPr="00BE1CA2" w:rsidRDefault="00642F50" w:rsidP="00853C44">
            <w:pPr>
              <w:spacing w:after="0" w:line="240" w:lineRule="auto"/>
              <w:jc w:val="center"/>
              <w:rPr>
                <w:rFonts w:ascii="HelveticaNeueLT Std" w:eastAsia="Gotham Book" w:hAnsi="HelveticaNeueLT Std" w:cs="Gotham Book"/>
                <w:color w:val="000000"/>
                <w:sz w:val="20"/>
                <w:szCs w:val="20"/>
                <w:lang w:val="es-MX"/>
              </w:rPr>
            </w:pPr>
            <w:r w:rsidRPr="00BE1CA2">
              <w:rPr>
                <w:rFonts w:ascii="HelveticaNeueLT Std" w:eastAsia="Calibri" w:hAnsi="HelveticaNeueLT Std" w:cs="Calibri"/>
                <w:b/>
                <w:color w:val="000000"/>
                <w:sz w:val="20"/>
                <w:szCs w:val="20"/>
                <w:lang w:val="es-MX"/>
              </w:rPr>
              <w:t>%</w:t>
            </w:r>
          </w:p>
        </w:tc>
        <w:tc>
          <w:tcPr>
            <w:tcW w:w="1404" w:type="dxa"/>
            <w:vAlign w:val="center"/>
          </w:tcPr>
          <w:p w14:paraId="59E97F36" w14:textId="77777777" w:rsidR="00642F50" w:rsidRPr="00BE1CA2" w:rsidRDefault="00642F50" w:rsidP="00853C44">
            <w:pPr>
              <w:spacing w:after="0" w:line="240" w:lineRule="auto"/>
              <w:jc w:val="center"/>
              <w:rPr>
                <w:rFonts w:ascii="HelveticaNeueLT Std" w:eastAsia="Gotham Book" w:hAnsi="HelveticaNeueLT Std" w:cs="Gotham Book"/>
                <w:color w:val="000000"/>
                <w:sz w:val="20"/>
                <w:szCs w:val="20"/>
                <w:lang w:val="es-MX"/>
              </w:rPr>
            </w:pPr>
            <w:r w:rsidRPr="00BE1CA2">
              <w:rPr>
                <w:rFonts w:ascii="HelveticaNeueLT Std" w:eastAsia="Calibri" w:hAnsi="HelveticaNeueLT Std" w:cs="Calibri"/>
                <w:b/>
                <w:color w:val="000000"/>
                <w:sz w:val="20"/>
                <w:szCs w:val="20"/>
                <w:lang w:val="es-MX"/>
              </w:rPr>
              <w:t>%</w:t>
            </w:r>
          </w:p>
        </w:tc>
        <w:tc>
          <w:tcPr>
            <w:tcW w:w="1404" w:type="dxa"/>
            <w:vAlign w:val="center"/>
          </w:tcPr>
          <w:p w14:paraId="6DC22743" w14:textId="77777777" w:rsidR="00642F50" w:rsidRPr="00BE1CA2" w:rsidRDefault="00642F50" w:rsidP="00853C44">
            <w:pPr>
              <w:spacing w:after="0" w:line="240" w:lineRule="auto"/>
              <w:jc w:val="center"/>
              <w:rPr>
                <w:rFonts w:ascii="HelveticaNeueLT Std" w:eastAsia="Gotham Book" w:hAnsi="HelveticaNeueLT Std" w:cs="Gotham Book"/>
                <w:color w:val="000000"/>
                <w:sz w:val="20"/>
                <w:szCs w:val="20"/>
                <w:lang w:val="es-MX"/>
              </w:rPr>
            </w:pPr>
            <w:r w:rsidRPr="00BE1CA2">
              <w:rPr>
                <w:rFonts w:ascii="HelveticaNeueLT Std" w:eastAsia="Calibri" w:hAnsi="HelveticaNeueLT Std" w:cs="Calibri"/>
                <w:b/>
                <w:color w:val="000000"/>
                <w:sz w:val="20"/>
                <w:szCs w:val="20"/>
                <w:lang w:val="es-MX"/>
              </w:rPr>
              <w:t>%</w:t>
            </w:r>
          </w:p>
        </w:tc>
        <w:tc>
          <w:tcPr>
            <w:tcW w:w="1404" w:type="dxa"/>
            <w:vAlign w:val="center"/>
          </w:tcPr>
          <w:p w14:paraId="4C691DB7" w14:textId="77777777" w:rsidR="00642F50" w:rsidRPr="00BE1CA2" w:rsidRDefault="00642F50" w:rsidP="00853C44">
            <w:pPr>
              <w:spacing w:after="0" w:line="240" w:lineRule="auto"/>
              <w:jc w:val="center"/>
              <w:rPr>
                <w:rFonts w:ascii="HelveticaNeueLT Std" w:eastAsia="Gotham Book" w:hAnsi="HelveticaNeueLT Std" w:cs="Gotham Book"/>
                <w:color w:val="000000"/>
                <w:sz w:val="20"/>
                <w:szCs w:val="20"/>
                <w:lang w:val="es-MX"/>
              </w:rPr>
            </w:pPr>
            <w:r w:rsidRPr="00BE1CA2">
              <w:rPr>
                <w:rFonts w:ascii="HelveticaNeueLT Std" w:eastAsia="Calibri" w:hAnsi="HelveticaNeueLT Std" w:cs="Calibri"/>
                <w:b/>
                <w:color w:val="000000"/>
                <w:sz w:val="20"/>
                <w:szCs w:val="20"/>
                <w:lang w:val="es-MX"/>
              </w:rPr>
              <w:t>%</w:t>
            </w:r>
          </w:p>
        </w:tc>
        <w:tc>
          <w:tcPr>
            <w:tcW w:w="1406" w:type="dxa"/>
            <w:vAlign w:val="center"/>
          </w:tcPr>
          <w:p w14:paraId="77A5D05E" w14:textId="77777777" w:rsidR="00642F50" w:rsidRPr="00BE1CA2" w:rsidRDefault="00642F50" w:rsidP="00853C44">
            <w:pPr>
              <w:spacing w:after="0" w:line="240" w:lineRule="auto"/>
              <w:jc w:val="center"/>
              <w:rPr>
                <w:rFonts w:ascii="HelveticaNeueLT Std" w:eastAsia="Gotham Book" w:hAnsi="HelveticaNeueLT Std" w:cs="Gotham Book"/>
                <w:color w:val="000000"/>
                <w:sz w:val="20"/>
                <w:szCs w:val="20"/>
                <w:lang w:val="es-MX"/>
              </w:rPr>
            </w:pPr>
            <w:r w:rsidRPr="00BE1CA2">
              <w:rPr>
                <w:rFonts w:ascii="HelveticaNeueLT Std" w:eastAsia="Calibri" w:hAnsi="HelveticaNeueLT Std" w:cs="Calibri"/>
                <w:b/>
                <w:color w:val="000000"/>
                <w:sz w:val="20"/>
                <w:szCs w:val="20"/>
                <w:lang w:val="es-MX"/>
              </w:rPr>
              <w:t>%</w:t>
            </w:r>
          </w:p>
        </w:tc>
      </w:tr>
    </w:tbl>
    <w:p w14:paraId="011BA8BB" w14:textId="77777777" w:rsidR="00642F50" w:rsidRPr="00BE1CA2" w:rsidRDefault="00642F50" w:rsidP="00853C44">
      <w:pPr>
        <w:spacing w:after="0" w:line="240" w:lineRule="auto"/>
        <w:rPr>
          <w:rFonts w:ascii="HelveticaNeueLT Std" w:eastAsia="Gotham" w:hAnsi="HelveticaNeueLT Std" w:cs="Gotham"/>
          <w:b/>
          <w:color w:val="000000"/>
          <w:sz w:val="4"/>
          <w:szCs w:val="4"/>
          <w:lang w:val="es-MX" w:eastAsia="es-MX"/>
        </w:rPr>
      </w:pPr>
      <w:r w:rsidRPr="00BE1CA2">
        <w:rPr>
          <w:rFonts w:ascii="HelveticaNeueLT Std" w:eastAsia="Gotham" w:hAnsi="HelveticaNeueLT Std" w:cs="Gotham"/>
          <w:b/>
          <w:color w:val="000000"/>
          <w:szCs w:val="22"/>
          <w:lang w:val="es-MX" w:eastAsia="es-MX"/>
        </w:rPr>
        <w:t xml:space="preserve"> </w:t>
      </w:r>
    </w:p>
    <w:p w14:paraId="1D24BB0B" w14:textId="77777777" w:rsidR="005C7653" w:rsidRPr="00BE1CA2" w:rsidRDefault="005C7653" w:rsidP="00853C44">
      <w:pPr>
        <w:spacing w:after="0" w:line="240" w:lineRule="auto"/>
        <w:rPr>
          <w:rFonts w:ascii="HelveticaNeueLT Std" w:eastAsia="Gotham Book" w:hAnsi="HelveticaNeueLT Std" w:cs="Gotham Book"/>
          <w:color w:val="000000"/>
          <w:szCs w:val="22"/>
          <w:lang w:val="es-MX" w:eastAsia="es-MX"/>
        </w:rPr>
      </w:pPr>
    </w:p>
    <w:p w14:paraId="252855D0" w14:textId="77777777" w:rsidR="005C7653" w:rsidRPr="00BE1CA2" w:rsidRDefault="005C7653" w:rsidP="00853C44">
      <w:pPr>
        <w:spacing w:after="0" w:line="240" w:lineRule="auto"/>
        <w:rPr>
          <w:rFonts w:ascii="HelveticaNeueLT Std" w:eastAsia="Gotham Book" w:hAnsi="HelveticaNeueLT Std" w:cs="Gotham Book"/>
          <w:color w:val="000000"/>
          <w:szCs w:val="22"/>
          <w:lang w:val="es-MX" w:eastAsia="es-MX"/>
        </w:rPr>
      </w:pPr>
    </w:p>
    <w:p w14:paraId="1770D01D" w14:textId="77777777" w:rsidR="00642F50" w:rsidRPr="00BE1CA2" w:rsidRDefault="00642F50" w:rsidP="005C7653">
      <w:pPr>
        <w:spacing w:after="0" w:line="240" w:lineRule="auto"/>
        <w:jc w:val="center"/>
        <w:rPr>
          <w:rFonts w:ascii="HelveticaNeueLT Std" w:eastAsia="Gotham Book" w:hAnsi="HelveticaNeueLT Std" w:cs="Gotham Book"/>
          <w:color w:val="000000"/>
          <w:szCs w:val="22"/>
          <w:lang w:val="es-MX" w:eastAsia="es-MX"/>
        </w:rPr>
      </w:pPr>
      <w:r w:rsidRPr="00BE1CA2">
        <w:rPr>
          <w:rFonts w:ascii="HelveticaNeueLT Std" w:eastAsia="Gotham Book" w:hAnsi="HelveticaNeueLT Std" w:cs="Gotham Book"/>
          <w:color w:val="000000"/>
          <w:szCs w:val="22"/>
          <w:lang w:val="es-MX" w:eastAsia="es-MX"/>
        </w:rPr>
        <w:t>Nota. Se debe incluir la información para todos aquellos años disponibles.</w:t>
      </w:r>
    </w:p>
    <w:p w14:paraId="5DECA590" w14:textId="77777777" w:rsidR="005C7653" w:rsidRPr="00BE1CA2" w:rsidRDefault="005C7653">
      <w:pPr>
        <w:spacing w:after="0" w:line="240" w:lineRule="auto"/>
        <w:rPr>
          <w:rFonts w:ascii="HelveticaNeueLT Std" w:eastAsia="Gotham Book" w:hAnsi="HelveticaNeueLT Std" w:cs="Gotham Book"/>
          <w:color w:val="000000"/>
          <w:szCs w:val="22"/>
          <w:lang w:val="es-MX" w:eastAsia="es-MX"/>
        </w:rPr>
      </w:pPr>
      <w:r w:rsidRPr="00BE1CA2">
        <w:rPr>
          <w:rFonts w:ascii="HelveticaNeueLT Std" w:eastAsia="Gotham Book" w:hAnsi="HelveticaNeueLT Std" w:cs="Gotham Book"/>
          <w:b/>
          <w:bCs/>
          <w:color w:val="000000"/>
          <w:szCs w:val="22"/>
          <w:lang w:val="es-MX" w:eastAsia="es-MX"/>
        </w:rPr>
        <w:br w:type="page"/>
      </w:r>
    </w:p>
    <w:p w14:paraId="5A987045" w14:textId="77777777" w:rsidR="005C7653" w:rsidRPr="00BE1CA2" w:rsidRDefault="005C7653" w:rsidP="005C7653">
      <w:pPr>
        <w:pStyle w:val="Ttulo2"/>
        <w:spacing w:before="0" w:after="0"/>
        <w:jc w:val="center"/>
        <w:rPr>
          <w:rFonts w:ascii="HelveticaNeueLT Std" w:hAnsi="HelveticaNeueLT Std"/>
          <w:color w:val="auto"/>
          <w:szCs w:val="22"/>
        </w:rPr>
      </w:pPr>
    </w:p>
    <w:p w14:paraId="51DC039B" w14:textId="77777777" w:rsidR="006311D7" w:rsidRDefault="006311D7" w:rsidP="005C7653">
      <w:pPr>
        <w:pStyle w:val="Ttulo2"/>
        <w:spacing w:before="0" w:after="0"/>
        <w:jc w:val="center"/>
        <w:rPr>
          <w:rFonts w:ascii="HelveticaNeueLT Std" w:hAnsi="HelveticaNeueLT Std"/>
          <w:color w:val="auto"/>
          <w:sz w:val="32"/>
          <w:szCs w:val="32"/>
        </w:rPr>
      </w:pPr>
      <w:r w:rsidRPr="006311D7">
        <w:rPr>
          <w:rFonts w:ascii="HelveticaNeueLT Std" w:hAnsi="HelveticaNeueLT Std"/>
          <w:color w:val="auto"/>
          <w:sz w:val="32"/>
          <w:szCs w:val="32"/>
        </w:rPr>
        <w:t xml:space="preserve">ANEXO 12 </w:t>
      </w:r>
    </w:p>
    <w:p w14:paraId="2517FF41" w14:textId="008336FE" w:rsidR="00F5179B" w:rsidRPr="006311D7" w:rsidRDefault="006311D7" w:rsidP="005C7653">
      <w:pPr>
        <w:pStyle w:val="Ttulo2"/>
        <w:spacing w:before="0" w:after="0"/>
        <w:jc w:val="center"/>
        <w:rPr>
          <w:rFonts w:ascii="HelveticaNeueLT Std" w:hAnsi="HelveticaNeueLT Std"/>
          <w:color w:val="auto"/>
          <w:sz w:val="32"/>
          <w:szCs w:val="32"/>
        </w:rPr>
      </w:pPr>
      <w:r w:rsidRPr="006311D7">
        <w:rPr>
          <w:rFonts w:ascii="HelveticaNeueLT Std" w:hAnsi="HelveticaNeueLT Std"/>
          <w:color w:val="auto"/>
          <w:sz w:val="32"/>
          <w:szCs w:val="32"/>
        </w:rPr>
        <w:t>DIAGRAMAS DE FLUJO DE LOS COMPONENTES Y PROCESOS CLAVES</w:t>
      </w:r>
    </w:p>
    <w:p w14:paraId="24A82194" w14:textId="77777777" w:rsidR="00324077" w:rsidRPr="00BE1CA2" w:rsidRDefault="00324077" w:rsidP="00853C44">
      <w:pPr>
        <w:spacing w:after="0" w:line="240" w:lineRule="auto"/>
        <w:ind w:left="10"/>
        <w:rPr>
          <w:rFonts w:ascii="HelveticaNeueLT Std" w:hAnsi="HelveticaNeueLT Std"/>
          <w:szCs w:val="22"/>
        </w:rPr>
      </w:pPr>
    </w:p>
    <w:p w14:paraId="611CF0BF" w14:textId="77777777" w:rsidR="005C7653" w:rsidRPr="00BE1CA2" w:rsidRDefault="005C7653" w:rsidP="00853C44">
      <w:pPr>
        <w:spacing w:after="0" w:line="240" w:lineRule="auto"/>
        <w:ind w:left="10"/>
        <w:rPr>
          <w:rFonts w:ascii="HelveticaNeueLT Std" w:hAnsi="HelveticaNeueLT Std"/>
          <w:szCs w:val="22"/>
        </w:rPr>
      </w:pPr>
    </w:p>
    <w:p w14:paraId="2E4CC241" w14:textId="77777777" w:rsidR="005C7653" w:rsidRPr="00BE1CA2" w:rsidRDefault="005C7653" w:rsidP="00853C44">
      <w:pPr>
        <w:spacing w:after="0" w:line="240" w:lineRule="auto"/>
        <w:ind w:left="10"/>
        <w:rPr>
          <w:rFonts w:ascii="HelveticaNeueLT Std" w:hAnsi="HelveticaNeueLT Std"/>
          <w:szCs w:val="22"/>
        </w:rPr>
      </w:pPr>
    </w:p>
    <w:p w14:paraId="51C4FC8C" w14:textId="77777777" w:rsidR="005C7653" w:rsidRPr="00BE1CA2" w:rsidRDefault="005C7653" w:rsidP="00853C44">
      <w:pPr>
        <w:spacing w:after="0" w:line="240" w:lineRule="auto"/>
        <w:ind w:left="10"/>
        <w:rPr>
          <w:rFonts w:ascii="HelveticaNeueLT Std" w:hAnsi="HelveticaNeueLT Std"/>
          <w:szCs w:val="22"/>
        </w:rPr>
      </w:pPr>
    </w:p>
    <w:p w14:paraId="0D1964E6" w14:textId="77777777" w:rsidR="005C7653" w:rsidRPr="00BE1CA2" w:rsidRDefault="005C7653" w:rsidP="00853C44">
      <w:pPr>
        <w:spacing w:after="0" w:line="240" w:lineRule="auto"/>
        <w:ind w:left="10"/>
        <w:rPr>
          <w:rFonts w:ascii="HelveticaNeueLT Std" w:hAnsi="HelveticaNeueLT Std"/>
          <w:szCs w:val="22"/>
        </w:rPr>
      </w:pPr>
    </w:p>
    <w:p w14:paraId="22407D76" w14:textId="77777777" w:rsidR="005C7653" w:rsidRPr="00BE1CA2" w:rsidRDefault="005C7653" w:rsidP="00853C44">
      <w:pPr>
        <w:spacing w:after="0" w:line="240" w:lineRule="auto"/>
        <w:ind w:left="10"/>
        <w:rPr>
          <w:rFonts w:ascii="HelveticaNeueLT Std" w:hAnsi="HelveticaNeueLT Std"/>
          <w:szCs w:val="22"/>
        </w:rPr>
      </w:pPr>
    </w:p>
    <w:p w14:paraId="1F19CA4C" w14:textId="77777777" w:rsidR="005C7653" w:rsidRPr="00BE1CA2" w:rsidRDefault="005C7653" w:rsidP="00853C44">
      <w:pPr>
        <w:spacing w:after="0" w:line="240" w:lineRule="auto"/>
        <w:ind w:left="10"/>
        <w:rPr>
          <w:rFonts w:ascii="HelveticaNeueLT Std" w:hAnsi="HelveticaNeueLT Std"/>
          <w:szCs w:val="22"/>
        </w:rPr>
      </w:pPr>
    </w:p>
    <w:p w14:paraId="3B728274" w14:textId="77777777" w:rsidR="00F5179B" w:rsidRPr="00BE1CA2" w:rsidRDefault="00F5179B" w:rsidP="00853C44">
      <w:pPr>
        <w:spacing w:after="0" w:line="240" w:lineRule="auto"/>
        <w:ind w:left="10"/>
        <w:rPr>
          <w:rFonts w:ascii="HelveticaNeueLT Std" w:hAnsi="HelveticaNeueLT Std"/>
          <w:szCs w:val="22"/>
        </w:rPr>
      </w:pPr>
      <w:r w:rsidRPr="00BE1CA2">
        <w:rPr>
          <w:rFonts w:ascii="HelveticaNeueLT Std" w:hAnsi="HelveticaNeueLT Std"/>
          <w:szCs w:val="22"/>
        </w:rPr>
        <w:t xml:space="preserve">Para la elaboración de los diagramas se debe utilizar la simbología común de flujogramas, cuyos principales símbolos son: </w:t>
      </w:r>
    </w:p>
    <w:p w14:paraId="33036280" w14:textId="77777777" w:rsidR="00F5179B" w:rsidRPr="00BE1CA2" w:rsidRDefault="00F5179B" w:rsidP="00853C44">
      <w:pPr>
        <w:spacing w:after="0" w:line="240" w:lineRule="auto"/>
        <w:rPr>
          <w:rFonts w:ascii="HelveticaNeueLT Std" w:hAnsi="HelveticaNeueLT Std"/>
          <w:szCs w:val="22"/>
        </w:rPr>
      </w:pPr>
      <w:r w:rsidRPr="00BE1CA2">
        <w:rPr>
          <w:rFonts w:ascii="HelveticaNeueLT Std" w:eastAsia="Gotham" w:hAnsi="HelveticaNeueLT Std" w:cs="Gotham"/>
          <w:b/>
          <w:szCs w:val="22"/>
        </w:rPr>
        <w:t xml:space="preserve"> </w:t>
      </w:r>
    </w:p>
    <w:p w14:paraId="23E6917B" w14:textId="77777777" w:rsidR="00F5179B" w:rsidRPr="00BE1CA2" w:rsidRDefault="00F5179B" w:rsidP="00853C44">
      <w:pPr>
        <w:spacing w:after="0" w:line="240" w:lineRule="auto"/>
        <w:ind w:right="1974"/>
      </w:pPr>
      <w:r w:rsidRPr="00BE1CA2">
        <w:rPr>
          <w:rFonts w:eastAsia="Gotham" w:cs="Gotham"/>
          <w:b/>
          <w:sz w:val="24"/>
        </w:rPr>
        <w:t xml:space="preserve"> </w:t>
      </w:r>
    </w:p>
    <w:p w14:paraId="5F67F260" w14:textId="77777777" w:rsidR="00F5179B" w:rsidRPr="00BE1CA2" w:rsidRDefault="00F5179B" w:rsidP="00853C44">
      <w:pPr>
        <w:spacing w:after="0" w:line="240" w:lineRule="auto"/>
        <w:ind w:right="1901"/>
        <w:jc w:val="right"/>
      </w:pPr>
      <w:r w:rsidRPr="00BE1CA2">
        <w:rPr>
          <w:rFonts w:ascii="Calibri" w:hAnsi="Calibri" w:cs="Calibri"/>
          <w:noProof/>
          <w:lang w:val="es-MX" w:eastAsia="es-MX"/>
        </w:rPr>
        <w:drawing>
          <wp:inline distT="0" distB="0" distL="0" distR="0" wp14:anchorId="1967CB8E" wp14:editId="3DF8CB39">
            <wp:extent cx="5657088" cy="1115568"/>
            <wp:effectExtent l="0" t="0" r="0" b="0"/>
            <wp:docPr id="7693" name="Picture 7693"/>
            <wp:cNvGraphicFramePr/>
            <a:graphic xmlns:a="http://schemas.openxmlformats.org/drawingml/2006/main">
              <a:graphicData uri="http://schemas.openxmlformats.org/drawingml/2006/picture">
                <pic:pic xmlns:pic="http://schemas.openxmlformats.org/drawingml/2006/picture">
                  <pic:nvPicPr>
                    <pic:cNvPr id="7693" name="Picture 7693"/>
                    <pic:cNvPicPr/>
                  </pic:nvPicPr>
                  <pic:blipFill>
                    <a:blip r:embed="rId12"/>
                    <a:stretch>
                      <a:fillRect/>
                    </a:stretch>
                  </pic:blipFill>
                  <pic:spPr>
                    <a:xfrm>
                      <a:off x="0" y="0"/>
                      <a:ext cx="5657088" cy="1115568"/>
                    </a:xfrm>
                    <a:prstGeom prst="rect">
                      <a:avLst/>
                    </a:prstGeom>
                  </pic:spPr>
                </pic:pic>
              </a:graphicData>
            </a:graphic>
          </wp:inline>
        </w:drawing>
      </w:r>
      <w:r w:rsidRPr="00BE1CA2">
        <w:rPr>
          <w:rFonts w:ascii="Arial" w:eastAsia="Arial" w:hAnsi="Arial"/>
          <w:b/>
          <w:sz w:val="24"/>
        </w:rPr>
        <w:t xml:space="preserve"> </w:t>
      </w:r>
    </w:p>
    <w:p w14:paraId="31CA2CC9" w14:textId="77777777" w:rsidR="005C7653" w:rsidRPr="00BE1CA2" w:rsidRDefault="00F5179B" w:rsidP="005C7653">
      <w:pPr>
        <w:spacing w:after="0" w:line="240" w:lineRule="auto"/>
      </w:pPr>
      <w:r w:rsidRPr="00BE1CA2">
        <w:rPr>
          <w:rFonts w:eastAsia="Gotham" w:cs="Gotham"/>
          <w:b/>
          <w:sz w:val="24"/>
        </w:rPr>
        <w:t xml:space="preserve"> </w:t>
      </w:r>
    </w:p>
    <w:p w14:paraId="3424E1AE" w14:textId="77777777" w:rsidR="005C7653" w:rsidRPr="00BE1CA2" w:rsidRDefault="005C7653">
      <w:pPr>
        <w:spacing w:after="0" w:line="240" w:lineRule="auto"/>
      </w:pPr>
      <w:r w:rsidRPr="00BE1CA2">
        <w:br w:type="page"/>
      </w:r>
    </w:p>
    <w:p w14:paraId="05F28EB4" w14:textId="77777777" w:rsidR="004C6CFA" w:rsidRPr="00BE1CA2" w:rsidRDefault="004C6CFA" w:rsidP="005C7653">
      <w:pPr>
        <w:spacing w:after="0" w:line="240" w:lineRule="auto"/>
        <w:rPr>
          <w:rFonts w:ascii="HelveticaNeueLT Std" w:hAnsi="HelveticaNeueLT Std"/>
          <w:szCs w:val="22"/>
        </w:rPr>
      </w:pPr>
    </w:p>
    <w:p w14:paraId="5B606ACD" w14:textId="77777777" w:rsidR="006311D7" w:rsidRDefault="006311D7" w:rsidP="0005217B">
      <w:pPr>
        <w:pStyle w:val="Ttulo2"/>
        <w:spacing w:before="0" w:after="0"/>
        <w:ind w:right="-15"/>
        <w:jc w:val="center"/>
        <w:rPr>
          <w:rFonts w:ascii="HelveticaNeueLT Std" w:hAnsi="HelveticaNeueLT Std"/>
          <w:color w:val="auto"/>
          <w:sz w:val="32"/>
          <w:szCs w:val="32"/>
        </w:rPr>
      </w:pPr>
      <w:r w:rsidRPr="006311D7">
        <w:rPr>
          <w:rFonts w:ascii="HelveticaNeueLT Std" w:hAnsi="HelveticaNeueLT Std"/>
          <w:color w:val="auto"/>
          <w:sz w:val="32"/>
          <w:szCs w:val="32"/>
        </w:rPr>
        <w:t xml:space="preserve">ANEXO 13 </w:t>
      </w:r>
    </w:p>
    <w:p w14:paraId="45595599" w14:textId="7D3E556E" w:rsidR="004C6CFA" w:rsidRDefault="006311D7" w:rsidP="0005217B">
      <w:pPr>
        <w:pStyle w:val="Ttulo2"/>
        <w:spacing w:before="0" w:after="0"/>
        <w:ind w:right="-15"/>
        <w:jc w:val="center"/>
        <w:rPr>
          <w:rFonts w:ascii="HelveticaNeueLT Std" w:hAnsi="HelveticaNeueLT Std"/>
          <w:color w:val="auto"/>
          <w:sz w:val="32"/>
          <w:szCs w:val="32"/>
        </w:rPr>
      </w:pPr>
      <w:r w:rsidRPr="006311D7">
        <w:rPr>
          <w:rFonts w:ascii="HelveticaNeueLT Std" w:hAnsi="HelveticaNeueLT Std"/>
          <w:color w:val="auto"/>
          <w:sz w:val="32"/>
          <w:szCs w:val="32"/>
        </w:rPr>
        <w:t>AVANCE DE LOS INDICADORES RESPECTO DE SUS METAS</w:t>
      </w:r>
    </w:p>
    <w:p w14:paraId="0F35AFFE" w14:textId="1CEE0E78" w:rsidR="004C6CFA" w:rsidRDefault="004C6CFA" w:rsidP="005C7653">
      <w:pPr>
        <w:spacing w:after="0" w:line="240" w:lineRule="auto"/>
        <w:rPr>
          <w:rFonts w:ascii="HelveticaNeueLT Std" w:hAnsi="HelveticaNeueLT Std"/>
        </w:rPr>
      </w:pPr>
    </w:p>
    <w:p w14:paraId="73ADDCD2" w14:textId="77777777" w:rsidR="006311D7" w:rsidRPr="00BE1CA2" w:rsidRDefault="006311D7" w:rsidP="005C7653">
      <w:pPr>
        <w:spacing w:after="0" w:line="240" w:lineRule="auto"/>
        <w:rPr>
          <w:rFonts w:ascii="HelveticaNeueLT Std" w:hAnsi="HelveticaNeueLT Std"/>
        </w:rPr>
      </w:pPr>
    </w:p>
    <w:p w14:paraId="19AD5BD9" w14:textId="77777777" w:rsidR="004C6CFA" w:rsidRPr="00BE1CA2" w:rsidRDefault="004C6CFA" w:rsidP="005C7653">
      <w:pPr>
        <w:spacing w:after="0" w:line="240" w:lineRule="auto"/>
        <w:rPr>
          <w:rFonts w:ascii="HelveticaNeueLT Std" w:hAnsi="HelveticaNeueLT Std"/>
        </w:rPr>
      </w:pPr>
      <w:r w:rsidRPr="00BE1CA2">
        <w:rPr>
          <w:rFonts w:ascii="HelveticaNeueLT Std" w:hAnsi="HelveticaNeueLT Std"/>
        </w:rPr>
        <w:t xml:space="preserve">Nombre del Programa: </w:t>
      </w:r>
    </w:p>
    <w:p w14:paraId="2AA94CA1" w14:textId="77777777" w:rsidR="004C6CFA" w:rsidRPr="00BE1CA2" w:rsidRDefault="004C6CFA" w:rsidP="005C7653">
      <w:pPr>
        <w:spacing w:after="0" w:line="240" w:lineRule="auto"/>
        <w:rPr>
          <w:rFonts w:ascii="HelveticaNeueLT Std" w:hAnsi="HelveticaNeueLT Std"/>
        </w:rPr>
      </w:pPr>
      <w:r w:rsidRPr="00BE1CA2">
        <w:rPr>
          <w:rFonts w:ascii="HelveticaNeueLT Std" w:hAnsi="HelveticaNeueLT Std"/>
        </w:rPr>
        <w:t xml:space="preserve">Dependencia/Entidad: </w:t>
      </w:r>
    </w:p>
    <w:p w14:paraId="3BED8A31" w14:textId="77777777" w:rsidR="004C6CFA" w:rsidRPr="00BE1CA2" w:rsidRDefault="004C6CFA" w:rsidP="005C7653">
      <w:pPr>
        <w:spacing w:after="0" w:line="240" w:lineRule="auto"/>
        <w:rPr>
          <w:rFonts w:ascii="HelveticaNeueLT Std" w:hAnsi="HelveticaNeueLT Std"/>
        </w:rPr>
      </w:pPr>
      <w:r w:rsidRPr="00BE1CA2">
        <w:rPr>
          <w:rFonts w:ascii="HelveticaNeueLT Std" w:hAnsi="HelveticaNeueLT Std"/>
        </w:rPr>
        <w:t xml:space="preserve">Unidad Responsable: </w:t>
      </w:r>
    </w:p>
    <w:p w14:paraId="22DB3B24" w14:textId="77777777" w:rsidR="004C6CFA" w:rsidRPr="00BE1CA2" w:rsidRDefault="004C6CFA" w:rsidP="005C7653">
      <w:pPr>
        <w:spacing w:after="0" w:line="240" w:lineRule="auto"/>
        <w:rPr>
          <w:rFonts w:ascii="HelveticaNeueLT Std" w:hAnsi="HelveticaNeueLT Std"/>
        </w:rPr>
      </w:pPr>
      <w:r w:rsidRPr="00BE1CA2">
        <w:rPr>
          <w:rFonts w:ascii="HelveticaNeueLT Std" w:hAnsi="HelveticaNeueLT Std"/>
        </w:rPr>
        <w:t xml:space="preserve">Tipo de Evaluación: </w:t>
      </w:r>
    </w:p>
    <w:p w14:paraId="4F78968A" w14:textId="77777777" w:rsidR="004C6CFA" w:rsidRPr="00BE1CA2" w:rsidRDefault="004C6CFA" w:rsidP="005C7653">
      <w:pPr>
        <w:spacing w:after="0" w:line="240" w:lineRule="auto"/>
        <w:rPr>
          <w:rFonts w:ascii="HelveticaNeueLT Std" w:hAnsi="HelveticaNeueLT Std"/>
        </w:rPr>
      </w:pPr>
      <w:r w:rsidRPr="00BE1CA2">
        <w:rPr>
          <w:rFonts w:ascii="HelveticaNeueLT Std" w:hAnsi="HelveticaNeueLT Std"/>
        </w:rPr>
        <w:t xml:space="preserve">Año de la Evaluación: </w:t>
      </w:r>
    </w:p>
    <w:p w14:paraId="60340A64" w14:textId="77777777" w:rsidR="006D2814" w:rsidRPr="00BE1CA2" w:rsidRDefault="006D2814" w:rsidP="005C7653">
      <w:pPr>
        <w:spacing w:after="0" w:line="240" w:lineRule="auto"/>
        <w:rPr>
          <w:rFonts w:ascii="HelveticaNeueLT Std" w:hAnsi="HelveticaNeueLT Std"/>
        </w:rPr>
      </w:pPr>
    </w:p>
    <w:p w14:paraId="477F8B80" w14:textId="77777777" w:rsidR="004C6CFA" w:rsidRPr="00BE1CA2" w:rsidRDefault="004C6CFA" w:rsidP="005C7653">
      <w:pPr>
        <w:spacing w:after="0" w:line="240" w:lineRule="auto"/>
        <w:rPr>
          <w:rFonts w:ascii="HelveticaNeueLT Std" w:hAnsi="HelveticaNeueLT Std"/>
        </w:rPr>
      </w:pPr>
    </w:p>
    <w:tbl>
      <w:tblPr>
        <w:tblStyle w:val="TableGrid"/>
        <w:tblW w:w="1081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28" w:type="dxa"/>
          <w:right w:w="115" w:type="dxa"/>
        </w:tblCellMar>
        <w:tblLook w:val="04A0" w:firstRow="1" w:lastRow="0" w:firstColumn="1" w:lastColumn="0" w:noHBand="0" w:noVBand="1"/>
      </w:tblPr>
      <w:tblGrid>
        <w:gridCol w:w="1877"/>
        <w:gridCol w:w="1314"/>
        <w:gridCol w:w="1577"/>
        <w:gridCol w:w="1706"/>
        <w:gridCol w:w="1542"/>
        <w:gridCol w:w="1068"/>
        <w:gridCol w:w="1733"/>
      </w:tblGrid>
      <w:tr w:rsidR="005C7653" w:rsidRPr="00BE1CA2" w14:paraId="33B6C9F6" w14:textId="77777777" w:rsidTr="005C7653">
        <w:trPr>
          <w:trHeight w:val="656"/>
          <w:jc w:val="center"/>
        </w:trPr>
        <w:tc>
          <w:tcPr>
            <w:tcW w:w="1877" w:type="dxa"/>
            <w:shd w:val="clear" w:color="auto" w:fill="FF0000"/>
            <w:vAlign w:val="center"/>
          </w:tcPr>
          <w:p w14:paraId="031779EE" w14:textId="77777777" w:rsidR="004C6CFA" w:rsidRPr="00BE1CA2" w:rsidRDefault="004C6CFA" w:rsidP="005C7653">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Nivel de Objetivo</w:t>
            </w:r>
          </w:p>
        </w:tc>
        <w:tc>
          <w:tcPr>
            <w:tcW w:w="1314" w:type="dxa"/>
            <w:shd w:val="clear" w:color="auto" w:fill="FF0000"/>
            <w:vAlign w:val="center"/>
          </w:tcPr>
          <w:p w14:paraId="36AD5D6D" w14:textId="77777777" w:rsidR="004C6CFA" w:rsidRPr="00BE1CA2" w:rsidRDefault="004C6CFA" w:rsidP="005C7653">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Nombre del</w:t>
            </w:r>
          </w:p>
          <w:p w14:paraId="33E600C2" w14:textId="77777777" w:rsidR="004C6CFA" w:rsidRPr="00BE1CA2" w:rsidRDefault="004C6CFA" w:rsidP="005C7653">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Indicador</w:t>
            </w:r>
          </w:p>
        </w:tc>
        <w:tc>
          <w:tcPr>
            <w:tcW w:w="1577" w:type="dxa"/>
            <w:shd w:val="clear" w:color="auto" w:fill="FF0000"/>
            <w:vAlign w:val="center"/>
          </w:tcPr>
          <w:p w14:paraId="19B7DB03" w14:textId="77777777" w:rsidR="004C6CFA" w:rsidRPr="00BE1CA2" w:rsidRDefault="004C6CFA" w:rsidP="005C7653">
            <w:pPr>
              <w:spacing w:after="0" w:line="240" w:lineRule="auto"/>
              <w:ind w:left="61"/>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Frecuencia de</w:t>
            </w:r>
          </w:p>
          <w:p w14:paraId="3D59AEF9" w14:textId="77777777" w:rsidR="004C6CFA" w:rsidRPr="00BE1CA2" w:rsidRDefault="004C6CFA" w:rsidP="005C7653">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Medición</w:t>
            </w:r>
          </w:p>
        </w:tc>
        <w:tc>
          <w:tcPr>
            <w:tcW w:w="1706" w:type="dxa"/>
            <w:shd w:val="clear" w:color="auto" w:fill="FF0000"/>
            <w:vAlign w:val="center"/>
          </w:tcPr>
          <w:p w14:paraId="349A58BB" w14:textId="77777777" w:rsidR="004C6CFA" w:rsidRPr="00BE1CA2" w:rsidRDefault="004C6CFA" w:rsidP="005C7653">
            <w:pPr>
              <w:spacing w:after="0" w:line="240" w:lineRule="auto"/>
              <w:ind w:left="218" w:right="131"/>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Meta (Año evaluado)</w:t>
            </w:r>
          </w:p>
        </w:tc>
        <w:tc>
          <w:tcPr>
            <w:tcW w:w="1542" w:type="dxa"/>
            <w:shd w:val="clear" w:color="auto" w:fill="FF0000"/>
            <w:vAlign w:val="center"/>
          </w:tcPr>
          <w:p w14:paraId="204AC258" w14:textId="77777777" w:rsidR="004C6CFA" w:rsidRPr="00BE1CA2" w:rsidRDefault="004C6CFA" w:rsidP="005C7653">
            <w:pPr>
              <w:spacing w:after="0" w:line="240" w:lineRule="auto"/>
              <w:ind w:left="98"/>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Valor Alcanzado</w:t>
            </w:r>
          </w:p>
          <w:p w14:paraId="6F0E7D96" w14:textId="77777777" w:rsidR="004C6CFA" w:rsidRPr="00BE1CA2" w:rsidRDefault="004C6CFA" w:rsidP="005C7653">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(Año evaluado)</w:t>
            </w:r>
          </w:p>
        </w:tc>
        <w:tc>
          <w:tcPr>
            <w:tcW w:w="1068" w:type="dxa"/>
            <w:shd w:val="clear" w:color="auto" w:fill="FF0000"/>
            <w:vAlign w:val="center"/>
          </w:tcPr>
          <w:p w14:paraId="19F4D89C" w14:textId="77777777" w:rsidR="004C6CFA" w:rsidRPr="00BE1CA2" w:rsidRDefault="004C6CFA" w:rsidP="005C7653">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Avance</w:t>
            </w:r>
          </w:p>
          <w:p w14:paraId="6126888D" w14:textId="77777777" w:rsidR="004C6CFA" w:rsidRPr="00BE1CA2" w:rsidRDefault="004C6CFA" w:rsidP="005C7653">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 % )</w:t>
            </w:r>
          </w:p>
        </w:tc>
        <w:tc>
          <w:tcPr>
            <w:tcW w:w="1733" w:type="dxa"/>
            <w:shd w:val="clear" w:color="auto" w:fill="FF0000"/>
            <w:vAlign w:val="center"/>
          </w:tcPr>
          <w:p w14:paraId="1E5165B0" w14:textId="77777777" w:rsidR="004C6CFA" w:rsidRPr="00BE1CA2" w:rsidRDefault="004C6CFA" w:rsidP="005C7653">
            <w:pPr>
              <w:spacing w:after="0" w:line="240" w:lineRule="auto"/>
              <w:jc w:val="center"/>
              <w:rPr>
                <w:rFonts w:ascii="HelveticaNeueLT Std" w:hAnsi="HelveticaNeueLT Std"/>
                <w:color w:val="FFFFFF" w:themeColor="background1"/>
                <w:sz w:val="20"/>
                <w:szCs w:val="20"/>
              </w:rPr>
            </w:pPr>
            <w:r w:rsidRPr="00BE1CA2">
              <w:rPr>
                <w:rFonts w:ascii="HelveticaNeueLT Std" w:eastAsia="Gotham" w:hAnsi="HelveticaNeueLT Std" w:cs="Gotham"/>
                <w:b/>
                <w:color w:val="FFFFFF" w:themeColor="background1"/>
                <w:sz w:val="20"/>
                <w:szCs w:val="20"/>
              </w:rPr>
              <w:t>Justificación</w:t>
            </w:r>
          </w:p>
        </w:tc>
      </w:tr>
      <w:tr w:rsidR="004C6CFA" w:rsidRPr="00BE1CA2" w14:paraId="44FCE239" w14:textId="77777777" w:rsidTr="005C7653">
        <w:trPr>
          <w:trHeight w:val="344"/>
          <w:jc w:val="center"/>
        </w:trPr>
        <w:tc>
          <w:tcPr>
            <w:tcW w:w="1877" w:type="dxa"/>
            <w:shd w:val="clear" w:color="auto" w:fill="FFFFFF" w:themeFill="background1"/>
          </w:tcPr>
          <w:p w14:paraId="066E9E9D" w14:textId="77777777" w:rsidR="004C6CFA" w:rsidRPr="00BE1CA2" w:rsidRDefault="004C6CFA" w:rsidP="00853C44">
            <w:pPr>
              <w:spacing w:after="0" w:line="240" w:lineRule="auto"/>
              <w:rPr>
                <w:rFonts w:ascii="HelveticaNeueLT Std" w:hAnsi="HelveticaNeueLT Std"/>
                <w:sz w:val="20"/>
                <w:szCs w:val="20"/>
              </w:rPr>
            </w:pPr>
            <w:r w:rsidRPr="00BE1CA2">
              <w:rPr>
                <w:rFonts w:ascii="HelveticaNeueLT Std" w:eastAsia="Gotham" w:hAnsi="HelveticaNeueLT Std" w:cs="Gotham"/>
                <w:b/>
                <w:sz w:val="20"/>
                <w:szCs w:val="20"/>
              </w:rPr>
              <w:t>Fin</w:t>
            </w:r>
          </w:p>
        </w:tc>
        <w:tc>
          <w:tcPr>
            <w:tcW w:w="1314" w:type="dxa"/>
          </w:tcPr>
          <w:p w14:paraId="5CC7A202" w14:textId="77777777" w:rsidR="004C6CFA" w:rsidRPr="00BE1CA2" w:rsidRDefault="004C6CFA" w:rsidP="00853C44">
            <w:pPr>
              <w:spacing w:after="0" w:line="240" w:lineRule="auto"/>
              <w:rPr>
                <w:rFonts w:ascii="HelveticaNeueLT Std" w:hAnsi="HelveticaNeueLT Std"/>
                <w:sz w:val="20"/>
                <w:szCs w:val="20"/>
              </w:rPr>
            </w:pPr>
          </w:p>
        </w:tc>
        <w:tc>
          <w:tcPr>
            <w:tcW w:w="1577" w:type="dxa"/>
          </w:tcPr>
          <w:p w14:paraId="719F10AC" w14:textId="77777777" w:rsidR="004C6CFA" w:rsidRPr="00BE1CA2" w:rsidRDefault="004C6CFA" w:rsidP="00853C44">
            <w:pPr>
              <w:spacing w:after="0" w:line="240" w:lineRule="auto"/>
              <w:rPr>
                <w:rFonts w:ascii="HelveticaNeueLT Std" w:hAnsi="HelveticaNeueLT Std"/>
                <w:sz w:val="20"/>
                <w:szCs w:val="20"/>
              </w:rPr>
            </w:pPr>
          </w:p>
        </w:tc>
        <w:tc>
          <w:tcPr>
            <w:tcW w:w="1706" w:type="dxa"/>
          </w:tcPr>
          <w:p w14:paraId="7E4F908A" w14:textId="77777777" w:rsidR="004C6CFA" w:rsidRPr="00BE1CA2" w:rsidRDefault="004C6CFA" w:rsidP="00853C44">
            <w:pPr>
              <w:spacing w:after="0" w:line="240" w:lineRule="auto"/>
              <w:rPr>
                <w:rFonts w:ascii="HelveticaNeueLT Std" w:hAnsi="HelveticaNeueLT Std"/>
                <w:sz w:val="20"/>
                <w:szCs w:val="20"/>
              </w:rPr>
            </w:pPr>
          </w:p>
        </w:tc>
        <w:tc>
          <w:tcPr>
            <w:tcW w:w="1542" w:type="dxa"/>
          </w:tcPr>
          <w:p w14:paraId="4D68FA4A" w14:textId="77777777" w:rsidR="004C6CFA" w:rsidRPr="00BE1CA2" w:rsidRDefault="004C6CFA" w:rsidP="00853C44">
            <w:pPr>
              <w:spacing w:after="0" w:line="240" w:lineRule="auto"/>
              <w:rPr>
                <w:rFonts w:ascii="HelveticaNeueLT Std" w:hAnsi="HelveticaNeueLT Std"/>
                <w:sz w:val="20"/>
                <w:szCs w:val="20"/>
              </w:rPr>
            </w:pPr>
          </w:p>
        </w:tc>
        <w:tc>
          <w:tcPr>
            <w:tcW w:w="1068" w:type="dxa"/>
          </w:tcPr>
          <w:p w14:paraId="4F56C1F9" w14:textId="77777777" w:rsidR="004C6CFA" w:rsidRPr="00BE1CA2" w:rsidRDefault="004C6CFA" w:rsidP="00853C44">
            <w:pPr>
              <w:spacing w:after="0" w:line="240" w:lineRule="auto"/>
              <w:rPr>
                <w:rFonts w:ascii="HelveticaNeueLT Std" w:hAnsi="HelveticaNeueLT Std"/>
                <w:sz w:val="20"/>
                <w:szCs w:val="20"/>
              </w:rPr>
            </w:pPr>
          </w:p>
        </w:tc>
        <w:tc>
          <w:tcPr>
            <w:tcW w:w="1733" w:type="dxa"/>
          </w:tcPr>
          <w:p w14:paraId="4E5C462C" w14:textId="77777777" w:rsidR="004C6CFA" w:rsidRPr="00BE1CA2" w:rsidRDefault="004C6CFA" w:rsidP="00853C44">
            <w:pPr>
              <w:spacing w:after="0" w:line="240" w:lineRule="auto"/>
              <w:rPr>
                <w:rFonts w:ascii="HelveticaNeueLT Std" w:hAnsi="HelveticaNeueLT Std"/>
                <w:sz w:val="20"/>
                <w:szCs w:val="20"/>
              </w:rPr>
            </w:pPr>
          </w:p>
        </w:tc>
      </w:tr>
      <w:tr w:rsidR="004C6CFA" w:rsidRPr="00BE1CA2" w14:paraId="16E549A8" w14:textId="77777777" w:rsidTr="005C7653">
        <w:trPr>
          <w:trHeight w:val="345"/>
          <w:jc w:val="center"/>
        </w:trPr>
        <w:tc>
          <w:tcPr>
            <w:tcW w:w="1877" w:type="dxa"/>
            <w:shd w:val="clear" w:color="auto" w:fill="FFFFFF" w:themeFill="background1"/>
          </w:tcPr>
          <w:p w14:paraId="347F6F30" w14:textId="77777777" w:rsidR="004C6CFA" w:rsidRPr="00BE1CA2" w:rsidRDefault="004C6CFA" w:rsidP="00853C44">
            <w:pPr>
              <w:spacing w:after="0" w:line="240" w:lineRule="auto"/>
              <w:rPr>
                <w:rFonts w:ascii="HelveticaNeueLT Std" w:hAnsi="HelveticaNeueLT Std"/>
                <w:sz w:val="20"/>
                <w:szCs w:val="20"/>
              </w:rPr>
            </w:pPr>
            <w:r w:rsidRPr="00BE1CA2">
              <w:rPr>
                <w:rFonts w:ascii="HelveticaNeueLT Std" w:eastAsia="Gotham" w:hAnsi="HelveticaNeueLT Std" w:cs="Gotham"/>
                <w:b/>
                <w:sz w:val="20"/>
                <w:szCs w:val="20"/>
              </w:rPr>
              <w:t>Propósito</w:t>
            </w:r>
          </w:p>
        </w:tc>
        <w:tc>
          <w:tcPr>
            <w:tcW w:w="1314" w:type="dxa"/>
          </w:tcPr>
          <w:p w14:paraId="17D94D0C" w14:textId="77777777" w:rsidR="004C6CFA" w:rsidRPr="00BE1CA2" w:rsidRDefault="004C6CFA" w:rsidP="00853C44">
            <w:pPr>
              <w:spacing w:after="0" w:line="240" w:lineRule="auto"/>
              <w:rPr>
                <w:rFonts w:ascii="HelveticaNeueLT Std" w:hAnsi="HelveticaNeueLT Std"/>
                <w:sz w:val="20"/>
                <w:szCs w:val="20"/>
              </w:rPr>
            </w:pPr>
          </w:p>
        </w:tc>
        <w:tc>
          <w:tcPr>
            <w:tcW w:w="1577" w:type="dxa"/>
          </w:tcPr>
          <w:p w14:paraId="066D7937" w14:textId="77777777" w:rsidR="004C6CFA" w:rsidRPr="00BE1CA2" w:rsidRDefault="004C6CFA" w:rsidP="00853C44">
            <w:pPr>
              <w:spacing w:after="0" w:line="240" w:lineRule="auto"/>
              <w:rPr>
                <w:rFonts w:ascii="HelveticaNeueLT Std" w:hAnsi="HelveticaNeueLT Std"/>
                <w:sz w:val="20"/>
                <w:szCs w:val="20"/>
              </w:rPr>
            </w:pPr>
          </w:p>
        </w:tc>
        <w:tc>
          <w:tcPr>
            <w:tcW w:w="1706" w:type="dxa"/>
          </w:tcPr>
          <w:p w14:paraId="30CFDAC5" w14:textId="77777777" w:rsidR="004C6CFA" w:rsidRPr="00BE1CA2" w:rsidRDefault="004C6CFA" w:rsidP="00853C44">
            <w:pPr>
              <w:spacing w:after="0" w:line="240" w:lineRule="auto"/>
              <w:rPr>
                <w:rFonts w:ascii="HelveticaNeueLT Std" w:hAnsi="HelveticaNeueLT Std"/>
                <w:sz w:val="20"/>
                <w:szCs w:val="20"/>
              </w:rPr>
            </w:pPr>
          </w:p>
        </w:tc>
        <w:tc>
          <w:tcPr>
            <w:tcW w:w="1542" w:type="dxa"/>
          </w:tcPr>
          <w:p w14:paraId="31087C5A" w14:textId="77777777" w:rsidR="004C6CFA" w:rsidRPr="00BE1CA2" w:rsidRDefault="004C6CFA" w:rsidP="00853C44">
            <w:pPr>
              <w:spacing w:after="0" w:line="240" w:lineRule="auto"/>
              <w:rPr>
                <w:rFonts w:ascii="HelveticaNeueLT Std" w:hAnsi="HelveticaNeueLT Std"/>
                <w:sz w:val="20"/>
                <w:szCs w:val="20"/>
              </w:rPr>
            </w:pPr>
          </w:p>
        </w:tc>
        <w:tc>
          <w:tcPr>
            <w:tcW w:w="1068" w:type="dxa"/>
          </w:tcPr>
          <w:p w14:paraId="2D9758CC" w14:textId="77777777" w:rsidR="004C6CFA" w:rsidRPr="00BE1CA2" w:rsidRDefault="004C6CFA" w:rsidP="00853C44">
            <w:pPr>
              <w:spacing w:after="0" w:line="240" w:lineRule="auto"/>
              <w:rPr>
                <w:rFonts w:ascii="HelveticaNeueLT Std" w:hAnsi="HelveticaNeueLT Std"/>
                <w:sz w:val="20"/>
                <w:szCs w:val="20"/>
              </w:rPr>
            </w:pPr>
          </w:p>
        </w:tc>
        <w:tc>
          <w:tcPr>
            <w:tcW w:w="1733" w:type="dxa"/>
          </w:tcPr>
          <w:p w14:paraId="22364442" w14:textId="77777777" w:rsidR="004C6CFA" w:rsidRPr="00BE1CA2" w:rsidRDefault="004C6CFA" w:rsidP="00853C44">
            <w:pPr>
              <w:spacing w:after="0" w:line="240" w:lineRule="auto"/>
              <w:rPr>
                <w:rFonts w:ascii="HelveticaNeueLT Std" w:hAnsi="HelveticaNeueLT Std"/>
                <w:sz w:val="20"/>
                <w:szCs w:val="20"/>
              </w:rPr>
            </w:pPr>
          </w:p>
        </w:tc>
      </w:tr>
      <w:tr w:rsidR="004C6CFA" w:rsidRPr="00BE1CA2" w14:paraId="01343A08" w14:textId="77777777" w:rsidTr="005C7653">
        <w:trPr>
          <w:trHeight w:val="346"/>
          <w:jc w:val="center"/>
        </w:trPr>
        <w:tc>
          <w:tcPr>
            <w:tcW w:w="1877" w:type="dxa"/>
            <w:shd w:val="clear" w:color="auto" w:fill="FFFFFF" w:themeFill="background1"/>
          </w:tcPr>
          <w:p w14:paraId="754775EA" w14:textId="77777777" w:rsidR="004C6CFA" w:rsidRPr="00BE1CA2" w:rsidRDefault="004C6CFA" w:rsidP="00853C44">
            <w:pPr>
              <w:spacing w:after="0" w:line="240" w:lineRule="auto"/>
              <w:rPr>
                <w:rFonts w:ascii="HelveticaNeueLT Std" w:hAnsi="HelveticaNeueLT Std"/>
                <w:sz w:val="20"/>
                <w:szCs w:val="20"/>
              </w:rPr>
            </w:pPr>
            <w:r w:rsidRPr="00BE1CA2">
              <w:rPr>
                <w:rFonts w:ascii="HelveticaNeueLT Std" w:eastAsia="Gotham" w:hAnsi="HelveticaNeueLT Std" w:cs="Gotham"/>
                <w:b/>
                <w:sz w:val="20"/>
                <w:szCs w:val="20"/>
              </w:rPr>
              <w:t>Componentes</w:t>
            </w:r>
          </w:p>
        </w:tc>
        <w:tc>
          <w:tcPr>
            <w:tcW w:w="1314" w:type="dxa"/>
          </w:tcPr>
          <w:p w14:paraId="51838193" w14:textId="77777777" w:rsidR="004C6CFA" w:rsidRPr="00BE1CA2" w:rsidRDefault="004C6CFA" w:rsidP="00853C44">
            <w:pPr>
              <w:spacing w:after="0" w:line="240" w:lineRule="auto"/>
              <w:rPr>
                <w:rFonts w:ascii="HelveticaNeueLT Std" w:hAnsi="HelveticaNeueLT Std"/>
                <w:sz w:val="20"/>
                <w:szCs w:val="20"/>
              </w:rPr>
            </w:pPr>
          </w:p>
        </w:tc>
        <w:tc>
          <w:tcPr>
            <w:tcW w:w="1577" w:type="dxa"/>
          </w:tcPr>
          <w:p w14:paraId="3D0ED013" w14:textId="77777777" w:rsidR="004C6CFA" w:rsidRPr="00BE1CA2" w:rsidRDefault="004C6CFA" w:rsidP="00853C44">
            <w:pPr>
              <w:spacing w:after="0" w:line="240" w:lineRule="auto"/>
              <w:rPr>
                <w:rFonts w:ascii="HelveticaNeueLT Std" w:hAnsi="HelveticaNeueLT Std"/>
                <w:sz w:val="20"/>
                <w:szCs w:val="20"/>
              </w:rPr>
            </w:pPr>
          </w:p>
        </w:tc>
        <w:tc>
          <w:tcPr>
            <w:tcW w:w="1706" w:type="dxa"/>
          </w:tcPr>
          <w:p w14:paraId="7C51436A" w14:textId="77777777" w:rsidR="004C6CFA" w:rsidRPr="00BE1CA2" w:rsidRDefault="004C6CFA" w:rsidP="00853C44">
            <w:pPr>
              <w:spacing w:after="0" w:line="240" w:lineRule="auto"/>
              <w:rPr>
                <w:rFonts w:ascii="HelveticaNeueLT Std" w:hAnsi="HelveticaNeueLT Std"/>
                <w:sz w:val="20"/>
                <w:szCs w:val="20"/>
              </w:rPr>
            </w:pPr>
          </w:p>
        </w:tc>
        <w:tc>
          <w:tcPr>
            <w:tcW w:w="1542" w:type="dxa"/>
          </w:tcPr>
          <w:p w14:paraId="54942388" w14:textId="77777777" w:rsidR="004C6CFA" w:rsidRPr="00BE1CA2" w:rsidRDefault="004C6CFA" w:rsidP="00853C44">
            <w:pPr>
              <w:spacing w:after="0" w:line="240" w:lineRule="auto"/>
              <w:rPr>
                <w:rFonts w:ascii="HelveticaNeueLT Std" w:hAnsi="HelveticaNeueLT Std"/>
                <w:sz w:val="20"/>
                <w:szCs w:val="20"/>
              </w:rPr>
            </w:pPr>
          </w:p>
        </w:tc>
        <w:tc>
          <w:tcPr>
            <w:tcW w:w="1068" w:type="dxa"/>
          </w:tcPr>
          <w:p w14:paraId="5223F325" w14:textId="77777777" w:rsidR="004C6CFA" w:rsidRPr="00BE1CA2" w:rsidRDefault="004C6CFA" w:rsidP="00853C44">
            <w:pPr>
              <w:spacing w:after="0" w:line="240" w:lineRule="auto"/>
              <w:rPr>
                <w:rFonts w:ascii="HelveticaNeueLT Std" w:hAnsi="HelveticaNeueLT Std"/>
                <w:sz w:val="20"/>
                <w:szCs w:val="20"/>
              </w:rPr>
            </w:pPr>
          </w:p>
        </w:tc>
        <w:tc>
          <w:tcPr>
            <w:tcW w:w="1733" w:type="dxa"/>
          </w:tcPr>
          <w:p w14:paraId="4833AB02" w14:textId="77777777" w:rsidR="004C6CFA" w:rsidRPr="00BE1CA2" w:rsidRDefault="004C6CFA" w:rsidP="00853C44">
            <w:pPr>
              <w:spacing w:after="0" w:line="240" w:lineRule="auto"/>
              <w:rPr>
                <w:rFonts w:ascii="HelveticaNeueLT Std" w:hAnsi="HelveticaNeueLT Std"/>
                <w:sz w:val="20"/>
                <w:szCs w:val="20"/>
              </w:rPr>
            </w:pPr>
          </w:p>
        </w:tc>
      </w:tr>
      <w:tr w:rsidR="004C6CFA" w:rsidRPr="00BE1CA2" w14:paraId="26419C70" w14:textId="77777777" w:rsidTr="005C7653">
        <w:trPr>
          <w:trHeight w:val="348"/>
          <w:jc w:val="center"/>
        </w:trPr>
        <w:tc>
          <w:tcPr>
            <w:tcW w:w="1877" w:type="dxa"/>
            <w:shd w:val="clear" w:color="auto" w:fill="FFFFFF" w:themeFill="background1"/>
          </w:tcPr>
          <w:p w14:paraId="4BA2F143" w14:textId="77777777" w:rsidR="004C6CFA" w:rsidRPr="00BE1CA2" w:rsidRDefault="004C6CFA" w:rsidP="00853C44">
            <w:pPr>
              <w:spacing w:after="0" w:line="240" w:lineRule="auto"/>
              <w:rPr>
                <w:rFonts w:ascii="HelveticaNeueLT Std" w:hAnsi="HelveticaNeueLT Std"/>
                <w:sz w:val="20"/>
                <w:szCs w:val="20"/>
              </w:rPr>
            </w:pPr>
            <w:r w:rsidRPr="00BE1CA2">
              <w:rPr>
                <w:rFonts w:ascii="HelveticaNeueLT Std" w:eastAsia="Gotham" w:hAnsi="HelveticaNeueLT Std" w:cs="Gotham"/>
                <w:b/>
                <w:sz w:val="20"/>
                <w:szCs w:val="20"/>
              </w:rPr>
              <w:t>Actividades</w:t>
            </w:r>
          </w:p>
        </w:tc>
        <w:tc>
          <w:tcPr>
            <w:tcW w:w="1314" w:type="dxa"/>
          </w:tcPr>
          <w:p w14:paraId="450E858F" w14:textId="77777777" w:rsidR="004C6CFA" w:rsidRPr="00BE1CA2" w:rsidRDefault="004C6CFA" w:rsidP="00853C44">
            <w:pPr>
              <w:spacing w:after="0" w:line="240" w:lineRule="auto"/>
              <w:rPr>
                <w:rFonts w:ascii="HelveticaNeueLT Std" w:hAnsi="HelveticaNeueLT Std"/>
                <w:sz w:val="20"/>
                <w:szCs w:val="20"/>
              </w:rPr>
            </w:pPr>
          </w:p>
        </w:tc>
        <w:tc>
          <w:tcPr>
            <w:tcW w:w="1577" w:type="dxa"/>
          </w:tcPr>
          <w:p w14:paraId="5926ABAB" w14:textId="77777777" w:rsidR="004C6CFA" w:rsidRPr="00BE1CA2" w:rsidRDefault="004C6CFA" w:rsidP="00853C44">
            <w:pPr>
              <w:spacing w:after="0" w:line="240" w:lineRule="auto"/>
              <w:rPr>
                <w:rFonts w:ascii="HelveticaNeueLT Std" w:hAnsi="HelveticaNeueLT Std"/>
                <w:sz w:val="20"/>
                <w:szCs w:val="20"/>
              </w:rPr>
            </w:pPr>
          </w:p>
        </w:tc>
        <w:tc>
          <w:tcPr>
            <w:tcW w:w="1706" w:type="dxa"/>
          </w:tcPr>
          <w:p w14:paraId="3B94AE77" w14:textId="77777777" w:rsidR="004C6CFA" w:rsidRPr="00BE1CA2" w:rsidRDefault="004C6CFA" w:rsidP="00853C44">
            <w:pPr>
              <w:spacing w:after="0" w:line="240" w:lineRule="auto"/>
              <w:rPr>
                <w:rFonts w:ascii="HelveticaNeueLT Std" w:hAnsi="HelveticaNeueLT Std"/>
                <w:sz w:val="20"/>
                <w:szCs w:val="20"/>
              </w:rPr>
            </w:pPr>
          </w:p>
        </w:tc>
        <w:tc>
          <w:tcPr>
            <w:tcW w:w="1542" w:type="dxa"/>
          </w:tcPr>
          <w:p w14:paraId="51F5E1EC" w14:textId="77777777" w:rsidR="004C6CFA" w:rsidRPr="00BE1CA2" w:rsidRDefault="004C6CFA" w:rsidP="00853C44">
            <w:pPr>
              <w:spacing w:after="0" w:line="240" w:lineRule="auto"/>
              <w:rPr>
                <w:rFonts w:ascii="HelveticaNeueLT Std" w:hAnsi="HelveticaNeueLT Std"/>
                <w:sz w:val="20"/>
                <w:szCs w:val="20"/>
              </w:rPr>
            </w:pPr>
          </w:p>
        </w:tc>
        <w:tc>
          <w:tcPr>
            <w:tcW w:w="1068" w:type="dxa"/>
          </w:tcPr>
          <w:p w14:paraId="60E8FAA4" w14:textId="77777777" w:rsidR="004C6CFA" w:rsidRPr="00BE1CA2" w:rsidRDefault="004C6CFA" w:rsidP="00853C44">
            <w:pPr>
              <w:spacing w:after="0" w:line="240" w:lineRule="auto"/>
              <w:rPr>
                <w:rFonts w:ascii="HelveticaNeueLT Std" w:hAnsi="HelveticaNeueLT Std"/>
                <w:sz w:val="20"/>
                <w:szCs w:val="20"/>
              </w:rPr>
            </w:pPr>
          </w:p>
        </w:tc>
        <w:tc>
          <w:tcPr>
            <w:tcW w:w="1733" w:type="dxa"/>
          </w:tcPr>
          <w:p w14:paraId="64E45299" w14:textId="77777777" w:rsidR="004C6CFA" w:rsidRPr="00BE1CA2" w:rsidRDefault="004C6CFA" w:rsidP="00853C44">
            <w:pPr>
              <w:spacing w:after="0" w:line="240" w:lineRule="auto"/>
              <w:rPr>
                <w:rFonts w:ascii="HelveticaNeueLT Std" w:hAnsi="HelveticaNeueLT Std"/>
                <w:sz w:val="20"/>
                <w:szCs w:val="20"/>
              </w:rPr>
            </w:pPr>
          </w:p>
        </w:tc>
      </w:tr>
    </w:tbl>
    <w:p w14:paraId="3E1B3AE5" w14:textId="77777777" w:rsidR="004C6CFA" w:rsidRPr="00BE1CA2" w:rsidRDefault="004C6CFA" w:rsidP="005C7653">
      <w:pPr>
        <w:spacing w:after="0" w:line="240" w:lineRule="auto"/>
        <w:rPr>
          <w:rFonts w:ascii="HelveticaNeueLT Std" w:hAnsi="HelveticaNeueLT Std"/>
        </w:rPr>
      </w:pPr>
    </w:p>
    <w:p w14:paraId="35AF4499" w14:textId="77777777" w:rsidR="004C6CFA" w:rsidRPr="00BE1CA2" w:rsidRDefault="004C6CFA" w:rsidP="005C7653">
      <w:pPr>
        <w:tabs>
          <w:tab w:val="left" w:pos="1418"/>
        </w:tabs>
        <w:spacing w:after="0" w:line="240" w:lineRule="auto"/>
        <w:ind w:right="813"/>
        <w:jc w:val="both"/>
        <w:rPr>
          <w:rFonts w:ascii="HelveticaNeueLT Std" w:hAnsi="HelveticaNeueLT Std"/>
        </w:rPr>
      </w:pPr>
      <w:r w:rsidRPr="00BE1CA2">
        <w:rPr>
          <w:rFonts w:ascii="HelveticaNeueLT Std" w:hAnsi="HelveticaNeueLT Std"/>
          <w:b/>
        </w:rPr>
        <w:t>Nota.</w:t>
      </w:r>
      <w:r w:rsidRPr="00BE1CA2">
        <w:rPr>
          <w:rFonts w:ascii="HelveticaNeueLT Std" w:hAnsi="HelveticaNeueLT Std"/>
        </w:rPr>
        <w:t xml:space="preserve"> Se deben incluir todos los indicadores de cada uno de los niveles de objetivo y se deben justificar los casos en los que los indicadores se hayan desviado de la meta.</w:t>
      </w:r>
      <w:r w:rsidR="000C0EC7" w:rsidRPr="00BE1CA2">
        <w:rPr>
          <w:rFonts w:ascii="HelveticaNeueLT Std" w:hAnsi="HelveticaNeueLT Std"/>
        </w:rPr>
        <w:t xml:space="preserve"> Asimismo, el evaluador deberá valorar y pronunciarse sobre la pertinencia de las metas definidas y de sus logros, identificando (en su caso) laxitud o retos en la definición de metas.</w:t>
      </w:r>
      <w:r w:rsidRPr="00BE1CA2">
        <w:rPr>
          <w:rFonts w:ascii="HelveticaNeueLT Std" w:hAnsi="HelveticaNeueLT Std"/>
        </w:rPr>
        <w:t xml:space="preserve"> </w:t>
      </w:r>
    </w:p>
    <w:p w14:paraId="1FE78085" w14:textId="77777777" w:rsidR="005C7653" w:rsidRPr="00BE1CA2" w:rsidRDefault="005C7653">
      <w:pPr>
        <w:spacing w:after="0" w:line="240" w:lineRule="auto"/>
      </w:pPr>
      <w:r w:rsidRPr="00BE1CA2">
        <w:rPr>
          <w:b/>
          <w:bCs/>
        </w:rPr>
        <w:br w:type="page"/>
      </w:r>
    </w:p>
    <w:p w14:paraId="5AA6DF9B" w14:textId="77777777" w:rsidR="006311D7" w:rsidRDefault="006311D7" w:rsidP="0005217B">
      <w:pPr>
        <w:pStyle w:val="Ttulo2"/>
        <w:spacing w:before="0" w:after="0"/>
        <w:ind w:left="10" w:right="-15"/>
        <w:jc w:val="center"/>
        <w:rPr>
          <w:rFonts w:ascii="HelveticaNeueLT Std" w:hAnsi="HelveticaNeueLT Std"/>
          <w:color w:val="auto"/>
          <w:sz w:val="32"/>
          <w:szCs w:val="32"/>
        </w:rPr>
      </w:pPr>
      <w:r w:rsidRPr="006311D7">
        <w:rPr>
          <w:rFonts w:ascii="HelveticaNeueLT Std" w:hAnsi="HelveticaNeueLT Std"/>
          <w:color w:val="auto"/>
          <w:sz w:val="32"/>
          <w:szCs w:val="32"/>
        </w:rPr>
        <w:lastRenderedPageBreak/>
        <w:t xml:space="preserve">ANEXO 16. </w:t>
      </w:r>
    </w:p>
    <w:p w14:paraId="0F3A271E" w14:textId="237500A8" w:rsidR="00152631" w:rsidRPr="006311D7" w:rsidRDefault="006311D7" w:rsidP="0005217B">
      <w:pPr>
        <w:pStyle w:val="Ttulo2"/>
        <w:spacing w:before="0" w:after="0"/>
        <w:ind w:left="10" w:right="-15"/>
        <w:jc w:val="center"/>
        <w:rPr>
          <w:rFonts w:ascii="HelveticaNeueLT Std" w:hAnsi="HelveticaNeueLT Std"/>
          <w:color w:val="auto"/>
          <w:sz w:val="32"/>
          <w:szCs w:val="32"/>
        </w:rPr>
      </w:pPr>
      <w:r w:rsidRPr="006311D7">
        <w:rPr>
          <w:rFonts w:ascii="HelveticaNeueLT Std" w:hAnsi="HelveticaNeueLT Std"/>
          <w:color w:val="auto"/>
          <w:sz w:val="32"/>
          <w:szCs w:val="32"/>
        </w:rPr>
        <w:t>PRINCIPALES FORTALEZAS, RETOS, Y RECOMENDACIONES.</w:t>
      </w:r>
    </w:p>
    <w:p w14:paraId="44FB513C" w14:textId="77777777" w:rsidR="00152631" w:rsidRPr="00BE1CA2" w:rsidRDefault="00152631" w:rsidP="00853C44">
      <w:pPr>
        <w:spacing w:after="0" w:line="240" w:lineRule="auto"/>
        <w:rPr>
          <w:rFonts w:ascii="HelveticaNeueLT Std" w:hAnsi="HelveticaNeueLT Std"/>
          <w:szCs w:val="22"/>
          <w:lang w:eastAsia="es-ES"/>
        </w:rPr>
      </w:pPr>
    </w:p>
    <w:p w14:paraId="7868527F" w14:textId="77777777" w:rsidR="00152631" w:rsidRPr="00BE1CA2" w:rsidRDefault="00152631" w:rsidP="00853C44">
      <w:pPr>
        <w:spacing w:after="0" w:line="240" w:lineRule="auto"/>
        <w:rPr>
          <w:rFonts w:ascii="HelveticaNeueLT Std" w:hAnsi="HelveticaNeueLT Std"/>
          <w:szCs w:val="22"/>
          <w:lang w:eastAsia="es-ES"/>
        </w:rPr>
      </w:pPr>
    </w:p>
    <w:tbl>
      <w:tblPr>
        <w:tblW w:w="4938" w:type="pct"/>
        <w:jc w:val="center"/>
        <w:tblLayout w:type="fixed"/>
        <w:tblCellMar>
          <w:top w:w="57" w:type="dxa"/>
          <w:left w:w="70" w:type="dxa"/>
          <w:right w:w="70" w:type="dxa"/>
        </w:tblCellMar>
        <w:tblLook w:val="0000" w:firstRow="0" w:lastRow="0" w:firstColumn="0" w:lastColumn="0" w:noHBand="0" w:noVBand="0"/>
      </w:tblPr>
      <w:tblGrid>
        <w:gridCol w:w="1915"/>
        <w:gridCol w:w="4261"/>
        <w:gridCol w:w="1750"/>
        <w:gridCol w:w="4907"/>
      </w:tblGrid>
      <w:tr w:rsidR="00152631" w:rsidRPr="00BE1CA2" w14:paraId="07A1B3E4" w14:textId="77777777" w:rsidTr="00BE1CA2">
        <w:trPr>
          <w:trHeight w:val="624"/>
          <w:jc w:val="center"/>
        </w:trPr>
        <w:tc>
          <w:tcPr>
            <w:tcW w:w="746"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5531BAF6" w14:textId="77777777" w:rsidR="00152631" w:rsidRPr="00BE1CA2" w:rsidRDefault="00152631" w:rsidP="00BE1CA2">
            <w:pPr>
              <w:spacing w:after="0" w:line="240" w:lineRule="auto"/>
              <w:jc w:val="center"/>
              <w:rPr>
                <w:rFonts w:ascii="HelveticaNeueLT Std" w:eastAsia="Gotham" w:hAnsi="HelveticaNeueLT Std" w:cs="Gotham"/>
                <w:b/>
                <w:color w:val="FFFFFF" w:themeColor="background1"/>
                <w:sz w:val="20"/>
              </w:rPr>
            </w:pPr>
            <w:r w:rsidRPr="00BE1CA2">
              <w:rPr>
                <w:rFonts w:ascii="HelveticaNeueLT Std" w:eastAsia="Gotham" w:hAnsi="HelveticaNeueLT Std" w:cs="Gotham"/>
                <w:b/>
                <w:color w:val="FFFFFF" w:themeColor="background1"/>
                <w:sz w:val="20"/>
              </w:rPr>
              <w:t>Tema de la evaluación:</w:t>
            </w:r>
          </w:p>
        </w:tc>
        <w:tc>
          <w:tcPr>
            <w:tcW w:w="1660" w:type="pct"/>
            <w:tcBorders>
              <w:top w:val="single" w:sz="4" w:space="0" w:color="auto"/>
              <w:left w:val="nil"/>
              <w:bottom w:val="single" w:sz="4" w:space="0" w:color="auto"/>
              <w:right w:val="single" w:sz="4" w:space="0" w:color="auto"/>
            </w:tcBorders>
            <w:shd w:val="clear" w:color="auto" w:fill="FF0000"/>
            <w:noWrap/>
            <w:vAlign w:val="center"/>
          </w:tcPr>
          <w:p w14:paraId="6FDE4DB3" w14:textId="77777777" w:rsidR="00152631" w:rsidRPr="00BE1CA2" w:rsidRDefault="00152631" w:rsidP="005C7653">
            <w:pPr>
              <w:spacing w:after="0" w:line="240" w:lineRule="auto"/>
              <w:jc w:val="center"/>
              <w:rPr>
                <w:rFonts w:ascii="HelveticaNeueLT Std" w:eastAsia="Gotham" w:hAnsi="HelveticaNeueLT Std" w:cs="Gotham"/>
                <w:b/>
                <w:color w:val="FFFFFF" w:themeColor="background1"/>
                <w:sz w:val="20"/>
              </w:rPr>
            </w:pPr>
            <w:r w:rsidRPr="00BE1CA2">
              <w:rPr>
                <w:rFonts w:ascii="HelveticaNeueLT Std" w:eastAsia="Gotham" w:hAnsi="HelveticaNeueLT Std" w:cs="Gotham"/>
                <w:b/>
                <w:color w:val="FFFFFF" w:themeColor="background1"/>
                <w:sz w:val="20"/>
              </w:rPr>
              <w:t>Fortaleza y Oportunidad/Debilidad</w:t>
            </w:r>
          </w:p>
          <w:p w14:paraId="3E57C02B" w14:textId="77777777" w:rsidR="00152631" w:rsidRPr="00BE1CA2" w:rsidRDefault="00152631" w:rsidP="005C7653">
            <w:pPr>
              <w:spacing w:after="0" w:line="240" w:lineRule="auto"/>
              <w:jc w:val="center"/>
              <w:rPr>
                <w:rFonts w:ascii="HelveticaNeueLT Std" w:eastAsia="Gotham" w:hAnsi="HelveticaNeueLT Std" w:cs="Gotham"/>
                <w:b/>
                <w:color w:val="FFFFFF" w:themeColor="background1"/>
                <w:sz w:val="20"/>
              </w:rPr>
            </w:pPr>
            <w:r w:rsidRPr="00BE1CA2">
              <w:rPr>
                <w:rFonts w:ascii="HelveticaNeueLT Std" w:eastAsia="Gotham" w:hAnsi="HelveticaNeueLT Std" w:cs="Gotham"/>
                <w:b/>
                <w:color w:val="FFFFFF" w:themeColor="background1"/>
                <w:sz w:val="20"/>
              </w:rPr>
              <w:t>y amenaza</w:t>
            </w:r>
          </w:p>
        </w:tc>
        <w:tc>
          <w:tcPr>
            <w:tcW w:w="682" w:type="pct"/>
            <w:tcBorders>
              <w:top w:val="single" w:sz="4" w:space="0" w:color="auto"/>
              <w:left w:val="nil"/>
              <w:bottom w:val="single" w:sz="4" w:space="0" w:color="auto"/>
              <w:right w:val="single" w:sz="4" w:space="0" w:color="auto"/>
            </w:tcBorders>
            <w:shd w:val="clear" w:color="auto" w:fill="FF0000"/>
            <w:noWrap/>
            <w:vAlign w:val="center"/>
          </w:tcPr>
          <w:p w14:paraId="4773FA14" w14:textId="77777777" w:rsidR="00152631" w:rsidRPr="00BE1CA2" w:rsidRDefault="00152631" w:rsidP="005C7653">
            <w:pPr>
              <w:spacing w:after="0" w:line="240" w:lineRule="auto"/>
              <w:jc w:val="center"/>
              <w:rPr>
                <w:rFonts w:ascii="HelveticaNeueLT Std" w:eastAsia="Gotham" w:hAnsi="HelveticaNeueLT Std" w:cs="Gotham"/>
                <w:b/>
                <w:color w:val="FFFFFF" w:themeColor="background1"/>
                <w:sz w:val="20"/>
              </w:rPr>
            </w:pPr>
            <w:r w:rsidRPr="00BE1CA2">
              <w:rPr>
                <w:rFonts w:ascii="HelveticaNeueLT Std" w:eastAsia="Gotham" w:hAnsi="HelveticaNeueLT Std" w:cs="Gotham"/>
                <w:b/>
                <w:color w:val="FFFFFF" w:themeColor="background1"/>
                <w:sz w:val="20"/>
              </w:rPr>
              <w:t>Referencia (Pregunta específica)</w:t>
            </w:r>
          </w:p>
        </w:tc>
        <w:tc>
          <w:tcPr>
            <w:tcW w:w="1912" w:type="pct"/>
            <w:tcBorders>
              <w:top w:val="single" w:sz="4" w:space="0" w:color="auto"/>
              <w:left w:val="nil"/>
              <w:bottom w:val="single" w:sz="4" w:space="0" w:color="auto"/>
              <w:right w:val="single" w:sz="4" w:space="0" w:color="auto"/>
            </w:tcBorders>
            <w:shd w:val="clear" w:color="auto" w:fill="FF0000"/>
            <w:noWrap/>
            <w:vAlign w:val="center"/>
          </w:tcPr>
          <w:p w14:paraId="474D9D8B" w14:textId="77777777" w:rsidR="00152631" w:rsidRPr="00BE1CA2" w:rsidRDefault="00152631" w:rsidP="005C7653">
            <w:pPr>
              <w:spacing w:after="0" w:line="240" w:lineRule="auto"/>
              <w:jc w:val="center"/>
              <w:rPr>
                <w:rFonts w:ascii="HelveticaNeueLT Std" w:eastAsia="Gotham" w:hAnsi="HelveticaNeueLT Std" w:cs="Gotham"/>
                <w:b/>
                <w:color w:val="FFFFFF" w:themeColor="background1"/>
                <w:sz w:val="20"/>
              </w:rPr>
            </w:pPr>
            <w:r w:rsidRPr="00BE1CA2">
              <w:rPr>
                <w:rFonts w:ascii="HelveticaNeueLT Std" w:eastAsia="Gotham" w:hAnsi="HelveticaNeueLT Std" w:cs="Gotham"/>
                <w:b/>
                <w:color w:val="FFFFFF" w:themeColor="background1"/>
                <w:sz w:val="20"/>
              </w:rPr>
              <w:t>Recomendación concreta [que inicie con un verbo en infinitivo y que se traduzca fácilmente en mejoras concretas al Pp]</w:t>
            </w:r>
          </w:p>
        </w:tc>
      </w:tr>
      <w:tr w:rsidR="00152631" w:rsidRPr="00BE1CA2" w14:paraId="5EAAF66D" w14:textId="77777777" w:rsidTr="005C7653">
        <w:trPr>
          <w:trHeight w:val="47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EF5DC" w14:textId="77777777" w:rsidR="00152631" w:rsidRPr="00BE1CA2" w:rsidRDefault="00152631" w:rsidP="00853C44">
            <w:pPr>
              <w:spacing w:after="0" w:line="240" w:lineRule="auto"/>
              <w:jc w:val="center"/>
              <w:rPr>
                <w:rFonts w:ascii="HelveticaNeueLT Std" w:hAnsi="HelveticaNeueLT Std"/>
                <w:b/>
                <w:sz w:val="20"/>
              </w:rPr>
            </w:pPr>
            <w:r w:rsidRPr="00BE1CA2">
              <w:rPr>
                <w:rFonts w:ascii="HelveticaNeueLT Std" w:hAnsi="HelveticaNeueLT Std"/>
                <w:b/>
                <w:sz w:val="20"/>
              </w:rPr>
              <w:t>Fortaleza y Oportunidad</w:t>
            </w:r>
          </w:p>
        </w:tc>
      </w:tr>
      <w:tr w:rsidR="00152631" w:rsidRPr="00BE1CA2" w14:paraId="55F6AEFF" w14:textId="77777777" w:rsidTr="00E17156">
        <w:trPr>
          <w:trHeight w:val="227"/>
          <w:jc w:val="center"/>
        </w:trPr>
        <w:tc>
          <w:tcPr>
            <w:tcW w:w="746" w:type="pct"/>
            <w:tcBorders>
              <w:top w:val="single" w:sz="4" w:space="0" w:color="auto"/>
              <w:left w:val="single" w:sz="4" w:space="0" w:color="auto"/>
              <w:bottom w:val="single" w:sz="4" w:space="0" w:color="auto"/>
              <w:right w:val="single" w:sz="4" w:space="0" w:color="auto"/>
            </w:tcBorders>
            <w:shd w:val="clear" w:color="auto" w:fill="FFFFFF"/>
            <w:vAlign w:val="center"/>
          </w:tcPr>
          <w:p w14:paraId="5FBC96F3" w14:textId="77777777" w:rsidR="00152631" w:rsidRPr="00BE1CA2" w:rsidRDefault="00152631" w:rsidP="00853C44">
            <w:pPr>
              <w:spacing w:after="0" w:line="240" w:lineRule="auto"/>
              <w:jc w:val="center"/>
              <w:rPr>
                <w:rFonts w:ascii="HelveticaNeueLT Std" w:hAnsi="HelveticaNeueLT Std"/>
                <w:sz w:val="20"/>
              </w:rPr>
            </w:pPr>
            <w:r w:rsidRPr="00BE1CA2">
              <w:rPr>
                <w:rFonts w:ascii="HelveticaNeueLT Std" w:hAnsi="HelveticaNeueLT Std"/>
                <w:sz w:val="20"/>
              </w:rPr>
              <w:t>Tomo</w:t>
            </w:r>
          </w:p>
        </w:tc>
        <w:tc>
          <w:tcPr>
            <w:tcW w:w="1660" w:type="pct"/>
            <w:tcBorders>
              <w:top w:val="single" w:sz="4" w:space="0" w:color="auto"/>
              <w:left w:val="nil"/>
              <w:bottom w:val="single" w:sz="4" w:space="0" w:color="auto"/>
              <w:right w:val="single" w:sz="4" w:space="0" w:color="auto"/>
            </w:tcBorders>
            <w:shd w:val="clear" w:color="auto" w:fill="FFFFFF"/>
            <w:vAlign w:val="center"/>
          </w:tcPr>
          <w:p w14:paraId="60F7E2EF" w14:textId="77777777" w:rsidR="00152631" w:rsidRPr="00BE1CA2" w:rsidRDefault="005C7653" w:rsidP="00853C44">
            <w:pPr>
              <w:pStyle w:val="Prrafodelista1"/>
              <w:tabs>
                <w:tab w:val="left" w:pos="540"/>
              </w:tabs>
              <w:spacing w:after="0"/>
              <w:ind w:left="0"/>
              <w:jc w:val="center"/>
              <w:rPr>
                <w:rFonts w:ascii="HelveticaNeueLT Std" w:hAnsi="HelveticaNeueLT Std"/>
                <w:sz w:val="20"/>
                <w:szCs w:val="20"/>
                <w:lang w:eastAsia="es-MX"/>
              </w:rPr>
            </w:pPr>
            <w:r w:rsidRPr="00BE1CA2">
              <w:rPr>
                <w:rFonts w:ascii="HelveticaNeueLT Std" w:hAnsi="HelveticaNeueLT Std"/>
                <w:sz w:val="20"/>
                <w:szCs w:val="20"/>
                <w:lang w:eastAsia="es-MX"/>
              </w:rPr>
              <w:t xml:space="preserve">(F) </w:t>
            </w:r>
          </w:p>
        </w:tc>
        <w:tc>
          <w:tcPr>
            <w:tcW w:w="682" w:type="pct"/>
            <w:tcBorders>
              <w:top w:val="single" w:sz="4" w:space="0" w:color="auto"/>
              <w:left w:val="nil"/>
              <w:bottom w:val="single" w:sz="4" w:space="0" w:color="auto"/>
              <w:right w:val="single" w:sz="4" w:space="0" w:color="auto"/>
            </w:tcBorders>
            <w:shd w:val="clear" w:color="auto" w:fill="FFFFFF"/>
            <w:vAlign w:val="center"/>
          </w:tcPr>
          <w:p w14:paraId="20C9D1EE" w14:textId="77777777" w:rsidR="00152631" w:rsidRPr="00BE1CA2" w:rsidRDefault="00152631" w:rsidP="00853C44">
            <w:pPr>
              <w:spacing w:after="0" w:line="240" w:lineRule="auto"/>
              <w:jc w:val="center"/>
              <w:rPr>
                <w:rFonts w:ascii="HelveticaNeueLT Std" w:hAnsi="HelveticaNeueLT Std"/>
                <w:sz w:val="20"/>
              </w:rPr>
            </w:pPr>
            <w:r w:rsidRPr="00BE1CA2">
              <w:rPr>
                <w:rFonts w:ascii="HelveticaNeueLT Std" w:hAnsi="HelveticaNeueLT Std"/>
                <w:sz w:val="20"/>
              </w:rPr>
              <w:t>##</w:t>
            </w:r>
          </w:p>
        </w:tc>
        <w:tc>
          <w:tcPr>
            <w:tcW w:w="1912" w:type="pct"/>
            <w:tcBorders>
              <w:top w:val="single" w:sz="4" w:space="0" w:color="auto"/>
              <w:left w:val="nil"/>
              <w:bottom w:val="single" w:sz="4" w:space="0" w:color="auto"/>
              <w:right w:val="single" w:sz="4" w:space="0" w:color="auto"/>
            </w:tcBorders>
            <w:shd w:val="clear" w:color="auto" w:fill="FFFFFF"/>
            <w:vAlign w:val="center"/>
          </w:tcPr>
          <w:p w14:paraId="79874889" w14:textId="77777777" w:rsidR="00152631" w:rsidRPr="00BE1CA2" w:rsidRDefault="00152631" w:rsidP="00853C44">
            <w:pPr>
              <w:spacing w:after="0" w:line="240" w:lineRule="auto"/>
              <w:rPr>
                <w:rFonts w:ascii="HelveticaNeueLT Std" w:hAnsi="HelveticaNeueLT Std"/>
                <w:sz w:val="20"/>
              </w:rPr>
            </w:pPr>
          </w:p>
        </w:tc>
      </w:tr>
      <w:tr w:rsidR="005C7653" w:rsidRPr="00BE1CA2" w14:paraId="2CD2EE44" w14:textId="77777777" w:rsidTr="00E17156">
        <w:trPr>
          <w:trHeight w:val="227"/>
          <w:jc w:val="center"/>
        </w:trPr>
        <w:tc>
          <w:tcPr>
            <w:tcW w:w="746" w:type="pct"/>
            <w:tcBorders>
              <w:top w:val="single" w:sz="4" w:space="0" w:color="auto"/>
              <w:left w:val="single" w:sz="4" w:space="0" w:color="auto"/>
              <w:bottom w:val="single" w:sz="4" w:space="0" w:color="auto"/>
              <w:right w:val="single" w:sz="4" w:space="0" w:color="auto"/>
            </w:tcBorders>
            <w:shd w:val="clear" w:color="auto" w:fill="FFFFFF"/>
            <w:vAlign w:val="center"/>
          </w:tcPr>
          <w:p w14:paraId="73A456F5" w14:textId="77777777" w:rsidR="005C7653" w:rsidRPr="00BE1CA2" w:rsidRDefault="005C7653" w:rsidP="00853C44">
            <w:pPr>
              <w:spacing w:after="0" w:line="240" w:lineRule="auto"/>
              <w:jc w:val="center"/>
              <w:rPr>
                <w:rFonts w:ascii="HelveticaNeueLT Std" w:hAnsi="HelveticaNeueLT Std"/>
                <w:sz w:val="20"/>
              </w:rPr>
            </w:pPr>
          </w:p>
        </w:tc>
        <w:tc>
          <w:tcPr>
            <w:tcW w:w="1660" w:type="pct"/>
            <w:tcBorders>
              <w:top w:val="single" w:sz="4" w:space="0" w:color="auto"/>
              <w:left w:val="nil"/>
              <w:bottom w:val="single" w:sz="4" w:space="0" w:color="auto"/>
              <w:right w:val="single" w:sz="4" w:space="0" w:color="auto"/>
            </w:tcBorders>
            <w:shd w:val="clear" w:color="auto" w:fill="FFFFFF"/>
            <w:vAlign w:val="center"/>
          </w:tcPr>
          <w:p w14:paraId="02A8EB8B" w14:textId="77777777" w:rsidR="005C7653" w:rsidRPr="00BE1CA2" w:rsidRDefault="005C7653" w:rsidP="00853C44">
            <w:pPr>
              <w:pStyle w:val="Prrafodelista1"/>
              <w:tabs>
                <w:tab w:val="left" w:pos="540"/>
              </w:tabs>
              <w:spacing w:after="0"/>
              <w:ind w:left="0"/>
              <w:jc w:val="center"/>
              <w:rPr>
                <w:rFonts w:ascii="HelveticaNeueLT Std" w:hAnsi="HelveticaNeueLT Std"/>
                <w:sz w:val="20"/>
                <w:szCs w:val="20"/>
                <w:lang w:eastAsia="es-MX"/>
              </w:rPr>
            </w:pPr>
            <w:r w:rsidRPr="00BE1CA2">
              <w:rPr>
                <w:rFonts w:ascii="HelveticaNeueLT Std" w:hAnsi="HelveticaNeueLT Std"/>
                <w:sz w:val="20"/>
                <w:szCs w:val="20"/>
                <w:lang w:eastAsia="es-MX"/>
              </w:rPr>
              <w:t>(O)</w:t>
            </w:r>
          </w:p>
        </w:tc>
        <w:tc>
          <w:tcPr>
            <w:tcW w:w="682" w:type="pct"/>
            <w:tcBorders>
              <w:top w:val="single" w:sz="4" w:space="0" w:color="auto"/>
              <w:left w:val="nil"/>
              <w:bottom w:val="single" w:sz="4" w:space="0" w:color="auto"/>
              <w:right w:val="single" w:sz="4" w:space="0" w:color="auto"/>
            </w:tcBorders>
            <w:shd w:val="clear" w:color="auto" w:fill="FFFFFF"/>
            <w:vAlign w:val="center"/>
          </w:tcPr>
          <w:p w14:paraId="2560F4C3" w14:textId="77777777" w:rsidR="005C7653" w:rsidRPr="00BE1CA2" w:rsidRDefault="005C7653" w:rsidP="00853C44">
            <w:pPr>
              <w:spacing w:after="0" w:line="240" w:lineRule="auto"/>
              <w:jc w:val="center"/>
              <w:rPr>
                <w:rFonts w:ascii="HelveticaNeueLT Std" w:hAnsi="HelveticaNeueLT Std"/>
                <w:sz w:val="20"/>
              </w:rPr>
            </w:pPr>
          </w:p>
        </w:tc>
        <w:tc>
          <w:tcPr>
            <w:tcW w:w="1912" w:type="pct"/>
            <w:tcBorders>
              <w:top w:val="single" w:sz="4" w:space="0" w:color="auto"/>
              <w:left w:val="nil"/>
              <w:bottom w:val="single" w:sz="4" w:space="0" w:color="auto"/>
              <w:right w:val="single" w:sz="4" w:space="0" w:color="auto"/>
            </w:tcBorders>
            <w:shd w:val="clear" w:color="auto" w:fill="FFFFFF"/>
            <w:vAlign w:val="center"/>
          </w:tcPr>
          <w:p w14:paraId="139A9857" w14:textId="77777777" w:rsidR="005C7653" w:rsidRPr="00BE1CA2" w:rsidRDefault="005C7653" w:rsidP="00853C44">
            <w:pPr>
              <w:spacing w:after="0" w:line="240" w:lineRule="auto"/>
              <w:rPr>
                <w:rFonts w:ascii="HelveticaNeueLT Std" w:hAnsi="HelveticaNeueLT Std"/>
                <w:sz w:val="20"/>
              </w:rPr>
            </w:pPr>
          </w:p>
        </w:tc>
      </w:tr>
      <w:tr w:rsidR="005C7653" w:rsidRPr="00BE1CA2" w14:paraId="75907CF5" w14:textId="77777777" w:rsidTr="00E17156">
        <w:trPr>
          <w:trHeight w:val="227"/>
          <w:jc w:val="center"/>
        </w:trPr>
        <w:tc>
          <w:tcPr>
            <w:tcW w:w="746" w:type="pct"/>
            <w:tcBorders>
              <w:top w:val="single" w:sz="4" w:space="0" w:color="auto"/>
              <w:left w:val="single" w:sz="4" w:space="0" w:color="auto"/>
              <w:bottom w:val="single" w:sz="4" w:space="0" w:color="auto"/>
              <w:right w:val="single" w:sz="4" w:space="0" w:color="auto"/>
            </w:tcBorders>
            <w:shd w:val="clear" w:color="auto" w:fill="FFFFFF"/>
            <w:vAlign w:val="center"/>
          </w:tcPr>
          <w:p w14:paraId="330B6412" w14:textId="77777777" w:rsidR="005C7653" w:rsidRPr="00BE1CA2" w:rsidRDefault="005C7653" w:rsidP="00853C44">
            <w:pPr>
              <w:spacing w:after="0" w:line="240" w:lineRule="auto"/>
              <w:jc w:val="center"/>
              <w:rPr>
                <w:rFonts w:ascii="HelveticaNeueLT Std" w:hAnsi="HelveticaNeueLT Std"/>
                <w:sz w:val="20"/>
              </w:rPr>
            </w:pPr>
          </w:p>
        </w:tc>
        <w:tc>
          <w:tcPr>
            <w:tcW w:w="1660" w:type="pct"/>
            <w:tcBorders>
              <w:top w:val="single" w:sz="4" w:space="0" w:color="auto"/>
              <w:left w:val="nil"/>
              <w:bottom w:val="single" w:sz="4" w:space="0" w:color="auto"/>
              <w:right w:val="single" w:sz="4" w:space="0" w:color="auto"/>
            </w:tcBorders>
            <w:shd w:val="clear" w:color="auto" w:fill="FFFFFF"/>
            <w:vAlign w:val="center"/>
          </w:tcPr>
          <w:p w14:paraId="570AD750" w14:textId="77777777" w:rsidR="005C7653" w:rsidRPr="00BE1CA2" w:rsidRDefault="005C7653" w:rsidP="00853C44">
            <w:pPr>
              <w:pStyle w:val="Prrafodelista1"/>
              <w:tabs>
                <w:tab w:val="left" w:pos="540"/>
              </w:tabs>
              <w:spacing w:after="0"/>
              <w:ind w:left="0"/>
              <w:jc w:val="center"/>
              <w:rPr>
                <w:rFonts w:ascii="HelveticaNeueLT Std" w:hAnsi="HelveticaNeueLT Std"/>
                <w:sz w:val="20"/>
                <w:szCs w:val="20"/>
                <w:lang w:eastAsia="es-MX"/>
              </w:rPr>
            </w:pPr>
          </w:p>
        </w:tc>
        <w:tc>
          <w:tcPr>
            <w:tcW w:w="682" w:type="pct"/>
            <w:tcBorders>
              <w:top w:val="single" w:sz="4" w:space="0" w:color="auto"/>
              <w:left w:val="nil"/>
              <w:bottom w:val="single" w:sz="4" w:space="0" w:color="auto"/>
              <w:right w:val="single" w:sz="4" w:space="0" w:color="auto"/>
            </w:tcBorders>
            <w:shd w:val="clear" w:color="auto" w:fill="FFFFFF"/>
            <w:vAlign w:val="center"/>
          </w:tcPr>
          <w:p w14:paraId="55F2EA8F" w14:textId="77777777" w:rsidR="005C7653" w:rsidRPr="00BE1CA2" w:rsidRDefault="005C7653" w:rsidP="00853C44">
            <w:pPr>
              <w:spacing w:after="0" w:line="240" w:lineRule="auto"/>
              <w:jc w:val="center"/>
              <w:rPr>
                <w:rFonts w:ascii="HelveticaNeueLT Std" w:hAnsi="HelveticaNeueLT Std"/>
                <w:sz w:val="20"/>
              </w:rPr>
            </w:pPr>
          </w:p>
        </w:tc>
        <w:tc>
          <w:tcPr>
            <w:tcW w:w="1912" w:type="pct"/>
            <w:tcBorders>
              <w:top w:val="single" w:sz="4" w:space="0" w:color="auto"/>
              <w:left w:val="nil"/>
              <w:bottom w:val="single" w:sz="4" w:space="0" w:color="auto"/>
              <w:right w:val="single" w:sz="4" w:space="0" w:color="auto"/>
            </w:tcBorders>
            <w:shd w:val="clear" w:color="auto" w:fill="FFFFFF"/>
            <w:vAlign w:val="center"/>
          </w:tcPr>
          <w:p w14:paraId="631D4943" w14:textId="77777777" w:rsidR="005C7653" w:rsidRPr="00BE1CA2" w:rsidRDefault="005C7653" w:rsidP="00853C44">
            <w:pPr>
              <w:spacing w:after="0" w:line="240" w:lineRule="auto"/>
              <w:rPr>
                <w:rFonts w:ascii="HelveticaNeueLT Std" w:hAnsi="HelveticaNeueLT Std"/>
                <w:sz w:val="20"/>
              </w:rPr>
            </w:pPr>
          </w:p>
        </w:tc>
      </w:tr>
      <w:tr w:rsidR="00152631" w:rsidRPr="00BE1CA2" w14:paraId="59CD4B46" w14:textId="77777777" w:rsidTr="005C7653">
        <w:trPr>
          <w:trHeight w:val="45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16B93E" w14:textId="77777777" w:rsidR="00152631" w:rsidRPr="00BE1CA2" w:rsidRDefault="00152631" w:rsidP="00853C44">
            <w:pPr>
              <w:spacing w:after="0" w:line="240" w:lineRule="auto"/>
              <w:jc w:val="center"/>
              <w:rPr>
                <w:rFonts w:ascii="HelveticaNeueLT Std" w:hAnsi="HelveticaNeueLT Std"/>
                <w:b/>
                <w:sz w:val="20"/>
              </w:rPr>
            </w:pPr>
            <w:r w:rsidRPr="00BE1CA2">
              <w:rPr>
                <w:rFonts w:ascii="HelveticaNeueLT Std" w:hAnsi="HelveticaNeueLT Std"/>
                <w:b/>
                <w:sz w:val="20"/>
              </w:rPr>
              <w:t>Debilidad o Amenaza</w:t>
            </w:r>
          </w:p>
        </w:tc>
      </w:tr>
      <w:tr w:rsidR="00152631" w:rsidRPr="00BE1CA2" w14:paraId="7D34D9B0" w14:textId="77777777" w:rsidTr="005C7653">
        <w:trPr>
          <w:trHeight w:val="227"/>
          <w:jc w:val="center"/>
        </w:trPr>
        <w:tc>
          <w:tcPr>
            <w:tcW w:w="746" w:type="pct"/>
            <w:tcBorders>
              <w:top w:val="single" w:sz="4" w:space="0" w:color="auto"/>
              <w:left w:val="single" w:sz="4" w:space="0" w:color="auto"/>
              <w:bottom w:val="single" w:sz="4" w:space="0" w:color="auto"/>
              <w:right w:val="single" w:sz="4" w:space="0" w:color="auto"/>
            </w:tcBorders>
            <w:shd w:val="clear" w:color="auto" w:fill="FFFFFF"/>
            <w:vAlign w:val="center"/>
          </w:tcPr>
          <w:p w14:paraId="33CDAEC5" w14:textId="77777777" w:rsidR="00152631" w:rsidRPr="00BE1CA2" w:rsidRDefault="00152631" w:rsidP="00853C44">
            <w:pPr>
              <w:spacing w:after="0" w:line="240" w:lineRule="auto"/>
              <w:rPr>
                <w:rFonts w:ascii="HelveticaNeueLT Std" w:hAnsi="HelveticaNeueLT Std"/>
                <w:sz w:val="20"/>
              </w:rPr>
            </w:pPr>
          </w:p>
        </w:tc>
        <w:tc>
          <w:tcPr>
            <w:tcW w:w="1660" w:type="pct"/>
            <w:tcBorders>
              <w:top w:val="single" w:sz="4" w:space="0" w:color="auto"/>
              <w:left w:val="nil"/>
              <w:bottom w:val="single" w:sz="4" w:space="0" w:color="auto"/>
              <w:right w:val="single" w:sz="4" w:space="0" w:color="auto"/>
            </w:tcBorders>
            <w:shd w:val="clear" w:color="auto" w:fill="FFFFFF"/>
            <w:vAlign w:val="center"/>
          </w:tcPr>
          <w:p w14:paraId="74B69C72" w14:textId="77777777" w:rsidR="00152631" w:rsidRPr="00BE1CA2" w:rsidRDefault="005C7653" w:rsidP="005C7653">
            <w:pPr>
              <w:pStyle w:val="Prrafodelista1"/>
              <w:tabs>
                <w:tab w:val="left" w:pos="540"/>
              </w:tabs>
              <w:spacing w:after="0"/>
              <w:ind w:left="0"/>
              <w:jc w:val="center"/>
              <w:rPr>
                <w:rFonts w:ascii="HelveticaNeueLT Std" w:hAnsi="HelveticaNeueLT Std"/>
                <w:sz w:val="20"/>
                <w:szCs w:val="20"/>
                <w:lang w:eastAsia="es-MX"/>
              </w:rPr>
            </w:pPr>
            <w:r w:rsidRPr="00BE1CA2">
              <w:rPr>
                <w:rFonts w:ascii="HelveticaNeueLT Std" w:hAnsi="HelveticaNeueLT Std"/>
                <w:sz w:val="20"/>
                <w:szCs w:val="20"/>
                <w:lang w:eastAsia="es-MX"/>
              </w:rPr>
              <w:t>(D)</w:t>
            </w:r>
          </w:p>
        </w:tc>
        <w:tc>
          <w:tcPr>
            <w:tcW w:w="682" w:type="pct"/>
            <w:tcBorders>
              <w:top w:val="single" w:sz="4" w:space="0" w:color="auto"/>
              <w:left w:val="nil"/>
              <w:bottom w:val="single" w:sz="4" w:space="0" w:color="auto"/>
              <w:right w:val="single" w:sz="4" w:space="0" w:color="auto"/>
            </w:tcBorders>
            <w:shd w:val="clear" w:color="auto" w:fill="FFFFFF"/>
            <w:vAlign w:val="center"/>
          </w:tcPr>
          <w:p w14:paraId="1C9CBC4D" w14:textId="77777777" w:rsidR="00152631" w:rsidRPr="00BE1CA2" w:rsidRDefault="00152631" w:rsidP="00853C44">
            <w:pPr>
              <w:spacing w:after="0" w:line="240" w:lineRule="auto"/>
              <w:rPr>
                <w:rFonts w:ascii="HelveticaNeueLT Std" w:hAnsi="HelveticaNeueLT Std"/>
                <w:sz w:val="20"/>
              </w:rPr>
            </w:pPr>
          </w:p>
        </w:tc>
        <w:tc>
          <w:tcPr>
            <w:tcW w:w="1912" w:type="pct"/>
            <w:tcBorders>
              <w:top w:val="single" w:sz="4" w:space="0" w:color="auto"/>
              <w:left w:val="nil"/>
              <w:bottom w:val="single" w:sz="4" w:space="0" w:color="auto"/>
              <w:right w:val="single" w:sz="4" w:space="0" w:color="auto"/>
            </w:tcBorders>
            <w:shd w:val="clear" w:color="auto" w:fill="FFFFFF"/>
            <w:vAlign w:val="center"/>
          </w:tcPr>
          <w:p w14:paraId="43F08541" w14:textId="77777777" w:rsidR="00152631" w:rsidRPr="00BE1CA2" w:rsidRDefault="00152631" w:rsidP="00853C44">
            <w:pPr>
              <w:spacing w:after="0" w:line="240" w:lineRule="auto"/>
              <w:rPr>
                <w:rFonts w:ascii="HelveticaNeueLT Std" w:hAnsi="HelveticaNeueLT Std"/>
                <w:sz w:val="20"/>
              </w:rPr>
            </w:pPr>
          </w:p>
        </w:tc>
      </w:tr>
      <w:tr w:rsidR="005C7653" w:rsidRPr="00BE1CA2" w14:paraId="4FC595EB" w14:textId="77777777" w:rsidTr="005C7653">
        <w:trPr>
          <w:trHeight w:val="227"/>
          <w:jc w:val="center"/>
        </w:trPr>
        <w:tc>
          <w:tcPr>
            <w:tcW w:w="746" w:type="pct"/>
            <w:tcBorders>
              <w:top w:val="single" w:sz="4" w:space="0" w:color="auto"/>
              <w:left w:val="single" w:sz="4" w:space="0" w:color="auto"/>
              <w:bottom w:val="single" w:sz="4" w:space="0" w:color="auto"/>
              <w:right w:val="single" w:sz="4" w:space="0" w:color="auto"/>
            </w:tcBorders>
            <w:shd w:val="clear" w:color="auto" w:fill="FFFFFF"/>
            <w:vAlign w:val="center"/>
          </w:tcPr>
          <w:p w14:paraId="6F903549" w14:textId="77777777" w:rsidR="005C7653" w:rsidRPr="00BE1CA2" w:rsidRDefault="005C7653" w:rsidP="00853C44">
            <w:pPr>
              <w:spacing w:after="0" w:line="240" w:lineRule="auto"/>
              <w:rPr>
                <w:rFonts w:ascii="HelveticaNeueLT Std" w:hAnsi="HelveticaNeueLT Std"/>
                <w:sz w:val="20"/>
              </w:rPr>
            </w:pPr>
          </w:p>
        </w:tc>
        <w:tc>
          <w:tcPr>
            <w:tcW w:w="1660" w:type="pct"/>
            <w:tcBorders>
              <w:top w:val="single" w:sz="4" w:space="0" w:color="auto"/>
              <w:left w:val="nil"/>
              <w:bottom w:val="single" w:sz="4" w:space="0" w:color="auto"/>
              <w:right w:val="single" w:sz="4" w:space="0" w:color="auto"/>
            </w:tcBorders>
            <w:shd w:val="clear" w:color="auto" w:fill="FFFFFF"/>
            <w:vAlign w:val="center"/>
          </w:tcPr>
          <w:p w14:paraId="0A593792" w14:textId="77777777" w:rsidR="005C7653" w:rsidRPr="00BE1CA2" w:rsidRDefault="005C7653" w:rsidP="005C7653">
            <w:pPr>
              <w:pStyle w:val="Prrafodelista1"/>
              <w:tabs>
                <w:tab w:val="left" w:pos="540"/>
              </w:tabs>
              <w:spacing w:after="0"/>
              <w:ind w:left="0"/>
              <w:jc w:val="center"/>
              <w:rPr>
                <w:rFonts w:ascii="HelveticaNeueLT Std" w:hAnsi="HelveticaNeueLT Std"/>
                <w:sz w:val="20"/>
                <w:szCs w:val="20"/>
                <w:lang w:eastAsia="es-MX"/>
              </w:rPr>
            </w:pPr>
            <w:r w:rsidRPr="00BE1CA2">
              <w:rPr>
                <w:rFonts w:ascii="HelveticaNeueLT Std" w:hAnsi="HelveticaNeueLT Std"/>
                <w:sz w:val="20"/>
                <w:szCs w:val="20"/>
                <w:lang w:eastAsia="es-MX"/>
              </w:rPr>
              <w:t>(A)</w:t>
            </w:r>
          </w:p>
        </w:tc>
        <w:tc>
          <w:tcPr>
            <w:tcW w:w="682" w:type="pct"/>
            <w:tcBorders>
              <w:top w:val="single" w:sz="4" w:space="0" w:color="auto"/>
              <w:left w:val="nil"/>
              <w:bottom w:val="single" w:sz="4" w:space="0" w:color="auto"/>
              <w:right w:val="single" w:sz="4" w:space="0" w:color="auto"/>
            </w:tcBorders>
            <w:shd w:val="clear" w:color="auto" w:fill="FFFFFF"/>
            <w:vAlign w:val="center"/>
          </w:tcPr>
          <w:p w14:paraId="1BB58DDE" w14:textId="77777777" w:rsidR="005C7653" w:rsidRPr="00BE1CA2" w:rsidRDefault="005C7653" w:rsidP="00853C44">
            <w:pPr>
              <w:spacing w:after="0" w:line="240" w:lineRule="auto"/>
              <w:rPr>
                <w:rFonts w:ascii="HelveticaNeueLT Std" w:hAnsi="HelveticaNeueLT Std"/>
                <w:sz w:val="20"/>
              </w:rPr>
            </w:pPr>
          </w:p>
        </w:tc>
        <w:tc>
          <w:tcPr>
            <w:tcW w:w="1912" w:type="pct"/>
            <w:tcBorders>
              <w:top w:val="single" w:sz="4" w:space="0" w:color="auto"/>
              <w:left w:val="nil"/>
              <w:bottom w:val="single" w:sz="4" w:space="0" w:color="auto"/>
              <w:right w:val="single" w:sz="4" w:space="0" w:color="auto"/>
            </w:tcBorders>
            <w:shd w:val="clear" w:color="auto" w:fill="FFFFFF"/>
            <w:vAlign w:val="center"/>
          </w:tcPr>
          <w:p w14:paraId="1F104F79" w14:textId="77777777" w:rsidR="005C7653" w:rsidRPr="00BE1CA2" w:rsidRDefault="005C7653" w:rsidP="00853C44">
            <w:pPr>
              <w:spacing w:after="0" w:line="240" w:lineRule="auto"/>
              <w:rPr>
                <w:rFonts w:ascii="HelveticaNeueLT Std" w:hAnsi="HelveticaNeueLT Std"/>
                <w:sz w:val="20"/>
              </w:rPr>
            </w:pPr>
          </w:p>
        </w:tc>
      </w:tr>
      <w:tr w:rsidR="005C7653" w:rsidRPr="00BE1CA2" w14:paraId="19C5D2EE" w14:textId="77777777" w:rsidTr="00E17156">
        <w:trPr>
          <w:trHeight w:val="227"/>
          <w:jc w:val="center"/>
        </w:trPr>
        <w:tc>
          <w:tcPr>
            <w:tcW w:w="746" w:type="pct"/>
            <w:tcBorders>
              <w:top w:val="single" w:sz="4" w:space="0" w:color="auto"/>
              <w:left w:val="single" w:sz="4" w:space="0" w:color="auto"/>
              <w:bottom w:val="single" w:sz="4" w:space="0" w:color="auto"/>
              <w:right w:val="single" w:sz="4" w:space="0" w:color="auto"/>
            </w:tcBorders>
            <w:shd w:val="clear" w:color="auto" w:fill="FFFFFF"/>
            <w:vAlign w:val="center"/>
          </w:tcPr>
          <w:p w14:paraId="6A1544B7" w14:textId="77777777" w:rsidR="005C7653" w:rsidRPr="00BE1CA2" w:rsidRDefault="005C7653" w:rsidP="00853C44">
            <w:pPr>
              <w:spacing w:after="0" w:line="240" w:lineRule="auto"/>
              <w:rPr>
                <w:rFonts w:ascii="HelveticaNeueLT Std" w:hAnsi="HelveticaNeueLT Std"/>
                <w:sz w:val="20"/>
              </w:rPr>
            </w:pPr>
          </w:p>
        </w:tc>
        <w:tc>
          <w:tcPr>
            <w:tcW w:w="1660" w:type="pct"/>
            <w:tcBorders>
              <w:top w:val="single" w:sz="4" w:space="0" w:color="auto"/>
              <w:left w:val="nil"/>
              <w:bottom w:val="single" w:sz="4" w:space="0" w:color="auto"/>
              <w:right w:val="single" w:sz="4" w:space="0" w:color="auto"/>
            </w:tcBorders>
            <w:shd w:val="clear" w:color="auto" w:fill="FFFFFF"/>
            <w:vAlign w:val="center"/>
          </w:tcPr>
          <w:p w14:paraId="4CFA1358" w14:textId="77777777" w:rsidR="005C7653" w:rsidRPr="00BE1CA2" w:rsidRDefault="005C7653" w:rsidP="00853C44">
            <w:pPr>
              <w:pStyle w:val="Prrafodelista1"/>
              <w:tabs>
                <w:tab w:val="left" w:pos="540"/>
              </w:tabs>
              <w:spacing w:after="0"/>
              <w:ind w:left="0"/>
              <w:rPr>
                <w:rFonts w:ascii="HelveticaNeueLT Std" w:hAnsi="HelveticaNeueLT Std"/>
                <w:sz w:val="20"/>
                <w:szCs w:val="20"/>
                <w:lang w:eastAsia="es-MX"/>
              </w:rPr>
            </w:pPr>
          </w:p>
        </w:tc>
        <w:tc>
          <w:tcPr>
            <w:tcW w:w="682" w:type="pct"/>
            <w:tcBorders>
              <w:top w:val="single" w:sz="4" w:space="0" w:color="auto"/>
              <w:left w:val="nil"/>
              <w:bottom w:val="single" w:sz="4" w:space="0" w:color="auto"/>
              <w:right w:val="single" w:sz="4" w:space="0" w:color="auto"/>
            </w:tcBorders>
            <w:shd w:val="clear" w:color="auto" w:fill="FFFFFF"/>
            <w:vAlign w:val="center"/>
          </w:tcPr>
          <w:p w14:paraId="30C50244" w14:textId="77777777" w:rsidR="005C7653" w:rsidRPr="00BE1CA2" w:rsidRDefault="005C7653" w:rsidP="00853C44">
            <w:pPr>
              <w:spacing w:after="0" w:line="240" w:lineRule="auto"/>
              <w:rPr>
                <w:rFonts w:ascii="HelveticaNeueLT Std" w:hAnsi="HelveticaNeueLT Std"/>
                <w:sz w:val="20"/>
              </w:rPr>
            </w:pPr>
          </w:p>
        </w:tc>
        <w:tc>
          <w:tcPr>
            <w:tcW w:w="1912" w:type="pct"/>
            <w:tcBorders>
              <w:top w:val="single" w:sz="4" w:space="0" w:color="auto"/>
              <w:left w:val="nil"/>
              <w:bottom w:val="single" w:sz="4" w:space="0" w:color="auto"/>
              <w:right w:val="single" w:sz="4" w:space="0" w:color="auto"/>
            </w:tcBorders>
            <w:shd w:val="clear" w:color="auto" w:fill="FFFFFF"/>
            <w:vAlign w:val="center"/>
          </w:tcPr>
          <w:p w14:paraId="10F4C8BE" w14:textId="77777777" w:rsidR="005C7653" w:rsidRPr="00BE1CA2" w:rsidRDefault="005C7653" w:rsidP="00853C44">
            <w:pPr>
              <w:spacing w:after="0" w:line="240" w:lineRule="auto"/>
              <w:rPr>
                <w:rFonts w:ascii="HelveticaNeueLT Std" w:hAnsi="HelveticaNeueLT Std"/>
                <w:sz w:val="20"/>
              </w:rPr>
            </w:pPr>
          </w:p>
        </w:tc>
      </w:tr>
    </w:tbl>
    <w:p w14:paraId="5539A6E3" w14:textId="77777777" w:rsidR="00152631" w:rsidRPr="00BE1CA2" w:rsidRDefault="00152631" w:rsidP="00853C44">
      <w:pPr>
        <w:spacing w:after="0" w:line="240" w:lineRule="auto"/>
        <w:ind w:left="-5" w:right="-15"/>
        <w:rPr>
          <w:rFonts w:ascii="HelveticaNeueLT Std" w:hAnsi="HelveticaNeueLT Std"/>
          <w:sz w:val="4"/>
          <w:szCs w:val="4"/>
        </w:rPr>
      </w:pPr>
    </w:p>
    <w:p w14:paraId="1FC435AC" w14:textId="63B3D4E4" w:rsidR="0005217B" w:rsidRDefault="0005217B" w:rsidP="00853C44">
      <w:pPr>
        <w:spacing w:after="0" w:line="240" w:lineRule="auto"/>
        <w:rPr>
          <w:lang w:eastAsia="es-ES"/>
        </w:rPr>
      </w:pPr>
    </w:p>
    <w:p w14:paraId="380B6EC2" w14:textId="77777777" w:rsidR="0005217B" w:rsidRPr="0005217B" w:rsidRDefault="0005217B" w:rsidP="0005217B"/>
    <w:p w14:paraId="1B3D6B28" w14:textId="77777777" w:rsidR="0005217B" w:rsidRPr="0005217B" w:rsidRDefault="0005217B" w:rsidP="0005217B"/>
    <w:p w14:paraId="47CC47C7" w14:textId="77777777" w:rsidR="0005217B" w:rsidRPr="0005217B" w:rsidRDefault="0005217B" w:rsidP="0005217B"/>
    <w:p w14:paraId="77CC6650" w14:textId="77777777" w:rsidR="0005217B" w:rsidRPr="0005217B" w:rsidRDefault="0005217B" w:rsidP="0005217B"/>
    <w:p w14:paraId="39DF143D" w14:textId="77777777" w:rsidR="0005217B" w:rsidRPr="0005217B" w:rsidRDefault="0005217B" w:rsidP="0005217B"/>
    <w:p w14:paraId="04FB0E84" w14:textId="777E0DA9" w:rsidR="00E8493A" w:rsidRPr="0005217B" w:rsidRDefault="00E8493A" w:rsidP="0005217B">
      <w:pPr>
        <w:sectPr w:rsidR="00E8493A" w:rsidRPr="0005217B" w:rsidSect="00DE0CDD">
          <w:headerReference w:type="default" r:id="rId13"/>
          <w:headerReference w:type="first" r:id="rId14"/>
          <w:pgSz w:w="15840" w:h="12240" w:orient="landscape"/>
          <w:pgMar w:top="1701" w:right="1418" w:bottom="1701" w:left="1418" w:header="567" w:footer="851" w:gutter="0"/>
          <w:cols w:space="708"/>
          <w:titlePg/>
          <w:docGrid w:linePitch="360"/>
        </w:sectPr>
      </w:pPr>
    </w:p>
    <w:p w14:paraId="454BCDD8" w14:textId="77777777" w:rsidR="00A8163C" w:rsidRPr="00BE1CA2" w:rsidRDefault="00A8163C" w:rsidP="00853C44">
      <w:pPr>
        <w:pStyle w:val="Ttulo2"/>
        <w:spacing w:before="0" w:after="0"/>
        <w:ind w:left="10" w:right="-15"/>
        <w:rPr>
          <w:rFonts w:ascii="HelveticaNeueLT Std" w:hAnsi="HelveticaNeueLT Std"/>
          <w:color w:val="auto"/>
          <w:sz w:val="22"/>
          <w:szCs w:val="22"/>
        </w:rPr>
      </w:pPr>
    </w:p>
    <w:p w14:paraId="0824A074" w14:textId="77777777" w:rsidR="005C7653" w:rsidRPr="00BE1CA2" w:rsidRDefault="005C7653" w:rsidP="005C7653">
      <w:pPr>
        <w:pStyle w:val="Ttulo2"/>
        <w:spacing w:before="0" w:after="0"/>
        <w:ind w:left="10" w:right="-15"/>
        <w:jc w:val="center"/>
        <w:rPr>
          <w:rFonts w:ascii="HelveticaNeueLT Std" w:hAnsi="HelveticaNeueLT Std"/>
          <w:color w:val="auto"/>
          <w:sz w:val="22"/>
          <w:szCs w:val="22"/>
        </w:rPr>
      </w:pPr>
    </w:p>
    <w:p w14:paraId="0397CC61" w14:textId="77777777" w:rsidR="006311D7" w:rsidRDefault="006311D7" w:rsidP="005C7653">
      <w:pPr>
        <w:pStyle w:val="Ttulo2"/>
        <w:spacing w:before="0" w:after="0"/>
        <w:ind w:left="10" w:right="-15"/>
        <w:jc w:val="center"/>
        <w:rPr>
          <w:rFonts w:ascii="HelveticaNeueLT Std" w:hAnsi="HelveticaNeueLT Std"/>
          <w:color w:val="auto"/>
          <w:sz w:val="32"/>
          <w:szCs w:val="32"/>
        </w:rPr>
      </w:pPr>
      <w:r w:rsidRPr="006311D7">
        <w:rPr>
          <w:rFonts w:ascii="HelveticaNeueLT Std" w:hAnsi="HelveticaNeueLT Std"/>
          <w:color w:val="auto"/>
          <w:sz w:val="32"/>
          <w:szCs w:val="32"/>
        </w:rPr>
        <w:t xml:space="preserve">ANEXO 18 </w:t>
      </w:r>
    </w:p>
    <w:p w14:paraId="002C3279" w14:textId="5ECD4332" w:rsidR="00E8493A" w:rsidRPr="006311D7" w:rsidRDefault="006311D7" w:rsidP="005C7653">
      <w:pPr>
        <w:pStyle w:val="Ttulo2"/>
        <w:spacing w:before="0" w:after="0"/>
        <w:ind w:left="10" w:right="-15"/>
        <w:jc w:val="center"/>
        <w:rPr>
          <w:rFonts w:ascii="HelveticaNeueLT Std" w:hAnsi="HelveticaNeueLT Std"/>
          <w:color w:val="auto"/>
          <w:sz w:val="32"/>
          <w:szCs w:val="32"/>
        </w:rPr>
      </w:pPr>
      <w:r w:rsidRPr="006311D7">
        <w:rPr>
          <w:rFonts w:ascii="HelveticaNeueLT Std" w:hAnsi="HelveticaNeueLT Std"/>
          <w:color w:val="auto"/>
          <w:sz w:val="32"/>
          <w:szCs w:val="32"/>
        </w:rPr>
        <w:t>VALORACIÓN FINAL DEL PROGRAMA</w:t>
      </w:r>
    </w:p>
    <w:p w14:paraId="3A990581" w14:textId="77777777" w:rsidR="005C7653" w:rsidRPr="00BE1CA2" w:rsidRDefault="00E8493A" w:rsidP="005C7653">
      <w:pPr>
        <w:spacing w:after="0" w:line="240" w:lineRule="auto"/>
        <w:jc w:val="center"/>
        <w:rPr>
          <w:rFonts w:ascii="HelveticaNeueLT Std" w:hAnsi="HelveticaNeueLT Std"/>
          <w:szCs w:val="22"/>
        </w:rPr>
      </w:pPr>
      <w:r w:rsidRPr="00BE1CA2">
        <w:rPr>
          <w:rFonts w:ascii="HelveticaNeueLT Std" w:eastAsia="Gotham" w:hAnsi="HelveticaNeueLT Std" w:cs="Gotham"/>
          <w:b/>
          <w:szCs w:val="22"/>
        </w:rPr>
        <w:t xml:space="preserve"> </w:t>
      </w:r>
    </w:p>
    <w:p w14:paraId="1B74EC86" w14:textId="77777777" w:rsidR="00E8493A" w:rsidRPr="00BE1CA2" w:rsidRDefault="00E8493A" w:rsidP="005C7653">
      <w:pPr>
        <w:spacing w:after="0" w:line="240" w:lineRule="auto"/>
        <w:rPr>
          <w:rFonts w:ascii="HelveticaNeueLT Std" w:hAnsi="HelveticaNeueLT Std"/>
          <w:szCs w:val="22"/>
        </w:rPr>
      </w:pPr>
      <w:r w:rsidRPr="00BE1CA2">
        <w:rPr>
          <w:rFonts w:ascii="HelveticaNeueLT Std" w:hAnsi="HelveticaNeueLT Std"/>
          <w:szCs w:val="22"/>
        </w:rPr>
        <w:t xml:space="preserve">Nombre del Programa: </w:t>
      </w:r>
    </w:p>
    <w:p w14:paraId="6FA29D8E" w14:textId="77777777" w:rsidR="00E8493A" w:rsidRPr="00BE1CA2" w:rsidRDefault="00E8493A" w:rsidP="005C7653">
      <w:pPr>
        <w:spacing w:after="0" w:line="240" w:lineRule="auto"/>
        <w:ind w:right="-15"/>
        <w:rPr>
          <w:rFonts w:ascii="HelveticaNeueLT Std" w:hAnsi="HelveticaNeueLT Std"/>
          <w:szCs w:val="22"/>
        </w:rPr>
      </w:pPr>
      <w:r w:rsidRPr="00BE1CA2">
        <w:rPr>
          <w:rFonts w:ascii="HelveticaNeueLT Std" w:hAnsi="HelveticaNeueLT Std"/>
          <w:szCs w:val="22"/>
        </w:rPr>
        <w:t xml:space="preserve">Dependencia/Entidad: </w:t>
      </w:r>
    </w:p>
    <w:p w14:paraId="4C83385C" w14:textId="77777777" w:rsidR="00E8493A" w:rsidRPr="00BE1CA2" w:rsidRDefault="00E8493A" w:rsidP="005C7653">
      <w:pPr>
        <w:spacing w:after="0" w:line="240" w:lineRule="auto"/>
        <w:ind w:right="-15"/>
        <w:rPr>
          <w:rFonts w:ascii="HelveticaNeueLT Std" w:hAnsi="HelveticaNeueLT Std"/>
          <w:szCs w:val="22"/>
        </w:rPr>
      </w:pPr>
      <w:r w:rsidRPr="00BE1CA2">
        <w:rPr>
          <w:rFonts w:ascii="HelveticaNeueLT Std" w:hAnsi="HelveticaNeueLT Std"/>
          <w:szCs w:val="22"/>
        </w:rPr>
        <w:t xml:space="preserve">Unidad Responsable: </w:t>
      </w:r>
    </w:p>
    <w:p w14:paraId="6116114A" w14:textId="77777777" w:rsidR="00E8493A" w:rsidRPr="00BE1CA2" w:rsidRDefault="00E8493A" w:rsidP="005C7653">
      <w:pPr>
        <w:spacing w:after="0" w:line="240" w:lineRule="auto"/>
        <w:ind w:right="-15"/>
        <w:rPr>
          <w:rFonts w:ascii="HelveticaNeueLT Std" w:hAnsi="HelveticaNeueLT Std"/>
          <w:szCs w:val="22"/>
        </w:rPr>
      </w:pPr>
      <w:r w:rsidRPr="00BE1CA2">
        <w:rPr>
          <w:rFonts w:ascii="HelveticaNeueLT Std" w:hAnsi="HelveticaNeueLT Std"/>
          <w:szCs w:val="22"/>
        </w:rPr>
        <w:t xml:space="preserve">Tipo de Evaluación: </w:t>
      </w:r>
    </w:p>
    <w:p w14:paraId="26A224FE" w14:textId="77777777" w:rsidR="00E8493A" w:rsidRPr="00BE1CA2" w:rsidRDefault="00E8493A" w:rsidP="005C7653">
      <w:pPr>
        <w:spacing w:after="0" w:line="240" w:lineRule="auto"/>
        <w:ind w:right="-15"/>
        <w:rPr>
          <w:rFonts w:ascii="HelveticaNeueLT Std" w:hAnsi="HelveticaNeueLT Std"/>
          <w:szCs w:val="22"/>
        </w:rPr>
      </w:pPr>
      <w:r w:rsidRPr="00BE1CA2">
        <w:rPr>
          <w:rFonts w:ascii="HelveticaNeueLT Std" w:hAnsi="HelveticaNeueLT Std"/>
          <w:szCs w:val="22"/>
        </w:rPr>
        <w:t xml:space="preserve">Año de la Evaluación: </w:t>
      </w:r>
    </w:p>
    <w:p w14:paraId="3571E756" w14:textId="77777777" w:rsidR="00E8493A" w:rsidRPr="00BE1CA2" w:rsidRDefault="00E8493A" w:rsidP="00853C44">
      <w:pPr>
        <w:spacing w:after="0" w:line="240" w:lineRule="auto"/>
        <w:ind w:left="120" w:right="-15"/>
        <w:rPr>
          <w:rFonts w:ascii="HelveticaNeueLT Std" w:hAnsi="HelveticaNeueLT Std"/>
          <w:szCs w:val="22"/>
        </w:rPr>
      </w:pPr>
    </w:p>
    <w:tbl>
      <w:tblPr>
        <w:tblW w:w="8468" w:type="dxa"/>
        <w:jc w:val="center"/>
        <w:tblCellMar>
          <w:left w:w="70" w:type="dxa"/>
          <w:right w:w="70" w:type="dxa"/>
        </w:tblCellMar>
        <w:tblLook w:val="04A0" w:firstRow="1" w:lastRow="0" w:firstColumn="1" w:lastColumn="0" w:noHBand="0" w:noVBand="1"/>
      </w:tblPr>
      <w:tblGrid>
        <w:gridCol w:w="3927"/>
        <w:gridCol w:w="1401"/>
        <w:gridCol w:w="3140"/>
      </w:tblGrid>
      <w:tr w:rsidR="005C7653" w:rsidRPr="00BE1CA2" w14:paraId="4AC58F12" w14:textId="77777777" w:rsidTr="005C7653">
        <w:trPr>
          <w:trHeight w:val="615"/>
          <w:jc w:val="center"/>
        </w:trPr>
        <w:tc>
          <w:tcPr>
            <w:tcW w:w="3927" w:type="dxa"/>
            <w:tcBorders>
              <w:top w:val="single" w:sz="4" w:space="0" w:color="auto"/>
              <w:left w:val="single" w:sz="4" w:space="0" w:color="auto"/>
              <w:bottom w:val="single" w:sz="8" w:space="0" w:color="auto"/>
              <w:right w:val="single" w:sz="4" w:space="0" w:color="auto"/>
            </w:tcBorders>
            <w:shd w:val="clear" w:color="auto" w:fill="FF0000"/>
            <w:noWrap/>
            <w:vAlign w:val="center"/>
            <w:hideMark/>
          </w:tcPr>
          <w:p w14:paraId="6DC49785" w14:textId="77777777" w:rsidR="00E8493A" w:rsidRPr="00BE1CA2" w:rsidRDefault="00E8493A" w:rsidP="00853C44">
            <w:pPr>
              <w:spacing w:after="0" w:line="240" w:lineRule="auto"/>
              <w:jc w:val="center"/>
              <w:rPr>
                <w:rFonts w:ascii="HelveticaNeueLT Std" w:eastAsia="Times New Roman" w:hAnsi="HelveticaNeueLT Std" w:cs="Times New Roman"/>
                <w:b/>
                <w:bCs/>
                <w:color w:val="FFFFFF" w:themeColor="background1"/>
                <w:sz w:val="20"/>
              </w:rPr>
            </w:pPr>
            <w:r w:rsidRPr="00BE1CA2">
              <w:rPr>
                <w:rFonts w:ascii="HelveticaNeueLT Std" w:eastAsia="Times New Roman" w:hAnsi="HelveticaNeueLT Std" w:cs="Times New Roman"/>
                <w:b/>
                <w:bCs/>
                <w:color w:val="FFFFFF" w:themeColor="background1"/>
                <w:sz w:val="20"/>
              </w:rPr>
              <w:t>Módulo</w:t>
            </w:r>
          </w:p>
        </w:tc>
        <w:tc>
          <w:tcPr>
            <w:tcW w:w="1401" w:type="dxa"/>
            <w:tcBorders>
              <w:top w:val="single" w:sz="4" w:space="0" w:color="auto"/>
              <w:left w:val="nil"/>
              <w:bottom w:val="single" w:sz="8" w:space="0" w:color="auto"/>
              <w:right w:val="single" w:sz="4" w:space="0" w:color="auto"/>
            </w:tcBorders>
            <w:shd w:val="clear" w:color="auto" w:fill="FF0000"/>
            <w:vAlign w:val="center"/>
            <w:hideMark/>
          </w:tcPr>
          <w:p w14:paraId="29F5BBE2" w14:textId="77777777" w:rsidR="00E8493A" w:rsidRPr="00BE1CA2" w:rsidRDefault="00E8493A" w:rsidP="00853C44">
            <w:pPr>
              <w:spacing w:after="0" w:line="240" w:lineRule="auto"/>
              <w:jc w:val="center"/>
              <w:rPr>
                <w:rFonts w:ascii="HelveticaNeueLT Std" w:eastAsia="Times New Roman" w:hAnsi="HelveticaNeueLT Std" w:cs="Times New Roman"/>
                <w:b/>
                <w:bCs/>
                <w:color w:val="FFFFFF" w:themeColor="background1"/>
                <w:sz w:val="20"/>
              </w:rPr>
            </w:pPr>
            <w:r w:rsidRPr="00BE1CA2">
              <w:rPr>
                <w:rFonts w:ascii="HelveticaNeueLT Std" w:eastAsia="Times New Roman" w:hAnsi="HelveticaNeueLT Std" w:cs="Times New Roman"/>
                <w:b/>
                <w:bCs/>
                <w:color w:val="FFFFFF" w:themeColor="background1"/>
                <w:sz w:val="20"/>
              </w:rPr>
              <w:t>Nivel promedio</w:t>
            </w:r>
          </w:p>
        </w:tc>
        <w:tc>
          <w:tcPr>
            <w:tcW w:w="3140" w:type="dxa"/>
            <w:tcBorders>
              <w:top w:val="single" w:sz="4" w:space="0" w:color="auto"/>
              <w:left w:val="nil"/>
              <w:bottom w:val="single" w:sz="8" w:space="0" w:color="auto"/>
              <w:right w:val="single" w:sz="4" w:space="0" w:color="auto"/>
            </w:tcBorders>
            <w:shd w:val="clear" w:color="auto" w:fill="FF0000"/>
            <w:noWrap/>
            <w:vAlign w:val="center"/>
            <w:hideMark/>
          </w:tcPr>
          <w:p w14:paraId="53359C9A" w14:textId="77777777" w:rsidR="00E8493A" w:rsidRPr="00BE1CA2" w:rsidRDefault="00E8493A" w:rsidP="00853C44">
            <w:pPr>
              <w:spacing w:after="0" w:line="240" w:lineRule="auto"/>
              <w:jc w:val="center"/>
              <w:rPr>
                <w:rFonts w:ascii="HelveticaNeueLT Std" w:eastAsia="Times New Roman" w:hAnsi="HelveticaNeueLT Std" w:cs="Times New Roman"/>
                <w:b/>
                <w:bCs/>
                <w:color w:val="FFFFFF" w:themeColor="background1"/>
                <w:sz w:val="20"/>
              </w:rPr>
            </w:pPr>
            <w:r w:rsidRPr="00BE1CA2">
              <w:rPr>
                <w:rFonts w:ascii="HelveticaNeueLT Std" w:eastAsia="Times New Roman" w:hAnsi="HelveticaNeueLT Std" w:cs="Times New Roman"/>
                <w:b/>
                <w:bCs/>
                <w:color w:val="FFFFFF" w:themeColor="background1"/>
                <w:sz w:val="20"/>
              </w:rPr>
              <w:t>Justificación</w:t>
            </w:r>
          </w:p>
        </w:tc>
      </w:tr>
      <w:tr w:rsidR="00E8493A" w:rsidRPr="00BE1CA2" w14:paraId="6E4E6D1A" w14:textId="77777777" w:rsidTr="00E8493A">
        <w:trPr>
          <w:trHeight w:val="375"/>
          <w:jc w:val="center"/>
        </w:trPr>
        <w:tc>
          <w:tcPr>
            <w:tcW w:w="3927" w:type="dxa"/>
            <w:tcBorders>
              <w:top w:val="nil"/>
              <w:left w:val="single" w:sz="4" w:space="0" w:color="auto"/>
              <w:bottom w:val="single" w:sz="4" w:space="0" w:color="auto"/>
              <w:right w:val="single" w:sz="4" w:space="0" w:color="auto"/>
            </w:tcBorders>
            <w:shd w:val="clear" w:color="auto" w:fill="auto"/>
            <w:vAlign w:val="center"/>
            <w:hideMark/>
          </w:tcPr>
          <w:p w14:paraId="180E7830"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Diseño</w:t>
            </w:r>
          </w:p>
        </w:tc>
        <w:tc>
          <w:tcPr>
            <w:tcW w:w="1401" w:type="dxa"/>
            <w:tcBorders>
              <w:top w:val="nil"/>
              <w:left w:val="nil"/>
              <w:bottom w:val="single" w:sz="4" w:space="0" w:color="auto"/>
              <w:right w:val="single" w:sz="4" w:space="0" w:color="auto"/>
            </w:tcBorders>
            <w:shd w:val="clear" w:color="auto" w:fill="auto"/>
            <w:noWrap/>
            <w:vAlign w:val="center"/>
            <w:hideMark/>
          </w:tcPr>
          <w:p w14:paraId="7E258A52"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c>
          <w:tcPr>
            <w:tcW w:w="3140" w:type="dxa"/>
            <w:tcBorders>
              <w:top w:val="nil"/>
              <w:left w:val="nil"/>
              <w:bottom w:val="single" w:sz="4" w:space="0" w:color="auto"/>
              <w:right w:val="single" w:sz="4" w:space="0" w:color="auto"/>
            </w:tcBorders>
            <w:shd w:val="clear" w:color="auto" w:fill="auto"/>
            <w:noWrap/>
            <w:vAlign w:val="center"/>
            <w:hideMark/>
          </w:tcPr>
          <w:p w14:paraId="01387789"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r>
      <w:tr w:rsidR="00E8493A" w:rsidRPr="00BE1CA2" w14:paraId="3D0B4147" w14:textId="77777777" w:rsidTr="00E8493A">
        <w:trPr>
          <w:trHeight w:val="375"/>
          <w:jc w:val="center"/>
        </w:trPr>
        <w:tc>
          <w:tcPr>
            <w:tcW w:w="3927" w:type="dxa"/>
            <w:tcBorders>
              <w:top w:val="nil"/>
              <w:left w:val="single" w:sz="4" w:space="0" w:color="auto"/>
              <w:bottom w:val="single" w:sz="4" w:space="0" w:color="auto"/>
              <w:right w:val="single" w:sz="4" w:space="0" w:color="auto"/>
            </w:tcBorders>
            <w:shd w:val="clear" w:color="auto" w:fill="auto"/>
            <w:vAlign w:val="center"/>
            <w:hideMark/>
          </w:tcPr>
          <w:p w14:paraId="51BC7056"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Planeación y orientación a Resultados</w:t>
            </w:r>
          </w:p>
        </w:tc>
        <w:tc>
          <w:tcPr>
            <w:tcW w:w="1401" w:type="dxa"/>
            <w:tcBorders>
              <w:top w:val="nil"/>
              <w:left w:val="nil"/>
              <w:bottom w:val="single" w:sz="4" w:space="0" w:color="auto"/>
              <w:right w:val="single" w:sz="4" w:space="0" w:color="auto"/>
            </w:tcBorders>
            <w:shd w:val="clear" w:color="auto" w:fill="auto"/>
            <w:noWrap/>
            <w:vAlign w:val="center"/>
            <w:hideMark/>
          </w:tcPr>
          <w:p w14:paraId="452E7C37"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c>
          <w:tcPr>
            <w:tcW w:w="3140" w:type="dxa"/>
            <w:tcBorders>
              <w:top w:val="nil"/>
              <w:left w:val="nil"/>
              <w:bottom w:val="single" w:sz="4" w:space="0" w:color="auto"/>
              <w:right w:val="single" w:sz="4" w:space="0" w:color="auto"/>
            </w:tcBorders>
            <w:shd w:val="clear" w:color="auto" w:fill="auto"/>
            <w:noWrap/>
            <w:vAlign w:val="center"/>
            <w:hideMark/>
          </w:tcPr>
          <w:p w14:paraId="2360362E"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r>
      <w:tr w:rsidR="00E8493A" w:rsidRPr="00BE1CA2" w14:paraId="2C483E5E" w14:textId="77777777" w:rsidTr="00E8493A">
        <w:trPr>
          <w:trHeight w:val="375"/>
          <w:jc w:val="center"/>
        </w:trPr>
        <w:tc>
          <w:tcPr>
            <w:tcW w:w="3927" w:type="dxa"/>
            <w:tcBorders>
              <w:top w:val="nil"/>
              <w:left w:val="single" w:sz="4" w:space="0" w:color="auto"/>
              <w:bottom w:val="single" w:sz="4" w:space="0" w:color="auto"/>
              <w:right w:val="single" w:sz="4" w:space="0" w:color="auto"/>
            </w:tcBorders>
            <w:shd w:val="clear" w:color="auto" w:fill="auto"/>
            <w:vAlign w:val="center"/>
            <w:hideMark/>
          </w:tcPr>
          <w:p w14:paraId="73D40DF7"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Cobertura y focalización</w:t>
            </w:r>
          </w:p>
        </w:tc>
        <w:tc>
          <w:tcPr>
            <w:tcW w:w="1401" w:type="dxa"/>
            <w:tcBorders>
              <w:top w:val="nil"/>
              <w:left w:val="nil"/>
              <w:bottom w:val="single" w:sz="4" w:space="0" w:color="auto"/>
              <w:right w:val="single" w:sz="4" w:space="0" w:color="auto"/>
            </w:tcBorders>
            <w:shd w:val="clear" w:color="auto" w:fill="auto"/>
            <w:noWrap/>
            <w:vAlign w:val="center"/>
            <w:hideMark/>
          </w:tcPr>
          <w:p w14:paraId="2928C062"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c>
          <w:tcPr>
            <w:tcW w:w="3140" w:type="dxa"/>
            <w:tcBorders>
              <w:top w:val="nil"/>
              <w:left w:val="nil"/>
              <w:bottom w:val="single" w:sz="4" w:space="0" w:color="auto"/>
              <w:right w:val="single" w:sz="4" w:space="0" w:color="auto"/>
            </w:tcBorders>
            <w:shd w:val="clear" w:color="auto" w:fill="auto"/>
            <w:noWrap/>
            <w:vAlign w:val="center"/>
            <w:hideMark/>
          </w:tcPr>
          <w:p w14:paraId="1B6928A0"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r>
      <w:tr w:rsidR="00E8493A" w:rsidRPr="00BE1CA2" w14:paraId="4C9B7599" w14:textId="77777777" w:rsidTr="00E8493A">
        <w:trPr>
          <w:trHeight w:val="375"/>
          <w:jc w:val="center"/>
        </w:trPr>
        <w:tc>
          <w:tcPr>
            <w:tcW w:w="3927" w:type="dxa"/>
            <w:tcBorders>
              <w:top w:val="nil"/>
              <w:left w:val="single" w:sz="4" w:space="0" w:color="auto"/>
              <w:bottom w:val="single" w:sz="4" w:space="0" w:color="auto"/>
              <w:right w:val="single" w:sz="4" w:space="0" w:color="auto"/>
            </w:tcBorders>
            <w:shd w:val="clear" w:color="auto" w:fill="auto"/>
            <w:vAlign w:val="center"/>
            <w:hideMark/>
          </w:tcPr>
          <w:p w14:paraId="6A8D777C"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Operación</w:t>
            </w:r>
          </w:p>
        </w:tc>
        <w:tc>
          <w:tcPr>
            <w:tcW w:w="1401" w:type="dxa"/>
            <w:tcBorders>
              <w:top w:val="nil"/>
              <w:left w:val="nil"/>
              <w:bottom w:val="single" w:sz="4" w:space="0" w:color="auto"/>
              <w:right w:val="single" w:sz="4" w:space="0" w:color="auto"/>
            </w:tcBorders>
            <w:shd w:val="clear" w:color="auto" w:fill="auto"/>
            <w:noWrap/>
            <w:vAlign w:val="center"/>
            <w:hideMark/>
          </w:tcPr>
          <w:p w14:paraId="502DB9FF"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c>
          <w:tcPr>
            <w:tcW w:w="3140" w:type="dxa"/>
            <w:tcBorders>
              <w:top w:val="nil"/>
              <w:left w:val="nil"/>
              <w:bottom w:val="single" w:sz="4" w:space="0" w:color="auto"/>
              <w:right w:val="single" w:sz="4" w:space="0" w:color="auto"/>
            </w:tcBorders>
            <w:shd w:val="clear" w:color="auto" w:fill="auto"/>
            <w:noWrap/>
            <w:vAlign w:val="center"/>
            <w:hideMark/>
          </w:tcPr>
          <w:p w14:paraId="05453F56"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r>
      <w:tr w:rsidR="00E8493A" w:rsidRPr="00BE1CA2" w14:paraId="1FAD87A1" w14:textId="77777777" w:rsidTr="00E8493A">
        <w:trPr>
          <w:trHeight w:val="615"/>
          <w:jc w:val="center"/>
        </w:trPr>
        <w:tc>
          <w:tcPr>
            <w:tcW w:w="3927" w:type="dxa"/>
            <w:tcBorders>
              <w:top w:val="nil"/>
              <w:left w:val="single" w:sz="4" w:space="0" w:color="auto"/>
              <w:bottom w:val="single" w:sz="4" w:space="0" w:color="auto"/>
              <w:right w:val="single" w:sz="4" w:space="0" w:color="auto"/>
            </w:tcBorders>
            <w:shd w:val="clear" w:color="auto" w:fill="auto"/>
            <w:vAlign w:val="center"/>
            <w:hideMark/>
          </w:tcPr>
          <w:p w14:paraId="02FB40A2"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Percepción de la población o área de enfoque atendida</w:t>
            </w:r>
          </w:p>
        </w:tc>
        <w:tc>
          <w:tcPr>
            <w:tcW w:w="1401" w:type="dxa"/>
            <w:tcBorders>
              <w:top w:val="nil"/>
              <w:left w:val="nil"/>
              <w:bottom w:val="single" w:sz="4" w:space="0" w:color="auto"/>
              <w:right w:val="single" w:sz="4" w:space="0" w:color="auto"/>
            </w:tcBorders>
            <w:shd w:val="clear" w:color="auto" w:fill="auto"/>
            <w:noWrap/>
            <w:vAlign w:val="center"/>
            <w:hideMark/>
          </w:tcPr>
          <w:p w14:paraId="7BEB365A"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c>
          <w:tcPr>
            <w:tcW w:w="3140" w:type="dxa"/>
            <w:tcBorders>
              <w:top w:val="nil"/>
              <w:left w:val="nil"/>
              <w:bottom w:val="single" w:sz="4" w:space="0" w:color="auto"/>
              <w:right w:val="single" w:sz="4" w:space="0" w:color="auto"/>
            </w:tcBorders>
            <w:shd w:val="clear" w:color="auto" w:fill="auto"/>
            <w:noWrap/>
            <w:vAlign w:val="center"/>
            <w:hideMark/>
          </w:tcPr>
          <w:p w14:paraId="0991210C"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r>
      <w:tr w:rsidR="00E8493A" w:rsidRPr="00BE1CA2" w14:paraId="1A6A788C" w14:textId="77777777" w:rsidTr="00E8493A">
        <w:trPr>
          <w:trHeight w:val="375"/>
          <w:jc w:val="center"/>
        </w:trPr>
        <w:tc>
          <w:tcPr>
            <w:tcW w:w="3927" w:type="dxa"/>
            <w:tcBorders>
              <w:top w:val="nil"/>
              <w:left w:val="single" w:sz="4" w:space="0" w:color="auto"/>
              <w:bottom w:val="single" w:sz="4" w:space="0" w:color="auto"/>
              <w:right w:val="single" w:sz="4" w:space="0" w:color="auto"/>
            </w:tcBorders>
            <w:shd w:val="clear" w:color="auto" w:fill="auto"/>
            <w:vAlign w:val="center"/>
            <w:hideMark/>
          </w:tcPr>
          <w:p w14:paraId="5F38DCCA"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Medición de resultados</w:t>
            </w:r>
          </w:p>
        </w:tc>
        <w:tc>
          <w:tcPr>
            <w:tcW w:w="1401" w:type="dxa"/>
            <w:tcBorders>
              <w:top w:val="nil"/>
              <w:left w:val="nil"/>
              <w:bottom w:val="single" w:sz="4" w:space="0" w:color="auto"/>
              <w:right w:val="single" w:sz="4" w:space="0" w:color="auto"/>
            </w:tcBorders>
            <w:shd w:val="clear" w:color="auto" w:fill="auto"/>
            <w:noWrap/>
            <w:vAlign w:val="center"/>
            <w:hideMark/>
          </w:tcPr>
          <w:p w14:paraId="237B1F28"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c>
          <w:tcPr>
            <w:tcW w:w="3140" w:type="dxa"/>
            <w:tcBorders>
              <w:top w:val="nil"/>
              <w:left w:val="nil"/>
              <w:bottom w:val="single" w:sz="4" w:space="0" w:color="auto"/>
              <w:right w:val="single" w:sz="4" w:space="0" w:color="auto"/>
            </w:tcBorders>
            <w:shd w:val="clear" w:color="auto" w:fill="auto"/>
            <w:noWrap/>
            <w:vAlign w:val="center"/>
            <w:hideMark/>
          </w:tcPr>
          <w:p w14:paraId="4566F8FA"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r>
      <w:tr w:rsidR="00E8493A" w:rsidRPr="00BE1CA2" w14:paraId="4022255D" w14:textId="77777777" w:rsidTr="005C7653">
        <w:trPr>
          <w:trHeight w:val="891"/>
          <w:jc w:val="center"/>
        </w:trPr>
        <w:tc>
          <w:tcPr>
            <w:tcW w:w="3927"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019F51A7" w14:textId="77777777" w:rsidR="00E8493A" w:rsidRPr="00BE1CA2" w:rsidRDefault="00E8493A" w:rsidP="00853C44">
            <w:pPr>
              <w:spacing w:after="0" w:line="240" w:lineRule="auto"/>
              <w:jc w:val="center"/>
              <w:rPr>
                <w:rFonts w:ascii="HelveticaNeueLT Std" w:eastAsia="Times New Roman" w:hAnsi="HelveticaNeueLT Std" w:cs="Times New Roman"/>
                <w:b/>
                <w:bCs/>
                <w:sz w:val="20"/>
              </w:rPr>
            </w:pPr>
            <w:r w:rsidRPr="00BE1CA2">
              <w:rPr>
                <w:rFonts w:ascii="HelveticaNeueLT Std" w:eastAsia="Times New Roman" w:hAnsi="HelveticaNeueLT Std" w:cs="Times New Roman"/>
                <w:b/>
                <w:bCs/>
                <w:sz w:val="20"/>
              </w:rPr>
              <w:t>Valoración final</w:t>
            </w:r>
          </w:p>
        </w:tc>
        <w:tc>
          <w:tcPr>
            <w:tcW w:w="1401" w:type="dxa"/>
            <w:tcBorders>
              <w:top w:val="nil"/>
              <w:left w:val="nil"/>
              <w:bottom w:val="single" w:sz="4" w:space="0" w:color="auto"/>
              <w:right w:val="single" w:sz="4" w:space="0" w:color="auto"/>
            </w:tcBorders>
            <w:shd w:val="clear" w:color="auto" w:fill="F4B083" w:themeFill="accent2" w:themeFillTint="99"/>
            <w:noWrap/>
            <w:vAlign w:val="center"/>
            <w:hideMark/>
          </w:tcPr>
          <w:p w14:paraId="580C2F62" w14:textId="77777777" w:rsidR="00E8493A" w:rsidRPr="00BE1CA2" w:rsidRDefault="00E8493A" w:rsidP="00853C44">
            <w:pPr>
              <w:spacing w:after="0" w:line="240" w:lineRule="auto"/>
              <w:ind w:left="-27"/>
              <w:jc w:val="center"/>
              <w:rPr>
                <w:rFonts w:ascii="HelveticaNeueLT Std" w:eastAsia="Times New Roman" w:hAnsi="HelveticaNeueLT Std" w:cs="Times New Roman"/>
                <w:sz w:val="20"/>
              </w:rPr>
            </w:pPr>
            <w:r w:rsidRPr="00BE1CA2">
              <w:rPr>
                <w:rFonts w:ascii="HelveticaNeueLT Std" w:eastAsia="Times New Roman" w:hAnsi="HelveticaNeueLT Std" w:cs="Times New Roman"/>
                <w:b/>
                <w:bCs/>
                <w:sz w:val="20"/>
              </w:rPr>
              <w:t>Nivel promedio del Total de Temas.</w:t>
            </w:r>
          </w:p>
        </w:tc>
        <w:tc>
          <w:tcPr>
            <w:tcW w:w="3140" w:type="dxa"/>
            <w:tcBorders>
              <w:top w:val="nil"/>
              <w:left w:val="nil"/>
              <w:bottom w:val="single" w:sz="4" w:space="0" w:color="auto"/>
              <w:right w:val="single" w:sz="4" w:space="0" w:color="auto"/>
            </w:tcBorders>
            <w:shd w:val="clear" w:color="auto" w:fill="F4B083" w:themeFill="accent2" w:themeFillTint="99"/>
            <w:noWrap/>
            <w:vAlign w:val="center"/>
            <w:hideMark/>
          </w:tcPr>
          <w:p w14:paraId="6682B9E3" w14:textId="77777777" w:rsidR="00E8493A" w:rsidRPr="00BE1CA2" w:rsidRDefault="00E8493A" w:rsidP="00853C44">
            <w:pPr>
              <w:spacing w:after="0" w:line="240" w:lineRule="auto"/>
              <w:rPr>
                <w:rFonts w:ascii="HelveticaNeueLT Std" w:eastAsia="Times New Roman" w:hAnsi="HelveticaNeueLT Std" w:cs="Times New Roman"/>
                <w:sz w:val="20"/>
              </w:rPr>
            </w:pPr>
            <w:r w:rsidRPr="00BE1CA2">
              <w:rPr>
                <w:rFonts w:ascii="HelveticaNeueLT Std" w:eastAsia="Times New Roman" w:hAnsi="HelveticaNeueLT Std" w:cs="Times New Roman"/>
                <w:sz w:val="20"/>
              </w:rPr>
              <w:t> </w:t>
            </w:r>
          </w:p>
        </w:tc>
      </w:tr>
    </w:tbl>
    <w:p w14:paraId="790029D6" w14:textId="77777777" w:rsidR="00E8493A" w:rsidRPr="00BE1CA2" w:rsidRDefault="00E8493A" w:rsidP="005C7653">
      <w:pPr>
        <w:spacing w:after="0" w:line="240" w:lineRule="auto"/>
        <w:ind w:right="-15"/>
        <w:rPr>
          <w:rFonts w:ascii="HelveticaNeueLT Std" w:hAnsi="HelveticaNeueLT Std"/>
          <w:szCs w:val="22"/>
        </w:rPr>
      </w:pPr>
    </w:p>
    <w:p w14:paraId="1651FAC5" w14:textId="77777777" w:rsidR="00E8493A" w:rsidRPr="00BE1CA2" w:rsidRDefault="00E8493A" w:rsidP="00853C44">
      <w:pPr>
        <w:spacing w:after="0" w:line="240" w:lineRule="auto"/>
        <w:jc w:val="both"/>
        <w:rPr>
          <w:rFonts w:ascii="HelveticaNeueLT Std" w:hAnsi="HelveticaNeueLT Std"/>
          <w:szCs w:val="22"/>
        </w:rPr>
      </w:pPr>
    </w:p>
    <w:p w14:paraId="620E0D23" w14:textId="77777777" w:rsidR="00E8493A" w:rsidRPr="00BE1CA2" w:rsidRDefault="00E8493A" w:rsidP="00853C44">
      <w:pPr>
        <w:spacing w:after="0" w:line="240" w:lineRule="auto"/>
        <w:ind w:left="10"/>
        <w:jc w:val="both"/>
        <w:rPr>
          <w:rFonts w:ascii="HelveticaNeueLT Std" w:hAnsi="HelveticaNeueLT Std"/>
          <w:szCs w:val="22"/>
        </w:rPr>
      </w:pPr>
      <w:r w:rsidRPr="00BE1CA2">
        <w:rPr>
          <w:rFonts w:ascii="HelveticaNeueLT Std" w:hAnsi="HelveticaNeueLT Std"/>
          <w:szCs w:val="22"/>
        </w:rPr>
        <w:t>Nivel promedio: Puntos obtenidos en el módulo a través de la asignación de niveles en cada pregunta, respecto del total de puntos posibles por obtener en el módulo mediante las preguntas que resulten aplicables valoradas de forma cuantitativa.</w:t>
      </w:r>
      <w:r w:rsidR="00DC36AB" w:rsidRPr="00BE1CA2">
        <w:rPr>
          <w:rFonts w:ascii="HelveticaNeueLT Std" w:hAnsi="HelveticaNeueLT Std"/>
          <w:szCs w:val="22"/>
        </w:rPr>
        <w:t xml:space="preserve"> </w:t>
      </w:r>
    </w:p>
    <w:p w14:paraId="501AF30C" w14:textId="77777777" w:rsidR="005F778C" w:rsidRPr="00BE1CA2" w:rsidRDefault="005F778C" w:rsidP="00853C44">
      <w:pPr>
        <w:spacing w:after="0" w:line="240" w:lineRule="auto"/>
        <w:ind w:left="10"/>
        <w:jc w:val="both"/>
        <w:rPr>
          <w:rFonts w:ascii="HelveticaNeueLT Std" w:hAnsi="HelveticaNeueLT Std"/>
          <w:szCs w:val="22"/>
        </w:rPr>
      </w:pPr>
    </w:p>
    <w:p w14:paraId="34EAEC73" w14:textId="77777777" w:rsidR="00E8493A" w:rsidRPr="00BE1CA2" w:rsidRDefault="00E8493A" w:rsidP="00853C44">
      <w:pPr>
        <w:spacing w:after="0" w:line="240" w:lineRule="auto"/>
        <w:ind w:left="10"/>
        <w:jc w:val="both"/>
        <w:rPr>
          <w:rFonts w:ascii="HelveticaNeueLT Std" w:hAnsi="HelveticaNeueLT Std"/>
          <w:szCs w:val="22"/>
        </w:rPr>
      </w:pPr>
      <w:r w:rsidRPr="00BE1CA2">
        <w:rPr>
          <w:rFonts w:ascii="HelveticaNeueLT Std" w:hAnsi="HelveticaNeueLT Std"/>
          <w:szCs w:val="22"/>
        </w:rPr>
        <w:t>Justificación: Breve descripción de las causas que motivaron el ni</w:t>
      </w:r>
      <w:r w:rsidR="000C0EC7" w:rsidRPr="00BE1CA2">
        <w:rPr>
          <w:rFonts w:ascii="HelveticaNeueLT Std" w:hAnsi="HelveticaNeueLT Std"/>
          <w:szCs w:val="22"/>
        </w:rPr>
        <w:t>vel por módulo o el nivel total</w:t>
      </w:r>
      <w:r w:rsidRPr="00BE1CA2">
        <w:rPr>
          <w:rFonts w:ascii="HelveticaNeueLT Std" w:hAnsi="HelveticaNeueLT Std"/>
          <w:szCs w:val="22"/>
        </w:rPr>
        <w:t>-máx</w:t>
      </w:r>
      <w:r w:rsidR="005F778C" w:rsidRPr="00BE1CA2">
        <w:rPr>
          <w:rFonts w:ascii="HelveticaNeueLT Std" w:hAnsi="HelveticaNeueLT Std"/>
          <w:szCs w:val="22"/>
        </w:rPr>
        <w:t>imo 500 caracteres por módulo.</w:t>
      </w:r>
    </w:p>
    <w:p w14:paraId="337DD07E" w14:textId="77777777" w:rsidR="005F778C" w:rsidRPr="00BE1CA2" w:rsidRDefault="005F778C" w:rsidP="00853C44">
      <w:pPr>
        <w:spacing w:after="0" w:line="240" w:lineRule="auto"/>
        <w:ind w:left="10"/>
        <w:jc w:val="both"/>
        <w:rPr>
          <w:rFonts w:ascii="HelveticaNeueLT Std" w:hAnsi="HelveticaNeueLT Std"/>
          <w:szCs w:val="22"/>
        </w:rPr>
      </w:pPr>
    </w:p>
    <w:p w14:paraId="7CB44E02" w14:textId="77777777" w:rsidR="00E8493A" w:rsidRPr="00BE1CA2" w:rsidRDefault="00E8493A" w:rsidP="00853C44">
      <w:pPr>
        <w:spacing w:after="0" w:line="240" w:lineRule="auto"/>
        <w:jc w:val="both"/>
        <w:rPr>
          <w:rFonts w:ascii="HelveticaNeueLT Std" w:hAnsi="HelveticaNeueLT Std"/>
          <w:szCs w:val="22"/>
        </w:rPr>
      </w:pPr>
      <w:r w:rsidRPr="00BE1CA2">
        <w:rPr>
          <w:rFonts w:ascii="HelveticaNeueLT Std" w:hAnsi="HelveticaNeueLT Std"/>
          <w:szCs w:val="22"/>
        </w:rPr>
        <w:t xml:space="preserve">Valoración final: Se deberá calcular la proporción de puntos obtenidos en toda la evaluación a través de la asignación de niveles en cada pregunta, respecto del total de puntos posibles por obtener en toda la evaluación mediante las preguntas que resulten aplicables valoradas de forma cuantitativa. </w:t>
      </w:r>
    </w:p>
    <w:p w14:paraId="2C219392" w14:textId="77777777" w:rsidR="00E8493A" w:rsidRPr="00BE1CA2" w:rsidRDefault="00E8493A" w:rsidP="00853C44">
      <w:pPr>
        <w:spacing w:after="0" w:line="240" w:lineRule="auto"/>
        <w:jc w:val="both"/>
        <w:rPr>
          <w:rFonts w:ascii="HelveticaNeueLT Std" w:hAnsi="HelveticaNeueLT Std"/>
          <w:szCs w:val="22"/>
        </w:rPr>
      </w:pPr>
    </w:p>
    <w:p w14:paraId="1F2710CC" w14:textId="77777777" w:rsidR="00642F50" w:rsidRPr="00BE1CA2" w:rsidRDefault="00E8493A" w:rsidP="00853C44">
      <w:pPr>
        <w:spacing w:after="0" w:line="240" w:lineRule="auto"/>
        <w:jc w:val="both"/>
        <w:rPr>
          <w:rFonts w:ascii="HelveticaNeueLT Std" w:hAnsi="HelveticaNeueLT Std"/>
          <w:szCs w:val="22"/>
        </w:rPr>
      </w:pPr>
      <w:r w:rsidRPr="00BE1CA2">
        <w:rPr>
          <w:rFonts w:ascii="HelveticaNeueLT Std" w:hAnsi="HelveticaNeueLT Std"/>
          <w:szCs w:val="22"/>
        </w:rPr>
        <w:t>Adicionalmente, el evaluador externo deberá expresar los resultados de la valoración cuantitativa en una gráfica tipo radial.</w:t>
      </w:r>
    </w:p>
    <w:p w14:paraId="38BC23E6" w14:textId="77777777" w:rsidR="005C7653" w:rsidRPr="00BE1CA2" w:rsidRDefault="005C7653">
      <w:pPr>
        <w:spacing w:after="0" w:line="240" w:lineRule="auto"/>
        <w:rPr>
          <w:rFonts w:ascii="HelveticaNeueLT Std" w:eastAsia="Times New Roman" w:hAnsi="HelveticaNeueLT Std" w:cs="Times New Roman"/>
          <w:b/>
          <w:bCs/>
          <w:spacing w:val="-6"/>
          <w:szCs w:val="22"/>
          <w:lang w:eastAsia="es-ES"/>
        </w:rPr>
      </w:pPr>
      <w:r w:rsidRPr="00BE1CA2">
        <w:rPr>
          <w:rFonts w:ascii="HelveticaNeueLT Std" w:hAnsi="HelveticaNeueLT Std"/>
          <w:szCs w:val="22"/>
        </w:rPr>
        <w:br w:type="page"/>
      </w:r>
    </w:p>
    <w:p w14:paraId="24B9F477" w14:textId="77777777" w:rsidR="005C7653" w:rsidRPr="00BE1CA2" w:rsidRDefault="005C7653" w:rsidP="00853C44">
      <w:pPr>
        <w:pStyle w:val="Ttulo2"/>
        <w:spacing w:before="0" w:after="0"/>
        <w:ind w:left="10" w:right="-15"/>
        <w:rPr>
          <w:rFonts w:ascii="HelveticaNeueLT Std" w:hAnsi="HelveticaNeueLT Std"/>
          <w:color w:val="auto"/>
          <w:sz w:val="22"/>
          <w:szCs w:val="22"/>
        </w:rPr>
      </w:pPr>
    </w:p>
    <w:p w14:paraId="0CE43EC4" w14:textId="77777777" w:rsidR="005C7653" w:rsidRPr="00BE1CA2" w:rsidRDefault="005C7653" w:rsidP="00853C44">
      <w:pPr>
        <w:pStyle w:val="Ttulo2"/>
        <w:spacing w:before="0" w:after="0"/>
        <w:ind w:left="10" w:right="-15"/>
        <w:rPr>
          <w:rFonts w:ascii="HelveticaNeueLT Std" w:hAnsi="HelveticaNeueLT Std"/>
          <w:color w:val="auto"/>
          <w:sz w:val="22"/>
          <w:szCs w:val="22"/>
        </w:rPr>
      </w:pPr>
    </w:p>
    <w:p w14:paraId="2F15DBDE" w14:textId="77777777" w:rsidR="006311D7" w:rsidRDefault="006311D7" w:rsidP="005C7653">
      <w:pPr>
        <w:pStyle w:val="Ttulo2"/>
        <w:spacing w:before="0" w:after="0"/>
        <w:ind w:left="10" w:right="-15"/>
        <w:jc w:val="center"/>
        <w:rPr>
          <w:rFonts w:ascii="HelveticaNeueLT Std" w:hAnsi="HelveticaNeueLT Std"/>
          <w:color w:val="auto"/>
          <w:sz w:val="32"/>
          <w:szCs w:val="32"/>
        </w:rPr>
      </w:pPr>
      <w:r w:rsidRPr="006311D7">
        <w:rPr>
          <w:rFonts w:ascii="HelveticaNeueLT Std" w:hAnsi="HelveticaNeueLT Std"/>
          <w:color w:val="auto"/>
          <w:sz w:val="32"/>
          <w:szCs w:val="32"/>
        </w:rPr>
        <w:t xml:space="preserve">ANEXO 19 </w:t>
      </w:r>
    </w:p>
    <w:p w14:paraId="2B48AE43" w14:textId="30866678" w:rsidR="000026B5" w:rsidRPr="006311D7" w:rsidRDefault="006311D7" w:rsidP="005C7653">
      <w:pPr>
        <w:pStyle w:val="Ttulo2"/>
        <w:spacing w:before="0" w:after="0"/>
        <w:ind w:left="10" w:right="-15"/>
        <w:jc w:val="center"/>
        <w:rPr>
          <w:rFonts w:ascii="HelveticaNeueLT Std" w:hAnsi="HelveticaNeueLT Std"/>
          <w:color w:val="auto"/>
          <w:sz w:val="32"/>
          <w:szCs w:val="32"/>
        </w:rPr>
      </w:pPr>
      <w:r w:rsidRPr="006311D7">
        <w:rPr>
          <w:rFonts w:ascii="HelveticaNeueLT Std" w:hAnsi="HelveticaNeueLT Std"/>
          <w:color w:val="auto"/>
          <w:sz w:val="32"/>
          <w:szCs w:val="32"/>
        </w:rPr>
        <w:t>PROPUESTA DE MEJORA DE LA MATRIZ DE INDICADORES PARA RESULTADOS</w:t>
      </w:r>
    </w:p>
    <w:p w14:paraId="1E51F7A4" w14:textId="77777777" w:rsidR="000026B5" w:rsidRPr="00BE1CA2" w:rsidRDefault="000026B5" w:rsidP="00853C44">
      <w:pPr>
        <w:spacing w:after="0" w:line="240" w:lineRule="auto"/>
      </w:pPr>
    </w:p>
    <w:p w14:paraId="49960400" w14:textId="77777777" w:rsidR="005C7653" w:rsidRPr="00BE1CA2" w:rsidRDefault="005C7653" w:rsidP="00853C44">
      <w:pPr>
        <w:spacing w:after="0" w:line="240" w:lineRule="auto"/>
      </w:pPr>
    </w:p>
    <w:p w14:paraId="1B246166" w14:textId="77777777" w:rsidR="000026B5" w:rsidRPr="00BE1CA2" w:rsidRDefault="000026B5" w:rsidP="005C7653">
      <w:pPr>
        <w:spacing w:after="0"/>
        <w:jc w:val="both"/>
        <w:rPr>
          <w:rFonts w:ascii="HelveticaNeueLT Std" w:hAnsi="HelveticaNeueLT Std"/>
        </w:rPr>
      </w:pPr>
      <w:r w:rsidRPr="00BE1CA2">
        <w:rPr>
          <w:rFonts w:ascii="HelveticaNeueLT Std" w:hAnsi="HelveticaNeueLT Std"/>
        </w:rPr>
        <w:t>Cuando la instancia evaluadora identifique áreas de mejora a la MIR, deberá emplear el Anexo 1</w:t>
      </w:r>
      <w:r w:rsidR="006E40B6" w:rsidRPr="00BE1CA2">
        <w:rPr>
          <w:rFonts w:ascii="HelveticaNeueLT Std" w:hAnsi="HelveticaNeueLT Std"/>
        </w:rPr>
        <w:t>9</w:t>
      </w:r>
      <w:r w:rsidRPr="00BE1CA2">
        <w:rPr>
          <w:rFonts w:ascii="HelveticaNeueLT Std" w:hAnsi="HelveticaNeueLT Std"/>
        </w:rPr>
        <w:t>, el cual consistirá en dos cuadros en formato Excel: el primero será la MIR vigente del Pp extraída del Sistema de Planeación y Presupuesto (SPP), el segundo será (empleando el mismo formato) la propuesta de MIR elaborada por la instancia evaluadora externa, tomando como base la MIR vigente del Pp, pero señalando específicamente las adaptaciones o adecuaciones concretas que se recomienden.</w:t>
      </w:r>
    </w:p>
    <w:p w14:paraId="5DB94106" w14:textId="77777777" w:rsidR="005C7653" w:rsidRDefault="005C7653">
      <w:pPr>
        <w:spacing w:after="0" w:line="240" w:lineRule="auto"/>
        <w:rPr>
          <w:b/>
          <w:bCs/>
        </w:rPr>
      </w:pPr>
      <w:r w:rsidRPr="00BE1CA2">
        <w:rPr>
          <w:b/>
          <w:bCs/>
        </w:rPr>
        <w:br w:type="page"/>
      </w:r>
    </w:p>
    <w:p w14:paraId="157B00B9" w14:textId="77777777" w:rsidR="00441B72" w:rsidRDefault="00441B72" w:rsidP="00441B72">
      <w:pPr>
        <w:pStyle w:val="Ttulo1"/>
        <w:pageBreakBefore w:val="0"/>
        <w:spacing w:before="0" w:after="0"/>
        <w:jc w:val="center"/>
        <w:rPr>
          <w:rFonts w:ascii="HelveticaNeueLT Std" w:hAnsi="HelveticaNeueLT Std"/>
          <w:color w:val="auto"/>
          <w:sz w:val="24"/>
          <w:szCs w:val="22"/>
        </w:rPr>
      </w:pPr>
    </w:p>
    <w:p w14:paraId="7596B901" w14:textId="77777777" w:rsidR="006311D7" w:rsidRDefault="006311D7" w:rsidP="00441B72">
      <w:pPr>
        <w:pStyle w:val="Ttulo1"/>
        <w:pageBreakBefore w:val="0"/>
        <w:spacing w:before="0" w:after="0"/>
        <w:jc w:val="center"/>
        <w:rPr>
          <w:rFonts w:ascii="HelveticaNeueLT Std" w:hAnsi="HelveticaNeueLT Std"/>
          <w:color w:val="auto"/>
          <w:sz w:val="32"/>
          <w:szCs w:val="32"/>
        </w:rPr>
      </w:pPr>
      <w:r w:rsidRPr="006311D7">
        <w:rPr>
          <w:rFonts w:ascii="HelveticaNeueLT Std" w:hAnsi="HelveticaNeueLT Std"/>
          <w:color w:val="auto"/>
          <w:sz w:val="32"/>
          <w:szCs w:val="32"/>
        </w:rPr>
        <w:t xml:space="preserve">ANEXO 20 </w:t>
      </w:r>
    </w:p>
    <w:p w14:paraId="1E50CF54" w14:textId="307E3A7E" w:rsidR="00441B72" w:rsidRPr="006311D7" w:rsidRDefault="006311D7" w:rsidP="00441B72">
      <w:pPr>
        <w:pStyle w:val="Ttulo1"/>
        <w:pageBreakBefore w:val="0"/>
        <w:spacing w:before="0" w:after="0"/>
        <w:jc w:val="center"/>
        <w:rPr>
          <w:rFonts w:ascii="HelveticaNeueLT Std" w:hAnsi="HelveticaNeueLT Std"/>
          <w:color w:val="auto"/>
          <w:sz w:val="32"/>
          <w:szCs w:val="32"/>
        </w:rPr>
      </w:pPr>
      <w:r w:rsidRPr="006311D7">
        <w:rPr>
          <w:rFonts w:ascii="HelveticaNeueLT Std" w:hAnsi="HelveticaNeueLT Std"/>
          <w:color w:val="auto"/>
          <w:sz w:val="32"/>
          <w:szCs w:val="32"/>
        </w:rPr>
        <w:t>ASPECTOS SUSCEPTIBLES DE MEJORA (ASM)</w:t>
      </w:r>
    </w:p>
    <w:p w14:paraId="04091F15" w14:textId="77777777" w:rsidR="005E386F" w:rsidRPr="00C67E60" w:rsidRDefault="005E386F" w:rsidP="005E386F">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CFA1881" w14:textId="77777777" w:rsidR="005E386F" w:rsidRDefault="005E386F" w:rsidP="005E386F">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Cs/>
          <w:color w:val="000000"/>
          <w:spacing w:val="-1"/>
          <w:szCs w:val="22"/>
          <w:lang w:val="es-MX"/>
        </w:rPr>
        <w:t xml:space="preserve">Se refirere a los principales </w:t>
      </w:r>
      <w:r>
        <w:rPr>
          <w:rFonts w:ascii="Helvetica" w:eastAsia="Times New Roman" w:hAnsi="Helvetica" w:cs="Times New Roman"/>
          <w:bCs/>
          <w:color w:val="000000"/>
          <w:spacing w:val="-1"/>
          <w:szCs w:val="22"/>
          <w:lang w:val="es-MX"/>
        </w:rPr>
        <w:t>resultados identificados del ejercicio de evaluación, los cuales son aspectos importantes que deben mejorarse en el</w:t>
      </w:r>
      <w:r w:rsidRPr="00B72914">
        <w:rPr>
          <w:rFonts w:ascii="Helvetica" w:eastAsia="Times New Roman" w:hAnsi="Helvetica" w:cs="Times New Roman"/>
          <w:bCs/>
          <w:color w:val="000000"/>
          <w:spacing w:val="-1"/>
          <w:szCs w:val="22"/>
          <w:lang w:val="es-MX"/>
        </w:rPr>
        <w:t xml:space="preserve"> Programa presupuestario</w:t>
      </w:r>
      <w:r>
        <w:rPr>
          <w:rFonts w:ascii="Helvetica" w:eastAsia="Times New Roman" w:hAnsi="Helvetica" w:cs="Times New Roman"/>
          <w:bCs/>
          <w:color w:val="000000"/>
          <w:spacing w:val="-1"/>
          <w:szCs w:val="22"/>
          <w:lang w:val="es-MX"/>
        </w:rPr>
        <w:t>, para el cumplimiento de sus objetivos</w:t>
      </w:r>
      <w:r w:rsidRPr="00B72914">
        <w:rPr>
          <w:rFonts w:ascii="Helvetica" w:eastAsia="Times New Roman" w:hAnsi="Helvetica" w:cs="Times New Roman"/>
          <w:bCs/>
          <w:color w:val="000000"/>
          <w:spacing w:val="-1"/>
          <w:szCs w:val="22"/>
          <w:lang w:val="es-MX"/>
        </w:rPr>
        <w:t>.</w:t>
      </w:r>
      <w:r>
        <w:rPr>
          <w:rFonts w:ascii="Helvetica" w:eastAsia="Times New Roman" w:hAnsi="Helvetica" w:cs="Times New Roman"/>
          <w:bCs/>
          <w:color w:val="000000"/>
          <w:spacing w:val="-1"/>
          <w:szCs w:val="22"/>
          <w:lang w:val="es-MX"/>
        </w:rPr>
        <w:t xml:space="preserve"> </w:t>
      </w:r>
    </w:p>
    <w:p w14:paraId="518B0FB0" w14:textId="77777777" w:rsidR="005E386F" w:rsidRDefault="005E386F" w:rsidP="005E386F">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5EE5B278" w14:textId="77777777" w:rsidR="005E386F" w:rsidRDefault="005E386F" w:rsidP="005E386F">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 xml:space="preserve">Asimismo, los ASM se clasificarán en 4 tipos, siendo los siguientes: </w:t>
      </w:r>
      <w:r w:rsidRPr="00F25200">
        <w:rPr>
          <w:rFonts w:ascii="Helvetica" w:eastAsia="Times New Roman" w:hAnsi="Helvetica" w:cs="Times New Roman"/>
          <w:bCs/>
          <w:color w:val="000000"/>
          <w:spacing w:val="-1"/>
          <w:szCs w:val="22"/>
          <w:lang w:val="es-MX"/>
        </w:rPr>
        <w:t>Específicos</w:t>
      </w:r>
      <w:r>
        <w:rPr>
          <w:rFonts w:ascii="Helvetica" w:eastAsia="Times New Roman" w:hAnsi="Helvetica" w:cs="Times New Roman"/>
          <w:bCs/>
          <w:color w:val="000000"/>
          <w:spacing w:val="-1"/>
          <w:szCs w:val="22"/>
          <w:lang w:val="es-MX"/>
        </w:rPr>
        <w:t>, I</w:t>
      </w:r>
      <w:r w:rsidRPr="00F25200">
        <w:rPr>
          <w:rFonts w:ascii="Helvetica" w:eastAsia="Times New Roman" w:hAnsi="Helvetica" w:cs="Times New Roman"/>
          <w:bCs/>
          <w:color w:val="000000"/>
          <w:spacing w:val="-1"/>
          <w:szCs w:val="22"/>
          <w:lang w:val="es-MX"/>
        </w:rPr>
        <w:t>nstitucionales</w:t>
      </w:r>
      <w:r>
        <w:rPr>
          <w:rFonts w:ascii="Helvetica" w:eastAsia="Times New Roman" w:hAnsi="Helvetica" w:cs="Times New Roman"/>
          <w:bCs/>
          <w:color w:val="000000"/>
          <w:spacing w:val="-1"/>
          <w:szCs w:val="22"/>
          <w:lang w:val="es-MX"/>
        </w:rPr>
        <w:t>, I</w:t>
      </w:r>
      <w:r w:rsidRPr="00F25200">
        <w:rPr>
          <w:rFonts w:ascii="Helvetica" w:eastAsia="Times New Roman" w:hAnsi="Helvetica" w:cs="Times New Roman"/>
          <w:bCs/>
          <w:color w:val="000000"/>
          <w:spacing w:val="-1"/>
          <w:szCs w:val="22"/>
          <w:lang w:val="es-MX"/>
        </w:rPr>
        <w:t>nterinstitucionales</w:t>
      </w:r>
      <w:r>
        <w:rPr>
          <w:rFonts w:ascii="Helvetica" w:eastAsia="Times New Roman" w:hAnsi="Helvetica" w:cs="Times New Roman"/>
          <w:bCs/>
          <w:color w:val="000000"/>
          <w:spacing w:val="-1"/>
          <w:szCs w:val="22"/>
          <w:lang w:val="es-MX"/>
        </w:rPr>
        <w:t xml:space="preserve"> e I</w:t>
      </w:r>
      <w:r w:rsidRPr="00F25200">
        <w:rPr>
          <w:rFonts w:ascii="Helvetica" w:eastAsia="Times New Roman" w:hAnsi="Helvetica" w:cs="Times New Roman"/>
          <w:bCs/>
          <w:color w:val="000000"/>
          <w:spacing w:val="-1"/>
          <w:szCs w:val="22"/>
          <w:lang w:val="es-MX"/>
        </w:rPr>
        <w:t>ntergubernamentales</w:t>
      </w:r>
      <w:r>
        <w:rPr>
          <w:rFonts w:ascii="Helvetica" w:eastAsia="Times New Roman" w:hAnsi="Helvetica" w:cs="Times New Roman"/>
          <w:bCs/>
          <w:color w:val="000000"/>
          <w:spacing w:val="-1"/>
          <w:szCs w:val="22"/>
          <w:lang w:val="es-MX"/>
        </w:rPr>
        <w:t xml:space="preserve">, con el propósito de identificar el quienes intervendrán en el cumplimiento de cada uno de ellos, así como el ámbito de responsabilidad que les corresponde. </w:t>
      </w:r>
    </w:p>
    <w:p w14:paraId="2CFC9623" w14:textId="77777777" w:rsidR="005E386F" w:rsidRDefault="005E386F" w:rsidP="005E386F">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71188FCF" w14:textId="77777777" w:rsidR="005E386F" w:rsidRDefault="005E386F" w:rsidP="005E386F">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Por lo anterior, los tipos de ASM se definen como:</w:t>
      </w:r>
    </w:p>
    <w:p w14:paraId="5651E2E5" w14:textId="77777777" w:rsidR="005E386F" w:rsidRDefault="005E386F" w:rsidP="005E386F">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1E7A5E35" w14:textId="77777777" w:rsidR="005E386F" w:rsidRPr="00B72914" w:rsidRDefault="005E386F" w:rsidP="005E386F">
      <w:pPr>
        <w:pStyle w:val="Prrafodelista"/>
        <w:keepNext/>
        <w:keepLines/>
        <w:numPr>
          <w:ilvl w:val="0"/>
          <w:numId w:val="96"/>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Específicos: </w:t>
      </w:r>
      <w:r w:rsidRPr="00B72914">
        <w:rPr>
          <w:rFonts w:ascii="Helvetica" w:eastAsia="Times New Roman" w:hAnsi="Helvetica" w:cs="Times New Roman"/>
          <w:bCs/>
          <w:color w:val="000000"/>
          <w:spacing w:val="-1"/>
          <w:szCs w:val="22"/>
          <w:lang w:val="es-MX"/>
        </w:rPr>
        <w:t>aquéllos cuya solución corresponde a la Unidad Ejecutora (UE) responsable del Programa presupuestario (Pp).</w:t>
      </w:r>
    </w:p>
    <w:p w14:paraId="577CEA20" w14:textId="77777777" w:rsidR="005E386F" w:rsidRPr="00B72914" w:rsidRDefault="005E386F" w:rsidP="005E386F">
      <w:pPr>
        <w:pStyle w:val="Prrafodelista"/>
        <w:keepNext/>
        <w:keepLines/>
        <w:numPr>
          <w:ilvl w:val="0"/>
          <w:numId w:val="96"/>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Institucionales: </w:t>
      </w:r>
      <w:r w:rsidRPr="00B72914">
        <w:rPr>
          <w:rFonts w:ascii="Helvetica" w:eastAsia="Times New Roman" w:hAnsi="Helvetica" w:cs="Times New Roman"/>
          <w:bCs/>
          <w:color w:val="000000"/>
          <w:spacing w:val="-1"/>
          <w:szCs w:val="22"/>
          <w:lang w:val="es-MX"/>
        </w:rPr>
        <w:t>aquéllos que requieren de la intervención de una o varias áreas de la Unidad Responsable (UR) a la que pertenece el Pp.</w:t>
      </w:r>
    </w:p>
    <w:p w14:paraId="6E2EA36A" w14:textId="77777777" w:rsidR="005E386F" w:rsidRPr="00B72914" w:rsidRDefault="005E386F" w:rsidP="005E386F">
      <w:pPr>
        <w:pStyle w:val="Prrafodelista"/>
        <w:keepNext/>
        <w:keepLines/>
        <w:numPr>
          <w:ilvl w:val="0"/>
          <w:numId w:val="96"/>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Interinstitucionales: </w:t>
      </w:r>
      <w:r w:rsidRPr="00B72914">
        <w:rPr>
          <w:rFonts w:ascii="Helvetica" w:eastAsia="Times New Roman" w:hAnsi="Helvetica" w:cs="Times New Roman"/>
          <w:bCs/>
          <w:color w:val="000000"/>
          <w:spacing w:val="-1"/>
          <w:szCs w:val="22"/>
          <w:lang w:val="es-MX"/>
        </w:rPr>
        <w:t>aquéllos que para su solución se deberá contar con la participación de más de una UR.</w:t>
      </w:r>
    </w:p>
    <w:p w14:paraId="0E4018E4" w14:textId="77777777" w:rsidR="005E386F" w:rsidRPr="00261B70" w:rsidRDefault="005E386F" w:rsidP="005E386F">
      <w:pPr>
        <w:pStyle w:val="Prrafodelista"/>
        <w:keepNext/>
        <w:keepLines/>
        <w:numPr>
          <w:ilvl w:val="0"/>
          <w:numId w:val="96"/>
        </w:numPr>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
          <w:bCs/>
          <w:color w:val="000000"/>
          <w:spacing w:val="-1"/>
          <w:szCs w:val="22"/>
          <w:lang w:val="es-MX"/>
        </w:rPr>
        <w:t>Intra</w:t>
      </w:r>
      <w:r w:rsidRPr="00B72914">
        <w:rPr>
          <w:rFonts w:ascii="Helvetica" w:eastAsia="Times New Roman" w:hAnsi="Helvetica" w:cs="Times New Roman"/>
          <w:b/>
          <w:bCs/>
          <w:color w:val="000000"/>
          <w:spacing w:val="-1"/>
          <w:szCs w:val="22"/>
          <w:lang w:val="es-MX"/>
        </w:rPr>
        <w:t xml:space="preserve">gubernamentales: </w:t>
      </w:r>
      <w:r w:rsidRPr="00261B70">
        <w:rPr>
          <w:rFonts w:ascii="Helvetica" w:eastAsia="Times New Roman" w:hAnsi="Helvetica" w:cs="Times New Roman"/>
          <w:bCs/>
          <w:color w:val="000000"/>
          <w:spacing w:val="-1"/>
          <w:szCs w:val="22"/>
          <w:lang w:val="es-MX"/>
        </w:rPr>
        <w:t xml:space="preserve">se refiere a aquellos que </w:t>
      </w:r>
      <w:r>
        <w:rPr>
          <w:rFonts w:ascii="Helvetica" w:eastAsia="Times New Roman" w:hAnsi="Helvetica" w:cs="Times New Roman"/>
          <w:bCs/>
          <w:color w:val="000000"/>
          <w:spacing w:val="-1"/>
          <w:szCs w:val="22"/>
          <w:lang w:val="es-MX"/>
        </w:rPr>
        <w:t>demandan</w:t>
      </w:r>
      <w:r w:rsidRPr="00261B70">
        <w:rPr>
          <w:rFonts w:ascii="Helvetica" w:eastAsia="Times New Roman" w:hAnsi="Helvetica" w:cs="Times New Roman"/>
          <w:bCs/>
          <w:color w:val="000000"/>
          <w:spacing w:val="-1"/>
          <w:szCs w:val="22"/>
          <w:lang w:val="es-MX"/>
        </w:rPr>
        <w:t xml:space="preserve"> ser atendidos en coordinación</w:t>
      </w:r>
      <w:r>
        <w:rPr>
          <w:rFonts w:ascii="Helvetica" w:eastAsia="Times New Roman" w:hAnsi="Helvetica" w:cs="Times New Roman"/>
          <w:bCs/>
          <w:color w:val="000000"/>
          <w:spacing w:val="-1"/>
          <w:szCs w:val="22"/>
          <w:lang w:val="es-MX"/>
        </w:rPr>
        <w:t xml:space="preserve"> de dos o más Poderes del Estado (Ejecutivo, Legislativo y Judicial).</w:t>
      </w:r>
    </w:p>
    <w:p w14:paraId="4C078E36" w14:textId="77777777" w:rsidR="005E386F" w:rsidRDefault="005E386F" w:rsidP="005E386F">
      <w:pPr>
        <w:keepNext/>
        <w:keepLines/>
        <w:spacing w:after="0" w:line="240" w:lineRule="auto"/>
        <w:ind w:right="115"/>
        <w:jc w:val="both"/>
        <w:outlineLvl w:val="1"/>
        <w:rPr>
          <w:rFonts w:ascii="HelveticaNeueLT Std Blk" w:eastAsia="Times New Roman" w:hAnsi="HelveticaNeueLT Std Blk" w:cs="Times New Roman"/>
          <w:b/>
          <w:bCs/>
          <w:color w:val="000000"/>
          <w:spacing w:val="-1"/>
          <w:szCs w:val="22"/>
          <w:lang w:val="es-MX"/>
        </w:rPr>
      </w:pPr>
    </w:p>
    <w:tbl>
      <w:tblPr>
        <w:tblW w:w="8960" w:type="dxa"/>
        <w:tblCellMar>
          <w:left w:w="70" w:type="dxa"/>
          <w:right w:w="70" w:type="dxa"/>
        </w:tblCellMar>
        <w:tblLook w:val="04A0" w:firstRow="1" w:lastRow="0" w:firstColumn="1" w:lastColumn="0" w:noHBand="0" w:noVBand="1"/>
      </w:tblPr>
      <w:tblGrid>
        <w:gridCol w:w="860"/>
        <w:gridCol w:w="2140"/>
        <w:gridCol w:w="2220"/>
        <w:gridCol w:w="2080"/>
        <w:gridCol w:w="1660"/>
      </w:tblGrid>
      <w:tr w:rsidR="005E386F" w:rsidRPr="0076420D" w14:paraId="463E79ED" w14:textId="77777777" w:rsidTr="009F7DCD">
        <w:trPr>
          <w:trHeight w:val="840"/>
        </w:trPr>
        <w:tc>
          <w:tcPr>
            <w:tcW w:w="8960" w:type="dxa"/>
            <w:gridSpan w:val="5"/>
            <w:tcBorders>
              <w:top w:val="nil"/>
              <w:left w:val="single" w:sz="8" w:space="0" w:color="000000"/>
              <w:bottom w:val="single" w:sz="8" w:space="0" w:color="000000"/>
              <w:right w:val="nil"/>
            </w:tcBorders>
            <w:shd w:val="clear" w:color="000000" w:fill="A10000"/>
            <w:vAlign w:val="center"/>
            <w:hideMark/>
          </w:tcPr>
          <w:p w14:paraId="58E78DF9" w14:textId="77777777" w:rsidR="005E386F" w:rsidRPr="0076420D" w:rsidRDefault="005E386F" w:rsidP="009F7DC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Aspectos Susceptibles de Mejora (ASM)</w:t>
            </w:r>
            <w:r>
              <w:rPr>
                <w:rFonts w:ascii="HelveticaNeueLT Std" w:eastAsia="Times New Roman" w:hAnsi="HelveticaNeueLT Std" w:cs="Times New Roman"/>
                <w:b/>
                <w:bCs/>
                <w:color w:val="FFFFFF"/>
                <w:szCs w:val="22"/>
                <w:lang w:val="es-ES_tradnl" w:eastAsia="es-ES"/>
              </w:rPr>
              <w:t>.</w:t>
            </w:r>
          </w:p>
        </w:tc>
      </w:tr>
      <w:tr w:rsidR="005E386F" w:rsidRPr="0076420D" w14:paraId="118F2951" w14:textId="77777777" w:rsidTr="009F7DCD">
        <w:trPr>
          <w:trHeight w:val="920"/>
        </w:trPr>
        <w:tc>
          <w:tcPr>
            <w:tcW w:w="860" w:type="dxa"/>
            <w:tcBorders>
              <w:top w:val="single" w:sz="8" w:space="0" w:color="000000"/>
              <w:left w:val="single" w:sz="8" w:space="0" w:color="000000"/>
              <w:bottom w:val="single" w:sz="8" w:space="0" w:color="000000"/>
              <w:right w:val="single" w:sz="8" w:space="0" w:color="000000"/>
            </w:tcBorders>
            <w:shd w:val="clear" w:color="000000" w:fill="CE0009"/>
            <w:vAlign w:val="center"/>
            <w:hideMark/>
          </w:tcPr>
          <w:p w14:paraId="65D84539" w14:textId="77777777" w:rsidR="005E386F" w:rsidRPr="0076420D" w:rsidRDefault="005E386F" w:rsidP="009F7DC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No.</w:t>
            </w:r>
          </w:p>
        </w:tc>
        <w:tc>
          <w:tcPr>
            <w:tcW w:w="2140" w:type="dxa"/>
            <w:tcBorders>
              <w:top w:val="single" w:sz="8" w:space="0" w:color="000000"/>
              <w:left w:val="nil"/>
              <w:bottom w:val="single" w:sz="8" w:space="0" w:color="000000"/>
              <w:right w:val="single" w:sz="8" w:space="0" w:color="000000"/>
            </w:tcBorders>
            <w:shd w:val="clear" w:color="000000" w:fill="CE0009"/>
            <w:vAlign w:val="center"/>
            <w:hideMark/>
          </w:tcPr>
          <w:p w14:paraId="34E48A87" w14:textId="77777777" w:rsidR="005E386F" w:rsidRPr="0076420D" w:rsidRDefault="005E386F" w:rsidP="009F7DC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ASM</w:t>
            </w:r>
          </w:p>
        </w:tc>
        <w:tc>
          <w:tcPr>
            <w:tcW w:w="2220" w:type="dxa"/>
            <w:tcBorders>
              <w:top w:val="single" w:sz="8" w:space="0" w:color="000000"/>
              <w:left w:val="nil"/>
              <w:bottom w:val="single" w:sz="8" w:space="0" w:color="000000"/>
              <w:right w:val="single" w:sz="8" w:space="0" w:color="000000"/>
            </w:tcBorders>
            <w:shd w:val="clear" w:color="000000" w:fill="CE0009"/>
            <w:vAlign w:val="center"/>
            <w:hideMark/>
          </w:tcPr>
          <w:p w14:paraId="3EA32952" w14:textId="77777777" w:rsidR="005E386F" w:rsidRPr="0076420D" w:rsidRDefault="005E386F" w:rsidP="009F7DC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 xml:space="preserve">No. de pregunta de </w:t>
            </w:r>
            <w:proofErr w:type="spellStart"/>
            <w:r w:rsidRPr="0076420D">
              <w:rPr>
                <w:rFonts w:ascii="HelveticaNeueLT Std" w:eastAsia="Times New Roman" w:hAnsi="HelveticaNeueLT Std" w:cs="Times New Roman"/>
                <w:b/>
                <w:bCs/>
                <w:color w:val="FFFFFF"/>
                <w:szCs w:val="22"/>
                <w:lang w:val="es-ES_tradnl" w:eastAsia="es-ES"/>
              </w:rPr>
              <w:t>evaluacion</w:t>
            </w:r>
            <w:proofErr w:type="spellEnd"/>
            <w:r w:rsidRPr="0076420D">
              <w:rPr>
                <w:rFonts w:ascii="HelveticaNeueLT Std" w:eastAsia="Times New Roman" w:hAnsi="HelveticaNeueLT Std" w:cs="Times New Roman"/>
                <w:b/>
                <w:bCs/>
                <w:color w:val="FFFFFF"/>
                <w:szCs w:val="22"/>
                <w:lang w:val="es-ES_tradnl" w:eastAsia="es-ES"/>
              </w:rPr>
              <w:t xml:space="preserve"> que lo sustenta</w:t>
            </w:r>
          </w:p>
        </w:tc>
        <w:tc>
          <w:tcPr>
            <w:tcW w:w="2080" w:type="dxa"/>
            <w:tcBorders>
              <w:top w:val="single" w:sz="8" w:space="0" w:color="000000"/>
              <w:left w:val="nil"/>
              <w:bottom w:val="single" w:sz="8" w:space="0" w:color="000000"/>
              <w:right w:val="single" w:sz="8" w:space="0" w:color="000000"/>
            </w:tcBorders>
            <w:shd w:val="clear" w:color="000000" w:fill="CE0009"/>
            <w:vAlign w:val="center"/>
            <w:hideMark/>
          </w:tcPr>
          <w:p w14:paraId="1475052F" w14:textId="77777777" w:rsidR="005E386F" w:rsidRPr="0076420D" w:rsidRDefault="005E386F" w:rsidP="009F7DC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Tipo de ASM</w:t>
            </w:r>
          </w:p>
        </w:tc>
        <w:tc>
          <w:tcPr>
            <w:tcW w:w="1660" w:type="dxa"/>
            <w:tcBorders>
              <w:top w:val="single" w:sz="8" w:space="0" w:color="000000"/>
              <w:left w:val="nil"/>
              <w:bottom w:val="single" w:sz="8" w:space="0" w:color="000000"/>
              <w:right w:val="single" w:sz="8" w:space="0" w:color="000000"/>
            </w:tcBorders>
            <w:shd w:val="clear" w:color="000000" w:fill="CE0009"/>
            <w:vAlign w:val="center"/>
            <w:hideMark/>
          </w:tcPr>
          <w:p w14:paraId="6854A01B" w14:textId="77777777" w:rsidR="005E386F" w:rsidRPr="0076420D" w:rsidRDefault="005E386F" w:rsidP="009F7DC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Actividad a realizar</w:t>
            </w:r>
          </w:p>
        </w:tc>
      </w:tr>
      <w:tr w:rsidR="005E386F" w:rsidRPr="0076420D" w14:paraId="29379EED" w14:textId="77777777" w:rsidTr="009F7DCD">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3C30C56B"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1</w:t>
            </w:r>
          </w:p>
        </w:tc>
        <w:tc>
          <w:tcPr>
            <w:tcW w:w="2140" w:type="dxa"/>
            <w:tcBorders>
              <w:top w:val="nil"/>
              <w:left w:val="nil"/>
              <w:bottom w:val="single" w:sz="8" w:space="0" w:color="000000"/>
              <w:right w:val="single" w:sz="8" w:space="0" w:color="000000"/>
            </w:tcBorders>
            <w:shd w:val="clear" w:color="auto" w:fill="auto"/>
            <w:vAlign w:val="center"/>
            <w:hideMark/>
          </w:tcPr>
          <w:p w14:paraId="36126E2B"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7C19285B"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6C2E28DC"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41E27F3A"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5E386F" w:rsidRPr="0076420D" w14:paraId="4D67351C" w14:textId="77777777" w:rsidTr="009F7DCD">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55D8AF2E"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2</w:t>
            </w:r>
          </w:p>
        </w:tc>
        <w:tc>
          <w:tcPr>
            <w:tcW w:w="2140" w:type="dxa"/>
            <w:tcBorders>
              <w:top w:val="nil"/>
              <w:left w:val="nil"/>
              <w:bottom w:val="single" w:sz="8" w:space="0" w:color="000000"/>
              <w:right w:val="single" w:sz="8" w:space="0" w:color="000000"/>
            </w:tcBorders>
            <w:shd w:val="clear" w:color="auto" w:fill="auto"/>
            <w:vAlign w:val="center"/>
            <w:hideMark/>
          </w:tcPr>
          <w:p w14:paraId="74C563AE"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538E0099"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09B9C720"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3718CC6D"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5E386F" w:rsidRPr="0076420D" w14:paraId="2FC98BF0" w14:textId="77777777" w:rsidTr="009F7DCD">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0B6D3FE7"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3</w:t>
            </w:r>
          </w:p>
        </w:tc>
        <w:tc>
          <w:tcPr>
            <w:tcW w:w="2140" w:type="dxa"/>
            <w:tcBorders>
              <w:top w:val="nil"/>
              <w:left w:val="nil"/>
              <w:bottom w:val="single" w:sz="8" w:space="0" w:color="000000"/>
              <w:right w:val="single" w:sz="8" w:space="0" w:color="000000"/>
            </w:tcBorders>
            <w:shd w:val="clear" w:color="auto" w:fill="auto"/>
            <w:vAlign w:val="center"/>
            <w:hideMark/>
          </w:tcPr>
          <w:p w14:paraId="79393464"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229BD85E"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4FC84153"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507EE950"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5E386F" w:rsidRPr="0076420D" w14:paraId="618772DB" w14:textId="77777777" w:rsidTr="009F7DCD">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620A42EA"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hideMark/>
          </w:tcPr>
          <w:p w14:paraId="3EB5E4D9"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63192A81"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57807040"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755F3BD6"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5E386F" w:rsidRPr="0076420D" w14:paraId="05B665C0" w14:textId="77777777" w:rsidTr="009F7DCD">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244E2DFA"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6646914E"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3C415419"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3144191A"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1C83C201"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r>
      <w:tr w:rsidR="005E386F" w:rsidRPr="0076420D" w14:paraId="29D24D29" w14:textId="77777777" w:rsidTr="009F7DCD">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416A31DE"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2207F78E"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26B0B743"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6473536A"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3753EDB0"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r>
      <w:tr w:rsidR="005E386F" w:rsidRPr="0076420D" w14:paraId="2AED8219" w14:textId="77777777" w:rsidTr="009F7DCD">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03E6D7AB"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49EC7052"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0E9DD248"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5798DB7D"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1E292141"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r>
      <w:tr w:rsidR="005E386F" w:rsidRPr="0076420D" w14:paraId="19562B7F" w14:textId="77777777" w:rsidTr="009F7DCD">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74A4B77F"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6E2068BD"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6C5F0030"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13971013"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25506C44" w14:textId="77777777" w:rsidR="005E386F" w:rsidRPr="0076420D" w:rsidRDefault="005E386F" w:rsidP="009F7DCD">
            <w:pPr>
              <w:spacing w:after="0" w:line="240" w:lineRule="auto"/>
              <w:jc w:val="center"/>
              <w:rPr>
                <w:rFonts w:ascii="HelveticaNeueLT Std" w:eastAsia="Times New Roman" w:hAnsi="HelveticaNeueLT Std" w:cs="Times New Roman"/>
                <w:b/>
                <w:bCs/>
                <w:color w:val="000000"/>
                <w:szCs w:val="22"/>
                <w:lang w:val="es-ES_tradnl" w:eastAsia="es-ES"/>
              </w:rPr>
            </w:pPr>
          </w:p>
        </w:tc>
      </w:tr>
    </w:tbl>
    <w:p w14:paraId="25576869" w14:textId="2C4229C2" w:rsidR="00441B72" w:rsidRPr="00BE1CA2" w:rsidRDefault="00441B72">
      <w:pPr>
        <w:spacing w:after="0" w:line="240" w:lineRule="auto"/>
      </w:pPr>
      <w:r>
        <w:br w:type="page"/>
      </w:r>
    </w:p>
    <w:p w14:paraId="27005B26" w14:textId="77777777" w:rsidR="00F94297" w:rsidRPr="00BE1CA2" w:rsidRDefault="00F94297" w:rsidP="00853C44">
      <w:pPr>
        <w:pStyle w:val="Ttulo1"/>
        <w:pageBreakBefore w:val="0"/>
        <w:spacing w:before="0" w:after="0"/>
        <w:jc w:val="both"/>
        <w:rPr>
          <w:rFonts w:ascii="HelveticaNeueLT Std" w:hAnsi="HelveticaNeueLT Std"/>
          <w:color w:val="auto"/>
          <w:sz w:val="22"/>
          <w:szCs w:val="22"/>
        </w:rPr>
      </w:pPr>
    </w:p>
    <w:p w14:paraId="01ED3EAE" w14:textId="77777777" w:rsidR="006311D7" w:rsidRDefault="006311D7" w:rsidP="0005217B">
      <w:pPr>
        <w:pStyle w:val="Ttulo1"/>
        <w:pageBreakBefore w:val="0"/>
        <w:spacing w:before="0" w:after="0"/>
        <w:jc w:val="center"/>
        <w:rPr>
          <w:rFonts w:ascii="HelveticaNeueLT Std" w:hAnsi="HelveticaNeueLT Std"/>
          <w:color w:val="auto"/>
          <w:sz w:val="32"/>
          <w:szCs w:val="32"/>
        </w:rPr>
      </w:pPr>
      <w:r w:rsidRPr="006311D7">
        <w:rPr>
          <w:rFonts w:ascii="HelveticaNeueLT Std" w:hAnsi="HelveticaNeueLT Std"/>
          <w:color w:val="auto"/>
          <w:sz w:val="32"/>
          <w:szCs w:val="32"/>
        </w:rPr>
        <w:t xml:space="preserve">ANEXO 21 </w:t>
      </w:r>
    </w:p>
    <w:p w14:paraId="74A4EF88" w14:textId="664BB861" w:rsidR="003061B2" w:rsidRPr="006311D7" w:rsidRDefault="006311D7" w:rsidP="0005217B">
      <w:pPr>
        <w:pStyle w:val="Ttulo1"/>
        <w:pageBreakBefore w:val="0"/>
        <w:spacing w:before="0" w:after="0"/>
        <w:jc w:val="center"/>
        <w:rPr>
          <w:rFonts w:ascii="HelveticaNeueLT Std" w:hAnsi="HelveticaNeueLT Std"/>
          <w:color w:val="auto"/>
          <w:sz w:val="32"/>
          <w:szCs w:val="32"/>
        </w:rPr>
      </w:pPr>
      <w:r w:rsidRPr="006311D7">
        <w:rPr>
          <w:rFonts w:ascii="HelveticaNeueLT Std" w:hAnsi="HelveticaNeueLT Std"/>
          <w:color w:val="auto"/>
          <w:sz w:val="32"/>
          <w:szCs w:val="32"/>
        </w:rPr>
        <w:t>FICHA TÉCNICA DE LA EVALUACIÓN</w:t>
      </w:r>
    </w:p>
    <w:p w14:paraId="76861FA0" w14:textId="77777777" w:rsidR="00192F7D" w:rsidRPr="00BE1CA2" w:rsidRDefault="00192F7D" w:rsidP="00853C44">
      <w:pPr>
        <w:spacing w:after="0" w:line="240" w:lineRule="auto"/>
        <w:jc w:val="center"/>
        <w:rPr>
          <w:rFonts w:ascii="HelveticaNeueLT Std" w:eastAsia="Times New Roman" w:hAnsi="HelveticaNeueLT Std" w:cs="Times New Roman"/>
          <w:szCs w:val="22"/>
        </w:rPr>
      </w:pPr>
    </w:p>
    <w:tbl>
      <w:tblPr>
        <w:tblStyle w:val="TableNormal1"/>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5"/>
        <w:gridCol w:w="4708"/>
      </w:tblGrid>
      <w:tr w:rsidR="005E386F" w:rsidRPr="00DA3520" w14:paraId="439F19AB" w14:textId="77777777" w:rsidTr="009F7DCD">
        <w:trPr>
          <w:trHeight w:hRule="exact" w:val="340"/>
        </w:trPr>
        <w:tc>
          <w:tcPr>
            <w:tcW w:w="8623" w:type="dxa"/>
            <w:gridSpan w:val="2"/>
            <w:shd w:val="clear" w:color="auto" w:fill="9F0000"/>
          </w:tcPr>
          <w:p w14:paraId="7C90371C" w14:textId="77777777" w:rsidR="005E386F" w:rsidRPr="007B2422" w:rsidRDefault="005E386F" w:rsidP="009F7DCD">
            <w:pPr>
              <w:jc w:val="center"/>
              <w:rPr>
                <w:rFonts w:ascii="HelveticaNeueLT Std" w:eastAsia="Gotham Bold" w:hAnsi="HelveticaNeueLT Std" w:cs="Gotham Bold"/>
                <w:lang w:val="es-MX"/>
              </w:rPr>
            </w:pPr>
            <w:r w:rsidRPr="007B2422">
              <w:rPr>
                <w:rFonts w:ascii="HelveticaNeueLT Std" w:hAnsi="HelveticaNeueLT Std"/>
                <w:b/>
                <w:color w:val="FFFFFF"/>
                <w:spacing w:val="-1"/>
                <w:lang w:val="es-MX"/>
              </w:rPr>
              <w:t>Ficha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Técnica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con</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los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datos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generales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de</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la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evaluación</w:t>
            </w:r>
          </w:p>
        </w:tc>
      </w:tr>
      <w:tr w:rsidR="005E386F" w:rsidRPr="00AE54F6" w14:paraId="0675B927" w14:textId="77777777" w:rsidTr="009F7DCD">
        <w:trPr>
          <w:trHeight w:hRule="exact" w:val="737"/>
        </w:trPr>
        <w:tc>
          <w:tcPr>
            <w:tcW w:w="3915" w:type="dxa"/>
            <w:vAlign w:val="center"/>
          </w:tcPr>
          <w:p w14:paraId="49A88F8F" w14:textId="77777777" w:rsidR="005E386F" w:rsidRPr="00AE54F6" w:rsidRDefault="005E386F" w:rsidP="009F7DCD">
            <w:pPr>
              <w:spacing w:after="0"/>
              <w:jc w:val="both"/>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13"/>
                <w:lang w:val="es-MX"/>
              </w:rPr>
              <w:t xml:space="preserve"> </w:t>
            </w:r>
            <w:r w:rsidRPr="00AE54F6">
              <w:rPr>
                <w:rFonts w:ascii="Helvetica" w:hAnsi="Helvetica"/>
                <w:b/>
                <w:lang w:val="es-MX"/>
              </w:rPr>
              <w:t>del</w:t>
            </w:r>
            <w:r w:rsidRPr="00AE54F6">
              <w:rPr>
                <w:rFonts w:ascii="Helvetica" w:hAnsi="Helvetica"/>
                <w:b/>
                <w:spacing w:val="-11"/>
                <w:lang w:val="es-MX"/>
              </w:rPr>
              <w:t xml:space="preserve"> </w:t>
            </w:r>
            <w:r w:rsidRPr="00AE54F6">
              <w:rPr>
                <w:rFonts w:ascii="Helvetica" w:hAnsi="Helvetica"/>
                <w:b/>
                <w:spacing w:val="-1"/>
                <w:lang w:val="es-MX"/>
              </w:rPr>
              <w:t>programa</w:t>
            </w:r>
            <w:r w:rsidRPr="00AE54F6">
              <w:rPr>
                <w:rFonts w:ascii="Helvetica" w:hAnsi="Helvetica"/>
                <w:b/>
                <w:spacing w:val="-11"/>
                <w:lang w:val="es-MX"/>
              </w:rPr>
              <w:t xml:space="preserve"> </w:t>
            </w:r>
            <w:r w:rsidRPr="00AE54F6">
              <w:rPr>
                <w:rFonts w:ascii="Helvetica" w:hAnsi="Helvetica"/>
                <w:b/>
                <w:lang w:val="es-MX"/>
              </w:rPr>
              <w:t>evaluado</w:t>
            </w:r>
          </w:p>
        </w:tc>
        <w:tc>
          <w:tcPr>
            <w:tcW w:w="4708" w:type="dxa"/>
            <w:vAlign w:val="center"/>
          </w:tcPr>
          <w:p w14:paraId="62984401" w14:textId="77777777" w:rsidR="005E386F" w:rsidRPr="00AE54F6" w:rsidRDefault="005E386F" w:rsidP="009F7DCD">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Pp</w:t>
            </w:r>
            <w:r w:rsidRPr="00AE54F6">
              <w:rPr>
                <w:rFonts w:ascii="Helvetica" w:hAnsi="Helvetica"/>
                <w:i/>
                <w:spacing w:val="-6"/>
                <w:lang w:val="es-MX"/>
              </w:rPr>
              <w:t xml:space="preserve"> </w:t>
            </w:r>
            <w:r w:rsidRPr="00AE54F6">
              <w:rPr>
                <w:rFonts w:ascii="Helvetica" w:hAnsi="Helvetica"/>
                <w:i/>
                <w:spacing w:val="-1"/>
                <w:lang w:val="es-MX"/>
              </w:rPr>
              <w:t>sujeto</w:t>
            </w:r>
            <w:r w:rsidRPr="00AE54F6">
              <w:rPr>
                <w:rFonts w:ascii="Helvetica" w:hAnsi="Helvetica"/>
                <w:i/>
                <w:spacing w:val="-6"/>
                <w:lang w:val="es-MX"/>
              </w:rPr>
              <w:t xml:space="preserve"> </w:t>
            </w:r>
            <w:r w:rsidRPr="00AE54F6">
              <w:rPr>
                <w:rFonts w:ascii="Helvetica" w:hAnsi="Helvetica"/>
                <w:i/>
                <w:lang w:val="es-MX"/>
              </w:rPr>
              <w:t>a</w:t>
            </w:r>
            <w:r w:rsidRPr="00AE54F6">
              <w:rPr>
                <w:rFonts w:ascii="Helvetica" w:hAnsi="Helvetica"/>
                <w:i/>
                <w:spacing w:val="-4"/>
                <w:lang w:val="es-MX"/>
              </w:rPr>
              <w:t xml:space="preserve"> </w:t>
            </w:r>
            <w:r w:rsidRPr="00AE54F6">
              <w:rPr>
                <w:rFonts w:ascii="Helvetica" w:hAnsi="Helvetica"/>
                <w:i/>
                <w:spacing w:val="-1"/>
                <w:lang w:val="es-MX"/>
              </w:rPr>
              <w:t>evaluación]</w:t>
            </w:r>
          </w:p>
        </w:tc>
      </w:tr>
      <w:tr w:rsidR="005E386F" w:rsidRPr="00AE54F6" w14:paraId="3BCB0E13" w14:textId="77777777" w:rsidTr="009F7DCD">
        <w:trPr>
          <w:trHeight w:hRule="exact" w:val="800"/>
        </w:trPr>
        <w:tc>
          <w:tcPr>
            <w:tcW w:w="3915" w:type="dxa"/>
            <w:vAlign w:val="center"/>
          </w:tcPr>
          <w:p w14:paraId="6D4CB806" w14:textId="77777777" w:rsidR="005E386F" w:rsidRPr="00AE54F6" w:rsidRDefault="005E386F" w:rsidP="009F7DCD">
            <w:pPr>
              <w:spacing w:after="0"/>
              <w:rPr>
                <w:rFonts w:ascii="Helvetica" w:eastAsia="Gotham Bold" w:hAnsi="Helvetica" w:cs="Gotham Bold"/>
              </w:rPr>
            </w:pPr>
            <w:r w:rsidRPr="00AE54F6">
              <w:rPr>
                <w:rFonts w:ascii="Helvetica" w:hAnsi="Helvetica"/>
                <w:b/>
              </w:rPr>
              <w:t>Tipo</w:t>
            </w:r>
            <w:r w:rsidRPr="00AE54F6">
              <w:rPr>
                <w:rFonts w:ascii="Helvetica" w:hAnsi="Helvetica"/>
                <w:b/>
                <w:spacing w:val="-10"/>
              </w:rPr>
              <w:t xml:space="preserve"> </w:t>
            </w:r>
            <w:r w:rsidRPr="00AE54F6">
              <w:rPr>
                <w:rFonts w:ascii="Helvetica" w:hAnsi="Helvetica"/>
                <w:b/>
              </w:rPr>
              <w:t>de</w:t>
            </w:r>
            <w:r w:rsidRPr="00AE54F6">
              <w:rPr>
                <w:rFonts w:ascii="Helvetica" w:hAnsi="Helvetica"/>
                <w:b/>
                <w:spacing w:val="-10"/>
              </w:rPr>
              <w:t xml:space="preserve"> </w:t>
            </w:r>
            <w:r w:rsidRPr="00AE54F6">
              <w:rPr>
                <w:rFonts w:ascii="Helvetica" w:hAnsi="Helvetica"/>
                <w:b/>
              </w:rPr>
              <w:t>evaluación</w:t>
            </w:r>
          </w:p>
        </w:tc>
        <w:tc>
          <w:tcPr>
            <w:tcW w:w="4708" w:type="dxa"/>
            <w:vAlign w:val="center"/>
          </w:tcPr>
          <w:p w14:paraId="333CBA7D" w14:textId="77777777" w:rsidR="005E386F" w:rsidRPr="00AE54F6" w:rsidRDefault="005E386F" w:rsidP="009F7DCD">
            <w:pPr>
              <w:spacing w:after="0"/>
              <w:jc w:val="center"/>
              <w:rPr>
                <w:rFonts w:ascii="Helvetica" w:eastAsia="Cambria" w:hAnsi="Helvetica" w:cs="Cambria"/>
                <w:lang w:val="es-MX"/>
              </w:rPr>
            </w:pPr>
            <w:r w:rsidRPr="00AE54F6">
              <w:rPr>
                <w:rFonts w:ascii="Helvetica" w:hAnsi="Helvetica"/>
                <w:i/>
                <w:lang w:val="es-MX"/>
              </w:rPr>
              <w:t>[Tipo</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evaluación</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acuerdo</w:t>
            </w:r>
            <w:r w:rsidRPr="00AE54F6">
              <w:rPr>
                <w:rFonts w:ascii="Helvetica" w:hAnsi="Helvetica"/>
                <w:i/>
                <w:spacing w:val="-4"/>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los</w:t>
            </w:r>
            <w:r w:rsidRPr="00AE54F6">
              <w:rPr>
                <w:rFonts w:ascii="Helvetica" w:hAnsi="Helvetica"/>
                <w:i/>
                <w:spacing w:val="-4"/>
                <w:lang w:val="es-MX"/>
              </w:rPr>
              <w:t xml:space="preserve"> </w:t>
            </w:r>
            <w:r w:rsidRPr="00AE54F6">
              <w:rPr>
                <w:rFonts w:ascii="Helvetica" w:hAnsi="Helvetica"/>
                <w:i/>
                <w:spacing w:val="-1"/>
                <w:lang w:val="es-MX"/>
              </w:rPr>
              <w:t>Lineamientos</w:t>
            </w:r>
            <w:r w:rsidRPr="00AE54F6">
              <w:rPr>
                <w:rFonts w:ascii="Helvetica" w:hAnsi="Helvetica"/>
                <w:i/>
                <w:spacing w:val="-5"/>
                <w:lang w:val="es-MX"/>
              </w:rPr>
              <w:t xml:space="preserve"> </w:t>
            </w:r>
            <w:r w:rsidRPr="00AE54F6">
              <w:rPr>
                <w:rFonts w:ascii="Helvetica" w:hAnsi="Helvetica"/>
                <w:i/>
                <w:lang w:val="es-MX"/>
              </w:rPr>
              <w:t>y</w:t>
            </w:r>
            <w:r w:rsidRPr="00AE54F6">
              <w:rPr>
                <w:rFonts w:ascii="Helvetica" w:hAnsi="Helvetica"/>
                <w:i/>
                <w:spacing w:val="-5"/>
                <w:lang w:val="es-MX"/>
              </w:rPr>
              <w:t xml:space="preserve"> </w:t>
            </w:r>
            <w:r w:rsidRPr="00AE54F6">
              <w:rPr>
                <w:rFonts w:ascii="Helvetica" w:hAnsi="Helvetica"/>
                <w:i/>
                <w:spacing w:val="-1"/>
                <w:lang w:val="es-MX"/>
              </w:rPr>
              <w:t>al</w:t>
            </w:r>
            <w:r w:rsidRPr="00AE54F6">
              <w:rPr>
                <w:rFonts w:ascii="Helvetica" w:hAnsi="Helvetica"/>
                <w:i/>
                <w:spacing w:val="22"/>
                <w:w w:val="99"/>
                <w:lang w:val="es-MX"/>
              </w:rPr>
              <w:t xml:space="preserve"> </w:t>
            </w: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p>
        </w:tc>
      </w:tr>
      <w:tr w:rsidR="005E386F" w:rsidRPr="00AE54F6" w14:paraId="3D65BBCC" w14:textId="77777777" w:rsidTr="009F7DCD">
        <w:trPr>
          <w:trHeight w:hRule="exact" w:val="1077"/>
        </w:trPr>
        <w:tc>
          <w:tcPr>
            <w:tcW w:w="3915" w:type="dxa"/>
            <w:vAlign w:val="center"/>
          </w:tcPr>
          <w:p w14:paraId="77E7BF5F" w14:textId="77777777" w:rsidR="005E386F" w:rsidRPr="00AE54F6" w:rsidRDefault="005E386F" w:rsidP="009F7DCD">
            <w:pPr>
              <w:spacing w:after="0"/>
              <w:jc w:val="both"/>
              <w:rPr>
                <w:rFonts w:ascii="Helvetica" w:eastAsia="Gotham Bold" w:hAnsi="Helvetica" w:cs="Gotham Bold"/>
                <w:lang w:val="es-MX"/>
              </w:rPr>
            </w:pPr>
            <w:r w:rsidRPr="00AE54F6">
              <w:rPr>
                <w:rFonts w:ascii="Helvetica" w:hAnsi="Helvetica"/>
                <w:b/>
                <w:lang w:val="es-MX"/>
              </w:rPr>
              <w:t>Año</w:t>
            </w:r>
            <w:r w:rsidRPr="00AE54F6">
              <w:rPr>
                <w:rFonts w:ascii="Helvetica" w:hAnsi="Helvetica"/>
                <w:b/>
                <w:spacing w:val="31"/>
                <w:lang w:val="es-MX"/>
              </w:rPr>
              <w:t xml:space="preserve"> </w:t>
            </w:r>
            <w:r w:rsidRPr="00AE54F6">
              <w:rPr>
                <w:rFonts w:ascii="Helvetica" w:hAnsi="Helvetica"/>
                <w:b/>
                <w:lang w:val="es-MX"/>
              </w:rPr>
              <w:t>del</w:t>
            </w:r>
            <w:r w:rsidRPr="00AE54F6">
              <w:rPr>
                <w:rFonts w:ascii="Helvetica" w:hAnsi="Helvetica"/>
                <w:b/>
                <w:spacing w:val="31"/>
                <w:lang w:val="es-MX"/>
              </w:rPr>
              <w:t xml:space="preserve"> </w:t>
            </w:r>
            <w:r w:rsidRPr="00AE54F6">
              <w:rPr>
                <w:rFonts w:ascii="Helvetica" w:hAnsi="Helvetica"/>
                <w:b/>
                <w:spacing w:val="-1"/>
                <w:lang w:val="es-MX"/>
              </w:rPr>
              <w:t>Programa</w:t>
            </w:r>
            <w:r w:rsidRPr="00AE54F6">
              <w:rPr>
                <w:rFonts w:ascii="Helvetica" w:hAnsi="Helvetica"/>
                <w:b/>
                <w:spacing w:val="31"/>
                <w:lang w:val="es-MX"/>
              </w:rPr>
              <w:t xml:space="preserve"> </w:t>
            </w:r>
            <w:r w:rsidRPr="00AE54F6">
              <w:rPr>
                <w:rFonts w:ascii="Helvetica" w:hAnsi="Helvetica"/>
                <w:b/>
                <w:lang w:val="es-MX"/>
              </w:rPr>
              <w:t>Anual</w:t>
            </w:r>
            <w:r w:rsidRPr="00AE54F6">
              <w:rPr>
                <w:rFonts w:ascii="Helvetica" w:hAnsi="Helvetica"/>
                <w:b/>
                <w:spacing w:val="31"/>
                <w:lang w:val="es-MX"/>
              </w:rPr>
              <w:t xml:space="preserve"> </w:t>
            </w:r>
            <w:r w:rsidRPr="00AE54F6">
              <w:rPr>
                <w:rFonts w:ascii="Helvetica" w:hAnsi="Helvetica"/>
                <w:b/>
                <w:lang w:val="es-MX"/>
              </w:rPr>
              <w:t>de</w:t>
            </w:r>
            <w:r w:rsidRPr="00AE54F6">
              <w:rPr>
                <w:rFonts w:ascii="Helvetica" w:hAnsi="Helvetica"/>
                <w:b/>
                <w:spacing w:val="26"/>
                <w:w w:val="99"/>
                <w:lang w:val="es-MX"/>
              </w:rPr>
              <w:t xml:space="preserve"> </w:t>
            </w:r>
            <w:r w:rsidRPr="00AE54F6">
              <w:rPr>
                <w:rFonts w:ascii="Helvetica" w:hAnsi="Helvetica"/>
                <w:b/>
                <w:lang w:val="es-MX"/>
              </w:rPr>
              <w:t>Evaluación</w:t>
            </w:r>
            <w:r w:rsidRPr="00AE54F6">
              <w:rPr>
                <w:rFonts w:ascii="Helvetica" w:hAnsi="Helvetica"/>
                <w:b/>
                <w:spacing w:val="15"/>
                <w:lang w:val="es-MX"/>
              </w:rPr>
              <w:t xml:space="preserve"> </w:t>
            </w:r>
            <w:r w:rsidRPr="00AE54F6">
              <w:rPr>
                <w:rFonts w:ascii="Helvetica" w:hAnsi="Helvetica"/>
                <w:b/>
                <w:lang w:val="es-MX"/>
              </w:rPr>
              <w:t>(PAE)</w:t>
            </w:r>
            <w:r w:rsidRPr="00AE54F6">
              <w:rPr>
                <w:rFonts w:ascii="Helvetica" w:hAnsi="Helvetica"/>
                <w:b/>
                <w:spacing w:val="15"/>
                <w:lang w:val="es-MX"/>
              </w:rPr>
              <w:t xml:space="preserve"> </w:t>
            </w:r>
            <w:r w:rsidRPr="00AE54F6">
              <w:rPr>
                <w:rFonts w:ascii="Helvetica" w:hAnsi="Helvetica"/>
                <w:b/>
                <w:lang w:val="es-MX"/>
              </w:rPr>
              <w:t>a</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7"/>
                <w:lang w:val="es-MX"/>
              </w:rPr>
              <w:t xml:space="preserve"> </w:t>
            </w:r>
            <w:r w:rsidRPr="00AE54F6">
              <w:rPr>
                <w:rFonts w:ascii="Helvetica" w:hAnsi="Helvetica"/>
                <w:b/>
                <w:lang w:val="es-MX"/>
              </w:rPr>
              <w:t>que</w:t>
            </w:r>
            <w:r w:rsidRPr="00AE54F6">
              <w:rPr>
                <w:rFonts w:ascii="Helvetica" w:hAnsi="Helvetica"/>
                <w:b/>
                <w:spacing w:val="21"/>
                <w:w w:val="99"/>
                <w:lang w:val="es-MX"/>
              </w:rPr>
              <w:t xml:space="preserve"> </w:t>
            </w:r>
            <w:r w:rsidRPr="00AE54F6">
              <w:rPr>
                <w:rFonts w:ascii="Helvetica" w:hAnsi="Helvetica"/>
                <w:b/>
                <w:lang w:val="es-MX"/>
              </w:rPr>
              <w:t>corresponde</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4"/>
                <w:lang w:val="es-MX"/>
              </w:rPr>
              <w:t xml:space="preserve"> </w:t>
            </w:r>
            <w:r w:rsidRPr="00AE54F6">
              <w:rPr>
                <w:rFonts w:ascii="Helvetica" w:hAnsi="Helvetica"/>
                <w:b/>
                <w:lang w:val="es-MX"/>
              </w:rPr>
              <w:t>evaluación</w:t>
            </w:r>
          </w:p>
        </w:tc>
        <w:tc>
          <w:tcPr>
            <w:tcW w:w="4708" w:type="dxa"/>
            <w:vAlign w:val="center"/>
          </w:tcPr>
          <w:p w14:paraId="10A5A2DD" w14:textId="77777777" w:rsidR="005E386F" w:rsidRPr="00AE54F6" w:rsidRDefault="005E386F" w:rsidP="009F7DCD">
            <w:pPr>
              <w:spacing w:after="0"/>
              <w:jc w:val="center"/>
              <w:rPr>
                <w:rFonts w:ascii="Helvetica" w:eastAsia="Cambria" w:hAnsi="Helvetica" w:cs="Cambria"/>
                <w:lang w:val="es-MX"/>
              </w:rPr>
            </w:pPr>
            <w:r w:rsidRPr="00AE54F6">
              <w:rPr>
                <w:rFonts w:ascii="Helvetica" w:hAnsi="Helvetica"/>
                <w:i/>
                <w:lang w:val="es-MX"/>
              </w:rPr>
              <w:t>[Año</w:t>
            </w:r>
            <w:r w:rsidRPr="00AE54F6">
              <w:rPr>
                <w:rFonts w:ascii="Helvetica" w:hAnsi="Helvetica"/>
                <w:i/>
                <w:spacing w:val="-4"/>
                <w:lang w:val="es-MX"/>
              </w:rPr>
              <w:t xml:space="preserve"> </w:t>
            </w:r>
            <w:r w:rsidRPr="00AE54F6">
              <w:rPr>
                <w:rFonts w:ascii="Helvetica" w:hAnsi="Helvetica"/>
                <w:i/>
                <w:spacing w:val="-1"/>
                <w:lang w:val="es-MX"/>
              </w:rPr>
              <w:t>del</w:t>
            </w:r>
            <w:r w:rsidRPr="00AE54F6">
              <w:rPr>
                <w:rFonts w:ascii="Helvetica" w:hAnsi="Helvetica"/>
                <w:i/>
                <w:spacing w:val="-3"/>
                <w:lang w:val="es-MX"/>
              </w:rPr>
              <w:t xml:space="preserve"> </w:t>
            </w:r>
            <w:r w:rsidRPr="00AE54F6">
              <w:rPr>
                <w:rFonts w:ascii="Helvetica" w:hAnsi="Helvetica"/>
                <w:i/>
                <w:lang w:val="es-MX"/>
              </w:rPr>
              <w:t>PAE</w:t>
            </w:r>
            <w:r w:rsidRPr="00AE54F6">
              <w:rPr>
                <w:rFonts w:ascii="Helvetica" w:hAnsi="Helvetica"/>
                <w:i/>
                <w:spacing w:val="-2"/>
                <w:lang w:val="es-MX"/>
              </w:rPr>
              <w:t xml:space="preserve"> </w:t>
            </w:r>
            <w:r w:rsidRPr="00AE54F6">
              <w:rPr>
                <w:rFonts w:ascii="Helvetica" w:hAnsi="Helvetica"/>
                <w:i/>
                <w:spacing w:val="-1"/>
                <w:lang w:val="es-MX"/>
              </w:rPr>
              <w:t>en</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 xml:space="preserve">que </w:t>
            </w:r>
            <w:r w:rsidRPr="00AE54F6">
              <w:rPr>
                <w:rFonts w:ascii="Helvetica" w:hAnsi="Helvetica"/>
                <w:i/>
                <w:lang w:val="es-MX"/>
              </w:rPr>
              <w:t>fue</w:t>
            </w:r>
            <w:r w:rsidRPr="00AE54F6">
              <w:rPr>
                <w:rFonts w:ascii="Helvetica" w:hAnsi="Helvetica"/>
                <w:i/>
                <w:spacing w:val="-4"/>
                <w:lang w:val="es-MX"/>
              </w:rPr>
              <w:t xml:space="preserve"> </w:t>
            </w:r>
            <w:r w:rsidRPr="00AE54F6">
              <w:rPr>
                <w:rFonts w:ascii="Helvetica" w:hAnsi="Helvetica"/>
                <w:i/>
                <w:lang w:val="es-MX"/>
              </w:rPr>
              <w:t>programada</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evaluación]</w:t>
            </w:r>
          </w:p>
        </w:tc>
      </w:tr>
      <w:tr w:rsidR="005E386F" w:rsidRPr="00AE54F6" w14:paraId="6EDDF9CD" w14:textId="77777777" w:rsidTr="009F7DCD">
        <w:trPr>
          <w:trHeight w:hRule="exact" w:val="1077"/>
        </w:trPr>
        <w:tc>
          <w:tcPr>
            <w:tcW w:w="3915" w:type="dxa"/>
            <w:vAlign w:val="center"/>
          </w:tcPr>
          <w:p w14:paraId="02E24DD7" w14:textId="77777777" w:rsidR="005E386F" w:rsidRPr="00AE54F6" w:rsidRDefault="005E386F" w:rsidP="009F7DCD">
            <w:pPr>
              <w:spacing w:after="0"/>
              <w:jc w:val="both"/>
              <w:rPr>
                <w:rFonts w:ascii="Helvetica" w:hAnsi="Helvetica"/>
                <w:b/>
                <w:lang w:val="es-MX"/>
              </w:rPr>
            </w:pPr>
            <w:r>
              <w:rPr>
                <w:rFonts w:ascii="Helvetica" w:hAnsi="Helvetica"/>
                <w:b/>
                <w:lang w:val="es-MX"/>
              </w:rPr>
              <w:t>Año del Ejercicio Fiscal que se evalua:</w:t>
            </w:r>
          </w:p>
        </w:tc>
        <w:tc>
          <w:tcPr>
            <w:tcW w:w="4708" w:type="dxa"/>
            <w:vAlign w:val="center"/>
          </w:tcPr>
          <w:p w14:paraId="3ED0E495" w14:textId="77777777" w:rsidR="005E386F" w:rsidRPr="00AE54F6" w:rsidRDefault="005E386F" w:rsidP="009F7DCD">
            <w:pPr>
              <w:spacing w:after="0"/>
              <w:jc w:val="center"/>
              <w:rPr>
                <w:rFonts w:ascii="Helvetica" w:hAnsi="Helvetica"/>
                <w:i/>
                <w:lang w:val="es-MX"/>
              </w:rPr>
            </w:pPr>
            <w:r w:rsidRPr="00AE54F6">
              <w:rPr>
                <w:rFonts w:ascii="Helvetica" w:hAnsi="Helvetica"/>
                <w:i/>
                <w:lang w:val="es-MX"/>
              </w:rPr>
              <w:t>[Año</w:t>
            </w:r>
            <w:r w:rsidRPr="00AE54F6">
              <w:rPr>
                <w:rFonts w:ascii="Helvetica" w:hAnsi="Helvetica"/>
                <w:i/>
                <w:spacing w:val="-4"/>
                <w:lang w:val="es-MX"/>
              </w:rPr>
              <w:t xml:space="preserve"> </w:t>
            </w:r>
            <w:r>
              <w:rPr>
                <w:rFonts w:ascii="Helvetica" w:hAnsi="Helvetica"/>
                <w:i/>
                <w:spacing w:val="-1"/>
                <w:lang w:val="es-MX"/>
              </w:rPr>
              <w:t xml:space="preserve">inmediato anterior al PAE en el que fue programada la </w:t>
            </w:r>
            <w:r w:rsidRPr="00AE54F6">
              <w:rPr>
                <w:rFonts w:ascii="Helvetica" w:hAnsi="Helvetica"/>
                <w:i/>
                <w:spacing w:val="-1"/>
                <w:lang w:val="es-MX"/>
              </w:rPr>
              <w:t>evaluación]</w:t>
            </w:r>
          </w:p>
        </w:tc>
      </w:tr>
      <w:tr w:rsidR="004E58B3" w:rsidRPr="00AE54F6" w14:paraId="0867DBC8" w14:textId="77777777" w:rsidTr="009F7DCD">
        <w:trPr>
          <w:trHeight w:hRule="exact" w:val="680"/>
        </w:trPr>
        <w:tc>
          <w:tcPr>
            <w:tcW w:w="3915" w:type="dxa"/>
            <w:vAlign w:val="center"/>
          </w:tcPr>
          <w:p w14:paraId="54C51DDD" w14:textId="43EE3866" w:rsidR="004E58B3" w:rsidRPr="00AE54F6" w:rsidRDefault="004E58B3" w:rsidP="009F7DCD">
            <w:pPr>
              <w:spacing w:after="0"/>
              <w:jc w:val="both"/>
              <w:rPr>
                <w:rFonts w:ascii="Helvetica" w:eastAsia="Gotham Bold" w:hAnsi="Helvetica" w:cs="Gotham Bold"/>
                <w:lang w:val="es-MX"/>
              </w:rPr>
            </w:pPr>
            <w:r>
              <w:rPr>
                <w:rFonts w:ascii="Helvetica" w:hAnsi="Helvetica"/>
                <w:b/>
                <w:lang w:val="es-MX"/>
              </w:rPr>
              <w:t xml:space="preserve">Fecha en que se concluyó la </w:t>
            </w:r>
            <w:r w:rsidRPr="00AE54F6">
              <w:rPr>
                <w:rFonts w:ascii="Helvetica" w:hAnsi="Helvetica"/>
                <w:b/>
                <w:spacing w:val="-7"/>
                <w:lang w:val="es-MX"/>
              </w:rPr>
              <w:t xml:space="preserve"> </w:t>
            </w:r>
            <w:r w:rsidRPr="00AE54F6">
              <w:rPr>
                <w:rFonts w:ascii="Helvetica" w:hAnsi="Helvetica"/>
                <w:b/>
                <w:spacing w:val="-1"/>
                <w:lang w:val="es-MX"/>
              </w:rPr>
              <w:t>evaluación</w:t>
            </w:r>
          </w:p>
        </w:tc>
        <w:tc>
          <w:tcPr>
            <w:tcW w:w="4708" w:type="dxa"/>
            <w:vAlign w:val="center"/>
          </w:tcPr>
          <w:p w14:paraId="291792CF" w14:textId="24F687C9" w:rsidR="004E58B3" w:rsidRPr="00AE54F6" w:rsidRDefault="004E58B3" w:rsidP="009F7DCD">
            <w:pPr>
              <w:spacing w:after="0"/>
              <w:jc w:val="center"/>
              <w:rPr>
                <w:rFonts w:ascii="Helvetica" w:eastAsia="Cambria" w:hAnsi="Helvetica" w:cs="Cambria"/>
                <w:lang w:val="es-MX"/>
              </w:rPr>
            </w:pPr>
            <w:r w:rsidRPr="00AE54F6">
              <w:rPr>
                <w:rFonts w:ascii="Helvetica" w:hAnsi="Helvetica"/>
                <w:i/>
                <w:lang w:val="es-MX"/>
              </w:rPr>
              <w:t>[</w:t>
            </w:r>
            <w:r>
              <w:rPr>
                <w:rFonts w:ascii="Helvetica" w:hAnsi="Helvetica"/>
                <w:i/>
                <w:lang w:val="es-MX"/>
              </w:rPr>
              <w:t>DD-MM-AAAA</w:t>
            </w:r>
            <w:r w:rsidRPr="00AE54F6">
              <w:rPr>
                <w:rFonts w:ascii="Helvetica" w:hAnsi="Helvetica"/>
                <w:i/>
                <w:spacing w:val="-1"/>
                <w:lang w:val="es-MX"/>
              </w:rPr>
              <w:t>]</w:t>
            </w:r>
          </w:p>
        </w:tc>
      </w:tr>
      <w:tr w:rsidR="005E386F" w:rsidRPr="00AE54F6" w14:paraId="71BF24E7" w14:textId="77777777" w:rsidTr="009F7DCD">
        <w:trPr>
          <w:trHeight w:hRule="exact" w:val="794"/>
        </w:trPr>
        <w:tc>
          <w:tcPr>
            <w:tcW w:w="3915" w:type="dxa"/>
            <w:vAlign w:val="center"/>
          </w:tcPr>
          <w:p w14:paraId="13672D33" w14:textId="77777777" w:rsidR="005E386F" w:rsidRPr="00AE54F6" w:rsidRDefault="005E386F" w:rsidP="009F7DCD">
            <w:pPr>
              <w:spacing w:after="0"/>
              <w:jc w:val="both"/>
              <w:rPr>
                <w:rFonts w:ascii="Helvetica" w:eastAsia="Gotham Bold" w:hAnsi="Helvetica" w:cs="Gotham Bold"/>
                <w:lang w:val="es-MX"/>
              </w:rPr>
            </w:pPr>
            <w:r w:rsidRPr="00AE54F6">
              <w:rPr>
                <w:rFonts w:ascii="Helvetica" w:hAnsi="Helvetica"/>
                <w:b/>
                <w:lang w:val="es-MX"/>
              </w:rPr>
              <w:t xml:space="preserve">Unidad Responsable de </w:t>
            </w:r>
            <w:r w:rsidRPr="00AE54F6">
              <w:rPr>
                <w:rFonts w:ascii="Helvetica" w:hAnsi="Helvetica"/>
                <w:b/>
                <w:w w:val="95"/>
                <w:lang w:val="es-MX"/>
              </w:rPr>
              <w:t>la</w:t>
            </w:r>
            <w:r w:rsidRPr="00AE54F6">
              <w:rPr>
                <w:rFonts w:ascii="Helvetica" w:hAnsi="Helvetica"/>
                <w:b/>
                <w:w w:val="99"/>
                <w:lang w:val="es-MX"/>
              </w:rPr>
              <w:t xml:space="preserve"> </w:t>
            </w:r>
            <w:r w:rsidRPr="00AE54F6">
              <w:rPr>
                <w:rFonts w:ascii="Helvetica" w:hAnsi="Helvetica"/>
                <w:b/>
                <w:spacing w:val="-1"/>
                <w:lang w:val="es-MX"/>
              </w:rPr>
              <w:t>operación</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r w:rsidRPr="00AE54F6">
              <w:rPr>
                <w:rFonts w:ascii="Helvetica" w:hAnsi="Helvetica"/>
                <w:b/>
                <w:lang w:val="es-MX"/>
              </w:rPr>
              <w:t>Pp</w:t>
            </w:r>
          </w:p>
        </w:tc>
        <w:tc>
          <w:tcPr>
            <w:tcW w:w="4708" w:type="dxa"/>
            <w:vAlign w:val="center"/>
          </w:tcPr>
          <w:p w14:paraId="783DB113" w14:textId="77777777" w:rsidR="005E386F" w:rsidRPr="00AE54F6" w:rsidRDefault="005E386F" w:rsidP="009F7DCD">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spacing w:val="-1"/>
                <w:lang w:val="es-MX"/>
              </w:rPr>
              <w:t>del</w:t>
            </w:r>
            <w:r w:rsidRPr="00AE54F6">
              <w:rPr>
                <w:rFonts w:ascii="Helvetica" w:hAnsi="Helvetica"/>
                <w:i/>
                <w:spacing w:val="-6"/>
                <w:lang w:val="es-MX"/>
              </w:rPr>
              <w:t xml:space="preserve"> </w:t>
            </w:r>
            <w:r w:rsidRPr="00AE54F6">
              <w:rPr>
                <w:rFonts w:ascii="Helvetica" w:hAnsi="Helvetica"/>
                <w:i/>
                <w:spacing w:val="-1"/>
                <w:lang w:val="es-MX"/>
              </w:rPr>
              <w:t>Pp</w:t>
            </w:r>
            <w:r w:rsidRPr="00AE54F6">
              <w:rPr>
                <w:rFonts w:ascii="Helvetica" w:hAnsi="Helvetica"/>
                <w:i/>
                <w:spacing w:val="-6"/>
                <w:lang w:val="es-MX"/>
              </w:rPr>
              <w:t xml:space="preserve"> </w:t>
            </w:r>
            <w:r w:rsidRPr="00AE54F6">
              <w:rPr>
                <w:rFonts w:ascii="Helvetica" w:hAnsi="Helvetica"/>
                <w:i/>
                <w:spacing w:val="-1"/>
                <w:lang w:val="es-MX"/>
              </w:rPr>
              <w:t>evaluado]</w:t>
            </w:r>
          </w:p>
        </w:tc>
      </w:tr>
      <w:tr w:rsidR="005E386F" w:rsidRPr="00AE54F6" w14:paraId="4A7358A5" w14:textId="77777777" w:rsidTr="009F7DCD">
        <w:trPr>
          <w:trHeight w:hRule="exact" w:val="1077"/>
        </w:trPr>
        <w:tc>
          <w:tcPr>
            <w:tcW w:w="3915" w:type="dxa"/>
            <w:vAlign w:val="center"/>
          </w:tcPr>
          <w:p w14:paraId="4CF7ADA0" w14:textId="77777777" w:rsidR="005E386F" w:rsidRPr="00AE54F6" w:rsidRDefault="005E386F" w:rsidP="009F7DCD">
            <w:pPr>
              <w:spacing w:after="0"/>
              <w:jc w:val="both"/>
              <w:rPr>
                <w:rFonts w:ascii="Helvetica" w:eastAsia="Gotham Bold" w:hAnsi="Helvetica" w:cs="Gotham Bold"/>
                <w:lang w:val="es-MX"/>
              </w:rPr>
            </w:pPr>
            <w:r w:rsidRPr="00AE54F6">
              <w:rPr>
                <w:rFonts w:ascii="Helvetica" w:hAnsi="Helvetica"/>
                <w:b/>
                <w:lang w:val="es-MX"/>
              </w:rPr>
              <w:t>Servidor(a)</w:t>
            </w:r>
            <w:r w:rsidRPr="00AE54F6">
              <w:rPr>
                <w:rFonts w:ascii="Helvetica" w:hAnsi="Helvetica"/>
                <w:b/>
                <w:lang w:val="es-MX"/>
              </w:rPr>
              <w:tab/>
            </w:r>
            <w:r w:rsidRPr="00AE54F6">
              <w:rPr>
                <w:rFonts w:ascii="Helvetica" w:hAnsi="Helvetica"/>
                <w:b/>
                <w:w w:val="95"/>
                <w:lang w:val="es-MX"/>
              </w:rPr>
              <w:t>público(a)</w:t>
            </w:r>
            <w:r w:rsidRPr="00AE54F6">
              <w:rPr>
                <w:rFonts w:ascii="Helvetica" w:hAnsi="Helvetica"/>
                <w:b/>
                <w:spacing w:val="21"/>
                <w:w w:val="99"/>
                <w:lang w:val="es-MX"/>
              </w:rPr>
              <w:t xml:space="preserve"> </w:t>
            </w:r>
            <w:r w:rsidRPr="00AE54F6">
              <w:rPr>
                <w:rFonts w:ascii="Helvetica" w:hAnsi="Helvetica"/>
                <w:b/>
                <w:spacing w:val="-1"/>
                <w:lang w:val="es-MX"/>
              </w:rPr>
              <w:t>responsable</w:t>
            </w:r>
            <w:r w:rsidRPr="00AE54F6">
              <w:rPr>
                <w:rFonts w:ascii="Helvetica" w:hAnsi="Helvetica"/>
                <w:b/>
                <w:spacing w:val="-15"/>
                <w:lang w:val="es-MX"/>
              </w:rPr>
              <w:t xml:space="preserve"> </w:t>
            </w:r>
            <w:r w:rsidRPr="00AE54F6">
              <w:rPr>
                <w:rFonts w:ascii="Helvetica" w:hAnsi="Helvetica"/>
                <w:b/>
                <w:lang w:val="es-MX"/>
              </w:rPr>
              <w:t>del</w:t>
            </w:r>
            <w:r w:rsidRPr="00AE54F6">
              <w:rPr>
                <w:rFonts w:ascii="Helvetica" w:hAnsi="Helvetica"/>
                <w:b/>
                <w:spacing w:val="-14"/>
                <w:lang w:val="es-MX"/>
              </w:rPr>
              <w:t xml:space="preserve"> </w:t>
            </w:r>
            <w:r w:rsidRPr="00AE54F6">
              <w:rPr>
                <w:rFonts w:ascii="Helvetica" w:hAnsi="Helvetica"/>
                <w:b/>
                <w:spacing w:val="-1"/>
                <w:lang w:val="es-MX"/>
              </w:rPr>
              <w:t>programa</w:t>
            </w:r>
          </w:p>
        </w:tc>
        <w:tc>
          <w:tcPr>
            <w:tcW w:w="4708" w:type="dxa"/>
            <w:vAlign w:val="center"/>
          </w:tcPr>
          <w:p w14:paraId="54CCA8C4" w14:textId="77777777" w:rsidR="005E386F" w:rsidRPr="00AE54F6" w:rsidRDefault="005E386F" w:rsidP="009F7DCD">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Titular</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27"/>
                <w:w w:val="99"/>
                <w:lang w:val="es-MX"/>
              </w:rPr>
              <w:t xml:space="preserve"> </w:t>
            </w:r>
            <w:r w:rsidRPr="00AE54F6">
              <w:rPr>
                <w:rFonts w:ascii="Helvetica" w:hAnsi="Helvetica"/>
                <w:i/>
                <w:spacing w:val="-1"/>
                <w:lang w:val="es-MX"/>
              </w:rPr>
              <w:t>operación</w:t>
            </w:r>
            <w:r w:rsidRPr="00AE54F6">
              <w:rPr>
                <w:rFonts w:ascii="Helvetica" w:hAnsi="Helvetica"/>
                <w:i/>
                <w:spacing w:val="-10"/>
                <w:lang w:val="es-MX"/>
              </w:rPr>
              <w:t xml:space="preserve"> </w:t>
            </w:r>
            <w:r w:rsidRPr="00AE54F6">
              <w:rPr>
                <w:rFonts w:ascii="Helvetica" w:hAnsi="Helvetica"/>
                <w:i/>
                <w:lang w:val="es-MX"/>
              </w:rPr>
              <w:t>del</w:t>
            </w:r>
            <w:r w:rsidRPr="00AE54F6">
              <w:rPr>
                <w:rFonts w:ascii="Helvetica" w:hAnsi="Helvetica"/>
                <w:i/>
                <w:spacing w:val="-9"/>
                <w:lang w:val="es-MX"/>
              </w:rPr>
              <w:t xml:space="preserve"> </w:t>
            </w:r>
            <w:r w:rsidRPr="00AE54F6">
              <w:rPr>
                <w:rFonts w:ascii="Helvetica" w:hAnsi="Helvetica"/>
                <w:i/>
                <w:spacing w:val="-1"/>
                <w:lang w:val="es-MX"/>
              </w:rPr>
              <w:t>Pp]</w:t>
            </w:r>
          </w:p>
        </w:tc>
      </w:tr>
      <w:tr w:rsidR="005E386F" w:rsidRPr="00AE54F6" w14:paraId="0435C8B1" w14:textId="77777777" w:rsidTr="009F7DCD">
        <w:trPr>
          <w:trHeight w:hRule="exact" w:val="1794"/>
        </w:trPr>
        <w:tc>
          <w:tcPr>
            <w:tcW w:w="3915" w:type="dxa"/>
            <w:vAlign w:val="center"/>
          </w:tcPr>
          <w:p w14:paraId="461C8BEE" w14:textId="77777777" w:rsidR="005E386F" w:rsidRPr="00AE54F6" w:rsidRDefault="005E386F" w:rsidP="009F7DCD">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5"/>
                <w:lang w:val="es-MX"/>
              </w:rPr>
              <w:t xml:space="preserve"> </w:t>
            </w:r>
            <w:r w:rsidRPr="00AE54F6">
              <w:rPr>
                <w:rFonts w:ascii="Helvetica" w:hAnsi="Helvetica"/>
                <w:b/>
                <w:lang w:val="es-MX"/>
              </w:rPr>
              <w:t>de</w:t>
            </w:r>
            <w:r w:rsidRPr="00AE54F6">
              <w:rPr>
                <w:rFonts w:ascii="Helvetica" w:hAnsi="Helvetica"/>
                <w:b/>
                <w:spacing w:val="6"/>
                <w:lang w:val="es-MX"/>
              </w:rPr>
              <w:t xml:space="preserve"> </w:t>
            </w:r>
            <w:r w:rsidRPr="00AE54F6">
              <w:rPr>
                <w:rFonts w:ascii="Helvetica" w:hAnsi="Helvetica"/>
                <w:b/>
                <w:lang w:val="es-MX"/>
              </w:rPr>
              <w:t>la</w:t>
            </w:r>
            <w:r w:rsidRPr="00AE54F6">
              <w:rPr>
                <w:rFonts w:ascii="Helvetica" w:hAnsi="Helvetica"/>
                <w:b/>
                <w:spacing w:val="6"/>
                <w:lang w:val="es-MX"/>
              </w:rPr>
              <w:t xml:space="preserve"> </w:t>
            </w:r>
            <w:r w:rsidRPr="00AE54F6">
              <w:rPr>
                <w:rFonts w:ascii="Helvetica" w:hAnsi="Helvetica"/>
                <w:b/>
                <w:lang w:val="es-MX"/>
              </w:rPr>
              <w:t>unidad</w:t>
            </w:r>
            <w:r w:rsidRPr="00AE54F6">
              <w:rPr>
                <w:rFonts w:ascii="Helvetica" w:hAnsi="Helvetica"/>
                <w:b/>
                <w:spacing w:val="25"/>
                <w:w w:val="99"/>
                <w:lang w:val="es-MX"/>
              </w:rPr>
              <w:t xml:space="preserve"> </w:t>
            </w:r>
            <w:r w:rsidRPr="00AE54F6">
              <w:rPr>
                <w:rFonts w:ascii="Helvetica" w:hAnsi="Helvetica"/>
                <w:b/>
                <w:lang w:val="es-MX"/>
              </w:rPr>
              <w:t>administrativa</w:t>
            </w:r>
            <w:r w:rsidRPr="00AE54F6">
              <w:rPr>
                <w:rFonts w:ascii="Helvetica" w:hAnsi="Helvetica"/>
                <w:b/>
                <w:spacing w:val="-22"/>
                <w:lang w:val="es-MX"/>
              </w:rPr>
              <w:t xml:space="preserve"> </w:t>
            </w:r>
            <w:r w:rsidRPr="00AE54F6">
              <w:rPr>
                <w:rFonts w:ascii="Helvetica" w:hAnsi="Helvetica"/>
                <w:b/>
                <w:lang w:val="es-MX"/>
              </w:rPr>
              <w:t>responsable</w:t>
            </w:r>
            <w:r w:rsidRPr="00AE54F6">
              <w:rPr>
                <w:rFonts w:ascii="Helvetica" w:hAnsi="Helvetica"/>
                <w:b/>
                <w:spacing w:val="-24"/>
                <w:lang w:val="es-MX"/>
              </w:rPr>
              <w:t xml:space="preserve"> </w:t>
            </w:r>
            <w:r w:rsidRPr="00AE54F6">
              <w:rPr>
                <w:rFonts w:ascii="Helvetica" w:hAnsi="Helvetica"/>
                <w:b/>
                <w:lang w:val="es-MX"/>
              </w:rPr>
              <w:t>de</w:t>
            </w:r>
            <w:r w:rsidRPr="00AE54F6">
              <w:rPr>
                <w:rFonts w:ascii="Helvetica" w:hAnsi="Helvetica"/>
                <w:b/>
                <w:spacing w:val="-23"/>
                <w:lang w:val="es-MX"/>
              </w:rPr>
              <w:t xml:space="preserve"> </w:t>
            </w:r>
            <w:r w:rsidRPr="00AE54F6">
              <w:rPr>
                <w:rFonts w:ascii="Helvetica" w:hAnsi="Helvetica"/>
                <w:b/>
                <w:lang w:val="es-MX"/>
              </w:rPr>
              <w:t>dar</w:t>
            </w:r>
            <w:r w:rsidRPr="00AE54F6">
              <w:rPr>
                <w:rFonts w:ascii="Helvetica" w:hAnsi="Helvetica"/>
                <w:b/>
                <w:spacing w:val="23"/>
                <w:w w:val="99"/>
                <w:lang w:val="es-MX"/>
              </w:rPr>
              <w:t xml:space="preserve"> </w:t>
            </w:r>
            <w:r w:rsidRPr="00AE54F6">
              <w:rPr>
                <w:rFonts w:ascii="Helvetica" w:hAnsi="Helvetica"/>
                <w:b/>
                <w:lang w:val="es-MX"/>
              </w:rPr>
              <w:t>seguimiento</w:t>
            </w:r>
            <w:r w:rsidRPr="00AE54F6">
              <w:rPr>
                <w:rFonts w:ascii="Helvetica" w:hAnsi="Helvetica"/>
                <w:b/>
                <w:spacing w:val="-10"/>
                <w:lang w:val="es-MX"/>
              </w:rPr>
              <w:t xml:space="preserve"> </w:t>
            </w:r>
            <w:r w:rsidRPr="00AE54F6">
              <w:rPr>
                <w:rFonts w:ascii="Helvetica" w:hAnsi="Helvetica"/>
                <w:b/>
                <w:lang w:val="es-MX"/>
              </w:rPr>
              <w:t>a</w:t>
            </w:r>
            <w:r w:rsidRPr="00AE54F6">
              <w:rPr>
                <w:rFonts w:ascii="Helvetica" w:hAnsi="Helvetica"/>
                <w:b/>
                <w:spacing w:val="-10"/>
                <w:lang w:val="es-MX"/>
              </w:rPr>
              <w:t xml:space="preserve"> </w:t>
            </w:r>
            <w:r w:rsidRPr="00AE54F6">
              <w:rPr>
                <w:rFonts w:ascii="Helvetica" w:hAnsi="Helvetica"/>
                <w:b/>
                <w:lang w:val="es-MX"/>
              </w:rPr>
              <w:t>la</w:t>
            </w:r>
            <w:r w:rsidRPr="00AE54F6">
              <w:rPr>
                <w:rFonts w:ascii="Helvetica" w:hAnsi="Helvetica"/>
                <w:b/>
                <w:spacing w:val="-9"/>
                <w:lang w:val="es-MX"/>
              </w:rPr>
              <w:t xml:space="preserve"> </w:t>
            </w:r>
            <w:r w:rsidRPr="00AE54F6">
              <w:rPr>
                <w:rFonts w:ascii="Helvetica" w:hAnsi="Helvetica"/>
                <w:b/>
                <w:lang w:val="es-MX"/>
              </w:rPr>
              <w:t>evaluación</w:t>
            </w:r>
          </w:p>
        </w:tc>
        <w:tc>
          <w:tcPr>
            <w:tcW w:w="4708" w:type="dxa"/>
            <w:vAlign w:val="center"/>
          </w:tcPr>
          <w:p w14:paraId="50310912" w14:textId="77777777" w:rsidR="005E386F" w:rsidRPr="00AE54F6" w:rsidRDefault="005E386F" w:rsidP="009F7DCD">
            <w:pPr>
              <w:spacing w:after="0"/>
              <w:jc w:val="center"/>
              <w:rPr>
                <w:rFonts w:ascii="Helvetica" w:eastAsia="Cambria" w:hAnsi="Helvetica" w:cs="Cambria"/>
                <w:lang w:val="es-MX"/>
              </w:rPr>
            </w:pPr>
            <w:r w:rsidRPr="00AE54F6">
              <w:rPr>
                <w:rFonts w:ascii="Helvetica" w:hAnsi="Helvetica"/>
                <w:i/>
                <w:lang w:val="es-MX"/>
              </w:rPr>
              <w:t>[Indicar</w:t>
            </w:r>
            <w:r w:rsidRPr="00AE54F6">
              <w:rPr>
                <w:rFonts w:ascii="Helvetica" w:hAnsi="Helvetica"/>
                <w:i/>
                <w:spacing w:val="-5"/>
                <w:lang w:val="es-MX"/>
              </w:rPr>
              <w:t xml:space="preserve"> </w:t>
            </w:r>
            <w:r w:rsidRPr="00AE54F6">
              <w:rPr>
                <w:rFonts w:ascii="Helvetica" w:hAnsi="Helvetica"/>
                <w:i/>
                <w:spacing w:val="-1"/>
                <w:lang w:val="es-MX"/>
              </w:rPr>
              <w:t>el</w:t>
            </w:r>
            <w:r w:rsidRPr="00AE54F6">
              <w:rPr>
                <w:rFonts w:ascii="Helvetica" w:hAnsi="Helvetica"/>
                <w:i/>
                <w:spacing w:val="-5"/>
                <w:lang w:val="es-MX"/>
              </w:rPr>
              <w:t xml:space="preserve"> </w:t>
            </w:r>
            <w:r w:rsidRPr="00AE54F6">
              <w:rPr>
                <w:rFonts w:ascii="Helvetica" w:hAnsi="Helvetica"/>
                <w:i/>
                <w:spacing w:val="-1"/>
                <w:lang w:val="es-MX"/>
              </w:rPr>
              <w:t>área</w:t>
            </w:r>
            <w:r w:rsidRPr="00AE54F6">
              <w:rPr>
                <w:rFonts w:ascii="Helvetica" w:hAnsi="Helvetica"/>
                <w:i/>
                <w:spacing w:val="-4"/>
                <w:lang w:val="es-MX"/>
              </w:rPr>
              <w:t xml:space="preserve"> </w:t>
            </w:r>
            <w:r w:rsidRPr="00AE54F6">
              <w:rPr>
                <w:rFonts w:ascii="Helvetica" w:hAnsi="Helvetica"/>
                <w:i/>
                <w:lang w:val="es-MX"/>
              </w:rPr>
              <w:t>administrativa</w:t>
            </w:r>
            <w:r w:rsidRPr="00AE54F6">
              <w:rPr>
                <w:rFonts w:ascii="Helvetica" w:hAnsi="Helvetica"/>
                <w:i/>
                <w:spacing w:val="-5"/>
                <w:lang w:val="es-MX"/>
              </w:rPr>
              <w:t xml:space="preserve"> </w:t>
            </w:r>
            <w:r w:rsidRPr="00AE54F6">
              <w:rPr>
                <w:rFonts w:ascii="Helvetica" w:hAnsi="Helvetica"/>
                <w:i/>
                <w:spacing w:val="-1"/>
                <w:lang w:val="es-MX"/>
              </w:rPr>
              <w:t>ajena</w:t>
            </w:r>
            <w:r w:rsidRPr="00AE54F6">
              <w:rPr>
                <w:rFonts w:ascii="Helvetica" w:hAnsi="Helvetica"/>
                <w:i/>
                <w:spacing w:val="-3"/>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4"/>
                <w:lang w:val="es-MX"/>
              </w:rPr>
              <w:t xml:space="preserve"> </w:t>
            </w:r>
            <w:r w:rsidRPr="00AE54F6">
              <w:rPr>
                <w:rFonts w:ascii="Helvetica" w:hAnsi="Helvetica"/>
                <w:i/>
                <w:spacing w:val="-1"/>
                <w:lang w:val="es-MX"/>
              </w:rPr>
              <w:t>operación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4"/>
                <w:lang w:val="es-MX"/>
              </w:rPr>
              <w:t xml:space="preserve"> </w:t>
            </w:r>
            <w:r w:rsidRPr="00AE54F6">
              <w:rPr>
                <w:rFonts w:ascii="Helvetica" w:hAnsi="Helvetica"/>
                <w:i/>
                <w:lang w:val="es-MX"/>
              </w:rPr>
              <w:t>los</w:t>
            </w:r>
            <w:r w:rsidRPr="00AE54F6">
              <w:rPr>
                <w:rFonts w:ascii="Helvetica" w:hAnsi="Helvetica"/>
                <w:i/>
                <w:spacing w:val="-5"/>
                <w:lang w:val="es-MX"/>
              </w:rPr>
              <w:t xml:space="preserve"> </w:t>
            </w:r>
            <w:r w:rsidRPr="00AE54F6">
              <w:rPr>
                <w:rFonts w:ascii="Helvetica" w:hAnsi="Helvetica"/>
                <w:i/>
                <w:spacing w:val="1"/>
                <w:lang w:val="es-MX"/>
              </w:rPr>
              <w:t>Pp</w:t>
            </w:r>
            <w:r w:rsidRPr="00AE54F6">
              <w:rPr>
                <w:rFonts w:ascii="Helvetica" w:hAnsi="Helvetica"/>
                <w:i/>
                <w:spacing w:val="32"/>
                <w:lang w:val="es-MX"/>
              </w:rPr>
              <w:t xml:space="preserve"> </w:t>
            </w:r>
            <w:r w:rsidRPr="00AE54F6">
              <w:rPr>
                <w:rFonts w:ascii="Helvetica" w:hAnsi="Helvetica"/>
                <w:i/>
                <w:spacing w:val="-1"/>
                <w:lang w:val="es-MX"/>
              </w:rPr>
              <w:t>designada</w:t>
            </w:r>
            <w:r w:rsidRPr="00AE54F6">
              <w:rPr>
                <w:rFonts w:ascii="Helvetica" w:hAnsi="Helvetica"/>
                <w:i/>
                <w:spacing w:val="-2"/>
                <w:lang w:val="es-MX"/>
              </w:rPr>
              <w:t xml:space="preserve"> </w:t>
            </w:r>
            <w:r w:rsidRPr="00AE54F6">
              <w:rPr>
                <w:rFonts w:ascii="Helvetica" w:hAnsi="Helvetica"/>
                <w:i/>
                <w:spacing w:val="-1"/>
                <w:lang w:val="es-MX"/>
              </w:rPr>
              <w:t>para</w:t>
            </w:r>
            <w:r w:rsidRPr="00AE54F6">
              <w:rPr>
                <w:rFonts w:ascii="Helvetica" w:hAnsi="Helvetica"/>
                <w:i/>
                <w:spacing w:val="-2"/>
                <w:lang w:val="es-MX"/>
              </w:rPr>
              <w:t xml:space="preserve"> </w:t>
            </w:r>
            <w:r w:rsidRPr="00AE54F6">
              <w:rPr>
                <w:rFonts w:ascii="Helvetica" w:hAnsi="Helvetica"/>
                <w:i/>
                <w:lang w:val="es-MX"/>
              </w:rPr>
              <w:t>coordinar</w:t>
            </w:r>
            <w:r w:rsidRPr="00AE54F6">
              <w:rPr>
                <w:rFonts w:ascii="Helvetica" w:hAnsi="Helvetica"/>
                <w:i/>
                <w:spacing w:val="-2"/>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lang w:val="es-MX"/>
              </w:rPr>
              <w:t>contratación,</w:t>
            </w:r>
            <w:r w:rsidRPr="00AE54F6">
              <w:rPr>
                <w:rFonts w:ascii="Helvetica" w:hAnsi="Helvetica"/>
                <w:i/>
                <w:spacing w:val="-1"/>
                <w:lang w:val="es-MX"/>
              </w:rPr>
              <w:t xml:space="preserve"> </w:t>
            </w:r>
            <w:r w:rsidRPr="00AE54F6">
              <w:rPr>
                <w:rFonts w:ascii="Helvetica" w:hAnsi="Helvetica"/>
                <w:i/>
                <w:lang w:val="es-MX"/>
              </w:rPr>
              <w:t>operación,</w:t>
            </w:r>
            <w:r w:rsidRPr="00AE54F6">
              <w:rPr>
                <w:rFonts w:ascii="Helvetica" w:hAnsi="Helvetica"/>
                <w:i/>
                <w:spacing w:val="26"/>
                <w:lang w:val="es-MX"/>
              </w:rPr>
              <w:t xml:space="preserve"> </w:t>
            </w:r>
            <w:r w:rsidRPr="00AE54F6">
              <w:rPr>
                <w:rFonts w:ascii="Helvetica" w:hAnsi="Helvetica"/>
                <w:i/>
                <w:spacing w:val="-1"/>
                <w:lang w:val="es-MX"/>
              </w:rPr>
              <w:t>supervisión</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4"/>
                <w:lang w:val="es-MX"/>
              </w:rPr>
              <w:t xml:space="preserve"> </w:t>
            </w:r>
            <w:r w:rsidRPr="00AE54F6">
              <w:rPr>
                <w:rFonts w:ascii="Helvetica" w:hAnsi="Helvetica"/>
                <w:i/>
                <w:spacing w:val="-1"/>
                <w:lang w:val="es-MX"/>
              </w:rPr>
              <w:t>seguimiento</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las</w:t>
            </w:r>
            <w:r w:rsidRPr="00AE54F6">
              <w:rPr>
                <w:rFonts w:ascii="Helvetica" w:hAnsi="Helvetica"/>
                <w:i/>
                <w:spacing w:val="-5"/>
                <w:lang w:val="es-MX"/>
              </w:rPr>
              <w:t xml:space="preserve"> </w:t>
            </w:r>
            <w:r w:rsidRPr="00AE54F6">
              <w:rPr>
                <w:rFonts w:ascii="Helvetica" w:hAnsi="Helvetica"/>
                <w:i/>
                <w:spacing w:val="-1"/>
                <w:lang w:val="es-MX"/>
              </w:rPr>
              <w:t>evaluaciones,</w:t>
            </w:r>
            <w:r w:rsidRPr="00AE54F6">
              <w:rPr>
                <w:rFonts w:ascii="Helvetica" w:hAnsi="Helvetica"/>
                <w:i/>
                <w:spacing w:val="-3"/>
                <w:lang w:val="es-MX"/>
              </w:rPr>
              <w:t xml:space="preserve"> </w:t>
            </w:r>
            <w:r w:rsidRPr="00AE54F6">
              <w:rPr>
                <w:rFonts w:ascii="Helvetica" w:hAnsi="Helvetica"/>
                <w:i/>
                <w:lang w:val="es-MX"/>
              </w:rPr>
              <w:t>su</w:t>
            </w:r>
            <w:r w:rsidRPr="00AE54F6">
              <w:rPr>
                <w:rFonts w:ascii="Helvetica" w:hAnsi="Helvetica"/>
                <w:i/>
                <w:spacing w:val="-5"/>
                <w:lang w:val="es-MX"/>
              </w:rPr>
              <w:t xml:space="preserve"> </w:t>
            </w:r>
            <w:r w:rsidRPr="00AE54F6">
              <w:rPr>
                <w:rFonts w:ascii="Helvetica" w:hAnsi="Helvetica"/>
                <w:i/>
                <w:spacing w:val="-1"/>
                <w:lang w:val="es-MX"/>
              </w:rPr>
              <w:t>calidad</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21"/>
                <w:w w:val="99"/>
                <w:lang w:val="es-MX"/>
              </w:rPr>
              <w:t xml:space="preserve"> </w:t>
            </w:r>
            <w:r w:rsidRPr="00AE54F6">
              <w:rPr>
                <w:rFonts w:ascii="Helvetica" w:hAnsi="Helvetica"/>
                <w:i/>
                <w:lang w:val="es-MX"/>
              </w:rPr>
              <w:t>cumplimiento</w:t>
            </w:r>
            <w:r w:rsidRPr="00AE54F6">
              <w:rPr>
                <w:rFonts w:ascii="Helvetica" w:hAnsi="Helvetica"/>
                <w:i/>
                <w:spacing w:val="-9"/>
                <w:lang w:val="es-MX"/>
              </w:rPr>
              <w:t xml:space="preserve"> </w:t>
            </w:r>
            <w:r w:rsidRPr="00AE54F6">
              <w:rPr>
                <w:rFonts w:ascii="Helvetica" w:hAnsi="Helvetica"/>
                <w:i/>
                <w:spacing w:val="-1"/>
                <w:lang w:val="es-MX"/>
              </w:rPr>
              <w:t>normativo]</w:t>
            </w:r>
            <w:r w:rsidRPr="00AE54F6">
              <w:rPr>
                <w:rFonts w:ascii="Helvetica" w:hAnsi="Helvetica"/>
                <w:i/>
                <w:spacing w:val="-8"/>
                <w:lang w:val="es-MX"/>
              </w:rPr>
              <w:t xml:space="preserve"> </w:t>
            </w:r>
            <w:r w:rsidRPr="00AE54F6">
              <w:rPr>
                <w:rFonts w:ascii="Helvetica" w:hAnsi="Helvetica"/>
                <w:i/>
                <w:lang w:val="es-MX"/>
              </w:rPr>
              <w:t>(UIPPE)</w:t>
            </w:r>
          </w:p>
        </w:tc>
      </w:tr>
      <w:tr w:rsidR="005E386F" w:rsidRPr="00AE54F6" w14:paraId="2B40AF16" w14:textId="77777777" w:rsidTr="009F7DCD">
        <w:trPr>
          <w:trHeight w:hRule="exact" w:val="1669"/>
        </w:trPr>
        <w:tc>
          <w:tcPr>
            <w:tcW w:w="3915" w:type="dxa"/>
            <w:vAlign w:val="center"/>
          </w:tcPr>
          <w:p w14:paraId="1E60D6EA" w14:textId="77777777" w:rsidR="005E386F" w:rsidRDefault="005E386F" w:rsidP="009F7DCD">
            <w:pPr>
              <w:spacing w:after="0"/>
              <w:rPr>
                <w:rFonts w:ascii="Helvetica" w:hAnsi="Helvetica"/>
                <w:b/>
                <w:lang w:val="es-MX"/>
              </w:rPr>
            </w:pPr>
            <w:r w:rsidRPr="00AE54F6">
              <w:rPr>
                <w:rFonts w:ascii="Helvetica" w:hAnsi="Helvetica"/>
                <w:b/>
                <w:spacing w:val="-1"/>
                <w:lang w:val="es-MX"/>
              </w:rPr>
              <w:t xml:space="preserve">Nombre de la instancia </w:t>
            </w:r>
            <w:r w:rsidRPr="00AE54F6">
              <w:rPr>
                <w:rFonts w:ascii="Helvetica" w:hAnsi="Helvetica"/>
                <w:b/>
                <w:lang w:val="es-MX"/>
              </w:rPr>
              <w:t>evaluadora</w:t>
            </w:r>
          </w:p>
          <w:p w14:paraId="042193B9" w14:textId="77777777" w:rsidR="005E386F" w:rsidRPr="00AE54F6" w:rsidRDefault="005E386F" w:rsidP="009F7DCD">
            <w:pPr>
              <w:spacing w:after="0"/>
              <w:rPr>
                <w:rFonts w:ascii="Helvetica" w:eastAsia="Gotham Bold" w:hAnsi="Helvetica" w:cs="Gotham Bold"/>
                <w:lang w:val="es-MX"/>
              </w:rPr>
            </w:pPr>
            <w:r>
              <w:rPr>
                <w:rFonts w:ascii="Helvetica" w:hAnsi="Helvetica"/>
                <w:b/>
                <w:lang w:val="es-MX"/>
              </w:rPr>
              <w:t>(Sólo evaluaciones externas)</w:t>
            </w:r>
          </w:p>
        </w:tc>
        <w:tc>
          <w:tcPr>
            <w:tcW w:w="4708" w:type="dxa"/>
            <w:vAlign w:val="center"/>
          </w:tcPr>
          <w:p w14:paraId="172CC2FA" w14:textId="77777777" w:rsidR="005E386F" w:rsidRPr="00AE54F6" w:rsidRDefault="005E386F" w:rsidP="009F7DCD">
            <w:pPr>
              <w:spacing w:after="0"/>
              <w:jc w:val="center"/>
              <w:rPr>
                <w:rFonts w:ascii="Helvetica" w:eastAsia="Cambria" w:hAnsi="Helvetica" w:cs="Cambria"/>
                <w:lang w:val="es-MX"/>
              </w:rPr>
            </w:pPr>
            <w:r w:rsidRPr="00AE54F6">
              <w:rPr>
                <w:rFonts w:ascii="Helvetica" w:hAnsi="Helvetica"/>
                <w:i/>
                <w:spacing w:val="-1"/>
                <w:lang w:val="es-MX"/>
              </w:rPr>
              <w:t>[</w:t>
            </w:r>
            <w:r>
              <w:rPr>
                <w:rFonts w:ascii="Helvetica" w:hAnsi="Helvetica"/>
                <w:i/>
                <w:spacing w:val="-1"/>
                <w:lang w:val="es-MX"/>
              </w:rPr>
              <w:t>Solo en caso de haber contratado a un evaluador externo, se debrà colocar n</w:t>
            </w:r>
            <w:r w:rsidRPr="00AE54F6">
              <w:rPr>
                <w:rFonts w:ascii="Helvetica" w:hAnsi="Helvetica"/>
                <w:i/>
                <w:spacing w:val="-1"/>
                <w:lang w:val="es-MX"/>
              </w:rPr>
              <w:t>ombre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5"/>
                <w:lang w:val="es-MX"/>
              </w:rPr>
              <w:t xml:space="preserve"> </w:t>
            </w:r>
            <w:r w:rsidRPr="00AE54F6">
              <w:rPr>
                <w:rFonts w:ascii="Helvetica" w:hAnsi="Helvetica"/>
                <w:i/>
                <w:spacing w:val="-1"/>
                <w:lang w:val="es-MX"/>
              </w:rPr>
              <w:t>firma,</w:t>
            </w:r>
            <w:r w:rsidRPr="00AE54F6">
              <w:rPr>
                <w:rFonts w:ascii="Helvetica" w:hAnsi="Helvetica"/>
                <w:i/>
                <w:spacing w:val="-3"/>
                <w:lang w:val="es-MX"/>
              </w:rPr>
              <w:t xml:space="preserve"> </w:t>
            </w:r>
            <w:r w:rsidRPr="00AE54F6">
              <w:rPr>
                <w:rFonts w:ascii="Helvetica" w:hAnsi="Helvetica"/>
                <w:i/>
                <w:lang w:val="es-MX"/>
              </w:rPr>
              <w:t>consultoría</w:t>
            </w:r>
            <w:r w:rsidRPr="00AE54F6">
              <w:rPr>
                <w:rFonts w:ascii="Helvetica" w:hAnsi="Helvetica"/>
                <w:i/>
                <w:spacing w:val="-4"/>
                <w:lang w:val="es-MX"/>
              </w:rPr>
              <w:t xml:space="preserve"> </w:t>
            </w:r>
            <w:r w:rsidRPr="00AE54F6">
              <w:rPr>
                <w:rFonts w:ascii="Helvetica" w:hAnsi="Helvetica"/>
                <w:i/>
                <w:lang w:val="es-MX"/>
              </w:rPr>
              <w:t>o</w:t>
            </w:r>
            <w:r w:rsidRPr="00AE54F6">
              <w:rPr>
                <w:rFonts w:ascii="Helvetica" w:hAnsi="Helvetica"/>
                <w:i/>
                <w:spacing w:val="-3"/>
                <w:lang w:val="es-MX"/>
              </w:rPr>
              <w:t xml:space="preserve"> </w:t>
            </w:r>
            <w:r w:rsidRPr="00AE54F6">
              <w:rPr>
                <w:rFonts w:ascii="Helvetica" w:hAnsi="Helvetica"/>
                <w:i/>
                <w:spacing w:val="-1"/>
                <w:lang w:val="es-MX"/>
              </w:rPr>
              <w:t>institución</w:t>
            </w:r>
            <w:r w:rsidRPr="00AE54F6">
              <w:rPr>
                <w:rFonts w:ascii="Helvetica" w:hAnsi="Helvetica"/>
                <w:i/>
                <w:spacing w:val="-4"/>
                <w:lang w:val="es-MX"/>
              </w:rPr>
              <w:t xml:space="preserve"> </w:t>
            </w:r>
            <w:r w:rsidRPr="00AE54F6">
              <w:rPr>
                <w:rFonts w:ascii="Helvetica" w:hAnsi="Helvetica"/>
                <w:i/>
                <w:lang w:val="es-MX"/>
              </w:rPr>
              <w:t>que</w:t>
            </w:r>
            <w:r w:rsidRPr="00AE54F6">
              <w:rPr>
                <w:rFonts w:ascii="Helvetica" w:hAnsi="Helvetica"/>
                <w:i/>
                <w:spacing w:val="-4"/>
                <w:lang w:val="es-MX"/>
              </w:rPr>
              <w:t xml:space="preserve"> </w:t>
            </w:r>
            <w:r w:rsidRPr="00AE54F6">
              <w:rPr>
                <w:rFonts w:ascii="Helvetica" w:hAnsi="Helvetica"/>
                <w:i/>
                <w:spacing w:val="-1"/>
                <w:lang w:val="es-MX"/>
              </w:rPr>
              <w:t>realizó</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28"/>
                <w:w w:val="99"/>
                <w:lang w:val="es-MX"/>
              </w:rPr>
              <w:t xml:space="preserve"> </w:t>
            </w:r>
            <w:r w:rsidRPr="00AE54F6">
              <w:rPr>
                <w:rFonts w:ascii="Helvetica" w:hAnsi="Helvetica"/>
                <w:i/>
                <w:spacing w:val="-1"/>
                <w:lang w:val="es-MX"/>
              </w:rPr>
              <w:t>evaluación</w:t>
            </w:r>
            <w:r>
              <w:rPr>
                <w:rFonts w:ascii="Helvetica" w:hAnsi="Helvetica"/>
                <w:i/>
                <w:spacing w:val="-1"/>
                <w:lang w:val="es-MX"/>
              </w:rPr>
              <w:t>, en caso contrario colocar “No Aplica”</w:t>
            </w:r>
            <w:r w:rsidRPr="00AE54F6">
              <w:rPr>
                <w:rFonts w:ascii="Helvetica" w:hAnsi="Helvetica"/>
                <w:i/>
                <w:spacing w:val="-1"/>
                <w:lang w:val="es-MX"/>
              </w:rPr>
              <w:t>]</w:t>
            </w:r>
          </w:p>
        </w:tc>
      </w:tr>
      <w:tr w:rsidR="005E386F" w:rsidRPr="00AE54F6" w14:paraId="045CEE5D" w14:textId="77777777" w:rsidTr="009F7DCD">
        <w:trPr>
          <w:trHeight w:hRule="exact" w:val="781"/>
        </w:trPr>
        <w:tc>
          <w:tcPr>
            <w:tcW w:w="3915" w:type="dxa"/>
            <w:vAlign w:val="center"/>
          </w:tcPr>
          <w:p w14:paraId="6B89B6A8" w14:textId="77777777" w:rsidR="005E386F" w:rsidRPr="00AE54F6" w:rsidRDefault="005E386F" w:rsidP="009F7DCD">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r w:rsidRPr="00AE54F6">
              <w:rPr>
                <w:rFonts w:ascii="Helvetica" w:hAnsi="Helvetica"/>
                <w:b/>
                <w:spacing w:val="-1"/>
                <w:lang w:val="es-MX"/>
              </w:rPr>
              <w:t>coordinador(a)</w:t>
            </w:r>
            <w:r w:rsidRPr="00AE54F6">
              <w:rPr>
                <w:rFonts w:ascii="Helvetica" w:hAnsi="Helvetica"/>
                <w:b/>
                <w:spacing w:val="10"/>
                <w:lang w:val="es-MX"/>
              </w:rPr>
              <w:t xml:space="preserve"> </w:t>
            </w:r>
            <w:r w:rsidRPr="00AE54F6">
              <w:rPr>
                <w:rFonts w:ascii="Helvetica" w:hAnsi="Helvetica"/>
                <w:b/>
                <w:lang w:val="es-MX"/>
              </w:rPr>
              <w:t>de</w:t>
            </w:r>
            <w:r w:rsidRPr="00AE54F6">
              <w:rPr>
                <w:rFonts w:ascii="Helvetica" w:hAnsi="Helvetica"/>
                <w:b/>
                <w:spacing w:val="9"/>
                <w:lang w:val="es-MX"/>
              </w:rPr>
              <w:t xml:space="preserve"> </w:t>
            </w:r>
            <w:r w:rsidRPr="00AE54F6">
              <w:rPr>
                <w:rFonts w:ascii="Helvetica" w:hAnsi="Helvetica"/>
                <w:b/>
                <w:lang w:val="es-MX"/>
              </w:rPr>
              <w:t>la</w:t>
            </w:r>
            <w:r w:rsidRPr="00AE54F6">
              <w:rPr>
                <w:rFonts w:ascii="Helvetica" w:hAnsi="Helvetica"/>
                <w:b/>
                <w:spacing w:val="33"/>
                <w:w w:val="99"/>
                <w:lang w:val="es-MX"/>
              </w:rPr>
              <w:t xml:space="preserve"> </w:t>
            </w:r>
            <w:r w:rsidRPr="00AE54F6">
              <w:rPr>
                <w:rFonts w:ascii="Helvetica" w:hAnsi="Helvetica"/>
                <w:b/>
                <w:spacing w:val="-1"/>
                <w:lang w:val="es-MX"/>
              </w:rPr>
              <w:t>evaluación</w:t>
            </w:r>
          </w:p>
        </w:tc>
        <w:tc>
          <w:tcPr>
            <w:tcW w:w="4708" w:type="dxa"/>
            <w:vAlign w:val="center"/>
          </w:tcPr>
          <w:p w14:paraId="1D3138CE" w14:textId="77777777" w:rsidR="005E386F" w:rsidRPr="00AE54F6" w:rsidRDefault="005E386F" w:rsidP="009F7DCD">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7"/>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responsable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lang w:val="es-MX"/>
              </w:rPr>
              <w:t>coordinación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r w:rsidRPr="00AE54F6">
              <w:rPr>
                <w:rFonts w:ascii="Helvetica" w:hAnsi="Helvetica"/>
                <w:i/>
                <w:spacing w:val="23"/>
                <w:lang w:val="es-MX"/>
              </w:rPr>
              <w:t xml:space="preserve"> </w:t>
            </w:r>
            <w:r w:rsidRPr="00AE54F6">
              <w:rPr>
                <w:rFonts w:ascii="Helvetica" w:hAnsi="Helvetica"/>
                <w:i/>
                <w:spacing w:val="-1"/>
                <w:lang w:val="es-MX"/>
              </w:rPr>
              <w:t>del</w:t>
            </w:r>
            <w:r w:rsidRPr="00AE54F6">
              <w:rPr>
                <w:rFonts w:ascii="Helvetica" w:hAnsi="Helvetica"/>
                <w:i/>
                <w:spacing w:val="-10"/>
                <w:lang w:val="es-MX"/>
              </w:rPr>
              <w:t xml:space="preserve"> </w:t>
            </w:r>
            <w:r w:rsidRPr="00AE54F6">
              <w:rPr>
                <w:rFonts w:ascii="Helvetica" w:hAnsi="Helvetica"/>
                <w:i/>
                <w:spacing w:val="-1"/>
                <w:lang w:val="es-MX"/>
              </w:rPr>
              <w:t>equipo</w:t>
            </w:r>
            <w:r w:rsidRPr="00AE54F6">
              <w:rPr>
                <w:rFonts w:ascii="Helvetica" w:hAnsi="Helvetica"/>
                <w:i/>
                <w:spacing w:val="-8"/>
                <w:lang w:val="es-MX"/>
              </w:rPr>
              <w:t xml:space="preserve"> </w:t>
            </w:r>
            <w:r w:rsidRPr="00AE54F6">
              <w:rPr>
                <w:rFonts w:ascii="Helvetica" w:hAnsi="Helvetica"/>
                <w:i/>
                <w:spacing w:val="-1"/>
                <w:lang w:val="es-MX"/>
              </w:rPr>
              <w:t>evaluador]</w:t>
            </w:r>
          </w:p>
        </w:tc>
      </w:tr>
      <w:tr w:rsidR="005E386F" w:rsidRPr="00AE54F6" w14:paraId="15153A31" w14:textId="77777777" w:rsidTr="009F7DCD">
        <w:trPr>
          <w:trHeight w:hRule="exact" w:val="907"/>
        </w:trPr>
        <w:tc>
          <w:tcPr>
            <w:tcW w:w="3915" w:type="dxa"/>
            <w:vAlign w:val="center"/>
          </w:tcPr>
          <w:p w14:paraId="7C3109BF" w14:textId="77777777" w:rsidR="005E386F" w:rsidRPr="00AE54F6" w:rsidRDefault="005E386F" w:rsidP="009F7DCD">
            <w:pPr>
              <w:spacing w:after="0"/>
              <w:rPr>
                <w:rFonts w:ascii="Helvetica" w:hAnsi="Helvetica"/>
                <w:b/>
                <w:spacing w:val="-1"/>
                <w:lang w:val="es-MX"/>
              </w:rPr>
            </w:pPr>
            <w:r w:rsidRPr="00AE54F6">
              <w:rPr>
                <w:rFonts w:ascii="Helvetica" w:hAnsi="Helvetica"/>
                <w:b/>
                <w:spacing w:val="-1"/>
                <w:lang w:val="es-MX"/>
              </w:rPr>
              <w:lastRenderedPageBreak/>
              <w:t>Nombre de los(as) principales</w:t>
            </w:r>
            <w:r w:rsidRPr="00AE54F6">
              <w:rPr>
                <w:rFonts w:ascii="Helvetica" w:hAnsi="Helvetica"/>
                <w:b/>
                <w:spacing w:val="20"/>
                <w:w w:val="99"/>
                <w:lang w:val="es-MX"/>
              </w:rPr>
              <w:t xml:space="preserve"> </w:t>
            </w:r>
            <w:r w:rsidRPr="00AE54F6">
              <w:rPr>
                <w:rFonts w:ascii="Helvetica" w:hAnsi="Helvetica"/>
                <w:b/>
                <w:spacing w:val="-1"/>
                <w:lang w:val="es-MX"/>
              </w:rPr>
              <w:t>colaboradores(as)</w:t>
            </w:r>
          </w:p>
        </w:tc>
        <w:tc>
          <w:tcPr>
            <w:tcW w:w="4708" w:type="dxa"/>
            <w:vAlign w:val="center"/>
          </w:tcPr>
          <w:p w14:paraId="004FEBC9" w14:textId="77777777" w:rsidR="005E386F" w:rsidRPr="00AE54F6" w:rsidRDefault="005E386F" w:rsidP="009F7DCD">
            <w:pPr>
              <w:spacing w:after="0"/>
              <w:jc w:val="center"/>
              <w:rPr>
                <w:rFonts w:ascii="Helvetica" w:eastAsia="Cambria" w:hAnsi="Helvetica" w:cs="Cambria"/>
                <w:lang w:val="es-MX"/>
              </w:rPr>
            </w:pPr>
            <w:r w:rsidRPr="00AE54F6">
              <w:rPr>
                <w:rFonts w:ascii="Helvetica" w:hAnsi="Helvetica"/>
                <w:i/>
                <w:spacing w:val="-1"/>
                <w:lang w:val="es-MX"/>
              </w:rPr>
              <w:t>[Nombres</w:t>
            </w:r>
            <w:r w:rsidRPr="00AE54F6">
              <w:rPr>
                <w:rFonts w:ascii="Helvetica" w:hAnsi="Helvetica"/>
                <w:i/>
                <w:spacing w:val="-9"/>
                <w:lang w:val="es-MX"/>
              </w:rPr>
              <w:t xml:space="preserve"> </w:t>
            </w:r>
            <w:r w:rsidRPr="00AE54F6">
              <w:rPr>
                <w:rFonts w:ascii="Helvetica" w:hAnsi="Helvetica"/>
                <w:i/>
                <w:lang w:val="es-MX"/>
              </w:rPr>
              <w:t>de</w:t>
            </w:r>
            <w:r w:rsidRPr="00AE54F6">
              <w:rPr>
                <w:rFonts w:ascii="Helvetica" w:hAnsi="Helvetica"/>
                <w:i/>
                <w:spacing w:val="-10"/>
                <w:lang w:val="es-MX"/>
              </w:rPr>
              <w:t xml:space="preserve"> </w:t>
            </w:r>
            <w:r w:rsidRPr="00AE54F6">
              <w:rPr>
                <w:rFonts w:ascii="Helvetica" w:hAnsi="Helvetica"/>
                <w:i/>
                <w:spacing w:val="-1"/>
                <w:lang w:val="es-MX"/>
              </w:rPr>
              <w:t>los</w:t>
            </w:r>
            <w:r w:rsidRPr="00AE54F6">
              <w:rPr>
                <w:rFonts w:ascii="Helvetica" w:hAnsi="Helvetica"/>
                <w:i/>
                <w:spacing w:val="-9"/>
                <w:lang w:val="es-MX"/>
              </w:rPr>
              <w:t xml:space="preserve"> </w:t>
            </w:r>
            <w:r w:rsidRPr="00AE54F6">
              <w:rPr>
                <w:rFonts w:ascii="Helvetica" w:hAnsi="Helvetica"/>
                <w:i/>
                <w:lang w:val="es-MX"/>
              </w:rPr>
              <w:t>colaboradores</w:t>
            </w:r>
            <w:r w:rsidRPr="00AE54F6">
              <w:rPr>
                <w:rFonts w:ascii="Helvetica" w:hAnsi="Helvetica"/>
                <w:i/>
                <w:spacing w:val="-10"/>
                <w:lang w:val="es-MX"/>
              </w:rPr>
              <w:t xml:space="preserve"> </w:t>
            </w:r>
            <w:r w:rsidRPr="00AE54F6">
              <w:rPr>
                <w:rFonts w:ascii="Helvetica" w:hAnsi="Helvetica"/>
                <w:i/>
                <w:spacing w:val="-1"/>
                <w:lang w:val="es-MX"/>
              </w:rPr>
              <w:t>principales</w:t>
            </w:r>
            <w:r w:rsidRPr="00AE54F6">
              <w:rPr>
                <w:rFonts w:ascii="Helvetica" w:hAnsi="Helvetica"/>
                <w:i/>
                <w:spacing w:val="-9"/>
                <w:lang w:val="es-MX"/>
              </w:rPr>
              <w:t xml:space="preserve"> </w:t>
            </w:r>
            <w:r w:rsidRPr="00AE54F6">
              <w:rPr>
                <w:rFonts w:ascii="Helvetica" w:hAnsi="Helvetica"/>
                <w:i/>
                <w:spacing w:val="-1"/>
                <w:lang w:val="es-MX"/>
              </w:rPr>
              <w:t>del</w:t>
            </w:r>
            <w:r w:rsidRPr="00AE54F6">
              <w:rPr>
                <w:rFonts w:ascii="Helvetica" w:hAnsi="Helvetica"/>
                <w:i/>
                <w:spacing w:val="-9"/>
                <w:lang w:val="es-MX"/>
              </w:rPr>
              <w:t xml:space="preserve"> </w:t>
            </w:r>
            <w:r w:rsidRPr="00AE54F6">
              <w:rPr>
                <w:rFonts w:ascii="Helvetica" w:hAnsi="Helvetica"/>
                <w:i/>
                <w:spacing w:val="-1"/>
                <w:lang w:val="es-MX"/>
              </w:rPr>
              <w:t>coordinador</w:t>
            </w:r>
            <w:r w:rsidRPr="00AE54F6">
              <w:rPr>
                <w:rFonts w:ascii="Helvetica" w:hAnsi="Helvetica"/>
                <w:i/>
                <w:spacing w:val="24"/>
                <w:w w:val="99"/>
                <w:lang w:val="es-MX"/>
              </w:rPr>
              <w:t xml:space="preserve"> </w:t>
            </w:r>
            <w:r w:rsidRPr="00AE54F6">
              <w:rPr>
                <w:rFonts w:ascii="Helvetica" w:hAnsi="Helvetica"/>
                <w:i/>
                <w:lang w:val="es-MX"/>
              </w:rPr>
              <w:t>de</w:t>
            </w:r>
            <w:r w:rsidRPr="00AE54F6">
              <w:rPr>
                <w:rFonts w:ascii="Helvetica" w:hAnsi="Helvetica"/>
                <w:i/>
                <w:spacing w:val="-8"/>
                <w:lang w:val="es-MX"/>
              </w:rPr>
              <w:t xml:space="preserve"> </w:t>
            </w:r>
            <w:r w:rsidRPr="00AE54F6">
              <w:rPr>
                <w:rFonts w:ascii="Helvetica" w:hAnsi="Helvetica"/>
                <w:i/>
                <w:spacing w:val="-1"/>
                <w:lang w:val="es-MX"/>
              </w:rPr>
              <w:t>la</w:t>
            </w:r>
            <w:r w:rsidRPr="00AE54F6">
              <w:rPr>
                <w:rFonts w:ascii="Helvetica" w:hAnsi="Helvetica"/>
                <w:i/>
                <w:spacing w:val="-8"/>
                <w:lang w:val="es-MX"/>
              </w:rPr>
              <w:t xml:space="preserve"> </w:t>
            </w:r>
            <w:r w:rsidRPr="00AE54F6">
              <w:rPr>
                <w:rFonts w:ascii="Helvetica" w:hAnsi="Helvetica"/>
                <w:i/>
                <w:spacing w:val="-1"/>
                <w:lang w:val="es-MX"/>
              </w:rPr>
              <w:t>evaluación]</w:t>
            </w:r>
          </w:p>
        </w:tc>
      </w:tr>
      <w:tr w:rsidR="005E386F" w:rsidRPr="00AE54F6" w14:paraId="0EAAF1D3" w14:textId="77777777" w:rsidTr="009F7DCD">
        <w:trPr>
          <w:trHeight w:hRule="exact" w:val="1853"/>
        </w:trPr>
        <w:tc>
          <w:tcPr>
            <w:tcW w:w="3915" w:type="dxa"/>
          </w:tcPr>
          <w:p w14:paraId="6A6617CE" w14:textId="77777777" w:rsidR="005E386F" w:rsidRPr="005E7B62" w:rsidRDefault="005E386F" w:rsidP="009F7DCD">
            <w:pPr>
              <w:spacing w:after="0"/>
              <w:jc w:val="both"/>
              <w:rPr>
                <w:rFonts w:ascii="Helvetica" w:hAnsi="Helvetica"/>
                <w:b/>
                <w:spacing w:val="-1"/>
                <w:lang w:val="es-MX"/>
              </w:rPr>
            </w:pPr>
            <w:r w:rsidRPr="005E7B62">
              <w:rPr>
                <w:rFonts w:ascii="Helvetica" w:hAnsi="Helvetica"/>
                <w:b/>
                <w:spacing w:val="-1"/>
                <w:lang w:val="es-MX"/>
              </w:rPr>
              <w:t>Forma de contratación de la instancia evaluadora</w:t>
            </w:r>
          </w:p>
        </w:tc>
        <w:tc>
          <w:tcPr>
            <w:tcW w:w="4708" w:type="dxa"/>
          </w:tcPr>
          <w:p w14:paraId="69AC3645" w14:textId="77777777" w:rsidR="005E386F" w:rsidRPr="005E7B62" w:rsidRDefault="005E386F" w:rsidP="009F7DCD">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[Indicar el tipo de contratación del equipo evaluador; Especificar el tipo de procedimiento de contratación de la instancia evaluadora, consistente con los tipos establecidos en la Ley de Contratación Pública del Estado de México]</w:t>
            </w:r>
          </w:p>
        </w:tc>
      </w:tr>
      <w:tr w:rsidR="005E386F" w:rsidRPr="00AE54F6" w14:paraId="3545AC43" w14:textId="77777777" w:rsidTr="009F7DCD">
        <w:trPr>
          <w:trHeight w:hRule="exact" w:val="1410"/>
        </w:trPr>
        <w:tc>
          <w:tcPr>
            <w:tcW w:w="3915" w:type="dxa"/>
          </w:tcPr>
          <w:p w14:paraId="4F0BEFB0" w14:textId="77777777" w:rsidR="005E386F" w:rsidRPr="005E7B62" w:rsidRDefault="005E386F" w:rsidP="009F7DCD">
            <w:pPr>
              <w:spacing w:after="0"/>
              <w:jc w:val="both"/>
              <w:rPr>
                <w:rFonts w:ascii="Helvetica" w:hAnsi="Helvetica"/>
                <w:b/>
                <w:spacing w:val="-1"/>
                <w:lang w:val="es-MX"/>
              </w:rPr>
            </w:pPr>
            <w:r w:rsidRPr="005E7B62">
              <w:rPr>
                <w:rFonts w:ascii="Helvetica" w:hAnsi="Helvetica"/>
                <w:b/>
                <w:spacing w:val="-1"/>
                <w:lang w:val="es-MX"/>
              </w:rPr>
              <w:t>Costo total de la evaluación con IVA incluido</w:t>
            </w:r>
            <w:r>
              <w:rPr>
                <w:rFonts w:ascii="Helvetica" w:hAnsi="Helvetica"/>
                <w:b/>
                <w:spacing w:val="-1"/>
                <w:lang w:val="es-MX"/>
              </w:rPr>
              <w:t xml:space="preserve">. </w:t>
            </w:r>
            <w:r>
              <w:rPr>
                <w:rFonts w:ascii="Helvetica" w:hAnsi="Helvetica"/>
                <w:b/>
                <w:lang w:val="es-MX"/>
              </w:rPr>
              <w:t>(Sólo evaluaciones externas)</w:t>
            </w:r>
          </w:p>
        </w:tc>
        <w:tc>
          <w:tcPr>
            <w:tcW w:w="4708" w:type="dxa"/>
          </w:tcPr>
          <w:p w14:paraId="17F70A15" w14:textId="77777777" w:rsidR="005E386F" w:rsidRPr="005E7B62" w:rsidRDefault="005E386F" w:rsidP="009F7DCD">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[Costo total de la evaluación, incluyendo el IVA como sigue:</w:t>
            </w:r>
          </w:p>
          <w:p w14:paraId="7B4A849E" w14:textId="77777777" w:rsidR="005E386F" w:rsidRPr="005E7B62" w:rsidRDefault="005E386F" w:rsidP="009F7DCD">
            <w:pPr>
              <w:spacing w:after="0"/>
              <w:jc w:val="both"/>
              <w:rPr>
                <w:rFonts w:ascii="Helvetica" w:eastAsiaTheme="majorEastAsia" w:hAnsi="Helvetica" w:cstheme="majorBidi"/>
                <w:color w:val="000000" w:themeColor="text1"/>
                <w:spacing w:val="-1"/>
                <w:lang w:val="es-MX"/>
              </w:rPr>
            </w:pPr>
          </w:p>
          <w:p w14:paraId="74CE9C0E" w14:textId="77777777" w:rsidR="005E386F" w:rsidRPr="005E7B62" w:rsidRDefault="005E386F" w:rsidP="009F7DCD">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$X.XX IVA incluido]</w:t>
            </w:r>
          </w:p>
        </w:tc>
      </w:tr>
      <w:tr w:rsidR="005E386F" w:rsidRPr="00AE54F6" w14:paraId="175FAC37" w14:textId="77777777" w:rsidTr="009F7DCD">
        <w:trPr>
          <w:trHeight w:hRule="exact" w:val="1118"/>
        </w:trPr>
        <w:tc>
          <w:tcPr>
            <w:tcW w:w="3915" w:type="dxa"/>
          </w:tcPr>
          <w:p w14:paraId="4CEE64D3" w14:textId="77777777" w:rsidR="005E386F" w:rsidRPr="005E7B62" w:rsidRDefault="005E386F" w:rsidP="009F7DCD">
            <w:pPr>
              <w:spacing w:after="0"/>
              <w:jc w:val="both"/>
              <w:rPr>
                <w:rFonts w:ascii="Helvetica" w:hAnsi="Helvetica"/>
                <w:b/>
                <w:spacing w:val="-1"/>
                <w:lang w:val="es-MX"/>
              </w:rPr>
            </w:pPr>
            <w:r w:rsidRPr="005E7B62">
              <w:rPr>
                <w:rFonts w:ascii="Helvetica" w:hAnsi="Helvetica"/>
                <w:b/>
                <w:spacing w:val="-1"/>
                <w:lang w:val="es-MX"/>
              </w:rPr>
              <w:t>Fuente de financiamiento</w:t>
            </w:r>
          </w:p>
        </w:tc>
        <w:tc>
          <w:tcPr>
            <w:tcW w:w="4708" w:type="dxa"/>
          </w:tcPr>
          <w:p w14:paraId="709ECE5D" w14:textId="77777777" w:rsidR="005E386F" w:rsidRPr="005D304A" w:rsidRDefault="005E386F" w:rsidP="009F7DCD">
            <w:pPr>
              <w:spacing w:after="0"/>
              <w:jc w:val="both"/>
              <w:rPr>
                <w:rFonts w:ascii="HelveticaNeueLT Std" w:eastAsiaTheme="majorEastAsia" w:hAnsi="HelveticaNeueLT Std" w:cstheme="majorBidi"/>
                <w:color w:val="000000" w:themeColor="text1"/>
                <w:spacing w:val="-1"/>
                <w:lang w:val="es-MX"/>
              </w:rPr>
            </w:pPr>
            <w:r w:rsidRPr="005E7B62">
              <w:rPr>
                <w:rFonts w:ascii="HelveticaNeueLT Std" w:eastAsiaTheme="majorEastAsia" w:hAnsi="HelveticaNeueLT Std" w:cstheme="majorBidi"/>
                <w:color w:val="000000" w:themeColor="text1"/>
                <w:spacing w:val="-1"/>
                <w:lang w:val="es-MX"/>
              </w:rPr>
              <w:t>[Indicar el tipo de financiamiento de la evaluación]</w:t>
            </w:r>
            <w:r w:rsidRPr="005D304A">
              <w:rPr>
                <w:rFonts w:ascii="HelveticaNeueLT Std" w:eastAsiaTheme="majorEastAsia" w:hAnsi="HelveticaNeueLT Std" w:cstheme="majorBidi"/>
                <w:color w:val="000000" w:themeColor="text1"/>
                <w:spacing w:val="-1"/>
                <w:lang w:val="es-MX"/>
              </w:rPr>
              <w:t xml:space="preserve"> </w:t>
            </w:r>
          </w:p>
        </w:tc>
      </w:tr>
    </w:tbl>
    <w:p w14:paraId="50098CB5" w14:textId="77777777" w:rsidR="000026B5" w:rsidRDefault="000026B5" w:rsidP="005C7653">
      <w:pPr>
        <w:spacing w:after="0" w:line="240" w:lineRule="auto"/>
        <w:rPr>
          <w:lang w:eastAsia="es-ES"/>
        </w:rPr>
      </w:pPr>
    </w:p>
    <w:p w14:paraId="1F029D66" w14:textId="77777777" w:rsidR="001B5944" w:rsidRDefault="001B5944" w:rsidP="005C7653">
      <w:pPr>
        <w:spacing w:after="0" w:line="240" w:lineRule="auto"/>
        <w:rPr>
          <w:lang w:eastAsia="es-ES"/>
        </w:rPr>
      </w:pPr>
    </w:p>
    <w:p w14:paraId="425D1471" w14:textId="77777777" w:rsidR="001B5944" w:rsidRDefault="001B5944" w:rsidP="005C7653">
      <w:pPr>
        <w:spacing w:after="0" w:line="240" w:lineRule="auto"/>
        <w:rPr>
          <w:lang w:eastAsia="es-ES"/>
        </w:rPr>
      </w:pPr>
    </w:p>
    <w:p w14:paraId="07E60A59" w14:textId="77777777" w:rsidR="001B5944" w:rsidRDefault="001B5944" w:rsidP="005C7653">
      <w:pPr>
        <w:spacing w:after="0" w:line="240" w:lineRule="auto"/>
        <w:rPr>
          <w:lang w:eastAsia="es-ES"/>
        </w:rPr>
      </w:pPr>
    </w:p>
    <w:p w14:paraId="1F279CE6" w14:textId="77777777" w:rsidR="001B5944" w:rsidRDefault="001B5944" w:rsidP="005C7653">
      <w:pPr>
        <w:spacing w:after="0" w:line="240" w:lineRule="auto"/>
        <w:rPr>
          <w:lang w:eastAsia="es-ES"/>
        </w:rPr>
      </w:pPr>
    </w:p>
    <w:p w14:paraId="4DBAEF9B" w14:textId="77777777" w:rsidR="001B5944" w:rsidRDefault="001B5944" w:rsidP="005C7653">
      <w:pPr>
        <w:spacing w:after="0" w:line="240" w:lineRule="auto"/>
        <w:rPr>
          <w:lang w:eastAsia="es-ES"/>
        </w:rPr>
      </w:pPr>
    </w:p>
    <w:p w14:paraId="1786F529" w14:textId="77777777" w:rsidR="001B5944" w:rsidRDefault="001B5944" w:rsidP="005C7653">
      <w:pPr>
        <w:spacing w:after="0" w:line="240" w:lineRule="auto"/>
        <w:rPr>
          <w:lang w:eastAsia="es-ES"/>
        </w:rPr>
      </w:pPr>
    </w:p>
    <w:p w14:paraId="2F77F64B" w14:textId="77777777" w:rsidR="001B5944" w:rsidRDefault="001B5944" w:rsidP="005C7653">
      <w:pPr>
        <w:spacing w:after="0" w:line="240" w:lineRule="auto"/>
        <w:rPr>
          <w:lang w:eastAsia="es-ES"/>
        </w:rPr>
      </w:pPr>
    </w:p>
    <w:p w14:paraId="28307144" w14:textId="3AD604F3" w:rsidR="005E386F" w:rsidRDefault="005E386F">
      <w:pPr>
        <w:spacing w:after="0" w:line="240" w:lineRule="auto"/>
        <w:rPr>
          <w:lang w:eastAsia="es-ES"/>
        </w:rPr>
      </w:pPr>
      <w:r>
        <w:rPr>
          <w:lang w:eastAsia="es-ES"/>
        </w:rPr>
        <w:br w:type="page"/>
      </w:r>
    </w:p>
    <w:p w14:paraId="3F88C23B" w14:textId="77777777" w:rsidR="001B5944" w:rsidRDefault="001B5944" w:rsidP="005C7653">
      <w:pPr>
        <w:spacing w:after="0" w:line="240" w:lineRule="auto"/>
        <w:rPr>
          <w:lang w:eastAsia="es-ES"/>
        </w:rPr>
      </w:pPr>
    </w:p>
    <w:p w14:paraId="65760542" w14:textId="77777777" w:rsidR="001B5944" w:rsidRDefault="001B5944" w:rsidP="005C7653">
      <w:pPr>
        <w:spacing w:after="0" w:line="240" w:lineRule="auto"/>
        <w:rPr>
          <w:lang w:eastAsia="es-ES"/>
        </w:rPr>
      </w:pPr>
    </w:p>
    <w:p w14:paraId="7BB4A0B8" w14:textId="2A30079C" w:rsidR="001B5944" w:rsidRPr="00152631" w:rsidRDefault="001B5944" w:rsidP="005C7653">
      <w:pPr>
        <w:spacing w:after="0" w:line="240" w:lineRule="auto"/>
        <w:rPr>
          <w:lang w:eastAsia="es-ES"/>
        </w:rPr>
      </w:pPr>
      <w:r w:rsidRPr="001B5944">
        <w:rPr>
          <w:noProof/>
          <w:lang w:val="es-MX" w:eastAsia="es-MX"/>
        </w:rPr>
        <w:drawing>
          <wp:anchor distT="0" distB="0" distL="114300" distR="114300" simplePos="0" relativeHeight="251659264" behindDoc="0" locked="0" layoutInCell="1" allowOverlap="1" wp14:anchorId="5AB4D7EA" wp14:editId="2654976A">
            <wp:simplePos x="0" y="0"/>
            <wp:positionH relativeFrom="column">
              <wp:posOffset>-3314700</wp:posOffset>
            </wp:positionH>
            <wp:positionV relativeFrom="paragraph">
              <wp:posOffset>4315460</wp:posOffset>
            </wp:positionV>
            <wp:extent cx="12531725" cy="44742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6124"/>
                    <a:stretch/>
                  </pic:blipFill>
                  <pic:spPr bwMode="auto">
                    <a:xfrm>
                      <a:off x="0" y="0"/>
                      <a:ext cx="12531725" cy="447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944">
        <w:rPr>
          <w:noProof/>
          <w:lang w:val="es-MX" w:eastAsia="es-MX"/>
        </w:rPr>
        <w:drawing>
          <wp:anchor distT="0" distB="0" distL="114300" distR="114300" simplePos="0" relativeHeight="251660288" behindDoc="0" locked="0" layoutInCell="1" allowOverlap="1" wp14:anchorId="3D427968" wp14:editId="4E497E9B">
            <wp:simplePos x="0" y="0"/>
            <wp:positionH relativeFrom="column">
              <wp:posOffset>102870</wp:posOffset>
            </wp:positionH>
            <wp:positionV relativeFrom="paragraph">
              <wp:posOffset>429260</wp:posOffset>
            </wp:positionV>
            <wp:extent cx="5612130" cy="5612130"/>
            <wp:effectExtent l="0" t="0" r="127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5944" w:rsidRPr="00152631" w:rsidSect="003061B2">
      <w:headerReference w:type="default" r:id="rId17"/>
      <w:headerReference w:type="first" r:id="rId18"/>
      <w:pgSz w:w="12240" w:h="15840"/>
      <w:pgMar w:top="1418" w:right="1701" w:bottom="1418" w:left="1701" w:header="73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1E554" w14:textId="77777777" w:rsidR="00C507F5" w:rsidRDefault="00C507F5" w:rsidP="00590D31">
      <w:pPr>
        <w:spacing w:after="0" w:line="240" w:lineRule="auto"/>
      </w:pPr>
      <w:r>
        <w:separator/>
      </w:r>
    </w:p>
  </w:endnote>
  <w:endnote w:type="continuationSeparator" w:id="0">
    <w:p w14:paraId="0DCBBBE1" w14:textId="77777777" w:rsidR="00C507F5" w:rsidRDefault="00C507F5" w:rsidP="0059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Blk">
    <w:altName w:val="Arial"/>
    <w:panose1 w:val="020B0904020202020204"/>
    <w:charset w:val="00"/>
    <w:family w:val="swiss"/>
    <w:notTrueType/>
    <w:pitch w:val="variable"/>
    <w:sig w:usb0="800000AF" w:usb1="4000204A" w:usb2="00000000" w:usb3="00000000" w:csb0="00000001" w:csb1="00000000"/>
  </w:font>
  <w:font w:name="Gotham">
    <w:altName w:val="Arial"/>
    <w:panose1 w:val="00000000000000000000"/>
    <w:charset w:val="00"/>
    <w:family w:val="modern"/>
    <w:notTrueType/>
    <w:pitch w:val="variable"/>
    <w:sig w:usb0="00000003" w:usb1="00000000"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Gotham Book">
    <w:altName w:val="Cambria"/>
    <w:charset w:val="01"/>
    <w:family w:val="roman"/>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Sylfaen"/>
    <w:panose1 w:val="00000000000000000000"/>
    <w:charset w:val="00"/>
    <w:family w:val="modern"/>
    <w:notTrueType/>
    <w:pitch w:val="variable"/>
    <w:sig w:usb0="8000006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Noto Sans Symbols">
    <w:altName w:val="Times New Roman"/>
    <w:charset w:val="00"/>
    <w:family w:val="auto"/>
    <w:pitch w:val="default"/>
  </w:font>
  <w:font w:name="Gotham Bold">
    <w:altName w:val="Times New Roman"/>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Gotham Light">
    <w:altName w:val="Times New Roman"/>
    <w:charset w:val="01"/>
    <w:family w:val="roman"/>
    <w:pitch w:val="variable"/>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9B1C" w14:textId="62D7C500" w:rsidR="00972255" w:rsidRDefault="00000000" w:rsidP="0005217B">
    <w:pPr>
      <w:pStyle w:val="Piedepgina"/>
      <w:jc w:val="right"/>
      <w:rPr>
        <w:rFonts w:ascii="HelveticaNeueLT Std" w:hAnsi="HelveticaNeueLT Std"/>
        <w:sz w:val="24"/>
        <w:szCs w:val="24"/>
      </w:rPr>
    </w:pPr>
    <w:sdt>
      <w:sdtPr>
        <w:rPr>
          <w:rFonts w:ascii="HelveticaNeueLT Std" w:hAnsi="HelveticaNeueLT Std"/>
          <w:sz w:val="24"/>
          <w:szCs w:val="24"/>
        </w:rPr>
        <w:id w:val="703059570"/>
        <w:docPartObj>
          <w:docPartGallery w:val="Page Numbers (Top of Page)"/>
          <w:docPartUnique/>
        </w:docPartObj>
      </w:sdtPr>
      <w:sdtContent>
        <w:r w:rsidR="00972255" w:rsidRPr="002A67C4">
          <w:rPr>
            <w:rFonts w:ascii="HelveticaNeueLT Std" w:hAnsi="HelveticaNeueLT Std"/>
            <w:sz w:val="24"/>
            <w:szCs w:val="24"/>
          </w:rPr>
          <w:t xml:space="preserve">Página </w:t>
        </w:r>
        <w:r w:rsidR="00972255" w:rsidRPr="002A67C4">
          <w:rPr>
            <w:rFonts w:ascii="HelveticaNeueLT Std" w:hAnsi="HelveticaNeueLT Std"/>
            <w:b/>
            <w:bCs/>
            <w:sz w:val="24"/>
            <w:szCs w:val="24"/>
          </w:rPr>
          <w:fldChar w:fldCharType="begin"/>
        </w:r>
        <w:r w:rsidR="00972255" w:rsidRPr="002A67C4">
          <w:rPr>
            <w:rFonts w:ascii="HelveticaNeueLT Std" w:hAnsi="HelveticaNeueLT Std"/>
            <w:b/>
            <w:bCs/>
            <w:sz w:val="24"/>
            <w:szCs w:val="24"/>
          </w:rPr>
          <w:instrText>PAGE</w:instrText>
        </w:r>
        <w:r w:rsidR="00972255" w:rsidRPr="002A67C4">
          <w:rPr>
            <w:rFonts w:ascii="HelveticaNeueLT Std" w:hAnsi="HelveticaNeueLT Std"/>
            <w:b/>
            <w:bCs/>
            <w:sz w:val="24"/>
            <w:szCs w:val="24"/>
          </w:rPr>
          <w:fldChar w:fldCharType="separate"/>
        </w:r>
        <w:r w:rsidR="00245D46">
          <w:rPr>
            <w:rFonts w:ascii="HelveticaNeueLT Std" w:hAnsi="HelveticaNeueLT Std"/>
            <w:b/>
            <w:bCs/>
            <w:noProof/>
            <w:sz w:val="24"/>
            <w:szCs w:val="24"/>
          </w:rPr>
          <w:t>80</w:t>
        </w:r>
        <w:r w:rsidR="00972255" w:rsidRPr="002A67C4">
          <w:rPr>
            <w:rFonts w:ascii="HelveticaNeueLT Std" w:hAnsi="HelveticaNeueLT Std"/>
            <w:b/>
            <w:bCs/>
            <w:sz w:val="24"/>
            <w:szCs w:val="24"/>
          </w:rPr>
          <w:fldChar w:fldCharType="end"/>
        </w:r>
        <w:r w:rsidR="00972255" w:rsidRPr="002A67C4">
          <w:rPr>
            <w:rFonts w:ascii="HelveticaNeueLT Std" w:hAnsi="HelveticaNeueLT Std"/>
            <w:sz w:val="24"/>
            <w:szCs w:val="24"/>
          </w:rPr>
          <w:t xml:space="preserve"> de </w:t>
        </w:r>
        <w:r w:rsidR="00972255" w:rsidRPr="002A67C4">
          <w:rPr>
            <w:rFonts w:ascii="HelveticaNeueLT Std" w:hAnsi="HelveticaNeueLT Std"/>
            <w:b/>
            <w:bCs/>
            <w:sz w:val="24"/>
            <w:szCs w:val="24"/>
          </w:rPr>
          <w:fldChar w:fldCharType="begin"/>
        </w:r>
        <w:r w:rsidR="00972255" w:rsidRPr="002A67C4">
          <w:rPr>
            <w:rFonts w:ascii="HelveticaNeueLT Std" w:hAnsi="HelveticaNeueLT Std"/>
            <w:b/>
            <w:bCs/>
            <w:sz w:val="24"/>
            <w:szCs w:val="24"/>
          </w:rPr>
          <w:instrText>NUMPAGES</w:instrText>
        </w:r>
        <w:r w:rsidR="00972255" w:rsidRPr="002A67C4">
          <w:rPr>
            <w:rFonts w:ascii="HelveticaNeueLT Std" w:hAnsi="HelveticaNeueLT Std"/>
            <w:b/>
            <w:bCs/>
            <w:sz w:val="24"/>
            <w:szCs w:val="24"/>
          </w:rPr>
          <w:fldChar w:fldCharType="separate"/>
        </w:r>
        <w:r w:rsidR="00245D46">
          <w:rPr>
            <w:rFonts w:ascii="HelveticaNeueLT Std" w:hAnsi="HelveticaNeueLT Std"/>
            <w:b/>
            <w:bCs/>
            <w:noProof/>
            <w:sz w:val="24"/>
            <w:szCs w:val="24"/>
          </w:rPr>
          <w:t>82</w:t>
        </w:r>
        <w:r w:rsidR="00972255" w:rsidRPr="002A67C4">
          <w:rPr>
            <w:rFonts w:ascii="HelveticaNeueLT Std" w:hAnsi="HelveticaNeueLT Std"/>
            <w:b/>
            <w:bCs/>
            <w:sz w:val="24"/>
            <w:szCs w:val="24"/>
          </w:rPr>
          <w:fldChar w:fldCharType="end"/>
        </w:r>
      </w:sdtContent>
    </w:sdt>
  </w:p>
  <w:p w14:paraId="1117957E" w14:textId="6B4B963F" w:rsidR="00972255" w:rsidRDefault="00BD79F3" w:rsidP="00894213">
    <w:pPr>
      <w:pStyle w:val="Piedepgina"/>
      <w:tabs>
        <w:tab w:val="clear" w:pos="4419"/>
        <w:tab w:val="clear" w:pos="8838"/>
        <w:tab w:val="left" w:pos="3135"/>
      </w:tabs>
    </w:pPr>
    <w:r>
      <w:rPr>
        <w:rFonts w:ascii="Frutiger LT Std 45 Light" w:hAnsi="Frutiger LT Std 45 Light"/>
        <w:b/>
        <w:noProof/>
        <w:sz w:val="18"/>
        <w:szCs w:val="18"/>
        <w:lang w:val="es-MX" w:eastAsia="es-MX"/>
      </w:rPr>
      <mc:AlternateContent>
        <mc:Choice Requires="wps">
          <w:drawing>
            <wp:anchor distT="0" distB="0" distL="114300" distR="114300" simplePos="0" relativeHeight="251657216" behindDoc="0" locked="0" layoutInCell="1" allowOverlap="1" wp14:anchorId="70C31DE3" wp14:editId="1DFF9BCD">
              <wp:simplePos x="0" y="0"/>
              <wp:positionH relativeFrom="page">
                <wp:posOffset>2236470</wp:posOffset>
              </wp:positionH>
              <wp:positionV relativeFrom="paragraph">
                <wp:posOffset>202091</wp:posOffset>
              </wp:positionV>
              <wp:extent cx="5308269" cy="400050"/>
              <wp:effectExtent l="0" t="0" r="0" b="0"/>
              <wp:wrapNone/>
              <wp:docPr id="5" name="3 Rectángulo"/>
              <wp:cNvGraphicFramePr/>
              <a:graphic xmlns:a="http://schemas.openxmlformats.org/drawingml/2006/main">
                <a:graphicData uri="http://schemas.microsoft.com/office/word/2010/wordprocessingShape">
                  <wps:wsp>
                    <wps:cNvSpPr/>
                    <wps:spPr>
                      <a:xfrm>
                        <a:off x="0" y="0"/>
                        <a:ext cx="5308269"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24DDD" w14:textId="3B6464F3" w:rsidR="00BD79F3" w:rsidRPr="00F535D9" w:rsidRDefault="00BD79F3" w:rsidP="00BD79F3">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sidR="00DD22D5">
                            <w:rPr>
                              <w:rFonts w:ascii="Helvetica" w:hAnsi="Helvetica"/>
                              <w:b/>
                              <w:color w:val="FFFFFF" w:themeColor="background1"/>
                              <w:sz w:val="16"/>
                              <w:szCs w:val="16"/>
                              <w:lang w:val="es-MX"/>
                            </w:rPr>
                            <w:t xml:space="preserve"> 2022</w:t>
                          </w:r>
                          <w:r>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w:t>
                          </w:r>
                          <w:r w:rsidR="00270AC9">
                            <w:rPr>
                              <w:rFonts w:ascii="Helvetica" w:hAnsi="Helvetica"/>
                              <w:b/>
                              <w:color w:val="FFFFFF" w:themeColor="background1"/>
                              <w:sz w:val="16"/>
                              <w:szCs w:val="16"/>
                              <w:lang w:val="es-MX"/>
                            </w:rPr>
                            <w:t xml:space="preserve">EVALUACIÓN DE </w:t>
                          </w:r>
                          <w:r>
                            <w:rPr>
                              <w:rFonts w:ascii="Helvetica" w:hAnsi="Helvetica"/>
                              <w:b/>
                              <w:color w:val="FFFFFF" w:themeColor="background1"/>
                              <w:sz w:val="16"/>
                              <w:szCs w:val="16"/>
                              <w:lang w:val="es-MX"/>
                            </w:rPr>
                            <w:t>CONSISTENCIA Y RESULTADO</w:t>
                          </w:r>
                          <w:r w:rsidR="00E21909">
                            <w:rPr>
                              <w:rFonts w:ascii="Helvetica" w:hAnsi="Helvetica"/>
                              <w:b/>
                              <w:color w:val="FFFFFF" w:themeColor="background1"/>
                              <w:sz w:val="16"/>
                              <w:szCs w:val="16"/>
                              <w:lang w:val="es-MX"/>
                            </w:rPr>
                            <w:t>S</w:t>
                          </w:r>
                          <w:r>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w:t>
                          </w:r>
                          <w:r>
                            <w:rPr>
                              <w:rFonts w:ascii="Helvetica" w:hAnsi="Helvetica"/>
                              <w:b/>
                              <w:color w:val="FFFFFF" w:themeColor="background1"/>
                              <w:sz w:val="16"/>
                              <w:szCs w:val="16"/>
                              <w:lang w:val="es-MX"/>
                            </w:rPr>
                            <w:t xml:space="preserve"> NO</w:t>
                          </w:r>
                          <w:r w:rsidRPr="00F535D9">
                            <w:rPr>
                              <w:rFonts w:ascii="Helvetica" w:hAnsi="Helvetica"/>
                              <w:b/>
                              <w:color w:val="FFFFFF" w:themeColor="background1"/>
                              <w:sz w:val="16"/>
                              <w:szCs w:val="16"/>
                              <w:lang w:val="es-MX"/>
                            </w:rPr>
                            <w:t xml:space="preserve"> SOCIALES</w:t>
                          </w:r>
                        </w:p>
                        <w:p w14:paraId="6452135D" w14:textId="77777777" w:rsidR="00BD79F3" w:rsidRPr="00F535D9" w:rsidRDefault="00BD79F3" w:rsidP="00BD79F3">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31DE3" id="_x0000_s1027" style="position:absolute;margin-left:176.1pt;margin-top:15.9pt;width:417.95pt;height: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" filled="f" stroked="f" strokeweight="1pt">
              <v:textbox>
                <w:txbxContent>
                  <w:p w14:paraId="66624DDD" w14:textId="3B6464F3" w:rsidR="00BD79F3" w:rsidRPr="00F535D9" w:rsidRDefault="00BD79F3" w:rsidP="00BD79F3">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sidR="00DD22D5">
                      <w:rPr>
                        <w:rFonts w:ascii="Helvetica" w:hAnsi="Helvetica"/>
                        <w:b/>
                        <w:color w:val="FFFFFF" w:themeColor="background1"/>
                        <w:sz w:val="16"/>
                        <w:szCs w:val="16"/>
                        <w:lang w:val="es-MX"/>
                      </w:rPr>
                      <w:t xml:space="preserve"> 2022</w:t>
                    </w:r>
                    <w:r>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w:t>
                    </w:r>
                    <w:r w:rsidR="00270AC9">
                      <w:rPr>
                        <w:rFonts w:ascii="Helvetica" w:hAnsi="Helvetica"/>
                        <w:b/>
                        <w:color w:val="FFFFFF" w:themeColor="background1"/>
                        <w:sz w:val="16"/>
                        <w:szCs w:val="16"/>
                        <w:lang w:val="es-MX"/>
                      </w:rPr>
                      <w:t xml:space="preserve">EVALUACIÓN DE </w:t>
                    </w:r>
                    <w:r>
                      <w:rPr>
                        <w:rFonts w:ascii="Helvetica" w:hAnsi="Helvetica"/>
                        <w:b/>
                        <w:color w:val="FFFFFF" w:themeColor="background1"/>
                        <w:sz w:val="16"/>
                        <w:szCs w:val="16"/>
                        <w:lang w:val="es-MX"/>
                      </w:rPr>
                      <w:t>CONSISTENCIA Y RESULTADO</w:t>
                    </w:r>
                    <w:r w:rsidR="00E21909">
                      <w:rPr>
                        <w:rFonts w:ascii="Helvetica" w:hAnsi="Helvetica"/>
                        <w:b/>
                        <w:color w:val="FFFFFF" w:themeColor="background1"/>
                        <w:sz w:val="16"/>
                        <w:szCs w:val="16"/>
                        <w:lang w:val="es-MX"/>
                      </w:rPr>
                      <w:t>S</w:t>
                    </w:r>
                    <w:r>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w:t>
                    </w:r>
                    <w:r>
                      <w:rPr>
                        <w:rFonts w:ascii="Helvetica" w:hAnsi="Helvetica"/>
                        <w:b/>
                        <w:color w:val="FFFFFF" w:themeColor="background1"/>
                        <w:sz w:val="16"/>
                        <w:szCs w:val="16"/>
                        <w:lang w:val="es-MX"/>
                      </w:rPr>
                      <w:t xml:space="preserve"> NO</w:t>
                    </w:r>
                    <w:r w:rsidRPr="00F535D9">
                      <w:rPr>
                        <w:rFonts w:ascii="Helvetica" w:hAnsi="Helvetica"/>
                        <w:b/>
                        <w:color w:val="FFFFFF" w:themeColor="background1"/>
                        <w:sz w:val="16"/>
                        <w:szCs w:val="16"/>
                        <w:lang w:val="es-MX"/>
                      </w:rPr>
                      <w:t xml:space="preserve"> SOCIALES</w:t>
                    </w:r>
                  </w:p>
                  <w:p w14:paraId="6452135D" w14:textId="77777777" w:rsidR="00BD79F3" w:rsidRPr="00F535D9" w:rsidRDefault="00BD79F3" w:rsidP="00BD79F3">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v:textbox>
              <w10:wrap anchorx="page"/>
            </v:rect>
          </w:pict>
        </mc:Fallback>
      </mc:AlternateContent>
    </w:r>
    <w:r w:rsidR="00972255" w:rsidRPr="00590D31">
      <w:rPr>
        <w:noProof/>
        <w:lang w:eastAsia="es-ES"/>
      </w:rPr>
      <w:t xml:space="preserve"> </w:t>
    </w:r>
    <w:r w:rsidR="00972255">
      <w:rPr>
        <w:noProof/>
        <w:lang w:eastAsia="es-E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elveticaNeueLT Std" w:hAnsi="HelveticaNeueLT Std"/>
        <w:sz w:val="24"/>
        <w:szCs w:val="24"/>
      </w:rPr>
      <w:id w:val="1326252694"/>
      <w:docPartObj>
        <w:docPartGallery w:val="Page Numbers (Top of Page)"/>
        <w:docPartUnique/>
      </w:docPartObj>
    </w:sdtPr>
    <w:sdtContent>
      <w:p w14:paraId="2CD5F9F2" w14:textId="3F2147C9" w:rsidR="00972255" w:rsidRDefault="00972255" w:rsidP="00125CEC">
        <w:pPr>
          <w:pStyle w:val="Piedepgina"/>
          <w:jc w:val="right"/>
          <w:rPr>
            <w:rFonts w:ascii="HelveticaNeueLT Std" w:hAnsi="HelveticaNeueLT Std"/>
            <w:sz w:val="24"/>
            <w:szCs w:val="24"/>
          </w:rPr>
        </w:pPr>
        <w:r w:rsidRPr="00590D31">
          <w:rPr>
            <w:noProof/>
            <w:lang w:val="es-MX" w:eastAsia="es-MX"/>
          </w:rPr>
          <w:drawing>
            <wp:anchor distT="0" distB="0" distL="114300" distR="114300" simplePos="0" relativeHeight="251736576" behindDoc="0" locked="0" layoutInCell="1" allowOverlap="1" wp14:anchorId="5C7202D9" wp14:editId="732B4F79">
              <wp:simplePos x="0" y="0"/>
              <wp:positionH relativeFrom="column">
                <wp:posOffset>1828800</wp:posOffset>
              </wp:positionH>
              <wp:positionV relativeFrom="paragraph">
                <wp:posOffset>-116840</wp:posOffset>
              </wp:positionV>
              <wp:extent cx="2057400" cy="504825"/>
              <wp:effectExtent l="0" t="0" r="0" b="3175"/>
              <wp:wrapNone/>
              <wp:docPr id="8"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2057400" cy="504825"/>
                      </a:xfrm>
                      <a:prstGeom prst="rect">
                        <a:avLst/>
                      </a:prstGeom>
                    </pic:spPr>
                  </pic:pic>
                </a:graphicData>
              </a:graphic>
              <wp14:sizeRelH relativeFrom="page">
                <wp14:pctWidth>0</wp14:pctWidth>
              </wp14:sizeRelH>
              <wp14:sizeRelV relativeFrom="page">
                <wp14:pctHeight>0</wp14:pctHeight>
              </wp14:sizeRelV>
            </wp:anchor>
          </w:drawing>
        </w:r>
        <w:r w:rsidRPr="002A67C4">
          <w:rPr>
            <w:rFonts w:ascii="HelveticaNeueLT Std" w:hAnsi="HelveticaNeueLT Std"/>
            <w:sz w:val="24"/>
            <w:szCs w:val="24"/>
          </w:rPr>
          <w:t xml:space="preserve">Página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PAGE</w:instrText>
        </w:r>
        <w:r w:rsidRPr="002A67C4">
          <w:rPr>
            <w:rFonts w:ascii="HelveticaNeueLT Std" w:hAnsi="HelveticaNeueLT Std"/>
            <w:b/>
            <w:bCs/>
            <w:sz w:val="24"/>
            <w:szCs w:val="24"/>
          </w:rPr>
          <w:fldChar w:fldCharType="separate"/>
        </w:r>
        <w:r w:rsidR="00245D46">
          <w:rPr>
            <w:rFonts w:ascii="HelveticaNeueLT Std" w:hAnsi="HelveticaNeueLT Std"/>
            <w:b/>
            <w:bCs/>
            <w:noProof/>
            <w:sz w:val="24"/>
            <w:szCs w:val="24"/>
          </w:rPr>
          <w:t>77</w:t>
        </w:r>
        <w:r w:rsidRPr="002A67C4">
          <w:rPr>
            <w:rFonts w:ascii="HelveticaNeueLT Std" w:hAnsi="HelveticaNeueLT Std"/>
            <w:b/>
            <w:bCs/>
            <w:sz w:val="24"/>
            <w:szCs w:val="24"/>
          </w:rPr>
          <w:fldChar w:fldCharType="end"/>
        </w:r>
        <w:r w:rsidRPr="002A67C4">
          <w:rPr>
            <w:rFonts w:ascii="HelveticaNeueLT Std" w:hAnsi="HelveticaNeueLT Std"/>
            <w:sz w:val="24"/>
            <w:szCs w:val="24"/>
          </w:rPr>
          <w:t xml:space="preserve"> de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NUMPAGES</w:instrText>
        </w:r>
        <w:r w:rsidRPr="002A67C4">
          <w:rPr>
            <w:rFonts w:ascii="HelveticaNeueLT Std" w:hAnsi="HelveticaNeueLT Std"/>
            <w:b/>
            <w:bCs/>
            <w:sz w:val="24"/>
            <w:szCs w:val="24"/>
          </w:rPr>
          <w:fldChar w:fldCharType="separate"/>
        </w:r>
        <w:r w:rsidR="00245D46">
          <w:rPr>
            <w:rFonts w:ascii="HelveticaNeueLT Std" w:hAnsi="HelveticaNeueLT Std"/>
            <w:b/>
            <w:bCs/>
            <w:noProof/>
            <w:sz w:val="24"/>
            <w:szCs w:val="24"/>
          </w:rPr>
          <w:t>82</w:t>
        </w:r>
        <w:r w:rsidRPr="002A67C4">
          <w:rPr>
            <w:rFonts w:ascii="HelveticaNeueLT Std" w:hAnsi="HelveticaNeueLT Std"/>
            <w:b/>
            <w:bCs/>
            <w:sz w:val="24"/>
            <w:szCs w:val="24"/>
          </w:rPr>
          <w:fldChar w:fldCharType="end"/>
        </w:r>
      </w:p>
    </w:sdtContent>
  </w:sdt>
  <w:p w14:paraId="1A04EF73" w14:textId="43936F3E" w:rsidR="00972255" w:rsidRDefault="00972255" w:rsidP="0005217B">
    <w:pPr>
      <w:pStyle w:val="Piedepgina"/>
      <w:tabs>
        <w:tab w:val="left" w:pos="153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F2004" w14:textId="77777777" w:rsidR="00C507F5" w:rsidRDefault="00C507F5" w:rsidP="00590D31">
      <w:pPr>
        <w:spacing w:after="0" w:line="240" w:lineRule="auto"/>
      </w:pPr>
      <w:r>
        <w:separator/>
      </w:r>
    </w:p>
  </w:footnote>
  <w:footnote w:type="continuationSeparator" w:id="0">
    <w:p w14:paraId="1420C879" w14:textId="77777777" w:rsidR="00C507F5" w:rsidRDefault="00C507F5" w:rsidP="00590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E703" w14:textId="06C9B12C" w:rsidR="00BD79F3" w:rsidRDefault="00E21909" w:rsidP="00091FC5">
    <w:pPr>
      <w:pStyle w:val="Encabezado"/>
      <w:tabs>
        <w:tab w:val="clear" w:pos="4419"/>
        <w:tab w:val="clear" w:pos="8838"/>
        <w:tab w:val="left" w:pos="3480"/>
      </w:tabs>
      <w:rPr>
        <w:noProof/>
        <w:lang w:val="es-MX" w:eastAsia="es-MX"/>
      </w:rPr>
    </w:pPr>
    <w:r>
      <w:rPr>
        <w:rFonts w:ascii="Frutiger LT Std 45 Light" w:hAnsi="Frutiger LT Std 45 Light"/>
        <w:b/>
        <w:noProof/>
        <w:sz w:val="18"/>
        <w:szCs w:val="18"/>
        <w:lang w:val="es-MX" w:eastAsia="es-MX"/>
      </w:rPr>
      <mc:AlternateContent>
        <mc:Choice Requires="wps">
          <w:drawing>
            <wp:anchor distT="0" distB="0" distL="114300" distR="114300" simplePos="0" relativeHeight="251741696" behindDoc="0" locked="0" layoutInCell="1" allowOverlap="1" wp14:anchorId="6F6A273F" wp14:editId="48F467D0">
              <wp:simplePos x="0" y="0"/>
              <wp:positionH relativeFrom="page">
                <wp:posOffset>1080135</wp:posOffset>
              </wp:positionH>
              <wp:positionV relativeFrom="paragraph">
                <wp:posOffset>-848222</wp:posOffset>
              </wp:positionV>
              <wp:extent cx="4810125" cy="400050"/>
              <wp:effectExtent l="0" t="0" r="0" b="0"/>
              <wp:wrapNone/>
              <wp:docPr id="2" name="3 Rectángulo"/>
              <wp:cNvGraphicFramePr/>
              <a:graphic xmlns:a="http://schemas.openxmlformats.org/drawingml/2006/main">
                <a:graphicData uri="http://schemas.microsoft.com/office/word/2010/wordprocessingShape">
                  <wps:wsp>
                    <wps:cNvSpPr/>
                    <wps:spPr>
                      <a:xfrm>
                        <a:off x="0" y="0"/>
                        <a:ext cx="48101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9B973" w14:textId="77777777" w:rsidR="00E21909" w:rsidRPr="00F535D9" w:rsidRDefault="00E21909" w:rsidP="00E21909">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DISEÑO PROGRAMÁTICO / SOCIALES</w:t>
                          </w:r>
                        </w:p>
                        <w:p w14:paraId="3C3C4D04" w14:textId="77777777" w:rsidR="00E21909" w:rsidRPr="00F535D9" w:rsidRDefault="00E21909" w:rsidP="00E21909">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A273F" id="3 Rectángulo" o:spid="_x0000_s1026" style="position:absolute;margin-left:85.05pt;margin-top:-66.8pt;width:378.75pt;height:31.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" filled="f" stroked="f" strokeweight="1pt">
              <v:textbox>
                <w:txbxContent>
                  <w:p w14:paraId="5AA9B973" w14:textId="77777777" w:rsidR="00E21909" w:rsidRPr="00F535D9" w:rsidRDefault="00E21909" w:rsidP="00E21909">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DISEÑO PROGRAMÁTICO / SOCIALES</w:t>
                    </w:r>
                  </w:p>
                  <w:p w14:paraId="3C3C4D04" w14:textId="77777777" w:rsidR="00E21909" w:rsidRPr="00F535D9" w:rsidRDefault="00E21909" w:rsidP="00E21909">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v:textbox>
              <w10:wrap anchorx="page"/>
            </v:rect>
          </w:pict>
        </mc:Fallback>
      </mc:AlternateContent>
    </w:r>
    <w:r w:rsidR="00BD79F3">
      <w:rPr>
        <w:noProof/>
        <w:lang w:val="es-MX" w:eastAsia="es-MX"/>
      </w:rPr>
      <w:drawing>
        <wp:anchor distT="0" distB="0" distL="114300" distR="114300" simplePos="0" relativeHeight="251631103" behindDoc="0" locked="0" layoutInCell="1" allowOverlap="1" wp14:anchorId="6B676324" wp14:editId="4898A77F">
          <wp:simplePos x="0" y="0"/>
          <wp:positionH relativeFrom="column">
            <wp:posOffset>-1085215</wp:posOffset>
          </wp:positionH>
          <wp:positionV relativeFrom="paragraph">
            <wp:posOffset>-263525</wp:posOffset>
          </wp:positionV>
          <wp:extent cx="7794616" cy="10087200"/>
          <wp:effectExtent l="0" t="0" r="3810" b="0"/>
          <wp:wrapNone/>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18-back-01.png"/>
                  <pic:cNvPicPr/>
                </pic:nvPicPr>
                <pic:blipFill>
                  <a:blip r:embed="rId1">
                    <a:extLst>
                      <a:ext uri="{28A0092B-C50C-407E-A947-70E740481C1C}">
                        <a14:useLocalDpi xmlns:a14="http://schemas.microsoft.com/office/drawing/2010/main" val="0"/>
                      </a:ext>
                    </a:extLst>
                  </a:blip>
                  <a:stretch>
                    <a:fillRect/>
                  </a:stretch>
                </pic:blipFill>
                <pic:spPr>
                  <a:xfrm>
                    <a:off x="0" y="0"/>
                    <a:ext cx="7794616" cy="10087200"/>
                  </a:xfrm>
                  <a:prstGeom prst="rect">
                    <a:avLst/>
                  </a:prstGeom>
                </pic:spPr>
              </pic:pic>
            </a:graphicData>
          </a:graphic>
          <wp14:sizeRelH relativeFrom="margin">
            <wp14:pctWidth>0</wp14:pctWidth>
          </wp14:sizeRelH>
          <wp14:sizeRelV relativeFrom="margin">
            <wp14:pctHeight>0</wp14:pctHeight>
          </wp14:sizeRelV>
        </wp:anchor>
      </w:drawing>
    </w:r>
  </w:p>
  <w:p w14:paraId="0BC993DF" w14:textId="5567B64E" w:rsidR="00972255" w:rsidRDefault="00972255" w:rsidP="00091FC5">
    <w:pPr>
      <w:pStyle w:val="Encabezado"/>
      <w:tabs>
        <w:tab w:val="clear" w:pos="4419"/>
        <w:tab w:val="clear" w:pos="8838"/>
        <w:tab w:val="left" w:pos="3480"/>
      </w:tabs>
    </w:pPr>
    <w:r w:rsidRPr="00590D31">
      <w:rPr>
        <w:noProof/>
        <w:lang w:val="es-MX" w:eastAsia="es-MX"/>
      </w:rPr>
      <w:drawing>
        <wp:anchor distT="0" distB="0" distL="114300" distR="114300" simplePos="0" relativeHeight="251680256" behindDoc="1" locked="0" layoutInCell="1" allowOverlap="1" wp14:anchorId="5F32C880" wp14:editId="3A42AF5E">
          <wp:simplePos x="0" y="0"/>
          <wp:positionH relativeFrom="column">
            <wp:posOffset>-1137920</wp:posOffset>
          </wp:positionH>
          <wp:positionV relativeFrom="paragraph">
            <wp:posOffset>359319</wp:posOffset>
          </wp:positionV>
          <wp:extent cx="10188207" cy="255270"/>
          <wp:effectExtent l="0" t="0" r="3810" b="0"/>
          <wp:wrapNone/>
          <wp:docPr id="7854" name="Imagen 7854">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a:off x="0" y="0"/>
                    <a:ext cx="10188207" cy="25527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32128" behindDoc="0" locked="0" layoutInCell="1" allowOverlap="1" wp14:anchorId="0B8C93A3" wp14:editId="27A265F2">
          <wp:simplePos x="0" y="0"/>
          <wp:positionH relativeFrom="column">
            <wp:posOffset>7277735</wp:posOffset>
          </wp:positionH>
          <wp:positionV relativeFrom="paragraph">
            <wp:posOffset>-117475</wp:posOffset>
          </wp:positionV>
          <wp:extent cx="1417658" cy="348328"/>
          <wp:effectExtent l="0" t="0" r="0" b="0"/>
          <wp:wrapNone/>
          <wp:docPr id="7857" name="Imagen 7857">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F5FD" w14:textId="77777777" w:rsidR="00972255" w:rsidRDefault="00972255" w:rsidP="00125CEC">
    <w:pPr>
      <w:pStyle w:val="Encabezado"/>
    </w:pPr>
    <w:r w:rsidRPr="00590D31">
      <w:rPr>
        <w:noProof/>
        <w:lang w:val="es-MX" w:eastAsia="es-MX"/>
      </w:rPr>
      <w:drawing>
        <wp:anchor distT="0" distB="0" distL="114300" distR="114300" simplePos="0" relativeHeight="251670016" behindDoc="0" locked="0" layoutInCell="1" allowOverlap="1" wp14:anchorId="03A457D7" wp14:editId="1837CF24">
          <wp:simplePos x="0" y="0"/>
          <wp:positionH relativeFrom="column">
            <wp:posOffset>7333162</wp:posOffset>
          </wp:positionH>
          <wp:positionV relativeFrom="paragraph">
            <wp:posOffset>-130629</wp:posOffset>
          </wp:positionV>
          <wp:extent cx="1417658" cy="348328"/>
          <wp:effectExtent l="0" t="0" r="0" b="0"/>
          <wp:wrapNone/>
          <wp:docPr id="7862" name="Imagen 786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tab/>
    </w:r>
    <w:r>
      <w:rPr>
        <w:noProof/>
        <w:lang w:val="es-MX" w:eastAsia="es-MX"/>
      </w:rPr>
      <w:drawing>
        <wp:anchor distT="0" distB="0" distL="114300" distR="114300" simplePos="0" relativeHeight="251730432" behindDoc="0" locked="0" layoutInCell="1" allowOverlap="1" wp14:anchorId="4BB3A74D" wp14:editId="46261E3F">
          <wp:simplePos x="0" y="0"/>
          <wp:positionH relativeFrom="column">
            <wp:posOffset>1457325</wp:posOffset>
          </wp:positionH>
          <wp:positionV relativeFrom="paragraph">
            <wp:posOffset>-91440</wp:posOffset>
          </wp:positionV>
          <wp:extent cx="2903220" cy="196596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01.jpg"/>
                  <pic:cNvPicPr/>
                </pic:nvPicPr>
                <pic:blipFill rotWithShape="1">
                  <a:blip r:embed="rId2">
                    <a:extLst>
                      <a:ext uri="{28A0092B-C50C-407E-A947-70E740481C1C}">
                        <a14:useLocalDpi xmlns:a14="http://schemas.microsoft.com/office/drawing/2010/main" val="0"/>
                      </a:ext>
                    </a:extLst>
                  </a:blip>
                  <a:srcRect l="20367" t="23898" r="27902" b="30766"/>
                  <a:stretch/>
                </pic:blipFill>
                <pic:spPr bwMode="auto">
                  <a:xfrm>
                    <a:off x="0" y="0"/>
                    <a:ext cx="2903220"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29408" behindDoc="1" locked="0" layoutInCell="1" allowOverlap="1" wp14:anchorId="3F633898" wp14:editId="5C7EF3A9">
          <wp:simplePos x="0" y="0"/>
          <wp:positionH relativeFrom="column">
            <wp:posOffset>-6089015</wp:posOffset>
          </wp:positionH>
          <wp:positionV relativeFrom="paragraph">
            <wp:posOffset>4493895</wp:posOffset>
          </wp:positionV>
          <wp:extent cx="10188207" cy="255270"/>
          <wp:effectExtent l="0" t="5715" r="0" b="0"/>
          <wp:wrapNone/>
          <wp:docPr id="7"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rot="5400000">
                    <a:off x="0" y="0"/>
                    <a:ext cx="10188207" cy="255270"/>
                  </a:xfrm>
                  <a:prstGeom prst="rect">
                    <a:avLst/>
                  </a:prstGeom>
                </pic:spPr>
              </pic:pic>
            </a:graphicData>
          </a:graphic>
          <wp14:sizeRelH relativeFrom="page">
            <wp14:pctWidth>0</wp14:pctWidth>
          </wp14:sizeRelH>
          <wp14:sizeRelV relativeFrom="page">
            <wp14:pctHeight>0</wp14:pctHeight>
          </wp14:sizeRelV>
        </wp:anchor>
      </w:drawing>
    </w:r>
  </w:p>
  <w:p w14:paraId="27ADCA58" w14:textId="2C356A32" w:rsidR="00972255" w:rsidRDefault="00972255" w:rsidP="003061B2">
    <w:pPr>
      <w:pStyle w:val="Encabezado"/>
      <w:tabs>
        <w:tab w:val="clear" w:pos="4419"/>
        <w:tab w:val="clear" w:pos="8838"/>
        <w:tab w:val="left" w:pos="813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A07A9" w14:textId="40B492FE" w:rsidR="00972255" w:rsidRDefault="00972255" w:rsidP="00091FC5">
    <w:pPr>
      <w:pStyle w:val="Encabezado"/>
      <w:tabs>
        <w:tab w:val="clear" w:pos="4419"/>
        <w:tab w:val="clear" w:pos="8838"/>
        <w:tab w:val="left" w:pos="3480"/>
      </w:tabs>
    </w:pPr>
    <w:r>
      <w:rPr>
        <w:noProof/>
        <w:lang w:val="es-MX" w:eastAsia="es-MX"/>
      </w:rPr>
      <mc:AlternateContent>
        <mc:Choice Requires="wps">
          <w:drawing>
            <wp:anchor distT="0" distB="0" distL="114300" distR="114300" simplePos="0" relativeHeight="251737600" behindDoc="0" locked="0" layoutInCell="1" allowOverlap="1" wp14:anchorId="43AE5EA2" wp14:editId="7F34F5E0">
              <wp:simplePos x="0" y="0"/>
              <wp:positionH relativeFrom="column">
                <wp:posOffset>6057900</wp:posOffset>
              </wp:positionH>
              <wp:positionV relativeFrom="paragraph">
                <wp:posOffset>3463290</wp:posOffset>
              </wp:positionV>
              <wp:extent cx="343535" cy="3477895"/>
              <wp:effectExtent l="0" t="0" r="12065" b="1905"/>
              <wp:wrapNone/>
              <wp:docPr id="4" name="Rectángulo 4"/>
              <wp:cNvGraphicFramePr/>
              <a:graphic xmlns:a="http://schemas.openxmlformats.org/drawingml/2006/main">
                <a:graphicData uri="http://schemas.microsoft.com/office/word/2010/wordprocessingShape">
                  <wps:wsp>
                    <wps:cNvSpPr/>
                    <wps:spPr>
                      <a:xfrm>
                        <a:off x="0" y="0"/>
                        <a:ext cx="343535" cy="347789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AA46F" id="Rectángulo 4" o:spid="_x0000_s1026" style="position:absolute;margin-left:477pt;margin-top:272.7pt;width:27.05pt;height:273.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" fillcolor="white [3212]" stroked="f" strokeweight=".5pt"/>
          </w:pict>
        </mc:Fallback>
      </mc:AlternateContent>
    </w:r>
    <w:r w:rsidRPr="00590D31">
      <w:rPr>
        <w:noProof/>
        <w:lang w:val="es-MX" w:eastAsia="es-MX"/>
      </w:rPr>
      <w:drawing>
        <wp:anchor distT="0" distB="0" distL="114300" distR="114300" simplePos="0" relativeHeight="251708928" behindDoc="1" locked="0" layoutInCell="1" allowOverlap="1" wp14:anchorId="412C162F" wp14:editId="535BF1D3">
          <wp:simplePos x="0" y="0"/>
          <wp:positionH relativeFrom="column">
            <wp:posOffset>-1137920</wp:posOffset>
          </wp:positionH>
          <wp:positionV relativeFrom="paragraph">
            <wp:posOffset>359319</wp:posOffset>
          </wp:positionV>
          <wp:extent cx="10188207" cy="255270"/>
          <wp:effectExtent l="0" t="0" r="3810" b="0"/>
          <wp:wrapNone/>
          <wp:docPr id="14" name="Imagen 14">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1">
                    <a:extLst>
                      <a:ext uri="{28A0092B-C50C-407E-A947-70E740481C1C}">
                        <a14:useLocalDpi xmlns:a14="http://schemas.microsoft.com/office/drawing/2010/main" val="0"/>
                      </a:ext>
                    </a:extLst>
                  </a:blip>
                  <a:srcRect l="7476" t="57000" r="5901" b="38800"/>
                  <a:stretch/>
                </pic:blipFill>
                <pic:spPr>
                  <a:xfrm>
                    <a:off x="0" y="0"/>
                    <a:ext cx="10188207" cy="25527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06880" behindDoc="0" locked="0" layoutInCell="1" allowOverlap="1" wp14:anchorId="095902F3" wp14:editId="36D2C8D8">
          <wp:simplePos x="0" y="0"/>
          <wp:positionH relativeFrom="column">
            <wp:posOffset>-828130</wp:posOffset>
          </wp:positionH>
          <wp:positionV relativeFrom="paragraph">
            <wp:posOffset>-305130</wp:posOffset>
          </wp:positionV>
          <wp:extent cx="1527147" cy="675694"/>
          <wp:effectExtent l="0" t="0" r="0" b="0"/>
          <wp:wrapNone/>
          <wp:docPr id="15" name="Imagen 8">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07904" behindDoc="0" locked="0" layoutInCell="1" allowOverlap="1" wp14:anchorId="4F6FD285" wp14:editId="0FEC202C">
          <wp:simplePos x="0" y="0"/>
          <wp:positionH relativeFrom="column">
            <wp:posOffset>7277735</wp:posOffset>
          </wp:positionH>
          <wp:positionV relativeFrom="paragraph">
            <wp:posOffset>-117475</wp:posOffset>
          </wp:positionV>
          <wp:extent cx="1417658" cy="348328"/>
          <wp:effectExtent l="0" t="0" r="0" b="0"/>
          <wp:wrapNone/>
          <wp:docPr id="17" name="Imagen 17">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7095" w14:textId="77777777" w:rsidR="00972255" w:rsidRDefault="00972255" w:rsidP="003061B2">
    <w:pPr>
      <w:pStyle w:val="Encabezado"/>
      <w:tabs>
        <w:tab w:val="clear" w:pos="4419"/>
        <w:tab w:val="clear" w:pos="8838"/>
        <w:tab w:val="left" w:pos="8137"/>
      </w:tabs>
    </w:pPr>
    <w:r w:rsidRPr="00590D31">
      <w:rPr>
        <w:noProof/>
        <w:lang w:val="es-MX" w:eastAsia="es-MX"/>
      </w:rPr>
      <w:drawing>
        <wp:anchor distT="0" distB="0" distL="114300" distR="114300" simplePos="0" relativeHeight="251702784" behindDoc="1" locked="0" layoutInCell="1" allowOverlap="1" wp14:anchorId="709AE204" wp14:editId="00DDAFD7">
          <wp:simplePos x="0" y="0"/>
          <wp:positionH relativeFrom="column">
            <wp:posOffset>-1483723</wp:posOffset>
          </wp:positionH>
          <wp:positionV relativeFrom="paragraph">
            <wp:posOffset>314960</wp:posOffset>
          </wp:positionV>
          <wp:extent cx="10188207" cy="255270"/>
          <wp:effectExtent l="0" t="0" r="3810" b="0"/>
          <wp:wrapNone/>
          <wp:docPr id="10" name="Imagen 10">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1">
                    <a:extLst>
                      <a:ext uri="{28A0092B-C50C-407E-A947-70E740481C1C}">
                        <a14:useLocalDpi xmlns:a14="http://schemas.microsoft.com/office/drawing/2010/main" val="0"/>
                      </a:ext>
                    </a:extLst>
                  </a:blip>
                  <a:srcRect l="7476" t="57000" r="5901" b="38800"/>
                  <a:stretch/>
                </pic:blipFill>
                <pic:spPr>
                  <a:xfrm>
                    <a:off x="0" y="0"/>
                    <a:ext cx="10188207" cy="25527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03808" behindDoc="0" locked="0" layoutInCell="1" allowOverlap="1" wp14:anchorId="53AF6C4C" wp14:editId="0BDA8B5C">
          <wp:simplePos x="0" y="0"/>
          <wp:positionH relativeFrom="column">
            <wp:posOffset>-779962</wp:posOffset>
          </wp:positionH>
          <wp:positionV relativeFrom="paragraph">
            <wp:posOffset>-304585</wp:posOffset>
          </wp:positionV>
          <wp:extent cx="1527147" cy="675694"/>
          <wp:effectExtent l="0" t="0" r="0" b="0"/>
          <wp:wrapNone/>
          <wp:docPr id="11" name="Imagen 8">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04832" behindDoc="0" locked="0" layoutInCell="1" allowOverlap="1" wp14:anchorId="5A210F01" wp14:editId="41497740">
          <wp:simplePos x="0" y="0"/>
          <wp:positionH relativeFrom="column">
            <wp:posOffset>7333162</wp:posOffset>
          </wp:positionH>
          <wp:positionV relativeFrom="paragraph">
            <wp:posOffset>-130629</wp:posOffset>
          </wp:positionV>
          <wp:extent cx="1417658" cy="348328"/>
          <wp:effectExtent l="0" t="0" r="0" b="0"/>
          <wp:wrapNone/>
          <wp:docPr id="13" name="Imagen 13">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28A9" w14:textId="77777777" w:rsidR="00972255" w:rsidRDefault="00972255" w:rsidP="00185CFC">
    <w:pPr>
      <w:pStyle w:val="Encabezado"/>
      <w:tabs>
        <w:tab w:val="clear" w:pos="4419"/>
        <w:tab w:val="clear" w:pos="8838"/>
        <w:tab w:val="left" w:pos="3480"/>
      </w:tabs>
    </w:pPr>
    <w:r w:rsidRPr="00590D31">
      <w:rPr>
        <w:noProof/>
        <w:lang w:val="es-MX" w:eastAsia="es-MX"/>
      </w:rPr>
      <w:drawing>
        <wp:anchor distT="0" distB="0" distL="114300" distR="114300" simplePos="0" relativeHeight="251726336" behindDoc="1" locked="0" layoutInCell="1" allowOverlap="1" wp14:anchorId="3A709C94" wp14:editId="0D33BACD">
          <wp:simplePos x="0" y="0"/>
          <wp:positionH relativeFrom="column">
            <wp:posOffset>-1137920</wp:posOffset>
          </wp:positionH>
          <wp:positionV relativeFrom="paragraph">
            <wp:posOffset>359319</wp:posOffset>
          </wp:positionV>
          <wp:extent cx="10188207" cy="255270"/>
          <wp:effectExtent l="0" t="0" r="3810" b="0"/>
          <wp:wrapNone/>
          <wp:docPr id="29" name="Imagen 29">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1">
                    <a:extLst>
                      <a:ext uri="{28A0092B-C50C-407E-A947-70E740481C1C}">
                        <a14:useLocalDpi xmlns:a14="http://schemas.microsoft.com/office/drawing/2010/main" val="0"/>
                      </a:ext>
                    </a:extLst>
                  </a:blip>
                  <a:srcRect l="7476" t="57000" r="5901" b="38800"/>
                  <a:stretch/>
                </pic:blipFill>
                <pic:spPr>
                  <a:xfrm>
                    <a:off x="0" y="0"/>
                    <a:ext cx="10188207" cy="25527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24288" behindDoc="0" locked="0" layoutInCell="1" allowOverlap="1" wp14:anchorId="14920691" wp14:editId="4112B614">
          <wp:simplePos x="0" y="0"/>
          <wp:positionH relativeFrom="column">
            <wp:posOffset>-828130</wp:posOffset>
          </wp:positionH>
          <wp:positionV relativeFrom="paragraph">
            <wp:posOffset>-305130</wp:posOffset>
          </wp:positionV>
          <wp:extent cx="1527147" cy="675694"/>
          <wp:effectExtent l="0" t="0" r="0" b="0"/>
          <wp:wrapNone/>
          <wp:docPr id="30" name="Imagen 8">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27360" behindDoc="0" locked="0" layoutInCell="1" allowOverlap="1" wp14:anchorId="05DFE919" wp14:editId="79FE10A9">
          <wp:simplePos x="0" y="0"/>
          <wp:positionH relativeFrom="column">
            <wp:posOffset>4963886</wp:posOffset>
          </wp:positionH>
          <wp:positionV relativeFrom="paragraph">
            <wp:posOffset>-87448</wp:posOffset>
          </wp:positionV>
          <wp:extent cx="1417658" cy="348328"/>
          <wp:effectExtent l="0" t="0" r="0" b="0"/>
          <wp:wrapNone/>
          <wp:docPr id="31" name="Imagen 31">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25312" behindDoc="0" locked="0" layoutInCell="1" allowOverlap="1" wp14:anchorId="22D22685" wp14:editId="731C915B">
          <wp:simplePos x="0" y="0"/>
          <wp:positionH relativeFrom="column">
            <wp:posOffset>7277735</wp:posOffset>
          </wp:positionH>
          <wp:positionV relativeFrom="paragraph">
            <wp:posOffset>-117475</wp:posOffset>
          </wp:positionV>
          <wp:extent cx="1417658" cy="348328"/>
          <wp:effectExtent l="0" t="0" r="0" b="0"/>
          <wp:wrapNone/>
          <wp:docPr id="7680" name="Imagen 7680">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tab/>
    </w:r>
  </w:p>
  <w:p w14:paraId="4E43C412" w14:textId="77777777" w:rsidR="00972255" w:rsidRPr="005C7653" w:rsidRDefault="00972255" w:rsidP="00185CFC">
    <w:pPr>
      <w:pStyle w:val="Encabezado"/>
    </w:pPr>
  </w:p>
  <w:p w14:paraId="18C5B6F1" w14:textId="77777777" w:rsidR="00972255" w:rsidRPr="00185CFC" w:rsidRDefault="00972255" w:rsidP="00185CFC">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17CF" w14:textId="77777777" w:rsidR="00972255" w:rsidRDefault="00972255" w:rsidP="005C7653">
    <w:pPr>
      <w:pStyle w:val="Encabezado"/>
      <w:tabs>
        <w:tab w:val="clear" w:pos="4419"/>
        <w:tab w:val="clear" w:pos="8838"/>
        <w:tab w:val="left" w:pos="3480"/>
      </w:tabs>
    </w:pPr>
    <w:r w:rsidRPr="00590D31">
      <w:rPr>
        <w:noProof/>
        <w:lang w:val="es-MX" w:eastAsia="es-MX"/>
      </w:rPr>
      <w:drawing>
        <wp:anchor distT="0" distB="0" distL="114300" distR="114300" simplePos="0" relativeHeight="251721216" behindDoc="1" locked="0" layoutInCell="1" allowOverlap="1" wp14:anchorId="2A01567B" wp14:editId="105F816E">
          <wp:simplePos x="0" y="0"/>
          <wp:positionH relativeFrom="column">
            <wp:posOffset>-1137920</wp:posOffset>
          </wp:positionH>
          <wp:positionV relativeFrom="paragraph">
            <wp:posOffset>359319</wp:posOffset>
          </wp:positionV>
          <wp:extent cx="10188207" cy="255270"/>
          <wp:effectExtent l="0" t="0" r="3810" b="0"/>
          <wp:wrapNone/>
          <wp:docPr id="25" name="Imagen 25">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1">
                    <a:extLst>
                      <a:ext uri="{28A0092B-C50C-407E-A947-70E740481C1C}">
                        <a14:useLocalDpi xmlns:a14="http://schemas.microsoft.com/office/drawing/2010/main" val="0"/>
                      </a:ext>
                    </a:extLst>
                  </a:blip>
                  <a:srcRect l="7476" t="57000" r="5901" b="38800"/>
                  <a:stretch/>
                </pic:blipFill>
                <pic:spPr>
                  <a:xfrm>
                    <a:off x="0" y="0"/>
                    <a:ext cx="10188207" cy="25527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19168" behindDoc="0" locked="0" layoutInCell="1" allowOverlap="1" wp14:anchorId="3AF51D25" wp14:editId="686BF984">
          <wp:simplePos x="0" y="0"/>
          <wp:positionH relativeFrom="column">
            <wp:posOffset>-828130</wp:posOffset>
          </wp:positionH>
          <wp:positionV relativeFrom="paragraph">
            <wp:posOffset>-305130</wp:posOffset>
          </wp:positionV>
          <wp:extent cx="1527147" cy="675694"/>
          <wp:effectExtent l="0" t="0" r="0" b="0"/>
          <wp:wrapNone/>
          <wp:docPr id="26" name="Imagen 8">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22240" behindDoc="0" locked="0" layoutInCell="1" allowOverlap="1" wp14:anchorId="11503E6F" wp14:editId="4E77D701">
          <wp:simplePos x="0" y="0"/>
          <wp:positionH relativeFrom="column">
            <wp:posOffset>4963886</wp:posOffset>
          </wp:positionH>
          <wp:positionV relativeFrom="paragraph">
            <wp:posOffset>-87448</wp:posOffset>
          </wp:positionV>
          <wp:extent cx="1417658" cy="348328"/>
          <wp:effectExtent l="0" t="0" r="0" b="0"/>
          <wp:wrapNone/>
          <wp:docPr id="27" name="Imagen 27">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20192" behindDoc="0" locked="0" layoutInCell="1" allowOverlap="1" wp14:anchorId="6680216B" wp14:editId="5C8F00D4">
          <wp:simplePos x="0" y="0"/>
          <wp:positionH relativeFrom="column">
            <wp:posOffset>7277735</wp:posOffset>
          </wp:positionH>
          <wp:positionV relativeFrom="paragraph">
            <wp:posOffset>-117475</wp:posOffset>
          </wp:positionV>
          <wp:extent cx="1417658" cy="348328"/>
          <wp:effectExtent l="0" t="0" r="0" b="0"/>
          <wp:wrapNone/>
          <wp:docPr id="28" name="Imagen 28">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tab/>
    </w:r>
  </w:p>
  <w:p w14:paraId="4CB94C05" w14:textId="77777777" w:rsidR="00972255" w:rsidRPr="005C7653" w:rsidRDefault="00972255" w:rsidP="005C76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92CAA4"/>
    <w:lvl w:ilvl="0">
      <w:start w:val="1"/>
      <w:numFmt w:val="bullet"/>
      <w:pStyle w:val="Listaconvietas2"/>
      <w:lvlText w:val=""/>
      <w:lvlJc w:val="left"/>
      <w:pPr>
        <w:tabs>
          <w:tab w:val="num" w:pos="496"/>
        </w:tabs>
        <w:ind w:left="496" w:hanging="360"/>
      </w:pPr>
      <w:rPr>
        <w:rFonts w:ascii="Symbol" w:hAnsi="Symbol" w:hint="default"/>
      </w:rPr>
    </w:lvl>
  </w:abstractNum>
  <w:abstractNum w:abstractNumId="1" w15:restartNumberingAfterBreak="0">
    <w:nsid w:val="FFFFFF89"/>
    <w:multiLevelType w:val="singleLevel"/>
    <w:tmpl w:val="1526BD1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E5CDD"/>
    <w:multiLevelType w:val="multilevel"/>
    <w:tmpl w:val="293EB3D0"/>
    <w:lvl w:ilvl="0">
      <w:start w:val="17"/>
      <w:numFmt w:val="decimal"/>
      <w:lvlText w:val="%1."/>
      <w:lvlJc w:val="left"/>
      <w:pPr>
        <w:ind w:left="284" w:firstLine="0"/>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699" w:firstLine="0"/>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70"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790"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10"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30"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50"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70"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390"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03394BBD"/>
    <w:multiLevelType w:val="multilevel"/>
    <w:tmpl w:val="93128918"/>
    <w:lvl w:ilvl="0">
      <w:start w:val="1"/>
      <w:numFmt w:val="decimal"/>
      <w:lvlText w:val="%1."/>
      <w:lvlJc w:val="left"/>
      <w:pPr>
        <w:ind w:left="782"/>
      </w:pPr>
      <w:rPr>
        <w:rFonts w:ascii="Gotham" w:eastAsia="Gotham" w:hAnsi="Gotham" w:cs="Gotham"/>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65"/>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start w:val="1"/>
      <w:numFmt w:val="bullet"/>
      <w:lvlText w:val="•"/>
      <w:lvlJc w:val="left"/>
      <w:pPr>
        <w:ind w:left="108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3">
      <w:start w:val="1"/>
      <w:numFmt w:val="bullet"/>
      <w:lvlText w:val="•"/>
      <w:lvlJc w:val="left"/>
      <w:pPr>
        <w:ind w:left="173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start w:val="1"/>
      <w:numFmt w:val="bullet"/>
      <w:lvlText w:val="o"/>
      <w:lvlJc w:val="left"/>
      <w:pPr>
        <w:ind w:left="245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start w:val="1"/>
      <w:numFmt w:val="bullet"/>
      <w:lvlText w:val="▪"/>
      <w:lvlJc w:val="left"/>
      <w:pPr>
        <w:ind w:left="317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start w:val="1"/>
      <w:numFmt w:val="bullet"/>
      <w:lvlText w:val="•"/>
      <w:lvlJc w:val="left"/>
      <w:pPr>
        <w:ind w:left="389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start w:val="1"/>
      <w:numFmt w:val="bullet"/>
      <w:lvlText w:val="o"/>
      <w:lvlJc w:val="left"/>
      <w:pPr>
        <w:ind w:left="461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start w:val="1"/>
      <w:numFmt w:val="bullet"/>
      <w:lvlText w:val="▪"/>
      <w:lvlJc w:val="left"/>
      <w:pPr>
        <w:ind w:left="533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03EC19D4"/>
    <w:multiLevelType w:val="multilevel"/>
    <w:tmpl w:val="7B46B9E6"/>
    <w:lvl w:ilvl="0">
      <w:start w:val="4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70798D"/>
    <w:multiLevelType w:val="multilevel"/>
    <w:tmpl w:val="31E6D00E"/>
    <w:lvl w:ilvl="0">
      <w:start w:val="39"/>
      <w:numFmt w:val="decimal"/>
      <w:lvlText w:val="%1."/>
      <w:lvlJc w:val="left"/>
      <w:pPr>
        <w:ind w:left="368" w:firstLine="0"/>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782" w:firstLine="0"/>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2">
      <w:start w:val="1"/>
      <w:numFmt w:val="bullet"/>
      <w:lvlText w:val=""/>
      <w:lvlJc w:val="left"/>
      <w:pPr>
        <w:ind w:left="1141" w:firstLine="0"/>
      </w:pPr>
      <w:rPr>
        <w:rFonts w:ascii="Wingdings" w:eastAsia="Wingdings" w:hAnsi="Wingdings" w:cs="Wingdings" w:hint="default"/>
        <w:b w:val="0"/>
        <w:i w:val="0"/>
        <w:strike w:val="0"/>
        <w:dstrike w:val="0"/>
        <w:color w:val="000000"/>
        <w:sz w:val="22"/>
        <w:u w:val="none" w:color="000000"/>
        <w:bdr w:val="none" w:sz="0" w:space="0" w:color="auto"/>
        <w:shd w:val="clear" w:color="auto" w:fill="auto"/>
        <w:vertAlign w:val="baseline"/>
      </w:rPr>
    </w:lvl>
    <w:lvl w:ilvl="3">
      <w:start w:val="1"/>
      <w:numFmt w:val="bullet"/>
      <w:lvlText w:val="•"/>
      <w:lvlJc w:val="left"/>
      <w:pPr>
        <w:ind w:left="2004" w:firstLine="0"/>
      </w:pPr>
      <w:rPr>
        <w:rFonts w:ascii="Wingdings" w:eastAsia="Wingdings" w:hAnsi="Wingdings" w:cs="Wingdings" w:hint="default"/>
        <w:b w:val="0"/>
        <w:i w:val="0"/>
        <w:strike w:val="0"/>
        <w:dstrike w:val="0"/>
        <w:color w:val="000000"/>
        <w:sz w:val="22"/>
        <w:u w:val="none" w:color="000000"/>
        <w:bdr w:val="none" w:sz="0" w:space="0" w:color="auto"/>
        <w:shd w:val="clear" w:color="auto" w:fill="auto"/>
        <w:vertAlign w:val="baseline"/>
      </w:rPr>
    </w:lvl>
    <w:lvl w:ilvl="4">
      <w:start w:val="1"/>
      <w:numFmt w:val="bullet"/>
      <w:lvlText w:val="o"/>
      <w:lvlJc w:val="left"/>
      <w:pPr>
        <w:ind w:left="2724" w:firstLine="0"/>
      </w:pPr>
      <w:rPr>
        <w:rFonts w:ascii="Wingdings" w:eastAsia="Wingdings" w:hAnsi="Wingdings" w:cs="Wingdings" w:hint="default"/>
        <w:b w:val="0"/>
        <w:i w:val="0"/>
        <w:strike w:val="0"/>
        <w:dstrike w:val="0"/>
        <w:color w:val="000000"/>
        <w:sz w:val="22"/>
        <w:u w:val="none" w:color="000000"/>
        <w:bdr w:val="none" w:sz="0" w:space="0" w:color="auto"/>
        <w:shd w:val="clear" w:color="auto" w:fill="auto"/>
        <w:vertAlign w:val="baseline"/>
      </w:rPr>
    </w:lvl>
    <w:lvl w:ilvl="5">
      <w:start w:val="1"/>
      <w:numFmt w:val="bullet"/>
      <w:lvlText w:val="▪"/>
      <w:lvlJc w:val="left"/>
      <w:pPr>
        <w:ind w:left="3444" w:firstLine="0"/>
      </w:pPr>
      <w:rPr>
        <w:rFonts w:ascii="Wingdings" w:eastAsia="Wingdings" w:hAnsi="Wingdings" w:cs="Wingdings" w:hint="default"/>
        <w:b w:val="0"/>
        <w:i w:val="0"/>
        <w:strike w:val="0"/>
        <w:dstrike w:val="0"/>
        <w:color w:val="000000"/>
        <w:sz w:val="22"/>
        <w:u w:val="none" w:color="000000"/>
        <w:bdr w:val="none" w:sz="0" w:space="0" w:color="auto"/>
        <w:shd w:val="clear" w:color="auto" w:fill="auto"/>
        <w:vertAlign w:val="baseline"/>
      </w:rPr>
    </w:lvl>
    <w:lvl w:ilvl="6">
      <w:start w:val="1"/>
      <w:numFmt w:val="bullet"/>
      <w:lvlText w:val="•"/>
      <w:lvlJc w:val="left"/>
      <w:pPr>
        <w:ind w:left="4164" w:firstLine="0"/>
      </w:pPr>
      <w:rPr>
        <w:rFonts w:ascii="Wingdings" w:eastAsia="Wingdings" w:hAnsi="Wingdings" w:cs="Wingdings" w:hint="default"/>
        <w:b w:val="0"/>
        <w:i w:val="0"/>
        <w:strike w:val="0"/>
        <w:dstrike w:val="0"/>
        <w:color w:val="000000"/>
        <w:sz w:val="22"/>
        <w:u w:val="none" w:color="000000"/>
        <w:bdr w:val="none" w:sz="0" w:space="0" w:color="auto"/>
        <w:shd w:val="clear" w:color="auto" w:fill="auto"/>
        <w:vertAlign w:val="baseline"/>
      </w:rPr>
    </w:lvl>
    <w:lvl w:ilvl="7">
      <w:start w:val="1"/>
      <w:numFmt w:val="bullet"/>
      <w:lvlText w:val="o"/>
      <w:lvlJc w:val="left"/>
      <w:pPr>
        <w:ind w:left="4884" w:firstLine="0"/>
      </w:pPr>
      <w:rPr>
        <w:rFonts w:ascii="Wingdings" w:eastAsia="Wingdings" w:hAnsi="Wingdings" w:cs="Wingdings" w:hint="default"/>
        <w:b w:val="0"/>
        <w:i w:val="0"/>
        <w:strike w:val="0"/>
        <w:dstrike w:val="0"/>
        <w:color w:val="000000"/>
        <w:sz w:val="22"/>
        <w:u w:val="none" w:color="000000"/>
        <w:bdr w:val="none" w:sz="0" w:space="0" w:color="auto"/>
        <w:shd w:val="clear" w:color="auto" w:fill="auto"/>
        <w:vertAlign w:val="baseline"/>
      </w:rPr>
    </w:lvl>
    <w:lvl w:ilvl="8">
      <w:start w:val="1"/>
      <w:numFmt w:val="bullet"/>
      <w:lvlText w:val="▪"/>
      <w:lvlJc w:val="left"/>
      <w:pPr>
        <w:ind w:left="5604" w:firstLine="0"/>
      </w:pPr>
      <w:rPr>
        <w:rFonts w:ascii="Wingdings" w:eastAsia="Wingdings" w:hAnsi="Wingdings" w:cs="Wingdings" w:hint="default"/>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05F3713C"/>
    <w:multiLevelType w:val="hybridMultilevel"/>
    <w:tmpl w:val="C358BAEA"/>
    <w:lvl w:ilvl="0" w:tplc="58C25FF0">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D640F3F6">
      <w:start w:val="1"/>
      <w:numFmt w:val="bullet"/>
      <w:lvlText w:val="o"/>
      <w:lvlJc w:val="left"/>
      <w:pPr>
        <w:ind w:left="61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A8F8C99C">
      <w:start w:val="1"/>
      <w:numFmt w:val="bullet"/>
      <w:lvlText w:val="▪"/>
      <w:lvlJc w:val="left"/>
      <w:pPr>
        <w:ind w:left="87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81C63CC">
      <w:start w:val="1"/>
      <w:numFmt w:val="bullet"/>
      <w:lvlRestart w:val="0"/>
      <w:lvlText w:val=""/>
      <w:lvlJc w:val="left"/>
      <w:pPr>
        <w:ind w:left="15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0C30DEAA">
      <w:start w:val="1"/>
      <w:numFmt w:val="bullet"/>
      <w:lvlText w:val="o"/>
      <w:lvlJc w:val="left"/>
      <w:pPr>
        <w:ind w:left="22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D41CC1F6">
      <w:start w:val="1"/>
      <w:numFmt w:val="bullet"/>
      <w:lvlText w:val="▪"/>
      <w:lvlJc w:val="left"/>
      <w:pPr>
        <w:ind w:left="29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8E8E75DA">
      <w:start w:val="1"/>
      <w:numFmt w:val="bullet"/>
      <w:lvlText w:val="•"/>
      <w:lvlJc w:val="left"/>
      <w:pPr>
        <w:ind w:left="36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CB3C5C14">
      <w:start w:val="1"/>
      <w:numFmt w:val="bullet"/>
      <w:lvlText w:val="o"/>
      <w:lvlJc w:val="left"/>
      <w:pPr>
        <w:ind w:left="43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CBC2811C">
      <w:start w:val="1"/>
      <w:numFmt w:val="bullet"/>
      <w:lvlText w:val="▪"/>
      <w:lvlJc w:val="left"/>
      <w:pPr>
        <w:ind w:left="51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08362B43"/>
    <w:multiLevelType w:val="hybridMultilevel"/>
    <w:tmpl w:val="D22C7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2D40FE"/>
    <w:multiLevelType w:val="multilevel"/>
    <w:tmpl w:val="0EF8841A"/>
    <w:lvl w:ilvl="0">
      <w:start w:val="1"/>
      <w:numFmt w:val="decimal"/>
      <w:lvlText w:val="%1."/>
      <w:lvlJc w:val="left"/>
      <w:pPr>
        <w:ind w:left="720" w:hanging="360"/>
      </w:pPr>
    </w:lvl>
    <w:lvl w:ilvl="1">
      <w:start w:val="7"/>
      <w:numFmt w:val="decimal"/>
      <w:lvlText w:val="%1.%2"/>
      <w:lvlJc w:val="left"/>
      <w:pPr>
        <w:ind w:left="855" w:hanging="49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0C9D20A8"/>
    <w:multiLevelType w:val="hybridMultilevel"/>
    <w:tmpl w:val="17B862D2"/>
    <w:lvl w:ilvl="0" w:tplc="080A0001">
      <w:start w:val="1"/>
      <w:numFmt w:val="bullet"/>
      <w:lvlText w:val=""/>
      <w:lvlJc w:val="left"/>
      <w:pPr>
        <w:ind w:left="1557" w:hanging="360"/>
      </w:pPr>
      <w:rPr>
        <w:rFonts w:ascii="Symbol" w:hAnsi="Symbol" w:hint="default"/>
      </w:rPr>
    </w:lvl>
    <w:lvl w:ilvl="1" w:tplc="080A0003" w:tentative="1">
      <w:start w:val="1"/>
      <w:numFmt w:val="bullet"/>
      <w:lvlText w:val="o"/>
      <w:lvlJc w:val="left"/>
      <w:pPr>
        <w:ind w:left="2277" w:hanging="360"/>
      </w:pPr>
      <w:rPr>
        <w:rFonts w:ascii="Courier New" w:hAnsi="Courier New" w:cs="Courier New" w:hint="default"/>
      </w:rPr>
    </w:lvl>
    <w:lvl w:ilvl="2" w:tplc="080A0005" w:tentative="1">
      <w:start w:val="1"/>
      <w:numFmt w:val="bullet"/>
      <w:lvlText w:val=""/>
      <w:lvlJc w:val="left"/>
      <w:pPr>
        <w:ind w:left="2997" w:hanging="360"/>
      </w:pPr>
      <w:rPr>
        <w:rFonts w:ascii="Wingdings" w:hAnsi="Wingdings" w:hint="default"/>
      </w:rPr>
    </w:lvl>
    <w:lvl w:ilvl="3" w:tplc="080A0001" w:tentative="1">
      <w:start w:val="1"/>
      <w:numFmt w:val="bullet"/>
      <w:lvlText w:val=""/>
      <w:lvlJc w:val="left"/>
      <w:pPr>
        <w:ind w:left="3717" w:hanging="360"/>
      </w:pPr>
      <w:rPr>
        <w:rFonts w:ascii="Symbol" w:hAnsi="Symbol" w:hint="default"/>
      </w:rPr>
    </w:lvl>
    <w:lvl w:ilvl="4" w:tplc="080A0003" w:tentative="1">
      <w:start w:val="1"/>
      <w:numFmt w:val="bullet"/>
      <w:lvlText w:val="o"/>
      <w:lvlJc w:val="left"/>
      <w:pPr>
        <w:ind w:left="4437" w:hanging="360"/>
      </w:pPr>
      <w:rPr>
        <w:rFonts w:ascii="Courier New" w:hAnsi="Courier New" w:cs="Courier New" w:hint="default"/>
      </w:rPr>
    </w:lvl>
    <w:lvl w:ilvl="5" w:tplc="080A0005" w:tentative="1">
      <w:start w:val="1"/>
      <w:numFmt w:val="bullet"/>
      <w:lvlText w:val=""/>
      <w:lvlJc w:val="left"/>
      <w:pPr>
        <w:ind w:left="5157" w:hanging="360"/>
      </w:pPr>
      <w:rPr>
        <w:rFonts w:ascii="Wingdings" w:hAnsi="Wingdings" w:hint="default"/>
      </w:rPr>
    </w:lvl>
    <w:lvl w:ilvl="6" w:tplc="080A0001" w:tentative="1">
      <w:start w:val="1"/>
      <w:numFmt w:val="bullet"/>
      <w:lvlText w:val=""/>
      <w:lvlJc w:val="left"/>
      <w:pPr>
        <w:ind w:left="5877" w:hanging="360"/>
      </w:pPr>
      <w:rPr>
        <w:rFonts w:ascii="Symbol" w:hAnsi="Symbol" w:hint="default"/>
      </w:rPr>
    </w:lvl>
    <w:lvl w:ilvl="7" w:tplc="080A0003" w:tentative="1">
      <w:start w:val="1"/>
      <w:numFmt w:val="bullet"/>
      <w:lvlText w:val="o"/>
      <w:lvlJc w:val="left"/>
      <w:pPr>
        <w:ind w:left="6597" w:hanging="360"/>
      </w:pPr>
      <w:rPr>
        <w:rFonts w:ascii="Courier New" w:hAnsi="Courier New" w:cs="Courier New" w:hint="default"/>
      </w:rPr>
    </w:lvl>
    <w:lvl w:ilvl="8" w:tplc="080A0005" w:tentative="1">
      <w:start w:val="1"/>
      <w:numFmt w:val="bullet"/>
      <w:lvlText w:val=""/>
      <w:lvlJc w:val="left"/>
      <w:pPr>
        <w:ind w:left="7317" w:hanging="360"/>
      </w:pPr>
      <w:rPr>
        <w:rFonts w:ascii="Wingdings" w:hAnsi="Wingdings" w:hint="default"/>
      </w:rPr>
    </w:lvl>
  </w:abstractNum>
  <w:abstractNum w:abstractNumId="10" w15:restartNumberingAfterBreak="0">
    <w:nsid w:val="0DD85197"/>
    <w:multiLevelType w:val="hybridMultilevel"/>
    <w:tmpl w:val="9AC4B6CE"/>
    <w:lvl w:ilvl="0" w:tplc="8044482C">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4E4E6686">
      <w:start w:val="1"/>
      <w:numFmt w:val="lowerLetter"/>
      <w:lvlText w:val="%2"/>
      <w:lvlJc w:val="left"/>
      <w:pPr>
        <w:ind w:left="624"/>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C07E2BBA">
      <w:start w:val="1"/>
      <w:numFmt w:val="lowerRoman"/>
      <w:lvlText w:val="%3"/>
      <w:lvlJc w:val="left"/>
      <w:pPr>
        <w:ind w:left="889"/>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87CE81EA">
      <w:start w:val="1"/>
      <w:numFmt w:val="lowerLetter"/>
      <w:lvlRestart w:val="0"/>
      <w:lvlText w:val="%4)"/>
      <w:lvlJc w:val="left"/>
      <w:pPr>
        <w:ind w:left="1153"/>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4" w:tplc="99DC0FBA">
      <w:start w:val="1"/>
      <w:numFmt w:val="lowerLetter"/>
      <w:lvlText w:val="%5"/>
      <w:lvlJc w:val="left"/>
      <w:pPr>
        <w:ind w:left="1873"/>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99689D70">
      <w:start w:val="1"/>
      <w:numFmt w:val="lowerRoman"/>
      <w:lvlText w:val="%6"/>
      <w:lvlJc w:val="left"/>
      <w:pPr>
        <w:ind w:left="2593"/>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3B160F56">
      <w:start w:val="1"/>
      <w:numFmt w:val="decimal"/>
      <w:lvlText w:val="%7"/>
      <w:lvlJc w:val="left"/>
      <w:pPr>
        <w:ind w:left="3313"/>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A326508A">
      <w:start w:val="1"/>
      <w:numFmt w:val="lowerLetter"/>
      <w:lvlText w:val="%8"/>
      <w:lvlJc w:val="left"/>
      <w:pPr>
        <w:ind w:left="4033"/>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0C7AFC7E">
      <w:start w:val="1"/>
      <w:numFmt w:val="lowerRoman"/>
      <w:lvlText w:val="%9"/>
      <w:lvlJc w:val="left"/>
      <w:pPr>
        <w:ind w:left="4753"/>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0ED94C85"/>
    <w:multiLevelType w:val="multilevel"/>
    <w:tmpl w:val="7B46B9E6"/>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3E3AB1"/>
    <w:multiLevelType w:val="hybridMultilevel"/>
    <w:tmpl w:val="936E6744"/>
    <w:lvl w:ilvl="0" w:tplc="1EC83F02">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86E0D082">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F872D8EA">
      <w:start w:val="1"/>
      <w:numFmt w:val="lowerLetter"/>
      <w:lvlRestart w:val="0"/>
      <w:lvlText w:val="%3)"/>
      <w:lvlJc w:val="left"/>
      <w:pPr>
        <w:ind w:left="716"/>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CD107D0E">
      <w:start w:val="1"/>
      <w:numFmt w:val="decimal"/>
      <w:lvlText w:val="%4"/>
      <w:lvlJc w:val="left"/>
      <w:pPr>
        <w:ind w:left="14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16E82F32">
      <w:start w:val="1"/>
      <w:numFmt w:val="lowerLetter"/>
      <w:lvlText w:val="%5"/>
      <w:lvlJc w:val="left"/>
      <w:pPr>
        <w:ind w:left="21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03B0BA1C">
      <w:start w:val="1"/>
      <w:numFmt w:val="lowerRoman"/>
      <w:lvlText w:val="%6"/>
      <w:lvlJc w:val="left"/>
      <w:pPr>
        <w:ind w:left="287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74B6C7FC">
      <w:start w:val="1"/>
      <w:numFmt w:val="decimal"/>
      <w:lvlText w:val="%7"/>
      <w:lvlJc w:val="left"/>
      <w:pPr>
        <w:ind w:left="3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888037A4">
      <w:start w:val="1"/>
      <w:numFmt w:val="lowerLetter"/>
      <w:lvlText w:val="%8"/>
      <w:lvlJc w:val="left"/>
      <w:pPr>
        <w:ind w:left="431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F94470DC">
      <w:start w:val="1"/>
      <w:numFmt w:val="lowerRoman"/>
      <w:lvlText w:val="%9"/>
      <w:lvlJc w:val="left"/>
      <w:pPr>
        <w:ind w:left="50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18A47DAC"/>
    <w:multiLevelType w:val="hybridMultilevel"/>
    <w:tmpl w:val="AE184B28"/>
    <w:lvl w:ilvl="0" w:tplc="99108852">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40964B44">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96966D2A">
      <w:start w:val="1"/>
      <w:numFmt w:val="lowerLetter"/>
      <w:lvlRestart w:val="0"/>
      <w:lvlText w:val="%3)"/>
      <w:lvlJc w:val="left"/>
      <w:pPr>
        <w:ind w:left="716"/>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3" w:tplc="8348C39E">
      <w:start w:val="1"/>
      <w:numFmt w:val="decimal"/>
      <w:lvlText w:val="%4"/>
      <w:lvlJc w:val="left"/>
      <w:pPr>
        <w:ind w:left="14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2CDE9A52">
      <w:start w:val="1"/>
      <w:numFmt w:val="lowerLetter"/>
      <w:lvlText w:val="%5"/>
      <w:lvlJc w:val="left"/>
      <w:pPr>
        <w:ind w:left="21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A8E8659E">
      <w:start w:val="1"/>
      <w:numFmt w:val="lowerRoman"/>
      <w:lvlText w:val="%6"/>
      <w:lvlJc w:val="left"/>
      <w:pPr>
        <w:ind w:left="287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B4D4CBE6">
      <w:start w:val="1"/>
      <w:numFmt w:val="decimal"/>
      <w:lvlText w:val="%7"/>
      <w:lvlJc w:val="left"/>
      <w:pPr>
        <w:ind w:left="3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CC5214DE">
      <w:start w:val="1"/>
      <w:numFmt w:val="lowerLetter"/>
      <w:lvlText w:val="%8"/>
      <w:lvlJc w:val="left"/>
      <w:pPr>
        <w:ind w:left="431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1182F84E">
      <w:start w:val="1"/>
      <w:numFmt w:val="lowerRoman"/>
      <w:lvlText w:val="%9"/>
      <w:lvlJc w:val="left"/>
      <w:pPr>
        <w:ind w:left="50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19701DD6"/>
    <w:multiLevelType w:val="hybridMultilevel"/>
    <w:tmpl w:val="9280B83C"/>
    <w:lvl w:ilvl="0" w:tplc="77325DFC">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F69E98CE">
      <w:start w:val="1"/>
      <w:numFmt w:val="lowerLetter"/>
      <w:lvlText w:val="%2"/>
      <w:lvlJc w:val="left"/>
      <w:pPr>
        <w:ind w:left="937"/>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BC663358">
      <w:start w:val="1"/>
      <w:numFmt w:val="lowerLetter"/>
      <w:lvlRestart w:val="0"/>
      <w:lvlText w:val="%3)"/>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FFC606F4">
      <w:start w:val="1"/>
      <w:numFmt w:val="decimal"/>
      <w:lvlText w:val="%4"/>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00D2BB04">
      <w:start w:val="1"/>
      <w:numFmt w:val="lowerLetter"/>
      <w:lvlText w:val="%5"/>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06AC49D0">
      <w:start w:val="1"/>
      <w:numFmt w:val="lowerRoman"/>
      <w:lvlText w:val="%6"/>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3782C866">
      <w:start w:val="1"/>
      <w:numFmt w:val="decimal"/>
      <w:lvlText w:val="%7"/>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6ACECDC6">
      <w:start w:val="1"/>
      <w:numFmt w:val="lowerLetter"/>
      <w:lvlText w:val="%8"/>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B9D4AA68">
      <w:start w:val="1"/>
      <w:numFmt w:val="lowerRoman"/>
      <w:lvlText w:val="%9"/>
      <w:lvlJc w:val="left"/>
      <w:pPr>
        <w:ind w:left="61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1B203E2F"/>
    <w:multiLevelType w:val="hybridMultilevel"/>
    <w:tmpl w:val="69A451B2"/>
    <w:lvl w:ilvl="0" w:tplc="53568922">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4F2A7B08">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6BDAEDA8">
      <w:start w:val="1"/>
      <w:numFmt w:val="lowerLetter"/>
      <w:lvlRestart w:val="0"/>
      <w:lvlText w:val="%3)"/>
      <w:lvlJc w:val="left"/>
      <w:pPr>
        <w:ind w:left="716"/>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C9AE9C62">
      <w:start w:val="1"/>
      <w:numFmt w:val="decimal"/>
      <w:lvlText w:val="%4"/>
      <w:lvlJc w:val="left"/>
      <w:pPr>
        <w:ind w:left="14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01B49D88">
      <w:start w:val="1"/>
      <w:numFmt w:val="lowerLetter"/>
      <w:lvlText w:val="%5"/>
      <w:lvlJc w:val="left"/>
      <w:pPr>
        <w:ind w:left="21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EC1ED220">
      <w:start w:val="1"/>
      <w:numFmt w:val="lowerRoman"/>
      <w:lvlText w:val="%6"/>
      <w:lvlJc w:val="left"/>
      <w:pPr>
        <w:ind w:left="287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CB74CD70">
      <w:start w:val="1"/>
      <w:numFmt w:val="decimal"/>
      <w:lvlText w:val="%7"/>
      <w:lvlJc w:val="left"/>
      <w:pPr>
        <w:ind w:left="3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D0829A3A">
      <w:start w:val="1"/>
      <w:numFmt w:val="lowerLetter"/>
      <w:lvlText w:val="%8"/>
      <w:lvlJc w:val="left"/>
      <w:pPr>
        <w:ind w:left="431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49302F12">
      <w:start w:val="1"/>
      <w:numFmt w:val="lowerRoman"/>
      <w:lvlText w:val="%9"/>
      <w:lvlJc w:val="left"/>
      <w:pPr>
        <w:ind w:left="50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1C1D43BB"/>
    <w:multiLevelType w:val="hybridMultilevel"/>
    <w:tmpl w:val="41A0E2FE"/>
    <w:lvl w:ilvl="0" w:tplc="185E1734">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982C658C">
      <w:start w:val="1"/>
      <w:numFmt w:val="lowerLetter"/>
      <w:lvlText w:val="%2"/>
      <w:lvlJc w:val="left"/>
      <w:pPr>
        <w:ind w:left="737"/>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2E8E7CCC">
      <w:start w:val="1"/>
      <w:numFmt w:val="lowerRoman"/>
      <w:lvlText w:val="%3"/>
      <w:lvlJc w:val="left"/>
      <w:pPr>
        <w:ind w:left="1114"/>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F0E64FDC">
      <w:start w:val="1"/>
      <w:numFmt w:val="lowerLetter"/>
      <w:lvlRestart w:val="0"/>
      <w:lvlText w:val="%4)"/>
      <w:lvlJc w:val="left"/>
      <w:pPr>
        <w:ind w:left="1789"/>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4" w:tplc="F2E276D4">
      <w:start w:val="1"/>
      <w:numFmt w:val="lowerLetter"/>
      <w:lvlText w:val="%5"/>
      <w:lvlJc w:val="left"/>
      <w:pPr>
        <w:ind w:left="2509"/>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06A41BD8">
      <w:start w:val="1"/>
      <w:numFmt w:val="lowerRoman"/>
      <w:lvlText w:val="%6"/>
      <w:lvlJc w:val="left"/>
      <w:pPr>
        <w:ind w:left="3229"/>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70F61458">
      <w:start w:val="1"/>
      <w:numFmt w:val="decimal"/>
      <w:lvlText w:val="%7"/>
      <w:lvlJc w:val="left"/>
      <w:pPr>
        <w:ind w:left="3949"/>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F8E27F8A">
      <w:start w:val="1"/>
      <w:numFmt w:val="lowerLetter"/>
      <w:lvlText w:val="%8"/>
      <w:lvlJc w:val="left"/>
      <w:pPr>
        <w:ind w:left="4669"/>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68D89436">
      <w:start w:val="1"/>
      <w:numFmt w:val="lowerRoman"/>
      <w:lvlText w:val="%9"/>
      <w:lvlJc w:val="left"/>
      <w:pPr>
        <w:ind w:left="5389"/>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1C5468A8"/>
    <w:multiLevelType w:val="hybridMultilevel"/>
    <w:tmpl w:val="C3F4EB98"/>
    <w:lvl w:ilvl="0" w:tplc="110A038A">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0024E1FE">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E83862BE">
      <w:start w:val="1"/>
      <w:numFmt w:val="lowerLetter"/>
      <w:lvlRestart w:val="0"/>
      <w:lvlText w:val="%3)"/>
      <w:lvlJc w:val="left"/>
      <w:pPr>
        <w:ind w:left="716"/>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0B088098">
      <w:start w:val="1"/>
      <w:numFmt w:val="decimal"/>
      <w:lvlText w:val="%4"/>
      <w:lvlJc w:val="left"/>
      <w:pPr>
        <w:ind w:left="14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C3807B08">
      <w:start w:val="1"/>
      <w:numFmt w:val="lowerLetter"/>
      <w:lvlText w:val="%5"/>
      <w:lvlJc w:val="left"/>
      <w:pPr>
        <w:ind w:left="21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4D54DD32">
      <w:start w:val="1"/>
      <w:numFmt w:val="lowerRoman"/>
      <w:lvlText w:val="%6"/>
      <w:lvlJc w:val="left"/>
      <w:pPr>
        <w:ind w:left="287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4D0069CE">
      <w:start w:val="1"/>
      <w:numFmt w:val="decimal"/>
      <w:lvlText w:val="%7"/>
      <w:lvlJc w:val="left"/>
      <w:pPr>
        <w:ind w:left="3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A612ADA8">
      <w:start w:val="1"/>
      <w:numFmt w:val="lowerLetter"/>
      <w:lvlText w:val="%8"/>
      <w:lvlJc w:val="left"/>
      <w:pPr>
        <w:ind w:left="431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B3C06B22">
      <w:start w:val="1"/>
      <w:numFmt w:val="lowerRoman"/>
      <w:lvlText w:val="%9"/>
      <w:lvlJc w:val="left"/>
      <w:pPr>
        <w:ind w:left="50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1DF566C9"/>
    <w:multiLevelType w:val="hybridMultilevel"/>
    <w:tmpl w:val="D3C4BC68"/>
    <w:lvl w:ilvl="0" w:tplc="FFAC0F26">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9148078A">
      <w:start w:val="1"/>
      <w:numFmt w:val="lowerLetter"/>
      <w:lvlText w:val="%2"/>
      <w:lvlJc w:val="left"/>
      <w:pPr>
        <w:ind w:left="524"/>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7B1673C8">
      <w:start w:val="1"/>
      <w:numFmt w:val="lowerRoman"/>
      <w:lvlText w:val="%3"/>
      <w:lvlJc w:val="left"/>
      <w:pPr>
        <w:ind w:left="687"/>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72F49400">
      <w:start w:val="1"/>
      <w:numFmt w:val="lowerLetter"/>
      <w:lvlText w:val="%4)"/>
      <w:lvlJc w:val="left"/>
      <w:pPr>
        <w:ind w:left="851"/>
      </w:pPr>
      <w:rPr>
        <w:b/>
        <w:i w:val="0"/>
        <w:strike w:val="0"/>
        <w:dstrike w:val="0"/>
        <w:color w:val="000000"/>
        <w:sz w:val="20"/>
        <w:u w:val="none" w:color="000000"/>
        <w:bdr w:val="none" w:sz="0" w:space="0" w:color="auto"/>
        <w:shd w:val="clear" w:color="auto" w:fill="auto"/>
        <w:vertAlign w:val="baseline"/>
      </w:rPr>
    </w:lvl>
    <w:lvl w:ilvl="4" w:tplc="C82A7AF0">
      <w:start w:val="1"/>
      <w:numFmt w:val="lowerLetter"/>
      <w:lvlText w:val="%5"/>
      <w:lvlJc w:val="left"/>
      <w:pPr>
        <w:ind w:left="15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EA6A9FB2">
      <w:start w:val="1"/>
      <w:numFmt w:val="lowerRoman"/>
      <w:lvlText w:val="%6"/>
      <w:lvlJc w:val="left"/>
      <w:pPr>
        <w:ind w:left="22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074AE86C">
      <w:start w:val="1"/>
      <w:numFmt w:val="decimal"/>
      <w:lvlText w:val="%7"/>
      <w:lvlJc w:val="left"/>
      <w:pPr>
        <w:ind w:left="30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2B6AFD38">
      <w:start w:val="1"/>
      <w:numFmt w:val="lowerLetter"/>
      <w:lvlText w:val="%8"/>
      <w:lvlJc w:val="left"/>
      <w:pPr>
        <w:ind w:left="37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04B2709E">
      <w:start w:val="1"/>
      <w:numFmt w:val="lowerRoman"/>
      <w:lvlText w:val="%9"/>
      <w:lvlJc w:val="left"/>
      <w:pPr>
        <w:ind w:left="44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1E991CBC"/>
    <w:multiLevelType w:val="multilevel"/>
    <w:tmpl w:val="7916A996"/>
    <w:lvl w:ilvl="0">
      <w:start w:val="1"/>
      <w:numFmt w:val="decimal"/>
      <w:lvlText w:val="%1."/>
      <w:lvlJc w:val="left"/>
      <w:pPr>
        <w:ind w:left="782"/>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65"/>
      </w:pPr>
      <w:rPr>
        <w:rFonts w:ascii="Gotham Book" w:eastAsia="Gotham Book" w:hAnsi="Gotham Book" w:cs="Gotham Book"/>
        <w:b/>
        <w:i w:val="0"/>
        <w:strike w:val="0"/>
        <w:dstrike w:val="0"/>
        <w:color w:val="000000"/>
        <w:sz w:val="22"/>
        <w:u w:val="none" w:color="000000"/>
        <w:bdr w:val="none" w:sz="0" w:space="0" w:color="auto"/>
        <w:shd w:val="clear" w:color="auto" w:fill="auto"/>
        <w:vertAlign w:val="baseline"/>
      </w:rPr>
    </w:lvl>
    <w:lvl w:ilvl="2">
      <w:start w:val="1"/>
      <w:numFmt w:val="bullet"/>
      <w:lvlText w:val=""/>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start w:val="1"/>
      <w:numFmt w:val="bullet"/>
      <w:lvlText w:val="•"/>
      <w:lvlJc w:val="left"/>
      <w:pPr>
        <w:ind w:left="173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start w:val="1"/>
      <w:numFmt w:val="bullet"/>
      <w:lvlText w:val="o"/>
      <w:lvlJc w:val="left"/>
      <w:pPr>
        <w:ind w:left="245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start w:val="1"/>
      <w:numFmt w:val="bullet"/>
      <w:lvlText w:val="▪"/>
      <w:lvlJc w:val="left"/>
      <w:pPr>
        <w:ind w:left="317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start w:val="1"/>
      <w:numFmt w:val="bullet"/>
      <w:lvlText w:val="•"/>
      <w:lvlJc w:val="left"/>
      <w:pPr>
        <w:ind w:left="389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start w:val="1"/>
      <w:numFmt w:val="bullet"/>
      <w:lvlText w:val="o"/>
      <w:lvlJc w:val="left"/>
      <w:pPr>
        <w:ind w:left="461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start w:val="1"/>
      <w:numFmt w:val="bullet"/>
      <w:lvlText w:val="▪"/>
      <w:lvlJc w:val="left"/>
      <w:pPr>
        <w:ind w:left="533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21057F70"/>
    <w:multiLevelType w:val="hybridMultilevel"/>
    <w:tmpl w:val="AFD05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141026B"/>
    <w:multiLevelType w:val="hybridMultilevel"/>
    <w:tmpl w:val="8E06F814"/>
    <w:lvl w:ilvl="0" w:tplc="83B4F6AE">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D74BCC"/>
    <w:multiLevelType w:val="hybridMultilevel"/>
    <w:tmpl w:val="83E0A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4F76412"/>
    <w:multiLevelType w:val="multilevel"/>
    <w:tmpl w:val="C94CE0D4"/>
    <w:numStyleLink w:val="Estilo1"/>
  </w:abstractNum>
  <w:abstractNum w:abstractNumId="24" w15:restartNumberingAfterBreak="0">
    <w:nsid w:val="269D7DE9"/>
    <w:multiLevelType w:val="hybridMultilevel"/>
    <w:tmpl w:val="401E1A62"/>
    <w:lvl w:ilvl="0" w:tplc="89086A96">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73920710">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8ADA55BC">
      <w:start w:val="1"/>
      <w:numFmt w:val="lowerLetter"/>
      <w:lvlRestart w:val="0"/>
      <w:lvlText w:val="%3)"/>
      <w:lvlJc w:val="left"/>
      <w:pPr>
        <w:ind w:left="109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8688B704">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C7F44F92">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0EE48D20">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72B4FD48">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6E7AAC40">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C102E95C">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2721697E"/>
    <w:multiLevelType w:val="multilevel"/>
    <w:tmpl w:val="DCCE8D12"/>
    <w:lvl w:ilvl="0">
      <w:start w:val="37"/>
      <w:numFmt w:val="decimal"/>
      <w:lvlText w:val="%1."/>
      <w:lvlJc w:val="left"/>
      <w:pPr>
        <w:ind w:left="368" w:firstLine="0"/>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782" w:firstLine="0"/>
      </w:pPr>
      <w:rPr>
        <w:rFonts w:ascii="Gotham Book" w:eastAsia="Gotham Book" w:hAnsi="Gotham Book" w:cs="Gotham Book" w:hint="default"/>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5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7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9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1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03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75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7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abstractNum>
  <w:abstractNum w:abstractNumId="26" w15:restartNumberingAfterBreak="0">
    <w:nsid w:val="296C5237"/>
    <w:multiLevelType w:val="hybridMultilevel"/>
    <w:tmpl w:val="0750FA66"/>
    <w:lvl w:ilvl="0" w:tplc="D7AA241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ACE548C"/>
    <w:multiLevelType w:val="hybridMultilevel"/>
    <w:tmpl w:val="8B142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AFB1F19"/>
    <w:multiLevelType w:val="multilevel"/>
    <w:tmpl w:val="7B46B9E6"/>
    <w:lvl w:ilvl="0">
      <w:start w:val="5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CF025F6"/>
    <w:multiLevelType w:val="hybridMultilevel"/>
    <w:tmpl w:val="ED2085FA"/>
    <w:lvl w:ilvl="0" w:tplc="080A0001">
      <w:start w:val="1"/>
      <w:numFmt w:val="bullet"/>
      <w:lvlText w:val=""/>
      <w:lvlJc w:val="left"/>
      <w:pPr>
        <w:ind w:left="1350" w:hanging="360"/>
      </w:pPr>
      <w:rPr>
        <w:rFonts w:ascii="Symbol" w:hAnsi="Symbol"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30" w15:restartNumberingAfterBreak="0">
    <w:nsid w:val="30A26A65"/>
    <w:multiLevelType w:val="hybridMultilevel"/>
    <w:tmpl w:val="CF0EFC3E"/>
    <w:lvl w:ilvl="0" w:tplc="BC92D952">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A72CB30E">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902C4D5A">
      <w:start w:val="1"/>
      <w:numFmt w:val="lowerLetter"/>
      <w:lvlRestart w:val="0"/>
      <w:lvlText w:val="%3)"/>
      <w:lvlJc w:val="left"/>
      <w:pPr>
        <w:ind w:left="109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F2E285C6">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9D5A1D94">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40B6E5F8">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1AA81C38">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E3503A8A">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51522056">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31" w15:restartNumberingAfterBreak="0">
    <w:nsid w:val="30B1236D"/>
    <w:multiLevelType w:val="hybridMultilevel"/>
    <w:tmpl w:val="753847E4"/>
    <w:lvl w:ilvl="0" w:tplc="75C2380A">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30EE6B48">
      <w:start w:val="1"/>
      <w:numFmt w:val="lowerLetter"/>
      <w:lvlText w:val="%2"/>
      <w:lvlJc w:val="left"/>
      <w:pPr>
        <w:ind w:left="577"/>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3328E734">
      <w:start w:val="1"/>
      <w:numFmt w:val="lowerLetter"/>
      <w:lvlRestart w:val="0"/>
      <w:lvlText w:val="%3)"/>
      <w:lvlJc w:val="left"/>
      <w:pPr>
        <w:ind w:left="109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DE3AD906">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46FEE412">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1486B01C">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9324374E">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3B0A7782">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4746B022">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32"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178020C"/>
    <w:multiLevelType w:val="hybridMultilevel"/>
    <w:tmpl w:val="AADE9416"/>
    <w:lvl w:ilvl="0" w:tplc="C54EDB50">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1F48916C">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95FA00E0">
      <w:start w:val="1"/>
      <w:numFmt w:val="lowerLetter"/>
      <w:lvlRestart w:val="0"/>
      <w:lvlText w:val="%3)"/>
      <w:lvlJc w:val="left"/>
      <w:pPr>
        <w:ind w:left="716"/>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C2106CD2">
      <w:start w:val="1"/>
      <w:numFmt w:val="decimal"/>
      <w:lvlText w:val="%4"/>
      <w:lvlJc w:val="left"/>
      <w:pPr>
        <w:ind w:left="14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293A1728">
      <w:start w:val="1"/>
      <w:numFmt w:val="lowerLetter"/>
      <w:lvlText w:val="%5"/>
      <w:lvlJc w:val="left"/>
      <w:pPr>
        <w:ind w:left="21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98E4D66A">
      <w:start w:val="1"/>
      <w:numFmt w:val="lowerRoman"/>
      <w:lvlText w:val="%6"/>
      <w:lvlJc w:val="left"/>
      <w:pPr>
        <w:ind w:left="287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272E69A8">
      <w:start w:val="1"/>
      <w:numFmt w:val="decimal"/>
      <w:lvlText w:val="%7"/>
      <w:lvlJc w:val="left"/>
      <w:pPr>
        <w:ind w:left="3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ADDC4BE2">
      <w:start w:val="1"/>
      <w:numFmt w:val="lowerLetter"/>
      <w:lvlText w:val="%8"/>
      <w:lvlJc w:val="left"/>
      <w:pPr>
        <w:ind w:left="431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94FABA9A">
      <w:start w:val="1"/>
      <w:numFmt w:val="lowerRoman"/>
      <w:lvlText w:val="%9"/>
      <w:lvlJc w:val="left"/>
      <w:pPr>
        <w:ind w:left="50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34" w15:restartNumberingAfterBreak="0">
    <w:nsid w:val="328669DA"/>
    <w:multiLevelType w:val="hybridMultilevel"/>
    <w:tmpl w:val="CE426AEC"/>
    <w:lvl w:ilvl="0" w:tplc="648A61D0">
      <w:start w:val="1"/>
      <w:numFmt w:val="bullet"/>
      <w:lvlText w:val=""/>
      <w:lvlJc w:val="right"/>
      <w:pPr>
        <w:ind w:left="1076" w:hanging="360"/>
      </w:pPr>
      <w:rPr>
        <w:rFonts w:ascii="Symbol" w:hAnsi="Symbol" w:hint="default"/>
        <w:sz w:val="20"/>
      </w:rPr>
    </w:lvl>
    <w:lvl w:ilvl="1" w:tplc="080A0003" w:tentative="1">
      <w:start w:val="1"/>
      <w:numFmt w:val="bullet"/>
      <w:lvlText w:val="o"/>
      <w:lvlJc w:val="left"/>
      <w:pPr>
        <w:ind w:left="1796" w:hanging="360"/>
      </w:pPr>
      <w:rPr>
        <w:rFonts w:ascii="Courier New" w:hAnsi="Courier New" w:cs="Courier New" w:hint="default"/>
      </w:rPr>
    </w:lvl>
    <w:lvl w:ilvl="2" w:tplc="080A0005" w:tentative="1">
      <w:start w:val="1"/>
      <w:numFmt w:val="bullet"/>
      <w:lvlText w:val=""/>
      <w:lvlJc w:val="left"/>
      <w:pPr>
        <w:ind w:left="2516" w:hanging="360"/>
      </w:pPr>
      <w:rPr>
        <w:rFonts w:ascii="Wingdings" w:hAnsi="Wingdings" w:hint="default"/>
      </w:rPr>
    </w:lvl>
    <w:lvl w:ilvl="3" w:tplc="080A0001" w:tentative="1">
      <w:start w:val="1"/>
      <w:numFmt w:val="bullet"/>
      <w:lvlText w:val=""/>
      <w:lvlJc w:val="left"/>
      <w:pPr>
        <w:ind w:left="3236" w:hanging="360"/>
      </w:pPr>
      <w:rPr>
        <w:rFonts w:ascii="Symbol" w:hAnsi="Symbol" w:hint="default"/>
      </w:rPr>
    </w:lvl>
    <w:lvl w:ilvl="4" w:tplc="080A0003" w:tentative="1">
      <w:start w:val="1"/>
      <w:numFmt w:val="bullet"/>
      <w:lvlText w:val="o"/>
      <w:lvlJc w:val="left"/>
      <w:pPr>
        <w:ind w:left="3956" w:hanging="360"/>
      </w:pPr>
      <w:rPr>
        <w:rFonts w:ascii="Courier New" w:hAnsi="Courier New" w:cs="Courier New" w:hint="default"/>
      </w:rPr>
    </w:lvl>
    <w:lvl w:ilvl="5" w:tplc="080A0005" w:tentative="1">
      <w:start w:val="1"/>
      <w:numFmt w:val="bullet"/>
      <w:lvlText w:val=""/>
      <w:lvlJc w:val="left"/>
      <w:pPr>
        <w:ind w:left="4676" w:hanging="360"/>
      </w:pPr>
      <w:rPr>
        <w:rFonts w:ascii="Wingdings" w:hAnsi="Wingdings" w:hint="default"/>
      </w:rPr>
    </w:lvl>
    <w:lvl w:ilvl="6" w:tplc="080A0001" w:tentative="1">
      <w:start w:val="1"/>
      <w:numFmt w:val="bullet"/>
      <w:lvlText w:val=""/>
      <w:lvlJc w:val="left"/>
      <w:pPr>
        <w:ind w:left="5396" w:hanging="360"/>
      </w:pPr>
      <w:rPr>
        <w:rFonts w:ascii="Symbol" w:hAnsi="Symbol" w:hint="default"/>
      </w:rPr>
    </w:lvl>
    <w:lvl w:ilvl="7" w:tplc="080A0003" w:tentative="1">
      <w:start w:val="1"/>
      <w:numFmt w:val="bullet"/>
      <w:lvlText w:val="o"/>
      <w:lvlJc w:val="left"/>
      <w:pPr>
        <w:ind w:left="6116" w:hanging="360"/>
      </w:pPr>
      <w:rPr>
        <w:rFonts w:ascii="Courier New" w:hAnsi="Courier New" w:cs="Courier New" w:hint="default"/>
      </w:rPr>
    </w:lvl>
    <w:lvl w:ilvl="8" w:tplc="080A0005" w:tentative="1">
      <w:start w:val="1"/>
      <w:numFmt w:val="bullet"/>
      <w:lvlText w:val=""/>
      <w:lvlJc w:val="left"/>
      <w:pPr>
        <w:ind w:left="6836" w:hanging="360"/>
      </w:pPr>
      <w:rPr>
        <w:rFonts w:ascii="Wingdings" w:hAnsi="Wingdings" w:hint="default"/>
      </w:rPr>
    </w:lvl>
  </w:abstractNum>
  <w:abstractNum w:abstractNumId="35" w15:restartNumberingAfterBreak="0">
    <w:nsid w:val="32CF7031"/>
    <w:multiLevelType w:val="hybridMultilevel"/>
    <w:tmpl w:val="29F86EFC"/>
    <w:lvl w:ilvl="0" w:tplc="FFAC0F26">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9148078A">
      <w:start w:val="1"/>
      <w:numFmt w:val="lowerLetter"/>
      <w:lvlText w:val="%2"/>
      <w:lvlJc w:val="left"/>
      <w:pPr>
        <w:ind w:left="524"/>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7B1673C8">
      <w:start w:val="1"/>
      <w:numFmt w:val="lowerRoman"/>
      <w:lvlText w:val="%3"/>
      <w:lvlJc w:val="left"/>
      <w:pPr>
        <w:ind w:left="687"/>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25BACD6C">
      <w:start w:val="1"/>
      <w:numFmt w:val="lowerLetter"/>
      <w:lvlText w:val="%4)"/>
      <w:lvlJc w:val="left"/>
      <w:pPr>
        <w:ind w:left="851"/>
      </w:pPr>
      <w:rPr>
        <w:b/>
        <w:i w:val="0"/>
        <w:strike w:val="0"/>
        <w:dstrike w:val="0"/>
        <w:color w:val="000000"/>
        <w:sz w:val="20"/>
        <w:u w:val="none" w:color="000000"/>
        <w:bdr w:val="none" w:sz="0" w:space="0" w:color="auto"/>
        <w:shd w:val="clear" w:color="auto" w:fill="auto"/>
        <w:vertAlign w:val="baseline"/>
      </w:rPr>
    </w:lvl>
    <w:lvl w:ilvl="4" w:tplc="C82A7AF0">
      <w:start w:val="1"/>
      <w:numFmt w:val="lowerLetter"/>
      <w:lvlText w:val="%5"/>
      <w:lvlJc w:val="left"/>
      <w:pPr>
        <w:ind w:left="15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EA6A9FB2">
      <w:start w:val="1"/>
      <w:numFmt w:val="lowerRoman"/>
      <w:lvlText w:val="%6"/>
      <w:lvlJc w:val="left"/>
      <w:pPr>
        <w:ind w:left="22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074AE86C">
      <w:start w:val="1"/>
      <w:numFmt w:val="decimal"/>
      <w:lvlText w:val="%7"/>
      <w:lvlJc w:val="left"/>
      <w:pPr>
        <w:ind w:left="30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2B6AFD38">
      <w:start w:val="1"/>
      <w:numFmt w:val="lowerLetter"/>
      <w:lvlText w:val="%8"/>
      <w:lvlJc w:val="left"/>
      <w:pPr>
        <w:ind w:left="37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04B2709E">
      <w:start w:val="1"/>
      <w:numFmt w:val="lowerRoman"/>
      <w:lvlText w:val="%9"/>
      <w:lvlJc w:val="left"/>
      <w:pPr>
        <w:ind w:left="44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38DA2F9A"/>
    <w:multiLevelType w:val="hybridMultilevel"/>
    <w:tmpl w:val="D598B352"/>
    <w:lvl w:ilvl="0" w:tplc="663EB52A">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A7B42710">
      <w:start w:val="1"/>
      <w:numFmt w:val="lowerLetter"/>
      <w:lvlText w:val="%2"/>
      <w:lvlJc w:val="left"/>
      <w:pPr>
        <w:ind w:left="67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D610B078">
      <w:start w:val="1"/>
      <w:numFmt w:val="lowerLetter"/>
      <w:lvlRestart w:val="0"/>
      <w:lvlText w:val="%3)"/>
      <w:lvlJc w:val="left"/>
      <w:pPr>
        <w:ind w:left="1066"/>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3EF82434">
      <w:start w:val="1"/>
      <w:numFmt w:val="decimal"/>
      <w:lvlText w:val="%4"/>
      <w:lvlJc w:val="left"/>
      <w:pPr>
        <w:ind w:left="178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5A6A1D2E">
      <w:start w:val="1"/>
      <w:numFmt w:val="lowerLetter"/>
      <w:lvlText w:val="%5"/>
      <w:lvlJc w:val="left"/>
      <w:pPr>
        <w:ind w:left="250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C542E9AA">
      <w:start w:val="1"/>
      <w:numFmt w:val="lowerRoman"/>
      <w:lvlText w:val="%6"/>
      <w:lvlJc w:val="left"/>
      <w:pPr>
        <w:ind w:left="322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E250ABB2">
      <w:start w:val="1"/>
      <w:numFmt w:val="decimal"/>
      <w:lvlText w:val="%7"/>
      <w:lvlJc w:val="left"/>
      <w:pPr>
        <w:ind w:left="394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4DB80402">
      <w:start w:val="1"/>
      <w:numFmt w:val="lowerLetter"/>
      <w:lvlText w:val="%8"/>
      <w:lvlJc w:val="left"/>
      <w:pPr>
        <w:ind w:left="466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43904768">
      <w:start w:val="1"/>
      <w:numFmt w:val="lowerRoman"/>
      <w:lvlText w:val="%9"/>
      <w:lvlJc w:val="left"/>
      <w:pPr>
        <w:ind w:left="538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37" w15:restartNumberingAfterBreak="0">
    <w:nsid w:val="39DF6690"/>
    <w:multiLevelType w:val="multilevel"/>
    <w:tmpl w:val="AC560E04"/>
    <w:lvl w:ilvl="0">
      <w:start w:val="4"/>
      <w:numFmt w:val="decimal"/>
      <w:lvlText w:val="%1."/>
      <w:lvlJc w:val="left"/>
      <w:pPr>
        <w:ind w:left="356" w:firstLine="0"/>
      </w:pPr>
      <w:rPr>
        <w:rFonts w:ascii="Gotham" w:eastAsia="Gotham" w:hAnsi="Gotham"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5.%2"/>
      <w:lvlJc w:val="left"/>
      <w:pPr>
        <w:ind w:left="1065" w:firstLine="0"/>
      </w:pPr>
      <w:rPr>
        <w:rFonts w:ascii="Gotham Book" w:eastAsia="Gotham Book" w:hAnsi="Gotham Book" w:cs="Gotham Book" w:hint="default"/>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3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15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87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59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1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3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75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39FD5769"/>
    <w:multiLevelType w:val="multilevel"/>
    <w:tmpl w:val="35CE9944"/>
    <w:lvl w:ilvl="0">
      <w:start w:val="1"/>
      <w:numFmt w:val="decimal"/>
      <w:lvlText w:val="%1."/>
      <w:lvlJc w:val="left"/>
      <w:pPr>
        <w:ind w:left="541" w:hanging="357"/>
      </w:pPr>
      <w:rPr>
        <w:rFonts w:ascii="Helvetica Neue" w:eastAsia="Helvetica Neue" w:hAnsi="Helvetica Neue" w:cs="Helvetica Neue"/>
        <w:b/>
        <w:color w:val="000000"/>
        <w:sz w:val="22"/>
        <w:szCs w:val="22"/>
      </w:rPr>
    </w:lvl>
    <w:lvl w:ilvl="1">
      <w:start w:val="1"/>
      <w:numFmt w:val="lowerLetter"/>
      <w:lvlText w:val="%2)"/>
      <w:lvlJc w:val="left"/>
      <w:pPr>
        <w:ind w:left="835" w:hanging="360"/>
      </w:pPr>
      <w:rPr>
        <w:rFonts w:ascii="Helvetica Neue" w:eastAsia="Helvetica Neue" w:hAnsi="Helvetica Neue" w:cs="Helvetica Neue"/>
        <w:b/>
        <w:strike w:val="0"/>
        <w:sz w:val="22"/>
        <w:szCs w:val="22"/>
      </w:rPr>
    </w:lvl>
    <w:lvl w:ilvl="2">
      <w:start w:val="1"/>
      <w:numFmt w:val="bullet"/>
      <w:lvlText w:val="•"/>
      <w:lvlJc w:val="left"/>
      <w:pPr>
        <w:ind w:left="792" w:hanging="360"/>
      </w:pPr>
    </w:lvl>
    <w:lvl w:ilvl="3">
      <w:start w:val="1"/>
      <w:numFmt w:val="bullet"/>
      <w:lvlText w:val="•"/>
      <w:lvlJc w:val="left"/>
      <w:pPr>
        <w:ind w:left="835" w:hanging="360"/>
      </w:pPr>
    </w:lvl>
    <w:lvl w:ilvl="4">
      <w:start w:val="1"/>
      <w:numFmt w:val="bullet"/>
      <w:lvlText w:val="•"/>
      <w:lvlJc w:val="left"/>
      <w:pPr>
        <w:ind w:left="835" w:hanging="360"/>
      </w:pPr>
    </w:lvl>
    <w:lvl w:ilvl="5">
      <w:start w:val="1"/>
      <w:numFmt w:val="bullet"/>
      <w:lvlText w:val="•"/>
      <w:lvlJc w:val="left"/>
      <w:pPr>
        <w:ind w:left="835" w:hanging="360"/>
      </w:pPr>
    </w:lvl>
    <w:lvl w:ilvl="6">
      <w:start w:val="1"/>
      <w:numFmt w:val="bullet"/>
      <w:lvlText w:val="•"/>
      <w:lvlJc w:val="left"/>
      <w:pPr>
        <w:ind w:left="835" w:hanging="360"/>
      </w:pPr>
    </w:lvl>
    <w:lvl w:ilvl="7">
      <w:start w:val="1"/>
      <w:numFmt w:val="bullet"/>
      <w:lvlText w:val="•"/>
      <w:lvlJc w:val="left"/>
      <w:pPr>
        <w:ind w:left="895" w:hanging="360"/>
      </w:pPr>
    </w:lvl>
    <w:lvl w:ilvl="8">
      <w:start w:val="1"/>
      <w:numFmt w:val="bullet"/>
      <w:lvlText w:val="•"/>
      <w:lvlJc w:val="left"/>
      <w:pPr>
        <w:ind w:left="895" w:hanging="360"/>
      </w:pPr>
    </w:lvl>
  </w:abstractNum>
  <w:abstractNum w:abstractNumId="39" w15:restartNumberingAfterBreak="0">
    <w:nsid w:val="3E311891"/>
    <w:multiLevelType w:val="hybridMultilevel"/>
    <w:tmpl w:val="B96609BE"/>
    <w:lvl w:ilvl="0" w:tplc="2E26F17C">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ADA8AE8A">
      <w:start w:val="1"/>
      <w:numFmt w:val="lowerLetter"/>
      <w:lvlText w:val="%2"/>
      <w:lvlJc w:val="left"/>
      <w:pPr>
        <w:ind w:left="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7226AADE">
      <w:start w:val="1"/>
      <w:numFmt w:val="lowerRoman"/>
      <w:lvlText w:val="%3"/>
      <w:lvlJc w:val="left"/>
      <w:pPr>
        <w:ind w:left="833"/>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28B6362C">
      <w:start w:val="1"/>
      <w:numFmt w:val="lowerLetter"/>
      <w:lvlRestart w:val="0"/>
      <w:lvlText w:val="%4)"/>
      <w:lvlJc w:val="left"/>
      <w:pPr>
        <w:ind w:left="1080"/>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4" w:tplc="BD0C046E">
      <w:start w:val="1"/>
      <w:numFmt w:val="lowerLetter"/>
      <w:lvlText w:val="%5"/>
      <w:lvlJc w:val="left"/>
      <w:pPr>
        <w:ind w:left="21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62B07258">
      <w:start w:val="1"/>
      <w:numFmt w:val="lowerRoman"/>
      <w:lvlText w:val="%6"/>
      <w:lvlJc w:val="left"/>
      <w:pPr>
        <w:ind w:left="288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31B2FB46">
      <w:start w:val="1"/>
      <w:numFmt w:val="decimal"/>
      <w:lvlText w:val="%7"/>
      <w:lvlJc w:val="left"/>
      <w:pPr>
        <w:ind w:left="360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38F8F574">
      <w:start w:val="1"/>
      <w:numFmt w:val="lowerLetter"/>
      <w:lvlText w:val="%8"/>
      <w:lvlJc w:val="left"/>
      <w:pPr>
        <w:ind w:left="432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251614AC">
      <w:start w:val="1"/>
      <w:numFmt w:val="lowerRoman"/>
      <w:lvlText w:val="%9"/>
      <w:lvlJc w:val="left"/>
      <w:pPr>
        <w:ind w:left="50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40" w15:restartNumberingAfterBreak="0">
    <w:nsid w:val="3E515C40"/>
    <w:multiLevelType w:val="multilevel"/>
    <w:tmpl w:val="0E42544C"/>
    <w:lvl w:ilvl="0">
      <w:start w:val="24"/>
      <w:numFmt w:val="decimal"/>
      <w:lvlText w:val="%1."/>
      <w:lvlJc w:val="left"/>
      <w:pPr>
        <w:ind w:left="426" w:firstLine="0"/>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0" w:firstLine="0"/>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3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15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87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59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1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3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75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abstractNum>
  <w:abstractNum w:abstractNumId="41" w15:restartNumberingAfterBreak="0">
    <w:nsid w:val="3F34767F"/>
    <w:multiLevelType w:val="multilevel"/>
    <w:tmpl w:val="7D661B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4D2E47"/>
    <w:multiLevelType w:val="multilevel"/>
    <w:tmpl w:val="7B46B9E6"/>
    <w:lvl w:ilvl="0">
      <w:start w:val="5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3D03FC8"/>
    <w:multiLevelType w:val="hybridMultilevel"/>
    <w:tmpl w:val="522E3684"/>
    <w:lvl w:ilvl="0" w:tplc="C35AD806">
      <w:start w:val="1"/>
      <w:numFmt w:val="bullet"/>
      <w:lvlText w:val="•"/>
      <w:lvlJc w:val="left"/>
      <w:pPr>
        <w:ind w:left="10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52EF9C6">
      <w:start w:val="1"/>
      <w:numFmt w:val="bullet"/>
      <w:lvlText w:val="o"/>
      <w:lvlJc w:val="left"/>
      <w:pPr>
        <w:ind w:left="181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8CE89D8">
      <w:start w:val="1"/>
      <w:numFmt w:val="bullet"/>
      <w:lvlText w:val="▪"/>
      <w:lvlJc w:val="left"/>
      <w:pPr>
        <w:ind w:left="253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D788464">
      <w:start w:val="1"/>
      <w:numFmt w:val="bullet"/>
      <w:lvlText w:val="•"/>
      <w:lvlJc w:val="left"/>
      <w:pPr>
        <w:ind w:left="32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2D82C2C">
      <w:start w:val="1"/>
      <w:numFmt w:val="bullet"/>
      <w:lvlText w:val="o"/>
      <w:lvlJc w:val="left"/>
      <w:pPr>
        <w:ind w:left="397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3ACF130">
      <w:start w:val="1"/>
      <w:numFmt w:val="bullet"/>
      <w:lvlText w:val="▪"/>
      <w:lvlJc w:val="left"/>
      <w:pPr>
        <w:ind w:left="469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9BCB944">
      <w:start w:val="1"/>
      <w:numFmt w:val="bullet"/>
      <w:lvlText w:val="•"/>
      <w:lvlJc w:val="left"/>
      <w:pPr>
        <w:ind w:left="54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BE6BAB0">
      <w:start w:val="1"/>
      <w:numFmt w:val="bullet"/>
      <w:lvlText w:val="o"/>
      <w:lvlJc w:val="left"/>
      <w:pPr>
        <w:ind w:left="613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84214DE">
      <w:start w:val="1"/>
      <w:numFmt w:val="bullet"/>
      <w:lvlText w:val="▪"/>
      <w:lvlJc w:val="left"/>
      <w:pPr>
        <w:ind w:left="685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4" w15:restartNumberingAfterBreak="0">
    <w:nsid w:val="445D788F"/>
    <w:multiLevelType w:val="hybridMultilevel"/>
    <w:tmpl w:val="77D6F252"/>
    <w:lvl w:ilvl="0" w:tplc="7D5CA54E">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0CB4989C">
      <w:start w:val="1"/>
      <w:numFmt w:val="lowerLetter"/>
      <w:lvlText w:val="%2"/>
      <w:lvlJc w:val="left"/>
      <w:pPr>
        <w:ind w:left="595"/>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23ACDA76">
      <w:start w:val="1"/>
      <w:numFmt w:val="lowerRoman"/>
      <w:lvlText w:val="%3"/>
      <w:lvlJc w:val="left"/>
      <w:pPr>
        <w:ind w:left="83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D61C78D6">
      <w:start w:val="1"/>
      <w:numFmt w:val="lowerLetter"/>
      <w:lvlRestart w:val="0"/>
      <w:lvlText w:val="%4)"/>
      <w:lvlJc w:val="left"/>
      <w:pPr>
        <w:ind w:left="1076"/>
      </w:pPr>
      <w:rPr>
        <w:rFonts w:ascii="Gotham Book" w:eastAsia="Gotham Book" w:hAnsi="Gotham Book" w:cs="Gotham Book"/>
        <w:b/>
        <w:i w:val="0"/>
        <w:strike w:val="0"/>
        <w:dstrike w:val="0"/>
        <w:color w:val="000000"/>
        <w:sz w:val="22"/>
        <w:u w:val="none" w:color="000000"/>
        <w:bdr w:val="none" w:sz="0" w:space="0" w:color="auto"/>
        <w:shd w:val="clear" w:color="auto" w:fill="auto"/>
        <w:vertAlign w:val="baseline"/>
      </w:rPr>
    </w:lvl>
    <w:lvl w:ilvl="4" w:tplc="B3AEB1CE">
      <w:start w:val="1"/>
      <w:numFmt w:val="lowerLetter"/>
      <w:lvlText w:val="%5"/>
      <w:lvlJc w:val="left"/>
      <w:pPr>
        <w:ind w:left="21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AE8802C4">
      <w:start w:val="1"/>
      <w:numFmt w:val="lowerRoman"/>
      <w:lvlText w:val="%6"/>
      <w:lvlJc w:val="left"/>
      <w:pPr>
        <w:ind w:left="287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92F095BE">
      <w:start w:val="1"/>
      <w:numFmt w:val="decimal"/>
      <w:lvlText w:val="%7"/>
      <w:lvlJc w:val="left"/>
      <w:pPr>
        <w:ind w:left="3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3D2E8A76">
      <w:start w:val="1"/>
      <w:numFmt w:val="lowerLetter"/>
      <w:lvlText w:val="%8"/>
      <w:lvlJc w:val="left"/>
      <w:pPr>
        <w:ind w:left="431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6EE84E48">
      <w:start w:val="1"/>
      <w:numFmt w:val="lowerRoman"/>
      <w:lvlText w:val="%9"/>
      <w:lvlJc w:val="left"/>
      <w:pPr>
        <w:ind w:left="50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45" w15:restartNumberingAfterBreak="0">
    <w:nsid w:val="4646413B"/>
    <w:multiLevelType w:val="hybridMultilevel"/>
    <w:tmpl w:val="19900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65A378B"/>
    <w:multiLevelType w:val="hybridMultilevel"/>
    <w:tmpl w:val="E3E8F514"/>
    <w:lvl w:ilvl="0" w:tplc="FFAC0F26">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9148078A">
      <w:start w:val="1"/>
      <w:numFmt w:val="lowerLetter"/>
      <w:lvlText w:val="%2"/>
      <w:lvlJc w:val="left"/>
      <w:pPr>
        <w:ind w:left="524"/>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7B1673C8">
      <w:start w:val="1"/>
      <w:numFmt w:val="lowerRoman"/>
      <w:lvlText w:val="%3"/>
      <w:lvlJc w:val="left"/>
      <w:pPr>
        <w:ind w:left="687"/>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A09296BE">
      <w:start w:val="1"/>
      <w:numFmt w:val="lowerLetter"/>
      <w:lvlRestart w:val="0"/>
      <w:lvlText w:val="%4)"/>
      <w:lvlJc w:val="left"/>
      <w:pPr>
        <w:ind w:left="851"/>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4" w:tplc="C82A7AF0">
      <w:start w:val="1"/>
      <w:numFmt w:val="lowerLetter"/>
      <w:lvlText w:val="%5"/>
      <w:lvlJc w:val="left"/>
      <w:pPr>
        <w:ind w:left="15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EA6A9FB2">
      <w:start w:val="1"/>
      <w:numFmt w:val="lowerRoman"/>
      <w:lvlText w:val="%6"/>
      <w:lvlJc w:val="left"/>
      <w:pPr>
        <w:ind w:left="22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074AE86C">
      <w:start w:val="1"/>
      <w:numFmt w:val="decimal"/>
      <w:lvlText w:val="%7"/>
      <w:lvlJc w:val="left"/>
      <w:pPr>
        <w:ind w:left="30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2B6AFD38">
      <w:start w:val="1"/>
      <w:numFmt w:val="lowerLetter"/>
      <w:lvlText w:val="%8"/>
      <w:lvlJc w:val="left"/>
      <w:pPr>
        <w:ind w:left="37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04B2709E">
      <w:start w:val="1"/>
      <w:numFmt w:val="lowerRoman"/>
      <w:lvlText w:val="%9"/>
      <w:lvlJc w:val="left"/>
      <w:pPr>
        <w:ind w:left="44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47" w15:restartNumberingAfterBreak="0">
    <w:nsid w:val="46FC01B8"/>
    <w:multiLevelType w:val="multilevel"/>
    <w:tmpl w:val="ED82152E"/>
    <w:lvl w:ilvl="0">
      <w:start w:val="22"/>
      <w:numFmt w:val="decimal"/>
      <w:lvlText w:val="%1."/>
      <w:lvlJc w:val="left"/>
      <w:pPr>
        <w:ind w:left="1064" w:firstLine="0"/>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65" w:firstLine="0"/>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3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15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87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59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1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3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756"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abstractNum>
  <w:abstractNum w:abstractNumId="48" w15:restartNumberingAfterBreak="0">
    <w:nsid w:val="481460F3"/>
    <w:multiLevelType w:val="hybridMultilevel"/>
    <w:tmpl w:val="971A2E68"/>
    <w:lvl w:ilvl="0" w:tplc="77AEC6B4">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7C1E0248">
      <w:start w:val="1"/>
      <w:numFmt w:val="lowerLetter"/>
      <w:lvlText w:val="%2"/>
      <w:lvlJc w:val="left"/>
      <w:pPr>
        <w:ind w:left="8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99E20F58">
      <w:start w:val="1"/>
      <w:numFmt w:val="lowerLetter"/>
      <w:lvlRestart w:val="0"/>
      <w:lvlText w:val="%3)"/>
      <w:lvlJc w:val="left"/>
      <w:pPr>
        <w:ind w:left="1352"/>
      </w:pPr>
      <w:rPr>
        <w:rFonts w:ascii="Gotham Book" w:eastAsia="Gotham Book" w:hAnsi="Gotham Book" w:cs="Gotham Book"/>
        <w:b/>
        <w:i w:val="0"/>
        <w:strike w:val="0"/>
        <w:dstrike w:val="0"/>
        <w:color w:val="auto"/>
        <w:sz w:val="22"/>
        <w:u w:val="none" w:color="000000"/>
        <w:bdr w:val="none" w:sz="0" w:space="0" w:color="auto"/>
        <w:shd w:val="clear" w:color="auto" w:fill="auto"/>
        <w:vertAlign w:val="baseline"/>
      </w:rPr>
    </w:lvl>
    <w:lvl w:ilvl="3" w:tplc="9ABC8E28">
      <w:start w:val="1"/>
      <w:numFmt w:val="decimal"/>
      <w:lvlText w:val="%4"/>
      <w:lvlJc w:val="left"/>
      <w:pPr>
        <w:ind w:left="207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19FAE21A">
      <w:start w:val="1"/>
      <w:numFmt w:val="lowerLetter"/>
      <w:lvlText w:val="%5"/>
      <w:lvlJc w:val="left"/>
      <w:pPr>
        <w:ind w:left="279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B6764CDA">
      <w:start w:val="1"/>
      <w:numFmt w:val="lowerRoman"/>
      <w:lvlText w:val="%6"/>
      <w:lvlJc w:val="left"/>
      <w:pPr>
        <w:ind w:left="351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CE0656B6">
      <w:start w:val="1"/>
      <w:numFmt w:val="decimal"/>
      <w:lvlText w:val="%7"/>
      <w:lvlJc w:val="left"/>
      <w:pPr>
        <w:ind w:left="423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E208D35A">
      <w:start w:val="1"/>
      <w:numFmt w:val="lowerLetter"/>
      <w:lvlText w:val="%8"/>
      <w:lvlJc w:val="left"/>
      <w:pPr>
        <w:ind w:left="495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E0AE04D6">
      <w:start w:val="1"/>
      <w:numFmt w:val="lowerRoman"/>
      <w:lvlText w:val="%9"/>
      <w:lvlJc w:val="left"/>
      <w:pPr>
        <w:ind w:left="567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49" w15:restartNumberingAfterBreak="0">
    <w:nsid w:val="4ACA6B5B"/>
    <w:multiLevelType w:val="hybridMultilevel"/>
    <w:tmpl w:val="A3F21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AD80181"/>
    <w:multiLevelType w:val="hybridMultilevel"/>
    <w:tmpl w:val="BBC615C0"/>
    <w:lvl w:ilvl="0" w:tplc="27682F6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1" w15:restartNumberingAfterBreak="0">
    <w:nsid w:val="4C1D3970"/>
    <w:multiLevelType w:val="multilevel"/>
    <w:tmpl w:val="7B46B9E6"/>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F58331B"/>
    <w:multiLevelType w:val="hybridMultilevel"/>
    <w:tmpl w:val="61601990"/>
    <w:lvl w:ilvl="0" w:tplc="C470761E">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B98CBBBA">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0AB04F5A">
      <w:start w:val="1"/>
      <w:numFmt w:val="lowerLetter"/>
      <w:lvlRestart w:val="0"/>
      <w:lvlText w:val="%3)"/>
      <w:lvlJc w:val="left"/>
      <w:pPr>
        <w:ind w:left="109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5C4AFB4A">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ED0225C4">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25CEBE06">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9FF03C4C">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7874720C">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907ED0DE">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53" w15:restartNumberingAfterBreak="0">
    <w:nsid w:val="508376A4"/>
    <w:multiLevelType w:val="hybridMultilevel"/>
    <w:tmpl w:val="6AF80868"/>
    <w:lvl w:ilvl="0" w:tplc="CC50BFF2">
      <w:start w:val="1"/>
      <w:numFmt w:val="upperRoman"/>
      <w:lvlText w:val="%1."/>
      <w:lvlJc w:val="left"/>
      <w:pPr>
        <w:ind w:hanging="509"/>
        <w:jc w:val="right"/>
      </w:pPr>
      <w:rPr>
        <w:rFonts w:ascii="Gotham" w:eastAsia="Gotham" w:hAnsi="Gotham" w:hint="default"/>
        <w:b/>
        <w:bCs/>
        <w:spacing w:val="-1"/>
        <w:sz w:val="24"/>
        <w:szCs w:val="24"/>
      </w:rPr>
    </w:lvl>
    <w:lvl w:ilvl="1" w:tplc="1794FE4E">
      <w:start w:val="1"/>
      <w:numFmt w:val="lowerLetter"/>
      <w:lvlText w:val="%2."/>
      <w:lvlJc w:val="left"/>
      <w:pPr>
        <w:ind w:hanging="360"/>
      </w:pPr>
      <w:rPr>
        <w:rFonts w:ascii="Gotham" w:eastAsia="Gotham" w:hAnsi="Gotham" w:hint="default"/>
        <w:w w:val="112"/>
        <w:sz w:val="22"/>
        <w:szCs w:val="22"/>
      </w:rPr>
    </w:lvl>
    <w:lvl w:ilvl="2" w:tplc="B2AC0756">
      <w:start w:val="1"/>
      <w:numFmt w:val="bullet"/>
      <w:lvlText w:val="•"/>
      <w:lvlJc w:val="left"/>
      <w:rPr>
        <w:rFonts w:hint="default"/>
      </w:rPr>
    </w:lvl>
    <w:lvl w:ilvl="3" w:tplc="DEA27576">
      <w:start w:val="1"/>
      <w:numFmt w:val="bullet"/>
      <w:lvlText w:val="•"/>
      <w:lvlJc w:val="left"/>
      <w:rPr>
        <w:rFonts w:hint="default"/>
      </w:rPr>
    </w:lvl>
    <w:lvl w:ilvl="4" w:tplc="C4604044">
      <w:start w:val="1"/>
      <w:numFmt w:val="bullet"/>
      <w:lvlText w:val="•"/>
      <w:lvlJc w:val="left"/>
      <w:rPr>
        <w:rFonts w:hint="default"/>
      </w:rPr>
    </w:lvl>
    <w:lvl w:ilvl="5" w:tplc="E7646BD6">
      <w:start w:val="1"/>
      <w:numFmt w:val="bullet"/>
      <w:lvlText w:val="•"/>
      <w:lvlJc w:val="left"/>
      <w:rPr>
        <w:rFonts w:hint="default"/>
      </w:rPr>
    </w:lvl>
    <w:lvl w:ilvl="6" w:tplc="50B6C280">
      <w:start w:val="1"/>
      <w:numFmt w:val="bullet"/>
      <w:lvlText w:val="•"/>
      <w:lvlJc w:val="left"/>
      <w:rPr>
        <w:rFonts w:hint="default"/>
      </w:rPr>
    </w:lvl>
    <w:lvl w:ilvl="7" w:tplc="1AA808A4">
      <w:start w:val="1"/>
      <w:numFmt w:val="bullet"/>
      <w:lvlText w:val="•"/>
      <w:lvlJc w:val="left"/>
      <w:rPr>
        <w:rFonts w:hint="default"/>
      </w:rPr>
    </w:lvl>
    <w:lvl w:ilvl="8" w:tplc="D65AF158">
      <w:start w:val="1"/>
      <w:numFmt w:val="bullet"/>
      <w:lvlText w:val="•"/>
      <w:lvlJc w:val="left"/>
      <w:rPr>
        <w:rFonts w:hint="default"/>
      </w:rPr>
    </w:lvl>
  </w:abstractNum>
  <w:abstractNum w:abstractNumId="54" w15:restartNumberingAfterBreak="0">
    <w:nsid w:val="528758B7"/>
    <w:multiLevelType w:val="hybridMultilevel"/>
    <w:tmpl w:val="BFEA1728"/>
    <w:lvl w:ilvl="0" w:tplc="8AAED8D8">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592ECABA">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AF8E89AC">
      <w:start w:val="1"/>
      <w:numFmt w:val="lowerLetter"/>
      <w:lvlRestart w:val="0"/>
      <w:lvlText w:val="%3)"/>
      <w:lvlJc w:val="left"/>
      <w:pPr>
        <w:ind w:left="1091"/>
      </w:pPr>
      <w:rPr>
        <w:rFonts w:ascii="Gotham Book" w:eastAsia="Gotham Book" w:hAnsi="Gotham Book" w:cs="Gotham Book"/>
        <w:b/>
        <w:i w:val="0"/>
        <w:strike w:val="0"/>
        <w:dstrike w:val="0"/>
        <w:color w:val="000000"/>
        <w:sz w:val="20"/>
        <w:u w:val="none" w:color="000000"/>
        <w:bdr w:val="none" w:sz="0" w:space="0" w:color="auto"/>
        <w:shd w:val="clear" w:color="auto" w:fill="auto"/>
        <w:vertAlign w:val="baseline"/>
      </w:rPr>
    </w:lvl>
    <w:lvl w:ilvl="3" w:tplc="66DEE5C8">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E026C086">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7F3C983C">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DBA8501A">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6F825F6A">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CBFACD60">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55" w15:restartNumberingAfterBreak="0">
    <w:nsid w:val="52B542D3"/>
    <w:multiLevelType w:val="multilevel"/>
    <w:tmpl w:val="BBB831CE"/>
    <w:numStyleLink w:val="Estilo2"/>
  </w:abstractNum>
  <w:abstractNum w:abstractNumId="56" w15:restartNumberingAfterBreak="0">
    <w:nsid w:val="53E00626"/>
    <w:multiLevelType w:val="multilevel"/>
    <w:tmpl w:val="7B46B9E6"/>
    <w:lvl w:ilvl="0">
      <w:start w:val="4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5A96F88"/>
    <w:multiLevelType w:val="hybridMultilevel"/>
    <w:tmpl w:val="D820C56E"/>
    <w:lvl w:ilvl="0" w:tplc="EC9EF01C">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1B10AC38">
      <w:start w:val="1"/>
      <w:numFmt w:val="lowerLetter"/>
      <w:lvlText w:val="%2"/>
      <w:lvlJc w:val="left"/>
      <w:pPr>
        <w:ind w:left="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507AC514">
      <w:start w:val="1"/>
      <w:numFmt w:val="lowerRoman"/>
      <w:lvlText w:val="%3"/>
      <w:lvlJc w:val="left"/>
      <w:pPr>
        <w:ind w:left="833"/>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BFDAB090">
      <w:start w:val="1"/>
      <w:numFmt w:val="lowerLetter"/>
      <w:lvlRestart w:val="0"/>
      <w:lvlText w:val="%4)"/>
      <w:lvlJc w:val="left"/>
      <w:pPr>
        <w:ind w:left="1080"/>
      </w:pPr>
      <w:rPr>
        <w:rFonts w:ascii="Gotham Book" w:eastAsia="Gotham Book" w:hAnsi="Gotham Book" w:cs="Gotham Book"/>
        <w:b/>
        <w:i w:val="0"/>
        <w:strike w:val="0"/>
        <w:dstrike w:val="0"/>
        <w:color w:val="000000"/>
        <w:sz w:val="20"/>
        <w:u w:val="none" w:color="000000"/>
        <w:bdr w:val="none" w:sz="0" w:space="0" w:color="auto"/>
        <w:shd w:val="clear" w:color="auto" w:fill="auto"/>
        <w:vertAlign w:val="baseline"/>
      </w:rPr>
    </w:lvl>
    <w:lvl w:ilvl="4" w:tplc="F5E02460">
      <w:start w:val="1"/>
      <w:numFmt w:val="lowerLetter"/>
      <w:lvlText w:val="%5"/>
      <w:lvlJc w:val="left"/>
      <w:pPr>
        <w:ind w:left="21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00F0344E">
      <w:start w:val="1"/>
      <w:numFmt w:val="lowerRoman"/>
      <w:lvlText w:val="%6"/>
      <w:lvlJc w:val="left"/>
      <w:pPr>
        <w:ind w:left="288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120A60FA">
      <w:start w:val="1"/>
      <w:numFmt w:val="decimal"/>
      <w:lvlText w:val="%7"/>
      <w:lvlJc w:val="left"/>
      <w:pPr>
        <w:ind w:left="360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BFC6821E">
      <w:start w:val="1"/>
      <w:numFmt w:val="lowerLetter"/>
      <w:lvlText w:val="%8"/>
      <w:lvlJc w:val="left"/>
      <w:pPr>
        <w:ind w:left="432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3F5E76F8">
      <w:start w:val="1"/>
      <w:numFmt w:val="lowerRoman"/>
      <w:lvlText w:val="%9"/>
      <w:lvlJc w:val="left"/>
      <w:pPr>
        <w:ind w:left="50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58" w15:restartNumberingAfterBreak="0">
    <w:nsid w:val="56BB0FEC"/>
    <w:multiLevelType w:val="hybridMultilevel"/>
    <w:tmpl w:val="0FB8720E"/>
    <w:lvl w:ilvl="0" w:tplc="25EACF00">
      <w:start w:val="1"/>
      <w:numFmt w:val="decimal"/>
      <w:lvlText w:val="%1."/>
      <w:lvlJc w:val="left"/>
      <w:pPr>
        <w:ind w:left="10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AFC226EC">
      <w:start w:val="1"/>
      <w:numFmt w:val="lowerLetter"/>
      <w:lvlText w:val="%2"/>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76446D6A">
      <w:start w:val="1"/>
      <w:numFmt w:val="lowerRoman"/>
      <w:lvlText w:val="%3"/>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0F52120C">
      <w:start w:val="1"/>
      <w:numFmt w:val="decimal"/>
      <w:lvlText w:val="%4"/>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A72A821C">
      <w:start w:val="1"/>
      <w:numFmt w:val="lowerLetter"/>
      <w:lvlText w:val="%5"/>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DA6A9382">
      <w:start w:val="1"/>
      <w:numFmt w:val="lowerRoman"/>
      <w:lvlText w:val="%6"/>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75F6EA52">
      <w:start w:val="1"/>
      <w:numFmt w:val="decimal"/>
      <w:lvlText w:val="%7"/>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FEC0B25A">
      <w:start w:val="1"/>
      <w:numFmt w:val="lowerLetter"/>
      <w:lvlText w:val="%8"/>
      <w:lvlJc w:val="left"/>
      <w:pPr>
        <w:ind w:left="61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A79C82CC">
      <w:start w:val="1"/>
      <w:numFmt w:val="lowerRoman"/>
      <w:lvlText w:val="%9"/>
      <w:lvlJc w:val="left"/>
      <w:pPr>
        <w:ind w:left="68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59" w15:restartNumberingAfterBreak="0">
    <w:nsid w:val="56EF4DAA"/>
    <w:multiLevelType w:val="multilevel"/>
    <w:tmpl w:val="C3087D36"/>
    <w:lvl w:ilvl="0">
      <w:start w:val="38"/>
      <w:numFmt w:val="decimal"/>
      <w:lvlText w:val="%1."/>
      <w:lvlJc w:val="left"/>
      <w:pPr>
        <w:ind w:left="368" w:firstLine="0"/>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782" w:firstLine="0"/>
      </w:pPr>
      <w:rPr>
        <w:rFonts w:ascii="Gotham Book" w:eastAsia="Gotham Book" w:hAnsi="Gotham Book" w:cs="Gotham Book" w:hint="default"/>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5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7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9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1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03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75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7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abstractNum>
  <w:abstractNum w:abstractNumId="60"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8724E6D"/>
    <w:multiLevelType w:val="multilevel"/>
    <w:tmpl w:val="7B46B9E6"/>
    <w:lvl w:ilvl="0">
      <w:start w:val="4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BC02EE6"/>
    <w:multiLevelType w:val="hybridMultilevel"/>
    <w:tmpl w:val="CC346C44"/>
    <w:lvl w:ilvl="0" w:tplc="FFEC9DE8">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65A841DE">
      <w:start w:val="1"/>
      <w:numFmt w:val="lowerLetter"/>
      <w:lvlText w:val="%2"/>
      <w:lvlJc w:val="left"/>
      <w:pPr>
        <w:ind w:left="10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677213FE">
      <w:start w:val="1"/>
      <w:numFmt w:val="lowerRoman"/>
      <w:lvlText w:val="%3"/>
      <w:lvlJc w:val="left"/>
      <w:pPr>
        <w:ind w:left="174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377C110E">
      <w:start w:val="1"/>
      <w:numFmt w:val="lowerLetter"/>
      <w:lvlText w:val="%4)"/>
      <w:lvlJc w:val="left"/>
      <w:pPr>
        <w:ind w:left="2498"/>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B4F0FA3C">
      <w:start w:val="1"/>
      <w:numFmt w:val="lowerLetter"/>
      <w:lvlText w:val="%5"/>
      <w:lvlJc w:val="left"/>
      <w:pPr>
        <w:ind w:left="315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82545E5A">
      <w:start w:val="1"/>
      <w:numFmt w:val="lowerRoman"/>
      <w:lvlText w:val="%6"/>
      <w:lvlJc w:val="left"/>
      <w:pPr>
        <w:ind w:left="387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FC3E63EE">
      <w:start w:val="1"/>
      <w:numFmt w:val="decimal"/>
      <w:lvlText w:val="%7"/>
      <w:lvlJc w:val="left"/>
      <w:pPr>
        <w:ind w:left="459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0BF880AE">
      <w:start w:val="1"/>
      <w:numFmt w:val="lowerLetter"/>
      <w:lvlText w:val="%8"/>
      <w:lvlJc w:val="left"/>
      <w:pPr>
        <w:ind w:left="531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33688B4A">
      <w:start w:val="1"/>
      <w:numFmt w:val="lowerRoman"/>
      <w:lvlText w:val="%9"/>
      <w:lvlJc w:val="left"/>
      <w:pPr>
        <w:ind w:left="6032"/>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63" w15:restartNumberingAfterBreak="0">
    <w:nsid w:val="5DED16BA"/>
    <w:multiLevelType w:val="multilevel"/>
    <w:tmpl w:val="01323DE4"/>
    <w:lvl w:ilvl="0">
      <w:start w:val="10"/>
      <w:numFmt w:val="decimal"/>
      <w:lvlText w:val="%1."/>
      <w:lvlJc w:val="left"/>
      <w:pPr>
        <w:ind w:left="713" w:firstLine="0"/>
      </w:pPr>
      <w:rPr>
        <w:rFonts w:ascii="Gotham" w:eastAsia="Gotham" w:hAnsi="Gotham" w:cs="Gotham" w:hint="default"/>
        <w:b/>
        <w:i w:val="0"/>
        <w:strike w:val="0"/>
        <w:dstrike w:val="0"/>
        <w:color w:val="000000"/>
        <w:sz w:val="22"/>
        <w:u w:val="none" w:color="000000"/>
        <w:vertAlign w:val="baseline"/>
      </w:rPr>
    </w:lvl>
    <w:lvl w:ilvl="1">
      <w:start w:val="1"/>
      <w:numFmt w:val="none"/>
      <w:lvlText w:val="12.1"/>
      <w:lvlJc w:val="left"/>
      <w:pPr>
        <w:ind w:left="142" w:firstLine="0"/>
      </w:pPr>
      <w:rPr>
        <w:rFonts w:ascii="HelveticaNeueLT Std" w:eastAsia="Gotham Book" w:hAnsi="HelveticaNeueLT Std" w:cs="Gotham Book" w:hint="default"/>
        <w:b/>
        <w:i w:val="0"/>
        <w:strike w:val="0"/>
        <w:dstrike w:val="0"/>
        <w:color w:val="000000"/>
        <w:sz w:val="22"/>
        <w:u w:val="none" w:color="000000"/>
        <w:vertAlign w:val="baseline"/>
      </w:rPr>
    </w:lvl>
    <w:lvl w:ilvl="2">
      <w:start w:val="1"/>
      <w:numFmt w:val="lowerRoman"/>
      <w:lvlText w:val="%3"/>
      <w:lvlJc w:val="left"/>
      <w:pPr>
        <w:ind w:left="1436" w:firstLine="0"/>
      </w:pPr>
      <w:rPr>
        <w:rFonts w:ascii="Gotham Book" w:eastAsia="Gotham Book" w:hAnsi="Gotham Book" w:cs="Gotham Book" w:hint="default"/>
        <w:b w:val="0"/>
        <w:i w:val="0"/>
        <w:strike w:val="0"/>
        <w:dstrike w:val="0"/>
        <w:color w:val="000000"/>
        <w:sz w:val="22"/>
        <w:u w:val="none" w:color="000000"/>
        <w:vertAlign w:val="baseline"/>
      </w:rPr>
    </w:lvl>
    <w:lvl w:ilvl="3">
      <w:start w:val="1"/>
      <w:numFmt w:val="decimal"/>
      <w:lvlText w:val="%4"/>
      <w:lvlJc w:val="left"/>
      <w:pPr>
        <w:ind w:left="2156" w:firstLine="0"/>
      </w:pPr>
      <w:rPr>
        <w:rFonts w:ascii="Gotham Book" w:eastAsia="Gotham Book" w:hAnsi="Gotham Book" w:cs="Gotham Book" w:hint="default"/>
        <w:b w:val="0"/>
        <w:i w:val="0"/>
        <w:strike w:val="0"/>
        <w:dstrike w:val="0"/>
        <w:color w:val="000000"/>
        <w:sz w:val="22"/>
        <w:u w:val="none" w:color="000000"/>
        <w:vertAlign w:val="baseline"/>
      </w:rPr>
    </w:lvl>
    <w:lvl w:ilvl="4">
      <w:start w:val="1"/>
      <w:numFmt w:val="lowerLetter"/>
      <w:lvlText w:val="%5"/>
      <w:lvlJc w:val="left"/>
      <w:pPr>
        <w:ind w:left="2876" w:firstLine="0"/>
      </w:pPr>
      <w:rPr>
        <w:rFonts w:ascii="Gotham Book" w:eastAsia="Gotham Book" w:hAnsi="Gotham Book" w:cs="Gotham Book" w:hint="default"/>
        <w:b w:val="0"/>
        <w:i w:val="0"/>
        <w:strike w:val="0"/>
        <w:dstrike w:val="0"/>
        <w:color w:val="000000"/>
        <w:sz w:val="22"/>
        <w:u w:val="none" w:color="000000"/>
        <w:vertAlign w:val="baseline"/>
      </w:rPr>
    </w:lvl>
    <w:lvl w:ilvl="5">
      <w:start w:val="1"/>
      <w:numFmt w:val="lowerRoman"/>
      <w:lvlText w:val="%6"/>
      <w:lvlJc w:val="left"/>
      <w:pPr>
        <w:ind w:left="3596" w:firstLine="0"/>
      </w:pPr>
      <w:rPr>
        <w:rFonts w:ascii="Gotham Book" w:eastAsia="Gotham Book" w:hAnsi="Gotham Book" w:cs="Gotham Book" w:hint="default"/>
        <w:b w:val="0"/>
        <w:i w:val="0"/>
        <w:strike w:val="0"/>
        <w:dstrike w:val="0"/>
        <w:color w:val="000000"/>
        <w:sz w:val="22"/>
        <w:u w:val="none" w:color="000000"/>
        <w:vertAlign w:val="baseline"/>
      </w:rPr>
    </w:lvl>
    <w:lvl w:ilvl="6">
      <w:start w:val="1"/>
      <w:numFmt w:val="decimal"/>
      <w:lvlText w:val="%7"/>
      <w:lvlJc w:val="left"/>
      <w:pPr>
        <w:ind w:left="4316" w:firstLine="0"/>
      </w:pPr>
      <w:rPr>
        <w:rFonts w:ascii="Gotham Book" w:eastAsia="Gotham Book" w:hAnsi="Gotham Book" w:cs="Gotham Book" w:hint="default"/>
        <w:b w:val="0"/>
        <w:i w:val="0"/>
        <w:strike w:val="0"/>
        <w:dstrike w:val="0"/>
        <w:color w:val="000000"/>
        <w:sz w:val="22"/>
        <w:u w:val="none" w:color="000000"/>
        <w:vertAlign w:val="baseline"/>
      </w:rPr>
    </w:lvl>
    <w:lvl w:ilvl="7">
      <w:start w:val="1"/>
      <w:numFmt w:val="lowerLetter"/>
      <w:lvlText w:val="%8"/>
      <w:lvlJc w:val="left"/>
      <w:pPr>
        <w:ind w:left="5036" w:firstLine="0"/>
      </w:pPr>
      <w:rPr>
        <w:rFonts w:ascii="Gotham Book" w:eastAsia="Gotham Book" w:hAnsi="Gotham Book" w:cs="Gotham Book" w:hint="default"/>
        <w:b w:val="0"/>
        <w:i w:val="0"/>
        <w:strike w:val="0"/>
        <w:dstrike w:val="0"/>
        <w:color w:val="000000"/>
        <w:sz w:val="22"/>
        <w:u w:val="none" w:color="000000"/>
        <w:vertAlign w:val="baseline"/>
      </w:rPr>
    </w:lvl>
    <w:lvl w:ilvl="8">
      <w:start w:val="1"/>
      <w:numFmt w:val="lowerRoman"/>
      <w:lvlText w:val="%9"/>
      <w:lvlJc w:val="left"/>
      <w:pPr>
        <w:ind w:left="5756" w:firstLine="0"/>
      </w:pPr>
      <w:rPr>
        <w:rFonts w:ascii="Gotham Book" w:eastAsia="Gotham Book" w:hAnsi="Gotham Book" w:cs="Gotham Book" w:hint="default"/>
        <w:b w:val="0"/>
        <w:i w:val="0"/>
        <w:strike w:val="0"/>
        <w:dstrike w:val="0"/>
        <w:color w:val="000000"/>
        <w:sz w:val="22"/>
        <w:u w:val="none" w:color="000000"/>
        <w:vertAlign w:val="baseline"/>
      </w:rPr>
    </w:lvl>
  </w:abstractNum>
  <w:abstractNum w:abstractNumId="64" w15:restartNumberingAfterBreak="0">
    <w:nsid w:val="60114717"/>
    <w:multiLevelType w:val="hybridMultilevel"/>
    <w:tmpl w:val="C1DE01E6"/>
    <w:lvl w:ilvl="0" w:tplc="75C2380A">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30EE6B48">
      <w:start w:val="1"/>
      <w:numFmt w:val="lowerLetter"/>
      <w:lvlText w:val="%2"/>
      <w:lvlJc w:val="left"/>
      <w:pPr>
        <w:ind w:left="577"/>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7136B36A">
      <w:start w:val="1"/>
      <w:numFmt w:val="lowerLetter"/>
      <w:lvlRestart w:val="0"/>
      <w:lvlText w:val="%3)"/>
      <w:lvlJc w:val="left"/>
      <w:pPr>
        <w:ind w:left="109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DE3AD906">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46FEE412">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1486B01C">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9324374E">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3B0A7782">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4746B022">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65" w15:restartNumberingAfterBreak="0">
    <w:nsid w:val="60126211"/>
    <w:multiLevelType w:val="hybridMultilevel"/>
    <w:tmpl w:val="CBE484C8"/>
    <w:lvl w:ilvl="0" w:tplc="94EA6E8C">
      <w:start w:val="2"/>
      <w:numFmt w:val="lowerLetter"/>
      <w:lvlText w:val="%1."/>
      <w:lvlJc w:val="left"/>
      <w:pPr>
        <w:ind w:hanging="360"/>
      </w:pPr>
      <w:rPr>
        <w:rFonts w:ascii="Arial" w:eastAsia="Arial" w:hAnsi="Arial" w:hint="default"/>
        <w:w w:val="99"/>
        <w:sz w:val="22"/>
        <w:szCs w:val="22"/>
      </w:rPr>
    </w:lvl>
    <w:lvl w:ilvl="1" w:tplc="91026074">
      <w:start w:val="1"/>
      <w:numFmt w:val="bullet"/>
      <w:lvlText w:val=""/>
      <w:lvlJc w:val="left"/>
      <w:pPr>
        <w:ind w:hanging="360"/>
      </w:pPr>
      <w:rPr>
        <w:rFonts w:ascii="Symbol" w:eastAsia="Symbol" w:hAnsi="Symbol" w:hint="default"/>
        <w:w w:val="99"/>
        <w:sz w:val="22"/>
        <w:szCs w:val="22"/>
      </w:rPr>
    </w:lvl>
    <w:lvl w:ilvl="2" w:tplc="BA1A06A6">
      <w:start w:val="1"/>
      <w:numFmt w:val="bullet"/>
      <w:lvlText w:val="•"/>
      <w:lvlJc w:val="left"/>
      <w:rPr>
        <w:rFonts w:hint="default"/>
      </w:rPr>
    </w:lvl>
    <w:lvl w:ilvl="3" w:tplc="55201374">
      <w:start w:val="1"/>
      <w:numFmt w:val="bullet"/>
      <w:lvlText w:val="•"/>
      <w:lvlJc w:val="left"/>
      <w:rPr>
        <w:rFonts w:hint="default"/>
      </w:rPr>
    </w:lvl>
    <w:lvl w:ilvl="4" w:tplc="9CE8FCE0">
      <w:start w:val="1"/>
      <w:numFmt w:val="bullet"/>
      <w:lvlText w:val="•"/>
      <w:lvlJc w:val="left"/>
      <w:rPr>
        <w:rFonts w:hint="default"/>
      </w:rPr>
    </w:lvl>
    <w:lvl w:ilvl="5" w:tplc="E8221E96">
      <w:start w:val="1"/>
      <w:numFmt w:val="bullet"/>
      <w:lvlText w:val="•"/>
      <w:lvlJc w:val="left"/>
      <w:rPr>
        <w:rFonts w:hint="default"/>
      </w:rPr>
    </w:lvl>
    <w:lvl w:ilvl="6" w:tplc="DE7CBFF8">
      <w:start w:val="1"/>
      <w:numFmt w:val="bullet"/>
      <w:lvlText w:val="•"/>
      <w:lvlJc w:val="left"/>
      <w:rPr>
        <w:rFonts w:hint="default"/>
      </w:rPr>
    </w:lvl>
    <w:lvl w:ilvl="7" w:tplc="219E0A82">
      <w:start w:val="1"/>
      <w:numFmt w:val="bullet"/>
      <w:lvlText w:val="•"/>
      <w:lvlJc w:val="left"/>
      <w:rPr>
        <w:rFonts w:hint="default"/>
      </w:rPr>
    </w:lvl>
    <w:lvl w:ilvl="8" w:tplc="8FD08A64">
      <w:start w:val="1"/>
      <w:numFmt w:val="bullet"/>
      <w:lvlText w:val="•"/>
      <w:lvlJc w:val="left"/>
      <w:rPr>
        <w:rFonts w:hint="default"/>
      </w:rPr>
    </w:lvl>
  </w:abstractNum>
  <w:abstractNum w:abstractNumId="66" w15:restartNumberingAfterBreak="0">
    <w:nsid w:val="602C40D7"/>
    <w:multiLevelType w:val="hybridMultilevel"/>
    <w:tmpl w:val="3384C6DA"/>
    <w:lvl w:ilvl="0" w:tplc="8A1E1088">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A04AA50E">
      <w:start w:val="1"/>
      <w:numFmt w:val="lowerLetter"/>
      <w:lvlText w:val="%2"/>
      <w:lvlJc w:val="left"/>
      <w:pPr>
        <w:ind w:left="577"/>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39E20CE8">
      <w:start w:val="1"/>
      <w:numFmt w:val="lowerLetter"/>
      <w:lvlRestart w:val="0"/>
      <w:lvlText w:val="%3)"/>
      <w:lvlJc w:val="left"/>
      <w:pPr>
        <w:ind w:left="109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163095D8">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1312FA3E">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E7A403F0">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8CD2D7CA">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081EA396">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336AE420">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67" w15:restartNumberingAfterBreak="0">
    <w:nsid w:val="61F11A70"/>
    <w:multiLevelType w:val="multilevel"/>
    <w:tmpl w:val="7B46B9E6"/>
    <w:lvl w:ilvl="0">
      <w:start w:val="5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1FD00F2"/>
    <w:multiLevelType w:val="multilevel"/>
    <w:tmpl w:val="7B46B9E6"/>
    <w:lvl w:ilvl="0">
      <w:start w:val="4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2C602AF"/>
    <w:multiLevelType w:val="hybridMultilevel"/>
    <w:tmpl w:val="E1D66CC4"/>
    <w:lvl w:ilvl="0" w:tplc="0E16D5EE">
      <w:start w:val="1"/>
      <w:numFmt w:val="bullet"/>
      <w:lvlText w:val=""/>
      <w:lvlJc w:val="left"/>
      <w:pPr>
        <w:ind w:left="1076" w:hanging="360"/>
      </w:pPr>
      <w:rPr>
        <w:rFonts w:ascii="Symbol" w:hAnsi="Symbol" w:hint="default"/>
        <w:sz w:val="20"/>
      </w:rPr>
    </w:lvl>
    <w:lvl w:ilvl="1" w:tplc="080A0003" w:tentative="1">
      <w:start w:val="1"/>
      <w:numFmt w:val="bullet"/>
      <w:lvlText w:val="o"/>
      <w:lvlJc w:val="left"/>
      <w:pPr>
        <w:ind w:left="1796" w:hanging="360"/>
      </w:pPr>
      <w:rPr>
        <w:rFonts w:ascii="Courier New" w:hAnsi="Courier New" w:cs="Courier New" w:hint="default"/>
      </w:rPr>
    </w:lvl>
    <w:lvl w:ilvl="2" w:tplc="080A0005" w:tentative="1">
      <w:start w:val="1"/>
      <w:numFmt w:val="bullet"/>
      <w:lvlText w:val=""/>
      <w:lvlJc w:val="left"/>
      <w:pPr>
        <w:ind w:left="2516" w:hanging="360"/>
      </w:pPr>
      <w:rPr>
        <w:rFonts w:ascii="Wingdings" w:hAnsi="Wingdings" w:hint="default"/>
      </w:rPr>
    </w:lvl>
    <w:lvl w:ilvl="3" w:tplc="080A0001" w:tentative="1">
      <w:start w:val="1"/>
      <w:numFmt w:val="bullet"/>
      <w:lvlText w:val=""/>
      <w:lvlJc w:val="left"/>
      <w:pPr>
        <w:ind w:left="3236" w:hanging="360"/>
      </w:pPr>
      <w:rPr>
        <w:rFonts w:ascii="Symbol" w:hAnsi="Symbol" w:hint="default"/>
      </w:rPr>
    </w:lvl>
    <w:lvl w:ilvl="4" w:tplc="080A0003" w:tentative="1">
      <w:start w:val="1"/>
      <w:numFmt w:val="bullet"/>
      <w:lvlText w:val="o"/>
      <w:lvlJc w:val="left"/>
      <w:pPr>
        <w:ind w:left="3956" w:hanging="360"/>
      </w:pPr>
      <w:rPr>
        <w:rFonts w:ascii="Courier New" w:hAnsi="Courier New" w:cs="Courier New" w:hint="default"/>
      </w:rPr>
    </w:lvl>
    <w:lvl w:ilvl="5" w:tplc="080A0005" w:tentative="1">
      <w:start w:val="1"/>
      <w:numFmt w:val="bullet"/>
      <w:lvlText w:val=""/>
      <w:lvlJc w:val="left"/>
      <w:pPr>
        <w:ind w:left="4676" w:hanging="360"/>
      </w:pPr>
      <w:rPr>
        <w:rFonts w:ascii="Wingdings" w:hAnsi="Wingdings" w:hint="default"/>
      </w:rPr>
    </w:lvl>
    <w:lvl w:ilvl="6" w:tplc="080A0001" w:tentative="1">
      <w:start w:val="1"/>
      <w:numFmt w:val="bullet"/>
      <w:lvlText w:val=""/>
      <w:lvlJc w:val="left"/>
      <w:pPr>
        <w:ind w:left="5396" w:hanging="360"/>
      </w:pPr>
      <w:rPr>
        <w:rFonts w:ascii="Symbol" w:hAnsi="Symbol" w:hint="default"/>
      </w:rPr>
    </w:lvl>
    <w:lvl w:ilvl="7" w:tplc="080A0003" w:tentative="1">
      <w:start w:val="1"/>
      <w:numFmt w:val="bullet"/>
      <w:lvlText w:val="o"/>
      <w:lvlJc w:val="left"/>
      <w:pPr>
        <w:ind w:left="6116" w:hanging="360"/>
      </w:pPr>
      <w:rPr>
        <w:rFonts w:ascii="Courier New" w:hAnsi="Courier New" w:cs="Courier New" w:hint="default"/>
      </w:rPr>
    </w:lvl>
    <w:lvl w:ilvl="8" w:tplc="080A0005" w:tentative="1">
      <w:start w:val="1"/>
      <w:numFmt w:val="bullet"/>
      <w:lvlText w:val=""/>
      <w:lvlJc w:val="left"/>
      <w:pPr>
        <w:ind w:left="6836" w:hanging="360"/>
      </w:pPr>
      <w:rPr>
        <w:rFonts w:ascii="Wingdings" w:hAnsi="Wingdings" w:hint="default"/>
      </w:rPr>
    </w:lvl>
  </w:abstractNum>
  <w:abstractNum w:abstractNumId="70" w15:restartNumberingAfterBreak="0">
    <w:nsid w:val="62D7143B"/>
    <w:multiLevelType w:val="hybridMultilevel"/>
    <w:tmpl w:val="D8C8F81A"/>
    <w:lvl w:ilvl="0" w:tplc="7406679A">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DB943AB8">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8EDE66BC">
      <w:start w:val="1"/>
      <w:numFmt w:val="lowerLetter"/>
      <w:lvlRestart w:val="0"/>
      <w:lvlText w:val="%3)"/>
      <w:lvlJc w:val="left"/>
      <w:pPr>
        <w:ind w:left="109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0ADABE12">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69F41604">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1E3E91BE">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9A820850">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2FC4D32E">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0A98A616">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71"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4E73852"/>
    <w:multiLevelType w:val="multilevel"/>
    <w:tmpl w:val="0C0A001F"/>
    <w:numStyleLink w:val="Estilo81"/>
  </w:abstractNum>
  <w:abstractNum w:abstractNumId="73" w15:restartNumberingAfterBreak="0">
    <w:nsid w:val="653E3E68"/>
    <w:multiLevelType w:val="multilevel"/>
    <w:tmpl w:val="BFC47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130" w:hanging="720"/>
      </w:pPr>
    </w:lvl>
    <w:lvl w:ilvl="3">
      <w:start w:val="1"/>
      <w:numFmt w:val="decimal"/>
      <w:lvlText w:val="%1.%2.%3.%4"/>
      <w:lvlJc w:val="left"/>
      <w:pPr>
        <w:ind w:left="2282" w:hanging="864"/>
      </w:pPr>
      <w:rPr>
        <w:b w:val="0"/>
        <w:bCs w:val="0"/>
        <w:i/>
        <w:iCs w:val="0"/>
        <w:caps w:val="0"/>
        <w:smallCaps w:val="0"/>
        <w:strike w:val="0"/>
        <w:dstrike w:val="0"/>
        <w:noProof w:val="0"/>
        <w:vanish w:val="0"/>
        <w:color w:val="000000"/>
        <w:kern w:val="0"/>
        <w:position w:val="0"/>
        <w:u w:val="none"/>
        <w:vertAlign w:val="baseline"/>
        <w:em w:val="none"/>
      </w:r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4" w15:restartNumberingAfterBreak="0">
    <w:nsid w:val="68D636A3"/>
    <w:multiLevelType w:val="multilevel"/>
    <w:tmpl w:val="BBB831CE"/>
    <w:styleLink w:val="Estilo2"/>
    <w:lvl w:ilvl="0">
      <w:start w:val="10"/>
      <w:numFmt w:val="decimal"/>
      <w:lvlText w:val="%1."/>
      <w:lvlJc w:val="left"/>
      <w:pPr>
        <w:ind w:left="284"/>
      </w:pPr>
      <w:rPr>
        <w:rFonts w:ascii="Gotham" w:eastAsia="Gotham" w:hAnsi="Gotham" w:cs="Gotham"/>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65"/>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1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87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1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7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75" w15:restartNumberingAfterBreak="0">
    <w:nsid w:val="68DC08DE"/>
    <w:multiLevelType w:val="hybridMultilevel"/>
    <w:tmpl w:val="BD74963A"/>
    <w:lvl w:ilvl="0" w:tplc="A5202FE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CCE67B6">
      <w:start w:val="1"/>
      <w:numFmt w:val="bullet"/>
      <w:lvlText w:val="o"/>
      <w:lvlJc w:val="left"/>
      <w:pPr>
        <w:ind w:left="8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71622AA">
      <w:start w:val="1"/>
      <w:numFmt w:val="bullet"/>
      <w:lvlText w:val="▪"/>
      <w:lvlJc w:val="left"/>
      <w:pPr>
        <w:ind w:left="1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04267EA">
      <w:start w:val="1"/>
      <w:numFmt w:val="bullet"/>
      <w:lvlRestart w:val="0"/>
      <w:lvlText w:val="•"/>
      <w:lvlJc w:val="left"/>
      <w:pPr>
        <w:ind w:left="17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A9088CE">
      <w:start w:val="1"/>
      <w:numFmt w:val="bullet"/>
      <w:lvlText w:val="o"/>
      <w:lvlJc w:val="left"/>
      <w:pPr>
        <w:ind w:left="257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074D138">
      <w:start w:val="1"/>
      <w:numFmt w:val="bullet"/>
      <w:lvlText w:val="▪"/>
      <w:lvlJc w:val="left"/>
      <w:pPr>
        <w:ind w:left="329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4A4E8C4">
      <w:start w:val="1"/>
      <w:numFmt w:val="bullet"/>
      <w:lvlText w:val="•"/>
      <w:lvlJc w:val="left"/>
      <w:pPr>
        <w:ind w:left="40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BEE13E6">
      <w:start w:val="1"/>
      <w:numFmt w:val="bullet"/>
      <w:lvlText w:val="o"/>
      <w:lvlJc w:val="left"/>
      <w:pPr>
        <w:ind w:left="473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3BA48B6">
      <w:start w:val="1"/>
      <w:numFmt w:val="bullet"/>
      <w:lvlText w:val="▪"/>
      <w:lvlJc w:val="left"/>
      <w:pPr>
        <w:ind w:left="545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6" w15:restartNumberingAfterBreak="0">
    <w:nsid w:val="69577E02"/>
    <w:multiLevelType w:val="multilevel"/>
    <w:tmpl w:val="9FE806EE"/>
    <w:lvl w:ilvl="0">
      <w:start w:val="14"/>
      <w:numFmt w:val="decimal"/>
      <w:lvlText w:val="%1."/>
      <w:lvlJc w:val="left"/>
      <w:pPr>
        <w:ind w:left="713" w:firstLine="0"/>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65" w:firstLine="0"/>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2">
      <w:start w:val="1"/>
      <w:numFmt w:val="upperRoman"/>
      <w:lvlText w:val="%3."/>
      <w:lvlJc w:val="left"/>
      <w:pPr>
        <w:ind w:left="136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3">
      <w:start w:val="1"/>
      <w:numFmt w:val="lowerLetter"/>
      <w:lvlText w:val="%4)"/>
      <w:lvlJc w:val="left"/>
      <w:pPr>
        <w:ind w:left="2495"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152"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872"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592"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312"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032"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abstractNum>
  <w:abstractNum w:abstractNumId="77" w15:restartNumberingAfterBreak="0">
    <w:nsid w:val="6A033512"/>
    <w:multiLevelType w:val="multilevel"/>
    <w:tmpl w:val="80BE9D78"/>
    <w:lvl w:ilvl="0">
      <w:start w:val="1"/>
      <w:numFmt w:val="bullet"/>
      <w:lvlText w:val="●"/>
      <w:lvlJc w:val="left"/>
      <w:pPr>
        <w:ind w:left="351" w:hanging="191"/>
      </w:pPr>
      <w:rPr>
        <w:rFonts w:ascii="Noto Sans Symbols" w:eastAsia="Noto Sans Symbols" w:hAnsi="Noto Sans Symbols" w:cs="Noto Sans Symbols"/>
        <w:sz w:val="22"/>
        <w:szCs w:val="22"/>
      </w:rPr>
    </w:lvl>
    <w:lvl w:ilvl="1">
      <w:start w:val="1"/>
      <w:numFmt w:val="bullet"/>
      <w:lvlText w:val="•"/>
      <w:lvlJc w:val="left"/>
      <w:pPr>
        <w:ind w:left="1215" w:hanging="192"/>
      </w:pPr>
    </w:lvl>
    <w:lvl w:ilvl="2">
      <w:start w:val="1"/>
      <w:numFmt w:val="bullet"/>
      <w:lvlText w:val="•"/>
      <w:lvlJc w:val="left"/>
      <w:pPr>
        <w:ind w:left="2080" w:hanging="192"/>
      </w:pPr>
    </w:lvl>
    <w:lvl w:ilvl="3">
      <w:start w:val="1"/>
      <w:numFmt w:val="bullet"/>
      <w:lvlText w:val="•"/>
      <w:lvlJc w:val="left"/>
      <w:pPr>
        <w:ind w:left="2944" w:hanging="192"/>
      </w:pPr>
    </w:lvl>
    <w:lvl w:ilvl="4">
      <w:start w:val="1"/>
      <w:numFmt w:val="bullet"/>
      <w:lvlText w:val="•"/>
      <w:lvlJc w:val="left"/>
      <w:pPr>
        <w:ind w:left="3808" w:hanging="192"/>
      </w:pPr>
    </w:lvl>
    <w:lvl w:ilvl="5">
      <w:start w:val="1"/>
      <w:numFmt w:val="bullet"/>
      <w:lvlText w:val="•"/>
      <w:lvlJc w:val="left"/>
      <w:pPr>
        <w:ind w:left="4672" w:hanging="192"/>
      </w:pPr>
    </w:lvl>
    <w:lvl w:ilvl="6">
      <w:start w:val="1"/>
      <w:numFmt w:val="bullet"/>
      <w:lvlText w:val="•"/>
      <w:lvlJc w:val="left"/>
      <w:pPr>
        <w:ind w:left="5536" w:hanging="192"/>
      </w:pPr>
    </w:lvl>
    <w:lvl w:ilvl="7">
      <w:start w:val="1"/>
      <w:numFmt w:val="bullet"/>
      <w:lvlText w:val="•"/>
      <w:lvlJc w:val="left"/>
      <w:pPr>
        <w:ind w:left="6400" w:hanging="192"/>
      </w:pPr>
    </w:lvl>
    <w:lvl w:ilvl="8">
      <w:start w:val="1"/>
      <w:numFmt w:val="bullet"/>
      <w:lvlText w:val="•"/>
      <w:lvlJc w:val="left"/>
      <w:pPr>
        <w:ind w:left="7264" w:hanging="192"/>
      </w:pPr>
    </w:lvl>
  </w:abstractNum>
  <w:abstractNum w:abstractNumId="78" w15:restartNumberingAfterBreak="0">
    <w:nsid w:val="6AC00AD2"/>
    <w:multiLevelType w:val="hybridMultilevel"/>
    <w:tmpl w:val="75523E60"/>
    <w:lvl w:ilvl="0" w:tplc="83B4F6AE">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6B3F27DC"/>
    <w:multiLevelType w:val="hybridMultilevel"/>
    <w:tmpl w:val="E000F410"/>
    <w:lvl w:ilvl="0" w:tplc="A050BF8C">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0CBCCAE6">
      <w:start w:val="1"/>
      <w:numFmt w:val="lowerLetter"/>
      <w:lvlText w:val="%2"/>
      <w:lvlJc w:val="left"/>
      <w:pPr>
        <w:ind w:left="644"/>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4CA6D0F4">
      <w:start w:val="1"/>
      <w:numFmt w:val="lowerRoman"/>
      <w:lvlText w:val="%3"/>
      <w:lvlJc w:val="left"/>
      <w:pPr>
        <w:ind w:left="928"/>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C660D09C">
      <w:start w:val="1"/>
      <w:numFmt w:val="decimal"/>
      <w:lvlText w:val="%4"/>
      <w:lvlJc w:val="left"/>
      <w:pPr>
        <w:ind w:left="12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B76893F4">
      <w:start w:val="1"/>
      <w:numFmt w:val="lowerLetter"/>
      <w:lvlRestart w:val="0"/>
      <w:lvlText w:val="%5)"/>
      <w:lvlJc w:val="left"/>
      <w:pPr>
        <w:ind w:left="1495"/>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5" w:tplc="C554BABC">
      <w:start w:val="1"/>
      <w:numFmt w:val="lowerRoman"/>
      <w:lvlText w:val="%6"/>
      <w:lvlJc w:val="left"/>
      <w:pPr>
        <w:ind w:left="2215"/>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5D90C220">
      <w:start w:val="1"/>
      <w:numFmt w:val="decimal"/>
      <w:lvlText w:val="%7"/>
      <w:lvlJc w:val="left"/>
      <w:pPr>
        <w:ind w:left="2935"/>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CD5A8F92">
      <w:start w:val="1"/>
      <w:numFmt w:val="lowerLetter"/>
      <w:lvlText w:val="%8"/>
      <w:lvlJc w:val="left"/>
      <w:pPr>
        <w:ind w:left="3655"/>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5A40D59E">
      <w:start w:val="1"/>
      <w:numFmt w:val="lowerRoman"/>
      <w:lvlText w:val="%9"/>
      <w:lvlJc w:val="left"/>
      <w:pPr>
        <w:ind w:left="4375"/>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80" w15:restartNumberingAfterBreak="0">
    <w:nsid w:val="6D9F44E9"/>
    <w:multiLevelType w:val="multilevel"/>
    <w:tmpl w:val="B046DF9A"/>
    <w:lvl w:ilvl="0">
      <w:start w:val="1"/>
      <w:numFmt w:val="decimal"/>
      <w:lvlText w:val="%1."/>
      <w:lvlJc w:val="left"/>
      <w:pPr>
        <w:ind w:left="1065" w:hanging="705"/>
      </w:pPr>
      <w:rPr>
        <w:rFonts w:hint="default"/>
        <w:b w:val="0"/>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FA8455E"/>
    <w:multiLevelType w:val="hybridMultilevel"/>
    <w:tmpl w:val="389C0D1E"/>
    <w:lvl w:ilvl="0" w:tplc="B3AC65C2">
      <w:start w:val="1"/>
      <w:numFmt w:val="decimal"/>
      <w:lvlText w:val="%1."/>
      <w:lvlJc w:val="left"/>
      <w:pPr>
        <w:ind w:left="1341" w:firstLine="0"/>
      </w:pPr>
      <w:rPr>
        <w:rFonts w:ascii="Gotham Book" w:eastAsia="Gotham Book" w:hAnsi="Gotham Book" w:cs="Gotham Book" w:hint="default"/>
        <w:b w:val="0"/>
        <w:i w:val="0"/>
        <w:strike w:val="0"/>
        <w:dstrike w:val="0"/>
        <w:color w:val="000000"/>
        <w:sz w:val="16"/>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0A7739F"/>
    <w:multiLevelType w:val="hybridMultilevel"/>
    <w:tmpl w:val="3C96BED6"/>
    <w:lvl w:ilvl="0" w:tplc="833883F2">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78BC5BC0">
      <w:start w:val="1"/>
      <w:numFmt w:val="lowerLetter"/>
      <w:lvlText w:val="%2"/>
      <w:lvlJc w:val="left"/>
      <w:pPr>
        <w:ind w:left="5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D06E955E">
      <w:start w:val="1"/>
      <w:numFmt w:val="lowerLetter"/>
      <w:lvlRestart w:val="0"/>
      <w:lvlText w:val="%3)"/>
      <w:lvlJc w:val="left"/>
      <w:pPr>
        <w:ind w:left="109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37C2594C">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12186FD4">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6FACB372">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B96E2A3C">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97B0AA30">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77FA303C">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83" w15:restartNumberingAfterBreak="0">
    <w:nsid w:val="713E308E"/>
    <w:multiLevelType w:val="multilevel"/>
    <w:tmpl w:val="469C596C"/>
    <w:lvl w:ilvl="0">
      <w:start w:val="28"/>
      <w:numFmt w:val="decimal"/>
      <w:lvlText w:val="%1."/>
      <w:lvlJc w:val="left"/>
      <w:pPr>
        <w:ind w:left="431" w:firstLine="0"/>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502" w:firstLine="0"/>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7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9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31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03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75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7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93"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abstractNum>
  <w:abstractNum w:abstractNumId="84" w15:restartNumberingAfterBreak="0">
    <w:nsid w:val="715C2BE4"/>
    <w:multiLevelType w:val="hybridMultilevel"/>
    <w:tmpl w:val="2530F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71A10215"/>
    <w:multiLevelType w:val="hybridMultilevel"/>
    <w:tmpl w:val="F964081A"/>
    <w:lvl w:ilvl="0" w:tplc="1C72B506">
      <w:start w:val="1"/>
      <w:numFmt w:val="lowerRoman"/>
      <w:lvlText w:val="%1."/>
      <w:lvlJc w:val="left"/>
      <w:pPr>
        <w:ind w:left="1439"/>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3BCC8BA2">
      <w:start w:val="1"/>
      <w:numFmt w:val="bullet"/>
      <w:lvlText w:val="•"/>
      <w:lvlJc w:val="left"/>
      <w:pPr>
        <w:ind w:left="17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20E4E8C">
      <w:start w:val="1"/>
      <w:numFmt w:val="bullet"/>
      <w:lvlText w:val="▪"/>
      <w:lvlJc w:val="left"/>
      <w:pPr>
        <w:ind w:left="25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ADE9398">
      <w:start w:val="1"/>
      <w:numFmt w:val="bullet"/>
      <w:lvlText w:val="•"/>
      <w:lvlJc w:val="left"/>
      <w:pPr>
        <w:ind w:left="32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FDC2A7A">
      <w:start w:val="1"/>
      <w:numFmt w:val="bullet"/>
      <w:lvlText w:val="o"/>
      <w:lvlJc w:val="left"/>
      <w:pPr>
        <w:ind w:left="39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AA68E72">
      <w:start w:val="1"/>
      <w:numFmt w:val="bullet"/>
      <w:lvlText w:val="▪"/>
      <w:lvlJc w:val="left"/>
      <w:pPr>
        <w:ind w:left="46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AB0B74A">
      <w:start w:val="1"/>
      <w:numFmt w:val="bullet"/>
      <w:lvlText w:val="•"/>
      <w:lvlJc w:val="left"/>
      <w:pPr>
        <w:ind w:left="53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882A32A">
      <w:start w:val="1"/>
      <w:numFmt w:val="bullet"/>
      <w:lvlText w:val="o"/>
      <w:lvlJc w:val="left"/>
      <w:pPr>
        <w:ind w:left="61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04A684A">
      <w:start w:val="1"/>
      <w:numFmt w:val="bullet"/>
      <w:lvlText w:val="▪"/>
      <w:lvlJc w:val="left"/>
      <w:pPr>
        <w:ind w:left="68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6"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2921638"/>
    <w:multiLevelType w:val="hybridMultilevel"/>
    <w:tmpl w:val="F836D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74C20287"/>
    <w:multiLevelType w:val="multilevel"/>
    <w:tmpl w:val="92B258A2"/>
    <w:lvl w:ilvl="0">
      <w:start w:val="3"/>
      <w:numFmt w:val="decimal"/>
      <w:lvlText w:val="%1"/>
      <w:lvlJc w:val="left"/>
      <w:pPr>
        <w:ind w:left="506" w:hanging="392"/>
      </w:pPr>
      <w:rPr>
        <w:rFonts w:hint="default"/>
      </w:rPr>
    </w:lvl>
    <w:lvl w:ilvl="1">
      <w:start w:val="1"/>
      <w:numFmt w:val="decimal"/>
      <w:lvlText w:val="%1.%2"/>
      <w:lvlJc w:val="left"/>
      <w:pPr>
        <w:ind w:left="506" w:hanging="392"/>
      </w:pPr>
      <w:rPr>
        <w:rFonts w:ascii="Gotham Bold" w:eastAsia="Gotham Bold" w:hAnsi="Gotham Bold" w:hint="default"/>
        <w:b/>
        <w:bCs/>
        <w:color w:val="000000" w:themeColor="text1"/>
        <w:sz w:val="24"/>
        <w:szCs w:val="24"/>
      </w:rPr>
    </w:lvl>
    <w:lvl w:ilvl="2">
      <w:start w:val="1"/>
      <w:numFmt w:val="lowerLetter"/>
      <w:lvlText w:val="%3."/>
      <w:lvlJc w:val="left"/>
      <w:pPr>
        <w:ind w:left="835" w:hanging="360"/>
      </w:pPr>
      <w:rPr>
        <w:rFonts w:ascii="Gotham Book" w:eastAsia="Gotham Book" w:hAnsi="Gotham Book" w:hint="default"/>
        <w:b/>
        <w:bCs/>
        <w:w w:val="99"/>
        <w:sz w:val="22"/>
        <w:szCs w:val="22"/>
      </w:rPr>
    </w:lvl>
    <w:lvl w:ilvl="3">
      <w:start w:val="1"/>
      <w:numFmt w:val="bullet"/>
      <w:lvlText w:val=""/>
      <w:lvlJc w:val="left"/>
      <w:pPr>
        <w:ind w:left="1555" w:hanging="360"/>
      </w:pPr>
      <w:rPr>
        <w:rFonts w:ascii="Symbol" w:eastAsia="Symbol" w:hAnsi="Symbol" w:hint="default"/>
        <w:w w:val="99"/>
        <w:sz w:val="22"/>
        <w:szCs w:val="22"/>
      </w:rPr>
    </w:lvl>
    <w:lvl w:ilvl="4">
      <w:start w:val="1"/>
      <w:numFmt w:val="bullet"/>
      <w:lvlText w:val="•"/>
      <w:lvlJc w:val="left"/>
      <w:pPr>
        <w:ind w:left="3666" w:hanging="360"/>
      </w:pPr>
      <w:rPr>
        <w:rFonts w:hint="default"/>
      </w:rPr>
    </w:lvl>
    <w:lvl w:ilvl="5">
      <w:start w:val="1"/>
      <w:numFmt w:val="bullet"/>
      <w:lvlText w:val="•"/>
      <w:lvlJc w:val="left"/>
      <w:pPr>
        <w:ind w:left="4722" w:hanging="360"/>
      </w:pPr>
      <w:rPr>
        <w:rFonts w:hint="default"/>
      </w:rPr>
    </w:lvl>
    <w:lvl w:ilvl="6">
      <w:start w:val="1"/>
      <w:numFmt w:val="bullet"/>
      <w:lvlText w:val="•"/>
      <w:lvlJc w:val="left"/>
      <w:pPr>
        <w:ind w:left="5777"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888" w:hanging="360"/>
      </w:pPr>
      <w:rPr>
        <w:rFonts w:hint="default"/>
      </w:rPr>
    </w:lvl>
  </w:abstractNum>
  <w:abstractNum w:abstractNumId="89" w15:restartNumberingAfterBreak="0">
    <w:nsid w:val="74EC5E1F"/>
    <w:multiLevelType w:val="hybridMultilevel"/>
    <w:tmpl w:val="4128F786"/>
    <w:lvl w:ilvl="0" w:tplc="90F6B274">
      <w:start w:val="1"/>
      <w:numFmt w:val="bullet"/>
      <w:lvlText w:val="•"/>
      <w:lvlJc w:val="left"/>
      <w:pPr>
        <w:ind w:left="10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D662072">
      <w:start w:val="1"/>
      <w:numFmt w:val="bullet"/>
      <w:lvlText w:val="o"/>
      <w:lvlJc w:val="left"/>
      <w:pPr>
        <w:ind w:left="179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D5C4BD4">
      <w:start w:val="1"/>
      <w:numFmt w:val="bullet"/>
      <w:lvlText w:val="▪"/>
      <w:lvlJc w:val="left"/>
      <w:pPr>
        <w:ind w:left="251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070CC1E">
      <w:start w:val="1"/>
      <w:numFmt w:val="bullet"/>
      <w:lvlText w:val="•"/>
      <w:lvlJc w:val="left"/>
      <w:pPr>
        <w:ind w:left="32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9047BC8">
      <w:start w:val="1"/>
      <w:numFmt w:val="bullet"/>
      <w:lvlText w:val="o"/>
      <w:lvlJc w:val="left"/>
      <w:pPr>
        <w:ind w:left="395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3523DC8">
      <w:start w:val="1"/>
      <w:numFmt w:val="bullet"/>
      <w:lvlText w:val="▪"/>
      <w:lvlJc w:val="left"/>
      <w:pPr>
        <w:ind w:left="467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028608E">
      <w:start w:val="1"/>
      <w:numFmt w:val="bullet"/>
      <w:lvlText w:val="•"/>
      <w:lvlJc w:val="left"/>
      <w:pPr>
        <w:ind w:left="539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DCCAFDC">
      <w:start w:val="1"/>
      <w:numFmt w:val="bullet"/>
      <w:lvlText w:val="o"/>
      <w:lvlJc w:val="left"/>
      <w:pPr>
        <w:ind w:left="611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B34EA3C">
      <w:start w:val="1"/>
      <w:numFmt w:val="bullet"/>
      <w:lvlText w:val="▪"/>
      <w:lvlJc w:val="left"/>
      <w:pPr>
        <w:ind w:left="683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0" w15:restartNumberingAfterBreak="0">
    <w:nsid w:val="77856913"/>
    <w:multiLevelType w:val="multilevel"/>
    <w:tmpl w:val="C94CE0D4"/>
    <w:styleLink w:val="Estilo1"/>
    <w:lvl w:ilvl="0">
      <w:start w:val="8"/>
      <w:numFmt w:val="decimal"/>
      <w:lvlText w:val="%1."/>
      <w:lvlJc w:val="left"/>
      <w:pPr>
        <w:ind w:left="356"/>
      </w:pPr>
      <w:rPr>
        <w:rFonts w:ascii="Gotham" w:eastAsia="Gotham" w:hAnsi="Gotham" w:cs="Gotham"/>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65"/>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1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87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1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3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75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91" w15:restartNumberingAfterBreak="0">
    <w:nsid w:val="77C06108"/>
    <w:multiLevelType w:val="hybridMultilevel"/>
    <w:tmpl w:val="3718ED0A"/>
    <w:lvl w:ilvl="0" w:tplc="E2DCCB2E">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40B4BF34">
      <w:start w:val="1"/>
      <w:numFmt w:val="lowerLetter"/>
      <w:lvlText w:val="%2"/>
      <w:lvlJc w:val="left"/>
      <w:pPr>
        <w:ind w:left="577"/>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266EB7EC">
      <w:start w:val="1"/>
      <w:numFmt w:val="lowerLetter"/>
      <w:lvlRestart w:val="0"/>
      <w:lvlText w:val="%3)"/>
      <w:lvlJc w:val="left"/>
      <w:pPr>
        <w:ind w:left="109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AB94D354">
      <w:start w:val="1"/>
      <w:numFmt w:val="decimal"/>
      <w:lvlText w:val="%4"/>
      <w:lvlJc w:val="left"/>
      <w:pPr>
        <w:ind w:left="18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DAA2105C">
      <w:start w:val="1"/>
      <w:numFmt w:val="lowerLetter"/>
      <w:lvlText w:val="%5"/>
      <w:lvlJc w:val="left"/>
      <w:pPr>
        <w:ind w:left="25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D512BEEA">
      <w:start w:val="1"/>
      <w:numFmt w:val="lowerRoman"/>
      <w:lvlText w:val="%6"/>
      <w:lvlJc w:val="left"/>
      <w:pPr>
        <w:ind w:left="32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8806E3EC">
      <w:start w:val="1"/>
      <w:numFmt w:val="decimal"/>
      <w:lvlText w:val="%7"/>
      <w:lvlJc w:val="left"/>
      <w:pPr>
        <w:ind w:left="39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8F9A6C58">
      <w:start w:val="1"/>
      <w:numFmt w:val="lowerLetter"/>
      <w:lvlText w:val="%8"/>
      <w:lvlJc w:val="left"/>
      <w:pPr>
        <w:ind w:left="46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DA6E50F2">
      <w:start w:val="1"/>
      <w:numFmt w:val="lowerRoman"/>
      <w:lvlText w:val="%9"/>
      <w:lvlJc w:val="left"/>
      <w:pPr>
        <w:ind w:left="54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92" w15:restartNumberingAfterBreak="0">
    <w:nsid w:val="7A833CBD"/>
    <w:multiLevelType w:val="multilevel"/>
    <w:tmpl w:val="7B46B9E6"/>
    <w:lvl w:ilvl="0">
      <w:start w:val="4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C24515E"/>
    <w:multiLevelType w:val="multilevel"/>
    <w:tmpl w:val="2690AE9C"/>
    <w:lvl w:ilvl="0">
      <w:start w:val="15"/>
      <w:numFmt w:val="decimal"/>
      <w:lvlText w:val="%1."/>
      <w:lvlJc w:val="left"/>
      <w:pPr>
        <w:ind w:left="284" w:firstLine="0"/>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0" w:firstLine="0"/>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07"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727"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447"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167"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887"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07"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327" w:firstLine="0"/>
      </w:pPr>
      <w:rPr>
        <w:rFonts w:ascii="Gotham Book" w:eastAsia="Gotham Book" w:hAnsi="Gotham Book" w:cs="Gotham Book" w:hint="default"/>
        <w:b w:val="0"/>
        <w:i w:val="0"/>
        <w:strike w:val="0"/>
        <w:dstrike w:val="0"/>
        <w:color w:val="000000"/>
        <w:sz w:val="22"/>
        <w:u w:val="none" w:color="000000"/>
        <w:bdr w:val="none" w:sz="0" w:space="0" w:color="auto"/>
        <w:shd w:val="clear" w:color="auto" w:fill="auto"/>
        <w:vertAlign w:val="baseline"/>
      </w:rPr>
    </w:lvl>
  </w:abstractNum>
  <w:abstractNum w:abstractNumId="94" w15:restartNumberingAfterBreak="0">
    <w:nsid w:val="7CDF4E3B"/>
    <w:multiLevelType w:val="hybridMultilevel"/>
    <w:tmpl w:val="2F6A43D4"/>
    <w:lvl w:ilvl="0" w:tplc="63649202">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B90C8986">
      <w:start w:val="1"/>
      <w:numFmt w:val="lowerLetter"/>
      <w:lvlText w:val="%2"/>
      <w:lvlJc w:val="left"/>
      <w:pPr>
        <w:ind w:left="605"/>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7D16161C">
      <w:start w:val="1"/>
      <w:numFmt w:val="lowerLetter"/>
      <w:lvlRestart w:val="0"/>
      <w:lvlText w:val="%3)"/>
      <w:lvlJc w:val="left"/>
      <w:pPr>
        <w:ind w:left="851"/>
      </w:pPr>
      <w:rPr>
        <w:rFonts w:ascii="HelveticaNeueLT Std" w:eastAsia="Gotham Book" w:hAnsi="HelveticaNeueLT Std" w:cs="Gotham Book" w:hint="default"/>
        <w:b/>
        <w:i w:val="0"/>
        <w:strike w:val="0"/>
        <w:dstrike w:val="0"/>
        <w:color w:val="000000"/>
        <w:sz w:val="20"/>
        <w:u w:val="none" w:color="000000"/>
        <w:bdr w:val="none" w:sz="0" w:space="0" w:color="auto"/>
        <w:shd w:val="clear" w:color="auto" w:fill="auto"/>
        <w:vertAlign w:val="baseline"/>
      </w:rPr>
    </w:lvl>
    <w:lvl w:ilvl="3" w:tplc="86E6CB90">
      <w:start w:val="1"/>
      <w:numFmt w:val="decimal"/>
      <w:lvlText w:val="%4"/>
      <w:lvlJc w:val="left"/>
      <w:pPr>
        <w:ind w:left="15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4" w:tplc="06369A4A">
      <w:start w:val="1"/>
      <w:numFmt w:val="lowerLetter"/>
      <w:lvlText w:val="%5"/>
      <w:lvlJc w:val="left"/>
      <w:pPr>
        <w:ind w:left="229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9EF2370C">
      <w:start w:val="1"/>
      <w:numFmt w:val="lowerRoman"/>
      <w:lvlText w:val="%6"/>
      <w:lvlJc w:val="left"/>
      <w:pPr>
        <w:ind w:left="301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21788250">
      <w:start w:val="1"/>
      <w:numFmt w:val="decimal"/>
      <w:lvlText w:val="%7"/>
      <w:lvlJc w:val="left"/>
      <w:pPr>
        <w:ind w:left="373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9CAE35D6">
      <w:start w:val="1"/>
      <w:numFmt w:val="lowerLetter"/>
      <w:lvlText w:val="%8"/>
      <w:lvlJc w:val="left"/>
      <w:pPr>
        <w:ind w:left="445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A8206C98">
      <w:start w:val="1"/>
      <w:numFmt w:val="lowerRoman"/>
      <w:lvlText w:val="%9"/>
      <w:lvlJc w:val="left"/>
      <w:pPr>
        <w:ind w:left="5171"/>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95"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EE855E5"/>
    <w:multiLevelType w:val="hybridMultilevel"/>
    <w:tmpl w:val="10283F78"/>
    <w:lvl w:ilvl="0" w:tplc="3D5C4BD4">
      <w:start w:val="1"/>
      <w:numFmt w:val="bullet"/>
      <w:lvlText w:val="▪"/>
      <w:lvlJc w:val="left"/>
      <w:pPr>
        <w:ind w:left="1080" w:hanging="3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697996357">
    <w:abstractNumId w:val="1"/>
  </w:num>
  <w:num w:numId="2" w16cid:durableId="1051267394">
    <w:abstractNumId w:val="0"/>
  </w:num>
  <w:num w:numId="3" w16cid:durableId="1786997709">
    <w:abstractNumId w:val="73"/>
  </w:num>
  <w:num w:numId="4" w16cid:durableId="472718817">
    <w:abstractNumId w:val="89"/>
  </w:num>
  <w:num w:numId="5" w16cid:durableId="1765030888">
    <w:abstractNumId w:val="43"/>
  </w:num>
  <w:num w:numId="6" w16cid:durableId="1723484995">
    <w:abstractNumId w:val="58"/>
  </w:num>
  <w:num w:numId="7" w16cid:durableId="102918212">
    <w:abstractNumId w:val="19"/>
  </w:num>
  <w:num w:numId="8" w16cid:durableId="1054736592">
    <w:abstractNumId w:val="44"/>
  </w:num>
  <w:num w:numId="9" w16cid:durableId="882330069">
    <w:abstractNumId w:val="57"/>
  </w:num>
  <w:num w:numId="10" w16cid:durableId="844438568">
    <w:abstractNumId w:val="39"/>
  </w:num>
  <w:num w:numId="11" w16cid:durableId="925460422">
    <w:abstractNumId w:val="37"/>
  </w:num>
  <w:num w:numId="12" w16cid:durableId="1260599486">
    <w:abstractNumId w:val="70"/>
  </w:num>
  <w:num w:numId="13" w16cid:durableId="557590037">
    <w:abstractNumId w:val="3"/>
  </w:num>
  <w:num w:numId="14" w16cid:durableId="950354381">
    <w:abstractNumId w:val="22"/>
  </w:num>
  <w:num w:numId="15" w16cid:durableId="431512406">
    <w:abstractNumId w:val="20"/>
  </w:num>
  <w:num w:numId="16" w16cid:durableId="440687412">
    <w:abstractNumId w:val="45"/>
  </w:num>
  <w:num w:numId="17" w16cid:durableId="508368984">
    <w:abstractNumId w:val="23"/>
    <w:lvlOverride w:ilvl="0">
      <w:lvl w:ilvl="0">
        <w:start w:val="8"/>
        <w:numFmt w:val="decimal"/>
        <w:lvlText w:val="%1."/>
        <w:lvlJc w:val="left"/>
        <w:pPr>
          <w:ind w:left="356"/>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Override>
    <w:lvlOverride w:ilvl="1">
      <w:lvl w:ilvl="1">
        <w:start w:val="1"/>
        <w:numFmt w:val="decimal"/>
        <w:lvlText w:val="%1.%2."/>
        <w:lvlJc w:val="left"/>
        <w:pPr>
          <w:ind w:left="1065"/>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Override>
  </w:num>
  <w:num w:numId="18" w16cid:durableId="1889224210">
    <w:abstractNumId w:val="54"/>
  </w:num>
  <w:num w:numId="19" w16cid:durableId="367998475">
    <w:abstractNumId w:val="30"/>
  </w:num>
  <w:num w:numId="20" w16cid:durableId="1263954468">
    <w:abstractNumId w:val="6"/>
  </w:num>
  <w:num w:numId="21" w16cid:durableId="639310097">
    <w:abstractNumId w:val="55"/>
    <w:lvlOverride w:ilvl="0">
      <w:lvl w:ilvl="0">
        <w:start w:val="10"/>
        <w:numFmt w:val="decimal"/>
        <w:lvlText w:val="%1."/>
        <w:lvlJc w:val="left"/>
        <w:pPr>
          <w:ind w:left="284"/>
        </w:pPr>
        <w:rPr>
          <w:rFonts w:ascii="HelveticaNeueLT Std Blk" w:eastAsia="Gotham" w:hAnsi="HelveticaNeueLT Std Blk" w:cs="Gotham" w:hint="default"/>
          <w:b/>
          <w:i w:val="0"/>
          <w:strike w:val="0"/>
          <w:dstrike w:val="0"/>
          <w:color w:val="000000"/>
          <w:sz w:val="22"/>
          <w:u w:val="none" w:color="000000"/>
          <w:bdr w:val="none" w:sz="0" w:space="0" w:color="auto"/>
          <w:shd w:val="clear" w:color="auto" w:fill="auto"/>
          <w:vertAlign w:val="baseline"/>
        </w:rPr>
      </w:lvl>
    </w:lvlOverride>
    <w:lvlOverride w:ilvl="1">
      <w:lvl w:ilvl="1">
        <w:start w:val="1"/>
        <w:numFmt w:val="decimal"/>
        <w:lvlText w:val="%1.%2"/>
        <w:lvlJc w:val="left"/>
        <w:pPr>
          <w:ind w:left="1065"/>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Override>
  </w:num>
  <w:num w:numId="22" w16cid:durableId="1309048430">
    <w:abstractNumId w:val="14"/>
  </w:num>
  <w:num w:numId="23" w16cid:durableId="202595430">
    <w:abstractNumId w:val="76"/>
  </w:num>
  <w:num w:numId="24" w16cid:durableId="336471078">
    <w:abstractNumId w:val="62"/>
  </w:num>
  <w:num w:numId="25" w16cid:durableId="539904976">
    <w:abstractNumId w:val="93"/>
  </w:num>
  <w:num w:numId="26" w16cid:durableId="515078775">
    <w:abstractNumId w:val="16"/>
  </w:num>
  <w:num w:numId="27" w16cid:durableId="1637300144">
    <w:abstractNumId w:val="24"/>
  </w:num>
  <w:num w:numId="28" w16cid:durableId="1625455924">
    <w:abstractNumId w:val="2"/>
  </w:num>
  <w:num w:numId="29" w16cid:durableId="1205631999">
    <w:abstractNumId w:val="52"/>
  </w:num>
  <w:num w:numId="30" w16cid:durableId="989820623">
    <w:abstractNumId w:val="37"/>
    <w:lvlOverride w:ilvl="0">
      <w:lvl w:ilvl="0">
        <w:start w:val="4"/>
        <w:numFmt w:val="none"/>
        <w:lvlText w:val="6."/>
        <w:lvlJc w:val="left"/>
        <w:pPr>
          <w:ind w:left="356" w:firstLine="0"/>
        </w:pPr>
        <w:rPr>
          <w:rFonts w:ascii="Gotham" w:eastAsia="Gotham" w:hAnsi="Gotham" w:cs="Gotham" w:hint="default"/>
          <w:b/>
          <w:i w:val="0"/>
          <w:strike w:val="0"/>
          <w:dstrike w:val="0"/>
          <w:color w:val="000000"/>
          <w:sz w:val="22"/>
          <w:u w:val="none" w:color="000000"/>
          <w:vertAlign w:val="baseline"/>
        </w:rPr>
      </w:lvl>
    </w:lvlOverride>
    <w:lvlOverride w:ilvl="1">
      <w:lvl w:ilvl="1">
        <w:start w:val="1"/>
        <w:numFmt w:val="decimal"/>
        <w:lvlText w:val="5.%2"/>
        <w:lvlJc w:val="left"/>
        <w:pPr>
          <w:ind w:left="1065"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2">
      <w:lvl w:ilvl="2">
        <w:start w:val="1"/>
        <w:numFmt w:val="lowerRoman"/>
        <w:lvlText w:val="%3"/>
        <w:lvlJc w:val="left"/>
        <w:pPr>
          <w:ind w:left="14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3">
      <w:lvl w:ilvl="3">
        <w:start w:val="1"/>
        <w:numFmt w:val="decimal"/>
        <w:lvlText w:val="%4"/>
        <w:lvlJc w:val="left"/>
        <w:pPr>
          <w:ind w:left="215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4">
      <w:lvl w:ilvl="4">
        <w:start w:val="1"/>
        <w:numFmt w:val="lowerLetter"/>
        <w:lvlText w:val="%5"/>
        <w:lvlJc w:val="left"/>
        <w:pPr>
          <w:ind w:left="287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5">
      <w:lvl w:ilvl="5">
        <w:start w:val="1"/>
        <w:numFmt w:val="lowerRoman"/>
        <w:lvlText w:val="%6"/>
        <w:lvlJc w:val="left"/>
        <w:pPr>
          <w:ind w:left="359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6">
      <w:lvl w:ilvl="6">
        <w:start w:val="1"/>
        <w:numFmt w:val="decimal"/>
        <w:lvlText w:val="%7"/>
        <w:lvlJc w:val="left"/>
        <w:pPr>
          <w:ind w:left="431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7">
      <w:lvl w:ilvl="7">
        <w:start w:val="1"/>
        <w:numFmt w:val="lowerLetter"/>
        <w:lvlText w:val="%8"/>
        <w:lvlJc w:val="left"/>
        <w:pPr>
          <w:ind w:left="50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8">
      <w:lvl w:ilvl="8">
        <w:start w:val="1"/>
        <w:numFmt w:val="lowerRoman"/>
        <w:lvlText w:val="%9"/>
        <w:lvlJc w:val="left"/>
        <w:pPr>
          <w:ind w:left="5756" w:firstLine="0"/>
        </w:pPr>
        <w:rPr>
          <w:rFonts w:ascii="Gotham Book" w:eastAsia="Gotham Book" w:hAnsi="Gotham Book" w:cs="Gotham Book" w:hint="default"/>
          <w:b w:val="0"/>
          <w:i w:val="0"/>
          <w:strike w:val="0"/>
          <w:dstrike w:val="0"/>
          <w:color w:val="000000"/>
          <w:sz w:val="22"/>
          <w:u w:val="none" w:color="000000"/>
          <w:vertAlign w:val="baseline"/>
        </w:rPr>
      </w:lvl>
    </w:lvlOverride>
  </w:num>
  <w:num w:numId="31" w16cid:durableId="478229129">
    <w:abstractNumId w:val="37"/>
    <w:lvlOverride w:ilvl="0">
      <w:lvl w:ilvl="0">
        <w:start w:val="4"/>
        <w:numFmt w:val="decimal"/>
        <w:lvlText w:val="%1."/>
        <w:lvlJc w:val="left"/>
        <w:pPr>
          <w:ind w:left="356" w:firstLine="0"/>
        </w:pPr>
        <w:rPr>
          <w:rFonts w:ascii="Gotham" w:eastAsia="Gotham" w:hAnsi="Gotham" w:cs="Gotham" w:hint="default"/>
          <w:b/>
          <w:i w:val="0"/>
          <w:strike w:val="0"/>
          <w:dstrike w:val="0"/>
          <w:color w:val="000000"/>
          <w:sz w:val="22"/>
          <w:u w:val="none" w:color="000000"/>
          <w:vertAlign w:val="baseline"/>
        </w:rPr>
      </w:lvl>
    </w:lvlOverride>
    <w:lvlOverride w:ilvl="1">
      <w:lvl w:ilvl="1">
        <w:start w:val="1"/>
        <w:numFmt w:val="decimal"/>
        <w:lvlText w:val="6.%2"/>
        <w:lvlJc w:val="left"/>
        <w:pPr>
          <w:ind w:left="1065" w:firstLine="0"/>
        </w:pPr>
        <w:rPr>
          <w:rFonts w:ascii="Gotham Book" w:eastAsia="Gotham Book" w:hAnsi="Gotham Book" w:cs="Gotham Book" w:hint="default"/>
          <w:b/>
          <w:i w:val="0"/>
          <w:strike w:val="0"/>
          <w:dstrike w:val="0"/>
          <w:color w:val="000000"/>
          <w:sz w:val="22"/>
          <w:u w:val="none" w:color="000000"/>
          <w:vertAlign w:val="baseline"/>
        </w:rPr>
      </w:lvl>
    </w:lvlOverride>
    <w:lvlOverride w:ilvl="2">
      <w:lvl w:ilvl="2">
        <w:start w:val="1"/>
        <w:numFmt w:val="lowerRoman"/>
        <w:lvlText w:val="%3"/>
        <w:lvlJc w:val="left"/>
        <w:pPr>
          <w:ind w:left="14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3">
      <w:lvl w:ilvl="3">
        <w:start w:val="1"/>
        <w:numFmt w:val="decimal"/>
        <w:lvlText w:val="%4"/>
        <w:lvlJc w:val="left"/>
        <w:pPr>
          <w:ind w:left="215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4">
      <w:lvl w:ilvl="4">
        <w:start w:val="1"/>
        <w:numFmt w:val="lowerLetter"/>
        <w:lvlText w:val="%5"/>
        <w:lvlJc w:val="left"/>
        <w:pPr>
          <w:ind w:left="287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5">
      <w:lvl w:ilvl="5">
        <w:start w:val="1"/>
        <w:numFmt w:val="lowerRoman"/>
        <w:lvlText w:val="%6"/>
        <w:lvlJc w:val="left"/>
        <w:pPr>
          <w:ind w:left="359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6">
      <w:lvl w:ilvl="6">
        <w:start w:val="1"/>
        <w:numFmt w:val="decimal"/>
        <w:lvlText w:val="%7"/>
        <w:lvlJc w:val="left"/>
        <w:pPr>
          <w:ind w:left="431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7">
      <w:lvl w:ilvl="7">
        <w:start w:val="1"/>
        <w:numFmt w:val="lowerLetter"/>
        <w:lvlText w:val="%8"/>
        <w:lvlJc w:val="left"/>
        <w:pPr>
          <w:ind w:left="50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8">
      <w:lvl w:ilvl="8">
        <w:start w:val="1"/>
        <w:numFmt w:val="lowerRoman"/>
        <w:lvlText w:val="%9"/>
        <w:lvlJc w:val="left"/>
        <w:pPr>
          <w:ind w:left="5756" w:firstLine="0"/>
        </w:pPr>
        <w:rPr>
          <w:rFonts w:ascii="Gotham Book" w:eastAsia="Gotham Book" w:hAnsi="Gotham Book" w:cs="Gotham Book" w:hint="default"/>
          <w:b w:val="0"/>
          <w:i w:val="0"/>
          <w:strike w:val="0"/>
          <w:dstrike w:val="0"/>
          <w:color w:val="000000"/>
          <w:sz w:val="22"/>
          <w:u w:val="none" w:color="000000"/>
          <w:vertAlign w:val="baseline"/>
        </w:rPr>
      </w:lvl>
    </w:lvlOverride>
  </w:num>
  <w:num w:numId="32" w16cid:durableId="917329186">
    <w:abstractNumId w:val="37"/>
    <w:lvlOverride w:ilvl="0">
      <w:lvl w:ilvl="0">
        <w:start w:val="4"/>
        <w:numFmt w:val="decimal"/>
        <w:lvlText w:val="%1."/>
        <w:lvlJc w:val="left"/>
        <w:pPr>
          <w:ind w:left="356" w:firstLine="0"/>
        </w:pPr>
        <w:rPr>
          <w:rFonts w:ascii="Gotham" w:eastAsia="Gotham" w:hAnsi="Gotham" w:cs="Gotham" w:hint="default"/>
          <w:b/>
          <w:i w:val="0"/>
          <w:strike w:val="0"/>
          <w:dstrike w:val="0"/>
          <w:color w:val="000000"/>
          <w:sz w:val="22"/>
          <w:u w:val="none" w:color="000000"/>
          <w:vertAlign w:val="baseline"/>
        </w:rPr>
      </w:lvl>
    </w:lvlOverride>
    <w:lvlOverride w:ilvl="1">
      <w:lvl w:ilvl="1">
        <w:start w:val="1"/>
        <w:numFmt w:val="decimal"/>
        <w:lvlText w:val="6.%2"/>
        <w:lvlJc w:val="left"/>
        <w:pPr>
          <w:ind w:left="1065" w:firstLine="0"/>
        </w:pPr>
        <w:rPr>
          <w:rFonts w:ascii="Gotham Book" w:eastAsia="Gotham Book" w:hAnsi="Gotham Book" w:cs="Gotham Book" w:hint="default"/>
          <w:b/>
          <w:i w:val="0"/>
          <w:strike w:val="0"/>
          <w:dstrike w:val="0"/>
          <w:color w:val="000000"/>
          <w:sz w:val="22"/>
          <w:u w:val="none" w:color="000000"/>
          <w:vertAlign w:val="baseline"/>
        </w:rPr>
      </w:lvl>
    </w:lvlOverride>
    <w:lvlOverride w:ilvl="2">
      <w:lvl w:ilvl="2">
        <w:start w:val="1"/>
        <w:numFmt w:val="lowerRoman"/>
        <w:lvlText w:val="%3"/>
        <w:lvlJc w:val="left"/>
        <w:pPr>
          <w:ind w:left="14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3">
      <w:lvl w:ilvl="3">
        <w:start w:val="1"/>
        <w:numFmt w:val="decimal"/>
        <w:lvlText w:val="%4"/>
        <w:lvlJc w:val="left"/>
        <w:pPr>
          <w:ind w:left="215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4">
      <w:lvl w:ilvl="4">
        <w:start w:val="1"/>
        <w:numFmt w:val="lowerLetter"/>
        <w:lvlText w:val="%5"/>
        <w:lvlJc w:val="left"/>
        <w:pPr>
          <w:ind w:left="287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5">
      <w:lvl w:ilvl="5">
        <w:start w:val="1"/>
        <w:numFmt w:val="lowerRoman"/>
        <w:lvlText w:val="%6"/>
        <w:lvlJc w:val="left"/>
        <w:pPr>
          <w:ind w:left="359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6">
      <w:lvl w:ilvl="6">
        <w:start w:val="1"/>
        <w:numFmt w:val="decimal"/>
        <w:lvlText w:val="%7"/>
        <w:lvlJc w:val="left"/>
        <w:pPr>
          <w:ind w:left="431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7">
      <w:lvl w:ilvl="7">
        <w:start w:val="1"/>
        <w:numFmt w:val="lowerLetter"/>
        <w:lvlText w:val="%8"/>
        <w:lvlJc w:val="left"/>
        <w:pPr>
          <w:ind w:left="50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8">
      <w:lvl w:ilvl="8">
        <w:start w:val="1"/>
        <w:numFmt w:val="lowerRoman"/>
        <w:lvlText w:val="%9"/>
        <w:lvlJc w:val="left"/>
        <w:pPr>
          <w:ind w:left="5756" w:firstLine="0"/>
        </w:pPr>
        <w:rPr>
          <w:rFonts w:ascii="Gotham Book" w:eastAsia="Gotham Book" w:hAnsi="Gotham Book" w:cs="Gotham Book" w:hint="default"/>
          <w:b w:val="0"/>
          <w:i w:val="0"/>
          <w:strike w:val="0"/>
          <w:dstrike w:val="0"/>
          <w:color w:val="000000"/>
          <w:sz w:val="22"/>
          <w:u w:val="none" w:color="000000"/>
          <w:vertAlign w:val="baseline"/>
        </w:rPr>
      </w:lvl>
    </w:lvlOverride>
  </w:num>
  <w:num w:numId="33" w16cid:durableId="533156173">
    <w:abstractNumId w:val="90"/>
  </w:num>
  <w:num w:numId="34" w16cid:durableId="281348824">
    <w:abstractNumId w:val="74"/>
  </w:num>
  <w:num w:numId="35" w16cid:durableId="2043095915">
    <w:abstractNumId w:val="63"/>
  </w:num>
  <w:num w:numId="36" w16cid:durableId="139352704">
    <w:abstractNumId w:val="63"/>
    <w:lvlOverride w:ilvl="0">
      <w:lvl w:ilvl="0">
        <w:start w:val="10"/>
        <w:numFmt w:val="decimal"/>
        <w:lvlText w:val="%1."/>
        <w:lvlJc w:val="left"/>
        <w:pPr>
          <w:ind w:left="713" w:firstLine="0"/>
        </w:pPr>
        <w:rPr>
          <w:rFonts w:ascii="Gotham" w:eastAsia="Gotham" w:hAnsi="Gotham" w:cs="Gotham" w:hint="default"/>
          <w:b/>
          <w:i w:val="0"/>
          <w:strike w:val="0"/>
          <w:dstrike w:val="0"/>
          <w:color w:val="000000"/>
          <w:sz w:val="22"/>
          <w:u w:val="none" w:color="000000"/>
          <w:vertAlign w:val="baseline"/>
        </w:rPr>
      </w:lvl>
    </w:lvlOverride>
    <w:lvlOverride w:ilvl="1">
      <w:lvl w:ilvl="1">
        <w:start w:val="1"/>
        <w:numFmt w:val="none"/>
        <w:lvlText w:val="12.2"/>
        <w:lvlJc w:val="left"/>
        <w:pPr>
          <w:ind w:left="142" w:firstLine="0"/>
        </w:pPr>
        <w:rPr>
          <w:rFonts w:ascii="HelveticaNeueLT Std" w:eastAsia="Gotham Book" w:hAnsi="HelveticaNeueLT Std" w:cs="Gotham Book" w:hint="default"/>
          <w:b/>
          <w:i w:val="0"/>
          <w:strike w:val="0"/>
          <w:dstrike w:val="0"/>
          <w:color w:val="000000"/>
          <w:sz w:val="22"/>
          <w:u w:val="none" w:color="000000"/>
          <w:vertAlign w:val="baseline"/>
        </w:rPr>
      </w:lvl>
    </w:lvlOverride>
    <w:lvlOverride w:ilvl="2">
      <w:lvl w:ilvl="2">
        <w:start w:val="1"/>
        <w:numFmt w:val="lowerRoman"/>
        <w:lvlText w:val="%3"/>
        <w:lvlJc w:val="left"/>
        <w:pPr>
          <w:ind w:left="14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3">
      <w:lvl w:ilvl="3">
        <w:start w:val="1"/>
        <w:numFmt w:val="decimal"/>
        <w:lvlText w:val="%4"/>
        <w:lvlJc w:val="left"/>
        <w:pPr>
          <w:ind w:left="215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4">
      <w:lvl w:ilvl="4">
        <w:start w:val="1"/>
        <w:numFmt w:val="lowerLetter"/>
        <w:lvlText w:val="%5"/>
        <w:lvlJc w:val="left"/>
        <w:pPr>
          <w:ind w:left="287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5">
      <w:lvl w:ilvl="5">
        <w:start w:val="1"/>
        <w:numFmt w:val="lowerRoman"/>
        <w:lvlText w:val="%6"/>
        <w:lvlJc w:val="left"/>
        <w:pPr>
          <w:ind w:left="359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6">
      <w:lvl w:ilvl="6">
        <w:start w:val="1"/>
        <w:numFmt w:val="decimal"/>
        <w:lvlText w:val="%7"/>
        <w:lvlJc w:val="left"/>
        <w:pPr>
          <w:ind w:left="431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7">
      <w:lvl w:ilvl="7">
        <w:start w:val="1"/>
        <w:numFmt w:val="lowerLetter"/>
        <w:lvlText w:val="%8"/>
        <w:lvlJc w:val="left"/>
        <w:pPr>
          <w:ind w:left="50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8">
      <w:lvl w:ilvl="8">
        <w:start w:val="1"/>
        <w:numFmt w:val="lowerRoman"/>
        <w:lvlText w:val="%9"/>
        <w:lvlJc w:val="left"/>
        <w:pPr>
          <w:ind w:left="5756" w:firstLine="0"/>
        </w:pPr>
        <w:rPr>
          <w:rFonts w:ascii="Gotham Book" w:eastAsia="Gotham Book" w:hAnsi="Gotham Book" w:cs="Gotham Book" w:hint="default"/>
          <w:b w:val="0"/>
          <w:i w:val="0"/>
          <w:strike w:val="0"/>
          <w:dstrike w:val="0"/>
          <w:color w:val="000000"/>
          <w:sz w:val="22"/>
          <w:u w:val="none" w:color="000000"/>
          <w:vertAlign w:val="baseline"/>
        </w:rPr>
      </w:lvl>
    </w:lvlOverride>
  </w:num>
  <w:num w:numId="37" w16cid:durableId="297995789">
    <w:abstractNumId w:val="69"/>
  </w:num>
  <w:num w:numId="38" w16cid:durableId="457645952">
    <w:abstractNumId w:val="34"/>
  </w:num>
  <w:num w:numId="39" w16cid:durableId="992484037">
    <w:abstractNumId w:val="93"/>
    <w:lvlOverride w:ilvl="0">
      <w:lvl w:ilvl="0">
        <w:start w:val="15"/>
        <w:numFmt w:val="decimal"/>
        <w:lvlText w:val="%1."/>
        <w:lvlJc w:val="left"/>
        <w:pPr>
          <w:ind w:left="713" w:firstLine="0"/>
        </w:pPr>
        <w:rPr>
          <w:rFonts w:ascii="Gotham" w:eastAsia="Gotham" w:hAnsi="Gotham" w:cs="Gotham" w:hint="default"/>
          <w:b/>
          <w:i w:val="0"/>
          <w:strike w:val="0"/>
          <w:dstrike w:val="0"/>
          <w:color w:val="000000"/>
          <w:sz w:val="22"/>
          <w:u w:val="none" w:color="000000"/>
          <w:vertAlign w:val="baseline"/>
        </w:rPr>
      </w:lvl>
    </w:lvlOverride>
    <w:lvlOverride w:ilvl="1">
      <w:lvl w:ilvl="1">
        <w:start w:val="1"/>
        <w:numFmt w:val="decimal"/>
        <w:lvlText w:val="%1.4"/>
        <w:lvlJc w:val="left"/>
        <w:pPr>
          <w:ind w:left="1065" w:firstLine="0"/>
        </w:pPr>
        <w:rPr>
          <w:rFonts w:ascii="HelveticaNeueLT Std" w:eastAsia="Gotham Book" w:hAnsi="HelveticaNeueLT Std" w:cs="Gotham Book" w:hint="default"/>
          <w:b/>
          <w:i w:val="0"/>
          <w:strike w:val="0"/>
          <w:dstrike w:val="0"/>
          <w:color w:val="000000"/>
          <w:sz w:val="22"/>
          <w:u w:val="none" w:color="000000"/>
          <w:vertAlign w:val="baseline"/>
        </w:rPr>
      </w:lvl>
    </w:lvlOverride>
    <w:lvlOverride w:ilvl="2">
      <w:lvl w:ilvl="2">
        <w:start w:val="1"/>
        <w:numFmt w:val="lowerRoman"/>
        <w:lvlText w:val="%3"/>
        <w:lvlJc w:val="left"/>
        <w:pPr>
          <w:ind w:left="14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3">
      <w:lvl w:ilvl="3">
        <w:start w:val="1"/>
        <w:numFmt w:val="decimal"/>
        <w:lvlText w:val="%4"/>
        <w:lvlJc w:val="left"/>
        <w:pPr>
          <w:ind w:left="215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4">
      <w:lvl w:ilvl="4">
        <w:start w:val="1"/>
        <w:numFmt w:val="lowerLetter"/>
        <w:lvlText w:val="%5"/>
        <w:lvlJc w:val="left"/>
        <w:pPr>
          <w:ind w:left="287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5">
      <w:lvl w:ilvl="5">
        <w:start w:val="1"/>
        <w:numFmt w:val="lowerRoman"/>
        <w:lvlText w:val="%6"/>
        <w:lvlJc w:val="left"/>
        <w:pPr>
          <w:ind w:left="359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6">
      <w:lvl w:ilvl="6">
        <w:start w:val="1"/>
        <w:numFmt w:val="decimal"/>
        <w:lvlText w:val="%7"/>
        <w:lvlJc w:val="left"/>
        <w:pPr>
          <w:ind w:left="431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7">
      <w:lvl w:ilvl="7">
        <w:start w:val="1"/>
        <w:numFmt w:val="lowerLetter"/>
        <w:lvlText w:val="%8"/>
        <w:lvlJc w:val="left"/>
        <w:pPr>
          <w:ind w:left="5036" w:firstLine="0"/>
        </w:pPr>
        <w:rPr>
          <w:rFonts w:ascii="Gotham Book" w:eastAsia="Gotham Book" w:hAnsi="Gotham Book" w:cs="Gotham Book" w:hint="default"/>
          <w:b w:val="0"/>
          <w:i w:val="0"/>
          <w:strike w:val="0"/>
          <w:dstrike w:val="0"/>
          <w:color w:val="000000"/>
          <w:sz w:val="22"/>
          <w:u w:val="none" w:color="000000"/>
          <w:vertAlign w:val="baseline"/>
        </w:rPr>
      </w:lvl>
    </w:lvlOverride>
    <w:lvlOverride w:ilvl="8">
      <w:lvl w:ilvl="8">
        <w:start w:val="1"/>
        <w:numFmt w:val="lowerRoman"/>
        <w:lvlText w:val="%9"/>
        <w:lvlJc w:val="left"/>
        <w:pPr>
          <w:ind w:left="5756" w:firstLine="0"/>
        </w:pPr>
        <w:rPr>
          <w:rFonts w:ascii="Gotham Book" w:eastAsia="Gotham Book" w:hAnsi="Gotham Book" w:cs="Gotham Book" w:hint="default"/>
          <w:b w:val="0"/>
          <w:i w:val="0"/>
          <w:strike w:val="0"/>
          <w:dstrike w:val="0"/>
          <w:color w:val="000000"/>
          <w:sz w:val="22"/>
          <w:u w:val="none" w:color="000000"/>
          <w:vertAlign w:val="baseline"/>
        </w:rPr>
      </w:lvl>
    </w:lvlOverride>
  </w:num>
  <w:num w:numId="40" w16cid:durableId="170683606">
    <w:abstractNumId w:val="21"/>
  </w:num>
  <w:num w:numId="41" w16cid:durableId="918290922">
    <w:abstractNumId w:val="26"/>
  </w:num>
  <w:num w:numId="42" w16cid:durableId="934632556">
    <w:abstractNumId w:val="47"/>
  </w:num>
  <w:num w:numId="43" w16cid:durableId="544950332">
    <w:abstractNumId w:val="82"/>
  </w:num>
  <w:num w:numId="44" w16cid:durableId="268240684">
    <w:abstractNumId w:val="64"/>
  </w:num>
  <w:num w:numId="45" w16cid:durableId="1908766002">
    <w:abstractNumId w:val="40"/>
  </w:num>
  <w:num w:numId="46" w16cid:durableId="346753608">
    <w:abstractNumId w:val="83"/>
  </w:num>
  <w:num w:numId="47" w16cid:durableId="417022968">
    <w:abstractNumId w:val="91"/>
  </w:num>
  <w:num w:numId="48" w16cid:durableId="342780809">
    <w:abstractNumId w:val="66"/>
  </w:num>
  <w:num w:numId="49" w16cid:durableId="71506641">
    <w:abstractNumId w:val="10"/>
  </w:num>
  <w:num w:numId="50" w16cid:durableId="1592078431">
    <w:abstractNumId w:val="12"/>
  </w:num>
  <w:num w:numId="51" w16cid:durableId="1206679446">
    <w:abstractNumId w:val="13"/>
  </w:num>
  <w:num w:numId="52" w16cid:durableId="113137671">
    <w:abstractNumId w:val="33"/>
  </w:num>
  <w:num w:numId="53" w16cid:durableId="1588417243">
    <w:abstractNumId w:val="15"/>
  </w:num>
  <w:num w:numId="54" w16cid:durableId="1148404606">
    <w:abstractNumId w:val="17"/>
  </w:num>
  <w:num w:numId="55" w16cid:durableId="1403061692">
    <w:abstractNumId w:val="25"/>
  </w:num>
  <w:num w:numId="56" w16cid:durableId="999498667">
    <w:abstractNumId w:val="59"/>
  </w:num>
  <w:num w:numId="57" w16cid:durableId="1936400049">
    <w:abstractNumId w:val="5"/>
  </w:num>
  <w:num w:numId="58" w16cid:durableId="240411265">
    <w:abstractNumId w:val="75"/>
  </w:num>
  <w:num w:numId="59" w16cid:durableId="1880390018">
    <w:abstractNumId w:val="36"/>
  </w:num>
  <w:num w:numId="60" w16cid:durableId="912350055">
    <w:abstractNumId w:val="94"/>
  </w:num>
  <w:num w:numId="61" w16cid:durableId="1363290565">
    <w:abstractNumId w:val="48"/>
  </w:num>
  <w:num w:numId="62" w16cid:durableId="1967539212">
    <w:abstractNumId w:val="79"/>
  </w:num>
  <w:num w:numId="63" w16cid:durableId="2110735662">
    <w:abstractNumId w:val="46"/>
  </w:num>
  <w:num w:numId="64" w16cid:durableId="922834926">
    <w:abstractNumId w:val="32"/>
  </w:num>
  <w:num w:numId="65" w16cid:durableId="1203398892">
    <w:abstractNumId w:val="95"/>
  </w:num>
  <w:num w:numId="66" w16cid:durableId="935865079">
    <w:abstractNumId w:val="71"/>
  </w:num>
  <w:num w:numId="67" w16cid:durableId="338234026">
    <w:abstractNumId w:val="60"/>
  </w:num>
  <w:num w:numId="68" w16cid:durableId="449782558">
    <w:abstractNumId w:val="18"/>
  </w:num>
  <w:num w:numId="69" w16cid:durableId="1119955046">
    <w:abstractNumId w:val="35"/>
  </w:num>
  <w:num w:numId="70" w16cid:durableId="1789276661">
    <w:abstractNumId w:val="7"/>
  </w:num>
  <w:num w:numId="71" w16cid:durableId="1005598119">
    <w:abstractNumId w:val="27"/>
  </w:num>
  <w:num w:numId="72" w16cid:durableId="373193345">
    <w:abstractNumId w:val="85"/>
  </w:num>
  <w:num w:numId="73" w16cid:durableId="260721061">
    <w:abstractNumId w:val="81"/>
  </w:num>
  <w:num w:numId="74" w16cid:durableId="1800026481">
    <w:abstractNumId w:val="96"/>
  </w:num>
  <w:num w:numId="75" w16cid:durableId="488985926">
    <w:abstractNumId w:val="84"/>
  </w:num>
  <w:num w:numId="76" w16cid:durableId="217278291">
    <w:abstractNumId w:val="87"/>
  </w:num>
  <w:num w:numId="77" w16cid:durableId="989602584">
    <w:abstractNumId w:val="80"/>
  </w:num>
  <w:num w:numId="78" w16cid:durableId="574097148">
    <w:abstractNumId w:val="78"/>
  </w:num>
  <w:num w:numId="79" w16cid:durableId="1384334753">
    <w:abstractNumId w:val="31"/>
  </w:num>
  <w:num w:numId="80" w16cid:durableId="1325208380">
    <w:abstractNumId w:val="86"/>
  </w:num>
  <w:num w:numId="81" w16cid:durableId="981425809">
    <w:abstractNumId w:val="72"/>
    <w:lvlOverride w:ilvl="0">
      <w:lvl w:ilvl="0">
        <w:start w:val="38"/>
        <w:numFmt w:val="decimal"/>
        <w:lvlText w:val="%1."/>
        <w:lvlJc w:val="left"/>
        <w:pPr>
          <w:ind w:left="360" w:hanging="360"/>
        </w:pPr>
        <w:rPr>
          <w:color w:val="FFFFFF" w:themeColor="background1"/>
        </w:rPr>
      </w:lvl>
    </w:lvlOverride>
    <w:lvlOverride w:ilvl="1">
      <w:lvl w:ilvl="1">
        <w:start w:val="1"/>
        <w:numFmt w:val="decimal"/>
        <w:lvlText w:val="%1.%2."/>
        <w:lvlJc w:val="left"/>
        <w:pPr>
          <w:ind w:left="792" w:hanging="432"/>
        </w:pPr>
      </w:lvl>
    </w:lvlOverride>
  </w:num>
  <w:num w:numId="82" w16cid:durableId="191697127">
    <w:abstractNumId w:val="50"/>
  </w:num>
  <w:num w:numId="83" w16cid:durableId="1293513566">
    <w:abstractNumId w:val="51"/>
  </w:num>
  <w:num w:numId="84" w16cid:durableId="1605074145">
    <w:abstractNumId w:val="4"/>
  </w:num>
  <w:num w:numId="85" w16cid:durableId="1737050421">
    <w:abstractNumId w:val="92"/>
  </w:num>
  <w:num w:numId="86" w16cid:durableId="649478926">
    <w:abstractNumId w:val="11"/>
  </w:num>
  <w:num w:numId="87" w16cid:durableId="100805406">
    <w:abstractNumId w:val="68"/>
  </w:num>
  <w:num w:numId="88" w16cid:durableId="852766092">
    <w:abstractNumId w:val="61"/>
  </w:num>
  <w:num w:numId="89" w16cid:durableId="805706269">
    <w:abstractNumId w:val="56"/>
  </w:num>
  <w:num w:numId="90" w16cid:durableId="517280887">
    <w:abstractNumId w:val="67"/>
  </w:num>
  <w:num w:numId="91" w16cid:durableId="1225599606">
    <w:abstractNumId w:val="42"/>
  </w:num>
  <w:num w:numId="92" w16cid:durableId="40835906">
    <w:abstractNumId w:val="28"/>
  </w:num>
  <w:num w:numId="93" w16cid:durableId="822506166">
    <w:abstractNumId w:val="65"/>
  </w:num>
  <w:num w:numId="94" w16cid:durableId="639110945">
    <w:abstractNumId w:val="53"/>
  </w:num>
  <w:num w:numId="95" w16cid:durableId="987637398">
    <w:abstractNumId w:val="29"/>
  </w:num>
  <w:num w:numId="96" w16cid:durableId="1469514585">
    <w:abstractNumId w:val="49"/>
  </w:num>
  <w:num w:numId="97" w16cid:durableId="939609343">
    <w:abstractNumId w:val="88"/>
  </w:num>
  <w:num w:numId="98" w16cid:durableId="1813058479">
    <w:abstractNumId w:val="9"/>
  </w:num>
  <w:num w:numId="99" w16cid:durableId="721755368">
    <w:abstractNumId w:val="38"/>
  </w:num>
  <w:num w:numId="100" w16cid:durableId="879367038">
    <w:abstractNumId w:val="77"/>
  </w:num>
  <w:num w:numId="101" w16cid:durableId="634606183">
    <w:abstractNumId w:val="41"/>
  </w:num>
  <w:num w:numId="102" w16cid:durableId="363989709">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31"/>
    <w:rsid w:val="000026B5"/>
    <w:rsid w:val="000111B7"/>
    <w:rsid w:val="00015C90"/>
    <w:rsid w:val="00017A16"/>
    <w:rsid w:val="00026E23"/>
    <w:rsid w:val="00027A1D"/>
    <w:rsid w:val="00033181"/>
    <w:rsid w:val="00033658"/>
    <w:rsid w:val="00034F16"/>
    <w:rsid w:val="000417F2"/>
    <w:rsid w:val="0005217B"/>
    <w:rsid w:val="00066C37"/>
    <w:rsid w:val="000738D7"/>
    <w:rsid w:val="00073F6A"/>
    <w:rsid w:val="00084D3E"/>
    <w:rsid w:val="00091FC5"/>
    <w:rsid w:val="000A2F79"/>
    <w:rsid w:val="000B032F"/>
    <w:rsid w:val="000C0EC7"/>
    <w:rsid w:val="000D7638"/>
    <w:rsid w:val="000E6D4E"/>
    <w:rsid w:val="00100565"/>
    <w:rsid w:val="00106F3B"/>
    <w:rsid w:val="00111F72"/>
    <w:rsid w:val="00115757"/>
    <w:rsid w:val="00124FD9"/>
    <w:rsid w:val="00125247"/>
    <w:rsid w:val="001256FA"/>
    <w:rsid w:val="00125CEC"/>
    <w:rsid w:val="00130E0A"/>
    <w:rsid w:val="0013150B"/>
    <w:rsid w:val="001438FD"/>
    <w:rsid w:val="00152631"/>
    <w:rsid w:val="0015669F"/>
    <w:rsid w:val="00164774"/>
    <w:rsid w:val="00170D69"/>
    <w:rsid w:val="00181DA5"/>
    <w:rsid w:val="00185CFC"/>
    <w:rsid w:val="00192F7D"/>
    <w:rsid w:val="001A0B16"/>
    <w:rsid w:val="001A2779"/>
    <w:rsid w:val="001B29FA"/>
    <w:rsid w:val="001B5944"/>
    <w:rsid w:val="001C4AFB"/>
    <w:rsid w:val="001D3A64"/>
    <w:rsid w:val="001E1AFB"/>
    <w:rsid w:val="001F0762"/>
    <w:rsid w:val="001F1C0C"/>
    <w:rsid w:val="001F2F5F"/>
    <w:rsid w:val="00202BEB"/>
    <w:rsid w:val="002132D5"/>
    <w:rsid w:val="00215420"/>
    <w:rsid w:val="0022022D"/>
    <w:rsid w:val="00231734"/>
    <w:rsid w:val="00234859"/>
    <w:rsid w:val="00245D46"/>
    <w:rsid w:val="0024643E"/>
    <w:rsid w:val="00255C9D"/>
    <w:rsid w:val="00263E9F"/>
    <w:rsid w:val="00270AC9"/>
    <w:rsid w:val="0027493D"/>
    <w:rsid w:val="00284DCE"/>
    <w:rsid w:val="002A7CFD"/>
    <w:rsid w:val="002B1762"/>
    <w:rsid w:val="002B431B"/>
    <w:rsid w:val="002B7B6A"/>
    <w:rsid w:val="002B7E14"/>
    <w:rsid w:val="002C044A"/>
    <w:rsid w:val="002E1F4A"/>
    <w:rsid w:val="002E2B0C"/>
    <w:rsid w:val="002E3874"/>
    <w:rsid w:val="003061B2"/>
    <w:rsid w:val="0031375C"/>
    <w:rsid w:val="00315AEB"/>
    <w:rsid w:val="00324077"/>
    <w:rsid w:val="0034683A"/>
    <w:rsid w:val="00352AF0"/>
    <w:rsid w:val="003717F1"/>
    <w:rsid w:val="003A5DE6"/>
    <w:rsid w:val="003C26E3"/>
    <w:rsid w:val="003E18C9"/>
    <w:rsid w:val="003E4399"/>
    <w:rsid w:val="003F3131"/>
    <w:rsid w:val="004038BA"/>
    <w:rsid w:val="004054D2"/>
    <w:rsid w:val="004354A0"/>
    <w:rsid w:val="00441B72"/>
    <w:rsid w:val="00442D95"/>
    <w:rsid w:val="00454933"/>
    <w:rsid w:val="00491CC6"/>
    <w:rsid w:val="004A35E3"/>
    <w:rsid w:val="004C6CFA"/>
    <w:rsid w:val="004D1D6F"/>
    <w:rsid w:val="004D69C9"/>
    <w:rsid w:val="004E20E5"/>
    <w:rsid w:val="004E3353"/>
    <w:rsid w:val="004E58B3"/>
    <w:rsid w:val="004E616A"/>
    <w:rsid w:val="004F2C66"/>
    <w:rsid w:val="004F2CB1"/>
    <w:rsid w:val="004F511F"/>
    <w:rsid w:val="00500471"/>
    <w:rsid w:val="005212DA"/>
    <w:rsid w:val="00522047"/>
    <w:rsid w:val="005252FD"/>
    <w:rsid w:val="00526D6B"/>
    <w:rsid w:val="00533231"/>
    <w:rsid w:val="0054053B"/>
    <w:rsid w:val="00552DB2"/>
    <w:rsid w:val="00557B76"/>
    <w:rsid w:val="005607CF"/>
    <w:rsid w:val="00565A68"/>
    <w:rsid w:val="00575877"/>
    <w:rsid w:val="00590D31"/>
    <w:rsid w:val="005921FE"/>
    <w:rsid w:val="005A145C"/>
    <w:rsid w:val="005A51FE"/>
    <w:rsid w:val="005A7974"/>
    <w:rsid w:val="005B2936"/>
    <w:rsid w:val="005C2CA1"/>
    <w:rsid w:val="005C655F"/>
    <w:rsid w:val="005C7653"/>
    <w:rsid w:val="005D1C2C"/>
    <w:rsid w:val="005D456B"/>
    <w:rsid w:val="005E386F"/>
    <w:rsid w:val="005E554F"/>
    <w:rsid w:val="005F0893"/>
    <w:rsid w:val="005F170D"/>
    <w:rsid w:val="005F778C"/>
    <w:rsid w:val="00603A47"/>
    <w:rsid w:val="0062046A"/>
    <w:rsid w:val="006311D7"/>
    <w:rsid w:val="00632589"/>
    <w:rsid w:val="00634E7D"/>
    <w:rsid w:val="00642F50"/>
    <w:rsid w:val="00645723"/>
    <w:rsid w:val="006471C2"/>
    <w:rsid w:val="00667F9C"/>
    <w:rsid w:val="00694DF9"/>
    <w:rsid w:val="00695B85"/>
    <w:rsid w:val="006B381C"/>
    <w:rsid w:val="006C6352"/>
    <w:rsid w:val="006D2814"/>
    <w:rsid w:val="006D4C95"/>
    <w:rsid w:val="006E40B6"/>
    <w:rsid w:val="006E5673"/>
    <w:rsid w:val="006E7AD9"/>
    <w:rsid w:val="006F20DB"/>
    <w:rsid w:val="0070287A"/>
    <w:rsid w:val="007054F4"/>
    <w:rsid w:val="00707FC3"/>
    <w:rsid w:val="007150D7"/>
    <w:rsid w:val="00716EF0"/>
    <w:rsid w:val="00737021"/>
    <w:rsid w:val="0074208B"/>
    <w:rsid w:val="00746971"/>
    <w:rsid w:val="00750A0A"/>
    <w:rsid w:val="007815FC"/>
    <w:rsid w:val="00781DA1"/>
    <w:rsid w:val="00783B38"/>
    <w:rsid w:val="00792E27"/>
    <w:rsid w:val="0079518D"/>
    <w:rsid w:val="007959E8"/>
    <w:rsid w:val="007A21AE"/>
    <w:rsid w:val="007B0A28"/>
    <w:rsid w:val="007B1531"/>
    <w:rsid w:val="007C45BC"/>
    <w:rsid w:val="007C49AD"/>
    <w:rsid w:val="007D601E"/>
    <w:rsid w:val="007E1CE0"/>
    <w:rsid w:val="007F7659"/>
    <w:rsid w:val="0081013A"/>
    <w:rsid w:val="008102CF"/>
    <w:rsid w:val="00840DF7"/>
    <w:rsid w:val="00846C1D"/>
    <w:rsid w:val="008522BC"/>
    <w:rsid w:val="00853C44"/>
    <w:rsid w:val="00866C13"/>
    <w:rsid w:val="00894213"/>
    <w:rsid w:val="008B1B49"/>
    <w:rsid w:val="008C606E"/>
    <w:rsid w:val="008D16B9"/>
    <w:rsid w:val="008D2B9D"/>
    <w:rsid w:val="008E0725"/>
    <w:rsid w:val="008E0C57"/>
    <w:rsid w:val="008F0E33"/>
    <w:rsid w:val="008F45DD"/>
    <w:rsid w:val="00900DF9"/>
    <w:rsid w:val="009045CB"/>
    <w:rsid w:val="0091034D"/>
    <w:rsid w:val="00913BC4"/>
    <w:rsid w:val="00925035"/>
    <w:rsid w:val="009270D7"/>
    <w:rsid w:val="00937719"/>
    <w:rsid w:val="00943388"/>
    <w:rsid w:val="009446C5"/>
    <w:rsid w:val="00952510"/>
    <w:rsid w:val="00953329"/>
    <w:rsid w:val="00960645"/>
    <w:rsid w:val="00965F16"/>
    <w:rsid w:val="00967E85"/>
    <w:rsid w:val="00972255"/>
    <w:rsid w:val="00981D2E"/>
    <w:rsid w:val="00984AE5"/>
    <w:rsid w:val="00984B4E"/>
    <w:rsid w:val="009A1E6B"/>
    <w:rsid w:val="009B2428"/>
    <w:rsid w:val="009B40F9"/>
    <w:rsid w:val="009B437E"/>
    <w:rsid w:val="009C1B5F"/>
    <w:rsid w:val="009F7DCD"/>
    <w:rsid w:val="00A256E3"/>
    <w:rsid w:val="00A30182"/>
    <w:rsid w:val="00A31B94"/>
    <w:rsid w:val="00A335B0"/>
    <w:rsid w:val="00A37CDF"/>
    <w:rsid w:val="00A42F35"/>
    <w:rsid w:val="00A7180F"/>
    <w:rsid w:val="00A8163C"/>
    <w:rsid w:val="00A8489B"/>
    <w:rsid w:val="00A9034A"/>
    <w:rsid w:val="00AB3365"/>
    <w:rsid w:val="00AB7BDB"/>
    <w:rsid w:val="00AC39B3"/>
    <w:rsid w:val="00AD5480"/>
    <w:rsid w:val="00AD5FF5"/>
    <w:rsid w:val="00AE0576"/>
    <w:rsid w:val="00AF3B47"/>
    <w:rsid w:val="00AF7DEF"/>
    <w:rsid w:val="00B107C1"/>
    <w:rsid w:val="00B12238"/>
    <w:rsid w:val="00B21E1B"/>
    <w:rsid w:val="00B22251"/>
    <w:rsid w:val="00B230F2"/>
    <w:rsid w:val="00B25C47"/>
    <w:rsid w:val="00B27A63"/>
    <w:rsid w:val="00B427B2"/>
    <w:rsid w:val="00B449F8"/>
    <w:rsid w:val="00B76E63"/>
    <w:rsid w:val="00B933A4"/>
    <w:rsid w:val="00BA03B5"/>
    <w:rsid w:val="00BC21C4"/>
    <w:rsid w:val="00BC294C"/>
    <w:rsid w:val="00BC384E"/>
    <w:rsid w:val="00BC61AB"/>
    <w:rsid w:val="00BD21BE"/>
    <w:rsid w:val="00BD79F3"/>
    <w:rsid w:val="00BE1CA2"/>
    <w:rsid w:val="00BE3F94"/>
    <w:rsid w:val="00BF1724"/>
    <w:rsid w:val="00C0793A"/>
    <w:rsid w:val="00C11B0F"/>
    <w:rsid w:val="00C3117F"/>
    <w:rsid w:val="00C34F03"/>
    <w:rsid w:val="00C44A24"/>
    <w:rsid w:val="00C507F5"/>
    <w:rsid w:val="00C51536"/>
    <w:rsid w:val="00C6149F"/>
    <w:rsid w:val="00C61C20"/>
    <w:rsid w:val="00C62155"/>
    <w:rsid w:val="00C6648B"/>
    <w:rsid w:val="00C81569"/>
    <w:rsid w:val="00C90C80"/>
    <w:rsid w:val="00C9369E"/>
    <w:rsid w:val="00CA05CA"/>
    <w:rsid w:val="00CA5D3A"/>
    <w:rsid w:val="00CB0A14"/>
    <w:rsid w:val="00CB41AA"/>
    <w:rsid w:val="00CC7120"/>
    <w:rsid w:val="00CD366A"/>
    <w:rsid w:val="00D00D39"/>
    <w:rsid w:val="00D01808"/>
    <w:rsid w:val="00D021B7"/>
    <w:rsid w:val="00D03517"/>
    <w:rsid w:val="00D07C09"/>
    <w:rsid w:val="00D163BC"/>
    <w:rsid w:val="00D225B4"/>
    <w:rsid w:val="00D32D12"/>
    <w:rsid w:val="00D33457"/>
    <w:rsid w:val="00D47911"/>
    <w:rsid w:val="00D55CE6"/>
    <w:rsid w:val="00D65DA0"/>
    <w:rsid w:val="00D67B83"/>
    <w:rsid w:val="00D825FE"/>
    <w:rsid w:val="00D82C92"/>
    <w:rsid w:val="00D86378"/>
    <w:rsid w:val="00D90479"/>
    <w:rsid w:val="00DA2152"/>
    <w:rsid w:val="00DA57A4"/>
    <w:rsid w:val="00DA68ED"/>
    <w:rsid w:val="00DB07B5"/>
    <w:rsid w:val="00DB7B02"/>
    <w:rsid w:val="00DC36AB"/>
    <w:rsid w:val="00DC5BE5"/>
    <w:rsid w:val="00DC7512"/>
    <w:rsid w:val="00DD22D5"/>
    <w:rsid w:val="00DE0CDD"/>
    <w:rsid w:val="00DE3246"/>
    <w:rsid w:val="00DE7017"/>
    <w:rsid w:val="00DE7B7F"/>
    <w:rsid w:val="00DF6589"/>
    <w:rsid w:val="00E02166"/>
    <w:rsid w:val="00E0504B"/>
    <w:rsid w:val="00E124B7"/>
    <w:rsid w:val="00E169AF"/>
    <w:rsid w:val="00E17156"/>
    <w:rsid w:val="00E21909"/>
    <w:rsid w:val="00E3280B"/>
    <w:rsid w:val="00E430A8"/>
    <w:rsid w:val="00E435A6"/>
    <w:rsid w:val="00E46386"/>
    <w:rsid w:val="00E512FC"/>
    <w:rsid w:val="00E56D58"/>
    <w:rsid w:val="00E57841"/>
    <w:rsid w:val="00E60854"/>
    <w:rsid w:val="00E7057E"/>
    <w:rsid w:val="00E8493A"/>
    <w:rsid w:val="00E877A8"/>
    <w:rsid w:val="00EA2A6E"/>
    <w:rsid w:val="00EA7CA8"/>
    <w:rsid w:val="00EB663F"/>
    <w:rsid w:val="00EB7771"/>
    <w:rsid w:val="00EC08C1"/>
    <w:rsid w:val="00ED14CF"/>
    <w:rsid w:val="00F20776"/>
    <w:rsid w:val="00F300CA"/>
    <w:rsid w:val="00F36FCD"/>
    <w:rsid w:val="00F373CB"/>
    <w:rsid w:val="00F46F4D"/>
    <w:rsid w:val="00F5179B"/>
    <w:rsid w:val="00F57688"/>
    <w:rsid w:val="00F63661"/>
    <w:rsid w:val="00F705A8"/>
    <w:rsid w:val="00F70DC8"/>
    <w:rsid w:val="00F717C3"/>
    <w:rsid w:val="00F72568"/>
    <w:rsid w:val="00F81302"/>
    <w:rsid w:val="00F94297"/>
    <w:rsid w:val="00F94669"/>
    <w:rsid w:val="00F95437"/>
    <w:rsid w:val="00F96E2B"/>
    <w:rsid w:val="00FA2407"/>
    <w:rsid w:val="00FB0C01"/>
    <w:rsid w:val="00FB35DA"/>
    <w:rsid w:val="00FB7064"/>
    <w:rsid w:val="00FC1CD8"/>
    <w:rsid w:val="00FC25E0"/>
    <w:rsid w:val="00FC4C82"/>
    <w:rsid w:val="00FD5762"/>
    <w:rsid w:val="00FD5A6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71E541"/>
  <w15:docId w15:val="{7AE3BB53-5324-468C-9C2C-3A2FADBE8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w:eastAsia="Calibri" w:hAnsi="Gotham" w:cs="Arial"/>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0"/>
    <w:lsdException w:name="Light List Accent 2" w:uiPriority="61"/>
    <w:lsdException w:name="Light Grid Accent 2" w:uiPriority="62"/>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71"/>
    <w:lsdException w:name="Colorful List Accent 2" w:uiPriority="72"/>
    <w:lsdException w:name="Colorful Grid Accent 2" w:uiPriority="68"/>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72"/>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0"/>
    <w:lsdException w:name="Light List Accent 6" w:uiPriority="70"/>
    <w:lsdException w:name="Light Grid Accent 6" w:uiPriority="62"/>
    <w:lsdException w:name="Medium Shading 1 Accent 6" w:uiPriority="72"/>
    <w:lsdException w:name="Medium Shading 2 Accent 6" w:uiPriority="73"/>
    <w:lsdException w:name="Medium List 1 Accent 6" w:uiPriority="19" w:qFormat="1"/>
    <w:lsdException w:name="Medium List 2 Accent 6" w:uiPriority="66"/>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4CF"/>
    <w:pPr>
      <w:spacing w:after="200" w:line="276" w:lineRule="auto"/>
    </w:pPr>
    <w:rPr>
      <w:sz w:val="22"/>
      <w:lang w:val="es-ES"/>
    </w:rPr>
  </w:style>
  <w:style w:type="paragraph" w:styleId="Ttulo1">
    <w:name w:val="heading 1"/>
    <w:basedOn w:val="Normal"/>
    <w:next w:val="Normal"/>
    <w:link w:val="Ttulo1Car"/>
    <w:uiPriority w:val="9"/>
    <w:qFormat/>
    <w:rsid w:val="00ED14CF"/>
    <w:pPr>
      <w:keepNext/>
      <w:keepLines/>
      <w:pageBreakBefore/>
      <w:widowControl w:val="0"/>
      <w:autoSpaceDE w:val="0"/>
      <w:autoSpaceDN w:val="0"/>
      <w:adjustRightInd w:val="0"/>
      <w:spacing w:before="480" w:after="120" w:line="240" w:lineRule="auto"/>
      <w:outlineLvl w:val="0"/>
    </w:pPr>
    <w:rPr>
      <w:rFonts w:ascii="Gotham Light" w:eastAsia="Times New Roman" w:hAnsi="Gotham Light" w:cs="Times New Roman"/>
      <w:b/>
      <w:bCs/>
      <w:color w:val="A2D108"/>
      <w:spacing w:val="-6"/>
      <w:sz w:val="36"/>
      <w:szCs w:val="28"/>
      <w:lang w:eastAsia="es-ES"/>
    </w:rPr>
  </w:style>
  <w:style w:type="paragraph" w:styleId="Ttulo2">
    <w:name w:val="heading 2"/>
    <w:basedOn w:val="Normal"/>
    <w:next w:val="Normal"/>
    <w:link w:val="Ttulo2Car"/>
    <w:uiPriority w:val="9"/>
    <w:unhideWhenUsed/>
    <w:qFormat/>
    <w:rsid w:val="00ED14CF"/>
    <w:pPr>
      <w:keepNext/>
      <w:keepLines/>
      <w:widowControl w:val="0"/>
      <w:autoSpaceDE w:val="0"/>
      <w:autoSpaceDN w:val="0"/>
      <w:adjustRightInd w:val="0"/>
      <w:spacing w:before="320" w:after="240" w:line="240" w:lineRule="auto"/>
      <w:outlineLvl w:val="1"/>
    </w:pPr>
    <w:rPr>
      <w:rFonts w:ascii="Gotham Book" w:eastAsia="Times New Roman" w:hAnsi="Gotham Book" w:cs="Times New Roman"/>
      <w:b/>
      <w:bCs/>
      <w:color w:val="C00000"/>
      <w:spacing w:val="-6"/>
      <w:sz w:val="24"/>
      <w:szCs w:val="26"/>
      <w:lang w:eastAsia="es-ES"/>
    </w:rPr>
  </w:style>
  <w:style w:type="paragraph" w:styleId="Ttulo3">
    <w:name w:val="heading 3"/>
    <w:basedOn w:val="Normal"/>
    <w:next w:val="Normal"/>
    <w:link w:val="Ttulo3Car"/>
    <w:uiPriority w:val="9"/>
    <w:unhideWhenUsed/>
    <w:qFormat/>
    <w:rsid w:val="00ED14CF"/>
    <w:pPr>
      <w:keepNext/>
      <w:keepLines/>
      <w:widowControl w:val="0"/>
      <w:autoSpaceDE w:val="0"/>
      <w:autoSpaceDN w:val="0"/>
      <w:adjustRightInd w:val="0"/>
      <w:spacing w:before="320" w:after="240" w:line="240" w:lineRule="auto"/>
      <w:outlineLvl w:val="2"/>
    </w:pPr>
    <w:rPr>
      <w:rFonts w:ascii="Gotham Book" w:eastAsia="MS PGothic" w:hAnsi="Gotham Book" w:cs="Times New Roman"/>
      <w:b/>
      <w:bCs/>
      <w:color w:val="C00000"/>
      <w:spacing w:val="-6"/>
      <w:sz w:val="24"/>
      <w:lang w:eastAsia="es-ES"/>
    </w:rPr>
  </w:style>
  <w:style w:type="paragraph" w:styleId="Ttulo4">
    <w:name w:val="heading 4"/>
    <w:basedOn w:val="Ttulo3"/>
    <w:next w:val="Normal"/>
    <w:link w:val="Ttulo4Car"/>
    <w:uiPriority w:val="9"/>
    <w:unhideWhenUsed/>
    <w:qFormat/>
    <w:rsid w:val="00ED14CF"/>
    <w:pPr>
      <w:outlineLvl w:val="3"/>
    </w:pPr>
  </w:style>
  <w:style w:type="paragraph" w:styleId="Ttulo5">
    <w:name w:val="heading 5"/>
    <w:basedOn w:val="Normal"/>
    <w:next w:val="Normal"/>
    <w:link w:val="Ttulo5Car"/>
    <w:uiPriority w:val="9"/>
    <w:unhideWhenUsed/>
    <w:qFormat/>
    <w:rsid w:val="00ED14CF"/>
    <w:pPr>
      <w:keepNext/>
      <w:keepLines/>
      <w:widowControl w:val="0"/>
      <w:autoSpaceDE w:val="0"/>
      <w:autoSpaceDN w:val="0"/>
      <w:adjustRightInd w:val="0"/>
      <w:spacing w:before="200" w:after="120" w:line="240" w:lineRule="auto"/>
      <w:ind w:right="32"/>
      <w:jc w:val="both"/>
      <w:outlineLvl w:val="4"/>
    </w:pPr>
    <w:rPr>
      <w:rFonts w:ascii="Gotham Book" w:eastAsia="Times New Roman" w:hAnsi="Gotham Book" w:cs="Times New Roman"/>
      <w:b/>
      <w:color w:val="C00000"/>
      <w:spacing w:val="-6"/>
      <w:sz w:val="24"/>
      <w:szCs w:val="18"/>
      <w:lang w:eastAsia="es-ES"/>
    </w:rPr>
  </w:style>
  <w:style w:type="paragraph" w:styleId="Ttulo6">
    <w:name w:val="heading 6"/>
    <w:basedOn w:val="Normal"/>
    <w:next w:val="Normal"/>
    <w:link w:val="Ttulo6Car"/>
    <w:uiPriority w:val="9"/>
    <w:unhideWhenUsed/>
    <w:qFormat/>
    <w:rsid w:val="00ED14CF"/>
    <w:pPr>
      <w:keepNext/>
      <w:keepLines/>
      <w:widowControl w:val="0"/>
      <w:numPr>
        <w:ilvl w:val="5"/>
        <w:numId w:val="3"/>
      </w:numPr>
      <w:autoSpaceDE w:val="0"/>
      <w:autoSpaceDN w:val="0"/>
      <w:adjustRightInd w:val="0"/>
      <w:spacing w:before="200" w:after="120" w:line="240" w:lineRule="auto"/>
      <w:ind w:right="32"/>
      <w:jc w:val="both"/>
      <w:outlineLvl w:val="5"/>
    </w:pPr>
    <w:rPr>
      <w:rFonts w:ascii="Cambria" w:eastAsia="Times New Roman" w:hAnsi="Cambria" w:cs="Times New Roman"/>
      <w:i/>
      <w:iCs/>
      <w:color w:val="243F60"/>
      <w:spacing w:val="-6"/>
      <w:sz w:val="18"/>
      <w:szCs w:val="18"/>
      <w:lang w:eastAsia="es-ES"/>
    </w:rPr>
  </w:style>
  <w:style w:type="paragraph" w:styleId="Ttulo7">
    <w:name w:val="heading 7"/>
    <w:basedOn w:val="Normal"/>
    <w:next w:val="Normal"/>
    <w:link w:val="Ttulo7Car"/>
    <w:uiPriority w:val="9"/>
    <w:semiHidden/>
    <w:unhideWhenUsed/>
    <w:qFormat/>
    <w:rsid w:val="00ED14CF"/>
    <w:pPr>
      <w:keepNext/>
      <w:keepLines/>
      <w:widowControl w:val="0"/>
      <w:numPr>
        <w:ilvl w:val="6"/>
        <w:numId w:val="3"/>
      </w:numPr>
      <w:autoSpaceDE w:val="0"/>
      <w:autoSpaceDN w:val="0"/>
      <w:adjustRightInd w:val="0"/>
      <w:spacing w:before="200" w:after="120" w:line="240" w:lineRule="auto"/>
      <w:ind w:right="32"/>
      <w:jc w:val="both"/>
      <w:outlineLvl w:val="6"/>
    </w:pPr>
    <w:rPr>
      <w:rFonts w:ascii="Cambria" w:eastAsia="Times New Roman" w:hAnsi="Cambria" w:cs="Times New Roman"/>
      <w:i/>
      <w:iCs/>
      <w:color w:val="404040"/>
      <w:spacing w:val="-6"/>
      <w:sz w:val="18"/>
      <w:szCs w:val="18"/>
      <w:lang w:eastAsia="es-ES"/>
    </w:rPr>
  </w:style>
  <w:style w:type="paragraph" w:styleId="Ttulo8">
    <w:name w:val="heading 8"/>
    <w:basedOn w:val="Normal"/>
    <w:next w:val="Normal"/>
    <w:link w:val="Ttulo8Car"/>
    <w:uiPriority w:val="9"/>
    <w:semiHidden/>
    <w:unhideWhenUsed/>
    <w:qFormat/>
    <w:rsid w:val="00ED14CF"/>
    <w:pPr>
      <w:keepNext/>
      <w:keepLines/>
      <w:widowControl w:val="0"/>
      <w:numPr>
        <w:ilvl w:val="7"/>
        <w:numId w:val="3"/>
      </w:numPr>
      <w:autoSpaceDE w:val="0"/>
      <w:autoSpaceDN w:val="0"/>
      <w:adjustRightInd w:val="0"/>
      <w:spacing w:before="200" w:after="120" w:line="240" w:lineRule="auto"/>
      <w:ind w:right="32"/>
      <w:jc w:val="both"/>
      <w:outlineLvl w:val="7"/>
    </w:pPr>
    <w:rPr>
      <w:rFonts w:ascii="Cambria" w:eastAsia="Times New Roman" w:hAnsi="Cambria" w:cs="Times New Roman"/>
      <w:color w:val="404040"/>
      <w:spacing w:val="-6"/>
      <w:lang w:eastAsia="es-ES"/>
    </w:rPr>
  </w:style>
  <w:style w:type="paragraph" w:styleId="Ttulo9">
    <w:name w:val="heading 9"/>
    <w:basedOn w:val="Normal"/>
    <w:next w:val="Normal"/>
    <w:link w:val="Ttulo9Car"/>
    <w:uiPriority w:val="9"/>
    <w:semiHidden/>
    <w:unhideWhenUsed/>
    <w:qFormat/>
    <w:rsid w:val="00ED14CF"/>
    <w:pPr>
      <w:keepNext/>
      <w:keepLines/>
      <w:widowControl w:val="0"/>
      <w:numPr>
        <w:ilvl w:val="8"/>
        <w:numId w:val="3"/>
      </w:numPr>
      <w:autoSpaceDE w:val="0"/>
      <w:autoSpaceDN w:val="0"/>
      <w:adjustRightInd w:val="0"/>
      <w:spacing w:before="200" w:after="120" w:line="240" w:lineRule="auto"/>
      <w:ind w:right="32"/>
      <w:jc w:val="both"/>
      <w:outlineLvl w:val="8"/>
    </w:pPr>
    <w:rPr>
      <w:rFonts w:ascii="Cambria" w:eastAsia="Times New Roman" w:hAnsi="Cambria" w:cs="Times New Roman"/>
      <w:i/>
      <w:iCs/>
      <w:color w:val="404040"/>
      <w:spacing w:val="-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D14CF"/>
    <w:pPr>
      <w:spacing w:line="240" w:lineRule="auto"/>
    </w:pPr>
  </w:style>
  <w:style w:type="character" w:customStyle="1" w:styleId="TextocomentarioCar">
    <w:name w:val="Texto comentario Car"/>
    <w:basedOn w:val="Fuentedeprrafopredeter"/>
    <w:link w:val="Textocomentario"/>
    <w:uiPriority w:val="99"/>
    <w:semiHidden/>
    <w:rsid w:val="00ED14CF"/>
    <w:rPr>
      <w:sz w:val="22"/>
      <w:lang w:val="es-ES"/>
    </w:rPr>
  </w:style>
  <w:style w:type="paragraph" w:styleId="Asuntodelcomentario">
    <w:name w:val="annotation subject"/>
    <w:basedOn w:val="Textocomentario"/>
    <w:next w:val="Textocomentario"/>
    <w:link w:val="AsuntodelcomentarioCar"/>
    <w:uiPriority w:val="99"/>
    <w:semiHidden/>
    <w:unhideWhenUsed/>
    <w:rsid w:val="00ED14CF"/>
    <w:rPr>
      <w:b/>
      <w:bCs/>
    </w:rPr>
  </w:style>
  <w:style w:type="character" w:customStyle="1" w:styleId="AsuntodelcomentarioCar">
    <w:name w:val="Asunto del comentario Car"/>
    <w:basedOn w:val="TextocomentarioCar"/>
    <w:link w:val="Asuntodelcomentario"/>
    <w:uiPriority w:val="99"/>
    <w:semiHidden/>
    <w:rsid w:val="00ED14CF"/>
    <w:rPr>
      <w:b/>
      <w:bCs/>
      <w:sz w:val="22"/>
      <w:lang w:val="es-ES"/>
    </w:rPr>
  </w:style>
  <w:style w:type="paragraph" w:styleId="Bibliografa">
    <w:name w:val="Bibliography"/>
    <w:basedOn w:val="Normal"/>
    <w:next w:val="Normal"/>
    <w:uiPriority w:val="37"/>
    <w:unhideWhenUsed/>
    <w:rsid w:val="00ED14CF"/>
  </w:style>
  <w:style w:type="character" w:customStyle="1" w:styleId="Ttulo1Car">
    <w:name w:val="Título 1 Car"/>
    <w:link w:val="Ttulo1"/>
    <w:uiPriority w:val="9"/>
    <w:rsid w:val="00ED14CF"/>
    <w:rPr>
      <w:rFonts w:ascii="Gotham Light" w:eastAsia="Times New Roman" w:hAnsi="Gotham Light" w:cs="Times New Roman"/>
      <w:b/>
      <w:bCs/>
      <w:color w:val="A2D108"/>
      <w:spacing w:val="-6"/>
      <w:sz w:val="36"/>
      <w:szCs w:val="28"/>
      <w:lang w:val="es-ES" w:eastAsia="es-ES"/>
    </w:rPr>
  </w:style>
  <w:style w:type="character" w:customStyle="1" w:styleId="Ttulo2Car">
    <w:name w:val="Título 2 Car"/>
    <w:link w:val="Ttulo2"/>
    <w:uiPriority w:val="9"/>
    <w:rsid w:val="00ED14CF"/>
    <w:rPr>
      <w:rFonts w:ascii="Gotham Book" w:eastAsia="Times New Roman" w:hAnsi="Gotham Book" w:cs="Times New Roman"/>
      <w:b/>
      <w:bCs/>
      <w:color w:val="C00000"/>
      <w:spacing w:val="-6"/>
      <w:sz w:val="24"/>
      <w:szCs w:val="26"/>
      <w:lang w:val="es-ES" w:eastAsia="es-ES"/>
    </w:rPr>
  </w:style>
  <w:style w:type="character" w:customStyle="1" w:styleId="Ttulo3Car">
    <w:name w:val="Título 3 Car"/>
    <w:link w:val="Ttulo3"/>
    <w:uiPriority w:val="9"/>
    <w:rsid w:val="00ED14CF"/>
    <w:rPr>
      <w:rFonts w:ascii="Gotham Book" w:eastAsia="MS PGothic" w:hAnsi="Gotham Book" w:cs="Times New Roman"/>
      <w:b/>
      <w:bCs/>
      <w:color w:val="C00000"/>
      <w:spacing w:val="-6"/>
      <w:sz w:val="24"/>
      <w:lang w:val="es-ES" w:eastAsia="es-ES"/>
    </w:rPr>
  </w:style>
  <w:style w:type="character" w:customStyle="1" w:styleId="Ttulo4Car">
    <w:name w:val="Título 4 Car"/>
    <w:link w:val="Ttulo4"/>
    <w:uiPriority w:val="9"/>
    <w:rsid w:val="00ED14CF"/>
    <w:rPr>
      <w:rFonts w:ascii="Gotham Book" w:eastAsia="MS PGothic" w:hAnsi="Gotham Book" w:cs="Times New Roman"/>
      <w:b/>
      <w:bCs/>
      <w:color w:val="C00000"/>
      <w:spacing w:val="-6"/>
      <w:sz w:val="24"/>
      <w:lang w:val="es-ES" w:eastAsia="es-ES"/>
    </w:rPr>
  </w:style>
  <w:style w:type="character" w:customStyle="1" w:styleId="Ttulo5Car">
    <w:name w:val="Título 5 Car"/>
    <w:link w:val="Ttulo5"/>
    <w:uiPriority w:val="9"/>
    <w:rsid w:val="00ED14CF"/>
    <w:rPr>
      <w:rFonts w:ascii="Gotham Book" w:eastAsia="Times New Roman" w:hAnsi="Gotham Book" w:cs="Times New Roman"/>
      <w:b/>
      <w:color w:val="C00000"/>
      <w:spacing w:val="-6"/>
      <w:sz w:val="24"/>
      <w:szCs w:val="18"/>
      <w:lang w:val="es-ES" w:eastAsia="es-ES"/>
    </w:rPr>
  </w:style>
  <w:style w:type="character" w:customStyle="1" w:styleId="Ttulo6Car">
    <w:name w:val="Título 6 Car"/>
    <w:link w:val="Ttulo6"/>
    <w:uiPriority w:val="9"/>
    <w:rsid w:val="00ED14CF"/>
    <w:rPr>
      <w:rFonts w:ascii="Cambria" w:eastAsia="Times New Roman" w:hAnsi="Cambria" w:cs="Times New Roman"/>
      <w:i/>
      <w:iCs/>
      <w:color w:val="243F60"/>
      <w:spacing w:val="-6"/>
      <w:sz w:val="18"/>
      <w:szCs w:val="18"/>
      <w:lang w:val="es-ES" w:eastAsia="es-ES"/>
    </w:rPr>
  </w:style>
  <w:style w:type="character" w:customStyle="1" w:styleId="Ttulo7Car">
    <w:name w:val="Título 7 Car"/>
    <w:link w:val="Ttulo7"/>
    <w:uiPriority w:val="9"/>
    <w:semiHidden/>
    <w:rsid w:val="00ED14CF"/>
    <w:rPr>
      <w:rFonts w:ascii="Cambria" w:eastAsia="Times New Roman" w:hAnsi="Cambria" w:cs="Times New Roman"/>
      <w:i/>
      <w:iCs/>
      <w:color w:val="404040"/>
      <w:spacing w:val="-6"/>
      <w:sz w:val="18"/>
      <w:szCs w:val="18"/>
      <w:lang w:val="es-ES" w:eastAsia="es-ES"/>
    </w:rPr>
  </w:style>
  <w:style w:type="character" w:customStyle="1" w:styleId="Ttulo8Car">
    <w:name w:val="Título 8 Car"/>
    <w:link w:val="Ttulo8"/>
    <w:uiPriority w:val="9"/>
    <w:semiHidden/>
    <w:rsid w:val="00ED14CF"/>
    <w:rPr>
      <w:rFonts w:ascii="Cambria" w:eastAsia="Times New Roman" w:hAnsi="Cambria" w:cs="Times New Roman"/>
      <w:color w:val="404040"/>
      <w:spacing w:val="-6"/>
      <w:sz w:val="22"/>
      <w:lang w:val="es-ES" w:eastAsia="es-ES"/>
    </w:rPr>
  </w:style>
  <w:style w:type="character" w:customStyle="1" w:styleId="Ttulo9Car">
    <w:name w:val="Título 9 Car"/>
    <w:link w:val="Ttulo9"/>
    <w:uiPriority w:val="9"/>
    <w:semiHidden/>
    <w:rsid w:val="00ED14CF"/>
    <w:rPr>
      <w:rFonts w:ascii="Cambria" w:eastAsia="Times New Roman" w:hAnsi="Cambria" w:cs="Times New Roman"/>
      <w:i/>
      <w:iCs/>
      <w:color w:val="404040"/>
      <w:spacing w:val="-6"/>
      <w:sz w:val="22"/>
      <w:lang w:val="es-ES" w:eastAsia="es-ES"/>
    </w:rPr>
  </w:style>
  <w:style w:type="table" w:styleId="Cuadrculaclara-nfasis2">
    <w:name w:val="Light Grid Accent 2"/>
    <w:basedOn w:val="Tablanormal"/>
    <w:uiPriority w:val="62"/>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6">
    <w:name w:val="Light Grid Accent 6"/>
    <w:basedOn w:val="Tablanormal"/>
    <w:uiPriority w:val="62"/>
    <w:rsid w:val="00ED14CF"/>
    <w:rPr>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1-nfasis3">
    <w:name w:val="Medium Grid 1 Accent 3"/>
    <w:basedOn w:val="Tablanormal"/>
    <w:uiPriority w:val="62"/>
    <w:semiHidden/>
    <w:unhideWhenUsed/>
    <w:rsid w:val="00ED14CF"/>
    <w:rPr>
      <w:lang w:val="es-ES_tradnl" w:eastAsia="es-ES_tradn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uadrculamedia1-nfasis31">
    <w:name w:val="Cuadrícula media 1 - Énfasis 31"/>
    <w:basedOn w:val="Tablanormal"/>
    <w:next w:val="Cuadrculamedia1-nfasis3"/>
    <w:uiPriority w:val="67"/>
    <w:rsid w:val="00ED14CF"/>
    <w:rPr>
      <w:rFonts w:ascii="Calibri" w:hAnsi="Calibri" w:cs="Times New Roman"/>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ED14CF"/>
    <w:pPr>
      <w:autoSpaceDE w:val="0"/>
      <w:autoSpaceDN w:val="0"/>
      <w:adjustRightInd w:val="0"/>
    </w:pPr>
    <w:rPr>
      <w:rFonts w:ascii="Gill Sans MT" w:hAnsi="Gill Sans MT" w:cs="Gill Sans MT"/>
      <w:color w:val="000000"/>
      <w:sz w:val="24"/>
      <w:szCs w:val="24"/>
      <w:lang w:val="es-ES"/>
    </w:rPr>
  </w:style>
  <w:style w:type="paragraph" w:styleId="Encabezado">
    <w:name w:val="header"/>
    <w:basedOn w:val="Normal"/>
    <w:link w:val="EncabezadoCar"/>
    <w:uiPriority w:val="99"/>
    <w:unhideWhenUsed/>
    <w:rsid w:val="00ED14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4CF"/>
    <w:rPr>
      <w:sz w:val="22"/>
      <w:lang w:val="es-ES"/>
    </w:rPr>
  </w:style>
  <w:style w:type="character" w:styleId="nfasisintenso">
    <w:name w:val="Intense Emphasis"/>
    <w:basedOn w:val="Fuentedeprrafopredeter"/>
    <w:uiPriority w:val="21"/>
    <w:qFormat/>
    <w:rsid w:val="00ED14CF"/>
    <w:rPr>
      <w:i/>
      <w:iCs/>
      <w:color w:val="4472C4" w:themeColor="accent1"/>
    </w:rPr>
  </w:style>
  <w:style w:type="character" w:styleId="Hipervnculo">
    <w:name w:val="Hyperlink"/>
    <w:uiPriority w:val="99"/>
    <w:unhideWhenUsed/>
    <w:rsid w:val="00ED14CF"/>
    <w:rPr>
      <w:color w:val="0000FF"/>
      <w:u w:val="single"/>
    </w:rPr>
  </w:style>
  <w:style w:type="character" w:styleId="Hipervnculovisitado">
    <w:name w:val="FollowedHyperlink"/>
    <w:uiPriority w:val="99"/>
    <w:semiHidden/>
    <w:unhideWhenUsed/>
    <w:rsid w:val="00ED14CF"/>
    <w:rPr>
      <w:color w:val="800080"/>
      <w:u w:val="single"/>
    </w:rPr>
  </w:style>
  <w:style w:type="paragraph" w:styleId="Lista">
    <w:name w:val="List"/>
    <w:basedOn w:val="Normal"/>
    <w:uiPriority w:val="99"/>
    <w:unhideWhenUsed/>
    <w:rsid w:val="00ED14CF"/>
    <w:pPr>
      <w:ind w:left="283" w:hanging="283"/>
      <w:contextualSpacing/>
    </w:pPr>
  </w:style>
  <w:style w:type="table" w:styleId="Listaclara-nfasis2">
    <w:name w:val="Light List Accent 2"/>
    <w:basedOn w:val="Tablanormal"/>
    <w:uiPriority w:val="61"/>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aconvietas">
    <w:name w:val="List Bullet"/>
    <w:basedOn w:val="Normal"/>
    <w:uiPriority w:val="99"/>
    <w:unhideWhenUsed/>
    <w:rsid w:val="00ED14CF"/>
    <w:pPr>
      <w:numPr>
        <w:numId w:val="1"/>
      </w:numPr>
      <w:contextualSpacing/>
    </w:pPr>
  </w:style>
  <w:style w:type="paragraph" w:styleId="Listaconvietas2">
    <w:name w:val="List Bullet 2"/>
    <w:basedOn w:val="Normal"/>
    <w:uiPriority w:val="99"/>
    <w:unhideWhenUsed/>
    <w:rsid w:val="00ED14CF"/>
    <w:pPr>
      <w:numPr>
        <w:numId w:val="2"/>
      </w:numPr>
      <w:contextualSpacing/>
    </w:pPr>
  </w:style>
  <w:style w:type="table" w:styleId="Listamedia1-nfasis3">
    <w:name w:val="Medium List 1 Accent 3"/>
    <w:basedOn w:val="Tablanormal"/>
    <w:uiPriority w:val="65"/>
    <w:rsid w:val="00ED14CF"/>
    <w:rPr>
      <w:color w:val="000000"/>
      <w:lang w:val="es-ES_tradnl" w:eastAsia="es-ES_tradnl"/>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2-nfasis3">
    <w:name w:val="Medium List 2 Accent 3"/>
    <w:basedOn w:val="Tablanormal"/>
    <w:uiPriority w:val="71"/>
    <w:rsid w:val="00ED14CF"/>
    <w:pPr>
      <w:jc w:val="both"/>
    </w:pPr>
    <w:rPr>
      <w:rFonts w:ascii="Cambria" w:eastAsia="Times New Roman" w:hAnsi="Cambria" w:cs="Times New Roman"/>
      <w:color w:val="000000"/>
      <w:lang w:val="es-ES_tradnl"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ED14CF"/>
    <w:rPr>
      <w:rFonts w:ascii="Cambria" w:eastAsia="Times New Roman" w:hAnsi="Cambria" w:cs="Times New Roman"/>
      <w:color w:val="000000"/>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vistosa-nfasis2">
    <w:name w:val="Colorful List Accent 2"/>
    <w:basedOn w:val="Tablanormal"/>
    <w:uiPriority w:val="72"/>
    <w:rsid w:val="00ED14CF"/>
    <w:rPr>
      <w:color w:val="000000"/>
      <w:lang w:val="es-ES_tradnl" w:eastAsia="es-ES_tradnl"/>
    </w:rPr>
    <w:tblPr>
      <w:tblStyleRowBandSize w:val="1"/>
      <w:tblStyleColBandSize w:val="1"/>
    </w:tblPr>
    <w:tcPr>
      <w:shd w:val="clear" w:color="auto" w:fill="D6E3BC"/>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4">
    <w:name w:val="Colorful List Accent 4"/>
    <w:basedOn w:val="Tablanormal"/>
    <w:uiPriority w:val="72"/>
    <w:rsid w:val="00ED14CF"/>
    <w:rPr>
      <w:color w:val="000000"/>
      <w:lang w:val="es-ES_tradnl" w:eastAsia="es-ES_tradn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1">
    <w:name w:val="Lista vistosa1"/>
    <w:basedOn w:val="Tablanormal"/>
    <w:uiPriority w:val="72"/>
    <w:rsid w:val="00ED14CF"/>
    <w:rPr>
      <w:color w:val="000000"/>
      <w:lang w:val="es-ES_tradnl" w:eastAsia="es-ES_tradn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uiPriority w:val="99"/>
    <w:unhideWhenUsed/>
    <w:rsid w:val="00ED14C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link w:val="PrrafodelistaCar"/>
    <w:uiPriority w:val="34"/>
    <w:qFormat/>
    <w:rsid w:val="00ED14CF"/>
    <w:pPr>
      <w:ind w:left="720"/>
      <w:contextualSpacing/>
    </w:pPr>
  </w:style>
  <w:style w:type="character" w:customStyle="1" w:styleId="PrrafodelistaCar">
    <w:name w:val="Párrafo de lista Car"/>
    <w:basedOn w:val="Fuentedeprrafopredeter"/>
    <w:link w:val="Prrafodelista"/>
    <w:uiPriority w:val="34"/>
    <w:rsid w:val="00ED14CF"/>
    <w:rPr>
      <w:sz w:val="22"/>
      <w:lang w:val="es-ES"/>
    </w:rPr>
  </w:style>
  <w:style w:type="paragraph" w:styleId="Piedepgina">
    <w:name w:val="footer"/>
    <w:basedOn w:val="Normal"/>
    <w:link w:val="PiedepginaCar"/>
    <w:uiPriority w:val="99"/>
    <w:unhideWhenUsed/>
    <w:rsid w:val="00ED14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4CF"/>
    <w:rPr>
      <w:sz w:val="22"/>
      <w:lang w:val="es-ES"/>
    </w:rPr>
  </w:style>
  <w:style w:type="character" w:styleId="Refdecomentario">
    <w:name w:val="annotation reference"/>
    <w:basedOn w:val="Fuentedeprrafopredeter"/>
    <w:uiPriority w:val="99"/>
    <w:semiHidden/>
    <w:unhideWhenUsed/>
    <w:rsid w:val="00ED14CF"/>
    <w:rPr>
      <w:sz w:val="16"/>
      <w:szCs w:val="16"/>
    </w:rPr>
  </w:style>
  <w:style w:type="paragraph" w:styleId="Sangra2detindependiente">
    <w:name w:val="Body Text Indent 2"/>
    <w:basedOn w:val="Normal"/>
    <w:link w:val="Sangra2detindependienteCar"/>
    <w:rsid w:val="00ED14CF"/>
    <w:pPr>
      <w:tabs>
        <w:tab w:val="num" w:pos="497"/>
      </w:tabs>
      <w:spacing w:after="0" w:line="240" w:lineRule="auto"/>
      <w:ind w:left="1065" w:hanging="1"/>
      <w:jc w:val="both"/>
    </w:pPr>
    <w:rPr>
      <w:rFonts w:ascii="Century Gothic" w:eastAsia="Times New Roman" w:hAnsi="Century Gothic" w:cs="Times New Roman"/>
      <w:sz w:val="24"/>
      <w:lang w:val="es-MX" w:eastAsia="es-ES"/>
    </w:rPr>
  </w:style>
  <w:style w:type="character" w:customStyle="1" w:styleId="Sangra2detindependienteCar">
    <w:name w:val="Sangría 2 de t. independiente Car"/>
    <w:link w:val="Sangra2detindependiente"/>
    <w:rsid w:val="00ED14CF"/>
    <w:rPr>
      <w:rFonts w:ascii="Century Gothic" w:eastAsia="Times New Roman" w:hAnsi="Century Gothic" w:cs="Times New Roman"/>
      <w:sz w:val="24"/>
      <w:lang w:eastAsia="es-ES"/>
    </w:rPr>
  </w:style>
  <w:style w:type="paragraph" w:styleId="Sangradetextonormal">
    <w:name w:val="Body Text Indent"/>
    <w:basedOn w:val="Normal"/>
    <w:link w:val="SangradetextonormalCar"/>
    <w:uiPriority w:val="99"/>
    <w:semiHidden/>
    <w:unhideWhenUsed/>
    <w:rsid w:val="00ED14CF"/>
    <w:pPr>
      <w:spacing w:after="120"/>
      <w:ind w:left="283"/>
    </w:pPr>
    <w:rPr>
      <w:rFonts w:cs="Times New Roman"/>
    </w:rPr>
  </w:style>
  <w:style w:type="character" w:customStyle="1" w:styleId="SangradetextonormalCar">
    <w:name w:val="Sangría de texto normal Car"/>
    <w:link w:val="Sangradetextonormal"/>
    <w:uiPriority w:val="99"/>
    <w:semiHidden/>
    <w:rsid w:val="00ED14CF"/>
    <w:rPr>
      <w:rFonts w:cs="Times New Roman"/>
      <w:sz w:val="22"/>
      <w:lang w:val="es-ES"/>
    </w:rPr>
  </w:style>
  <w:style w:type="table" w:styleId="Sombreadoclaro-nfasis2">
    <w:name w:val="Light Shading Accent 2"/>
    <w:basedOn w:val="Tablanormal"/>
    <w:uiPriority w:val="60"/>
    <w:rsid w:val="00ED14CF"/>
    <w:rPr>
      <w:color w:val="943634"/>
      <w:lang w:val="es-ES_tradnl" w:eastAsia="es-ES_tradn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ED14CF"/>
    <w:rPr>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ED14CF"/>
    <w:pPr>
      <w:jc w:val="both"/>
    </w:pPr>
    <w:rPr>
      <w:rFonts w:ascii="Calibri" w:hAnsi="Calibri" w:cs="Times New Roman"/>
      <w:color w:val="E36C0A"/>
      <w:sz w:val="22"/>
      <w:szCs w:val="22"/>
      <w:lang w:eastAsia="es-ES_tradn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medio1-nfasis2">
    <w:name w:val="Medium Shading 1 Accent 2"/>
    <w:basedOn w:val="Tablanormal"/>
    <w:uiPriority w:val="63"/>
    <w:rsid w:val="00ED14CF"/>
    <w:rPr>
      <w:lang w:val="es-ES_tradnl" w:eastAsia="es-ES_tradn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ED14CF"/>
    <w:rPr>
      <w:lang w:val="es-ES_tradnl" w:eastAsia="es-ES_tradn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ED14CF"/>
    <w:rPr>
      <w:lang w:val="es-ES_tradnl" w:eastAsia="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39"/>
    <w:rsid w:val="00ED14CF"/>
    <w:rPr>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rsid w:val="00ED14CF"/>
    <w:pPr>
      <w:tabs>
        <w:tab w:val="left" w:pos="600"/>
        <w:tab w:val="right" w:leader="dot" w:pos="8828"/>
      </w:tabs>
    </w:pPr>
  </w:style>
  <w:style w:type="paragraph" w:styleId="TDC2">
    <w:name w:val="toc 2"/>
    <w:basedOn w:val="Normal"/>
    <w:next w:val="Normal"/>
    <w:autoRedefine/>
    <w:uiPriority w:val="39"/>
    <w:unhideWhenUsed/>
    <w:rsid w:val="00ED14CF"/>
    <w:pPr>
      <w:ind w:left="200"/>
    </w:pPr>
  </w:style>
  <w:style w:type="paragraph" w:styleId="TDC3">
    <w:name w:val="toc 3"/>
    <w:basedOn w:val="Normal"/>
    <w:next w:val="Normal"/>
    <w:autoRedefine/>
    <w:uiPriority w:val="39"/>
    <w:unhideWhenUsed/>
    <w:rsid w:val="00ED14CF"/>
    <w:pPr>
      <w:tabs>
        <w:tab w:val="left" w:pos="1200"/>
        <w:tab w:val="right" w:leader="dot" w:pos="8828"/>
      </w:tabs>
      <w:ind w:left="400"/>
    </w:pPr>
  </w:style>
  <w:style w:type="paragraph" w:styleId="TDC4">
    <w:name w:val="toc 4"/>
    <w:basedOn w:val="Normal"/>
    <w:next w:val="Normal"/>
    <w:autoRedefine/>
    <w:uiPriority w:val="39"/>
    <w:unhideWhenUsed/>
    <w:rsid w:val="00ED14CF"/>
    <w:pPr>
      <w:ind w:left="600"/>
    </w:pPr>
  </w:style>
  <w:style w:type="paragraph" w:styleId="TDC5">
    <w:name w:val="toc 5"/>
    <w:basedOn w:val="Normal"/>
    <w:next w:val="Normal"/>
    <w:autoRedefine/>
    <w:uiPriority w:val="39"/>
    <w:unhideWhenUsed/>
    <w:rsid w:val="00ED14CF"/>
    <w:pPr>
      <w:ind w:left="800"/>
    </w:pPr>
  </w:style>
  <w:style w:type="paragraph" w:styleId="TDC6">
    <w:name w:val="toc 6"/>
    <w:basedOn w:val="Normal"/>
    <w:next w:val="Normal"/>
    <w:autoRedefine/>
    <w:uiPriority w:val="39"/>
    <w:unhideWhenUsed/>
    <w:rsid w:val="00ED14CF"/>
    <w:pPr>
      <w:ind w:left="1000"/>
    </w:pPr>
  </w:style>
  <w:style w:type="paragraph" w:styleId="TDC7">
    <w:name w:val="toc 7"/>
    <w:basedOn w:val="Normal"/>
    <w:next w:val="Normal"/>
    <w:autoRedefine/>
    <w:uiPriority w:val="39"/>
    <w:unhideWhenUsed/>
    <w:rsid w:val="00ED14CF"/>
    <w:pPr>
      <w:ind w:left="1200"/>
    </w:pPr>
  </w:style>
  <w:style w:type="paragraph" w:styleId="TDC8">
    <w:name w:val="toc 8"/>
    <w:basedOn w:val="Normal"/>
    <w:next w:val="Normal"/>
    <w:autoRedefine/>
    <w:uiPriority w:val="39"/>
    <w:unhideWhenUsed/>
    <w:rsid w:val="00ED14CF"/>
    <w:pPr>
      <w:ind w:left="1400"/>
    </w:pPr>
  </w:style>
  <w:style w:type="paragraph" w:styleId="TDC9">
    <w:name w:val="toc 9"/>
    <w:basedOn w:val="Normal"/>
    <w:next w:val="Normal"/>
    <w:autoRedefine/>
    <w:uiPriority w:val="39"/>
    <w:unhideWhenUsed/>
    <w:rsid w:val="00ED14CF"/>
    <w:pPr>
      <w:ind w:left="1600"/>
    </w:pPr>
  </w:style>
  <w:style w:type="paragraph" w:styleId="Textodeglobo">
    <w:name w:val="Balloon Text"/>
    <w:basedOn w:val="Normal"/>
    <w:link w:val="TextodegloboCar"/>
    <w:uiPriority w:val="99"/>
    <w:semiHidden/>
    <w:unhideWhenUsed/>
    <w:rsid w:val="00ED14CF"/>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rsid w:val="00ED14CF"/>
    <w:rPr>
      <w:rFonts w:ascii="Tahoma" w:hAnsi="Tahoma" w:cs="Times New Roman"/>
      <w:sz w:val="16"/>
      <w:szCs w:val="16"/>
      <w:lang w:val="es-ES"/>
    </w:rPr>
  </w:style>
  <w:style w:type="character" w:styleId="Textoennegrita">
    <w:name w:val="Strong"/>
    <w:uiPriority w:val="22"/>
    <w:qFormat/>
    <w:rsid w:val="00ED14CF"/>
    <w:rPr>
      <w:b/>
      <w:bCs/>
    </w:rPr>
  </w:style>
  <w:style w:type="paragraph" w:styleId="Textoindependiente">
    <w:name w:val="Body Text"/>
    <w:basedOn w:val="Normal"/>
    <w:link w:val="TextoindependienteCar"/>
    <w:uiPriority w:val="99"/>
    <w:unhideWhenUsed/>
    <w:rsid w:val="00ED14C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link w:val="Textoindependiente"/>
    <w:uiPriority w:val="99"/>
    <w:rsid w:val="00ED14C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D14CF"/>
    <w:pPr>
      <w:spacing w:after="0" w:line="240" w:lineRule="auto"/>
      <w:ind w:left="360" w:firstLine="360"/>
    </w:pPr>
    <w:rPr>
      <w:rFonts w:ascii="Times New Roman" w:eastAsia="Times New Roman" w:hAnsi="Times New Roman"/>
      <w:sz w:val="24"/>
      <w:szCs w:val="24"/>
      <w:lang w:eastAsia="es-ES"/>
    </w:rPr>
  </w:style>
  <w:style w:type="character" w:customStyle="1" w:styleId="Textoindependienteprimerasangra2Car">
    <w:name w:val="Texto independiente primera sangría 2 Car"/>
    <w:link w:val="Textoindependienteprimerasangra2"/>
    <w:uiPriority w:val="99"/>
    <w:rsid w:val="00ED14CF"/>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ED14CF"/>
    <w:pPr>
      <w:pageBreakBefore w:val="0"/>
      <w:widowControl/>
      <w:autoSpaceDE/>
      <w:autoSpaceDN/>
      <w:adjustRightInd/>
      <w:spacing w:after="0" w:line="276" w:lineRule="auto"/>
      <w:outlineLvl w:val="9"/>
    </w:pPr>
    <w:rPr>
      <w:rFonts w:ascii="Cambria" w:eastAsia="MS Gothic" w:hAnsi="Cambria"/>
      <w:color w:val="365F91"/>
      <w:spacing w:val="0"/>
      <w:sz w:val="28"/>
      <w:lang w:eastAsia="en-US"/>
    </w:rPr>
  </w:style>
  <w:style w:type="paragraph" w:customStyle="1" w:styleId="txt">
    <w:name w:val="txt"/>
    <w:basedOn w:val="Normal"/>
    <w:rsid w:val="00ED14CF"/>
    <w:pPr>
      <w:spacing w:before="100" w:beforeAutospacing="1" w:after="100" w:afterAutospacing="1" w:line="285" w:lineRule="atLeast"/>
    </w:pPr>
    <w:rPr>
      <w:rFonts w:ascii="Arial" w:eastAsia="Times New Roman" w:hAnsi="Arial"/>
      <w:color w:val="333333"/>
      <w:lang w:eastAsia="es-ES"/>
    </w:rPr>
  </w:style>
  <w:style w:type="character" w:styleId="Refdenotaalpie">
    <w:name w:val="footnote reference"/>
    <w:basedOn w:val="Fuentedeprrafopredeter"/>
    <w:uiPriority w:val="99"/>
    <w:semiHidden/>
    <w:unhideWhenUsed/>
    <w:rsid w:val="00ED14CF"/>
    <w:rPr>
      <w:vertAlign w:val="superscript"/>
    </w:rPr>
  </w:style>
  <w:style w:type="table" w:customStyle="1" w:styleId="Tablaconcuadrcula1">
    <w:name w:val="Tabla con cuadrícula1"/>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31">
    <w:name w:val="Tabla de cuadrícula 6 con colores - Énfasis 31"/>
    <w:basedOn w:val="Tablanormal"/>
    <w:uiPriority w:val="51"/>
    <w:rsid w:val="00ED14CF"/>
    <w:rPr>
      <w:rFonts w:asciiTheme="minorHAnsi" w:eastAsiaTheme="minorEastAsia" w:hAnsiTheme="minorHAnsi" w:cstheme="minorBidi"/>
      <w:color w:val="7B7B7B" w:themeColor="accent3" w:themeShade="BF"/>
      <w:sz w:val="22"/>
      <w:szCs w:val="22"/>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basedOn w:val="Normal"/>
    <w:link w:val="TextonotapieCar"/>
    <w:uiPriority w:val="99"/>
    <w:semiHidden/>
    <w:unhideWhenUsed/>
    <w:rsid w:val="00ED14CF"/>
    <w:pPr>
      <w:spacing w:after="0" w:line="240" w:lineRule="auto"/>
    </w:pPr>
    <w:rPr>
      <w:sz w:val="20"/>
    </w:rPr>
  </w:style>
  <w:style w:type="character" w:customStyle="1" w:styleId="TextonotapieCar">
    <w:name w:val="Texto nota pie Car"/>
    <w:basedOn w:val="Fuentedeprrafopredeter"/>
    <w:link w:val="Textonotapie"/>
    <w:uiPriority w:val="99"/>
    <w:semiHidden/>
    <w:rsid w:val="00ED14CF"/>
    <w:rPr>
      <w:lang w:val="es-ES"/>
    </w:rPr>
  </w:style>
  <w:style w:type="table" w:customStyle="1" w:styleId="TableGrid">
    <w:name w:val="TableGrid"/>
    <w:rsid w:val="00792E27"/>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numbering" w:customStyle="1" w:styleId="Estilo1">
    <w:name w:val="Estilo1"/>
    <w:uiPriority w:val="99"/>
    <w:rsid w:val="009B437E"/>
    <w:pPr>
      <w:numPr>
        <w:numId w:val="33"/>
      </w:numPr>
    </w:pPr>
  </w:style>
  <w:style w:type="numbering" w:customStyle="1" w:styleId="Estilo2">
    <w:name w:val="Estilo2"/>
    <w:uiPriority w:val="99"/>
    <w:rsid w:val="009B437E"/>
    <w:pPr>
      <w:numPr>
        <w:numId w:val="34"/>
      </w:numPr>
    </w:pPr>
  </w:style>
  <w:style w:type="numbering" w:customStyle="1" w:styleId="Estilo91">
    <w:name w:val="Estilo91"/>
    <w:uiPriority w:val="99"/>
    <w:rsid w:val="003717F1"/>
    <w:pPr>
      <w:numPr>
        <w:numId w:val="64"/>
      </w:numPr>
    </w:pPr>
  </w:style>
  <w:style w:type="numbering" w:customStyle="1" w:styleId="Estilo92">
    <w:name w:val="Estilo92"/>
    <w:uiPriority w:val="99"/>
    <w:rsid w:val="003717F1"/>
    <w:pPr>
      <w:numPr>
        <w:numId w:val="65"/>
      </w:numPr>
    </w:pPr>
  </w:style>
  <w:style w:type="numbering" w:customStyle="1" w:styleId="Estilo93">
    <w:name w:val="Estilo93"/>
    <w:uiPriority w:val="99"/>
    <w:rsid w:val="003717F1"/>
    <w:pPr>
      <w:numPr>
        <w:numId w:val="66"/>
      </w:numPr>
    </w:pPr>
  </w:style>
  <w:style w:type="numbering" w:customStyle="1" w:styleId="Estilo94">
    <w:name w:val="Estilo94"/>
    <w:uiPriority w:val="99"/>
    <w:rsid w:val="003717F1"/>
    <w:pPr>
      <w:numPr>
        <w:numId w:val="67"/>
      </w:numPr>
    </w:pPr>
  </w:style>
  <w:style w:type="table" w:customStyle="1" w:styleId="TableGrid1">
    <w:name w:val="TableGrid1"/>
    <w:rsid w:val="00642F50"/>
    <w:rPr>
      <w:rFonts w:ascii="Calibri" w:eastAsia="Times New Roman" w:hAnsi="Calibri" w:cs="Times New Roman"/>
      <w:sz w:val="22"/>
      <w:szCs w:val="22"/>
      <w:lang w:eastAsia="es-MX"/>
    </w:rPr>
    <w:tblPr>
      <w:tblCellMar>
        <w:top w:w="0" w:type="dxa"/>
        <w:left w:w="0" w:type="dxa"/>
        <w:bottom w:w="0" w:type="dxa"/>
        <w:right w:w="0" w:type="dxa"/>
      </w:tblCellMar>
    </w:tblPr>
  </w:style>
  <w:style w:type="paragraph" w:customStyle="1" w:styleId="Prrafodelista1">
    <w:name w:val="Párrafo de lista1"/>
    <w:basedOn w:val="Normal"/>
    <w:uiPriority w:val="99"/>
    <w:qFormat/>
    <w:rsid w:val="00152631"/>
    <w:pPr>
      <w:spacing w:after="240" w:line="240" w:lineRule="auto"/>
      <w:ind w:left="720"/>
      <w:jc w:val="both"/>
    </w:pPr>
    <w:rPr>
      <w:rFonts w:ascii="Arial" w:eastAsia="Times New Roman" w:hAnsi="Arial"/>
      <w:szCs w:val="22"/>
      <w:lang w:eastAsia="es-ES"/>
    </w:rPr>
  </w:style>
  <w:style w:type="numbering" w:customStyle="1" w:styleId="Estilo81">
    <w:name w:val="Estilo81"/>
    <w:uiPriority w:val="99"/>
    <w:rsid w:val="005D1C2C"/>
    <w:pPr>
      <w:numPr>
        <w:numId w:val="80"/>
      </w:numPr>
    </w:pPr>
  </w:style>
  <w:style w:type="table" w:customStyle="1" w:styleId="TableNormal1">
    <w:name w:val="Table Normal1"/>
    <w:uiPriority w:val="2"/>
    <w:semiHidden/>
    <w:unhideWhenUsed/>
    <w:qFormat/>
    <w:rsid w:val="005E386F"/>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E3988-F44B-4BA7-8419-2FB14FCB8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85</Pages>
  <Words>19496</Words>
  <Characters>107230</Characters>
  <Application>Microsoft Office Word</Application>
  <DocSecurity>0</DocSecurity>
  <Lines>893</Lines>
  <Paragraphs>252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Rodriguez</dc:creator>
  <cp:lastModifiedBy>Julio Enrique Santa Ana</cp:lastModifiedBy>
  <cp:revision>25</cp:revision>
  <cp:lastPrinted>2023-03-29T17:38:00Z</cp:lastPrinted>
  <dcterms:created xsi:type="dcterms:W3CDTF">2022-05-27T17:08:00Z</dcterms:created>
  <dcterms:modified xsi:type="dcterms:W3CDTF">2023-04-14T23:13:00Z</dcterms:modified>
</cp:coreProperties>
</file>