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B36600" w:rsidRPr="00B36600" w14:paraId="4BC134B2" w14:textId="77777777" w:rsidTr="0040270B">
        <w:trPr>
          <w:trHeight w:val="12327"/>
        </w:trPr>
        <w:tc>
          <w:tcPr>
            <w:tcW w:w="8828" w:type="dxa"/>
            <w:vAlign w:val="center"/>
          </w:tcPr>
          <w:p w14:paraId="06BC24D5" w14:textId="77777777" w:rsidR="0040270B" w:rsidRPr="00B36600" w:rsidRDefault="0040270B" w:rsidP="0040270B">
            <w:pPr>
              <w:spacing w:after="0"/>
              <w:jc w:val="center"/>
              <w:rPr>
                <w:rFonts w:ascii="HelveticaNeueLT Std Blk" w:hAnsi="HelveticaNeueLT Std Blk" w:cstheme="minorHAnsi"/>
                <w:color w:val="808080" w:themeColor="background1" w:themeShade="80"/>
                <w:sz w:val="36"/>
                <w:szCs w:val="36"/>
                <w:lang w:val="es-MX"/>
              </w:rPr>
            </w:pPr>
            <w:r w:rsidRPr="00B36600">
              <w:rPr>
                <w:rFonts w:ascii="HelveticaNeueLT Std Blk" w:hAnsi="HelveticaNeueLT Std Blk" w:cstheme="minorHAnsi"/>
                <w:color w:val="808080" w:themeColor="background1" w:themeShade="80"/>
                <w:sz w:val="36"/>
                <w:szCs w:val="36"/>
                <w:lang w:val="es-MX"/>
              </w:rPr>
              <w:t>TÉRMINOS DE REFERENCIA</w:t>
            </w:r>
          </w:p>
          <w:p w14:paraId="7ADDC06A" w14:textId="77777777" w:rsidR="0040270B" w:rsidRPr="00B36600" w:rsidRDefault="0040270B" w:rsidP="0040270B">
            <w:pPr>
              <w:spacing w:after="0"/>
              <w:jc w:val="center"/>
              <w:rPr>
                <w:rFonts w:ascii="HelveticaNeueLT Std Blk" w:hAnsi="HelveticaNeueLT Std Blk" w:cstheme="minorHAnsi"/>
                <w:color w:val="808080" w:themeColor="background1" w:themeShade="80"/>
                <w:sz w:val="36"/>
                <w:szCs w:val="36"/>
                <w:lang w:val="es-MX"/>
              </w:rPr>
            </w:pPr>
            <w:r w:rsidRPr="00B36600">
              <w:rPr>
                <w:rFonts w:ascii="HelveticaNeueLT Std Blk" w:hAnsi="HelveticaNeueLT Std Blk" w:cstheme="minorHAnsi"/>
                <w:color w:val="808080" w:themeColor="background1" w:themeShade="80"/>
                <w:sz w:val="36"/>
                <w:szCs w:val="36"/>
                <w:lang w:val="es-MX"/>
              </w:rPr>
              <w:t>PARA LA EVALUACIÓN</w:t>
            </w:r>
          </w:p>
          <w:p w14:paraId="282B95D3" w14:textId="77777777" w:rsidR="0040270B" w:rsidRPr="00B36600" w:rsidRDefault="0040270B" w:rsidP="0040270B">
            <w:pPr>
              <w:spacing w:after="0"/>
              <w:jc w:val="center"/>
              <w:rPr>
                <w:rFonts w:ascii="HelveticaNeueLT Std Blk" w:hAnsi="HelveticaNeueLT Std Blk" w:cstheme="minorHAnsi"/>
                <w:color w:val="808080" w:themeColor="background1" w:themeShade="80"/>
                <w:sz w:val="36"/>
                <w:szCs w:val="36"/>
                <w:lang w:val="es-MX"/>
              </w:rPr>
            </w:pPr>
            <w:r w:rsidRPr="00B36600">
              <w:rPr>
                <w:rFonts w:ascii="HelveticaNeueLT Std Blk" w:hAnsi="HelveticaNeueLT Std Blk" w:cstheme="minorHAnsi"/>
                <w:color w:val="808080" w:themeColor="background1" w:themeShade="80"/>
                <w:sz w:val="36"/>
                <w:szCs w:val="36"/>
                <w:lang w:val="es-MX"/>
              </w:rPr>
              <w:t>DE “PROCESOS”</w:t>
            </w:r>
          </w:p>
          <w:p w14:paraId="2B1F881C" w14:textId="77777777" w:rsidR="0040270B" w:rsidRPr="00B36600" w:rsidRDefault="0040270B" w:rsidP="0040270B">
            <w:pPr>
              <w:spacing w:after="0"/>
              <w:jc w:val="center"/>
              <w:rPr>
                <w:rFonts w:ascii="HelveticaNeueLT Std Blk" w:hAnsi="HelveticaNeueLT Std Blk" w:cstheme="minorHAnsi"/>
                <w:color w:val="808080" w:themeColor="background1" w:themeShade="80"/>
                <w:sz w:val="36"/>
                <w:szCs w:val="36"/>
                <w:lang w:val="es-MX"/>
              </w:rPr>
            </w:pPr>
          </w:p>
          <w:p w14:paraId="73B56672" w14:textId="2D9391EC" w:rsidR="0040270B" w:rsidRPr="00B36600" w:rsidRDefault="0040270B" w:rsidP="0040270B">
            <w:pPr>
              <w:spacing w:after="0"/>
              <w:jc w:val="center"/>
              <w:rPr>
                <w:rFonts w:ascii="HelveticaNeueLT Std Blk" w:hAnsi="HelveticaNeueLT Std Blk" w:cstheme="minorHAnsi"/>
                <w:color w:val="808080" w:themeColor="background1" w:themeShade="80"/>
                <w:sz w:val="36"/>
                <w:szCs w:val="36"/>
                <w:lang w:val="es-MX"/>
              </w:rPr>
            </w:pPr>
            <w:r w:rsidRPr="00B36600">
              <w:rPr>
                <w:rFonts w:ascii="HelveticaNeueLT Std Blk" w:hAnsi="HelveticaNeueLT Std Blk" w:cstheme="minorHAnsi"/>
                <w:color w:val="808080" w:themeColor="background1" w:themeShade="80"/>
                <w:sz w:val="36"/>
                <w:szCs w:val="36"/>
                <w:lang w:val="es-MX"/>
              </w:rPr>
              <w:t>PROGRAMA ANUAL DE EVALUACIÓN</w:t>
            </w:r>
          </w:p>
          <w:p w14:paraId="1128202C" w14:textId="6A213D52" w:rsidR="0040270B" w:rsidRPr="00B36600" w:rsidRDefault="0040270B" w:rsidP="0040270B">
            <w:pPr>
              <w:spacing w:after="0"/>
              <w:jc w:val="center"/>
              <w:rPr>
                <w:rFonts w:ascii="HelveticaNeueLT Std Blk" w:hAnsi="HelveticaNeueLT Std Blk" w:cstheme="minorHAnsi"/>
                <w:color w:val="808080" w:themeColor="background1" w:themeShade="80"/>
                <w:sz w:val="36"/>
                <w:szCs w:val="36"/>
                <w:lang w:val="es-MX"/>
              </w:rPr>
            </w:pPr>
            <w:r w:rsidRPr="00B36600">
              <w:rPr>
                <w:rFonts w:ascii="HelveticaNeueLT Std Blk" w:hAnsi="HelveticaNeueLT Std Blk" w:cstheme="minorHAnsi"/>
                <w:color w:val="808080" w:themeColor="background1" w:themeShade="80"/>
                <w:sz w:val="36"/>
                <w:szCs w:val="36"/>
                <w:lang w:val="es-MX"/>
              </w:rPr>
              <w:t xml:space="preserve">(PAE) </w:t>
            </w:r>
            <w:r w:rsidR="00A146CB" w:rsidRPr="00B36600">
              <w:rPr>
                <w:rFonts w:ascii="HelveticaNeueLT Std Blk" w:hAnsi="HelveticaNeueLT Std Blk" w:cstheme="minorHAnsi"/>
                <w:color w:val="808080" w:themeColor="background1" w:themeShade="80"/>
                <w:sz w:val="36"/>
                <w:szCs w:val="36"/>
                <w:lang w:val="es-MX"/>
              </w:rPr>
              <w:t>2023</w:t>
            </w:r>
          </w:p>
          <w:p w14:paraId="4B66FC18" w14:textId="77777777" w:rsidR="0040270B" w:rsidRPr="00B36600" w:rsidRDefault="0040270B" w:rsidP="0040270B">
            <w:pPr>
              <w:spacing w:after="0"/>
              <w:jc w:val="center"/>
              <w:rPr>
                <w:rFonts w:ascii="HelveticaNeueLT Std Blk" w:hAnsi="HelveticaNeueLT Std Blk" w:cstheme="minorHAnsi"/>
                <w:color w:val="808080" w:themeColor="background1" w:themeShade="80"/>
                <w:sz w:val="36"/>
                <w:szCs w:val="36"/>
                <w:lang w:val="es-MX"/>
              </w:rPr>
            </w:pPr>
          </w:p>
          <w:p w14:paraId="48E202D4" w14:textId="77777777" w:rsidR="0040270B" w:rsidRPr="00B36600" w:rsidRDefault="0040270B" w:rsidP="0040270B">
            <w:pPr>
              <w:spacing w:after="0"/>
              <w:jc w:val="center"/>
              <w:rPr>
                <w:rFonts w:ascii="HelveticaNeueLT Std Blk" w:hAnsi="HelveticaNeueLT Std Blk" w:cstheme="minorHAnsi"/>
                <w:color w:val="808080" w:themeColor="background1" w:themeShade="80"/>
                <w:sz w:val="36"/>
                <w:szCs w:val="36"/>
                <w:lang w:val="es-MX"/>
              </w:rPr>
            </w:pPr>
          </w:p>
          <w:p w14:paraId="3B3DC527" w14:textId="796446BA" w:rsidR="0040270B" w:rsidRPr="00B36600" w:rsidRDefault="0040270B" w:rsidP="00B36600">
            <w:pPr>
              <w:spacing w:after="0"/>
              <w:jc w:val="center"/>
              <w:rPr>
                <w:rFonts w:ascii="HelveticaNeueLT Std Blk" w:hAnsi="HelveticaNeueLT Std Blk" w:cstheme="minorHAnsi"/>
                <w:color w:val="808080" w:themeColor="background1" w:themeShade="80"/>
                <w:sz w:val="36"/>
                <w:szCs w:val="36"/>
                <w:lang w:val="es-MX"/>
              </w:rPr>
            </w:pPr>
            <w:r w:rsidRPr="00B36600">
              <w:rPr>
                <w:rFonts w:ascii="HelveticaNeueLT Std Blk" w:hAnsi="HelveticaNeueLT Std Blk" w:cstheme="minorHAnsi"/>
                <w:color w:val="808080" w:themeColor="background1" w:themeShade="80"/>
                <w:sz w:val="36"/>
                <w:szCs w:val="36"/>
                <w:lang w:val="es-MX"/>
              </w:rPr>
              <w:t>DIRECCIÓN GENERAL DE EVALUACIÓN DEL DESEMPEÑO INSTITUCIONAL</w:t>
            </w:r>
          </w:p>
        </w:tc>
      </w:tr>
    </w:tbl>
    <w:p w14:paraId="0092BFD5" w14:textId="77777777" w:rsidR="00590D31" w:rsidRPr="00735E8A" w:rsidRDefault="00590D31">
      <w:pPr>
        <w:spacing w:after="0" w:line="240" w:lineRule="auto"/>
        <w:rPr>
          <w:color w:val="538135" w:themeColor="accent6" w:themeShade="BF"/>
          <w:sz w:val="34"/>
          <w:szCs w:val="36"/>
          <w:lang w:val="es-MX"/>
        </w:rPr>
      </w:pPr>
      <w:r w:rsidRPr="00735E8A">
        <w:rPr>
          <w:color w:val="538135" w:themeColor="accent6" w:themeShade="BF"/>
          <w:sz w:val="34"/>
          <w:szCs w:val="36"/>
          <w:lang w:val="es-MX"/>
        </w:rPr>
        <w:br w:type="page"/>
      </w:r>
    </w:p>
    <w:p w14:paraId="763EF375" w14:textId="77777777" w:rsidR="009F31E3" w:rsidRDefault="009F31E3" w:rsidP="004F17C3">
      <w:pPr>
        <w:pStyle w:val="Ttulo3"/>
        <w:spacing w:before="0" w:after="0"/>
        <w:ind w:left="13"/>
        <w:jc w:val="right"/>
        <w:rPr>
          <w:rFonts w:ascii="HelveticaNeueLT Std" w:hAnsi="HelveticaNeueLT Std"/>
          <w:color w:val="000000" w:themeColor="text1"/>
          <w:sz w:val="22"/>
          <w:szCs w:val="22"/>
          <w:lang w:val="es-MX"/>
        </w:rPr>
      </w:pPr>
    </w:p>
    <w:p w14:paraId="66F20AA2" w14:textId="77777777" w:rsidR="00BC3590" w:rsidRPr="009F31E3" w:rsidRDefault="00BC3590" w:rsidP="009F31E3">
      <w:pPr>
        <w:pStyle w:val="Ttulo3"/>
        <w:spacing w:before="0" w:after="0"/>
        <w:ind w:left="13"/>
        <w:jc w:val="center"/>
        <w:rPr>
          <w:rFonts w:ascii="HelveticaNeueLT Std" w:hAnsi="HelveticaNeueLT Std"/>
          <w:color w:val="000000" w:themeColor="text1"/>
          <w:sz w:val="22"/>
          <w:szCs w:val="22"/>
          <w:lang w:val="es-MX"/>
        </w:rPr>
      </w:pPr>
      <w:r w:rsidRPr="009F31E3">
        <w:rPr>
          <w:rFonts w:ascii="HelveticaNeueLT Std" w:hAnsi="HelveticaNeueLT Std"/>
          <w:color w:val="000000" w:themeColor="text1"/>
          <w:sz w:val="22"/>
          <w:szCs w:val="22"/>
          <w:lang w:val="es-MX"/>
        </w:rPr>
        <w:t>INTRODUCCIÓN</w:t>
      </w:r>
    </w:p>
    <w:p w14:paraId="24CE7C8C" w14:textId="77777777" w:rsidR="00BC3590" w:rsidRPr="00C67E60" w:rsidRDefault="00BC3590" w:rsidP="00BC3590">
      <w:pPr>
        <w:pStyle w:val="Ttulo5"/>
        <w:spacing w:after="0"/>
        <w:ind w:right="49"/>
        <w:rPr>
          <w:rFonts w:ascii="HelveticaNeueLT Std" w:hAnsi="HelveticaNeueLT Std"/>
          <w:b w:val="0"/>
          <w:color w:val="auto"/>
          <w:sz w:val="22"/>
          <w:szCs w:val="22"/>
          <w:lang w:val="es-MX"/>
        </w:rPr>
      </w:pPr>
      <w:r w:rsidRPr="00C67E60">
        <w:rPr>
          <w:rFonts w:ascii="HelveticaNeueLT Std" w:hAnsi="HelveticaNeueLT Std"/>
          <w:b w:val="0"/>
          <w:color w:val="auto"/>
          <w:sz w:val="22"/>
          <w:szCs w:val="22"/>
          <w:lang w:val="es-MX"/>
        </w:rPr>
        <w:t>En</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cumplimiento</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a</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lo</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pacing w:val="-1"/>
          <w:sz w:val="22"/>
          <w:szCs w:val="22"/>
          <w:lang w:val="es-MX"/>
        </w:rPr>
        <w:t>establecido</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en</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la</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disposición</w:t>
      </w:r>
      <w:r w:rsidRPr="00C67E60">
        <w:rPr>
          <w:rFonts w:ascii="HelveticaNeueLT Std" w:hAnsi="HelveticaNeueLT Std"/>
          <w:b w:val="0"/>
          <w:color w:val="auto"/>
          <w:spacing w:val="19"/>
          <w:sz w:val="22"/>
          <w:szCs w:val="22"/>
          <w:lang w:val="es-MX"/>
        </w:rPr>
        <w:t xml:space="preserve"> </w:t>
      </w:r>
      <w:r w:rsidRPr="00C67E60">
        <w:rPr>
          <w:rFonts w:ascii="HelveticaNeueLT Std" w:eastAsia="Gotham Bold" w:hAnsi="HelveticaNeueLT Std" w:cs="Gotham Bold"/>
          <w:b w:val="0"/>
          <w:bCs/>
          <w:color w:val="auto"/>
          <w:sz w:val="22"/>
          <w:szCs w:val="22"/>
          <w:lang w:val="es-MX"/>
        </w:rPr>
        <w:t>DÉCIMA</w:t>
      </w:r>
      <w:r w:rsidRPr="00C67E60">
        <w:rPr>
          <w:rFonts w:ascii="HelveticaNeueLT Std" w:eastAsia="Gotham Bold" w:hAnsi="HelveticaNeueLT Std" w:cs="Gotham Bold"/>
          <w:b w:val="0"/>
          <w:bCs/>
          <w:color w:val="auto"/>
          <w:spacing w:val="19"/>
          <w:sz w:val="22"/>
          <w:szCs w:val="22"/>
          <w:lang w:val="es-MX"/>
        </w:rPr>
        <w:t xml:space="preserve"> </w:t>
      </w:r>
      <w:r w:rsidRPr="00C67E60">
        <w:rPr>
          <w:rFonts w:ascii="HelveticaNeueLT Std" w:eastAsia="Gotham Bold" w:hAnsi="HelveticaNeueLT Std" w:cs="Gotham Bold"/>
          <w:b w:val="0"/>
          <w:bCs/>
          <w:color w:val="auto"/>
          <w:spacing w:val="-1"/>
          <w:sz w:val="22"/>
          <w:szCs w:val="22"/>
          <w:lang w:val="es-MX"/>
        </w:rPr>
        <w:t>SEXTA</w:t>
      </w:r>
      <w:r w:rsidRPr="00C67E60">
        <w:rPr>
          <w:rFonts w:ascii="HelveticaNeueLT Std" w:eastAsia="Gotham Bold" w:hAnsi="HelveticaNeueLT Std" w:cs="Gotham Bold"/>
          <w:b w:val="0"/>
          <w:bCs/>
          <w:color w:val="auto"/>
          <w:spacing w:val="19"/>
          <w:sz w:val="22"/>
          <w:szCs w:val="22"/>
          <w:lang w:val="es-MX"/>
        </w:rPr>
        <w:t xml:space="preserve"> </w:t>
      </w:r>
      <w:r w:rsidRPr="00C67E60">
        <w:rPr>
          <w:rFonts w:ascii="HelveticaNeueLT Std" w:hAnsi="HelveticaNeueLT Std"/>
          <w:b w:val="0"/>
          <w:color w:val="auto"/>
          <w:sz w:val="22"/>
          <w:szCs w:val="22"/>
          <w:lang w:val="es-MX"/>
        </w:rPr>
        <w:t>de</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los</w:t>
      </w:r>
      <w:r w:rsidRPr="00C67E60">
        <w:rPr>
          <w:rFonts w:ascii="HelveticaNeueLT Std" w:hAnsi="HelveticaNeueLT Std"/>
          <w:b w:val="0"/>
          <w:color w:val="auto"/>
          <w:spacing w:val="27"/>
          <w:sz w:val="22"/>
          <w:szCs w:val="22"/>
          <w:lang w:val="es-MX"/>
        </w:rPr>
        <w:t xml:space="preserve"> </w:t>
      </w:r>
      <w:r w:rsidRPr="00C67E60">
        <w:rPr>
          <w:rFonts w:ascii="HelveticaNeueLT Std" w:hAnsi="HelveticaNeueLT Std" w:cs="Gotham Book"/>
          <w:b w:val="0"/>
          <w:i/>
          <w:color w:val="auto"/>
          <w:sz w:val="22"/>
          <w:szCs w:val="22"/>
          <w:lang w:val="es-MX"/>
        </w:rPr>
        <w:t>Lineamientos</w:t>
      </w:r>
      <w:r w:rsidRPr="00C67E60">
        <w:rPr>
          <w:rFonts w:ascii="HelveticaNeueLT Std" w:hAnsi="HelveticaNeueLT Std" w:cs="Gotham Book"/>
          <w:b w:val="0"/>
          <w:i/>
          <w:color w:val="auto"/>
          <w:spacing w:val="20"/>
          <w:sz w:val="22"/>
          <w:szCs w:val="22"/>
          <w:lang w:val="es-MX"/>
        </w:rPr>
        <w:t xml:space="preserve"> </w:t>
      </w:r>
      <w:r w:rsidRPr="00C67E60">
        <w:rPr>
          <w:rFonts w:ascii="HelveticaNeueLT Std" w:hAnsi="HelveticaNeueLT Std" w:cs="Gotham Book"/>
          <w:b w:val="0"/>
          <w:i/>
          <w:color w:val="auto"/>
          <w:spacing w:val="-1"/>
          <w:sz w:val="22"/>
          <w:szCs w:val="22"/>
          <w:lang w:val="es-MX"/>
        </w:rPr>
        <w:t>Generales</w:t>
      </w:r>
      <w:r w:rsidRPr="00C67E60">
        <w:rPr>
          <w:rFonts w:ascii="HelveticaNeueLT Std" w:hAnsi="HelveticaNeueLT Std" w:cs="Gotham Book"/>
          <w:b w:val="0"/>
          <w:i/>
          <w:color w:val="auto"/>
          <w:spacing w:val="20"/>
          <w:sz w:val="22"/>
          <w:szCs w:val="22"/>
          <w:lang w:val="es-MX"/>
        </w:rPr>
        <w:t xml:space="preserve"> </w:t>
      </w:r>
      <w:r w:rsidRPr="00C67E60">
        <w:rPr>
          <w:rFonts w:ascii="HelveticaNeueLT Std" w:hAnsi="HelveticaNeueLT Std" w:cs="Gotham Book"/>
          <w:b w:val="0"/>
          <w:i/>
          <w:color w:val="auto"/>
          <w:sz w:val="22"/>
          <w:szCs w:val="22"/>
          <w:lang w:val="es-MX"/>
        </w:rPr>
        <w:t>para</w:t>
      </w:r>
      <w:r w:rsidRPr="00C67E60">
        <w:rPr>
          <w:rFonts w:ascii="HelveticaNeueLT Std" w:hAnsi="HelveticaNeueLT Std" w:cs="Gotham Book"/>
          <w:b w:val="0"/>
          <w:i/>
          <w:color w:val="auto"/>
          <w:spacing w:val="20"/>
          <w:sz w:val="22"/>
          <w:szCs w:val="22"/>
          <w:lang w:val="es-MX"/>
        </w:rPr>
        <w:t xml:space="preserve"> </w:t>
      </w:r>
      <w:r w:rsidRPr="00C67E60">
        <w:rPr>
          <w:rFonts w:ascii="HelveticaNeueLT Std" w:hAnsi="HelveticaNeueLT Std" w:cs="Gotham Book"/>
          <w:b w:val="0"/>
          <w:i/>
          <w:color w:val="auto"/>
          <w:sz w:val="22"/>
          <w:szCs w:val="22"/>
          <w:lang w:val="es-MX"/>
        </w:rPr>
        <w:t>la</w:t>
      </w:r>
      <w:r w:rsidRPr="00C67E60">
        <w:rPr>
          <w:rFonts w:ascii="HelveticaNeueLT Std" w:hAnsi="HelveticaNeueLT Std" w:cs="Gotham Book"/>
          <w:b w:val="0"/>
          <w:i/>
          <w:color w:val="auto"/>
          <w:spacing w:val="20"/>
          <w:sz w:val="22"/>
          <w:szCs w:val="22"/>
          <w:lang w:val="es-MX"/>
        </w:rPr>
        <w:t xml:space="preserve"> </w:t>
      </w:r>
      <w:r w:rsidRPr="00C67E60">
        <w:rPr>
          <w:rFonts w:ascii="HelveticaNeueLT Std" w:hAnsi="HelveticaNeueLT Std" w:cs="Gotham Book"/>
          <w:b w:val="0"/>
          <w:i/>
          <w:color w:val="auto"/>
          <w:sz w:val="22"/>
          <w:szCs w:val="22"/>
          <w:lang w:val="es-MX"/>
        </w:rPr>
        <w:t>Evaluación</w:t>
      </w:r>
      <w:r w:rsidRPr="00C67E60">
        <w:rPr>
          <w:rFonts w:ascii="HelveticaNeueLT Std" w:hAnsi="HelveticaNeueLT Std" w:cs="Gotham Book"/>
          <w:b w:val="0"/>
          <w:i/>
          <w:color w:val="auto"/>
          <w:spacing w:val="20"/>
          <w:sz w:val="22"/>
          <w:szCs w:val="22"/>
          <w:lang w:val="es-MX"/>
        </w:rPr>
        <w:t xml:space="preserve"> </w:t>
      </w:r>
      <w:r w:rsidRPr="00C67E60">
        <w:rPr>
          <w:rFonts w:ascii="HelveticaNeueLT Std" w:hAnsi="HelveticaNeueLT Std" w:cs="Gotham Book"/>
          <w:b w:val="0"/>
          <w:i/>
          <w:color w:val="auto"/>
          <w:sz w:val="22"/>
          <w:szCs w:val="22"/>
          <w:lang w:val="es-MX"/>
        </w:rPr>
        <w:t>de</w:t>
      </w:r>
      <w:r w:rsidRPr="00C67E60">
        <w:rPr>
          <w:rFonts w:ascii="HelveticaNeueLT Std" w:hAnsi="HelveticaNeueLT Std" w:cs="Gotham Book"/>
          <w:b w:val="0"/>
          <w:i/>
          <w:color w:val="auto"/>
          <w:spacing w:val="20"/>
          <w:sz w:val="22"/>
          <w:szCs w:val="22"/>
          <w:lang w:val="es-MX"/>
        </w:rPr>
        <w:t xml:space="preserve"> </w:t>
      </w:r>
      <w:r w:rsidRPr="00C67E60">
        <w:rPr>
          <w:rFonts w:ascii="HelveticaNeueLT Std" w:hAnsi="HelveticaNeueLT Std" w:cs="Gotham Book"/>
          <w:b w:val="0"/>
          <w:i/>
          <w:color w:val="auto"/>
          <w:sz w:val="22"/>
          <w:szCs w:val="22"/>
          <w:lang w:val="es-MX"/>
        </w:rPr>
        <w:t>los</w:t>
      </w:r>
      <w:r w:rsidRPr="00C67E60">
        <w:rPr>
          <w:rFonts w:ascii="HelveticaNeueLT Std" w:hAnsi="HelveticaNeueLT Std" w:cs="Gotham Book"/>
          <w:b w:val="0"/>
          <w:i/>
          <w:color w:val="auto"/>
          <w:spacing w:val="18"/>
          <w:sz w:val="22"/>
          <w:szCs w:val="22"/>
          <w:lang w:val="es-MX"/>
        </w:rPr>
        <w:t xml:space="preserve"> </w:t>
      </w:r>
      <w:r w:rsidRPr="00C67E60">
        <w:rPr>
          <w:rFonts w:ascii="HelveticaNeueLT Std" w:hAnsi="HelveticaNeueLT Std" w:cs="Gotham Book"/>
          <w:b w:val="0"/>
          <w:i/>
          <w:color w:val="auto"/>
          <w:sz w:val="22"/>
          <w:szCs w:val="22"/>
          <w:lang w:val="es-MX"/>
        </w:rPr>
        <w:t>Programas</w:t>
      </w:r>
      <w:r w:rsidRPr="00C67E60">
        <w:rPr>
          <w:rFonts w:ascii="HelveticaNeueLT Std" w:hAnsi="HelveticaNeueLT Std" w:cs="Gotham Book"/>
          <w:b w:val="0"/>
          <w:i/>
          <w:color w:val="auto"/>
          <w:spacing w:val="20"/>
          <w:sz w:val="22"/>
          <w:szCs w:val="22"/>
          <w:lang w:val="es-MX"/>
        </w:rPr>
        <w:t xml:space="preserve"> </w:t>
      </w:r>
      <w:r w:rsidRPr="00C67E60">
        <w:rPr>
          <w:rFonts w:ascii="HelveticaNeueLT Std" w:hAnsi="HelveticaNeueLT Std" w:cs="Gotham Book"/>
          <w:b w:val="0"/>
          <w:i/>
          <w:color w:val="auto"/>
          <w:sz w:val="22"/>
          <w:szCs w:val="22"/>
          <w:lang w:val="es-MX"/>
        </w:rPr>
        <w:t>Presupuestarios</w:t>
      </w:r>
      <w:r w:rsidRPr="00C67E60">
        <w:rPr>
          <w:rFonts w:ascii="HelveticaNeueLT Std" w:hAnsi="HelveticaNeueLT Std" w:cs="Gotham Book"/>
          <w:b w:val="0"/>
          <w:i/>
          <w:color w:val="auto"/>
          <w:spacing w:val="20"/>
          <w:sz w:val="22"/>
          <w:szCs w:val="22"/>
          <w:lang w:val="es-MX"/>
        </w:rPr>
        <w:t xml:space="preserve"> </w:t>
      </w:r>
      <w:r w:rsidRPr="00C67E60">
        <w:rPr>
          <w:rFonts w:ascii="HelveticaNeueLT Std" w:hAnsi="HelveticaNeueLT Std" w:cs="Gotham Book"/>
          <w:b w:val="0"/>
          <w:i/>
          <w:color w:val="auto"/>
          <w:sz w:val="22"/>
          <w:szCs w:val="22"/>
          <w:lang w:val="es-MX"/>
        </w:rPr>
        <w:t>del</w:t>
      </w:r>
      <w:r w:rsidRPr="00C67E60">
        <w:rPr>
          <w:rFonts w:ascii="HelveticaNeueLT Std" w:hAnsi="HelveticaNeueLT Std" w:cs="Gotham Book"/>
          <w:b w:val="0"/>
          <w:i/>
          <w:color w:val="auto"/>
          <w:spacing w:val="27"/>
          <w:sz w:val="22"/>
          <w:szCs w:val="22"/>
          <w:lang w:val="es-MX"/>
        </w:rPr>
        <w:t xml:space="preserve"> </w:t>
      </w:r>
      <w:r w:rsidRPr="00C67E60">
        <w:rPr>
          <w:rFonts w:ascii="HelveticaNeueLT Std" w:hAnsi="HelveticaNeueLT Std" w:cs="Gotham Book"/>
          <w:b w:val="0"/>
          <w:i/>
          <w:color w:val="auto"/>
          <w:sz w:val="22"/>
          <w:szCs w:val="22"/>
          <w:lang w:val="es-MX"/>
        </w:rPr>
        <w:t>Gobierno</w:t>
      </w:r>
      <w:r w:rsidRPr="00C67E60">
        <w:rPr>
          <w:rFonts w:ascii="HelveticaNeueLT Std" w:hAnsi="HelveticaNeueLT Std" w:cs="Gotham Book"/>
          <w:b w:val="0"/>
          <w:i/>
          <w:color w:val="auto"/>
          <w:spacing w:val="50"/>
          <w:sz w:val="22"/>
          <w:szCs w:val="22"/>
          <w:lang w:val="es-MX"/>
        </w:rPr>
        <w:t xml:space="preserve"> </w:t>
      </w:r>
      <w:r w:rsidRPr="00C67E60">
        <w:rPr>
          <w:rFonts w:ascii="HelveticaNeueLT Std" w:hAnsi="HelveticaNeueLT Std" w:cs="Gotham Book"/>
          <w:b w:val="0"/>
          <w:i/>
          <w:color w:val="auto"/>
          <w:sz w:val="22"/>
          <w:szCs w:val="22"/>
          <w:lang w:val="es-MX"/>
        </w:rPr>
        <w:t>del</w:t>
      </w:r>
      <w:r w:rsidRPr="00C67E60">
        <w:rPr>
          <w:rFonts w:ascii="HelveticaNeueLT Std" w:hAnsi="HelveticaNeueLT Std" w:cs="Gotham Book"/>
          <w:b w:val="0"/>
          <w:i/>
          <w:color w:val="auto"/>
          <w:spacing w:val="50"/>
          <w:sz w:val="22"/>
          <w:szCs w:val="22"/>
          <w:lang w:val="es-MX"/>
        </w:rPr>
        <w:t xml:space="preserve"> </w:t>
      </w:r>
      <w:r w:rsidRPr="00C67E60">
        <w:rPr>
          <w:rFonts w:ascii="HelveticaNeueLT Std" w:hAnsi="HelveticaNeueLT Std" w:cs="Gotham Book"/>
          <w:b w:val="0"/>
          <w:i/>
          <w:color w:val="auto"/>
          <w:sz w:val="22"/>
          <w:szCs w:val="22"/>
          <w:lang w:val="es-MX"/>
        </w:rPr>
        <w:t>Estado</w:t>
      </w:r>
      <w:r w:rsidRPr="00C67E60">
        <w:rPr>
          <w:rFonts w:ascii="HelveticaNeueLT Std" w:hAnsi="HelveticaNeueLT Std" w:cs="Gotham Book"/>
          <w:b w:val="0"/>
          <w:i/>
          <w:color w:val="auto"/>
          <w:spacing w:val="50"/>
          <w:sz w:val="22"/>
          <w:szCs w:val="22"/>
          <w:lang w:val="es-MX"/>
        </w:rPr>
        <w:t xml:space="preserve"> </w:t>
      </w:r>
      <w:r w:rsidRPr="00C67E60">
        <w:rPr>
          <w:rFonts w:ascii="HelveticaNeueLT Std" w:hAnsi="HelveticaNeueLT Std" w:cs="Gotham Book"/>
          <w:b w:val="0"/>
          <w:i/>
          <w:color w:val="auto"/>
          <w:sz w:val="22"/>
          <w:szCs w:val="22"/>
          <w:lang w:val="es-MX"/>
        </w:rPr>
        <w:t>de</w:t>
      </w:r>
      <w:r w:rsidRPr="00C67E60">
        <w:rPr>
          <w:rFonts w:ascii="HelveticaNeueLT Std" w:hAnsi="HelveticaNeueLT Std" w:cs="Gotham Book"/>
          <w:b w:val="0"/>
          <w:i/>
          <w:color w:val="auto"/>
          <w:spacing w:val="50"/>
          <w:sz w:val="22"/>
          <w:szCs w:val="22"/>
          <w:lang w:val="es-MX"/>
        </w:rPr>
        <w:t xml:space="preserve"> </w:t>
      </w:r>
      <w:r w:rsidRPr="00C67E60">
        <w:rPr>
          <w:rFonts w:ascii="HelveticaNeueLT Std" w:hAnsi="HelveticaNeueLT Std" w:cs="Gotham Book"/>
          <w:b w:val="0"/>
          <w:i/>
          <w:color w:val="auto"/>
          <w:sz w:val="22"/>
          <w:szCs w:val="22"/>
          <w:lang w:val="es-MX"/>
        </w:rPr>
        <w:t>México,</w:t>
      </w:r>
      <w:r w:rsidRPr="00C67E60">
        <w:rPr>
          <w:rFonts w:ascii="HelveticaNeueLT Std" w:hAnsi="HelveticaNeueLT Std" w:cs="Gotham Book"/>
          <w:b w:val="0"/>
          <w:i/>
          <w:color w:val="auto"/>
          <w:spacing w:val="49"/>
          <w:sz w:val="22"/>
          <w:szCs w:val="22"/>
          <w:lang w:val="es-MX"/>
        </w:rPr>
        <w:t xml:space="preserve"> </w:t>
      </w:r>
      <w:r w:rsidRPr="00C67E60">
        <w:rPr>
          <w:rFonts w:ascii="HelveticaNeueLT Std" w:hAnsi="HelveticaNeueLT Std"/>
          <w:b w:val="0"/>
          <w:color w:val="auto"/>
          <w:spacing w:val="-1"/>
          <w:sz w:val="22"/>
          <w:szCs w:val="22"/>
          <w:lang w:val="es-MX"/>
        </w:rPr>
        <w:t>publicados</w:t>
      </w:r>
      <w:r w:rsidRPr="00C67E60">
        <w:rPr>
          <w:rFonts w:ascii="HelveticaNeueLT Std" w:hAnsi="HelveticaNeueLT Std"/>
          <w:b w:val="0"/>
          <w:color w:val="auto"/>
          <w:spacing w:val="50"/>
          <w:sz w:val="22"/>
          <w:szCs w:val="22"/>
          <w:lang w:val="es-MX"/>
        </w:rPr>
        <w:t xml:space="preserve"> </w:t>
      </w:r>
      <w:r w:rsidRPr="00C67E60">
        <w:rPr>
          <w:rFonts w:ascii="HelveticaNeueLT Std" w:hAnsi="HelveticaNeueLT Std"/>
          <w:b w:val="0"/>
          <w:color w:val="auto"/>
          <w:spacing w:val="-1"/>
          <w:sz w:val="22"/>
          <w:szCs w:val="22"/>
          <w:lang w:val="es-MX"/>
        </w:rPr>
        <w:t>en</w:t>
      </w:r>
      <w:r w:rsidRPr="00C67E60">
        <w:rPr>
          <w:rFonts w:ascii="HelveticaNeueLT Std" w:hAnsi="HelveticaNeueLT Std"/>
          <w:b w:val="0"/>
          <w:color w:val="auto"/>
          <w:spacing w:val="50"/>
          <w:sz w:val="22"/>
          <w:szCs w:val="22"/>
          <w:lang w:val="es-MX"/>
        </w:rPr>
        <w:t xml:space="preserve"> </w:t>
      </w:r>
      <w:r w:rsidRPr="00C67E60">
        <w:rPr>
          <w:rFonts w:ascii="HelveticaNeueLT Std" w:hAnsi="HelveticaNeueLT Std"/>
          <w:b w:val="0"/>
          <w:color w:val="auto"/>
          <w:spacing w:val="-1"/>
          <w:sz w:val="22"/>
          <w:szCs w:val="22"/>
          <w:lang w:val="es-MX"/>
        </w:rPr>
        <w:t>el</w:t>
      </w:r>
      <w:r w:rsidRPr="00C67E60">
        <w:rPr>
          <w:rFonts w:ascii="HelveticaNeueLT Std" w:hAnsi="HelveticaNeueLT Std"/>
          <w:b w:val="0"/>
          <w:color w:val="auto"/>
          <w:spacing w:val="50"/>
          <w:sz w:val="22"/>
          <w:szCs w:val="22"/>
          <w:lang w:val="es-MX"/>
        </w:rPr>
        <w:t xml:space="preserve"> </w:t>
      </w:r>
      <w:r w:rsidRPr="00C67E60">
        <w:rPr>
          <w:rFonts w:ascii="HelveticaNeueLT Std" w:hAnsi="HelveticaNeueLT Std"/>
          <w:b w:val="0"/>
          <w:color w:val="auto"/>
          <w:spacing w:val="-1"/>
          <w:sz w:val="22"/>
          <w:szCs w:val="22"/>
          <w:lang w:val="es-MX"/>
        </w:rPr>
        <w:t>periódico</w:t>
      </w:r>
      <w:r w:rsidRPr="00C67E60">
        <w:rPr>
          <w:rFonts w:ascii="HelveticaNeueLT Std" w:hAnsi="HelveticaNeueLT Std"/>
          <w:b w:val="0"/>
          <w:color w:val="auto"/>
          <w:spacing w:val="50"/>
          <w:sz w:val="22"/>
          <w:szCs w:val="22"/>
          <w:lang w:val="es-MX"/>
        </w:rPr>
        <w:t xml:space="preserve"> </w:t>
      </w:r>
      <w:r w:rsidRPr="00C67E60">
        <w:rPr>
          <w:rFonts w:ascii="HelveticaNeueLT Std" w:hAnsi="HelveticaNeueLT Std"/>
          <w:b w:val="0"/>
          <w:color w:val="auto"/>
          <w:spacing w:val="-1"/>
          <w:sz w:val="22"/>
          <w:szCs w:val="22"/>
          <w:lang w:val="es-MX"/>
        </w:rPr>
        <w:t>oficial</w:t>
      </w:r>
      <w:r w:rsidRPr="00C67E60">
        <w:rPr>
          <w:rFonts w:ascii="HelveticaNeueLT Std" w:hAnsi="HelveticaNeueLT Std"/>
          <w:b w:val="0"/>
          <w:color w:val="auto"/>
          <w:spacing w:val="50"/>
          <w:sz w:val="22"/>
          <w:szCs w:val="22"/>
          <w:lang w:val="es-MX"/>
        </w:rPr>
        <w:t xml:space="preserve"> </w:t>
      </w:r>
      <w:r w:rsidRPr="00C67E60">
        <w:rPr>
          <w:rFonts w:ascii="HelveticaNeueLT Std" w:hAnsi="HelveticaNeueLT Std"/>
          <w:b w:val="0"/>
          <w:color w:val="auto"/>
          <w:spacing w:val="-1"/>
          <w:sz w:val="22"/>
          <w:szCs w:val="22"/>
          <w:lang w:val="es-MX"/>
        </w:rPr>
        <w:t>“Gaceta</w:t>
      </w:r>
      <w:r w:rsidRPr="00C67E60">
        <w:rPr>
          <w:rFonts w:ascii="HelveticaNeueLT Std" w:hAnsi="HelveticaNeueLT Std"/>
          <w:b w:val="0"/>
          <w:color w:val="auto"/>
          <w:spacing w:val="50"/>
          <w:sz w:val="22"/>
          <w:szCs w:val="22"/>
          <w:lang w:val="es-MX"/>
        </w:rPr>
        <w:t xml:space="preserve"> </w:t>
      </w:r>
      <w:r w:rsidRPr="00C67E60">
        <w:rPr>
          <w:rFonts w:ascii="HelveticaNeueLT Std" w:hAnsi="HelveticaNeueLT Std"/>
          <w:b w:val="0"/>
          <w:color w:val="auto"/>
          <w:spacing w:val="-1"/>
          <w:sz w:val="22"/>
          <w:szCs w:val="22"/>
          <w:lang w:val="es-MX"/>
        </w:rPr>
        <w:t>del</w:t>
      </w:r>
      <w:r w:rsidRPr="00C67E60">
        <w:rPr>
          <w:rFonts w:ascii="HelveticaNeueLT Std" w:hAnsi="HelveticaNeueLT Std"/>
          <w:b w:val="0"/>
          <w:color w:val="auto"/>
          <w:spacing w:val="26"/>
          <w:sz w:val="22"/>
          <w:szCs w:val="22"/>
          <w:lang w:val="es-MX"/>
        </w:rPr>
        <w:t xml:space="preserve"> </w:t>
      </w:r>
      <w:r w:rsidRPr="00C67E60">
        <w:rPr>
          <w:rFonts w:ascii="HelveticaNeueLT Std" w:hAnsi="HelveticaNeueLT Std"/>
          <w:b w:val="0"/>
          <w:color w:val="auto"/>
          <w:sz w:val="22"/>
          <w:szCs w:val="22"/>
          <w:lang w:val="es-MX"/>
        </w:rPr>
        <w:t>Gobierno”,</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Núm.</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35,</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del</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23</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de</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febrero</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de</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pacing w:val="-1"/>
          <w:sz w:val="22"/>
          <w:szCs w:val="22"/>
          <w:lang w:val="es-MX"/>
        </w:rPr>
        <w:t>2017,</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la</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Secretaría</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de</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Finanzas</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del</w:t>
      </w:r>
      <w:r w:rsidRPr="00C67E60">
        <w:rPr>
          <w:rFonts w:ascii="HelveticaNeueLT Std" w:hAnsi="HelveticaNeueLT Std"/>
          <w:b w:val="0"/>
          <w:color w:val="auto"/>
          <w:spacing w:val="2"/>
          <w:sz w:val="22"/>
          <w:szCs w:val="22"/>
          <w:lang w:val="es-MX"/>
        </w:rPr>
        <w:t xml:space="preserve"> </w:t>
      </w:r>
      <w:r w:rsidRPr="00C67E60">
        <w:rPr>
          <w:rFonts w:ascii="HelveticaNeueLT Std" w:hAnsi="HelveticaNeueLT Std"/>
          <w:b w:val="0"/>
          <w:color w:val="auto"/>
          <w:sz w:val="22"/>
          <w:szCs w:val="22"/>
          <w:lang w:val="es-MX"/>
        </w:rPr>
        <w:t>GEM,</w:t>
      </w:r>
      <w:r w:rsidRPr="00C67E60">
        <w:rPr>
          <w:rFonts w:ascii="HelveticaNeueLT Std" w:hAnsi="HelveticaNeueLT Std"/>
          <w:b w:val="0"/>
          <w:color w:val="auto"/>
          <w:spacing w:val="23"/>
          <w:sz w:val="22"/>
          <w:szCs w:val="22"/>
          <w:lang w:val="es-MX"/>
        </w:rPr>
        <w:t xml:space="preserve"> </w:t>
      </w:r>
      <w:r w:rsidR="00CE4978" w:rsidRPr="00C67E60">
        <w:rPr>
          <w:rFonts w:ascii="HelveticaNeueLT Std" w:hAnsi="HelveticaNeueLT Std"/>
          <w:b w:val="0"/>
          <w:color w:val="auto"/>
          <w:sz w:val="22"/>
          <w:szCs w:val="22"/>
          <w:lang w:val="es-MX"/>
        </w:rPr>
        <w:t>emite</w:t>
      </w:r>
      <w:r w:rsidRPr="00C67E60">
        <w:rPr>
          <w:rFonts w:ascii="HelveticaNeueLT Std" w:hAnsi="HelveticaNeueLT Std"/>
          <w:b w:val="0"/>
          <w:color w:val="auto"/>
          <w:spacing w:val="57"/>
          <w:sz w:val="22"/>
          <w:szCs w:val="22"/>
          <w:lang w:val="es-MX"/>
        </w:rPr>
        <w:t xml:space="preserve"> </w:t>
      </w:r>
      <w:r w:rsidRPr="00C67E60">
        <w:rPr>
          <w:rFonts w:ascii="HelveticaNeueLT Std" w:hAnsi="HelveticaNeueLT Std"/>
          <w:b w:val="0"/>
          <w:color w:val="auto"/>
          <w:sz w:val="22"/>
          <w:szCs w:val="22"/>
          <w:lang w:val="es-MX"/>
        </w:rPr>
        <w:t>el</w:t>
      </w:r>
      <w:r w:rsidRPr="00C67E60">
        <w:rPr>
          <w:rFonts w:ascii="HelveticaNeueLT Std" w:hAnsi="HelveticaNeueLT Std"/>
          <w:b w:val="0"/>
          <w:color w:val="auto"/>
          <w:spacing w:val="57"/>
          <w:sz w:val="22"/>
          <w:szCs w:val="22"/>
          <w:lang w:val="es-MX"/>
        </w:rPr>
        <w:t xml:space="preserve"> </w:t>
      </w:r>
      <w:r w:rsidRPr="00C67E60">
        <w:rPr>
          <w:rFonts w:ascii="HelveticaNeueLT Std" w:hAnsi="HelveticaNeueLT Std"/>
          <w:b w:val="0"/>
          <w:color w:val="auto"/>
          <w:sz w:val="22"/>
          <w:szCs w:val="22"/>
          <w:lang w:val="es-MX"/>
        </w:rPr>
        <w:t>Programa</w:t>
      </w:r>
      <w:r w:rsidRPr="00C67E60">
        <w:rPr>
          <w:rFonts w:ascii="HelveticaNeueLT Std" w:hAnsi="HelveticaNeueLT Std"/>
          <w:b w:val="0"/>
          <w:color w:val="auto"/>
          <w:spacing w:val="57"/>
          <w:sz w:val="22"/>
          <w:szCs w:val="22"/>
          <w:lang w:val="es-MX"/>
        </w:rPr>
        <w:t xml:space="preserve"> </w:t>
      </w:r>
      <w:r w:rsidRPr="00C67E60">
        <w:rPr>
          <w:rFonts w:ascii="HelveticaNeueLT Std" w:hAnsi="HelveticaNeueLT Std"/>
          <w:b w:val="0"/>
          <w:color w:val="auto"/>
          <w:sz w:val="22"/>
          <w:szCs w:val="22"/>
          <w:lang w:val="es-MX"/>
        </w:rPr>
        <w:t>Anual</w:t>
      </w:r>
      <w:r w:rsidRPr="00C67E60">
        <w:rPr>
          <w:rFonts w:ascii="HelveticaNeueLT Std" w:hAnsi="HelveticaNeueLT Std"/>
          <w:b w:val="0"/>
          <w:color w:val="auto"/>
          <w:spacing w:val="57"/>
          <w:sz w:val="22"/>
          <w:szCs w:val="22"/>
          <w:lang w:val="es-MX"/>
        </w:rPr>
        <w:t xml:space="preserve"> </w:t>
      </w:r>
      <w:r w:rsidRPr="00C67E60">
        <w:rPr>
          <w:rFonts w:ascii="HelveticaNeueLT Std" w:hAnsi="HelveticaNeueLT Std"/>
          <w:b w:val="0"/>
          <w:color w:val="auto"/>
          <w:sz w:val="22"/>
          <w:szCs w:val="22"/>
          <w:lang w:val="es-MX"/>
        </w:rPr>
        <w:t>de</w:t>
      </w:r>
      <w:r w:rsidRPr="00C67E60">
        <w:rPr>
          <w:rFonts w:ascii="HelveticaNeueLT Std" w:hAnsi="HelveticaNeueLT Std"/>
          <w:b w:val="0"/>
          <w:color w:val="auto"/>
          <w:spacing w:val="57"/>
          <w:sz w:val="22"/>
          <w:szCs w:val="22"/>
          <w:lang w:val="es-MX"/>
        </w:rPr>
        <w:t xml:space="preserve"> </w:t>
      </w:r>
      <w:r w:rsidRPr="00C67E60">
        <w:rPr>
          <w:rFonts w:ascii="HelveticaNeueLT Std" w:hAnsi="HelveticaNeueLT Std"/>
          <w:b w:val="0"/>
          <w:color w:val="auto"/>
          <w:sz w:val="22"/>
          <w:szCs w:val="22"/>
          <w:lang w:val="es-MX"/>
        </w:rPr>
        <w:t>Evaluación</w:t>
      </w:r>
      <w:r w:rsidRPr="00C67E60">
        <w:rPr>
          <w:rFonts w:ascii="HelveticaNeueLT Std" w:hAnsi="HelveticaNeueLT Std"/>
          <w:b w:val="0"/>
          <w:color w:val="auto"/>
          <w:spacing w:val="57"/>
          <w:sz w:val="22"/>
          <w:szCs w:val="22"/>
          <w:lang w:val="es-MX"/>
        </w:rPr>
        <w:t xml:space="preserve"> </w:t>
      </w:r>
      <w:r w:rsidRPr="00C67E60">
        <w:rPr>
          <w:rFonts w:ascii="HelveticaNeueLT Std" w:hAnsi="HelveticaNeueLT Std"/>
          <w:b w:val="0"/>
          <w:color w:val="auto"/>
          <w:sz w:val="22"/>
          <w:szCs w:val="22"/>
          <w:lang w:val="es-MX"/>
        </w:rPr>
        <w:t>(PAE)</w:t>
      </w:r>
      <w:r w:rsidRPr="00C67E60">
        <w:rPr>
          <w:rFonts w:ascii="HelveticaNeueLT Std" w:hAnsi="HelveticaNeueLT Std"/>
          <w:b w:val="0"/>
          <w:color w:val="auto"/>
          <w:spacing w:val="-1"/>
          <w:sz w:val="22"/>
          <w:szCs w:val="22"/>
          <w:lang w:val="es-MX"/>
        </w:rPr>
        <w:t>,</w:t>
      </w:r>
      <w:r w:rsidRPr="00C67E60">
        <w:rPr>
          <w:rFonts w:ascii="HelveticaNeueLT Std" w:hAnsi="HelveticaNeueLT Std"/>
          <w:b w:val="0"/>
          <w:color w:val="auto"/>
          <w:spacing w:val="18"/>
          <w:sz w:val="22"/>
          <w:szCs w:val="22"/>
          <w:lang w:val="es-MX"/>
        </w:rPr>
        <w:t xml:space="preserve"> </w:t>
      </w:r>
      <w:r w:rsidRPr="00C67E60">
        <w:rPr>
          <w:rFonts w:ascii="HelveticaNeueLT Std" w:hAnsi="HelveticaNeueLT Std"/>
          <w:b w:val="0"/>
          <w:color w:val="auto"/>
          <w:sz w:val="22"/>
          <w:szCs w:val="22"/>
          <w:lang w:val="es-MX"/>
        </w:rPr>
        <w:t>el</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cual</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establece</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los</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tipos</w:t>
      </w:r>
      <w:r w:rsidRPr="00C67E60">
        <w:rPr>
          <w:rFonts w:ascii="HelveticaNeueLT Std" w:hAnsi="HelveticaNeueLT Std"/>
          <w:b w:val="0"/>
          <w:color w:val="auto"/>
          <w:spacing w:val="19"/>
          <w:sz w:val="22"/>
          <w:szCs w:val="22"/>
          <w:lang w:val="es-MX"/>
        </w:rPr>
        <w:t xml:space="preserve"> </w:t>
      </w:r>
      <w:r w:rsidRPr="00C67E60">
        <w:rPr>
          <w:rFonts w:ascii="HelveticaNeueLT Std" w:hAnsi="HelveticaNeueLT Std"/>
          <w:b w:val="0"/>
          <w:color w:val="auto"/>
          <w:sz w:val="22"/>
          <w:szCs w:val="22"/>
          <w:lang w:val="es-MX"/>
        </w:rPr>
        <w:t>de</w:t>
      </w:r>
      <w:r w:rsidRPr="00C67E60">
        <w:rPr>
          <w:rFonts w:ascii="HelveticaNeueLT Std" w:hAnsi="HelveticaNeueLT Std"/>
          <w:b w:val="0"/>
          <w:color w:val="auto"/>
          <w:spacing w:val="17"/>
          <w:sz w:val="22"/>
          <w:szCs w:val="22"/>
          <w:lang w:val="es-MX"/>
        </w:rPr>
        <w:t xml:space="preserve"> </w:t>
      </w:r>
      <w:r w:rsidRPr="00C67E60">
        <w:rPr>
          <w:rFonts w:ascii="HelveticaNeueLT Std" w:hAnsi="HelveticaNeueLT Std"/>
          <w:b w:val="0"/>
          <w:color w:val="auto"/>
          <w:sz w:val="22"/>
          <w:szCs w:val="22"/>
          <w:lang w:val="es-MX"/>
        </w:rPr>
        <w:t>evaluación,</w:t>
      </w:r>
      <w:r w:rsidRPr="00C67E60">
        <w:rPr>
          <w:rFonts w:ascii="HelveticaNeueLT Std" w:hAnsi="HelveticaNeueLT Std"/>
          <w:b w:val="0"/>
          <w:color w:val="auto"/>
          <w:spacing w:val="23"/>
          <w:sz w:val="22"/>
          <w:szCs w:val="22"/>
          <w:lang w:val="es-MX"/>
        </w:rPr>
        <w:t xml:space="preserve"> </w:t>
      </w:r>
      <w:r w:rsidRPr="00C67E60">
        <w:rPr>
          <w:rFonts w:ascii="HelveticaNeueLT Std" w:hAnsi="HelveticaNeueLT Std"/>
          <w:b w:val="0"/>
          <w:color w:val="auto"/>
          <w:sz w:val="22"/>
          <w:szCs w:val="22"/>
          <w:lang w:val="es-MX"/>
        </w:rPr>
        <w:t>los</w:t>
      </w:r>
      <w:r w:rsidRPr="00C67E60">
        <w:rPr>
          <w:rFonts w:ascii="HelveticaNeueLT Std" w:hAnsi="HelveticaNeueLT Std"/>
          <w:b w:val="0"/>
          <w:color w:val="auto"/>
          <w:spacing w:val="8"/>
          <w:sz w:val="22"/>
          <w:szCs w:val="22"/>
          <w:lang w:val="es-MX"/>
        </w:rPr>
        <w:t xml:space="preserve"> </w:t>
      </w:r>
      <w:r w:rsidRPr="00C67E60">
        <w:rPr>
          <w:rFonts w:ascii="HelveticaNeueLT Std" w:hAnsi="HelveticaNeueLT Std"/>
          <w:b w:val="0"/>
          <w:color w:val="auto"/>
          <w:spacing w:val="-1"/>
          <w:sz w:val="22"/>
          <w:szCs w:val="22"/>
          <w:lang w:val="es-MX"/>
        </w:rPr>
        <w:t>Programas</w:t>
      </w:r>
      <w:r w:rsidRPr="00C67E60">
        <w:rPr>
          <w:rFonts w:ascii="HelveticaNeueLT Std" w:hAnsi="HelveticaNeueLT Std"/>
          <w:b w:val="0"/>
          <w:color w:val="auto"/>
          <w:spacing w:val="8"/>
          <w:sz w:val="22"/>
          <w:szCs w:val="22"/>
          <w:lang w:val="es-MX"/>
        </w:rPr>
        <w:t xml:space="preserve"> </w:t>
      </w:r>
      <w:r w:rsidRPr="00C67E60">
        <w:rPr>
          <w:rFonts w:ascii="HelveticaNeueLT Std" w:hAnsi="HelveticaNeueLT Std"/>
          <w:b w:val="0"/>
          <w:color w:val="auto"/>
          <w:sz w:val="22"/>
          <w:szCs w:val="22"/>
          <w:lang w:val="es-MX"/>
        </w:rPr>
        <w:t>presupuestarios</w:t>
      </w:r>
      <w:r w:rsidRPr="00C67E60">
        <w:rPr>
          <w:rFonts w:ascii="HelveticaNeueLT Std" w:hAnsi="HelveticaNeueLT Std"/>
          <w:b w:val="0"/>
          <w:color w:val="auto"/>
          <w:spacing w:val="8"/>
          <w:sz w:val="22"/>
          <w:szCs w:val="22"/>
          <w:lang w:val="es-MX"/>
        </w:rPr>
        <w:t xml:space="preserve"> </w:t>
      </w:r>
      <w:r w:rsidRPr="00C67E60">
        <w:rPr>
          <w:rFonts w:ascii="HelveticaNeueLT Std" w:hAnsi="HelveticaNeueLT Std"/>
          <w:b w:val="0"/>
          <w:color w:val="auto"/>
          <w:sz w:val="22"/>
          <w:szCs w:val="22"/>
          <w:lang w:val="es-MX"/>
        </w:rPr>
        <w:t>(Pp),</w:t>
      </w:r>
      <w:r w:rsidRPr="00C67E60">
        <w:rPr>
          <w:rFonts w:ascii="HelveticaNeueLT Std" w:hAnsi="HelveticaNeueLT Std"/>
          <w:b w:val="0"/>
          <w:color w:val="auto"/>
          <w:spacing w:val="8"/>
          <w:sz w:val="22"/>
          <w:szCs w:val="22"/>
          <w:lang w:val="es-MX"/>
        </w:rPr>
        <w:t xml:space="preserve"> </w:t>
      </w:r>
      <w:r w:rsidRPr="00C67E60">
        <w:rPr>
          <w:rFonts w:ascii="HelveticaNeueLT Std" w:hAnsi="HelveticaNeueLT Std"/>
          <w:b w:val="0"/>
          <w:color w:val="auto"/>
          <w:spacing w:val="-1"/>
          <w:sz w:val="22"/>
          <w:szCs w:val="22"/>
          <w:lang w:val="es-MX"/>
        </w:rPr>
        <w:t>Proyectos</w:t>
      </w:r>
      <w:r w:rsidRPr="00C67E60">
        <w:rPr>
          <w:rFonts w:ascii="HelveticaNeueLT Std" w:hAnsi="HelveticaNeueLT Std"/>
          <w:b w:val="0"/>
          <w:color w:val="auto"/>
          <w:spacing w:val="9"/>
          <w:sz w:val="22"/>
          <w:szCs w:val="22"/>
          <w:lang w:val="es-MX"/>
        </w:rPr>
        <w:t xml:space="preserve"> </w:t>
      </w:r>
      <w:r w:rsidRPr="00C67E60">
        <w:rPr>
          <w:rFonts w:ascii="HelveticaNeueLT Std" w:hAnsi="HelveticaNeueLT Std"/>
          <w:b w:val="0"/>
          <w:color w:val="auto"/>
          <w:sz w:val="22"/>
          <w:szCs w:val="22"/>
          <w:lang w:val="es-MX"/>
        </w:rPr>
        <w:t>y/o</w:t>
      </w:r>
      <w:r w:rsidRPr="00C67E60">
        <w:rPr>
          <w:rFonts w:ascii="HelveticaNeueLT Std" w:hAnsi="HelveticaNeueLT Std"/>
          <w:b w:val="0"/>
          <w:color w:val="auto"/>
          <w:spacing w:val="9"/>
          <w:sz w:val="22"/>
          <w:szCs w:val="22"/>
          <w:lang w:val="es-MX"/>
        </w:rPr>
        <w:t xml:space="preserve"> </w:t>
      </w:r>
      <w:r w:rsidRPr="00C67E60">
        <w:rPr>
          <w:rFonts w:ascii="HelveticaNeueLT Std" w:hAnsi="HelveticaNeueLT Std"/>
          <w:b w:val="0"/>
          <w:color w:val="auto"/>
          <w:sz w:val="22"/>
          <w:szCs w:val="22"/>
          <w:lang w:val="es-MX"/>
        </w:rPr>
        <w:t>Programas</w:t>
      </w:r>
      <w:r w:rsidRPr="00C67E60">
        <w:rPr>
          <w:rFonts w:ascii="HelveticaNeueLT Std" w:hAnsi="HelveticaNeueLT Std"/>
          <w:b w:val="0"/>
          <w:color w:val="auto"/>
          <w:spacing w:val="8"/>
          <w:sz w:val="22"/>
          <w:szCs w:val="22"/>
          <w:lang w:val="es-MX"/>
        </w:rPr>
        <w:t xml:space="preserve"> </w:t>
      </w:r>
      <w:r w:rsidRPr="00C67E60">
        <w:rPr>
          <w:rFonts w:ascii="HelveticaNeueLT Std" w:hAnsi="HelveticaNeueLT Std"/>
          <w:b w:val="0"/>
          <w:color w:val="auto"/>
          <w:spacing w:val="-1"/>
          <w:sz w:val="22"/>
          <w:szCs w:val="22"/>
          <w:lang w:val="es-MX"/>
        </w:rPr>
        <w:t>Específicos</w:t>
      </w:r>
      <w:r w:rsidRPr="00C67E60">
        <w:rPr>
          <w:rFonts w:ascii="HelveticaNeueLT Std" w:hAnsi="HelveticaNeueLT Std"/>
          <w:b w:val="0"/>
          <w:color w:val="auto"/>
          <w:spacing w:val="8"/>
          <w:sz w:val="22"/>
          <w:szCs w:val="22"/>
          <w:lang w:val="es-MX"/>
        </w:rPr>
        <w:t xml:space="preserve"> </w:t>
      </w:r>
      <w:r w:rsidRPr="00C67E60">
        <w:rPr>
          <w:rFonts w:ascii="HelveticaNeueLT Std" w:hAnsi="HelveticaNeueLT Std"/>
          <w:b w:val="0"/>
          <w:color w:val="auto"/>
          <w:spacing w:val="-1"/>
          <w:sz w:val="22"/>
          <w:szCs w:val="22"/>
          <w:lang w:val="es-MX"/>
        </w:rPr>
        <w:t>(PE)</w:t>
      </w:r>
      <w:r w:rsidRPr="00C67E60">
        <w:rPr>
          <w:rFonts w:ascii="HelveticaNeueLT Std" w:hAnsi="HelveticaNeueLT Std"/>
          <w:b w:val="0"/>
          <w:color w:val="auto"/>
          <w:spacing w:val="8"/>
          <w:sz w:val="22"/>
          <w:szCs w:val="22"/>
          <w:lang w:val="es-MX"/>
        </w:rPr>
        <w:t xml:space="preserve"> </w:t>
      </w:r>
      <w:r w:rsidRPr="00C67E60">
        <w:rPr>
          <w:rFonts w:ascii="HelveticaNeueLT Std" w:hAnsi="HelveticaNeueLT Std"/>
          <w:b w:val="0"/>
          <w:color w:val="auto"/>
          <w:sz w:val="22"/>
          <w:szCs w:val="22"/>
          <w:lang w:val="es-MX"/>
        </w:rPr>
        <w:t>a</w:t>
      </w:r>
      <w:r w:rsidRPr="00C67E60">
        <w:rPr>
          <w:rFonts w:ascii="HelveticaNeueLT Std" w:hAnsi="HelveticaNeueLT Std"/>
          <w:b w:val="0"/>
          <w:color w:val="auto"/>
          <w:spacing w:val="35"/>
          <w:sz w:val="22"/>
          <w:szCs w:val="22"/>
          <w:lang w:val="es-MX"/>
        </w:rPr>
        <w:t xml:space="preserve"> </w:t>
      </w:r>
      <w:r w:rsidRPr="00C67E60">
        <w:rPr>
          <w:rFonts w:ascii="HelveticaNeueLT Std" w:hAnsi="HelveticaNeueLT Std"/>
          <w:b w:val="0"/>
          <w:color w:val="auto"/>
          <w:sz w:val="22"/>
          <w:szCs w:val="22"/>
          <w:lang w:val="es-MX"/>
        </w:rPr>
        <w:t>los</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z w:val="22"/>
          <w:szCs w:val="22"/>
          <w:lang w:val="es-MX"/>
        </w:rPr>
        <w:t>que</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z w:val="22"/>
          <w:szCs w:val="22"/>
          <w:lang w:val="es-MX"/>
        </w:rPr>
        <w:t>se</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z w:val="22"/>
          <w:szCs w:val="22"/>
          <w:lang w:val="es-MX"/>
        </w:rPr>
        <w:t>aplicarán,</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z w:val="22"/>
          <w:szCs w:val="22"/>
          <w:lang w:val="es-MX"/>
        </w:rPr>
        <w:t>los</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pacing w:val="-1"/>
          <w:sz w:val="22"/>
          <w:szCs w:val="22"/>
          <w:lang w:val="es-MX"/>
        </w:rPr>
        <w:t>sujetos</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pacing w:val="-1"/>
          <w:sz w:val="22"/>
          <w:szCs w:val="22"/>
          <w:lang w:val="es-MX"/>
        </w:rPr>
        <w:t>evaluados</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z w:val="22"/>
          <w:szCs w:val="22"/>
          <w:lang w:val="es-MX"/>
        </w:rPr>
        <w:t>y</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pacing w:val="-1"/>
          <w:sz w:val="22"/>
          <w:szCs w:val="22"/>
          <w:lang w:val="es-MX"/>
        </w:rPr>
        <w:t>el</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pacing w:val="-1"/>
          <w:sz w:val="22"/>
          <w:szCs w:val="22"/>
          <w:lang w:val="es-MX"/>
        </w:rPr>
        <w:t>calendario</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pacing w:val="-1"/>
          <w:sz w:val="22"/>
          <w:szCs w:val="22"/>
          <w:lang w:val="es-MX"/>
        </w:rPr>
        <w:t>de</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pacing w:val="-1"/>
          <w:sz w:val="22"/>
          <w:szCs w:val="22"/>
          <w:lang w:val="es-MX"/>
        </w:rPr>
        <w:t>ejecución</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pacing w:val="-1"/>
          <w:sz w:val="22"/>
          <w:szCs w:val="22"/>
          <w:lang w:val="es-MX"/>
        </w:rPr>
        <w:t>de</w:t>
      </w:r>
      <w:r w:rsidRPr="00C67E60">
        <w:rPr>
          <w:rFonts w:ascii="HelveticaNeueLT Std" w:hAnsi="HelveticaNeueLT Std"/>
          <w:b w:val="0"/>
          <w:color w:val="auto"/>
          <w:spacing w:val="47"/>
          <w:sz w:val="22"/>
          <w:szCs w:val="22"/>
          <w:lang w:val="es-MX"/>
        </w:rPr>
        <w:t xml:space="preserve"> </w:t>
      </w:r>
      <w:r w:rsidRPr="00C67E60">
        <w:rPr>
          <w:rFonts w:ascii="HelveticaNeueLT Std" w:hAnsi="HelveticaNeueLT Std"/>
          <w:b w:val="0"/>
          <w:color w:val="auto"/>
          <w:spacing w:val="-1"/>
          <w:sz w:val="22"/>
          <w:szCs w:val="22"/>
          <w:lang w:val="es-MX"/>
        </w:rPr>
        <w:t>las</w:t>
      </w:r>
      <w:r w:rsidRPr="00C67E60">
        <w:rPr>
          <w:rFonts w:ascii="HelveticaNeueLT Std" w:hAnsi="HelveticaNeueLT Std"/>
          <w:b w:val="0"/>
          <w:color w:val="auto"/>
          <w:spacing w:val="27"/>
          <w:sz w:val="22"/>
          <w:szCs w:val="22"/>
          <w:lang w:val="es-MX"/>
        </w:rPr>
        <w:t xml:space="preserve"> </w:t>
      </w:r>
      <w:r w:rsidRPr="00C67E60">
        <w:rPr>
          <w:rFonts w:ascii="HelveticaNeueLT Std" w:hAnsi="HelveticaNeueLT Std"/>
          <w:b w:val="0"/>
          <w:color w:val="auto"/>
          <w:sz w:val="22"/>
          <w:szCs w:val="22"/>
          <w:lang w:val="es-MX"/>
        </w:rPr>
        <w:t>mismas.</w:t>
      </w:r>
    </w:p>
    <w:p w14:paraId="208CC820" w14:textId="3A77E54B" w:rsidR="00BC3590" w:rsidRPr="00C67E60" w:rsidRDefault="00BC3590" w:rsidP="004F17C3">
      <w:pPr>
        <w:tabs>
          <w:tab w:val="right" w:pos="8789"/>
        </w:tabs>
        <w:spacing w:after="0" w:line="240" w:lineRule="auto"/>
        <w:ind w:right="49"/>
        <w:rPr>
          <w:rFonts w:ascii="HelveticaNeueLT Std" w:hAnsi="HelveticaNeueLT Std"/>
          <w:szCs w:val="22"/>
          <w:lang w:val="es-MX"/>
        </w:rPr>
      </w:pPr>
      <w:r w:rsidRPr="00C67E60">
        <w:rPr>
          <w:rFonts w:ascii="HelveticaNeueLT Std" w:hAnsi="HelveticaNeueLT Std"/>
          <w:szCs w:val="22"/>
          <w:lang w:val="es-MX"/>
        </w:rPr>
        <w:t xml:space="preserve"> </w:t>
      </w:r>
      <w:r w:rsidR="004F17C3">
        <w:rPr>
          <w:rFonts w:ascii="HelveticaNeueLT Std" w:hAnsi="HelveticaNeueLT Std"/>
          <w:szCs w:val="22"/>
          <w:lang w:val="es-MX"/>
        </w:rPr>
        <w:tab/>
      </w:r>
    </w:p>
    <w:p w14:paraId="53E62F1E" w14:textId="79F327F3" w:rsidR="00BC3590" w:rsidRPr="00C67E60" w:rsidRDefault="00BC3590" w:rsidP="00BC3590">
      <w:pPr>
        <w:spacing w:after="0" w:line="240" w:lineRule="auto"/>
        <w:ind w:right="49"/>
        <w:jc w:val="both"/>
        <w:rPr>
          <w:rFonts w:ascii="HelveticaNeueLT Std" w:eastAsia="Gotham Book" w:hAnsi="HelveticaNeueLT Std" w:cs="Gotham Book"/>
          <w:szCs w:val="22"/>
          <w:lang w:val="es-MX"/>
        </w:rPr>
      </w:pPr>
      <w:r w:rsidRPr="00C67E60">
        <w:rPr>
          <w:rFonts w:ascii="HelveticaNeueLT Std" w:hAnsi="HelveticaNeueLT Std"/>
          <w:szCs w:val="22"/>
          <w:lang w:val="es-MX"/>
        </w:rPr>
        <w:t>Se</w:t>
      </w:r>
      <w:r w:rsidRPr="00C67E60">
        <w:rPr>
          <w:rFonts w:ascii="HelveticaNeueLT Std" w:hAnsi="HelveticaNeueLT Std"/>
          <w:spacing w:val="31"/>
          <w:szCs w:val="22"/>
          <w:lang w:val="es-MX"/>
        </w:rPr>
        <w:t xml:space="preserve"> </w:t>
      </w:r>
      <w:r w:rsidRPr="00C67E60">
        <w:rPr>
          <w:rFonts w:ascii="HelveticaNeueLT Std" w:hAnsi="HelveticaNeueLT Std"/>
          <w:szCs w:val="22"/>
          <w:lang w:val="es-MX"/>
        </w:rPr>
        <w:t>entenderá</w:t>
      </w:r>
      <w:r w:rsidRPr="00C67E60">
        <w:rPr>
          <w:rFonts w:ascii="HelveticaNeueLT Std" w:hAnsi="HelveticaNeueLT Std"/>
          <w:spacing w:val="31"/>
          <w:szCs w:val="22"/>
          <w:lang w:val="es-MX"/>
        </w:rPr>
        <w:t xml:space="preserve"> </w:t>
      </w:r>
      <w:r w:rsidRPr="00C67E60">
        <w:rPr>
          <w:rFonts w:ascii="HelveticaNeueLT Std" w:hAnsi="HelveticaNeueLT Std"/>
          <w:szCs w:val="22"/>
          <w:lang w:val="es-MX"/>
        </w:rPr>
        <w:t>por</w:t>
      </w:r>
      <w:r w:rsidRPr="00C67E60">
        <w:rPr>
          <w:rFonts w:ascii="HelveticaNeueLT Std" w:hAnsi="HelveticaNeueLT Std"/>
          <w:spacing w:val="31"/>
          <w:szCs w:val="22"/>
          <w:lang w:val="es-MX"/>
        </w:rPr>
        <w:t xml:space="preserve"> </w:t>
      </w:r>
      <w:r w:rsidR="00C03887" w:rsidRPr="00C03887">
        <w:rPr>
          <w:rFonts w:ascii="HelveticaNeueLT Std" w:hAnsi="HelveticaNeueLT Std"/>
          <w:szCs w:val="22"/>
          <w:lang w:val="es-MX"/>
        </w:rPr>
        <w:t>Programas Específicos (PE)</w:t>
      </w:r>
      <w:r w:rsidRPr="00C67E60">
        <w:rPr>
          <w:rFonts w:ascii="HelveticaNeueLT Std" w:hAnsi="HelveticaNeueLT Std"/>
          <w:szCs w:val="22"/>
          <w:lang w:val="es-MX"/>
        </w:rPr>
        <w:t>,</w:t>
      </w:r>
      <w:r w:rsidRPr="00C67E60">
        <w:rPr>
          <w:rFonts w:ascii="HelveticaNeueLT Std" w:hAnsi="HelveticaNeueLT Std"/>
          <w:spacing w:val="29"/>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30"/>
          <w:szCs w:val="22"/>
          <w:lang w:val="es-MX"/>
        </w:rPr>
        <w:t xml:space="preserve"> </w:t>
      </w:r>
      <w:r w:rsidRPr="00C67E60">
        <w:rPr>
          <w:rFonts w:ascii="HelveticaNeueLT Std" w:hAnsi="HelveticaNeueLT Std"/>
          <w:szCs w:val="22"/>
          <w:lang w:val="es-MX"/>
        </w:rPr>
        <w:t>la</w:t>
      </w:r>
      <w:r w:rsidRPr="00C67E60">
        <w:rPr>
          <w:rFonts w:ascii="HelveticaNeueLT Std" w:hAnsi="HelveticaNeueLT Std"/>
          <w:spacing w:val="30"/>
          <w:szCs w:val="22"/>
          <w:lang w:val="es-MX"/>
        </w:rPr>
        <w:t xml:space="preserve"> </w:t>
      </w:r>
      <w:r w:rsidRPr="00C67E60">
        <w:rPr>
          <w:rFonts w:ascii="HelveticaNeueLT Std" w:hAnsi="HelveticaNeueLT Std"/>
          <w:szCs w:val="22"/>
          <w:lang w:val="es-MX"/>
        </w:rPr>
        <w:t>intervención</w:t>
      </w:r>
      <w:r w:rsidRPr="00C67E60">
        <w:rPr>
          <w:rFonts w:ascii="HelveticaNeueLT Std" w:hAnsi="HelveticaNeueLT Std"/>
          <w:spacing w:val="30"/>
          <w:szCs w:val="22"/>
          <w:lang w:val="es-MX"/>
        </w:rPr>
        <w:t xml:space="preserve"> </w:t>
      </w:r>
      <w:r w:rsidRPr="00C67E60">
        <w:rPr>
          <w:rFonts w:ascii="HelveticaNeueLT Std" w:hAnsi="HelveticaNeueLT Std"/>
          <w:szCs w:val="22"/>
          <w:lang w:val="es-MX"/>
        </w:rPr>
        <w:t>pública</w:t>
      </w:r>
      <w:r w:rsidRPr="00C67E60">
        <w:rPr>
          <w:rFonts w:ascii="HelveticaNeueLT Std" w:hAnsi="HelveticaNeueLT Std"/>
          <w:spacing w:val="30"/>
          <w:szCs w:val="22"/>
          <w:lang w:val="es-MX"/>
        </w:rPr>
        <w:t xml:space="preserve"> </w:t>
      </w:r>
      <w:r w:rsidRPr="00C67E60">
        <w:rPr>
          <w:rFonts w:ascii="HelveticaNeueLT Std" w:hAnsi="HelveticaNeueLT Std"/>
          <w:szCs w:val="22"/>
          <w:lang w:val="es-MX"/>
        </w:rPr>
        <w:t>que</w:t>
      </w:r>
      <w:r w:rsidRPr="00C67E60">
        <w:rPr>
          <w:rFonts w:ascii="HelveticaNeueLT Std" w:hAnsi="HelveticaNeueLT Std"/>
          <w:spacing w:val="26"/>
          <w:szCs w:val="22"/>
          <w:lang w:val="es-MX"/>
        </w:rPr>
        <w:t xml:space="preserve"> </w:t>
      </w:r>
      <w:r w:rsidRPr="00C67E60">
        <w:rPr>
          <w:rFonts w:ascii="HelveticaNeueLT Std" w:hAnsi="HelveticaNeueLT Std"/>
          <w:spacing w:val="-1"/>
          <w:szCs w:val="22"/>
          <w:lang w:val="es-MX"/>
        </w:rPr>
        <w:t>contribuye</w:t>
      </w:r>
      <w:r w:rsidRPr="00C67E60">
        <w:rPr>
          <w:rFonts w:ascii="HelveticaNeueLT Std" w:hAnsi="HelveticaNeueLT Std"/>
          <w:spacing w:val="53"/>
          <w:szCs w:val="22"/>
          <w:lang w:val="es-MX"/>
        </w:rPr>
        <w:t xml:space="preserve"> </w:t>
      </w:r>
      <w:r w:rsidRPr="00C67E60">
        <w:rPr>
          <w:rFonts w:ascii="HelveticaNeueLT Std" w:hAnsi="HelveticaNeueLT Std"/>
          <w:spacing w:val="-1"/>
          <w:szCs w:val="22"/>
          <w:lang w:val="es-MX"/>
        </w:rPr>
        <w:t>al</w:t>
      </w:r>
      <w:r w:rsidRPr="00C67E60">
        <w:rPr>
          <w:rFonts w:ascii="HelveticaNeueLT Std" w:hAnsi="HelveticaNeueLT Std"/>
          <w:spacing w:val="53"/>
          <w:szCs w:val="22"/>
          <w:lang w:val="es-MX"/>
        </w:rPr>
        <w:t xml:space="preserve"> </w:t>
      </w:r>
      <w:r w:rsidRPr="00C67E60">
        <w:rPr>
          <w:rFonts w:ascii="HelveticaNeueLT Std" w:hAnsi="HelveticaNeueLT Std"/>
          <w:spacing w:val="-1"/>
          <w:szCs w:val="22"/>
          <w:lang w:val="es-MX"/>
        </w:rPr>
        <w:t>desarrollo,</w:t>
      </w:r>
      <w:r w:rsidRPr="00C67E60">
        <w:rPr>
          <w:rFonts w:ascii="HelveticaNeueLT Std" w:hAnsi="HelveticaNeueLT Std"/>
          <w:spacing w:val="53"/>
          <w:szCs w:val="22"/>
          <w:lang w:val="es-MX"/>
        </w:rPr>
        <w:t xml:space="preserve"> </w:t>
      </w:r>
      <w:r w:rsidRPr="00C67E60">
        <w:rPr>
          <w:rFonts w:ascii="HelveticaNeueLT Std" w:hAnsi="HelveticaNeueLT Std"/>
          <w:spacing w:val="-1"/>
          <w:szCs w:val="22"/>
          <w:lang w:val="es-MX"/>
        </w:rPr>
        <w:t>que</w:t>
      </w:r>
      <w:r w:rsidRPr="00C67E60">
        <w:rPr>
          <w:rFonts w:ascii="HelveticaNeueLT Std" w:hAnsi="HelveticaNeueLT Std"/>
          <w:spacing w:val="53"/>
          <w:szCs w:val="22"/>
          <w:lang w:val="es-MX"/>
        </w:rPr>
        <w:t xml:space="preserve"> </w:t>
      </w:r>
      <w:r w:rsidRPr="00C67E60">
        <w:rPr>
          <w:rFonts w:ascii="HelveticaNeueLT Std" w:hAnsi="HelveticaNeueLT Std"/>
          <w:spacing w:val="-1"/>
          <w:szCs w:val="22"/>
          <w:lang w:val="es-MX"/>
        </w:rPr>
        <w:t>puede</w:t>
      </w:r>
      <w:r w:rsidRPr="00C67E60">
        <w:rPr>
          <w:rFonts w:ascii="HelveticaNeueLT Std" w:hAnsi="HelveticaNeueLT Std"/>
          <w:spacing w:val="53"/>
          <w:szCs w:val="22"/>
          <w:lang w:val="es-MX"/>
        </w:rPr>
        <w:t xml:space="preserve"> </w:t>
      </w:r>
      <w:r w:rsidRPr="00C67E60">
        <w:rPr>
          <w:rFonts w:ascii="HelveticaNeueLT Std" w:hAnsi="HelveticaNeueLT Std"/>
          <w:spacing w:val="-1"/>
          <w:szCs w:val="22"/>
          <w:lang w:val="es-MX"/>
        </w:rPr>
        <w:t>estar</w:t>
      </w:r>
      <w:r w:rsidRPr="00C67E60">
        <w:rPr>
          <w:rFonts w:ascii="HelveticaNeueLT Std" w:hAnsi="HelveticaNeueLT Std"/>
          <w:spacing w:val="54"/>
          <w:szCs w:val="22"/>
          <w:lang w:val="es-MX"/>
        </w:rPr>
        <w:t xml:space="preserve"> </w:t>
      </w:r>
      <w:r w:rsidRPr="00C67E60">
        <w:rPr>
          <w:rFonts w:ascii="HelveticaNeueLT Std" w:hAnsi="HelveticaNeueLT Std"/>
          <w:spacing w:val="-1"/>
          <w:szCs w:val="22"/>
          <w:lang w:val="es-MX"/>
        </w:rPr>
        <w:t>orientada</w:t>
      </w:r>
      <w:r w:rsidRPr="00C67E60">
        <w:rPr>
          <w:rFonts w:ascii="HelveticaNeueLT Std" w:hAnsi="HelveticaNeueLT Std"/>
          <w:spacing w:val="53"/>
          <w:szCs w:val="22"/>
          <w:lang w:val="es-MX"/>
        </w:rPr>
        <w:t xml:space="preserve"> </w:t>
      </w:r>
      <w:r w:rsidRPr="00C67E60">
        <w:rPr>
          <w:rFonts w:ascii="HelveticaNeueLT Std" w:hAnsi="HelveticaNeueLT Std"/>
          <w:szCs w:val="22"/>
          <w:lang w:val="es-MX"/>
        </w:rPr>
        <w:t>en</w:t>
      </w:r>
      <w:r w:rsidRPr="00C67E60">
        <w:rPr>
          <w:rFonts w:ascii="HelveticaNeueLT Std" w:hAnsi="HelveticaNeueLT Std"/>
          <w:spacing w:val="53"/>
          <w:szCs w:val="22"/>
          <w:lang w:val="es-MX"/>
        </w:rPr>
        <w:t xml:space="preserve"> </w:t>
      </w:r>
      <w:r w:rsidRPr="00C67E60">
        <w:rPr>
          <w:rFonts w:ascii="HelveticaNeueLT Std" w:hAnsi="HelveticaNeueLT Std"/>
          <w:szCs w:val="22"/>
          <w:lang w:val="es-MX"/>
        </w:rPr>
        <w:t>tres</w:t>
      </w:r>
      <w:r w:rsidRPr="00C67E60">
        <w:rPr>
          <w:rFonts w:ascii="HelveticaNeueLT Std" w:hAnsi="HelveticaNeueLT Std"/>
          <w:spacing w:val="53"/>
          <w:szCs w:val="22"/>
          <w:lang w:val="es-MX"/>
        </w:rPr>
        <w:t xml:space="preserve"> </w:t>
      </w:r>
      <w:r w:rsidRPr="00C67E60">
        <w:rPr>
          <w:rFonts w:ascii="HelveticaNeueLT Std" w:hAnsi="HelveticaNeueLT Std"/>
          <w:szCs w:val="22"/>
          <w:lang w:val="es-MX"/>
        </w:rPr>
        <w:t>sectores</w:t>
      </w:r>
      <w:r w:rsidRPr="00C67E60">
        <w:rPr>
          <w:rFonts w:ascii="HelveticaNeueLT Std" w:hAnsi="HelveticaNeueLT Std"/>
          <w:spacing w:val="53"/>
          <w:szCs w:val="22"/>
          <w:lang w:val="es-MX"/>
        </w:rPr>
        <w:t xml:space="preserve"> </w:t>
      </w:r>
      <w:r w:rsidRPr="00C67E60">
        <w:rPr>
          <w:rFonts w:ascii="HelveticaNeueLT Std" w:hAnsi="HelveticaNeueLT Std"/>
          <w:szCs w:val="22"/>
          <w:lang w:val="es-MX"/>
        </w:rPr>
        <w:t>definidos</w:t>
      </w:r>
      <w:r w:rsidRPr="00C67E60">
        <w:rPr>
          <w:rFonts w:ascii="HelveticaNeueLT Std" w:hAnsi="HelveticaNeueLT Std"/>
          <w:spacing w:val="25"/>
          <w:szCs w:val="22"/>
          <w:lang w:val="es-MX"/>
        </w:rPr>
        <w:t xml:space="preserve"> </w:t>
      </w:r>
      <w:r w:rsidRPr="00C67E60">
        <w:rPr>
          <w:rFonts w:ascii="HelveticaNeueLT Std" w:hAnsi="HelveticaNeueLT Std"/>
          <w:spacing w:val="-1"/>
          <w:szCs w:val="22"/>
          <w:lang w:val="es-MX"/>
        </w:rPr>
        <w:t>como</w:t>
      </w:r>
      <w:r w:rsidRPr="00C67E60">
        <w:rPr>
          <w:rFonts w:ascii="HelveticaNeueLT Std" w:hAnsi="HelveticaNeueLT Std"/>
          <w:spacing w:val="31"/>
          <w:szCs w:val="22"/>
          <w:lang w:val="es-MX"/>
        </w:rPr>
        <w:t xml:space="preserve"> </w:t>
      </w:r>
      <w:r w:rsidRPr="00C67E60">
        <w:rPr>
          <w:rFonts w:ascii="HelveticaNeueLT Std" w:hAnsi="HelveticaNeueLT Std"/>
          <w:spacing w:val="-1"/>
          <w:szCs w:val="22"/>
          <w:lang w:val="es-MX"/>
        </w:rPr>
        <w:t>programa</w:t>
      </w:r>
      <w:r w:rsidRPr="00C67E60">
        <w:rPr>
          <w:rFonts w:ascii="HelveticaNeueLT Std" w:hAnsi="HelveticaNeueLT Std"/>
          <w:spacing w:val="31"/>
          <w:szCs w:val="22"/>
          <w:lang w:val="es-MX"/>
        </w:rPr>
        <w:t xml:space="preserve"> </w:t>
      </w:r>
      <w:r w:rsidRPr="00C67E60">
        <w:rPr>
          <w:rFonts w:ascii="HelveticaNeueLT Std" w:hAnsi="HelveticaNeueLT Std"/>
          <w:spacing w:val="-1"/>
          <w:szCs w:val="22"/>
          <w:lang w:val="es-MX"/>
        </w:rPr>
        <w:t>social,</w:t>
      </w:r>
      <w:r w:rsidRPr="00C67E60">
        <w:rPr>
          <w:rFonts w:ascii="HelveticaNeueLT Std" w:hAnsi="HelveticaNeueLT Std"/>
          <w:spacing w:val="31"/>
          <w:szCs w:val="22"/>
          <w:lang w:val="es-MX"/>
        </w:rPr>
        <w:t xml:space="preserve"> </w:t>
      </w:r>
      <w:r w:rsidRPr="00C67E60">
        <w:rPr>
          <w:rFonts w:ascii="HelveticaNeueLT Std" w:hAnsi="HelveticaNeueLT Std"/>
          <w:spacing w:val="-1"/>
          <w:szCs w:val="22"/>
          <w:lang w:val="es-MX"/>
        </w:rPr>
        <w:t>programa</w:t>
      </w:r>
      <w:r w:rsidRPr="00C67E60">
        <w:rPr>
          <w:rFonts w:ascii="HelveticaNeueLT Std" w:hAnsi="HelveticaNeueLT Std"/>
          <w:spacing w:val="31"/>
          <w:szCs w:val="22"/>
          <w:lang w:val="es-MX"/>
        </w:rPr>
        <w:t xml:space="preserve"> </w:t>
      </w:r>
      <w:r w:rsidRPr="00C67E60">
        <w:rPr>
          <w:rFonts w:ascii="HelveticaNeueLT Std" w:hAnsi="HelveticaNeueLT Std"/>
          <w:spacing w:val="-1"/>
          <w:szCs w:val="22"/>
          <w:lang w:val="es-MX"/>
        </w:rPr>
        <w:t>de</w:t>
      </w:r>
      <w:r w:rsidRPr="00C67E60">
        <w:rPr>
          <w:rFonts w:ascii="HelveticaNeueLT Std" w:hAnsi="HelveticaNeueLT Std"/>
          <w:spacing w:val="31"/>
          <w:szCs w:val="22"/>
          <w:lang w:val="es-MX"/>
        </w:rPr>
        <w:t xml:space="preserve"> </w:t>
      </w:r>
      <w:r w:rsidRPr="00C67E60">
        <w:rPr>
          <w:rFonts w:ascii="HelveticaNeueLT Std" w:hAnsi="HelveticaNeueLT Std"/>
          <w:szCs w:val="22"/>
          <w:lang w:val="es-MX"/>
        </w:rPr>
        <w:t>desarrollo</w:t>
      </w:r>
      <w:r w:rsidRPr="00C67E60">
        <w:rPr>
          <w:rFonts w:ascii="HelveticaNeueLT Std" w:hAnsi="HelveticaNeueLT Std"/>
          <w:spacing w:val="31"/>
          <w:szCs w:val="22"/>
          <w:lang w:val="es-MX"/>
        </w:rPr>
        <w:t xml:space="preserve"> </w:t>
      </w:r>
      <w:r w:rsidRPr="00C67E60">
        <w:rPr>
          <w:rFonts w:ascii="HelveticaNeueLT Std" w:hAnsi="HelveticaNeueLT Std"/>
          <w:szCs w:val="22"/>
          <w:lang w:val="es-MX"/>
        </w:rPr>
        <w:t>económico</w:t>
      </w:r>
      <w:r w:rsidRPr="00C67E60">
        <w:rPr>
          <w:rFonts w:ascii="HelveticaNeueLT Std" w:hAnsi="HelveticaNeueLT Std"/>
          <w:spacing w:val="31"/>
          <w:szCs w:val="22"/>
          <w:lang w:val="es-MX"/>
        </w:rPr>
        <w:t xml:space="preserve"> </w:t>
      </w:r>
      <w:r w:rsidRPr="00C67E60">
        <w:rPr>
          <w:rFonts w:ascii="HelveticaNeueLT Std" w:hAnsi="HelveticaNeueLT Std"/>
          <w:szCs w:val="22"/>
          <w:lang w:val="es-MX"/>
        </w:rPr>
        <w:t>o</w:t>
      </w:r>
      <w:r w:rsidRPr="00C67E60">
        <w:rPr>
          <w:rFonts w:ascii="HelveticaNeueLT Std" w:hAnsi="HelveticaNeueLT Std"/>
          <w:spacing w:val="31"/>
          <w:szCs w:val="22"/>
          <w:lang w:val="es-MX"/>
        </w:rPr>
        <w:t xml:space="preserve"> </w:t>
      </w:r>
      <w:r w:rsidRPr="00C67E60">
        <w:rPr>
          <w:rFonts w:ascii="HelveticaNeueLT Std" w:hAnsi="HelveticaNeueLT Std"/>
          <w:szCs w:val="22"/>
          <w:lang w:val="es-MX"/>
        </w:rPr>
        <w:t>programa</w:t>
      </w:r>
      <w:r w:rsidRPr="00C67E60">
        <w:rPr>
          <w:rFonts w:ascii="HelveticaNeueLT Std" w:hAnsi="HelveticaNeueLT Std"/>
          <w:spacing w:val="31"/>
          <w:szCs w:val="22"/>
          <w:lang w:val="es-MX"/>
        </w:rPr>
        <w:t xml:space="preserve"> </w:t>
      </w:r>
      <w:r w:rsidRPr="00C67E60">
        <w:rPr>
          <w:rFonts w:ascii="HelveticaNeueLT Std" w:hAnsi="HelveticaNeueLT Std"/>
          <w:szCs w:val="22"/>
          <w:lang w:val="es-MX"/>
        </w:rPr>
        <w:t>de</w:t>
      </w:r>
      <w:r w:rsidRPr="00C67E60">
        <w:rPr>
          <w:rFonts w:ascii="HelveticaNeueLT Std" w:hAnsi="HelveticaNeueLT Std"/>
          <w:spacing w:val="28"/>
          <w:szCs w:val="22"/>
          <w:lang w:val="es-MX"/>
        </w:rPr>
        <w:t xml:space="preserve"> </w:t>
      </w:r>
      <w:r w:rsidRPr="00C67E60">
        <w:rPr>
          <w:rFonts w:ascii="HelveticaNeueLT Std" w:hAnsi="HelveticaNeueLT Std"/>
          <w:szCs w:val="22"/>
          <w:lang w:val="es-MX"/>
        </w:rPr>
        <w:t>gobierno;</w:t>
      </w:r>
      <w:r w:rsidRPr="00C67E60">
        <w:rPr>
          <w:rFonts w:ascii="HelveticaNeueLT Std" w:hAnsi="HelveticaNeueLT Std"/>
          <w:spacing w:val="-14"/>
          <w:szCs w:val="22"/>
          <w:lang w:val="es-MX"/>
        </w:rPr>
        <w:t xml:space="preserve"> </w:t>
      </w:r>
      <w:r w:rsidRPr="00C67E60">
        <w:rPr>
          <w:rFonts w:ascii="HelveticaNeueLT Std" w:hAnsi="HelveticaNeueLT Std"/>
          <w:szCs w:val="22"/>
          <w:lang w:val="es-MX"/>
        </w:rPr>
        <w:t>dichos</w:t>
      </w:r>
      <w:r w:rsidRPr="00C67E60">
        <w:rPr>
          <w:rFonts w:ascii="HelveticaNeueLT Std" w:hAnsi="HelveticaNeueLT Std"/>
          <w:spacing w:val="-14"/>
          <w:szCs w:val="22"/>
          <w:lang w:val="es-MX"/>
        </w:rPr>
        <w:t xml:space="preserve"> </w:t>
      </w:r>
      <w:r w:rsidRPr="00C67E60">
        <w:rPr>
          <w:rFonts w:ascii="HelveticaNeueLT Std" w:hAnsi="HelveticaNeueLT Std"/>
          <w:szCs w:val="22"/>
          <w:lang w:val="es-MX"/>
        </w:rPr>
        <w:t>programas</w:t>
      </w:r>
      <w:r w:rsidRPr="00C67E60">
        <w:rPr>
          <w:rFonts w:ascii="HelveticaNeueLT Std" w:hAnsi="HelveticaNeueLT Std"/>
          <w:spacing w:val="-14"/>
          <w:szCs w:val="22"/>
          <w:lang w:val="es-MX"/>
        </w:rPr>
        <w:t xml:space="preserve"> </w:t>
      </w:r>
      <w:r w:rsidRPr="00C67E60">
        <w:rPr>
          <w:rFonts w:ascii="HelveticaNeueLT Std" w:hAnsi="HelveticaNeueLT Std"/>
          <w:szCs w:val="22"/>
          <w:lang w:val="es-MX"/>
        </w:rPr>
        <w:t>cuentan</w:t>
      </w:r>
      <w:r w:rsidRPr="00C67E60">
        <w:rPr>
          <w:rFonts w:ascii="HelveticaNeueLT Std" w:hAnsi="HelveticaNeueLT Std"/>
          <w:spacing w:val="-14"/>
          <w:szCs w:val="22"/>
          <w:lang w:val="es-MX"/>
        </w:rPr>
        <w:t xml:space="preserve"> </w:t>
      </w:r>
      <w:r w:rsidRPr="00C67E60">
        <w:rPr>
          <w:rFonts w:ascii="HelveticaNeueLT Std" w:hAnsi="HelveticaNeueLT Std"/>
          <w:szCs w:val="22"/>
          <w:lang w:val="es-MX"/>
        </w:rPr>
        <w:t>con</w:t>
      </w:r>
      <w:r w:rsidRPr="00C67E60">
        <w:rPr>
          <w:rFonts w:ascii="HelveticaNeueLT Std" w:hAnsi="HelveticaNeueLT Std"/>
          <w:spacing w:val="-14"/>
          <w:szCs w:val="22"/>
          <w:lang w:val="es-MX"/>
        </w:rPr>
        <w:t xml:space="preserve"> </w:t>
      </w:r>
      <w:r w:rsidRPr="00C67E60">
        <w:rPr>
          <w:rFonts w:ascii="HelveticaNeueLT Std" w:hAnsi="HelveticaNeueLT Std"/>
          <w:spacing w:val="-1"/>
          <w:szCs w:val="22"/>
          <w:lang w:val="es-MX"/>
        </w:rPr>
        <w:t>reglas</w:t>
      </w:r>
      <w:r w:rsidRPr="00C67E60">
        <w:rPr>
          <w:rFonts w:ascii="HelveticaNeueLT Std" w:hAnsi="HelveticaNeueLT Std"/>
          <w:spacing w:val="-14"/>
          <w:szCs w:val="22"/>
          <w:lang w:val="es-MX"/>
        </w:rPr>
        <w:t xml:space="preserve"> </w:t>
      </w:r>
      <w:r w:rsidRPr="00C67E60">
        <w:rPr>
          <w:rFonts w:ascii="HelveticaNeueLT Std" w:hAnsi="HelveticaNeueLT Std"/>
          <w:spacing w:val="-1"/>
          <w:szCs w:val="22"/>
          <w:lang w:val="es-MX"/>
        </w:rPr>
        <w:t>de</w:t>
      </w:r>
      <w:r w:rsidRPr="00C67E60">
        <w:rPr>
          <w:rFonts w:ascii="HelveticaNeueLT Std" w:hAnsi="HelveticaNeueLT Std"/>
          <w:spacing w:val="-14"/>
          <w:szCs w:val="22"/>
          <w:lang w:val="es-MX"/>
        </w:rPr>
        <w:t xml:space="preserve"> </w:t>
      </w:r>
      <w:r w:rsidRPr="00C67E60">
        <w:rPr>
          <w:rFonts w:ascii="HelveticaNeueLT Std" w:hAnsi="HelveticaNeueLT Std"/>
          <w:spacing w:val="-1"/>
          <w:szCs w:val="22"/>
          <w:lang w:val="es-MX"/>
        </w:rPr>
        <w:t>operación,</w:t>
      </w:r>
      <w:r w:rsidRPr="00C67E60">
        <w:rPr>
          <w:rFonts w:ascii="HelveticaNeueLT Std" w:hAnsi="HelveticaNeueLT Std"/>
          <w:spacing w:val="-14"/>
          <w:szCs w:val="22"/>
          <w:lang w:val="es-MX"/>
        </w:rPr>
        <w:t xml:space="preserve"> </w:t>
      </w:r>
      <w:r w:rsidRPr="00C67E60">
        <w:rPr>
          <w:rFonts w:ascii="HelveticaNeueLT Std" w:hAnsi="HelveticaNeueLT Std"/>
          <w:szCs w:val="22"/>
          <w:lang w:val="es-MX"/>
        </w:rPr>
        <w:t>y</w:t>
      </w:r>
      <w:r w:rsidRPr="00C67E60">
        <w:rPr>
          <w:rFonts w:ascii="HelveticaNeueLT Std" w:hAnsi="HelveticaNeueLT Std"/>
          <w:spacing w:val="-14"/>
          <w:szCs w:val="22"/>
          <w:lang w:val="es-MX"/>
        </w:rPr>
        <w:t xml:space="preserve"> </w:t>
      </w:r>
      <w:r w:rsidRPr="00C67E60">
        <w:rPr>
          <w:rFonts w:ascii="HelveticaNeueLT Std" w:hAnsi="HelveticaNeueLT Std"/>
          <w:spacing w:val="-1"/>
          <w:szCs w:val="22"/>
          <w:lang w:val="es-MX"/>
        </w:rPr>
        <w:t>son</w:t>
      </w:r>
      <w:r w:rsidRPr="00C67E60">
        <w:rPr>
          <w:rFonts w:ascii="HelveticaNeueLT Std" w:hAnsi="HelveticaNeueLT Std"/>
          <w:spacing w:val="-14"/>
          <w:szCs w:val="22"/>
          <w:lang w:val="es-MX"/>
        </w:rPr>
        <w:t xml:space="preserve"> </w:t>
      </w:r>
      <w:r w:rsidRPr="00C67E60">
        <w:rPr>
          <w:rFonts w:ascii="HelveticaNeueLT Std" w:hAnsi="HelveticaNeueLT Std"/>
          <w:spacing w:val="-1"/>
          <w:szCs w:val="22"/>
          <w:lang w:val="es-MX"/>
        </w:rPr>
        <w:t>intervenciones</w:t>
      </w:r>
      <w:r w:rsidRPr="00C67E60">
        <w:rPr>
          <w:rFonts w:ascii="HelveticaNeueLT Std" w:hAnsi="HelveticaNeueLT Std"/>
          <w:spacing w:val="27"/>
          <w:szCs w:val="22"/>
          <w:lang w:val="es-MX"/>
        </w:rPr>
        <w:t xml:space="preserve"> </w:t>
      </w:r>
      <w:r w:rsidRPr="00C67E60">
        <w:rPr>
          <w:rFonts w:ascii="HelveticaNeueLT Std" w:hAnsi="HelveticaNeueLT Std"/>
          <w:spacing w:val="-1"/>
          <w:szCs w:val="22"/>
          <w:lang w:val="es-MX"/>
        </w:rPr>
        <w:t>relativamente</w:t>
      </w:r>
      <w:r w:rsidRPr="00C67E60">
        <w:rPr>
          <w:rFonts w:ascii="HelveticaNeueLT Std" w:hAnsi="HelveticaNeueLT Std"/>
          <w:spacing w:val="5"/>
          <w:szCs w:val="22"/>
          <w:lang w:val="es-MX"/>
        </w:rPr>
        <w:t xml:space="preserve"> </w:t>
      </w:r>
      <w:r w:rsidRPr="00C67E60">
        <w:rPr>
          <w:rFonts w:ascii="HelveticaNeueLT Std" w:hAnsi="HelveticaNeueLT Std"/>
          <w:spacing w:val="-1"/>
          <w:szCs w:val="22"/>
          <w:lang w:val="es-MX"/>
        </w:rPr>
        <w:t>regulares</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y</w:t>
      </w:r>
      <w:r w:rsidRPr="00C67E60">
        <w:rPr>
          <w:rFonts w:ascii="HelveticaNeueLT Std" w:hAnsi="HelveticaNeueLT Std"/>
          <w:spacing w:val="5"/>
          <w:szCs w:val="22"/>
          <w:lang w:val="es-MX"/>
        </w:rPr>
        <w:t xml:space="preserve"> </w:t>
      </w:r>
      <w:r w:rsidRPr="00C67E60">
        <w:rPr>
          <w:rFonts w:ascii="HelveticaNeueLT Std" w:hAnsi="HelveticaNeueLT Std"/>
          <w:spacing w:val="-1"/>
          <w:szCs w:val="22"/>
          <w:lang w:val="es-MX"/>
        </w:rPr>
        <w:t>permanentes</w:t>
      </w:r>
      <w:r w:rsidRPr="00C67E60">
        <w:rPr>
          <w:rFonts w:ascii="HelveticaNeueLT Std" w:hAnsi="HelveticaNeueLT Std"/>
          <w:spacing w:val="7"/>
          <w:szCs w:val="22"/>
          <w:lang w:val="es-MX"/>
        </w:rPr>
        <w:t xml:space="preserve"> </w:t>
      </w:r>
      <w:r w:rsidRPr="00C67E60">
        <w:rPr>
          <w:rFonts w:ascii="HelveticaNeueLT Std" w:hAnsi="HelveticaNeueLT Std"/>
          <w:spacing w:val="-1"/>
          <w:szCs w:val="22"/>
          <w:lang w:val="es-MX"/>
        </w:rPr>
        <w:t>en</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el</w:t>
      </w:r>
      <w:r w:rsidRPr="00C67E60">
        <w:rPr>
          <w:rFonts w:ascii="HelveticaNeueLT Std" w:hAnsi="HelveticaNeueLT Std"/>
          <w:spacing w:val="5"/>
          <w:szCs w:val="22"/>
          <w:lang w:val="es-MX"/>
        </w:rPr>
        <w:t xml:space="preserve"> </w:t>
      </w:r>
      <w:r w:rsidRPr="00C67E60">
        <w:rPr>
          <w:rFonts w:ascii="HelveticaNeueLT Std" w:hAnsi="HelveticaNeueLT Std"/>
          <w:spacing w:val="-1"/>
          <w:szCs w:val="22"/>
          <w:lang w:val="es-MX"/>
        </w:rPr>
        <w:t>tiempo;</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los</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programas</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específicos,</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28"/>
          <w:szCs w:val="22"/>
          <w:lang w:val="es-MX"/>
        </w:rPr>
        <w:t xml:space="preserve"> </w:t>
      </w:r>
      <w:r w:rsidRPr="00C67E60">
        <w:rPr>
          <w:rFonts w:ascii="HelveticaNeueLT Std" w:hAnsi="HelveticaNeueLT Std"/>
          <w:szCs w:val="22"/>
          <w:lang w:val="es-MX"/>
        </w:rPr>
        <w:t>diferencia</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de</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las</w:t>
      </w:r>
      <w:r w:rsidRPr="00C67E60">
        <w:rPr>
          <w:rFonts w:ascii="HelveticaNeueLT Std" w:hAnsi="HelveticaNeueLT Std"/>
          <w:spacing w:val="-15"/>
          <w:szCs w:val="22"/>
          <w:lang w:val="es-MX"/>
        </w:rPr>
        <w:t xml:space="preserve"> </w:t>
      </w:r>
      <w:r w:rsidRPr="00C67E60">
        <w:rPr>
          <w:rFonts w:ascii="HelveticaNeueLT Std" w:hAnsi="HelveticaNeueLT Std"/>
          <w:spacing w:val="-1"/>
          <w:szCs w:val="22"/>
          <w:lang w:val="es-MX"/>
        </w:rPr>
        <w:t>acciones</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gubernamentales,</w:t>
      </w:r>
      <w:r w:rsidRPr="00C67E60">
        <w:rPr>
          <w:rFonts w:ascii="HelveticaNeueLT Std" w:hAnsi="HelveticaNeueLT Std"/>
          <w:spacing w:val="-16"/>
          <w:szCs w:val="22"/>
          <w:lang w:val="es-MX"/>
        </w:rPr>
        <w:t xml:space="preserve"> </w:t>
      </w:r>
      <w:r w:rsidRPr="00C67E60">
        <w:rPr>
          <w:rFonts w:ascii="HelveticaNeueLT Std" w:hAnsi="HelveticaNeueLT Std"/>
          <w:spacing w:val="-1"/>
          <w:szCs w:val="22"/>
          <w:lang w:val="es-MX"/>
        </w:rPr>
        <w:t>entregan</w:t>
      </w:r>
      <w:r w:rsidRPr="00C67E60">
        <w:rPr>
          <w:rFonts w:ascii="HelveticaNeueLT Std" w:hAnsi="HelveticaNeueLT Std"/>
          <w:spacing w:val="-15"/>
          <w:szCs w:val="22"/>
          <w:lang w:val="es-MX"/>
        </w:rPr>
        <w:t xml:space="preserve"> </w:t>
      </w:r>
      <w:r w:rsidRPr="00C67E60">
        <w:rPr>
          <w:rFonts w:ascii="HelveticaNeueLT Std" w:hAnsi="HelveticaNeueLT Std"/>
          <w:spacing w:val="-1"/>
          <w:szCs w:val="22"/>
          <w:lang w:val="es-MX"/>
        </w:rPr>
        <w:t>bienes</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o</w:t>
      </w:r>
      <w:r w:rsidRPr="00C67E60">
        <w:rPr>
          <w:rFonts w:ascii="HelveticaNeueLT Std" w:hAnsi="HelveticaNeueLT Std"/>
          <w:spacing w:val="-15"/>
          <w:szCs w:val="22"/>
          <w:lang w:val="es-MX"/>
        </w:rPr>
        <w:t xml:space="preserve"> </w:t>
      </w:r>
      <w:r w:rsidRPr="00C67E60">
        <w:rPr>
          <w:rFonts w:ascii="HelveticaNeueLT Std" w:hAnsi="HelveticaNeueLT Std"/>
          <w:spacing w:val="-1"/>
          <w:szCs w:val="22"/>
          <w:lang w:val="es-MX"/>
        </w:rPr>
        <w:t>servicios</w:t>
      </w:r>
      <w:r w:rsidRPr="00C67E60">
        <w:rPr>
          <w:rFonts w:ascii="HelveticaNeueLT Std" w:hAnsi="HelveticaNeueLT Std"/>
          <w:spacing w:val="-15"/>
          <w:szCs w:val="22"/>
          <w:lang w:val="es-MX"/>
        </w:rPr>
        <w:t xml:space="preserve"> </w:t>
      </w:r>
      <w:r w:rsidRPr="00C67E60">
        <w:rPr>
          <w:rFonts w:ascii="HelveticaNeueLT Std" w:hAnsi="HelveticaNeueLT Std"/>
          <w:spacing w:val="-1"/>
          <w:szCs w:val="22"/>
          <w:lang w:val="es-MX"/>
        </w:rPr>
        <w:t>de</w:t>
      </w:r>
      <w:r w:rsidRPr="00C67E60">
        <w:rPr>
          <w:rFonts w:ascii="HelveticaNeueLT Std" w:hAnsi="HelveticaNeueLT Std"/>
          <w:spacing w:val="-15"/>
          <w:szCs w:val="22"/>
          <w:lang w:val="es-MX"/>
        </w:rPr>
        <w:t xml:space="preserve"> </w:t>
      </w:r>
      <w:r w:rsidRPr="00C67E60">
        <w:rPr>
          <w:rFonts w:ascii="HelveticaNeueLT Std" w:hAnsi="HelveticaNeueLT Std"/>
          <w:spacing w:val="-1"/>
          <w:szCs w:val="22"/>
          <w:lang w:val="es-MX"/>
        </w:rPr>
        <w:t>manera</w:t>
      </w:r>
      <w:r w:rsidRPr="00C67E60">
        <w:rPr>
          <w:rFonts w:ascii="HelveticaNeueLT Std" w:hAnsi="HelveticaNeueLT Std"/>
          <w:spacing w:val="20"/>
          <w:szCs w:val="22"/>
          <w:lang w:val="es-MX"/>
        </w:rPr>
        <w:t xml:space="preserve"> </w:t>
      </w:r>
      <w:r w:rsidRPr="00C67E60">
        <w:rPr>
          <w:rFonts w:ascii="HelveticaNeueLT Std" w:hAnsi="HelveticaNeueLT Std"/>
          <w:szCs w:val="22"/>
          <w:lang w:val="es-MX"/>
        </w:rPr>
        <w:t>periódica</w:t>
      </w:r>
      <w:r w:rsidRPr="00C67E60">
        <w:rPr>
          <w:rFonts w:ascii="HelveticaNeueLT Std" w:hAnsi="HelveticaNeueLT Std"/>
          <w:spacing w:val="17"/>
          <w:szCs w:val="22"/>
          <w:lang w:val="es-MX"/>
        </w:rPr>
        <w:t xml:space="preserve"> </w:t>
      </w:r>
      <w:r w:rsidRPr="00C67E60">
        <w:rPr>
          <w:rFonts w:ascii="HelveticaNeueLT Std" w:hAnsi="HelveticaNeueLT Std"/>
          <w:szCs w:val="22"/>
          <w:lang w:val="es-MX"/>
        </w:rPr>
        <w:t>en</w:t>
      </w:r>
      <w:r w:rsidRPr="00C67E60">
        <w:rPr>
          <w:rFonts w:ascii="HelveticaNeueLT Std" w:hAnsi="HelveticaNeueLT Std"/>
          <w:spacing w:val="17"/>
          <w:szCs w:val="22"/>
          <w:lang w:val="es-MX"/>
        </w:rPr>
        <w:t xml:space="preserve"> </w:t>
      </w:r>
      <w:r w:rsidRPr="00C67E60">
        <w:rPr>
          <w:rFonts w:ascii="HelveticaNeueLT Std" w:hAnsi="HelveticaNeueLT Std"/>
          <w:szCs w:val="22"/>
          <w:lang w:val="es-MX"/>
        </w:rPr>
        <w:t>el</w:t>
      </w:r>
      <w:r w:rsidRPr="00C67E60">
        <w:rPr>
          <w:rFonts w:ascii="HelveticaNeueLT Std" w:hAnsi="HelveticaNeueLT Std"/>
          <w:spacing w:val="17"/>
          <w:szCs w:val="22"/>
          <w:lang w:val="es-MX"/>
        </w:rPr>
        <w:t xml:space="preserve"> </w:t>
      </w:r>
      <w:r w:rsidRPr="00C67E60">
        <w:rPr>
          <w:rFonts w:ascii="HelveticaNeueLT Std" w:hAnsi="HelveticaNeueLT Std"/>
          <w:szCs w:val="22"/>
          <w:lang w:val="es-MX"/>
        </w:rPr>
        <w:t>ejercicio</w:t>
      </w:r>
      <w:r w:rsidRPr="00C67E60">
        <w:rPr>
          <w:rFonts w:ascii="HelveticaNeueLT Std" w:hAnsi="HelveticaNeueLT Std"/>
          <w:spacing w:val="17"/>
          <w:szCs w:val="22"/>
          <w:lang w:val="es-MX"/>
        </w:rPr>
        <w:t xml:space="preserve"> </w:t>
      </w:r>
      <w:r w:rsidRPr="00C67E60">
        <w:rPr>
          <w:rFonts w:ascii="HelveticaNeueLT Std" w:hAnsi="HelveticaNeueLT Std"/>
          <w:szCs w:val="22"/>
          <w:lang w:val="es-MX"/>
        </w:rPr>
        <w:t>fiscal</w:t>
      </w:r>
      <w:r w:rsidRPr="00C67E60">
        <w:rPr>
          <w:rFonts w:ascii="HelveticaNeueLT Std" w:hAnsi="HelveticaNeueLT Std"/>
          <w:spacing w:val="18"/>
          <w:szCs w:val="22"/>
          <w:lang w:val="es-MX"/>
        </w:rPr>
        <w:t xml:space="preserve"> </w:t>
      </w:r>
      <w:r w:rsidRPr="00C67E60">
        <w:rPr>
          <w:rFonts w:ascii="HelveticaNeueLT Std" w:hAnsi="HelveticaNeueLT Std"/>
          <w:szCs w:val="22"/>
          <w:lang w:val="es-MX"/>
        </w:rPr>
        <w:t>y</w:t>
      </w:r>
      <w:r w:rsidRPr="00C67E60">
        <w:rPr>
          <w:rFonts w:ascii="HelveticaNeueLT Std" w:hAnsi="HelveticaNeueLT Std"/>
          <w:spacing w:val="18"/>
          <w:szCs w:val="22"/>
          <w:lang w:val="es-MX"/>
        </w:rPr>
        <w:t xml:space="preserve"> </w:t>
      </w:r>
      <w:r w:rsidRPr="00C67E60">
        <w:rPr>
          <w:rFonts w:ascii="HelveticaNeueLT Std" w:hAnsi="HelveticaNeueLT Std"/>
          <w:szCs w:val="22"/>
          <w:lang w:val="es-MX"/>
        </w:rPr>
        <w:t>esperan</w:t>
      </w:r>
      <w:r w:rsidRPr="00C67E60">
        <w:rPr>
          <w:rFonts w:ascii="HelveticaNeueLT Std" w:hAnsi="HelveticaNeueLT Std"/>
          <w:spacing w:val="18"/>
          <w:szCs w:val="22"/>
          <w:lang w:val="es-MX"/>
        </w:rPr>
        <w:t xml:space="preserve"> </w:t>
      </w:r>
      <w:r w:rsidRPr="00C67E60">
        <w:rPr>
          <w:rFonts w:ascii="HelveticaNeueLT Std" w:hAnsi="HelveticaNeueLT Std"/>
          <w:szCs w:val="22"/>
          <w:lang w:val="es-MX"/>
        </w:rPr>
        <w:t>obtener</w:t>
      </w:r>
      <w:r w:rsidRPr="00C67E60">
        <w:rPr>
          <w:rFonts w:ascii="HelveticaNeueLT Std" w:hAnsi="HelveticaNeueLT Std"/>
          <w:spacing w:val="18"/>
          <w:szCs w:val="22"/>
          <w:lang w:val="es-MX"/>
        </w:rPr>
        <w:t xml:space="preserve"> </w:t>
      </w:r>
      <w:r w:rsidRPr="00C67E60">
        <w:rPr>
          <w:rFonts w:ascii="HelveticaNeueLT Std" w:hAnsi="HelveticaNeueLT Std"/>
          <w:szCs w:val="22"/>
          <w:lang w:val="es-MX"/>
        </w:rPr>
        <w:t>sus</w:t>
      </w:r>
      <w:r w:rsidRPr="00C67E60">
        <w:rPr>
          <w:rFonts w:ascii="HelveticaNeueLT Std" w:hAnsi="HelveticaNeueLT Std"/>
          <w:spacing w:val="18"/>
          <w:szCs w:val="22"/>
          <w:lang w:val="es-MX"/>
        </w:rPr>
        <w:t xml:space="preserve"> </w:t>
      </w:r>
      <w:r w:rsidRPr="00C67E60">
        <w:rPr>
          <w:rFonts w:ascii="HelveticaNeueLT Std" w:hAnsi="HelveticaNeueLT Std"/>
          <w:szCs w:val="22"/>
          <w:lang w:val="es-MX"/>
        </w:rPr>
        <w:t>resultados</w:t>
      </w:r>
      <w:r w:rsidRPr="00C67E60">
        <w:rPr>
          <w:rFonts w:ascii="HelveticaNeueLT Std" w:hAnsi="HelveticaNeueLT Std"/>
          <w:spacing w:val="18"/>
          <w:szCs w:val="22"/>
          <w:lang w:val="es-MX"/>
        </w:rPr>
        <w:t xml:space="preserve"> </w:t>
      </w:r>
      <w:r w:rsidRPr="00C67E60">
        <w:rPr>
          <w:rFonts w:ascii="HelveticaNeueLT Std" w:hAnsi="HelveticaNeueLT Std"/>
          <w:szCs w:val="22"/>
          <w:lang w:val="es-MX"/>
        </w:rPr>
        <w:t>e</w:t>
      </w:r>
      <w:r w:rsidRPr="00C67E60">
        <w:rPr>
          <w:rFonts w:ascii="HelveticaNeueLT Std" w:hAnsi="HelveticaNeueLT Std"/>
          <w:spacing w:val="18"/>
          <w:szCs w:val="22"/>
          <w:lang w:val="es-MX"/>
        </w:rPr>
        <w:t xml:space="preserve"> </w:t>
      </w:r>
      <w:r w:rsidRPr="00C67E60">
        <w:rPr>
          <w:rFonts w:ascii="HelveticaNeueLT Std" w:hAnsi="HelveticaNeueLT Std"/>
          <w:szCs w:val="22"/>
          <w:lang w:val="es-MX"/>
        </w:rPr>
        <w:t>impactos</w:t>
      </w:r>
      <w:r w:rsidRPr="00C67E60">
        <w:rPr>
          <w:rFonts w:ascii="HelveticaNeueLT Std" w:hAnsi="HelveticaNeueLT Std"/>
          <w:spacing w:val="18"/>
          <w:szCs w:val="22"/>
          <w:lang w:val="es-MX"/>
        </w:rPr>
        <w:t xml:space="preserve"> </w:t>
      </w:r>
      <w:r w:rsidRPr="00C67E60">
        <w:rPr>
          <w:rFonts w:ascii="HelveticaNeueLT Std" w:hAnsi="HelveticaNeueLT Std"/>
          <w:szCs w:val="22"/>
          <w:lang w:val="es-MX"/>
        </w:rPr>
        <w:t>en</w:t>
      </w:r>
      <w:r w:rsidRPr="00C67E60">
        <w:rPr>
          <w:rFonts w:ascii="HelveticaNeueLT Std" w:hAnsi="HelveticaNeueLT Std"/>
          <w:spacing w:val="18"/>
          <w:szCs w:val="22"/>
          <w:lang w:val="es-MX"/>
        </w:rPr>
        <w:t xml:space="preserve"> </w:t>
      </w:r>
      <w:r w:rsidRPr="00C67E60">
        <w:rPr>
          <w:rFonts w:ascii="HelveticaNeueLT Std" w:hAnsi="HelveticaNeueLT Std"/>
          <w:szCs w:val="22"/>
          <w:lang w:val="es-MX"/>
        </w:rPr>
        <w:t>el mediano plazo.</w:t>
      </w:r>
    </w:p>
    <w:p w14:paraId="40AA7448" w14:textId="77777777" w:rsidR="00BC3590" w:rsidRPr="00C67E60" w:rsidRDefault="00BC3590" w:rsidP="00BC3590">
      <w:pPr>
        <w:spacing w:after="0" w:line="240" w:lineRule="auto"/>
        <w:ind w:right="49"/>
        <w:rPr>
          <w:rFonts w:ascii="HelveticaNeueLT Std" w:hAnsi="HelveticaNeueLT Std"/>
          <w:szCs w:val="22"/>
          <w:lang w:val="es-MX"/>
        </w:rPr>
      </w:pPr>
    </w:p>
    <w:p w14:paraId="663BB496" w14:textId="77777777" w:rsidR="00BC3590" w:rsidRPr="00B77B02" w:rsidRDefault="00BC3590" w:rsidP="00BC3590">
      <w:pPr>
        <w:spacing w:after="0" w:line="240" w:lineRule="auto"/>
        <w:ind w:right="49"/>
        <w:jc w:val="both"/>
        <w:rPr>
          <w:rFonts w:ascii="HelveticaNeueLT Std" w:eastAsia="Gotham Book" w:hAnsi="HelveticaNeueLT Std" w:cs="Gotham Book"/>
          <w:szCs w:val="22"/>
          <w:lang w:val="es-MX"/>
        </w:rPr>
      </w:pPr>
      <w:r w:rsidRPr="00B77B02">
        <w:rPr>
          <w:rFonts w:ascii="HelveticaNeueLT Std" w:hAnsi="HelveticaNeueLT Std"/>
          <w:szCs w:val="22"/>
          <w:lang w:val="es-MX"/>
        </w:rPr>
        <w:t>En</w:t>
      </w:r>
      <w:r w:rsidRPr="00B77B02">
        <w:rPr>
          <w:rFonts w:ascii="HelveticaNeueLT Std" w:hAnsi="HelveticaNeueLT Std"/>
          <w:spacing w:val="21"/>
          <w:szCs w:val="22"/>
          <w:lang w:val="es-MX"/>
        </w:rPr>
        <w:t xml:space="preserve"> </w:t>
      </w:r>
      <w:r w:rsidRPr="00B77B02">
        <w:rPr>
          <w:rFonts w:ascii="HelveticaNeueLT Std" w:hAnsi="HelveticaNeueLT Std"/>
          <w:szCs w:val="22"/>
          <w:lang w:val="es-MX"/>
        </w:rPr>
        <w:t>los</w:t>
      </w:r>
      <w:r w:rsidRPr="00B77B02">
        <w:rPr>
          <w:rFonts w:ascii="HelveticaNeueLT Std" w:hAnsi="HelveticaNeueLT Std"/>
          <w:spacing w:val="21"/>
          <w:szCs w:val="22"/>
          <w:lang w:val="es-MX"/>
        </w:rPr>
        <w:t xml:space="preserve"> </w:t>
      </w:r>
      <w:r w:rsidRPr="00B77B02">
        <w:rPr>
          <w:rFonts w:ascii="HelveticaNeueLT Std" w:hAnsi="HelveticaNeueLT Std"/>
          <w:spacing w:val="-1"/>
          <w:szCs w:val="22"/>
          <w:lang w:val="es-MX"/>
        </w:rPr>
        <w:t>mencionados</w:t>
      </w:r>
      <w:r w:rsidRPr="00B77B02">
        <w:rPr>
          <w:rFonts w:ascii="HelveticaNeueLT Std" w:hAnsi="HelveticaNeueLT Std"/>
          <w:spacing w:val="21"/>
          <w:szCs w:val="22"/>
          <w:lang w:val="es-MX"/>
        </w:rPr>
        <w:t xml:space="preserve"> </w:t>
      </w:r>
      <w:r w:rsidRPr="00B77B02">
        <w:rPr>
          <w:rFonts w:ascii="HelveticaNeueLT Std" w:hAnsi="HelveticaNeueLT Std"/>
          <w:spacing w:val="-1"/>
          <w:szCs w:val="22"/>
          <w:lang w:val="es-MX"/>
        </w:rPr>
        <w:t>Lineamientos</w:t>
      </w:r>
      <w:r w:rsidRPr="00B77B02">
        <w:rPr>
          <w:rFonts w:ascii="HelveticaNeueLT Std" w:hAnsi="HelveticaNeueLT Std"/>
          <w:spacing w:val="21"/>
          <w:szCs w:val="22"/>
          <w:lang w:val="es-MX"/>
        </w:rPr>
        <w:t xml:space="preserve"> </w:t>
      </w:r>
      <w:r w:rsidRPr="00B77B02">
        <w:rPr>
          <w:rFonts w:ascii="HelveticaNeueLT Std" w:hAnsi="HelveticaNeueLT Std"/>
          <w:szCs w:val="22"/>
          <w:lang w:val="es-MX"/>
        </w:rPr>
        <w:t>Generales,</w:t>
      </w:r>
      <w:r w:rsidRPr="00B77B02">
        <w:rPr>
          <w:rFonts w:ascii="HelveticaNeueLT Std" w:hAnsi="HelveticaNeueLT Std"/>
          <w:spacing w:val="19"/>
          <w:szCs w:val="22"/>
          <w:lang w:val="es-MX"/>
        </w:rPr>
        <w:t xml:space="preserve"> </w:t>
      </w:r>
      <w:r w:rsidRPr="00B77B02">
        <w:rPr>
          <w:rFonts w:ascii="HelveticaNeueLT Std" w:hAnsi="HelveticaNeueLT Std"/>
          <w:spacing w:val="-1"/>
          <w:szCs w:val="22"/>
          <w:lang w:val="es-MX"/>
        </w:rPr>
        <w:t>se</w:t>
      </w:r>
      <w:r w:rsidRPr="00B77B02">
        <w:rPr>
          <w:rFonts w:ascii="HelveticaNeueLT Std" w:hAnsi="HelveticaNeueLT Std"/>
          <w:spacing w:val="21"/>
          <w:szCs w:val="22"/>
          <w:lang w:val="es-MX"/>
        </w:rPr>
        <w:t xml:space="preserve"> </w:t>
      </w:r>
      <w:r w:rsidRPr="00B77B02">
        <w:rPr>
          <w:rFonts w:ascii="HelveticaNeueLT Std" w:hAnsi="HelveticaNeueLT Std"/>
          <w:spacing w:val="-1"/>
          <w:szCs w:val="22"/>
          <w:lang w:val="es-MX"/>
        </w:rPr>
        <w:t>precisa</w:t>
      </w:r>
      <w:r w:rsidRPr="00B77B02">
        <w:rPr>
          <w:rFonts w:ascii="HelveticaNeueLT Std" w:hAnsi="HelveticaNeueLT Std"/>
          <w:spacing w:val="21"/>
          <w:szCs w:val="22"/>
          <w:lang w:val="es-MX"/>
        </w:rPr>
        <w:t xml:space="preserve"> </w:t>
      </w:r>
      <w:r w:rsidRPr="00B77B02">
        <w:rPr>
          <w:rFonts w:ascii="HelveticaNeueLT Std" w:hAnsi="HelveticaNeueLT Std"/>
          <w:spacing w:val="-1"/>
          <w:szCs w:val="22"/>
          <w:lang w:val="es-MX"/>
        </w:rPr>
        <w:t>que</w:t>
      </w:r>
      <w:r w:rsidRPr="00B77B02">
        <w:rPr>
          <w:rFonts w:ascii="HelveticaNeueLT Std" w:hAnsi="HelveticaNeueLT Std"/>
          <w:spacing w:val="21"/>
          <w:szCs w:val="22"/>
          <w:lang w:val="es-MX"/>
        </w:rPr>
        <w:t xml:space="preserve"> </w:t>
      </w:r>
      <w:r w:rsidRPr="00B77B02">
        <w:rPr>
          <w:rFonts w:ascii="HelveticaNeueLT Std" w:hAnsi="HelveticaNeueLT Std"/>
          <w:spacing w:val="-1"/>
          <w:szCs w:val="22"/>
          <w:lang w:val="es-MX"/>
        </w:rPr>
        <w:t>la</w:t>
      </w:r>
      <w:r w:rsidRPr="00B77B02">
        <w:rPr>
          <w:rFonts w:ascii="HelveticaNeueLT Std" w:hAnsi="HelveticaNeueLT Std"/>
          <w:spacing w:val="21"/>
          <w:szCs w:val="22"/>
          <w:lang w:val="es-MX"/>
        </w:rPr>
        <w:t xml:space="preserve"> </w:t>
      </w:r>
      <w:r w:rsidRPr="00B77B02">
        <w:rPr>
          <w:rFonts w:ascii="HelveticaNeueLT Std" w:hAnsi="HelveticaNeueLT Std"/>
          <w:spacing w:val="-1"/>
          <w:szCs w:val="22"/>
          <w:lang w:val="es-MX"/>
        </w:rPr>
        <w:t>evaluación</w:t>
      </w:r>
      <w:r w:rsidRPr="00B77B02">
        <w:rPr>
          <w:rFonts w:ascii="HelveticaNeueLT Std" w:hAnsi="HelveticaNeueLT Std"/>
          <w:spacing w:val="21"/>
          <w:szCs w:val="22"/>
          <w:lang w:val="es-MX"/>
        </w:rPr>
        <w:t xml:space="preserve"> </w:t>
      </w:r>
      <w:r w:rsidRPr="00B77B02">
        <w:rPr>
          <w:rFonts w:ascii="HelveticaNeueLT Std" w:hAnsi="HelveticaNeueLT Std"/>
          <w:spacing w:val="-1"/>
          <w:szCs w:val="22"/>
          <w:lang w:val="es-MX"/>
        </w:rPr>
        <w:t>de</w:t>
      </w:r>
      <w:r w:rsidRPr="00B77B02">
        <w:rPr>
          <w:rFonts w:ascii="HelveticaNeueLT Std" w:hAnsi="HelveticaNeueLT Std"/>
          <w:spacing w:val="21"/>
          <w:szCs w:val="22"/>
          <w:lang w:val="es-MX"/>
        </w:rPr>
        <w:t xml:space="preserve"> </w:t>
      </w:r>
      <w:r w:rsidRPr="00B77B02">
        <w:rPr>
          <w:rFonts w:ascii="HelveticaNeueLT Std" w:hAnsi="HelveticaNeueLT Std"/>
          <w:spacing w:val="-1"/>
          <w:szCs w:val="22"/>
          <w:lang w:val="es-MX"/>
        </w:rPr>
        <w:t>los</w:t>
      </w:r>
      <w:r w:rsidRPr="00B77B02">
        <w:rPr>
          <w:rFonts w:ascii="HelveticaNeueLT Std" w:hAnsi="HelveticaNeueLT Std"/>
          <w:spacing w:val="50"/>
          <w:szCs w:val="22"/>
          <w:lang w:val="es-MX"/>
        </w:rPr>
        <w:t xml:space="preserve"> </w:t>
      </w:r>
      <w:r w:rsidRPr="00B77B02">
        <w:rPr>
          <w:rFonts w:ascii="HelveticaNeueLT Std" w:hAnsi="HelveticaNeueLT Std"/>
          <w:szCs w:val="22"/>
          <w:lang w:val="es-MX"/>
        </w:rPr>
        <w:t>Pp,</w:t>
      </w:r>
      <w:r w:rsidRPr="00B77B02">
        <w:rPr>
          <w:rFonts w:ascii="HelveticaNeueLT Std" w:hAnsi="HelveticaNeueLT Std"/>
          <w:spacing w:val="10"/>
          <w:szCs w:val="22"/>
          <w:lang w:val="es-MX"/>
        </w:rPr>
        <w:t xml:space="preserve"> </w:t>
      </w:r>
      <w:r w:rsidRPr="00B77B02">
        <w:rPr>
          <w:rFonts w:ascii="HelveticaNeueLT Std" w:hAnsi="HelveticaNeueLT Std"/>
          <w:szCs w:val="22"/>
          <w:lang w:val="es-MX"/>
        </w:rPr>
        <w:t>deberá</w:t>
      </w:r>
      <w:r w:rsidRPr="00B77B02">
        <w:rPr>
          <w:rFonts w:ascii="HelveticaNeueLT Std" w:hAnsi="HelveticaNeueLT Std"/>
          <w:spacing w:val="10"/>
          <w:szCs w:val="22"/>
          <w:lang w:val="es-MX"/>
        </w:rPr>
        <w:t xml:space="preserve"> </w:t>
      </w:r>
      <w:r w:rsidRPr="00B77B02">
        <w:rPr>
          <w:rFonts w:ascii="HelveticaNeueLT Std" w:hAnsi="HelveticaNeueLT Std"/>
          <w:szCs w:val="22"/>
          <w:lang w:val="es-MX"/>
        </w:rPr>
        <w:t>realizarse</w:t>
      </w:r>
      <w:r w:rsidRPr="00B77B02">
        <w:rPr>
          <w:rFonts w:ascii="HelveticaNeueLT Std" w:hAnsi="HelveticaNeueLT Std"/>
          <w:spacing w:val="10"/>
          <w:szCs w:val="22"/>
          <w:lang w:val="es-MX"/>
        </w:rPr>
        <w:t xml:space="preserve"> </w:t>
      </w:r>
      <w:r w:rsidRPr="00B77B02">
        <w:rPr>
          <w:rFonts w:ascii="HelveticaNeueLT Std" w:hAnsi="HelveticaNeueLT Std"/>
          <w:szCs w:val="22"/>
          <w:lang w:val="es-MX"/>
        </w:rPr>
        <w:t>conforme</w:t>
      </w:r>
      <w:r w:rsidRPr="00B77B02">
        <w:rPr>
          <w:rFonts w:ascii="HelveticaNeueLT Std" w:hAnsi="HelveticaNeueLT Std"/>
          <w:spacing w:val="10"/>
          <w:szCs w:val="22"/>
          <w:lang w:val="es-MX"/>
        </w:rPr>
        <w:t xml:space="preserve"> </w:t>
      </w:r>
      <w:r w:rsidRPr="00B77B02">
        <w:rPr>
          <w:rFonts w:ascii="HelveticaNeueLT Std" w:hAnsi="HelveticaNeueLT Std"/>
          <w:szCs w:val="22"/>
          <w:lang w:val="es-MX"/>
        </w:rPr>
        <w:t>a</w:t>
      </w:r>
      <w:r w:rsidRPr="00B77B02">
        <w:rPr>
          <w:rFonts w:ascii="HelveticaNeueLT Std" w:hAnsi="HelveticaNeueLT Std"/>
          <w:spacing w:val="10"/>
          <w:szCs w:val="22"/>
          <w:lang w:val="es-MX"/>
        </w:rPr>
        <w:t xml:space="preserve"> </w:t>
      </w:r>
      <w:r w:rsidRPr="00B77B02">
        <w:rPr>
          <w:rFonts w:ascii="HelveticaNeueLT Std" w:hAnsi="HelveticaNeueLT Std"/>
          <w:szCs w:val="22"/>
          <w:lang w:val="es-MX"/>
        </w:rPr>
        <w:t>los</w:t>
      </w:r>
      <w:r w:rsidRPr="00B77B02">
        <w:rPr>
          <w:rFonts w:ascii="HelveticaNeueLT Std" w:hAnsi="HelveticaNeueLT Std"/>
          <w:spacing w:val="10"/>
          <w:szCs w:val="22"/>
          <w:lang w:val="es-MX"/>
        </w:rPr>
        <w:t xml:space="preserve"> </w:t>
      </w:r>
      <w:r w:rsidRPr="00B77B02">
        <w:rPr>
          <w:rFonts w:ascii="HelveticaNeueLT Std" w:hAnsi="HelveticaNeueLT Std"/>
          <w:spacing w:val="-1"/>
          <w:szCs w:val="22"/>
          <w:lang w:val="es-MX"/>
        </w:rPr>
        <w:t>estándares</w:t>
      </w:r>
      <w:r w:rsidRPr="00B77B02">
        <w:rPr>
          <w:rFonts w:ascii="HelveticaNeueLT Std" w:hAnsi="HelveticaNeueLT Std"/>
          <w:spacing w:val="10"/>
          <w:szCs w:val="22"/>
          <w:lang w:val="es-MX"/>
        </w:rPr>
        <w:t xml:space="preserve"> </w:t>
      </w:r>
      <w:r w:rsidRPr="00B77B02">
        <w:rPr>
          <w:rFonts w:ascii="HelveticaNeueLT Std" w:hAnsi="HelveticaNeueLT Std"/>
          <w:spacing w:val="-1"/>
          <w:szCs w:val="22"/>
          <w:lang w:val="es-MX"/>
        </w:rPr>
        <w:t>normativos,</w:t>
      </w:r>
      <w:r w:rsidRPr="00B77B02">
        <w:rPr>
          <w:rFonts w:ascii="HelveticaNeueLT Std" w:hAnsi="HelveticaNeueLT Std"/>
          <w:spacing w:val="10"/>
          <w:szCs w:val="22"/>
          <w:lang w:val="es-MX"/>
        </w:rPr>
        <w:t xml:space="preserve"> </w:t>
      </w:r>
      <w:r w:rsidRPr="00B77B02">
        <w:rPr>
          <w:rFonts w:ascii="HelveticaNeueLT Std" w:hAnsi="HelveticaNeueLT Std"/>
          <w:spacing w:val="-1"/>
          <w:szCs w:val="22"/>
          <w:lang w:val="es-MX"/>
        </w:rPr>
        <w:t>mediante</w:t>
      </w:r>
      <w:r w:rsidRPr="00B77B02">
        <w:rPr>
          <w:rFonts w:ascii="HelveticaNeueLT Std" w:hAnsi="HelveticaNeueLT Std"/>
          <w:spacing w:val="10"/>
          <w:szCs w:val="22"/>
          <w:lang w:val="es-MX"/>
        </w:rPr>
        <w:t xml:space="preserve"> </w:t>
      </w:r>
      <w:r w:rsidRPr="00B77B02">
        <w:rPr>
          <w:rFonts w:ascii="HelveticaNeueLT Std" w:hAnsi="HelveticaNeueLT Std"/>
          <w:spacing w:val="-1"/>
          <w:szCs w:val="22"/>
          <w:lang w:val="es-MX"/>
        </w:rPr>
        <w:t>trabajo</w:t>
      </w:r>
      <w:r w:rsidRPr="00B77B02">
        <w:rPr>
          <w:rFonts w:ascii="HelveticaNeueLT Std" w:hAnsi="HelveticaNeueLT Std"/>
          <w:spacing w:val="10"/>
          <w:szCs w:val="22"/>
          <w:lang w:val="es-MX"/>
        </w:rPr>
        <w:t xml:space="preserve"> </w:t>
      </w:r>
      <w:r w:rsidRPr="00B77B02">
        <w:rPr>
          <w:rFonts w:ascii="HelveticaNeueLT Std" w:hAnsi="HelveticaNeueLT Std"/>
          <w:spacing w:val="-1"/>
          <w:szCs w:val="22"/>
          <w:lang w:val="es-MX"/>
        </w:rPr>
        <w:t>de</w:t>
      </w:r>
      <w:r w:rsidRPr="00B77B02">
        <w:rPr>
          <w:rFonts w:ascii="HelveticaNeueLT Std" w:hAnsi="HelveticaNeueLT Std"/>
          <w:spacing w:val="29"/>
          <w:szCs w:val="22"/>
          <w:lang w:val="es-MX"/>
        </w:rPr>
        <w:t xml:space="preserve"> </w:t>
      </w:r>
      <w:r w:rsidRPr="00B77B02">
        <w:rPr>
          <w:rFonts w:ascii="HelveticaNeueLT Std" w:hAnsi="HelveticaNeueLT Std"/>
          <w:szCs w:val="22"/>
          <w:lang w:val="es-MX"/>
        </w:rPr>
        <w:t>campo</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y</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administración</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cuando</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por</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su</w:t>
      </w:r>
      <w:r w:rsidRPr="00B77B02">
        <w:rPr>
          <w:rFonts w:ascii="HelveticaNeueLT Std" w:hAnsi="HelveticaNeueLT Std"/>
          <w:spacing w:val="22"/>
          <w:szCs w:val="22"/>
          <w:lang w:val="es-MX"/>
        </w:rPr>
        <w:t xml:space="preserve"> </w:t>
      </w:r>
      <w:r w:rsidRPr="00B77B02">
        <w:rPr>
          <w:rFonts w:ascii="HelveticaNeueLT Std" w:hAnsi="HelveticaNeueLT Std"/>
          <w:spacing w:val="-1"/>
          <w:szCs w:val="22"/>
          <w:lang w:val="es-MX"/>
        </w:rPr>
        <w:t>naturaleza</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así</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se</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determine</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por</w:t>
      </w:r>
      <w:r w:rsidRPr="00B77B02">
        <w:rPr>
          <w:rFonts w:ascii="HelveticaNeueLT Std" w:hAnsi="HelveticaNeueLT Std"/>
          <w:spacing w:val="22"/>
          <w:szCs w:val="22"/>
          <w:lang w:val="es-MX"/>
        </w:rPr>
        <w:t xml:space="preserve"> </w:t>
      </w:r>
      <w:r w:rsidRPr="00B77B02">
        <w:rPr>
          <w:rFonts w:ascii="HelveticaNeueLT Std" w:hAnsi="HelveticaNeueLT Std"/>
          <w:szCs w:val="22"/>
          <w:lang w:val="es-MX"/>
        </w:rPr>
        <w:t>la</w:t>
      </w:r>
      <w:r w:rsidRPr="00B77B02">
        <w:rPr>
          <w:rFonts w:ascii="HelveticaNeueLT Std" w:hAnsi="HelveticaNeueLT Std"/>
          <w:spacing w:val="29"/>
          <w:szCs w:val="22"/>
          <w:lang w:val="es-MX"/>
        </w:rPr>
        <w:t xml:space="preserve"> </w:t>
      </w:r>
      <w:r w:rsidRPr="00B77B02">
        <w:rPr>
          <w:rFonts w:ascii="HelveticaNeueLT Std" w:hAnsi="HelveticaNeueLT Std"/>
          <w:spacing w:val="-1"/>
          <w:szCs w:val="22"/>
          <w:lang w:val="es-MX"/>
        </w:rPr>
        <w:t xml:space="preserve">Secretaría </w:t>
      </w:r>
      <w:r w:rsidRPr="00B77B02">
        <w:rPr>
          <w:rFonts w:ascii="HelveticaNeueLT Std" w:hAnsi="HelveticaNeueLT Std"/>
          <w:szCs w:val="22"/>
          <w:lang w:val="es-MX"/>
        </w:rPr>
        <w:t>y</w:t>
      </w:r>
      <w:r w:rsidRPr="00B77B02">
        <w:rPr>
          <w:rFonts w:ascii="HelveticaNeueLT Std" w:hAnsi="HelveticaNeueLT Std"/>
          <w:spacing w:val="-1"/>
          <w:szCs w:val="22"/>
          <w:lang w:val="es-MX"/>
        </w:rPr>
        <w:t xml:space="preserve"> la Contraloría.</w:t>
      </w:r>
    </w:p>
    <w:p w14:paraId="1B8BD4CE" w14:textId="77777777" w:rsidR="00BC3590" w:rsidRPr="00B77B02" w:rsidRDefault="00BC3590" w:rsidP="00BC3590">
      <w:pPr>
        <w:spacing w:after="0" w:line="240" w:lineRule="auto"/>
        <w:ind w:right="49"/>
        <w:rPr>
          <w:rFonts w:ascii="HelveticaNeueLT Std" w:hAnsi="HelveticaNeueLT Std"/>
          <w:szCs w:val="22"/>
          <w:lang w:val="es-MX"/>
        </w:rPr>
      </w:pPr>
    </w:p>
    <w:p w14:paraId="5E6FB568" w14:textId="7E600807" w:rsidR="00BC3590" w:rsidRPr="00B77B02" w:rsidRDefault="00BC3590" w:rsidP="00BC3590">
      <w:pPr>
        <w:spacing w:after="0" w:line="240" w:lineRule="auto"/>
        <w:ind w:right="49"/>
        <w:jc w:val="both"/>
        <w:rPr>
          <w:rFonts w:ascii="HelveticaNeueLT Std" w:eastAsia="Gotham Book" w:hAnsi="HelveticaNeueLT Std" w:cs="Gotham Book"/>
          <w:szCs w:val="22"/>
          <w:lang w:val="es-MX"/>
        </w:rPr>
      </w:pPr>
      <w:r w:rsidRPr="00B77B02">
        <w:rPr>
          <w:rFonts w:ascii="HelveticaNeueLT Std" w:hAnsi="HelveticaNeueLT Std"/>
          <w:spacing w:val="-1"/>
          <w:szCs w:val="22"/>
          <w:lang w:val="es-MX"/>
        </w:rPr>
        <w:t>Por</w:t>
      </w:r>
      <w:r w:rsidRPr="00B77B02">
        <w:rPr>
          <w:rFonts w:ascii="HelveticaNeueLT Std" w:hAnsi="HelveticaNeueLT Std"/>
          <w:spacing w:val="15"/>
          <w:szCs w:val="22"/>
          <w:lang w:val="es-MX"/>
        </w:rPr>
        <w:t xml:space="preserve"> </w:t>
      </w:r>
      <w:r w:rsidRPr="00B77B02">
        <w:rPr>
          <w:rFonts w:ascii="HelveticaNeueLT Std" w:hAnsi="HelveticaNeueLT Std"/>
          <w:spacing w:val="-1"/>
          <w:szCs w:val="22"/>
          <w:lang w:val="es-MX"/>
        </w:rPr>
        <w:t>lo</w:t>
      </w:r>
      <w:r w:rsidRPr="00B77B02">
        <w:rPr>
          <w:rFonts w:ascii="HelveticaNeueLT Std" w:hAnsi="HelveticaNeueLT Std"/>
          <w:spacing w:val="15"/>
          <w:szCs w:val="22"/>
          <w:lang w:val="es-MX"/>
        </w:rPr>
        <w:t xml:space="preserve"> </w:t>
      </w:r>
      <w:r w:rsidRPr="00B77B02">
        <w:rPr>
          <w:rFonts w:ascii="HelveticaNeueLT Std" w:hAnsi="HelveticaNeueLT Std"/>
          <w:spacing w:val="-1"/>
          <w:szCs w:val="22"/>
          <w:lang w:val="es-MX"/>
        </w:rPr>
        <w:t>anterior,</w:t>
      </w:r>
      <w:r w:rsidRPr="00B77B02">
        <w:rPr>
          <w:rFonts w:ascii="HelveticaNeueLT Std" w:hAnsi="HelveticaNeueLT Std"/>
          <w:spacing w:val="16"/>
          <w:szCs w:val="22"/>
          <w:lang w:val="es-MX"/>
        </w:rPr>
        <w:t xml:space="preserve"> </w:t>
      </w:r>
      <w:r w:rsidRPr="00B77B02">
        <w:rPr>
          <w:rFonts w:ascii="HelveticaNeueLT Std" w:hAnsi="HelveticaNeueLT Std"/>
          <w:i/>
          <w:szCs w:val="22"/>
          <w:lang w:val="es-MX"/>
        </w:rPr>
        <w:t>los</w:t>
      </w:r>
      <w:r w:rsidRPr="00B77B02">
        <w:rPr>
          <w:rFonts w:ascii="HelveticaNeueLT Std" w:hAnsi="HelveticaNeueLT Std"/>
          <w:i/>
          <w:spacing w:val="15"/>
          <w:szCs w:val="22"/>
          <w:lang w:val="es-MX"/>
        </w:rPr>
        <w:t xml:space="preserve"> </w:t>
      </w:r>
      <w:r w:rsidRPr="00B77B02">
        <w:rPr>
          <w:rFonts w:ascii="HelveticaNeueLT Std" w:hAnsi="HelveticaNeueLT Std"/>
          <w:i/>
          <w:szCs w:val="22"/>
          <w:lang w:val="es-MX"/>
        </w:rPr>
        <w:t>sujetos</w:t>
      </w:r>
      <w:r w:rsidRPr="00B77B02">
        <w:rPr>
          <w:rFonts w:ascii="HelveticaNeueLT Std" w:hAnsi="HelveticaNeueLT Std"/>
          <w:i/>
          <w:spacing w:val="16"/>
          <w:szCs w:val="22"/>
          <w:lang w:val="es-MX"/>
        </w:rPr>
        <w:t xml:space="preserve"> </w:t>
      </w:r>
      <w:r w:rsidRPr="00B77B02">
        <w:rPr>
          <w:rFonts w:ascii="HelveticaNeueLT Std" w:hAnsi="HelveticaNeueLT Std"/>
          <w:i/>
          <w:szCs w:val="22"/>
          <w:lang w:val="es-MX"/>
        </w:rPr>
        <w:t>evaluados</w:t>
      </w:r>
      <w:r w:rsidRPr="00B77B02">
        <w:rPr>
          <w:rFonts w:ascii="HelveticaNeueLT Std" w:hAnsi="HelveticaNeueLT Std"/>
          <w:i/>
          <w:spacing w:val="15"/>
          <w:szCs w:val="22"/>
          <w:lang w:val="es-MX"/>
        </w:rPr>
        <w:t xml:space="preserve"> </w:t>
      </w:r>
      <w:r w:rsidRPr="00B77B02">
        <w:rPr>
          <w:rFonts w:ascii="HelveticaNeueLT Std" w:hAnsi="HelveticaNeueLT Std"/>
          <w:i/>
          <w:szCs w:val="22"/>
          <w:lang w:val="es-MX"/>
        </w:rPr>
        <w:t>deberán</w:t>
      </w:r>
      <w:r w:rsidRPr="00B77B02">
        <w:rPr>
          <w:rFonts w:ascii="HelveticaNeueLT Std" w:hAnsi="HelveticaNeueLT Std"/>
          <w:i/>
          <w:spacing w:val="15"/>
          <w:szCs w:val="22"/>
          <w:lang w:val="es-MX"/>
        </w:rPr>
        <w:t xml:space="preserve"> </w:t>
      </w:r>
      <w:r w:rsidRPr="00B77B02">
        <w:rPr>
          <w:rFonts w:ascii="HelveticaNeueLT Std" w:hAnsi="HelveticaNeueLT Std"/>
          <w:i/>
          <w:szCs w:val="22"/>
          <w:lang w:val="es-MX"/>
        </w:rPr>
        <w:t>elaborar</w:t>
      </w:r>
      <w:r w:rsidRPr="00B77B02">
        <w:rPr>
          <w:rFonts w:ascii="HelveticaNeueLT Std" w:hAnsi="HelveticaNeueLT Std"/>
          <w:i/>
          <w:spacing w:val="16"/>
          <w:szCs w:val="22"/>
          <w:lang w:val="es-MX"/>
        </w:rPr>
        <w:t xml:space="preserve"> </w:t>
      </w:r>
      <w:r w:rsidRPr="00B77B02">
        <w:rPr>
          <w:rFonts w:ascii="HelveticaNeueLT Std" w:hAnsi="HelveticaNeueLT Std"/>
          <w:i/>
          <w:szCs w:val="22"/>
          <w:lang w:val="es-MX"/>
        </w:rPr>
        <w:t>a</w:t>
      </w:r>
      <w:r w:rsidRPr="00B77B02">
        <w:rPr>
          <w:rFonts w:ascii="HelveticaNeueLT Std" w:hAnsi="HelveticaNeueLT Std"/>
          <w:i/>
          <w:spacing w:val="15"/>
          <w:szCs w:val="22"/>
          <w:lang w:val="es-MX"/>
        </w:rPr>
        <w:t xml:space="preserve"> </w:t>
      </w:r>
      <w:r w:rsidRPr="00B77B02">
        <w:rPr>
          <w:rFonts w:ascii="HelveticaNeueLT Std" w:hAnsi="HelveticaNeueLT Std"/>
          <w:i/>
          <w:szCs w:val="22"/>
          <w:lang w:val="es-MX"/>
        </w:rPr>
        <w:t>través</w:t>
      </w:r>
      <w:r w:rsidRPr="00B77B02">
        <w:rPr>
          <w:rFonts w:ascii="HelveticaNeueLT Std" w:hAnsi="HelveticaNeueLT Std"/>
          <w:i/>
          <w:spacing w:val="16"/>
          <w:szCs w:val="22"/>
          <w:lang w:val="es-MX"/>
        </w:rPr>
        <w:t xml:space="preserve"> </w:t>
      </w:r>
      <w:r w:rsidRPr="00B77B02">
        <w:rPr>
          <w:rFonts w:ascii="HelveticaNeueLT Std" w:hAnsi="HelveticaNeueLT Std"/>
          <w:i/>
          <w:szCs w:val="22"/>
          <w:lang w:val="es-MX"/>
        </w:rPr>
        <w:t>de</w:t>
      </w:r>
      <w:r w:rsidRPr="00B77B02">
        <w:rPr>
          <w:rFonts w:ascii="HelveticaNeueLT Std" w:hAnsi="HelveticaNeueLT Std"/>
          <w:i/>
          <w:spacing w:val="15"/>
          <w:szCs w:val="22"/>
          <w:lang w:val="es-MX"/>
        </w:rPr>
        <w:t xml:space="preserve"> </w:t>
      </w:r>
      <w:r w:rsidRPr="00B77B02">
        <w:rPr>
          <w:rFonts w:ascii="HelveticaNeueLT Std" w:hAnsi="HelveticaNeueLT Std"/>
          <w:i/>
          <w:szCs w:val="22"/>
          <w:lang w:val="es-MX"/>
        </w:rPr>
        <w:t>la</w:t>
      </w:r>
      <w:r w:rsidR="004A5D9D" w:rsidRPr="00B77B02">
        <w:rPr>
          <w:rFonts w:ascii="HelveticaNeueLT Std" w:hAnsi="HelveticaNeueLT Std"/>
          <w:i/>
          <w:szCs w:val="22"/>
          <w:lang w:val="es-MX"/>
        </w:rPr>
        <w:t xml:space="preserve"> </w:t>
      </w:r>
      <w:r w:rsidR="004A5D9D" w:rsidRPr="00B77B02">
        <w:rPr>
          <w:rFonts w:ascii="HelveticaNeueLT Std" w:hAnsi="HelveticaNeueLT Std"/>
          <w:szCs w:val="22"/>
          <w:lang w:val="es-MX"/>
        </w:rPr>
        <w:t>Unidad de Información, Planeación, Programación y Evaluación</w:t>
      </w:r>
      <w:r w:rsidRPr="00B77B02">
        <w:rPr>
          <w:rFonts w:ascii="HelveticaNeueLT Std" w:hAnsi="HelveticaNeueLT Std"/>
          <w:spacing w:val="15"/>
          <w:szCs w:val="22"/>
          <w:lang w:val="es-MX"/>
        </w:rPr>
        <w:t xml:space="preserve"> </w:t>
      </w:r>
      <w:r w:rsidR="004A5D9D" w:rsidRPr="00B77B02">
        <w:rPr>
          <w:rFonts w:ascii="HelveticaNeueLT Std" w:hAnsi="HelveticaNeueLT Std"/>
          <w:i/>
          <w:spacing w:val="15"/>
          <w:szCs w:val="22"/>
          <w:lang w:val="es-MX"/>
        </w:rPr>
        <w:t>(</w:t>
      </w:r>
      <w:r w:rsidRPr="00B77B02">
        <w:rPr>
          <w:rFonts w:ascii="HelveticaNeueLT Std" w:hAnsi="HelveticaNeueLT Std"/>
          <w:i/>
          <w:szCs w:val="22"/>
          <w:lang w:val="es-MX"/>
        </w:rPr>
        <w:t>UIPPE</w:t>
      </w:r>
      <w:r w:rsidR="004A5D9D" w:rsidRPr="00B77B02">
        <w:rPr>
          <w:rFonts w:ascii="HelveticaNeueLT Std" w:hAnsi="HelveticaNeueLT Std"/>
          <w:i/>
          <w:szCs w:val="22"/>
          <w:lang w:val="es-MX"/>
        </w:rPr>
        <w:t>)</w:t>
      </w:r>
      <w:r w:rsidRPr="00B77B02">
        <w:rPr>
          <w:rFonts w:ascii="HelveticaNeueLT Std" w:hAnsi="HelveticaNeueLT Std"/>
          <w:i/>
          <w:spacing w:val="16"/>
          <w:szCs w:val="22"/>
          <w:lang w:val="es-MX"/>
        </w:rPr>
        <w:t xml:space="preserve"> </w:t>
      </w:r>
      <w:r w:rsidRPr="00B77B02">
        <w:rPr>
          <w:rFonts w:ascii="HelveticaNeueLT Std" w:hAnsi="HelveticaNeueLT Std"/>
          <w:i/>
          <w:szCs w:val="22"/>
          <w:lang w:val="es-MX"/>
        </w:rPr>
        <w:t>o</w:t>
      </w:r>
      <w:r w:rsidRPr="00B77B02">
        <w:rPr>
          <w:rFonts w:ascii="HelveticaNeueLT Std" w:hAnsi="HelveticaNeueLT Std"/>
          <w:i/>
          <w:spacing w:val="15"/>
          <w:szCs w:val="22"/>
          <w:lang w:val="es-MX"/>
        </w:rPr>
        <w:t xml:space="preserve"> </w:t>
      </w:r>
      <w:r w:rsidRPr="00B77B02">
        <w:rPr>
          <w:rFonts w:ascii="HelveticaNeueLT Std" w:hAnsi="HelveticaNeueLT Std"/>
          <w:i/>
          <w:szCs w:val="22"/>
          <w:lang w:val="es-MX"/>
        </w:rPr>
        <w:t>su</w:t>
      </w:r>
      <w:r w:rsidRPr="00B77B02">
        <w:rPr>
          <w:rFonts w:ascii="HelveticaNeueLT Std" w:hAnsi="HelveticaNeueLT Std"/>
          <w:i/>
          <w:spacing w:val="27"/>
          <w:w w:val="99"/>
          <w:szCs w:val="22"/>
          <w:lang w:val="es-MX"/>
        </w:rPr>
        <w:t xml:space="preserve"> </w:t>
      </w:r>
      <w:r w:rsidRPr="00B77B02">
        <w:rPr>
          <w:rFonts w:ascii="HelveticaNeueLT Std" w:hAnsi="HelveticaNeueLT Std"/>
          <w:i/>
          <w:szCs w:val="22"/>
          <w:lang w:val="es-MX"/>
        </w:rPr>
        <w:t>equivalente,</w:t>
      </w:r>
      <w:r w:rsidRPr="00B77B02">
        <w:rPr>
          <w:rFonts w:ascii="HelveticaNeueLT Std" w:hAnsi="HelveticaNeueLT Std"/>
          <w:i/>
          <w:spacing w:val="1"/>
          <w:szCs w:val="22"/>
          <w:lang w:val="es-MX"/>
        </w:rPr>
        <w:t xml:space="preserve"> </w:t>
      </w:r>
      <w:r w:rsidRPr="00B77B02">
        <w:rPr>
          <w:rFonts w:ascii="HelveticaNeueLT Std" w:hAnsi="HelveticaNeueLT Std"/>
          <w:i/>
          <w:szCs w:val="22"/>
          <w:lang w:val="es-MX"/>
        </w:rPr>
        <w:t>los</w:t>
      </w:r>
      <w:r w:rsidRPr="00B77B02">
        <w:rPr>
          <w:rFonts w:ascii="HelveticaNeueLT Std" w:hAnsi="HelveticaNeueLT Std"/>
          <w:i/>
          <w:spacing w:val="1"/>
          <w:szCs w:val="22"/>
          <w:lang w:val="es-MX"/>
        </w:rPr>
        <w:t xml:space="preserve"> </w:t>
      </w:r>
      <w:r w:rsidR="004A5D9D" w:rsidRPr="00B77B02">
        <w:rPr>
          <w:rFonts w:ascii="HelveticaNeueLT Std" w:hAnsi="HelveticaNeueLT Std"/>
          <w:i/>
          <w:szCs w:val="22"/>
          <w:lang w:val="es-MX"/>
        </w:rPr>
        <w:t>T</w:t>
      </w:r>
      <w:r w:rsidRPr="00B77B02">
        <w:rPr>
          <w:rFonts w:ascii="HelveticaNeueLT Std" w:hAnsi="HelveticaNeueLT Std"/>
          <w:i/>
          <w:szCs w:val="22"/>
          <w:lang w:val="es-MX"/>
        </w:rPr>
        <w:t>érminos</w:t>
      </w:r>
      <w:r w:rsidRPr="00B77B02">
        <w:rPr>
          <w:rFonts w:ascii="HelveticaNeueLT Std" w:hAnsi="HelveticaNeueLT Std"/>
          <w:i/>
          <w:spacing w:val="2"/>
          <w:szCs w:val="22"/>
          <w:lang w:val="es-MX"/>
        </w:rPr>
        <w:t xml:space="preserve"> </w:t>
      </w:r>
      <w:r w:rsidRPr="00B77B02">
        <w:rPr>
          <w:rFonts w:ascii="HelveticaNeueLT Std" w:hAnsi="HelveticaNeueLT Std"/>
          <w:i/>
          <w:szCs w:val="22"/>
          <w:lang w:val="es-MX"/>
        </w:rPr>
        <w:t>de</w:t>
      </w:r>
      <w:r w:rsidRPr="00B77B02">
        <w:rPr>
          <w:rFonts w:ascii="HelveticaNeueLT Std" w:hAnsi="HelveticaNeueLT Std"/>
          <w:i/>
          <w:spacing w:val="1"/>
          <w:szCs w:val="22"/>
          <w:lang w:val="es-MX"/>
        </w:rPr>
        <w:t xml:space="preserve"> </w:t>
      </w:r>
      <w:r w:rsidR="004A5D9D" w:rsidRPr="00B77B02">
        <w:rPr>
          <w:rFonts w:ascii="HelveticaNeueLT Std" w:hAnsi="HelveticaNeueLT Std"/>
          <w:i/>
          <w:szCs w:val="22"/>
          <w:lang w:val="es-MX"/>
        </w:rPr>
        <w:t>R</w:t>
      </w:r>
      <w:r w:rsidRPr="00B77B02">
        <w:rPr>
          <w:rFonts w:ascii="HelveticaNeueLT Std" w:hAnsi="HelveticaNeueLT Std"/>
          <w:i/>
          <w:szCs w:val="22"/>
          <w:lang w:val="es-MX"/>
        </w:rPr>
        <w:t>eferencia</w:t>
      </w:r>
      <w:r w:rsidRPr="00B77B02">
        <w:rPr>
          <w:rFonts w:ascii="HelveticaNeueLT Std" w:hAnsi="HelveticaNeueLT Std"/>
          <w:i/>
          <w:spacing w:val="1"/>
          <w:szCs w:val="22"/>
          <w:lang w:val="es-MX"/>
        </w:rPr>
        <w:t xml:space="preserve"> </w:t>
      </w:r>
      <w:r w:rsidR="004A5D9D" w:rsidRPr="00B77B02">
        <w:rPr>
          <w:rFonts w:ascii="HelveticaNeueLT Std" w:hAnsi="HelveticaNeueLT Std"/>
          <w:spacing w:val="1"/>
          <w:szCs w:val="22"/>
          <w:lang w:val="es-MX"/>
        </w:rPr>
        <w:t>(TdR)</w:t>
      </w:r>
      <w:r w:rsidR="004A5D9D" w:rsidRPr="00B77B02">
        <w:rPr>
          <w:rFonts w:ascii="HelveticaNeueLT Std" w:hAnsi="HelveticaNeueLT Std"/>
          <w:i/>
          <w:spacing w:val="1"/>
          <w:szCs w:val="22"/>
          <w:lang w:val="es-MX"/>
        </w:rPr>
        <w:t xml:space="preserve"> </w:t>
      </w:r>
      <w:r w:rsidRPr="00B77B02">
        <w:rPr>
          <w:rFonts w:ascii="HelveticaNeueLT Std" w:hAnsi="HelveticaNeueLT Std"/>
          <w:i/>
          <w:szCs w:val="22"/>
          <w:lang w:val="es-MX"/>
        </w:rPr>
        <w:t>respectivos</w:t>
      </w:r>
      <w:r w:rsidRPr="00B77B02">
        <w:rPr>
          <w:rFonts w:ascii="HelveticaNeueLT Std" w:hAnsi="HelveticaNeueLT Std"/>
          <w:szCs w:val="22"/>
          <w:lang w:val="es-MX"/>
        </w:rPr>
        <w:t>,</w:t>
      </w:r>
      <w:r w:rsidRPr="00B77B02">
        <w:rPr>
          <w:rFonts w:ascii="HelveticaNeueLT Std" w:hAnsi="HelveticaNeueLT Std"/>
          <w:spacing w:val="2"/>
          <w:szCs w:val="22"/>
          <w:lang w:val="es-MX"/>
        </w:rPr>
        <w:t xml:space="preserve"> </w:t>
      </w:r>
      <w:r w:rsidRPr="00B77B02">
        <w:rPr>
          <w:rFonts w:ascii="HelveticaNeueLT Std" w:hAnsi="HelveticaNeueLT Std"/>
          <w:spacing w:val="-1"/>
          <w:szCs w:val="22"/>
          <w:lang w:val="es-MX"/>
        </w:rPr>
        <w:t>conforme</w:t>
      </w:r>
      <w:r w:rsidRPr="00B77B02">
        <w:rPr>
          <w:rFonts w:ascii="HelveticaNeueLT Std" w:hAnsi="HelveticaNeueLT Std"/>
          <w:spacing w:val="1"/>
          <w:szCs w:val="22"/>
          <w:lang w:val="es-MX"/>
        </w:rPr>
        <w:t xml:space="preserve"> </w:t>
      </w:r>
      <w:r w:rsidRPr="00B77B02">
        <w:rPr>
          <w:rFonts w:ascii="HelveticaNeueLT Std" w:hAnsi="HelveticaNeueLT Std"/>
          <w:szCs w:val="22"/>
          <w:lang w:val="es-MX"/>
        </w:rPr>
        <w:t>a</w:t>
      </w:r>
      <w:r w:rsidRPr="00B77B02">
        <w:rPr>
          <w:rFonts w:ascii="HelveticaNeueLT Std" w:hAnsi="HelveticaNeueLT Std"/>
          <w:spacing w:val="1"/>
          <w:szCs w:val="22"/>
          <w:lang w:val="es-MX"/>
        </w:rPr>
        <w:t xml:space="preserve"> </w:t>
      </w:r>
      <w:r w:rsidRPr="00B77B02">
        <w:rPr>
          <w:rFonts w:ascii="HelveticaNeueLT Std" w:hAnsi="HelveticaNeueLT Std"/>
          <w:spacing w:val="-1"/>
          <w:szCs w:val="22"/>
          <w:lang w:val="es-MX"/>
        </w:rPr>
        <w:t>las</w:t>
      </w:r>
      <w:r w:rsidRPr="00B77B02">
        <w:rPr>
          <w:rFonts w:ascii="HelveticaNeueLT Std" w:hAnsi="HelveticaNeueLT Std"/>
          <w:spacing w:val="2"/>
          <w:szCs w:val="22"/>
          <w:lang w:val="es-MX"/>
        </w:rPr>
        <w:t xml:space="preserve"> </w:t>
      </w:r>
      <w:r w:rsidRPr="00B77B02">
        <w:rPr>
          <w:rFonts w:ascii="HelveticaNeueLT Std" w:hAnsi="HelveticaNeueLT Std"/>
          <w:spacing w:val="-1"/>
          <w:szCs w:val="22"/>
          <w:lang w:val="es-MX"/>
        </w:rPr>
        <w:t>características</w:t>
      </w:r>
      <w:r w:rsidRPr="00B77B02">
        <w:rPr>
          <w:rFonts w:ascii="HelveticaNeueLT Std" w:hAnsi="HelveticaNeueLT Std"/>
          <w:spacing w:val="22"/>
          <w:szCs w:val="22"/>
          <w:lang w:val="es-MX"/>
        </w:rPr>
        <w:t xml:space="preserve"> </w:t>
      </w:r>
      <w:r w:rsidRPr="00B77B02">
        <w:rPr>
          <w:rFonts w:ascii="HelveticaNeueLT Std" w:hAnsi="HelveticaNeueLT Std"/>
          <w:spacing w:val="-1"/>
          <w:szCs w:val="22"/>
          <w:lang w:val="es-MX"/>
        </w:rPr>
        <w:t>particulares</w:t>
      </w:r>
      <w:r w:rsidRPr="00B77B02">
        <w:rPr>
          <w:rFonts w:ascii="HelveticaNeueLT Std" w:hAnsi="HelveticaNeueLT Std"/>
          <w:spacing w:val="13"/>
          <w:szCs w:val="22"/>
          <w:lang w:val="es-MX"/>
        </w:rPr>
        <w:t xml:space="preserve"> </w:t>
      </w:r>
      <w:r w:rsidRPr="00B77B02">
        <w:rPr>
          <w:rFonts w:ascii="HelveticaNeueLT Std" w:hAnsi="HelveticaNeueLT Std"/>
          <w:szCs w:val="22"/>
          <w:lang w:val="es-MX"/>
        </w:rPr>
        <w:t>de</w:t>
      </w:r>
      <w:r w:rsidRPr="00B77B02">
        <w:rPr>
          <w:rFonts w:ascii="HelveticaNeueLT Std" w:hAnsi="HelveticaNeueLT Std"/>
          <w:spacing w:val="13"/>
          <w:szCs w:val="22"/>
          <w:lang w:val="es-MX"/>
        </w:rPr>
        <w:t xml:space="preserve"> </w:t>
      </w:r>
      <w:r w:rsidRPr="00B77B02">
        <w:rPr>
          <w:rFonts w:ascii="HelveticaNeueLT Std" w:hAnsi="HelveticaNeueLT Std"/>
          <w:szCs w:val="22"/>
          <w:lang w:val="es-MX"/>
        </w:rPr>
        <w:t>cada</w:t>
      </w:r>
      <w:r w:rsidRPr="00B77B02">
        <w:rPr>
          <w:rFonts w:ascii="HelveticaNeueLT Std" w:hAnsi="HelveticaNeueLT Std"/>
          <w:spacing w:val="13"/>
          <w:szCs w:val="22"/>
          <w:lang w:val="es-MX"/>
        </w:rPr>
        <w:t xml:space="preserve"> </w:t>
      </w:r>
      <w:r w:rsidRPr="00B77B02">
        <w:rPr>
          <w:rFonts w:ascii="HelveticaNeueLT Std" w:hAnsi="HelveticaNeueLT Std"/>
          <w:szCs w:val="22"/>
          <w:lang w:val="es-MX"/>
        </w:rPr>
        <w:t>evaluación</w:t>
      </w:r>
      <w:r w:rsidRPr="00B77B02">
        <w:rPr>
          <w:rFonts w:ascii="HelveticaNeueLT Std" w:hAnsi="HelveticaNeueLT Std"/>
          <w:spacing w:val="13"/>
          <w:szCs w:val="22"/>
          <w:lang w:val="es-MX"/>
        </w:rPr>
        <w:t xml:space="preserve"> </w:t>
      </w:r>
      <w:r w:rsidRPr="00B77B02">
        <w:rPr>
          <w:rFonts w:ascii="HelveticaNeueLT Std" w:hAnsi="HelveticaNeueLT Std"/>
          <w:szCs w:val="22"/>
          <w:lang w:val="es-MX"/>
        </w:rPr>
        <w:t>e</w:t>
      </w:r>
      <w:r w:rsidRPr="00B77B02">
        <w:rPr>
          <w:rFonts w:ascii="HelveticaNeueLT Std" w:hAnsi="HelveticaNeueLT Std"/>
          <w:spacing w:val="13"/>
          <w:szCs w:val="22"/>
          <w:lang w:val="es-MX"/>
        </w:rPr>
        <w:t xml:space="preserve"> </w:t>
      </w:r>
      <w:r w:rsidRPr="00B77B02">
        <w:rPr>
          <w:rFonts w:ascii="HelveticaNeueLT Std" w:hAnsi="HelveticaNeueLT Std"/>
          <w:szCs w:val="22"/>
          <w:lang w:val="es-MX"/>
        </w:rPr>
        <w:t>incluirán</w:t>
      </w:r>
      <w:r w:rsidRPr="00B77B02">
        <w:rPr>
          <w:rFonts w:ascii="HelveticaNeueLT Std" w:hAnsi="HelveticaNeueLT Std"/>
          <w:spacing w:val="13"/>
          <w:szCs w:val="22"/>
          <w:lang w:val="es-MX"/>
        </w:rPr>
        <w:t xml:space="preserve"> </w:t>
      </w:r>
      <w:r w:rsidRPr="00B77B02">
        <w:rPr>
          <w:rFonts w:ascii="HelveticaNeueLT Std" w:hAnsi="HelveticaNeueLT Std"/>
          <w:spacing w:val="-1"/>
          <w:szCs w:val="22"/>
          <w:lang w:val="es-MX"/>
        </w:rPr>
        <w:t>el</w:t>
      </w:r>
      <w:r w:rsidRPr="00B77B02">
        <w:rPr>
          <w:rFonts w:ascii="HelveticaNeueLT Std" w:hAnsi="HelveticaNeueLT Std"/>
          <w:spacing w:val="13"/>
          <w:szCs w:val="22"/>
          <w:lang w:val="es-MX"/>
        </w:rPr>
        <w:t xml:space="preserve"> </w:t>
      </w:r>
      <w:r w:rsidRPr="00B77B02">
        <w:rPr>
          <w:rFonts w:ascii="HelveticaNeueLT Std" w:hAnsi="HelveticaNeueLT Std"/>
          <w:spacing w:val="-1"/>
          <w:szCs w:val="22"/>
          <w:lang w:val="es-MX"/>
        </w:rPr>
        <w:t>objetivo</w:t>
      </w:r>
      <w:r w:rsidRPr="00B77B02">
        <w:rPr>
          <w:rFonts w:ascii="HelveticaNeueLT Std" w:hAnsi="HelveticaNeueLT Std"/>
          <w:spacing w:val="13"/>
          <w:szCs w:val="22"/>
          <w:lang w:val="es-MX"/>
        </w:rPr>
        <w:t xml:space="preserve"> </w:t>
      </w:r>
      <w:r w:rsidRPr="00B77B02">
        <w:rPr>
          <w:rFonts w:ascii="HelveticaNeueLT Std" w:hAnsi="HelveticaNeueLT Std"/>
          <w:spacing w:val="-1"/>
          <w:szCs w:val="22"/>
          <w:lang w:val="es-MX"/>
        </w:rPr>
        <w:t>de</w:t>
      </w:r>
      <w:r w:rsidRPr="00B77B02">
        <w:rPr>
          <w:rFonts w:ascii="HelveticaNeueLT Std" w:hAnsi="HelveticaNeueLT Std"/>
          <w:spacing w:val="13"/>
          <w:szCs w:val="22"/>
          <w:lang w:val="es-MX"/>
        </w:rPr>
        <w:t xml:space="preserve"> </w:t>
      </w:r>
      <w:r w:rsidRPr="00B77B02">
        <w:rPr>
          <w:rFonts w:ascii="HelveticaNeueLT Std" w:hAnsi="HelveticaNeueLT Std"/>
          <w:spacing w:val="-1"/>
          <w:szCs w:val="22"/>
          <w:lang w:val="es-MX"/>
        </w:rPr>
        <w:t>la</w:t>
      </w:r>
      <w:r w:rsidRPr="00B77B02">
        <w:rPr>
          <w:rFonts w:ascii="HelveticaNeueLT Std" w:hAnsi="HelveticaNeueLT Std"/>
          <w:spacing w:val="13"/>
          <w:szCs w:val="22"/>
          <w:lang w:val="es-MX"/>
        </w:rPr>
        <w:t xml:space="preserve"> </w:t>
      </w:r>
      <w:r w:rsidRPr="00B77B02">
        <w:rPr>
          <w:rFonts w:ascii="HelveticaNeueLT Std" w:hAnsi="HelveticaNeueLT Std"/>
          <w:spacing w:val="-1"/>
          <w:szCs w:val="22"/>
          <w:lang w:val="es-MX"/>
        </w:rPr>
        <w:t>evaluación,</w:t>
      </w:r>
      <w:r w:rsidRPr="00B77B02">
        <w:rPr>
          <w:rFonts w:ascii="HelveticaNeueLT Std" w:hAnsi="HelveticaNeueLT Std"/>
          <w:spacing w:val="13"/>
          <w:szCs w:val="22"/>
          <w:lang w:val="es-MX"/>
        </w:rPr>
        <w:t xml:space="preserve"> </w:t>
      </w:r>
      <w:r w:rsidRPr="00B77B02">
        <w:rPr>
          <w:rFonts w:ascii="HelveticaNeueLT Std" w:hAnsi="HelveticaNeueLT Std"/>
          <w:spacing w:val="-1"/>
          <w:szCs w:val="22"/>
          <w:lang w:val="es-MX"/>
        </w:rPr>
        <w:t>los</w:t>
      </w:r>
      <w:r w:rsidRPr="00B77B02">
        <w:rPr>
          <w:rFonts w:ascii="HelveticaNeueLT Std" w:hAnsi="HelveticaNeueLT Std"/>
          <w:spacing w:val="28"/>
          <w:szCs w:val="22"/>
          <w:lang w:val="es-MX"/>
        </w:rPr>
        <w:t xml:space="preserve"> </w:t>
      </w:r>
      <w:r w:rsidRPr="00B77B02">
        <w:rPr>
          <w:rFonts w:ascii="HelveticaNeueLT Std" w:hAnsi="HelveticaNeueLT Std"/>
          <w:szCs w:val="22"/>
          <w:lang w:val="es-MX"/>
        </w:rPr>
        <w:t>alcances,</w:t>
      </w:r>
      <w:r w:rsidRPr="00B77B02">
        <w:rPr>
          <w:rFonts w:ascii="HelveticaNeueLT Std" w:hAnsi="HelveticaNeueLT Std"/>
          <w:spacing w:val="3"/>
          <w:szCs w:val="22"/>
          <w:lang w:val="es-MX"/>
        </w:rPr>
        <w:t xml:space="preserve"> </w:t>
      </w:r>
      <w:r w:rsidRPr="00B77B02">
        <w:rPr>
          <w:rFonts w:ascii="HelveticaNeueLT Std" w:hAnsi="HelveticaNeueLT Std"/>
          <w:szCs w:val="22"/>
          <w:lang w:val="es-MX"/>
        </w:rPr>
        <w:t>metodología,</w:t>
      </w:r>
      <w:r w:rsidRPr="00B77B02">
        <w:rPr>
          <w:rFonts w:ascii="HelveticaNeueLT Std" w:hAnsi="HelveticaNeueLT Std"/>
          <w:spacing w:val="3"/>
          <w:szCs w:val="22"/>
          <w:lang w:val="es-MX"/>
        </w:rPr>
        <w:t xml:space="preserve"> </w:t>
      </w:r>
      <w:r w:rsidRPr="00B77B02">
        <w:rPr>
          <w:rFonts w:ascii="HelveticaNeueLT Std" w:hAnsi="HelveticaNeueLT Std"/>
          <w:szCs w:val="22"/>
          <w:lang w:val="es-MX"/>
        </w:rPr>
        <w:t>perfil</w:t>
      </w:r>
      <w:r w:rsidRPr="00B77B02">
        <w:rPr>
          <w:rFonts w:ascii="HelveticaNeueLT Std" w:hAnsi="HelveticaNeueLT Std"/>
          <w:spacing w:val="3"/>
          <w:szCs w:val="22"/>
          <w:lang w:val="es-MX"/>
        </w:rPr>
        <w:t xml:space="preserve"> </w:t>
      </w:r>
      <w:r w:rsidRPr="00B77B02">
        <w:rPr>
          <w:rFonts w:ascii="HelveticaNeueLT Std" w:hAnsi="HelveticaNeueLT Std"/>
          <w:szCs w:val="22"/>
          <w:lang w:val="es-MX"/>
        </w:rPr>
        <w:t>del</w:t>
      </w:r>
      <w:r w:rsidRPr="00B77B02">
        <w:rPr>
          <w:rFonts w:ascii="HelveticaNeueLT Std" w:hAnsi="HelveticaNeueLT Std"/>
          <w:spacing w:val="3"/>
          <w:szCs w:val="22"/>
          <w:lang w:val="es-MX"/>
        </w:rPr>
        <w:t xml:space="preserve"> </w:t>
      </w:r>
      <w:r w:rsidRPr="00B77B02">
        <w:rPr>
          <w:rFonts w:ascii="HelveticaNeueLT Std" w:hAnsi="HelveticaNeueLT Std"/>
          <w:szCs w:val="22"/>
          <w:lang w:val="es-MX"/>
        </w:rPr>
        <w:t>equipo</w:t>
      </w:r>
      <w:r w:rsidRPr="00B77B02">
        <w:rPr>
          <w:rFonts w:ascii="HelveticaNeueLT Std" w:hAnsi="HelveticaNeueLT Std"/>
          <w:spacing w:val="3"/>
          <w:szCs w:val="22"/>
          <w:lang w:val="es-MX"/>
        </w:rPr>
        <w:t xml:space="preserve"> </w:t>
      </w:r>
      <w:r w:rsidRPr="00B77B02">
        <w:rPr>
          <w:rFonts w:ascii="HelveticaNeueLT Std" w:hAnsi="HelveticaNeueLT Std"/>
          <w:szCs w:val="22"/>
          <w:lang w:val="es-MX"/>
        </w:rPr>
        <w:t>evaluador</w:t>
      </w:r>
      <w:r w:rsidRPr="00B77B02">
        <w:rPr>
          <w:rFonts w:ascii="HelveticaNeueLT Std" w:hAnsi="HelveticaNeueLT Std"/>
          <w:spacing w:val="3"/>
          <w:szCs w:val="22"/>
          <w:lang w:val="es-MX"/>
        </w:rPr>
        <w:t xml:space="preserve"> </w:t>
      </w:r>
      <w:r w:rsidRPr="00B77B02">
        <w:rPr>
          <w:rFonts w:ascii="HelveticaNeueLT Std" w:hAnsi="HelveticaNeueLT Std"/>
          <w:szCs w:val="22"/>
          <w:lang w:val="es-MX"/>
        </w:rPr>
        <w:t>y</w:t>
      </w:r>
      <w:r w:rsidRPr="00B77B02">
        <w:rPr>
          <w:rFonts w:ascii="HelveticaNeueLT Std" w:hAnsi="HelveticaNeueLT Std"/>
          <w:spacing w:val="3"/>
          <w:szCs w:val="22"/>
          <w:lang w:val="es-MX"/>
        </w:rPr>
        <w:t xml:space="preserve"> </w:t>
      </w:r>
      <w:r w:rsidRPr="00B77B02">
        <w:rPr>
          <w:rFonts w:ascii="HelveticaNeueLT Std" w:hAnsi="HelveticaNeueLT Std"/>
          <w:szCs w:val="22"/>
          <w:lang w:val="es-MX"/>
        </w:rPr>
        <w:t>productos</w:t>
      </w:r>
      <w:r w:rsidRPr="00B77B02">
        <w:rPr>
          <w:rFonts w:ascii="HelveticaNeueLT Std" w:hAnsi="HelveticaNeueLT Std"/>
          <w:spacing w:val="3"/>
          <w:szCs w:val="22"/>
          <w:lang w:val="es-MX"/>
        </w:rPr>
        <w:t xml:space="preserve"> </w:t>
      </w:r>
      <w:r w:rsidRPr="00B77B02">
        <w:rPr>
          <w:rFonts w:ascii="HelveticaNeueLT Std" w:hAnsi="HelveticaNeueLT Std"/>
          <w:szCs w:val="22"/>
          <w:lang w:val="es-MX"/>
        </w:rPr>
        <w:t>esperados;</w:t>
      </w:r>
      <w:r w:rsidRPr="00B77B02">
        <w:rPr>
          <w:rFonts w:ascii="HelveticaNeueLT Std" w:hAnsi="HelveticaNeueLT Std"/>
          <w:spacing w:val="3"/>
          <w:szCs w:val="22"/>
          <w:lang w:val="es-MX"/>
        </w:rPr>
        <w:t xml:space="preserve"> </w:t>
      </w:r>
      <w:r w:rsidRPr="00B77B02">
        <w:rPr>
          <w:rFonts w:ascii="HelveticaNeueLT Std" w:hAnsi="HelveticaNeueLT Std"/>
          <w:szCs w:val="22"/>
          <w:lang w:val="es-MX"/>
        </w:rPr>
        <w:t xml:space="preserve">y podrán basarse en los TdR </w:t>
      </w:r>
      <w:r w:rsidRPr="00B77B02">
        <w:rPr>
          <w:rFonts w:ascii="HelveticaNeueLT Std" w:hAnsi="HelveticaNeueLT Std"/>
          <w:spacing w:val="-1"/>
          <w:szCs w:val="22"/>
          <w:lang w:val="es-MX"/>
        </w:rPr>
        <w:t>que</w:t>
      </w:r>
      <w:r w:rsidRPr="00B77B02">
        <w:rPr>
          <w:rFonts w:ascii="HelveticaNeueLT Std" w:hAnsi="HelveticaNeueLT Std"/>
          <w:szCs w:val="22"/>
          <w:lang w:val="es-MX"/>
        </w:rPr>
        <w:t xml:space="preserve"> emita la Secretaría de Finanzas.</w:t>
      </w:r>
    </w:p>
    <w:p w14:paraId="7E8F3710" w14:textId="77777777" w:rsidR="00BC3590" w:rsidRPr="00B77B02" w:rsidRDefault="00BC3590" w:rsidP="00BC3590">
      <w:pPr>
        <w:spacing w:after="0" w:line="240" w:lineRule="auto"/>
        <w:ind w:right="49"/>
        <w:rPr>
          <w:rFonts w:ascii="HelveticaNeueLT Std" w:hAnsi="HelveticaNeueLT Std"/>
          <w:szCs w:val="22"/>
          <w:lang w:val="es-MX"/>
        </w:rPr>
      </w:pPr>
    </w:p>
    <w:p w14:paraId="57404A4F" w14:textId="7EAB9CFE" w:rsidR="00BC3590" w:rsidRPr="00B77B02" w:rsidRDefault="00BC3590" w:rsidP="00BC3590">
      <w:pPr>
        <w:pStyle w:val="Ttulo5"/>
        <w:spacing w:after="0"/>
        <w:ind w:right="49"/>
        <w:rPr>
          <w:rFonts w:ascii="HelveticaNeueLT Std" w:hAnsi="HelveticaNeueLT Std"/>
          <w:b w:val="0"/>
          <w:color w:val="auto"/>
          <w:sz w:val="22"/>
          <w:szCs w:val="22"/>
          <w:lang w:val="es-MX"/>
        </w:rPr>
      </w:pPr>
      <w:r w:rsidRPr="00B77B02">
        <w:rPr>
          <w:rFonts w:ascii="HelveticaNeueLT Std" w:hAnsi="HelveticaNeueLT Std"/>
          <w:b w:val="0"/>
          <w:color w:val="auto"/>
          <w:spacing w:val="-1"/>
          <w:sz w:val="22"/>
          <w:szCs w:val="22"/>
          <w:lang w:val="es-MX"/>
        </w:rPr>
        <w:t>Los</w:t>
      </w:r>
      <w:r w:rsidRPr="00B77B02">
        <w:rPr>
          <w:rFonts w:ascii="HelveticaNeueLT Std" w:hAnsi="HelveticaNeueLT Std"/>
          <w:b w:val="0"/>
          <w:color w:val="auto"/>
          <w:spacing w:val="-13"/>
          <w:sz w:val="22"/>
          <w:szCs w:val="22"/>
          <w:lang w:val="es-MX"/>
        </w:rPr>
        <w:t xml:space="preserve"> </w:t>
      </w:r>
      <w:r w:rsidR="004A5D9D" w:rsidRPr="00B77B02">
        <w:rPr>
          <w:rFonts w:ascii="HelveticaNeueLT Std" w:hAnsi="HelveticaNeueLT Std"/>
          <w:b w:val="0"/>
          <w:color w:val="auto"/>
          <w:spacing w:val="-1"/>
          <w:sz w:val="22"/>
          <w:szCs w:val="22"/>
          <w:lang w:val="es-MX"/>
        </w:rPr>
        <w:t>TdR</w:t>
      </w:r>
      <w:r w:rsidRPr="00B77B02">
        <w:rPr>
          <w:rFonts w:ascii="HelveticaNeueLT Std" w:hAnsi="HelveticaNeueLT Std"/>
          <w:b w:val="0"/>
          <w:color w:val="auto"/>
          <w:spacing w:val="-1"/>
          <w:sz w:val="22"/>
          <w:szCs w:val="22"/>
          <w:lang w:val="es-MX"/>
        </w:rPr>
        <w:t>,</w:t>
      </w:r>
      <w:r w:rsidRPr="00B77B02">
        <w:rPr>
          <w:rFonts w:ascii="HelveticaNeueLT Std" w:hAnsi="HelveticaNeueLT Std"/>
          <w:b w:val="0"/>
          <w:color w:val="auto"/>
          <w:spacing w:val="-13"/>
          <w:sz w:val="22"/>
          <w:szCs w:val="22"/>
          <w:lang w:val="es-MX"/>
        </w:rPr>
        <w:t xml:space="preserve"> </w:t>
      </w:r>
      <w:r w:rsidRPr="00B77B02">
        <w:rPr>
          <w:rFonts w:ascii="HelveticaNeueLT Std" w:hAnsi="HelveticaNeueLT Std"/>
          <w:b w:val="0"/>
          <w:color w:val="auto"/>
          <w:spacing w:val="-1"/>
          <w:sz w:val="22"/>
          <w:szCs w:val="22"/>
          <w:lang w:val="es-MX"/>
        </w:rPr>
        <w:t>están</w:t>
      </w:r>
      <w:r w:rsidRPr="00B77B02">
        <w:rPr>
          <w:rFonts w:ascii="HelveticaNeueLT Std" w:hAnsi="HelveticaNeueLT Std"/>
          <w:b w:val="0"/>
          <w:color w:val="auto"/>
          <w:spacing w:val="-12"/>
          <w:sz w:val="22"/>
          <w:szCs w:val="22"/>
          <w:lang w:val="es-MX"/>
        </w:rPr>
        <w:t xml:space="preserve"> </w:t>
      </w:r>
      <w:r w:rsidRPr="00B77B02">
        <w:rPr>
          <w:rFonts w:ascii="HelveticaNeueLT Std" w:hAnsi="HelveticaNeueLT Std"/>
          <w:b w:val="0"/>
          <w:color w:val="auto"/>
          <w:spacing w:val="-1"/>
          <w:sz w:val="22"/>
          <w:szCs w:val="22"/>
          <w:lang w:val="es-MX"/>
        </w:rPr>
        <w:t>contenidos</w:t>
      </w:r>
      <w:r w:rsidRPr="00B77B02">
        <w:rPr>
          <w:rFonts w:ascii="HelveticaNeueLT Std" w:hAnsi="HelveticaNeueLT Std"/>
          <w:b w:val="0"/>
          <w:color w:val="auto"/>
          <w:spacing w:val="-13"/>
          <w:sz w:val="22"/>
          <w:szCs w:val="22"/>
          <w:lang w:val="es-MX"/>
        </w:rPr>
        <w:t xml:space="preserve"> </w:t>
      </w:r>
      <w:r w:rsidRPr="00B77B02">
        <w:rPr>
          <w:rFonts w:ascii="HelveticaNeueLT Std" w:hAnsi="HelveticaNeueLT Std"/>
          <w:b w:val="0"/>
          <w:color w:val="auto"/>
          <w:spacing w:val="-1"/>
          <w:sz w:val="22"/>
          <w:szCs w:val="22"/>
          <w:lang w:val="es-MX"/>
        </w:rPr>
        <w:t>en</w:t>
      </w:r>
      <w:r w:rsidRPr="00B77B02">
        <w:rPr>
          <w:rFonts w:ascii="HelveticaNeueLT Std" w:hAnsi="HelveticaNeueLT Std"/>
          <w:b w:val="0"/>
          <w:color w:val="auto"/>
          <w:spacing w:val="-13"/>
          <w:sz w:val="22"/>
          <w:szCs w:val="22"/>
          <w:lang w:val="es-MX"/>
        </w:rPr>
        <w:t xml:space="preserve"> </w:t>
      </w:r>
      <w:r w:rsidRPr="00B77B02">
        <w:rPr>
          <w:rFonts w:ascii="HelveticaNeueLT Std" w:hAnsi="HelveticaNeueLT Std"/>
          <w:b w:val="0"/>
          <w:color w:val="auto"/>
          <w:spacing w:val="-1"/>
          <w:sz w:val="22"/>
          <w:szCs w:val="22"/>
          <w:lang w:val="es-MX"/>
        </w:rPr>
        <w:t>un</w:t>
      </w:r>
      <w:r w:rsidRPr="00B77B02">
        <w:rPr>
          <w:rFonts w:ascii="HelveticaNeueLT Std" w:hAnsi="HelveticaNeueLT Std"/>
          <w:b w:val="0"/>
          <w:color w:val="auto"/>
          <w:spacing w:val="-13"/>
          <w:sz w:val="22"/>
          <w:szCs w:val="22"/>
          <w:lang w:val="es-MX"/>
        </w:rPr>
        <w:t xml:space="preserve"> </w:t>
      </w:r>
      <w:r w:rsidRPr="00B77B02">
        <w:rPr>
          <w:rFonts w:ascii="HelveticaNeueLT Std" w:hAnsi="HelveticaNeueLT Std"/>
          <w:b w:val="0"/>
          <w:color w:val="auto"/>
          <w:spacing w:val="-1"/>
          <w:sz w:val="22"/>
          <w:szCs w:val="22"/>
          <w:lang w:val="es-MX"/>
        </w:rPr>
        <w:t>documento</w:t>
      </w:r>
      <w:r w:rsidRPr="00B77B02">
        <w:rPr>
          <w:rFonts w:ascii="HelveticaNeueLT Std" w:hAnsi="HelveticaNeueLT Std"/>
          <w:b w:val="0"/>
          <w:color w:val="auto"/>
          <w:spacing w:val="-13"/>
          <w:sz w:val="22"/>
          <w:szCs w:val="22"/>
          <w:lang w:val="es-MX"/>
        </w:rPr>
        <w:t xml:space="preserve"> </w:t>
      </w:r>
      <w:r w:rsidRPr="00B77B02">
        <w:rPr>
          <w:rFonts w:ascii="HelveticaNeueLT Std" w:hAnsi="HelveticaNeueLT Std"/>
          <w:b w:val="0"/>
          <w:color w:val="auto"/>
          <w:spacing w:val="-1"/>
          <w:sz w:val="22"/>
          <w:szCs w:val="22"/>
          <w:lang w:val="es-MX"/>
        </w:rPr>
        <w:t>que</w:t>
      </w:r>
      <w:r w:rsidRPr="00B77B02">
        <w:rPr>
          <w:rFonts w:ascii="HelveticaNeueLT Std" w:hAnsi="HelveticaNeueLT Std"/>
          <w:b w:val="0"/>
          <w:color w:val="auto"/>
          <w:spacing w:val="-13"/>
          <w:sz w:val="22"/>
          <w:szCs w:val="22"/>
          <w:lang w:val="es-MX"/>
        </w:rPr>
        <w:t xml:space="preserve"> </w:t>
      </w:r>
      <w:r w:rsidRPr="00B77B02">
        <w:rPr>
          <w:rFonts w:ascii="HelveticaNeueLT Std" w:hAnsi="HelveticaNeueLT Std"/>
          <w:b w:val="0"/>
          <w:color w:val="auto"/>
          <w:spacing w:val="-1"/>
          <w:sz w:val="22"/>
          <w:szCs w:val="22"/>
          <w:lang w:val="es-MX"/>
        </w:rPr>
        <w:t>plantea</w:t>
      </w:r>
      <w:r w:rsidRPr="00B77B02">
        <w:rPr>
          <w:rFonts w:ascii="HelveticaNeueLT Std" w:hAnsi="HelveticaNeueLT Std"/>
          <w:b w:val="0"/>
          <w:color w:val="auto"/>
          <w:spacing w:val="34"/>
          <w:sz w:val="22"/>
          <w:szCs w:val="22"/>
          <w:lang w:val="es-MX"/>
        </w:rPr>
        <w:t xml:space="preserve"> </w:t>
      </w:r>
      <w:r w:rsidRPr="00B77B02">
        <w:rPr>
          <w:rFonts w:ascii="HelveticaNeueLT Std" w:hAnsi="HelveticaNeueLT Std"/>
          <w:b w:val="0"/>
          <w:color w:val="auto"/>
          <w:sz w:val="22"/>
          <w:szCs w:val="22"/>
          <w:lang w:val="es-MX"/>
        </w:rPr>
        <w:t>los</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z w:val="22"/>
          <w:szCs w:val="22"/>
          <w:lang w:val="es-MX"/>
        </w:rPr>
        <w:t>elementos</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pacing w:val="-1"/>
          <w:sz w:val="22"/>
          <w:szCs w:val="22"/>
          <w:lang w:val="es-MX"/>
        </w:rPr>
        <w:t>estandarizados</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z w:val="22"/>
          <w:szCs w:val="22"/>
          <w:lang w:val="es-MX"/>
        </w:rPr>
        <w:t>mínimos</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z w:val="22"/>
          <w:szCs w:val="22"/>
          <w:lang w:val="es-MX"/>
        </w:rPr>
        <w:t>y</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pacing w:val="-1"/>
          <w:sz w:val="22"/>
          <w:szCs w:val="22"/>
          <w:lang w:val="es-MX"/>
        </w:rPr>
        <w:t>específicos,</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z w:val="22"/>
          <w:szCs w:val="22"/>
          <w:lang w:val="es-MX"/>
        </w:rPr>
        <w:t>de</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z w:val="22"/>
          <w:szCs w:val="22"/>
          <w:lang w:val="es-MX"/>
        </w:rPr>
        <w:t>acuerdo</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z w:val="22"/>
          <w:szCs w:val="22"/>
          <w:lang w:val="es-MX"/>
        </w:rPr>
        <w:t>con</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z w:val="22"/>
          <w:szCs w:val="22"/>
          <w:lang w:val="es-MX"/>
        </w:rPr>
        <w:t>el</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z w:val="22"/>
          <w:szCs w:val="22"/>
          <w:lang w:val="es-MX"/>
        </w:rPr>
        <w:t>tipo</w:t>
      </w:r>
      <w:r w:rsidRPr="00B77B02">
        <w:rPr>
          <w:rFonts w:ascii="HelveticaNeueLT Std" w:hAnsi="HelveticaNeueLT Std"/>
          <w:b w:val="0"/>
          <w:color w:val="auto"/>
          <w:spacing w:val="33"/>
          <w:sz w:val="22"/>
          <w:szCs w:val="22"/>
          <w:lang w:val="es-MX"/>
        </w:rPr>
        <w:t xml:space="preserve"> </w:t>
      </w:r>
      <w:r w:rsidRPr="00B77B02">
        <w:rPr>
          <w:rFonts w:ascii="HelveticaNeueLT Std" w:hAnsi="HelveticaNeueLT Std"/>
          <w:b w:val="0"/>
          <w:color w:val="auto"/>
          <w:sz w:val="22"/>
          <w:szCs w:val="22"/>
          <w:lang w:val="es-MX"/>
        </w:rPr>
        <w:t>de</w:t>
      </w:r>
      <w:r w:rsidRPr="00B77B02">
        <w:rPr>
          <w:rFonts w:ascii="HelveticaNeueLT Std" w:hAnsi="HelveticaNeueLT Std"/>
          <w:b w:val="0"/>
          <w:color w:val="auto"/>
          <w:spacing w:val="45"/>
          <w:sz w:val="22"/>
          <w:szCs w:val="22"/>
          <w:lang w:val="es-MX"/>
        </w:rPr>
        <w:t xml:space="preserve"> </w:t>
      </w:r>
      <w:r w:rsidRPr="00B77B02">
        <w:rPr>
          <w:rFonts w:ascii="HelveticaNeueLT Std" w:hAnsi="HelveticaNeueLT Std"/>
          <w:b w:val="0"/>
          <w:color w:val="auto"/>
          <w:spacing w:val="-1"/>
          <w:sz w:val="22"/>
          <w:szCs w:val="22"/>
          <w:lang w:val="es-MX"/>
        </w:rPr>
        <w:t>evaluación</w:t>
      </w:r>
      <w:r w:rsidRPr="00B77B02">
        <w:rPr>
          <w:rFonts w:ascii="HelveticaNeueLT Std" w:hAnsi="HelveticaNeueLT Std"/>
          <w:b w:val="0"/>
          <w:color w:val="auto"/>
          <w:spacing w:val="35"/>
          <w:sz w:val="22"/>
          <w:szCs w:val="22"/>
          <w:lang w:val="es-MX"/>
        </w:rPr>
        <w:t xml:space="preserve"> </w:t>
      </w:r>
      <w:r w:rsidRPr="00B77B02">
        <w:rPr>
          <w:rFonts w:ascii="HelveticaNeueLT Std" w:hAnsi="HelveticaNeueLT Std"/>
          <w:b w:val="0"/>
          <w:color w:val="auto"/>
          <w:sz w:val="22"/>
          <w:szCs w:val="22"/>
          <w:lang w:val="es-MX"/>
        </w:rPr>
        <w:t>y</w:t>
      </w:r>
      <w:r w:rsidRPr="00B77B02">
        <w:rPr>
          <w:rFonts w:ascii="HelveticaNeueLT Std" w:hAnsi="HelveticaNeueLT Std"/>
          <w:b w:val="0"/>
          <w:color w:val="auto"/>
          <w:spacing w:val="35"/>
          <w:sz w:val="22"/>
          <w:szCs w:val="22"/>
          <w:lang w:val="es-MX"/>
        </w:rPr>
        <w:t xml:space="preserve"> </w:t>
      </w:r>
      <w:r w:rsidR="004A5D9D" w:rsidRPr="00B77B02">
        <w:rPr>
          <w:rFonts w:ascii="HelveticaNeueLT Std" w:hAnsi="HelveticaNeueLT Std"/>
          <w:b w:val="0"/>
          <w:color w:val="auto"/>
          <w:spacing w:val="-1"/>
          <w:sz w:val="22"/>
          <w:szCs w:val="22"/>
          <w:lang w:val="es-MX"/>
        </w:rPr>
        <w:t>Pp</w:t>
      </w:r>
      <w:r w:rsidRPr="00B77B02">
        <w:rPr>
          <w:rFonts w:ascii="HelveticaNeueLT Std" w:hAnsi="HelveticaNeueLT Std"/>
          <w:b w:val="0"/>
          <w:color w:val="auto"/>
          <w:spacing w:val="-1"/>
          <w:sz w:val="22"/>
          <w:szCs w:val="22"/>
          <w:lang w:val="es-MX"/>
        </w:rPr>
        <w:t>,</w:t>
      </w:r>
      <w:r w:rsidRPr="00B77B02">
        <w:rPr>
          <w:rFonts w:ascii="HelveticaNeueLT Std" w:hAnsi="HelveticaNeueLT Std"/>
          <w:b w:val="0"/>
          <w:color w:val="auto"/>
          <w:spacing w:val="35"/>
          <w:sz w:val="22"/>
          <w:szCs w:val="22"/>
          <w:lang w:val="es-MX"/>
        </w:rPr>
        <w:t xml:space="preserve"> </w:t>
      </w:r>
      <w:r w:rsidRPr="00B77B02">
        <w:rPr>
          <w:rFonts w:ascii="HelveticaNeueLT Std" w:hAnsi="HelveticaNeueLT Std"/>
          <w:b w:val="0"/>
          <w:color w:val="auto"/>
          <w:spacing w:val="-1"/>
          <w:sz w:val="22"/>
          <w:szCs w:val="22"/>
          <w:lang w:val="es-MX"/>
        </w:rPr>
        <w:t>Proyecto</w:t>
      </w:r>
      <w:r w:rsidRPr="00B77B02">
        <w:rPr>
          <w:rFonts w:ascii="HelveticaNeueLT Std" w:hAnsi="HelveticaNeueLT Std"/>
          <w:b w:val="0"/>
          <w:color w:val="auto"/>
          <w:spacing w:val="35"/>
          <w:sz w:val="22"/>
          <w:szCs w:val="22"/>
          <w:lang w:val="es-MX"/>
        </w:rPr>
        <w:t xml:space="preserve"> </w:t>
      </w:r>
      <w:r w:rsidRPr="00B77B02">
        <w:rPr>
          <w:rFonts w:ascii="HelveticaNeueLT Std" w:hAnsi="HelveticaNeueLT Std"/>
          <w:b w:val="0"/>
          <w:color w:val="auto"/>
          <w:sz w:val="22"/>
          <w:szCs w:val="22"/>
          <w:lang w:val="es-MX"/>
        </w:rPr>
        <w:t>o</w:t>
      </w:r>
      <w:r w:rsidR="004A5D9D" w:rsidRPr="00B77B02">
        <w:rPr>
          <w:rFonts w:ascii="HelveticaNeueLT Std" w:hAnsi="HelveticaNeueLT Std"/>
          <w:b w:val="0"/>
          <w:color w:val="auto"/>
          <w:spacing w:val="35"/>
          <w:sz w:val="22"/>
          <w:szCs w:val="22"/>
          <w:lang w:val="es-MX"/>
        </w:rPr>
        <w:t xml:space="preserve"> </w:t>
      </w:r>
      <w:r w:rsidR="004A5D9D" w:rsidRPr="00B77B02">
        <w:rPr>
          <w:rFonts w:ascii="HelveticaNeueLT Std" w:hAnsi="HelveticaNeueLT Std"/>
          <w:b w:val="0"/>
          <w:color w:val="auto"/>
          <w:spacing w:val="-1"/>
          <w:sz w:val="22"/>
          <w:szCs w:val="22"/>
          <w:lang w:val="es-MX"/>
        </w:rPr>
        <w:t>PE</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z w:val="22"/>
          <w:szCs w:val="22"/>
          <w:lang w:val="es-MX"/>
        </w:rPr>
        <w:t>a</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pacing w:val="-1"/>
          <w:sz w:val="22"/>
          <w:szCs w:val="22"/>
          <w:lang w:val="es-MX"/>
        </w:rPr>
        <w:t>evaluar,</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pacing w:val="-1"/>
          <w:sz w:val="22"/>
          <w:szCs w:val="22"/>
          <w:lang w:val="es-MX"/>
        </w:rPr>
        <w:t>con</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pacing w:val="-1"/>
          <w:sz w:val="22"/>
          <w:szCs w:val="22"/>
          <w:lang w:val="es-MX"/>
        </w:rPr>
        <w:t>base</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pacing w:val="-1"/>
          <w:sz w:val="22"/>
          <w:szCs w:val="22"/>
          <w:lang w:val="es-MX"/>
        </w:rPr>
        <w:t>en</w:t>
      </w:r>
      <w:r w:rsidRPr="00B77B02">
        <w:rPr>
          <w:rFonts w:ascii="HelveticaNeueLT Std" w:hAnsi="HelveticaNeueLT Std"/>
          <w:b w:val="0"/>
          <w:color w:val="auto"/>
          <w:spacing w:val="29"/>
          <w:sz w:val="22"/>
          <w:szCs w:val="22"/>
          <w:lang w:val="es-MX"/>
        </w:rPr>
        <w:t xml:space="preserve"> </w:t>
      </w:r>
      <w:r w:rsidRPr="00B77B02">
        <w:rPr>
          <w:rFonts w:ascii="HelveticaNeueLT Std" w:hAnsi="HelveticaNeueLT Std"/>
          <w:b w:val="0"/>
          <w:color w:val="auto"/>
          <w:sz w:val="22"/>
          <w:szCs w:val="22"/>
          <w:lang w:val="es-MX"/>
        </w:rPr>
        <w:t>especificaciones</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z w:val="22"/>
          <w:szCs w:val="22"/>
          <w:lang w:val="es-MX"/>
        </w:rPr>
        <w:t>técnicas</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pacing w:val="-1"/>
          <w:sz w:val="22"/>
          <w:szCs w:val="22"/>
          <w:lang w:val="es-MX"/>
        </w:rPr>
        <w:t>(perfil</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z w:val="22"/>
          <w:szCs w:val="22"/>
          <w:lang w:val="es-MX"/>
        </w:rPr>
        <w:t>de</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z w:val="22"/>
          <w:szCs w:val="22"/>
          <w:lang w:val="es-MX"/>
        </w:rPr>
        <w:t>los</w:t>
      </w:r>
      <w:r w:rsidRPr="00B77B02">
        <w:rPr>
          <w:rFonts w:ascii="HelveticaNeueLT Std" w:hAnsi="HelveticaNeueLT Std"/>
          <w:b w:val="0"/>
          <w:color w:val="auto"/>
          <w:spacing w:val="27"/>
          <w:sz w:val="22"/>
          <w:szCs w:val="22"/>
          <w:lang w:val="es-MX"/>
        </w:rPr>
        <w:t xml:space="preserve"> </w:t>
      </w:r>
      <w:r w:rsidR="004A5D9D" w:rsidRPr="00B77B02">
        <w:rPr>
          <w:rFonts w:ascii="HelveticaNeueLT Std" w:hAnsi="HelveticaNeueLT Std"/>
          <w:b w:val="0"/>
          <w:color w:val="auto"/>
          <w:sz w:val="22"/>
          <w:szCs w:val="22"/>
          <w:lang w:val="es-MX"/>
        </w:rPr>
        <w:t xml:space="preserve">evaluadores y </w:t>
      </w:r>
      <w:r w:rsidRPr="00B77B02">
        <w:rPr>
          <w:rFonts w:ascii="HelveticaNeueLT Std" w:hAnsi="HelveticaNeueLT Std"/>
          <w:b w:val="0"/>
          <w:color w:val="auto"/>
          <w:sz w:val="22"/>
          <w:szCs w:val="22"/>
          <w:lang w:val="es-MX"/>
        </w:rPr>
        <w:t>calendario</w:t>
      </w:r>
      <w:r w:rsidRPr="00B77B02">
        <w:rPr>
          <w:rFonts w:ascii="HelveticaNeueLT Std" w:hAnsi="HelveticaNeueLT Std"/>
          <w:b w:val="0"/>
          <w:color w:val="auto"/>
          <w:spacing w:val="-5"/>
          <w:sz w:val="22"/>
          <w:szCs w:val="22"/>
          <w:lang w:val="es-MX"/>
        </w:rPr>
        <w:t xml:space="preserve"> </w:t>
      </w:r>
      <w:r w:rsidRPr="00B77B02">
        <w:rPr>
          <w:rFonts w:ascii="HelveticaNeueLT Std" w:hAnsi="HelveticaNeueLT Std"/>
          <w:b w:val="0"/>
          <w:color w:val="auto"/>
          <w:sz w:val="22"/>
          <w:szCs w:val="22"/>
          <w:lang w:val="es-MX"/>
        </w:rPr>
        <w:t>de</w:t>
      </w:r>
      <w:r w:rsidRPr="00B77B02">
        <w:rPr>
          <w:rFonts w:ascii="HelveticaNeueLT Std" w:hAnsi="HelveticaNeueLT Std"/>
          <w:b w:val="0"/>
          <w:color w:val="auto"/>
          <w:spacing w:val="-5"/>
          <w:sz w:val="22"/>
          <w:szCs w:val="22"/>
          <w:lang w:val="es-MX"/>
        </w:rPr>
        <w:t xml:space="preserve"> </w:t>
      </w:r>
      <w:r w:rsidRPr="00B77B02">
        <w:rPr>
          <w:rFonts w:ascii="HelveticaNeueLT Std" w:hAnsi="HelveticaNeueLT Std"/>
          <w:b w:val="0"/>
          <w:color w:val="auto"/>
          <w:sz w:val="22"/>
          <w:szCs w:val="22"/>
          <w:lang w:val="es-MX"/>
        </w:rPr>
        <w:t>entreg</w:t>
      </w:r>
      <w:r w:rsidR="004A5D9D" w:rsidRPr="00B77B02">
        <w:rPr>
          <w:rFonts w:ascii="HelveticaNeueLT Std" w:hAnsi="HelveticaNeueLT Std"/>
          <w:b w:val="0"/>
          <w:color w:val="auto"/>
          <w:sz w:val="22"/>
          <w:szCs w:val="22"/>
          <w:lang w:val="es-MX"/>
        </w:rPr>
        <w:t>a</w:t>
      </w:r>
      <w:r w:rsidRPr="00B77B02">
        <w:rPr>
          <w:rFonts w:ascii="HelveticaNeueLT Std" w:hAnsi="HelveticaNeueLT Std"/>
          <w:b w:val="0"/>
          <w:color w:val="auto"/>
          <w:spacing w:val="-5"/>
          <w:sz w:val="22"/>
          <w:szCs w:val="22"/>
          <w:lang w:val="es-MX"/>
        </w:rPr>
        <w:t xml:space="preserve"> </w:t>
      </w:r>
      <w:r w:rsidRPr="00B77B02">
        <w:rPr>
          <w:rFonts w:ascii="HelveticaNeueLT Std" w:hAnsi="HelveticaNeueLT Std"/>
          <w:b w:val="0"/>
          <w:color w:val="auto"/>
          <w:sz w:val="22"/>
          <w:szCs w:val="22"/>
          <w:lang w:val="es-MX"/>
        </w:rPr>
        <w:t>de</w:t>
      </w:r>
      <w:r w:rsidRPr="00B77B02">
        <w:rPr>
          <w:rFonts w:ascii="HelveticaNeueLT Std" w:hAnsi="HelveticaNeueLT Std"/>
          <w:b w:val="0"/>
          <w:color w:val="auto"/>
          <w:spacing w:val="-5"/>
          <w:sz w:val="22"/>
          <w:szCs w:val="22"/>
          <w:lang w:val="es-MX"/>
        </w:rPr>
        <w:t xml:space="preserve"> </w:t>
      </w:r>
      <w:r w:rsidR="004A5D9D" w:rsidRPr="00B77B02">
        <w:rPr>
          <w:rFonts w:ascii="HelveticaNeueLT Std" w:hAnsi="HelveticaNeueLT Std"/>
          <w:b w:val="0"/>
          <w:color w:val="auto"/>
          <w:spacing w:val="-1"/>
          <w:sz w:val="22"/>
          <w:szCs w:val="22"/>
          <w:lang w:val="es-MX"/>
        </w:rPr>
        <w:t>productos</w:t>
      </w:r>
      <w:r w:rsidRPr="00B77B02">
        <w:rPr>
          <w:rFonts w:ascii="HelveticaNeueLT Std" w:hAnsi="HelveticaNeueLT Std"/>
          <w:b w:val="0"/>
          <w:color w:val="auto"/>
          <w:spacing w:val="-1"/>
          <w:sz w:val="22"/>
          <w:szCs w:val="22"/>
          <w:lang w:val="es-MX"/>
        </w:rPr>
        <w:t>),</w:t>
      </w:r>
      <w:r w:rsidRPr="00B77B02">
        <w:rPr>
          <w:rFonts w:ascii="HelveticaNeueLT Std" w:hAnsi="HelveticaNeueLT Std"/>
          <w:b w:val="0"/>
          <w:color w:val="auto"/>
          <w:spacing w:val="-5"/>
          <w:sz w:val="22"/>
          <w:szCs w:val="22"/>
          <w:lang w:val="es-MX"/>
        </w:rPr>
        <w:t xml:space="preserve"> </w:t>
      </w:r>
      <w:r w:rsidRPr="00B77B02">
        <w:rPr>
          <w:rFonts w:ascii="HelveticaNeueLT Std" w:hAnsi="HelveticaNeueLT Std"/>
          <w:b w:val="0"/>
          <w:color w:val="auto"/>
          <w:sz w:val="22"/>
          <w:szCs w:val="22"/>
          <w:lang w:val="es-MX"/>
        </w:rPr>
        <w:t>objetivos</w:t>
      </w:r>
      <w:r w:rsidRPr="00B77B02">
        <w:rPr>
          <w:rFonts w:ascii="HelveticaNeueLT Std" w:hAnsi="HelveticaNeueLT Std"/>
          <w:b w:val="0"/>
          <w:color w:val="auto"/>
          <w:spacing w:val="-5"/>
          <w:sz w:val="22"/>
          <w:szCs w:val="22"/>
          <w:lang w:val="es-MX"/>
        </w:rPr>
        <w:t xml:space="preserve"> </w:t>
      </w:r>
      <w:r w:rsidRPr="00B77B02">
        <w:rPr>
          <w:rFonts w:ascii="HelveticaNeueLT Std" w:hAnsi="HelveticaNeueLT Std"/>
          <w:b w:val="0"/>
          <w:color w:val="auto"/>
          <w:sz w:val="22"/>
          <w:szCs w:val="22"/>
          <w:lang w:val="es-MX"/>
        </w:rPr>
        <w:t>de</w:t>
      </w:r>
      <w:r w:rsidRPr="00B77B02">
        <w:rPr>
          <w:rFonts w:ascii="HelveticaNeueLT Std" w:hAnsi="HelveticaNeueLT Std"/>
          <w:b w:val="0"/>
          <w:color w:val="auto"/>
          <w:spacing w:val="-5"/>
          <w:sz w:val="22"/>
          <w:szCs w:val="22"/>
          <w:lang w:val="es-MX"/>
        </w:rPr>
        <w:t xml:space="preserve"> </w:t>
      </w:r>
      <w:r w:rsidRPr="00B77B02">
        <w:rPr>
          <w:rFonts w:ascii="HelveticaNeueLT Std" w:hAnsi="HelveticaNeueLT Std"/>
          <w:b w:val="0"/>
          <w:color w:val="auto"/>
          <w:sz w:val="22"/>
          <w:szCs w:val="22"/>
          <w:lang w:val="es-MX"/>
        </w:rPr>
        <w:t>la evaluación</w:t>
      </w:r>
      <w:r w:rsidRPr="00B77B02">
        <w:rPr>
          <w:rFonts w:ascii="HelveticaNeueLT Std" w:hAnsi="HelveticaNeueLT Std"/>
          <w:b w:val="0"/>
          <w:color w:val="auto"/>
          <w:spacing w:val="-5"/>
          <w:sz w:val="22"/>
          <w:szCs w:val="22"/>
          <w:lang w:val="es-MX"/>
        </w:rPr>
        <w:t xml:space="preserve"> </w:t>
      </w:r>
      <w:r w:rsidRPr="00B77B02">
        <w:rPr>
          <w:rFonts w:ascii="HelveticaNeueLT Std" w:hAnsi="HelveticaNeueLT Std"/>
          <w:b w:val="0"/>
          <w:color w:val="auto"/>
          <w:sz w:val="22"/>
          <w:szCs w:val="22"/>
          <w:lang w:val="es-MX"/>
        </w:rPr>
        <w:t>(generales</w:t>
      </w:r>
      <w:r w:rsidRPr="00B77B02">
        <w:rPr>
          <w:rFonts w:ascii="HelveticaNeueLT Std" w:hAnsi="HelveticaNeueLT Std"/>
          <w:b w:val="0"/>
          <w:color w:val="auto"/>
          <w:spacing w:val="-5"/>
          <w:sz w:val="22"/>
          <w:szCs w:val="22"/>
          <w:lang w:val="es-MX"/>
        </w:rPr>
        <w:t xml:space="preserve"> </w:t>
      </w:r>
      <w:r w:rsidRPr="00B77B02">
        <w:rPr>
          <w:rFonts w:ascii="HelveticaNeueLT Std" w:hAnsi="HelveticaNeueLT Std"/>
          <w:b w:val="0"/>
          <w:color w:val="auto"/>
          <w:sz w:val="22"/>
          <w:szCs w:val="22"/>
          <w:lang w:val="es-MX"/>
        </w:rPr>
        <w:t>y</w:t>
      </w:r>
      <w:r w:rsidRPr="00B77B02">
        <w:rPr>
          <w:rFonts w:ascii="HelveticaNeueLT Std" w:hAnsi="HelveticaNeueLT Std"/>
          <w:b w:val="0"/>
          <w:color w:val="auto"/>
          <w:spacing w:val="27"/>
          <w:sz w:val="22"/>
          <w:szCs w:val="22"/>
          <w:lang w:val="es-MX"/>
        </w:rPr>
        <w:t xml:space="preserve"> </w:t>
      </w:r>
      <w:r w:rsidRPr="00B77B02">
        <w:rPr>
          <w:rFonts w:ascii="HelveticaNeueLT Std" w:hAnsi="HelveticaNeueLT Std"/>
          <w:b w:val="0"/>
          <w:color w:val="auto"/>
          <w:sz w:val="22"/>
          <w:szCs w:val="22"/>
          <w:lang w:val="es-MX"/>
        </w:rPr>
        <w:t>específicos),</w:t>
      </w:r>
      <w:r w:rsidRPr="00B77B02">
        <w:rPr>
          <w:rFonts w:ascii="HelveticaNeueLT Std" w:hAnsi="HelveticaNeueLT Std"/>
          <w:b w:val="0"/>
          <w:color w:val="auto"/>
          <w:spacing w:val="4"/>
          <w:sz w:val="22"/>
          <w:szCs w:val="22"/>
          <w:lang w:val="es-MX"/>
        </w:rPr>
        <w:t xml:space="preserve"> </w:t>
      </w:r>
      <w:r w:rsidRPr="00B77B02">
        <w:rPr>
          <w:rFonts w:ascii="HelveticaNeueLT Std" w:hAnsi="HelveticaNeueLT Std"/>
          <w:b w:val="0"/>
          <w:color w:val="auto"/>
          <w:sz w:val="22"/>
          <w:szCs w:val="22"/>
          <w:lang w:val="es-MX"/>
        </w:rPr>
        <w:t>así</w:t>
      </w:r>
      <w:r w:rsidRPr="00B77B02">
        <w:rPr>
          <w:rFonts w:ascii="HelveticaNeueLT Std" w:hAnsi="HelveticaNeueLT Std"/>
          <w:b w:val="0"/>
          <w:color w:val="auto"/>
          <w:spacing w:val="4"/>
          <w:sz w:val="22"/>
          <w:szCs w:val="22"/>
          <w:lang w:val="es-MX"/>
        </w:rPr>
        <w:t xml:space="preserve"> </w:t>
      </w:r>
      <w:r w:rsidRPr="00B77B02">
        <w:rPr>
          <w:rFonts w:ascii="HelveticaNeueLT Std" w:hAnsi="HelveticaNeueLT Std"/>
          <w:b w:val="0"/>
          <w:color w:val="auto"/>
          <w:sz w:val="22"/>
          <w:szCs w:val="22"/>
          <w:lang w:val="es-MX"/>
        </w:rPr>
        <w:t>como</w:t>
      </w:r>
      <w:r w:rsidRPr="00B77B02">
        <w:rPr>
          <w:rFonts w:ascii="HelveticaNeueLT Std" w:hAnsi="HelveticaNeueLT Std"/>
          <w:b w:val="0"/>
          <w:color w:val="auto"/>
          <w:spacing w:val="4"/>
          <w:sz w:val="22"/>
          <w:szCs w:val="22"/>
          <w:lang w:val="es-MX"/>
        </w:rPr>
        <w:t xml:space="preserve"> </w:t>
      </w:r>
      <w:r w:rsidRPr="00B77B02">
        <w:rPr>
          <w:rFonts w:ascii="HelveticaNeueLT Std" w:hAnsi="HelveticaNeueLT Std"/>
          <w:b w:val="0"/>
          <w:color w:val="auto"/>
          <w:sz w:val="22"/>
          <w:szCs w:val="22"/>
          <w:lang w:val="es-MX"/>
        </w:rPr>
        <w:t>la</w:t>
      </w:r>
      <w:r w:rsidRPr="00B77B02">
        <w:rPr>
          <w:rFonts w:ascii="HelveticaNeueLT Std" w:hAnsi="HelveticaNeueLT Std"/>
          <w:b w:val="0"/>
          <w:color w:val="auto"/>
          <w:spacing w:val="4"/>
          <w:sz w:val="22"/>
          <w:szCs w:val="22"/>
          <w:lang w:val="es-MX"/>
        </w:rPr>
        <w:t xml:space="preserve"> </w:t>
      </w:r>
      <w:r w:rsidRPr="00B77B02">
        <w:rPr>
          <w:rFonts w:ascii="HelveticaNeueLT Std" w:hAnsi="HelveticaNeueLT Std"/>
          <w:b w:val="0"/>
          <w:color w:val="auto"/>
          <w:sz w:val="22"/>
          <w:szCs w:val="22"/>
          <w:lang w:val="es-MX"/>
        </w:rPr>
        <w:t>normatividad</w:t>
      </w:r>
      <w:r w:rsidRPr="00B77B02">
        <w:rPr>
          <w:rFonts w:ascii="HelveticaNeueLT Std" w:hAnsi="HelveticaNeueLT Std"/>
          <w:b w:val="0"/>
          <w:color w:val="auto"/>
          <w:spacing w:val="4"/>
          <w:sz w:val="22"/>
          <w:szCs w:val="22"/>
          <w:lang w:val="es-MX"/>
        </w:rPr>
        <w:t xml:space="preserve"> </w:t>
      </w:r>
      <w:r w:rsidRPr="00B77B02">
        <w:rPr>
          <w:rFonts w:ascii="HelveticaNeueLT Std" w:hAnsi="HelveticaNeueLT Std"/>
          <w:b w:val="0"/>
          <w:color w:val="auto"/>
          <w:sz w:val="22"/>
          <w:szCs w:val="22"/>
          <w:lang w:val="es-MX"/>
        </w:rPr>
        <w:t>aplicable</w:t>
      </w:r>
      <w:r w:rsidRPr="00B77B02">
        <w:rPr>
          <w:rFonts w:ascii="HelveticaNeueLT Std" w:hAnsi="HelveticaNeueLT Std"/>
          <w:b w:val="0"/>
          <w:color w:val="auto"/>
          <w:spacing w:val="4"/>
          <w:sz w:val="22"/>
          <w:szCs w:val="22"/>
          <w:lang w:val="es-MX"/>
        </w:rPr>
        <w:t xml:space="preserve"> </w:t>
      </w:r>
      <w:r w:rsidRPr="00B77B02">
        <w:rPr>
          <w:rFonts w:ascii="HelveticaNeueLT Std" w:hAnsi="HelveticaNeueLT Std"/>
          <w:b w:val="0"/>
          <w:color w:val="auto"/>
          <w:sz w:val="22"/>
          <w:szCs w:val="22"/>
          <w:lang w:val="es-MX"/>
        </w:rPr>
        <w:t>(responsabilidades,</w:t>
      </w:r>
      <w:r w:rsidRPr="00B77B02">
        <w:rPr>
          <w:rFonts w:ascii="HelveticaNeueLT Std" w:hAnsi="HelveticaNeueLT Std"/>
          <w:b w:val="0"/>
          <w:color w:val="auto"/>
          <w:spacing w:val="4"/>
          <w:sz w:val="22"/>
          <w:szCs w:val="22"/>
          <w:lang w:val="es-MX"/>
        </w:rPr>
        <w:t xml:space="preserve"> </w:t>
      </w:r>
      <w:r w:rsidR="004A5D9D" w:rsidRPr="00B77B02">
        <w:rPr>
          <w:rFonts w:ascii="HelveticaNeueLT Std" w:hAnsi="HelveticaNeueLT Std"/>
          <w:b w:val="0"/>
          <w:color w:val="auto"/>
          <w:sz w:val="22"/>
          <w:szCs w:val="22"/>
          <w:lang w:val="es-MX"/>
        </w:rPr>
        <w:t>alcances, y restricciones</w:t>
      </w:r>
      <w:r w:rsidRPr="00B77B02">
        <w:rPr>
          <w:rFonts w:ascii="HelveticaNeueLT Std" w:hAnsi="HelveticaNeueLT Std"/>
          <w:b w:val="0"/>
          <w:color w:val="auto"/>
          <w:sz w:val="22"/>
          <w:szCs w:val="22"/>
          <w:lang w:val="es-MX"/>
        </w:rPr>
        <w:t>).</w:t>
      </w:r>
    </w:p>
    <w:p w14:paraId="586FAF4F" w14:textId="77777777" w:rsidR="00BC3590" w:rsidRPr="00B77B02" w:rsidRDefault="00BC3590" w:rsidP="00BC3590">
      <w:pPr>
        <w:spacing w:after="0" w:line="240" w:lineRule="auto"/>
        <w:ind w:right="49"/>
        <w:rPr>
          <w:rFonts w:ascii="HelveticaNeueLT Std" w:hAnsi="HelveticaNeueLT Std"/>
          <w:szCs w:val="22"/>
          <w:lang w:val="es-MX"/>
        </w:rPr>
      </w:pPr>
    </w:p>
    <w:p w14:paraId="4FA55825" w14:textId="25B795C1" w:rsidR="00BC3590" w:rsidRPr="00C67E60" w:rsidRDefault="00BC3590" w:rsidP="00BC3590">
      <w:pPr>
        <w:spacing w:after="0" w:line="240" w:lineRule="auto"/>
        <w:ind w:right="49"/>
        <w:jc w:val="both"/>
        <w:rPr>
          <w:rFonts w:ascii="HelveticaNeueLT Std" w:eastAsia="Gotham Book" w:hAnsi="HelveticaNeueLT Std"/>
          <w:spacing w:val="-1"/>
          <w:szCs w:val="22"/>
          <w:lang w:val="es-MX"/>
        </w:rPr>
      </w:pPr>
      <w:r w:rsidRPr="00B77B02">
        <w:rPr>
          <w:rFonts w:ascii="HelveticaNeueLT Std" w:eastAsia="Gotham Book" w:hAnsi="HelveticaNeueLT Std"/>
          <w:spacing w:val="-1"/>
          <w:szCs w:val="22"/>
          <w:lang w:val="es-MX"/>
        </w:rPr>
        <w:t xml:space="preserve">Finalmente, los presentes TdR para la Evaluación de </w:t>
      </w:r>
      <w:r w:rsidR="0066594A">
        <w:rPr>
          <w:rFonts w:ascii="HelveticaNeueLT Std" w:eastAsia="Gotham Book" w:hAnsi="HelveticaNeueLT Std"/>
          <w:spacing w:val="-1"/>
          <w:szCs w:val="22"/>
          <w:lang w:val="es-MX"/>
        </w:rPr>
        <w:t>Procesos</w:t>
      </w:r>
      <w:r w:rsidRPr="00B77B02">
        <w:rPr>
          <w:rFonts w:ascii="HelveticaNeueLT Std" w:eastAsia="Gotham Book" w:hAnsi="HelveticaNeueLT Std"/>
          <w:spacing w:val="-1"/>
          <w:szCs w:val="22"/>
          <w:lang w:val="es-MX"/>
        </w:rPr>
        <w:t>, se encuentran armonizados con los emitidos por el Consejo Nacional para la Evaluación de la Política de Desarrollo Social (CONEVAL), los cuales deberán ser adecuados por los sujetos evaluados, de acuerdo con las necesidades y características</w:t>
      </w:r>
      <w:r w:rsidR="004A5D9D" w:rsidRPr="00B77B02">
        <w:rPr>
          <w:rFonts w:ascii="HelveticaNeueLT Std" w:eastAsia="Gotham Book" w:hAnsi="HelveticaNeueLT Std"/>
          <w:spacing w:val="-1"/>
          <w:szCs w:val="22"/>
          <w:lang w:val="es-MX"/>
        </w:rPr>
        <w:t xml:space="preserve"> de cada Pp</w:t>
      </w:r>
      <w:r w:rsidRPr="00B77B02">
        <w:rPr>
          <w:rFonts w:ascii="HelveticaNeueLT Std" w:eastAsia="Gotham Book" w:hAnsi="HelveticaNeueLT Std"/>
          <w:spacing w:val="-1"/>
          <w:szCs w:val="22"/>
          <w:lang w:val="es-MX"/>
        </w:rPr>
        <w:t>.</w:t>
      </w:r>
    </w:p>
    <w:p w14:paraId="1533533E" w14:textId="77777777" w:rsidR="00BC3590" w:rsidRPr="00C67E60" w:rsidRDefault="00BC3590" w:rsidP="00BC3590">
      <w:pPr>
        <w:spacing w:after="0" w:line="240" w:lineRule="auto"/>
        <w:ind w:right="49"/>
        <w:rPr>
          <w:rFonts w:ascii="HelveticaNeueLT Std" w:hAnsi="HelveticaNeueLT Std"/>
          <w:szCs w:val="22"/>
          <w:lang w:val="es-MX"/>
        </w:rPr>
      </w:pPr>
      <w:r w:rsidRPr="00C67E60">
        <w:rPr>
          <w:rFonts w:ascii="HelveticaNeueLT Std" w:hAnsi="HelveticaNeueLT Std"/>
          <w:szCs w:val="22"/>
          <w:lang w:val="es-MX"/>
        </w:rPr>
        <w:br w:type="page"/>
      </w:r>
    </w:p>
    <w:p w14:paraId="20DC6854" w14:textId="4678BD4F" w:rsidR="009F31E3" w:rsidRDefault="000538E5" w:rsidP="000538E5">
      <w:pPr>
        <w:pStyle w:val="Ttulo4"/>
        <w:keepNext w:val="0"/>
        <w:keepLines w:val="0"/>
        <w:tabs>
          <w:tab w:val="left" w:pos="412"/>
        </w:tabs>
        <w:autoSpaceDE/>
        <w:autoSpaceDN/>
        <w:adjustRightInd/>
        <w:spacing w:before="0" w:after="0"/>
        <w:ind w:right="102"/>
        <w:jc w:val="center"/>
        <w:rPr>
          <w:rFonts w:ascii="HelveticaNeueLT Std Blk" w:hAnsi="HelveticaNeueLT Std Blk"/>
          <w:color w:val="000000" w:themeColor="text1"/>
          <w:spacing w:val="-1"/>
          <w:szCs w:val="24"/>
          <w:lang w:val="es-MX"/>
        </w:rPr>
      </w:pPr>
      <w:r w:rsidRPr="0066594A">
        <w:rPr>
          <w:rFonts w:ascii="HelveticaNeueLT Std Blk" w:hAnsi="HelveticaNeueLT Std Blk"/>
          <w:color w:val="000000" w:themeColor="text1"/>
          <w:spacing w:val="-1"/>
          <w:szCs w:val="24"/>
          <w:lang w:val="es-MX"/>
        </w:rPr>
        <w:lastRenderedPageBreak/>
        <w:t>OBJETIVOS DE LA EVALUACIÓN</w:t>
      </w:r>
    </w:p>
    <w:p w14:paraId="6E199516" w14:textId="7D22D81B" w:rsidR="00BC3590" w:rsidRDefault="00BC3590" w:rsidP="000538E5">
      <w:pPr>
        <w:spacing w:after="0" w:line="240" w:lineRule="auto"/>
        <w:jc w:val="center"/>
        <w:rPr>
          <w:color w:val="000000" w:themeColor="text1"/>
          <w:sz w:val="24"/>
          <w:szCs w:val="24"/>
          <w:lang w:val="es-MX"/>
        </w:rPr>
      </w:pPr>
    </w:p>
    <w:p w14:paraId="3CC9709B" w14:textId="77777777" w:rsidR="000538E5" w:rsidRPr="0066594A" w:rsidRDefault="000538E5" w:rsidP="000538E5">
      <w:pPr>
        <w:spacing w:after="0" w:line="240" w:lineRule="auto"/>
        <w:jc w:val="center"/>
        <w:rPr>
          <w:color w:val="000000" w:themeColor="text1"/>
          <w:sz w:val="24"/>
          <w:szCs w:val="24"/>
          <w:lang w:val="es-MX"/>
        </w:rPr>
      </w:pPr>
    </w:p>
    <w:p w14:paraId="66795FC8" w14:textId="77777777" w:rsidR="00BC3590" w:rsidRPr="00C67E60" w:rsidRDefault="00BC3590" w:rsidP="00BC3590">
      <w:pPr>
        <w:spacing w:after="0" w:line="240" w:lineRule="auto"/>
        <w:ind w:left="115"/>
        <w:jc w:val="both"/>
        <w:rPr>
          <w:rFonts w:ascii="HelveticaNeueLT Std Blk" w:eastAsia="Gotham Book" w:hAnsi="HelveticaNeueLT Std Blk" w:cs="Gotham Book"/>
          <w:b/>
          <w:color w:val="000000" w:themeColor="text1"/>
          <w:szCs w:val="22"/>
          <w:lang w:val="es-MX"/>
        </w:rPr>
      </w:pPr>
      <w:r w:rsidRPr="00C67E60">
        <w:rPr>
          <w:rFonts w:ascii="HelveticaNeueLT Std Blk" w:hAnsi="HelveticaNeueLT Std Blk"/>
          <w:b/>
          <w:color w:val="000000" w:themeColor="text1"/>
          <w:szCs w:val="22"/>
          <w:lang w:val="es-MX"/>
        </w:rPr>
        <w:t>OBJETIVO</w:t>
      </w:r>
      <w:r w:rsidRPr="00C67E60">
        <w:rPr>
          <w:rFonts w:ascii="HelveticaNeueLT Std Blk" w:hAnsi="HelveticaNeueLT Std Blk"/>
          <w:b/>
          <w:color w:val="000000" w:themeColor="text1"/>
          <w:spacing w:val="-22"/>
          <w:szCs w:val="22"/>
          <w:lang w:val="es-MX"/>
        </w:rPr>
        <w:t xml:space="preserve"> </w:t>
      </w:r>
      <w:r w:rsidRPr="00C67E60">
        <w:rPr>
          <w:rFonts w:ascii="HelveticaNeueLT Std Blk" w:hAnsi="HelveticaNeueLT Std Blk"/>
          <w:b/>
          <w:color w:val="000000" w:themeColor="text1"/>
          <w:szCs w:val="22"/>
          <w:lang w:val="es-MX"/>
        </w:rPr>
        <w:t>GENERAL</w:t>
      </w:r>
    </w:p>
    <w:p w14:paraId="595C5FFC" w14:textId="77777777" w:rsidR="00BC3590" w:rsidRPr="00C67E60" w:rsidRDefault="00BC3590" w:rsidP="00BC3590">
      <w:pPr>
        <w:spacing w:after="0" w:line="240" w:lineRule="auto"/>
        <w:rPr>
          <w:rFonts w:ascii="HelveticaNeueLT Std" w:hAnsi="HelveticaNeueLT Std"/>
          <w:szCs w:val="22"/>
          <w:lang w:val="es-MX"/>
        </w:rPr>
      </w:pPr>
    </w:p>
    <w:p w14:paraId="3DB55948" w14:textId="42EBC58C" w:rsidR="00BC3590" w:rsidRPr="0066594A" w:rsidRDefault="00BB11D1" w:rsidP="00BB11D1">
      <w:pPr>
        <w:jc w:val="both"/>
        <w:rPr>
          <w:rFonts w:ascii="Century Gothic" w:hAnsi="Century Gothic"/>
          <w:szCs w:val="22"/>
          <w:lang w:val="es-MX"/>
        </w:rPr>
      </w:pPr>
      <w:r w:rsidRPr="0066594A">
        <w:rPr>
          <w:rFonts w:ascii="HelveticaNeueLT Std" w:eastAsia="Times New Roman" w:hAnsi="HelveticaNeueLT Std" w:cs="Times New Roman"/>
          <w:spacing w:val="-1"/>
          <w:szCs w:val="22"/>
          <w:lang w:val="es-MX" w:eastAsia="es-ES"/>
        </w:rPr>
        <w:t>Realizar un análisis sistemático de la gestión operativa del Programa (</w:t>
      </w:r>
      <w:r w:rsidRPr="00C33279">
        <w:rPr>
          <w:rFonts w:ascii="HelveticaNeueLT Std" w:eastAsia="Times New Roman" w:hAnsi="HelveticaNeueLT Std" w:cs="Times New Roman"/>
          <w:b/>
          <w:bCs/>
          <w:i/>
          <w:iCs/>
          <w:spacing w:val="-1"/>
          <w:szCs w:val="22"/>
          <w:lang w:val="es-MX" w:eastAsia="es-ES"/>
        </w:rPr>
        <w:t xml:space="preserve">Colocar el nombre del programa sujeto a evaluación) </w:t>
      </w:r>
      <w:r w:rsidRPr="0066594A">
        <w:rPr>
          <w:rFonts w:ascii="HelveticaNeueLT Std" w:eastAsia="Times New Roman" w:hAnsi="HelveticaNeueLT Std" w:cs="Times New Roman"/>
          <w:spacing w:val="-1"/>
          <w:szCs w:val="22"/>
          <w:lang w:val="es-MX" w:eastAsia="es-ES"/>
        </w:rPr>
        <w:t xml:space="preserve">que permita valorar si dicha gestión cumple con lo necesario para el logro de las metas y objetivo del </w:t>
      </w:r>
      <w:r w:rsidR="00C33279">
        <w:rPr>
          <w:rFonts w:ascii="HelveticaNeueLT Std" w:eastAsia="Times New Roman" w:hAnsi="HelveticaNeueLT Std" w:cs="Times New Roman"/>
          <w:spacing w:val="-1"/>
          <w:szCs w:val="22"/>
          <w:lang w:val="es-MX" w:eastAsia="es-ES"/>
        </w:rPr>
        <w:t>mismo</w:t>
      </w:r>
      <w:r w:rsidRPr="0066594A">
        <w:rPr>
          <w:rFonts w:ascii="HelveticaNeueLT Std" w:eastAsia="Times New Roman" w:hAnsi="HelveticaNeueLT Std" w:cs="Times New Roman"/>
          <w:spacing w:val="-1"/>
          <w:szCs w:val="22"/>
          <w:lang w:val="es-MX" w:eastAsia="es-ES"/>
        </w:rPr>
        <w:t xml:space="preserve">. Así como, hacer recomendaciones que permitan la instrumentación de mejoras.  </w:t>
      </w:r>
    </w:p>
    <w:p w14:paraId="712EFB77" w14:textId="77777777" w:rsidR="00BC3590" w:rsidRPr="00C67E60" w:rsidRDefault="00BC3590" w:rsidP="00BC3590">
      <w:pPr>
        <w:spacing w:after="0" w:line="240" w:lineRule="auto"/>
        <w:ind w:left="115"/>
        <w:jc w:val="both"/>
        <w:rPr>
          <w:rFonts w:ascii="HelveticaNeueLT Std Blk" w:hAnsi="HelveticaNeueLT Std Blk"/>
          <w:b/>
          <w:color w:val="000000" w:themeColor="text1"/>
          <w:szCs w:val="22"/>
          <w:lang w:val="es-MX"/>
        </w:rPr>
      </w:pPr>
      <w:r w:rsidRPr="00C67E60">
        <w:rPr>
          <w:rFonts w:ascii="HelveticaNeueLT Std Blk" w:hAnsi="HelveticaNeueLT Std Blk"/>
          <w:b/>
          <w:color w:val="000000" w:themeColor="text1"/>
          <w:szCs w:val="22"/>
          <w:lang w:val="es-MX"/>
        </w:rPr>
        <w:t>OBJETIVOS ESPECÍFICOS</w:t>
      </w:r>
    </w:p>
    <w:p w14:paraId="3271FC0B" w14:textId="77777777" w:rsidR="00BC3590" w:rsidRPr="00C67E60" w:rsidRDefault="00BC3590" w:rsidP="00BC3590">
      <w:pPr>
        <w:spacing w:after="0" w:line="240" w:lineRule="auto"/>
        <w:rPr>
          <w:rFonts w:ascii="HelveticaNeueLT Std" w:hAnsi="HelveticaNeueLT Std"/>
          <w:b/>
          <w:szCs w:val="22"/>
          <w:lang w:val="es-MX"/>
        </w:rPr>
      </w:pPr>
    </w:p>
    <w:p w14:paraId="4988CE5E" w14:textId="77777777" w:rsidR="00BB11D1" w:rsidRPr="0066594A" w:rsidRDefault="00BB11D1">
      <w:pPr>
        <w:pStyle w:val="Prrafodelista"/>
        <w:numPr>
          <w:ilvl w:val="0"/>
          <w:numId w:val="7"/>
        </w:numPr>
        <w:tabs>
          <w:tab w:val="num" w:pos="284"/>
        </w:tabs>
        <w:spacing w:after="0" w:line="240" w:lineRule="auto"/>
        <w:jc w:val="both"/>
        <w:rPr>
          <w:rFonts w:ascii="HelveticaNeueLT Std" w:eastAsia="Times New Roman" w:hAnsi="HelveticaNeueLT Std" w:cs="Times New Roman"/>
          <w:spacing w:val="-1"/>
          <w:szCs w:val="22"/>
          <w:lang w:val="es-MX" w:eastAsia="es-ES"/>
        </w:rPr>
      </w:pPr>
      <w:r w:rsidRPr="0066594A">
        <w:rPr>
          <w:rFonts w:ascii="HelveticaNeueLT Std" w:eastAsia="Times New Roman" w:hAnsi="HelveticaNeueLT Std" w:cs="Times New Roman"/>
          <w:spacing w:val="-1"/>
          <w:szCs w:val="22"/>
          <w:lang w:val="es-MX" w:eastAsia="es-ES"/>
        </w:rPr>
        <w:t xml:space="preserve">Describir la gestión operativa del Programa mediante sus procesos, en los distintos niveles de desagregación geográfica donde se lleva a cabo. </w:t>
      </w:r>
    </w:p>
    <w:p w14:paraId="2061C4B7" w14:textId="77777777" w:rsidR="00BB11D1" w:rsidRPr="0066594A" w:rsidRDefault="00BB11D1">
      <w:pPr>
        <w:pStyle w:val="Prrafodelista"/>
        <w:numPr>
          <w:ilvl w:val="0"/>
          <w:numId w:val="7"/>
        </w:numPr>
        <w:tabs>
          <w:tab w:val="num" w:pos="284"/>
        </w:tabs>
        <w:spacing w:after="0" w:line="240" w:lineRule="auto"/>
        <w:jc w:val="both"/>
        <w:rPr>
          <w:rFonts w:ascii="HelveticaNeueLT Std" w:eastAsia="Times New Roman" w:hAnsi="HelveticaNeueLT Std" w:cs="Times New Roman"/>
          <w:spacing w:val="-1"/>
          <w:szCs w:val="22"/>
          <w:lang w:val="es-MX" w:eastAsia="es-ES"/>
        </w:rPr>
      </w:pPr>
      <w:r w:rsidRPr="0066594A">
        <w:rPr>
          <w:rFonts w:ascii="HelveticaNeueLT Std" w:eastAsia="Times New Roman" w:hAnsi="HelveticaNeueLT Std" w:cs="Times New Roman"/>
          <w:spacing w:val="-1"/>
          <w:szCs w:val="22"/>
          <w:lang w:val="es-MX" w:eastAsia="es-ES"/>
        </w:rPr>
        <w:t>Identificar y analizar los problemas o limitantes, tanto normativos como operativos, que obstaculizan la gestión del Programa, así como las fortalezas y buenas prácticas que mejoran la capacidad de gestión del mismo.</w:t>
      </w:r>
    </w:p>
    <w:p w14:paraId="61C46EC7" w14:textId="77777777" w:rsidR="00BB11D1" w:rsidRPr="0066594A" w:rsidRDefault="00BB11D1">
      <w:pPr>
        <w:pStyle w:val="Prrafodelista"/>
        <w:numPr>
          <w:ilvl w:val="0"/>
          <w:numId w:val="7"/>
        </w:numPr>
        <w:tabs>
          <w:tab w:val="num" w:pos="284"/>
        </w:tabs>
        <w:spacing w:after="0" w:line="240" w:lineRule="auto"/>
        <w:jc w:val="both"/>
        <w:rPr>
          <w:rFonts w:ascii="HelveticaNeueLT Std" w:eastAsia="Times New Roman" w:hAnsi="HelveticaNeueLT Std" w:cs="Times New Roman"/>
          <w:spacing w:val="-1"/>
          <w:szCs w:val="22"/>
          <w:lang w:val="es-MX" w:eastAsia="es-ES"/>
        </w:rPr>
      </w:pPr>
      <w:r w:rsidRPr="0066594A">
        <w:rPr>
          <w:rFonts w:ascii="HelveticaNeueLT Std" w:eastAsia="Times New Roman" w:hAnsi="HelveticaNeueLT Std" w:cs="Times New Roman"/>
          <w:spacing w:val="-1"/>
          <w:szCs w:val="22"/>
          <w:lang w:val="es-MX" w:eastAsia="es-ES"/>
        </w:rPr>
        <w:t>Analizar si la gestión y la articulación de los procesos contribuyen al logro del objetivo del Programa.</w:t>
      </w:r>
    </w:p>
    <w:p w14:paraId="2E396E19" w14:textId="5F874FC9" w:rsidR="00BB11D1" w:rsidRPr="0066594A" w:rsidRDefault="00BB11D1">
      <w:pPr>
        <w:pStyle w:val="Prrafodelista"/>
        <w:numPr>
          <w:ilvl w:val="0"/>
          <w:numId w:val="7"/>
        </w:numPr>
        <w:tabs>
          <w:tab w:val="num" w:pos="284"/>
        </w:tabs>
        <w:spacing w:after="0" w:line="240" w:lineRule="auto"/>
        <w:jc w:val="both"/>
        <w:rPr>
          <w:rFonts w:ascii="HelveticaNeueLT Std" w:eastAsia="Times New Roman" w:hAnsi="HelveticaNeueLT Std" w:cs="Times New Roman"/>
          <w:spacing w:val="-1"/>
          <w:szCs w:val="22"/>
          <w:lang w:val="es-MX" w:eastAsia="es-ES"/>
        </w:rPr>
      </w:pPr>
      <w:r w:rsidRPr="0066594A">
        <w:rPr>
          <w:rFonts w:ascii="HelveticaNeueLT Std" w:eastAsia="Times New Roman" w:hAnsi="HelveticaNeueLT Std" w:cs="Times New Roman"/>
          <w:spacing w:val="-1"/>
          <w:szCs w:val="22"/>
          <w:lang w:val="es-MX" w:eastAsia="es-ES"/>
        </w:rPr>
        <w:t>Elaborar recomendaciones generales y específicas que el Programa pueda implementar, tanto a nivel normativo como operativo.</w:t>
      </w:r>
    </w:p>
    <w:p w14:paraId="3995CC35" w14:textId="4ECB9D3E" w:rsidR="001B64EE" w:rsidRDefault="001B64EE" w:rsidP="001B64EE">
      <w:pPr>
        <w:spacing w:after="0" w:line="240" w:lineRule="auto"/>
        <w:jc w:val="both"/>
        <w:rPr>
          <w:rFonts w:ascii="HelveticaNeueLT Std" w:eastAsia="Times New Roman" w:hAnsi="HelveticaNeueLT Std" w:cs="Times New Roman"/>
          <w:spacing w:val="-1"/>
          <w:sz w:val="24"/>
          <w:szCs w:val="24"/>
          <w:lang w:val="es-MX" w:eastAsia="es-ES"/>
        </w:rPr>
      </w:pPr>
    </w:p>
    <w:p w14:paraId="13D8F621" w14:textId="77777777" w:rsidR="001B64EE" w:rsidRPr="001B64EE" w:rsidRDefault="001B64EE" w:rsidP="001B64EE">
      <w:pPr>
        <w:spacing w:after="0" w:line="240" w:lineRule="auto"/>
        <w:jc w:val="both"/>
        <w:rPr>
          <w:rFonts w:ascii="HelveticaNeueLT Std" w:eastAsia="Times New Roman" w:hAnsi="HelveticaNeueLT Std" w:cs="Times New Roman"/>
          <w:b/>
          <w:bCs/>
          <w:spacing w:val="-1"/>
          <w:sz w:val="24"/>
          <w:szCs w:val="24"/>
          <w:lang w:val="es-MX" w:eastAsia="es-ES"/>
        </w:rPr>
      </w:pPr>
      <w:r w:rsidRPr="001B64EE">
        <w:rPr>
          <w:rFonts w:ascii="HelveticaNeueLT Std" w:eastAsia="Times New Roman" w:hAnsi="HelveticaNeueLT Std" w:cs="Times New Roman"/>
          <w:b/>
          <w:bCs/>
          <w:spacing w:val="-1"/>
          <w:sz w:val="24"/>
          <w:szCs w:val="24"/>
          <w:lang w:val="es-MX" w:eastAsia="es-ES"/>
        </w:rPr>
        <w:t>Alcances</w:t>
      </w:r>
      <w:r w:rsidRPr="001B64EE">
        <w:rPr>
          <w:rFonts w:ascii="HelveticaNeueLT Std" w:eastAsia="Times New Roman" w:hAnsi="HelveticaNeueLT Std" w:cs="Times New Roman"/>
          <w:b/>
          <w:bCs/>
          <w:spacing w:val="-1"/>
          <w:sz w:val="24"/>
          <w:szCs w:val="24"/>
          <w:lang w:val="es-MX" w:eastAsia="es-ES"/>
        </w:rPr>
        <w:tab/>
      </w:r>
    </w:p>
    <w:p w14:paraId="05670591" w14:textId="77777777" w:rsidR="001B64EE" w:rsidRPr="001B64EE" w:rsidRDefault="001B64EE" w:rsidP="001B64EE">
      <w:pPr>
        <w:spacing w:after="0" w:line="240" w:lineRule="auto"/>
        <w:jc w:val="both"/>
        <w:rPr>
          <w:rFonts w:ascii="HelveticaNeueLT Std" w:eastAsia="Times New Roman" w:hAnsi="HelveticaNeueLT Std" w:cs="Times New Roman"/>
          <w:spacing w:val="-1"/>
          <w:sz w:val="24"/>
          <w:szCs w:val="24"/>
          <w:lang w:val="es-MX" w:eastAsia="es-ES"/>
        </w:rPr>
      </w:pPr>
    </w:p>
    <w:p w14:paraId="5C4D3A48" w14:textId="0BB20B0D" w:rsidR="001B64EE" w:rsidRPr="001B64EE" w:rsidRDefault="001B64EE" w:rsidP="001B64EE">
      <w:p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 xml:space="preserve">Contar con un análisis puntual de los procesos que el Programa </w:t>
      </w:r>
      <w:r w:rsidRPr="00C33279">
        <w:rPr>
          <w:rFonts w:ascii="HelveticaNeueLT Std" w:eastAsia="Times New Roman" w:hAnsi="HelveticaNeueLT Std" w:cs="Times New Roman"/>
          <w:b/>
          <w:bCs/>
          <w:i/>
          <w:iCs/>
          <w:spacing w:val="-1"/>
          <w:szCs w:val="22"/>
          <w:lang w:val="es-MX" w:eastAsia="es-ES"/>
        </w:rPr>
        <w:t>(Colocar el nombre del programa sujeto a evaluación)</w:t>
      </w:r>
      <w:r w:rsidRPr="0066594A">
        <w:rPr>
          <w:rFonts w:ascii="HelveticaNeueLT Std" w:eastAsia="Times New Roman" w:hAnsi="HelveticaNeueLT Std" w:cs="Times New Roman"/>
          <w:spacing w:val="-1"/>
          <w:szCs w:val="22"/>
          <w:lang w:val="es-MX" w:eastAsia="es-ES"/>
        </w:rPr>
        <w:t xml:space="preserve"> </w:t>
      </w:r>
      <w:r w:rsidRPr="001B64EE">
        <w:rPr>
          <w:rFonts w:ascii="HelveticaNeueLT Std" w:eastAsia="Times New Roman" w:hAnsi="HelveticaNeueLT Std" w:cs="Times New Roman"/>
          <w:spacing w:val="-1"/>
          <w:szCs w:val="22"/>
          <w:lang w:val="es-MX" w:eastAsia="es-ES"/>
        </w:rPr>
        <w:t xml:space="preserve">lleva a </w:t>
      </w:r>
      <w:r w:rsidR="00C33279" w:rsidRPr="001B64EE">
        <w:rPr>
          <w:rFonts w:ascii="HelveticaNeueLT Std" w:eastAsia="Times New Roman" w:hAnsi="HelveticaNeueLT Std" w:cs="Times New Roman"/>
          <w:spacing w:val="-1"/>
          <w:szCs w:val="22"/>
          <w:lang w:val="es-MX" w:eastAsia="es-ES"/>
        </w:rPr>
        <w:t>cabo,</w:t>
      </w:r>
      <w:r w:rsidRPr="001B64EE">
        <w:rPr>
          <w:rFonts w:ascii="HelveticaNeueLT Std" w:eastAsia="Times New Roman" w:hAnsi="HelveticaNeueLT Std" w:cs="Times New Roman"/>
          <w:spacing w:val="-1"/>
          <w:szCs w:val="22"/>
          <w:lang w:val="es-MX" w:eastAsia="es-ES"/>
        </w:rPr>
        <w:t xml:space="preserve"> así como con una descripción de los mecanismos de coordinación que realiza para lograr el complimiento de sus objetivos. Además, identificar fortalezas y debilidades de los procesos y a partir de ello, proveer recomendaciones encaminadas a la mejora del Programa.</w:t>
      </w:r>
    </w:p>
    <w:p w14:paraId="19C1B540" w14:textId="77777777" w:rsidR="001B64EE" w:rsidRPr="001B64EE" w:rsidRDefault="001B64EE" w:rsidP="001B64EE">
      <w:pPr>
        <w:spacing w:after="0" w:line="240" w:lineRule="auto"/>
        <w:jc w:val="both"/>
        <w:rPr>
          <w:rFonts w:ascii="HelveticaNeueLT Std" w:eastAsia="Times New Roman" w:hAnsi="HelveticaNeueLT Std" w:cs="Times New Roman"/>
          <w:spacing w:val="-1"/>
          <w:sz w:val="24"/>
          <w:szCs w:val="24"/>
          <w:lang w:val="es-MX" w:eastAsia="es-ES"/>
        </w:rPr>
      </w:pPr>
    </w:p>
    <w:p w14:paraId="37530A9A" w14:textId="5391CC26" w:rsidR="001B64EE" w:rsidRPr="001B64EE" w:rsidRDefault="001B64EE" w:rsidP="001B64EE">
      <w:pPr>
        <w:spacing w:after="0" w:line="240" w:lineRule="auto"/>
        <w:jc w:val="both"/>
        <w:rPr>
          <w:rFonts w:ascii="HelveticaNeueLT Std" w:eastAsia="Times New Roman" w:hAnsi="HelveticaNeueLT Std" w:cs="Times New Roman"/>
          <w:b/>
          <w:bCs/>
          <w:spacing w:val="-1"/>
          <w:sz w:val="24"/>
          <w:szCs w:val="24"/>
          <w:lang w:val="es-MX" w:eastAsia="es-ES"/>
        </w:rPr>
      </w:pPr>
      <w:r>
        <w:rPr>
          <w:rFonts w:ascii="HelveticaNeueLT Std" w:eastAsia="Times New Roman" w:hAnsi="HelveticaNeueLT Std" w:cs="Times New Roman"/>
          <w:b/>
          <w:bCs/>
          <w:spacing w:val="-1"/>
          <w:sz w:val="24"/>
          <w:szCs w:val="24"/>
          <w:lang w:val="es-MX" w:eastAsia="es-ES"/>
        </w:rPr>
        <w:t>Apartados de la evaluación</w:t>
      </w:r>
    </w:p>
    <w:p w14:paraId="07CA9230" w14:textId="77777777" w:rsidR="001B64EE" w:rsidRPr="001B64EE" w:rsidRDefault="001B64EE" w:rsidP="001B64EE">
      <w:pPr>
        <w:spacing w:after="0" w:line="240" w:lineRule="auto"/>
        <w:jc w:val="both"/>
        <w:rPr>
          <w:rFonts w:ascii="HelveticaNeueLT Std" w:eastAsia="Times New Roman" w:hAnsi="HelveticaNeueLT Std" w:cs="Times New Roman"/>
          <w:spacing w:val="-1"/>
          <w:sz w:val="24"/>
          <w:szCs w:val="24"/>
          <w:lang w:val="es-MX" w:eastAsia="es-ES"/>
        </w:rPr>
      </w:pPr>
    </w:p>
    <w:p w14:paraId="0156DF8F" w14:textId="77777777" w:rsidR="001B64EE" w:rsidRPr="001B64EE" w:rsidRDefault="001B64EE" w:rsidP="001B64EE">
      <w:p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 xml:space="preserve">La evaluación de procesos deberá contener para el logro de sus objetivos el desarrollo de los siguientes apartados: </w:t>
      </w:r>
    </w:p>
    <w:p w14:paraId="7CCB1330" w14:textId="77777777" w:rsidR="001B64EE" w:rsidRPr="001B64EE" w:rsidRDefault="001B64EE" w:rsidP="001B64EE">
      <w:pPr>
        <w:spacing w:after="0" w:line="240" w:lineRule="auto"/>
        <w:jc w:val="both"/>
        <w:rPr>
          <w:rFonts w:ascii="HelveticaNeueLT Std" w:eastAsia="Times New Roman" w:hAnsi="HelveticaNeueLT Std" w:cs="Times New Roman"/>
          <w:spacing w:val="-1"/>
          <w:szCs w:val="22"/>
          <w:lang w:val="es-MX" w:eastAsia="es-ES"/>
        </w:rPr>
      </w:pPr>
    </w:p>
    <w:p w14:paraId="15AC1905" w14:textId="77777777" w:rsidR="001B64EE" w:rsidRPr="001B64EE" w:rsidRDefault="001B64EE">
      <w:pPr>
        <w:numPr>
          <w:ilvl w:val="0"/>
          <w:numId w:val="8"/>
        </w:num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 xml:space="preserve">Descripción del Programa </w:t>
      </w:r>
    </w:p>
    <w:p w14:paraId="06488825" w14:textId="77777777" w:rsidR="001B64EE" w:rsidRPr="001B64EE" w:rsidRDefault="001B64EE">
      <w:pPr>
        <w:numPr>
          <w:ilvl w:val="0"/>
          <w:numId w:val="8"/>
        </w:num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Diseño metodológico y estrategia del trabajo de campo</w:t>
      </w:r>
    </w:p>
    <w:p w14:paraId="279BB72E" w14:textId="77777777" w:rsidR="001B64EE" w:rsidRPr="001B64EE" w:rsidRDefault="001B64EE">
      <w:pPr>
        <w:numPr>
          <w:ilvl w:val="0"/>
          <w:numId w:val="8"/>
        </w:num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 xml:space="preserve">Descripción y análisis de los procesos del Programa </w:t>
      </w:r>
    </w:p>
    <w:p w14:paraId="1BCF1AFB" w14:textId="77777777" w:rsidR="001B64EE" w:rsidRPr="001B64EE" w:rsidRDefault="001B64EE">
      <w:pPr>
        <w:numPr>
          <w:ilvl w:val="0"/>
          <w:numId w:val="8"/>
        </w:num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Hallazgos y resultados</w:t>
      </w:r>
    </w:p>
    <w:p w14:paraId="734ADCA8" w14:textId="77777777" w:rsidR="001B64EE" w:rsidRPr="001B64EE" w:rsidRDefault="001B64EE">
      <w:pPr>
        <w:numPr>
          <w:ilvl w:val="0"/>
          <w:numId w:val="8"/>
        </w:num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Recomendaciones y conclusiones</w:t>
      </w:r>
    </w:p>
    <w:p w14:paraId="1A001231" w14:textId="77777777" w:rsidR="001B64EE" w:rsidRPr="001B64EE" w:rsidRDefault="001B64EE">
      <w:pPr>
        <w:numPr>
          <w:ilvl w:val="0"/>
          <w:numId w:val="8"/>
        </w:num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Anexos</w:t>
      </w:r>
    </w:p>
    <w:p w14:paraId="0FC6B0B4" w14:textId="77777777" w:rsidR="001B64EE" w:rsidRPr="001B64EE" w:rsidRDefault="001B64EE" w:rsidP="001B64EE">
      <w:pPr>
        <w:spacing w:after="0" w:line="240" w:lineRule="auto"/>
        <w:jc w:val="both"/>
        <w:rPr>
          <w:rFonts w:ascii="HelveticaNeueLT Std" w:eastAsia="Times New Roman" w:hAnsi="HelveticaNeueLT Std" w:cs="Times New Roman"/>
          <w:spacing w:val="-1"/>
          <w:szCs w:val="22"/>
          <w:lang w:val="es-MX" w:eastAsia="es-ES"/>
        </w:rPr>
      </w:pPr>
    </w:p>
    <w:p w14:paraId="5475A721" w14:textId="7876B059" w:rsidR="001B64EE" w:rsidRPr="001B64EE" w:rsidRDefault="001B64EE" w:rsidP="001B64EE">
      <w:p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 xml:space="preserve">El primer y segundo apartado son parte del entregable número uno. El tercer y cuarto apartado son parte del entregable número dos. Para el tercer entregable, se debe elaborar un informe final que contenga los seis apartados enlistados </w:t>
      </w:r>
      <w:r w:rsidRPr="0066594A">
        <w:rPr>
          <w:rFonts w:ascii="HelveticaNeueLT Std" w:eastAsia="Times New Roman" w:hAnsi="HelveticaNeueLT Std" w:cs="Times New Roman"/>
          <w:spacing w:val="-1"/>
          <w:szCs w:val="22"/>
          <w:lang w:val="es-MX" w:eastAsia="es-ES"/>
        </w:rPr>
        <w:t>anteriormente,</w:t>
      </w:r>
      <w:r w:rsidRPr="001B64EE">
        <w:rPr>
          <w:rFonts w:ascii="HelveticaNeueLT Std" w:eastAsia="Times New Roman" w:hAnsi="HelveticaNeueLT Std" w:cs="Times New Roman"/>
          <w:spacing w:val="-1"/>
          <w:szCs w:val="22"/>
          <w:lang w:val="es-MX" w:eastAsia="es-ES"/>
        </w:rPr>
        <w:t xml:space="preserve"> así como un resumen ejecutivo, un índice, una introducción y los principales resultados de la evaluación. </w:t>
      </w:r>
    </w:p>
    <w:p w14:paraId="4099909A" w14:textId="77777777" w:rsidR="001B64EE" w:rsidRPr="001B64EE" w:rsidRDefault="001B64EE" w:rsidP="001B64EE">
      <w:pPr>
        <w:spacing w:after="0" w:line="240" w:lineRule="auto"/>
        <w:jc w:val="both"/>
        <w:rPr>
          <w:rFonts w:ascii="HelveticaNeueLT Std" w:eastAsia="Times New Roman" w:hAnsi="HelveticaNeueLT Std" w:cs="Times New Roman"/>
          <w:spacing w:val="-1"/>
          <w:szCs w:val="22"/>
          <w:lang w:val="es-MX" w:eastAsia="es-ES"/>
        </w:rPr>
      </w:pPr>
    </w:p>
    <w:p w14:paraId="55D7A7B7" w14:textId="1A9FBD03" w:rsidR="001B64EE" w:rsidRPr="001B64EE" w:rsidRDefault="001B64EE" w:rsidP="001B64EE">
      <w:p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lastRenderedPageBreak/>
        <w:t>El resumen ejecutivo debe ser un breve análisis de los aspectos más importantes de la Evaluación, resultado de los principales hallazgos y conclusiones.</w:t>
      </w:r>
    </w:p>
    <w:p w14:paraId="745C286A" w14:textId="449693B8" w:rsidR="001B64EE" w:rsidRPr="0066594A" w:rsidRDefault="001B64EE" w:rsidP="001B64EE">
      <w:pPr>
        <w:spacing w:after="0" w:line="240" w:lineRule="auto"/>
        <w:jc w:val="both"/>
        <w:rPr>
          <w:rFonts w:ascii="HelveticaNeueLT Std" w:eastAsia="Times New Roman" w:hAnsi="HelveticaNeueLT Std" w:cs="Times New Roman"/>
          <w:spacing w:val="-1"/>
          <w:szCs w:val="22"/>
          <w:lang w:val="es-MX" w:eastAsia="es-ES"/>
        </w:rPr>
      </w:pPr>
      <w:r w:rsidRPr="001B64EE">
        <w:rPr>
          <w:rFonts w:ascii="HelveticaNeueLT Std" w:eastAsia="Times New Roman" w:hAnsi="HelveticaNeueLT Std" w:cs="Times New Roman"/>
          <w:spacing w:val="-1"/>
          <w:szCs w:val="22"/>
          <w:lang w:val="es-MX" w:eastAsia="es-ES"/>
        </w:rPr>
        <w:t xml:space="preserve">La descripción de lo que debe contener cada uno de los apartados enunciados se presenta en el Anexo A. Criterios Técnicos de la Evaluación. </w:t>
      </w:r>
      <w:bookmarkStart w:id="0" w:name="h.dznndovlbfjj" w:colFirst="0" w:colLast="0"/>
      <w:bookmarkStart w:id="1" w:name="h.2dfu5mlu0c9t" w:colFirst="0" w:colLast="0"/>
      <w:bookmarkStart w:id="2" w:name="h.gpbq5iufg87d" w:colFirst="0" w:colLast="0"/>
      <w:bookmarkEnd w:id="0"/>
      <w:bookmarkEnd w:id="1"/>
      <w:bookmarkEnd w:id="2"/>
    </w:p>
    <w:p w14:paraId="22802960" w14:textId="77777777" w:rsidR="00BC3590" w:rsidRPr="00C67E60" w:rsidRDefault="00BC3590" w:rsidP="00BC3590">
      <w:pPr>
        <w:spacing w:after="0" w:line="240" w:lineRule="auto"/>
        <w:rPr>
          <w:rFonts w:ascii="HelveticaNeueLT Std" w:hAnsi="HelveticaNeueLT Std" w:cs="Times New Roman"/>
          <w:sz w:val="18"/>
          <w:szCs w:val="22"/>
          <w:lang w:val="es-MX"/>
        </w:rPr>
      </w:pPr>
    </w:p>
    <w:p w14:paraId="29C0088A" w14:textId="3E2C65C1" w:rsidR="00BC3590" w:rsidRPr="00DA7B70" w:rsidRDefault="00BC3590" w:rsidP="0066594A">
      <w:pPr>
        <w:spacing w:after="0" w:line="240" w:lineRule="auto"/>
        <w:jc w:val="both"/>
        <w:rPr>
          <w:rFonts w:ascii="HelveticaNeueLT Std" w:eastAsia="Times New Roman" w:hAnsi="HelveticaNeueLT Std" w:cs="Times New Roman"/>
          <w:b/>
          <w:bCs/>
          <w:spacing w:val="-1"/>
          <w:szCs w:val="22"/>
          <w:lang w:val="es-MX" w:eastAsia="es-ES"/>
        </w:rPr>
      </w:pPr>
      <w:r w:rsidRPr="00DA7B70">
        <w:rPr>
          <w:rFonts w:ascii="HelveticaNeueLT Std" w:eastAsia="Times New Roman" w:hAnsi="HelveticaNeueLT Std" w:cs="Times New Roman"/>
          <w:b/>
          <w:bCs/>
          <w:spacing w:val="-1"/>
          <w:szCs w:val="22"/>
          <w:lang w:val="es-MX" w:eastAsia="es-ES"/>
        </w:rPr>
        <w:t>Los anexos que se deben incluir en el informe de evaluación son los siguientes:</w:t>
      </w:r>
    </w:p>
    <w:p w14:paraId="4714669B" w14:textId="77777777" w:rsidR="00AF0F2B" w:rsidRPr="0066594A" w:rsidRDefault="00AF0F2B" w:rsidP="0066594A">
      <w:pPr>
        <w:spacing w:after="0" w:line="240" w:lineRule="auto"/>
        <w:jc w:val="both"/>
        <w:rPr>
          <w:rFonts w:ascii="HelveticaNeueLT Std" w:eastAsia="Times New Roman" w:hAnsi="HelveticaNeueLT Std" w:cs="Times New Roman"/>
          <w:b/>
          <w:bCs/>
          <w:spacing w:val="-1"/>
          <w:sz w:val="24"/>
          <w:szCs w:val="24"/>
          <w:lang w:val="es-MX" w:eastAsia="es-ES"/>
        </w:rPr>
      </w:pPr>
    </w:p>
    <w:p w14:paraId="74B1254B" w14:textId="716E3720" w:rsidR="00AF0F2B" w:rsidRPr="0066594A" w:rsidRDefault="00AF0F2B" w:rsidP="0066594A">
      <w:pPr>
        <w:spacing w:after="0" w:line="240" w:lineRule="auto"/>
        <w:jc w:val="both"/>
        <w:rPr>
          <w:rFonts w:ascii="HelveticaNeueLT Std" w:eastAsia="Times New Roman" w:hAnsi="HelveticaNeueLT Std" w:cs="Times New Roman"/>
          <w:spacing w:val="-1"/>
          <w:szCs w:val="22"/>
          <w:highlight w:val="yellow"/>
          <w:lang w:val="es-MX" w:eastAsia="es-ES"/>
        </w:rPr>
      </w:pPr>
      <w:r w:rsidRPr="00DA7B70">
        <w:rPr>
          <w:rFonts w:ascii="HelveticaNeueLT Std" w:eastAsia="Times New Roman" w:hAnsi="HelveticaNeueLT Std" w:cs="Times New Roman"/>
          <w:b/>
          <w:bCs/>
          <w:spacing w:val="-1"/>
          <w:szCs w:val="22"/>
          <w:lang w:val="es-MX" w:eastAsia="es-ES"/>
        </w:rPr>
        <w:t>Anexo 1.</w:t>
      </w:r>
      <w:r w:rsidRPr="0066594A">
        <w:rPr>
          <w:rFonts w:ascii="HelveticaNeueLT Std" w:eastAsia="Times New Roman" w:hAnsi="HelveticaNeueLT Std" w:cs="Times New Roman"/>
          <w:spacing w:val="-1"/>
          <w:szCs w:val="22"/>
          <w:lang w:val="es-MX" w:eastAsia="es-ES"/>
        </w:rPr>
        <w:t xml:space="preserve"> </w:t>
      </w:r>
      <w:r w:rsidR="00CA551E" w:rsidRPr="006B19B2">
        <w:rPr>
          <w:rFonts w:ascii="HelveticaNeueLT Std" w:eastAsia="Times New Roman" w:hAnsi="HelveticaNeueLT Std" w:cs="Times New Roman"/>
          <w:spacing w:val="-1"/>
          <w:szCs w:val="22"/>
          <w:lang w:val="es-MX" w:eastAsia="es-ES"/>
        </w:rPr>
        <w:t>F</w:t>
      </w:r>
      <w:r w:rsidR="00CA551E" w:rsidRPr="00CA551E">
        <w:rPr>
          <w:rFonts w:ascii="HelveticaNeueLT Std" w:eastAsia="Times New Roman" w:hAnsi="HelveticaNeueLT Std" w:cs="Times New Roman"/>
          <w:spacing w:val="-1"/>
          <w:szCs w:val="22"/>
          <w:lang w:val="es-MX" w:eastAsia="es-ES"/>
        </w:rPr>
        <w:t>icha técnica de identificación del programa</w:t>
      </w:r>
    </w:p>
    <w:p w14:paraId="625C28F5" w14:textId="77777777" w:rsidR="00DA6089" w:rsidRPr="0066594A" w:rsidRDefault="00DA6089" w:rsidP="0066594A">
      <w:pPr>
        <w:spacing w:after="0" w:line="240" w:lineRule="auto"/>
        <w:jc w:val="both"/>
        <w:rPr>
          <w:rFonts w:ascii="HelveticaNeueLT Std" w:eastAsia="Times New Roman" w:hAnsi="HelveticaNeueLT Std" w:cs="Times New Roman"/>
          <w:spacing w:val="-1"/>
          <w:szCs w:val="22"/>
          <w:highlight w:val="yellow"/>
          <w:lang w:val="es-MX" w:eastAsia="es-ES"/>
        </w:rPr>
      </w:pPr>
    </w:p>
    <w:p w14:paraId="0B51C8C6" w14:textId="44D43A65" w:rsidR="00DA6089" w:rsidRDefault="00AF0F2B" w:rsidP="0066594A">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 2.</w:t>
      </w:r>
      <w:r w:rsidRPr="005F4026">
        <w:rPr>
          <w:rFonts w:ascii="HelveticaNeueLT Std" w:eastAsia="Times New Roman" w:hAnsi="HelveticaNeueLT Std" w:cs="Times New Roman"/>
          <w:spacing w:val="-1"/>
          <w:szCs w:val="22"/>
          <w:lang w:val="es-MX" w:eastAsia="es-ES"/>
        </w:rPr>
        <w:t xml:space="preserve"> </w:t>
      </w:r>
      <w:r w:rsidR="007A61BF" w:rsidRPr="005F4026">
        <w:rPr>
          <w:rFonts w:ascii="HelveticaNeueLT Std" w:eastAsia="Times New Roman" w:hAnsi="HelveticaNeueLT Std" w:cs="Times New Roman"/>
          <w:spacing w:val="-1"/>
          <w:szCs w:val="22"/>
          <w:lang w:val="es-MX" w:eastAsia="es-ES"/>
        </w:rPr>
        <w:t>Ficha de identificación y equivalencia de procesos evaluación de procesos del programa</w:t>
      </w:r>
      <w:r w:rsidR="005F4026">
        <w:rPr>
          <w:rFonts w:ascii="HelveticaNeueLT Std" w:eastAsia="Times New Roman" w:hAnsi="HelveticaNeueLT Std" w:cs="Times New Roman"/>
          <w:spacing w:val="-1"/>
          <w:szCs w:val="22"/>
          <w:lang w:val="es-MX" w:eastAsia="es-ES"/>
        </w:rPr>
        <w:t>.</w:t>
      </w:r>
    </w:p>
    <w:p w14:paraId="3C2FEF9E" w14:textId="77777777" w:rsidR="007A61BF" w:rsidRPr="0066594A" w:rsidRDefault="007A61BF" w:rsidP="0066594A">
      <w:pPr>
        <w:spacing w:after="0" w:line="240" w:lineRule="auto"/>
        <w:jc w:val="both"/>
        <w:rPr>
          <w:rFonts w:ascii="HelveticaNeueLT Std" w:eastAsia="Times New Roman" w:hAnsi="HelveticaNeueLT Std" w:cs="Times New Roman"/>
          <w:spacing w:val="-1"/>
          <w:szCs w:val="22"/>
          <w:highlight w:val="yellow"/>
          <w:lang w:val="es-MX" w:eastAsia="es-ES"/>
        </w:rPr>
      </w:pPr>
    </w:p>
    <w:p w14:paraId="2CDC5694" w14:textId="5AD1672C" w:rsidR="00C33279" w:rsidRPr="00C33279" w:rsidRDefault="00AF0F2B" w:rsidP="00C33279">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 3.</w:t>
      </w:r>
      <w:r w:rsidRPr="005F4026">
        <w:rPr>
          <w:rFonts w:ascii="HelveticaNeueLT Std" w:eastAsia="Times New Roman" w:hAnsi="HelveticaNeueLT Std" w:cs="Times New Roman"/>
          <w:spacing w:val="-1"/>
          <w:szCs w:val="22"/>
          <w:lang w:val="es-MX" w:eastAsia="es-ES"/>
        </w:rPr>
        <w:t xml:space="preserve"> </w:t>
      </w:r>
      <w:r w:rsidR="005F4026" w:rsidRPr="005F4026">
        <w:rPr>
          <w:rFonts w:ascii="HelveticaNeueLT Std" w:eastAsia="Times New Roman" w:hAnsi="HelveticaNeueLT Std" w:cs="Times New Roman"/>
          <w:spacing w:val="-1"/>
          <w:szCs w:val="22"/>
          <w:lang w:val="es-MX" w:eastAsia="es-ES"/>
        </w:rPr>
        <w:t>Flujogramas del programa</w:t>
      </w:r>
      <w:r w:rsidR="00C33279">
        <w:rPr>
          <w:rFonts w:ascii="HelveticaNeueLT Std" w:eastAsia="Times New Roman" w:hAnsi="HelveticaNeueLT Std" w:cs="Times New Roman"/>
          <w:spacing w:val="-1"/>
          <w:szCs w:val="22"/>
          <w:lang w:val="es-MX" w:eastAsia="es-ES"/>
        </w:rPr>
        <w:t xml:space="preserve">. </w:t>
      </w:r>
      <w:r w:rsidR="00C33279" w:rsidRPr="00C33279">
        <w:rPr>
          <w:rFonts w:ascii="HelveticaNeueLT Std" w:eastAsia="Times New Roman" w:hAnsi="HelveticaNeueLT Std" w:cs="Times New Roman"/>
          <w:spacing w:val="-1"/>
          <w:szCs w:val="22"/>
          <w:lang w:val="es-MX" w:eastAsia="es-ES"/>
        </w:rPr>
        <w:t>(Formato libre)</w:t>
      </w:r>
    </w:p>
    <w:p w14:paraId="77CE738D" w14:textId="77777777" w:rsidR="005F4026" w:rsidRPr="0066594A" w:rsidRDefault="005F4026" w:rsidP="0066594A">
      <w:pPr>
        <w:spacing w:after="0" w:line="240" w:lineRule="auto"/>
        <w:jc w:val="both"/>
        <w:rPr>
          <w:rFonts w:ascii="HelveticaNeueLT Std" w:eastAsia="Times New Roman" w:hAnsi="HelveticaNeueLT Std" w:cs="Times New Roman"/>
          <w:spacing w:val="-1"/>
          <w:szCs w:val="22"/>
          <w:highlight w:val="yellow"/>
          <w:lang w:val="es-MX" w:eastAsia="es-ES"/>
        </w:rPr>
      </w:pPr>
    </w:p>
    <w:p w14:paraId="7827BEDB" w14:textId="1D8DDE02" w:rsidR="00AF0F2B" w:rsidRPr="005F4026" w:rsidRDefault="00AF0F2B" w:rsidP="0066594A">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 4.</w:t>
      </w:r>
      <w:r w:rsidRPr="005F4026">
        <w:rPr>
          <w:rFonts w:ascii="HelveticaNeueLT Std" w:eastAsia="Times New Roman" w:hAnsi="HelveticaNeueLT Std" w:cs="Times New Roman"/>
          <w:spacing w:val="-1"/>
          <w:szCs w:val="22"/>
          <w:lang w:val="es-MX" w:eastAsia="es-ES"/>
        </w:rPr>
        <w:t xml:space="preserve"> </w:t>
      </w:r>
      <w:r w:rsidR="005F4026" w:rsidRPr="005F4026">
        <w:rPr>
          <w:rFonts w:ascii="HelveticaNeueLT Std" w:eastAsia="Times New Roman" w:hAnsi="HelveticaNeueLT Std" w:cs="Times New Roman"/>
          <w:spacing w:val="-1"/>
          <w:szCs w:val="22"/>
          <w:lang w:val="es-MX" w:eastAsia="es-ES"/>
        </w:rPr>
        <w:t>Grado</w:t>
      </w:r>
      <w:r w:rsidR="005F4026" w:rsidRPr="006B19B2">
        <w:rPr>
          <w:rFonts w:ascii="HelveticaNeueLT Std" w:eastAsia="Times New Roman" w:hAnsi="HelveticaNeueLT Std" w:cs="Times New Roman"/>
          <w:spacing w:val="-1"/>
          <w:szCs w:val="22"/>
          <w:lang w:val="es-MX" w:eastAsia="es-ES"/>
        </w:rPr>
        <w:t xml:space="preserve"> de consolidación operativa del programa</w:t>
      </w:r>
    </w:p>
    <w:p w14:paraId="41AB8BF6" w14:textId="77777777" w:rsidR="00DA6089" w:rsidRPr="005F4026" w:rsidRDefault="00DA6089" w:rsidP="0066594A">
      <w:pPr>
        <w:spacing w:after="0" w:line="240" w:lineRule="auto"/>
        <w:jc w:val="both"/>
        <w:rPr>
          <w:rFonts w:ascii="HelveticaNeueLT Std" w:eastAsia="Times New Roman" w:hAnsi="HelveticaNeueLT Std" w:cs="Times New Roman"/>
          <w:spacing w:val="-1"/>
          <w:szCs w:val="22"/>
          <w:lang w:val="es-MX" w:eastAsia="es-ES"/>
        </w:rPr>
      </w:pPr>
    </w:p>
    <w:p w14:paraId="5ED8EE44" w14:textId="0604287F" w:rsidR="005F4026" w:rsidRPr="006B19B2" w:rsidRDefault="00AF0F2B" w:rsidP="005F4026">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 5.</w:t>
      </w:r>
      <w:r w:rsidRPr="005F4026">
        <w:rPr>
          <w:rFonts w:ascii="HelveticaNeueLT Std" w:eastAsia="Times New Roman" w:hAnsi="HelveticaNeueLT Std" w:cs="Times New Roman"/>
          <w:spacing w:val="-1"/>
          <w:szCs w:val="22"/>
          <w:lang w:val="es-MX" w:eastAsia="es-ES"/>
        </w:rPr>
        <w:t xml:space="preserve"> </w:t>
      </w:r>
      <w:r w:rsidR="005F4026" w:rsidRPr="005F4026">
        <w:rPr>
          <w:rFonts w:ascii="HelveticaNeueLT Std" w:eastAsia="Times New Roman" w:hAnsi="HelveticaNeueLT Std" w:cs="Times New Roman"/>
          <w:spacing w:val="-1"/>
          <w:szCs w:val="22"/>
          <w:lang w:val="es-MX" w:eastAsia="es-ES"/>
        </w:rPr>
        <w:t>Límites</w:t>
      </w:r>
      <w:r w:rsidR="005F4026" w:rsidRPr="006B19B2">
        <w:rPr>
          <w:rFonts w:ascii="HelveticaNeueLT Std" w:eastAsia="Times New Roman" w:hAnsi="HelveticaNeueLT Std" w:cs="Times New Roman"/>
          <w:spacing w:val="-1"/>
          <w:szCs w:val="22"/>
          <w:lang w:val="es-MX" w:eastAsia="es-ES"/>
        </w:rPr>
        <w:t>, articulación, insumos y recursos, productos y sistemas de información de los procesos del programa</w:t>
      </w:r>
    </w:p>
    <w:p w14:paraId="6D2545DD" w14:textId="43398BDB" w:rsidR="00DA6089" w:rsidRPr="0066594A" w:rsidRDefault="00DA6089" w:rsidP="0066594A">
      <w:pPr>
        <w:spacing w:after="0" w:line="240" w:lineRule="auto"/>
        <w:jc w:val="both"/>
        <w:rPr>
          <w:rFonts w:ascii="HelveticaNeueLT Std" w:eastAsia="Times New Roman" w:hAnsi="HelveticaNeueLT Std" w:cs="Times New Roman"/>
          <w:spacing w:val="-1"/>
          <w:szCs w:val="22"/>
          <w:highlight w:val="yellow"/>
          <w:lang w:val="es-MX" w:eastAsia="es-ES"/>
        </w:rPr>
      </w:pPr>
    </w:p>
    <w:p w14:paraId="37077455" w14:textId="15925316" w:rsidR="00BC3590" w:rsidRPr="005F4026" w:rsidRDefault="00AF0F2B" w:rsidP="0066594A">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 6.</w:t>
      </w:r>
      <w:r w:rsidRPr="005F4026">
        <w:rPr>
          <w:rFonts w:ascii="HelveticaNeueLT Std" w:eastAsia="Times New Roman" w:hAnsi="HelveticaNeueLT Std" w:cs="Times New Roman"/>
          <w:spacing w:val="-1"/>
          <w:szCs w:val="22"/>
          <w:lang w:val="es-MX" w:eastAsia="es-ES"/>
        </w:rPr>
        <w:t xml:space="preserve"> </w:t>
      </w:r>
      <w:r w:rsidR="005F4026" w:rsidRPr="005F4026">
        <w:rPr>
          <w:rFonts w:ascii="HelveticaNeueLT Std" w:eastAsia="Times New Roman" w:hAnsi="HelveticaNeueLT Std" w:cs="Times New Roman"/>
          <w:spacing w:val="-1"/>
          <w:szCs w:val="22"/>
          <w:lang w:val="es-MX" w:eastAsia="es-ES"/>
        </w:rPr>
        <w:t>Propuesta</w:t>
      </w:r>
      <w:r w:rsidR="005F4026" w:rsidRPr="006B19B2">
        <w:rPr>
          <w:rFonts w:ascii="HelveticaNeueLT Std" w:eastAsia="Times New Roman" w:hAnsi="HelveticaNeueLT Std" w:cs="Times New Roman"/>
          <w:spacing w:val="-1"/>
          <w:szCs w:val="22"/>
          <w:lang w:val="es-MX" w:eastAsia="es-ES"/>
        </w:rPr>
        <w:t xml:space="preserve"> de modificación a la normatividad </w:t>
      </w:r>
      <w:r w:rsidR="005F4026" w:rsidRPr="005F4026">
        <w:rPr>
          <w:rFonts w:ascii="HelveticaNeueLT Std" w:eastAsia="Times New Roman" w:hAnsi="HelveticaNeueLT Std" w:cs="Times New Roman"/>
          <w:spacing w:val="-1"/>
          <w:szCs w:val="22"/>
          <w:lang w:val="es-MX" w:eastAsia="es-ES"/>
        </w:rPr>
        <w:t>del programa</w:t>
      </w:r>
    </w:p>
    <w:p w14:paraId="4EB16A46" w14:textId="77777777" w:rsidR="005F4026" w:rsidRPr="005F4026" w:rsidRDefault="005F4026" w:rsidP="0066594A">
      <w:pPr>
        <w:spacing w:after="0" w:line="240" w:lineRule="auto"/>
        <w:jc w:val="both"/>
        <w:rPr>
          <w:rFonts w:ascii="HelveticaNeueLT Std" w:eastAsia="Times New Roman" w:hAnsi="HelveticaNeueLT Std" w:cs="Times New Roman"/>
          <w:spacing w:val="-1"/>
          <w:szCs w:val="22"/>
          <w:lang w:val="es-MX" w:eastAsia="es-ES"/>
        </w:rPr>
      </w:pPr>
    </w:p>
    <w:p w14:paraId="3406A451" w14:textId="4CE72709" w:rsidR="00AF0F2B" w:rsidRPr="00C33279" w:rsidRDefault="00AF0F2B" w:rsidP="0066594A">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 7.</w:t>
      </w:r>
      <w:r w:rsidRPr="00C33279">
        <w:rPr>
          <w:rFonts w:ascii="HelveticaNeueLT Std" w:eastAsia="Times New Roman" w:hAnsi="HelveticaNeueLT Std" w:cs="Times New Roman"/>
          <w:spacing w:val="-1"/>
          <w:szCs w:val="22"/>
          <w:lang w:val="es-MX" w:eastAsia="es-ES"/>
        </w:rPr>
        <w:t xml:space="preserve"> </w:t>
      </w:r>
      <w:r w:rsidR="00C33279" w:rsidRPr="00C33279">
        <w:rPr>
          <w:rFonts w:ascii="HelveticaNeueLT Std" w:eastAsia="Times New Roman" w:hAnsi="HelveticaNeueLT Std" w:cs="Times New Roman"/>
          <w:spacing w:val="-1"/>
          <w:szCs w:val="22"/>
          <w:lang w:val="es-MX" w:eastAsia="es-ES"/>
        </w:rPr>
        <w:t>Análisis</w:t>
      </w:r>
      <w:r w:rsidR="00C33279" w:rsidRPr="006B19B2">
        <w:rPr>
          <w:rFonts w:ascii="HelveticaNeueLT Std" w:eastAsia="Times New Roman" w:hAnsi="HelveticaNeueLT Std" w:cs="Times New Roman"/>
          <w:spacing w:val="-1"/>
          <w:szCs w:val="22"/>
          <w:lang w:val="es-MX" w:eastAsia="es-ES"/>
        </w:rPr>
        <w:t xml:space="preserve"> foda </w:t>
      </w:r>
      <w:r w:rsidR="00C33279" w:rsidRPr="005F4026">
        <w:rPr>
          <w:rFonts w:ascii="HelveticaNeueLT Std" w:eastAsia="Times New Roman" w:hAnsi="HelveticaNeueLT Std" w:cs="Times New Roman"/>
          <w:spacing w:val="-1"/>
          <w:szCs w:val="22"/>
          <w:lang w:val="es-MX" w:eastAsia="es-ES"/>
        </w:rPr>
        <w:t xml:space="preserve">del </w:t>
      </w:r>
      <w:r w:rsidR="00C33279" w:rsidRPr="00C33279">
        <w:rPr>
          <w:rFonts w:ascii="HelveticaNeueLT Std" w:eastAsia="Times New Roman" w:hAnsi="HelveticaNeueLT Std" w:cs="Times New Roman"/>
          <w:spacing w:val="-1"/>
          <w:szCs w:val="22"/>
          <w:lang w:val="es-MX" w:eastAsia="es-ES"/>
        </w:rPr>
        <w:t>programa</w:t>
      </w:r>
      <w:r w:rsidR="00C33279">
        <w:rPr>
          <w:rFonts w:ascii="HelveticaNeueLT Std" w:eastAsia="Times New Roman" w:hAnsi="HelveticaNeueLT Std" w:cs="Times New Roman"/>
          <w:spacing w:val="-1"/>
          <w:szCs w:val="22"/>
          <w:lang w:val="es-MX" w:eastAsia="es-ES"/>
        </w:rPr>
        <w:t>.</w:t>
      </w:r>
      <w:r w:rsidR="00C33279" w:rsidRPr="00C33279">
        <w:rPr>
          <w:rFonts w:ascii="HelveticaNeueLT Std" w:eastAsia="Times New Roman" w:hAnsi="HelveticaNeueLT Std" w:cs="Times New Roman"/>
          <w:b/>
          <w:spacing w:val="-1"/>
          <w:szCs w:val="22"/>
          <w:lang w:val="es-MX" w:eastAsia="es-ES"/>
        </w:rPr>
        <w:t xml:space="preserve"> </w:t>
      </w:r>
      <w:bookmarkStart w:id="3" w:name="_Hlk117592348"/>
      <w:r w:rsidR="00C33279" w:rsidRPr="00C33279">
        <w:rPr>
          <w:rFonts w:ascii="HelveticaNeueLT Std" w:eastAsia="Times New Roman" w:hAnsi="HelveticaNeueLT Std" w:cs="Times New Roman"/>
          <w:spacing w:val="-1"/>
          <w:szCs w:val="22"/>
          <w:lang w:val="es-MX" w:eastAsia="es-ES"/>
        </w:rPr>
        <w:t>(Formato libre)</w:t>
      </w:r>
    </w:p>
    <w:bookmarkEnd w:id="3"/>
    <w:p w14:paraId="49F625E5" w14:textId="77777777" w:rsidR="00DA6089" w:rsidRPr="0066594A" w:rsidRDefault="00DA6089" w:rsidP="0066594A">
      <w:pPr>
        <w:spacing w:after="0" w:line="240" w:lineRule="auto"/>
        <w:jc w:val="both"/>
        <w:rPr>
          <w:rFonts w:ascii="HelveticaNeueLT Std" w:eastAsia="Times New Roman" w:hAnsi="HelveticaNeueLT Std" w:cs="Times New Roman"/>
          <w:spacing w:val="-1"/>
          <w:szCs w:val="22"/>
          <w:highlight w:val="yellow"/>
          <w:lang w:val="es-MX" w:eastAsia="es-ES"/>
        </w:rPr>
      </w:pPr>
    </w:p>
    <w:p w14:paraId="6F9BBDE1" w14:textId="19D4D890" w:rsidR="00F41602" w:rsidRPr="00C33279" w:rsidRDefault="00AF0F2B" w:rsidP="0066594A">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w:t>
      </w:r>
      <w:r w:rsidR="008F7D1F" w:rsidRPr="00DA7B70">
        <w:rPr>
          <w:rFonts w:ascii="HelveticaNeueLT Std" w:eastAsia="Times New Roman" w:hAnsi="HelveticaNeueLT Std" w:cs="Times New Roman"/>
          <w:b/>
          <w:bCs/>
          <w:spacing w:val="-1"/>
          <w:szCs w:val="22"/>
          <w:lang w:val="es-MX" w:eastAsia="es-ES"/>
        </w:rPr>
        <w:t xml:space="preserve"> </w:t>
      </w:r>
      <w:r w:rsidRPr="00DA7B70">
        <w:rPr>
          <w:rFonts w:ascii="HelveticaNeueLT Std" w:eastAsia="Times New Roman" w:hAnsi="HelveticaNeueLT Std" w:cs="Times New Roman"/>
          <w:b/>
          <w:bCs/>
          <w:spacing w:val="-1"/>
          <w:szCs w:val="22"/>
          <w:lang w:val="es-MX" w:eastAsia="es-ES"/>
        </w:rPr>
        <w:t>8.</w:t>
      </w:r>
      <w:r w:rsidRPr="00C33279">
        <w:rPr>
          <w:rFonts w:ascii="HelveticaNeueLT Std" w:eastAsia="Times New Roman" w:hAnsi="HelveticaNeueLT Std" w:cs="Times New Roman"/>
          <w:spacing w:val="-1"/>
          <w:szCs w:val="22"/>
          <w:lang w:val="es-MX" w:eastAsia="es-ES"/>
        </w:rPr>
        <w:t xml:space="preserve"> </w:t>
      </w:r>
      <w:r w:rsidR="00C33279" w:rsidRPr="00C33279">
        <w:rPr>
          <w:rFonts w:ascii="HelveticaNeueLT Std" w:eastAsia="Times New Roman" w:hAnsi="HelveticaNeueLT Std" w:cs="Times New Roman"/>
          <w:spacing w:val="-1"/>
          <w:szCs w:val="22"/>
          <w:lang w:val="es-MX" w:eastAsia="es-ES"/>
        </w:rPr>
        <w:t>Recomendaciones del programa</w:t>
      </w:r>
      <w:r w:rsidR="00F41602" w:rsidRPr="00C33279">
        <w:rPr>
          <w:rFonts w:ascii="HelveticaNeueLT Std" w:eastAsia="Times New Roman" w:hAnsi="HelveticaNeueLT Std" w:cs="Times New Roman"/>
          <w:spacing w:val="-1"/>
          <w:szCs w:val="22"/>
          <w:lang w:val="es-MX" w:eastAsia="es-ES"/>
        </w:rPr>
        <w:t>.</w:t>
      </w:r>
    </w:p>
    <w:p w14:paraId="0318B0B7" w14:textId="77777777" w:rsidR="00DA6089" w:rsidRPr="0066594A" w:rsidRDefault="00DA6089" w:rsidP="0066594A">
      <w:pPr>
        <w:spacing w:after="0" w:line="240" w:lineRule="auto"/>
        <w:jc w:val="both"/>
        <w:rPr>
          <w:rFonts w:ascii="HelveticaNeueLT Std" w:eastAsia="Times New Roman" w:hAnsi="HelveticaNeueLT Std" w:cs="Times New Roman"/>
          <w:spacing w:val="-1"/>
          <w:szCs w:val="22"/>
          <w:highlight w:val="yellow"/>
          <w:lang w:val="es-MX" w:eastAsia="es-ES"/>
        </w:rPr>
      </w:pPr>
    </w:p>
    <w:p w14:paraId="65400CE2" w14:textId="5130818F" w:rsidR="00DA6089" w:rsidRPr="00C33279" w:rsidRDefault="00F41602" w:rsidP="00C33279">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 9.</w:t>
      </w:r>
      <w:r w:rsidRPr="00C33279">
        <w:rPr>
          <w:rFonts w:ascii="HelveticaNeueLT Std" w:eastAsia="Times New Roman" w:hAnsi="HelveticaNeueLT Std" w:cs="Times New Roman"/>
          <w:spacing w:val="-1"/>
          <w:szCs w:val="22"/>
          <w:lang w:val="es-MX" w:eastAsia="es-ES"/>
        </w:rPr>
        <w:t xml:space="preserve"> </w:t>
      </w:r>
      <w:r w:rsidR="00C33279" w:rsidRPr="00C33279">
        <w:rPr>
          <w:rFonts w:ascii="HelveticaNeueLT Std" w:eastAsia="Times New Roman" w:hAnsi="HelveticaNeueLT Std" w:cs="Times New Roman"/>
          <w:spacing w:val="-1"/>
          <w:szCs w:val="22"/>
          <w:lang w:val="es-MX" w:eastAsia="es-ES"/>
        </w:rPr>
        <w:t>Sistema</w:t>
      </w:r>
      <w:r w:rsidR="00C33279" w:rsidRPr="006B19B2">
        <w:rPr>
          <w:rFonts w:ascii="HelveticaNeueLT Std" w:eastAsia="Times New Roman" w:hAnsi="HelveticaNeueLT Std" w:cs="Times New Roman"/>
          <w:spacing w:val="-1"/>
          <w:szCs w:val="22"/>
          <w:lang w:val="es-MX" w:eastAsia="es-ES"/>
        </w:rPr>
        <w:t xml:space="preserve"> de monitoreo e indicadores de gestión</w:t>
      </w:r>
      <w:r w:rsidR="00C33279" w:rsidRPr="00C33279">
        <w:rPr>
          <w:rFonts w:ascii="HelveticaNeueLT Std" w:eastAsia="Times New Roman" w:hAnsi="HelveticaNeueLT Std" w:cs="Times New Roman"/>
          <w:spacing w:val="-1"/>
          <w:szCs w:val="22"/>
          <w:lang w:val="es-MX" w:eastAsia="es-ES"/>
        </w:rPr>
        <w:t xml:space="preserve"> </w:t>
      </w:r>
      <w:r w:rsidR="00C33279" w:rsidRPr="006B19B2">
        <w:rPr>
          <w:rFonts w:ascii="HelveticaNeueLT Std" w:eastAsia="Times New Roman" w:hAnsi="HelveticaNeueLT Std" w:cs="Times New Roman"/>
          <w:spacing w:val="-1"/>
          <w:szCs w:val="22"/>
          <w:lang w:val="es-MX" w:eastAsia="es-ES"/>
        </w:rPr>
        <w:t>del programa</w:t>
      </w:r>
      <w:r w:rsidR="00C33279">
        <w:rPr>
          <w:rFonts w:ascii="HelveticaNeueLT Std" w:eastAsia="Times New Roman" w:hAnsi="HelveticaNeueLT Std" w:cs="Times New Roman"/>
          <w:spacing w:val="-1"/>
          <w:szCs w:val="22"/>
          <w:lang w:val="es-MX" w:eastAsia="es-ES"/>
        </w:rPr>
        <w:t xml:space="preserve">. </w:t>
      </w:r>
      <w:r w:rsidR="00C33279" w:rsidRPr="00C33279">
        <w:rPr>
          <w:rFonts w:ascii="HelveticaNeueLT Std" w:eastAsia="Times New Roman" w:hAnsi="HelveticaNeueLT Std" w:cs="Times New Roman"/>
          <w:spacing w:val="-1"/>
          <w:szCs w:val="22"/>
          <w:lang w:val="es-MX" w:eastAsia="es-ES"/>
        </w:rPr>
        <w:t>(Formato libre)</w:t>
      </w:r>
    </w:p>
    <w:p w14:paraId="092C680A" w14:textId="77777777" w:rsidR="00C33279" w:rsidRPr="00C33279" w:rsidRDefault="00C33279" w:rsidP="00C33279">
      <w:pPr>
        <w:spacing w:after="0" w:line="240" w:lineRule="auto"/>
        <w:jc w:val="both"/>
        <w:rPr>
          <w:rFonts w:ascii="HelveticaNeueLT Std" w:eastAsia="Times New Roman" w:hAnsi="HelveticaNeueLT Std" w:cs="Times New Roman"/>
          <w:b/>
          <w:spacing w:val="-1"/>
          <w:szCs w:val="22"/>
          <w:highlight w:val="yellow"/>
          <w:lang w:val="es-MX" w:eastAsia="es-ES"/>
        </w:rPr>
      </w:pPr>
    </w:p>
    <w:p w14:paraId="42015209" w14:textId="2E6FFA32" w:rsidR="00AF0F2B" w:rsidRPr="00C33279" w:rsidRDefault="00AF0F2B" w:rsidP="0066594A">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w:t>
      </w:r>
      <w:r w:rsidR="00F41602" w:rsidRPr="00DA7B70">
        <w:rPr>
          <w:rFonts w:ascii="HelveticaNeueLT Std" w:eastAsia="Times New Roman" w:hAnsi="HelveticaNeueLT Std" w:cs="Times New Roman"/>
          <w:b/>
          <w:bCs/>
          <w:spacing w:val="-1"/>
          <w:szCs w:val="22"/>
          <w:lang w:val="es-MX" w:eastAsia="es-ES"/>
        </w:rPr>
        <w:t xml:space="preserve"> 10</w:t>
      </w:r>
      <w:r w:rsidRPr="00DA7B70">
        <w:rPr>
          <w:rFonts w:ascii="HelveticaNeueLT Std" w:eastAsia="Times New Roman" w:hAnsi="HelveticaNeueLT Std" w:cs="Times New Roman"/>
          <w:b/>
          <w:bCs/>
          <w:spacing w:val="-1"/>
          <w:szCs w:val="22"/>
          <w:lang w:val="es-MX" w:eastAsia="es-ES"/>
        </w:rPr>
        <w:t>.</w:t>
      </w:r>
      <w:r w:rsidRPr="00C33279">
        <w:rPr>
          <w:rFonts w:ascii="HelveticaNeueLT Std" w:eastAsia="Times New Roman" w:hAnsi="HelveticaNeueLT Std" w:cs="Times New Roman"/>
          <w:spacing w:val="-1"/>
          <w:szCs w:val="22"/>
          <w:lang w:val="es-MX" w:eastAsia="es-ES"/>
        </w:rPr>
        <w:t xml:space="preserve"> </w:t>
      </w:r>
      <w:r w:rsidR="00C33279" w:rsidRPr="00C33279">
        <w:rPr>
          <w:rFonts w:ascii="HelveticaNeueLT Std" w:eastAsia="Times New Roman" w:hAnsi="HelveticaNeueLT Std" w:cs="Times New Roman"/>
          <w:spacing w:val="-1"/>
          <w:szCs w:val="22"/>
          <w:lang w:val="es-MX" w:eastAsia="es-ES"/>
        </w:rPr>
        <w:t>Trabajo de campo realizado</w:t>
      </w:r>
      <w:r w:rsidRPr="00C33279">
        <w:rPr>
          <w:rFonts w:ascii="HelveticaNeueLT Std" w:eastAsia="Times New Roman" w:hAnsi="HelveticaNeueLT Std" w:cs="Times New Roman"/>
          <w:spacing w:val="-1"/>
          <w:szCs w:val="22"/>
          <w:lang w:val="es-MX" w:eastAsia="es-ES"/>
        </w:rPr>
        <w:t>.</w:t>
      </w:r>
      <w:r w:rsidR="00C33279" w:rsidRPr="00C33279">
        <w:rPr>
          <w:rFonts w:ascii="HelveticaNeueLT Std" w:eastAsia="Times New Roman" w:hAnsi="HelveticaNeueLT Std" w:cs="Times New Roman"/>
          <w:spacing w:val="-1"/>
          <w:szCs w:val="22"/>
          <w:lang w:val="es-MX" w:eastAsia="es-ES"/>
        </w:rPr>
        <w:t xml:space="preserve"> (Formato libre)</w:t>
      </w:r>
    </w:p>
    <w:p w14:paraId="653B20FA" w14:textId="77777777" w:rsidR="00DA6089" w:rsidRPr="00C33279" w:rsidRDefault="00DA6089" w:rsidP="0066594A">
      <w:pPr>
        <w:spacing w:after="0" w:line="240" w:lineRule="auto"/>
        <w:jc w:val="both"/>
        <w:rPr>
          <w:rFonts w:ascii="HelveticaNeueLT Std" w:eastAsia="Times New Roman" w:hAnsi="HelveticaNeueLT Std" w:cs="Times New Roman"/>
          <w:spacing w:val="-1"/>
          <w:szCs w:val="22"/>
          <w:lang w:val="es-MX" w:eastAsia="es-ES"/>
        </w:rPr>
      </w:pPr>
    </w:p>
    <w:p w14:paraId="47B4F4B7" w14:textId="5012B6D8" w:rsidR="00AF0F2B" w:rsidRPr="0066594A" w:rsidRDefault="00AF0F2B" w:rsidP="00C33279">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w:t>
      </w:r>
      <w:r w:rsidR="00F41602" w:rsidRPr="00DA7B70">
        <w:rPr>
          <w:rFonts w:ascii="HelveticaNeueLT Std" w:eastAsia="Times New Roman" w:hAnsi="HelveticaNeueLT Std" w:cs="Times New Roman"/>
          <w:b/>
          <w:bCs/>
          <w:spacing w:val="-1"/>
          <w:szCs w:val="22"/>
          <w:lang w:val="es-MX" w:eastAsia="es-ES"/>
        </w:rPr>
        <w:t xml:space="preserve"> 11</w:t>
      </w:r>
      <w:r w:rsidRPr="00DA7B70">
        <w:rPr>
          <w:rFonts w:ascii="HelveticaNeueLT Std" w:eastAsia="Times New Roman" w:hAnsi="HelveticaNeueLT Std" w:cs="Times New Roman"/>
          <w:b/>
          <w:bCs/>
          <w:spacing w:val="-1"/>
          <w:szCs w:val="22"/>
          <w:lang w:val="es-MX" w:eastAsia="es-ES"/>
        </w:rPr>
        <w:t>.</w:t>
      </w:r>
      <w:r w:rsidRPr="00C33279">
        <w:rPr>
          <w:rFonts w:ascii="HelveticaNeueLT Std" w:eastAsia="Times New Roman" w:hAnsi="HelveticaNeueLT Std" w:cs="Times New Roman"/>
          <w:spacing w:val="-1"/>
          <w:szCs w:val="22"/>
          <w:lang w:val="es-MX" w:eastAsia="es-ES"/>
        </w:rPr>
        <w:t xml:space="preserve"> </w:t>
      </w:r>
      <w:r w:rsidR="00C33279" w:rsidRPr="00C33279">
        <w:rPr>
          <w:rFonts w:ascii="HelveticaNeueLT Std" w:eastAsia="Times New Roman" w:hAnsi="HelveticaNeueLT Std" w:cs="Times New Roman"/>
          <w:spacing w:val="-1"/>
          <w:szCs w:val="22"/>
          <w:lang w:val="es-MX" w:eastAsia="es-ES"/>
        </w:rPr>
        <w:t>Instrumentos de recolección de información de la evaluación de procesos del programa</w:t>
      </w:r>
      <w:r w:rsidR="00C33279">
        <w:rPr>
          <w:rFonts w:ascii="HelveticaNeueLT Std" w:eastAsia="Times New Roman" w:hAnsi="HelveticaNeueLT Std" w:cs="Times New Roman"/>
          <w:spacing w:val="-1"/>
          <w:szCs w:val="22"/>
          <w:lang w:val="es-MX" w:eastAsia="es-ES"/>
        </w:rPr>
        <w:t>.</w:t>
      </w:r>
      <w:r w:rsidR="00C33279" w:rsidRPr="00C33279">
        <w:rPr>
          <w:rFonts w:ascii="HelveticaNeueLT Std" w:eastAsia="Times New Roman" w:hAnsi="HelveticaNeueLT Std" w:cs="Times New Roman"/>
          <w:spacing w:val="-1"/>
          <w:szCs w:val="22"/>
          <w:lang w:val="es-MX" w:eastAsia="es-ES"/>
        </w:rPr>
        <w:t xml:space="preserve"> </w:t>
      </w:r>
      <w:r w:rsidRPr="00C33279">
        <w:rPr>
          <w:rFonts w:ascii="HelveticaNeueLT Std" w:eastAsia="Times New Roman" w:hAnsi="HelveticaNeueLT Std" w:cs="Times New Roman"/>
          <w:spacing w:val="-1"/>
          <w:szCs w:val="22"/>
          <w:lang w:val="es-MX" w:eastAsia="es-ES"/>
        </w:rPr>
        <w:t>(Formato Libre)</w:t>
      </w:r>
    </w:p>
    <w:p w14:paraId="286D16BA" w14:textId="77777777" w:rsidR="00DA6089" w:rsidRPr="0066594A" w:rsidRDefault="00DA6089" w:rsidP="0066594A">
      <w:pPr>
        <w:spacing w:after="0" w:line="240" w:lineRule="auto"/>
        <w:jc w:val="both"/>
        <w:rPr>
          <w:rFonts w:ascii="HelveticaNeueLT Std" w:eastAsia="Times New Roman" w:hAnsi="HelveticaNeueLT Std" w:cs="Times New Roman"/>
          <w:spacing w:val="-1"/>
          <w:szCs w:val="22"/>
          <w:lang w:val="es-MX" w:eastAsia="es-ES"/>
        </w:rPr>
      </w:pPr>
    </w:p>
    <w:p w14:paraId="4EAB2A75" w14:textId="6BAA7B29" w:rsidR="00F41602" w:rsidRPr="0066594A" w:rsidRDefault="00AF0F2B" w:rsidP="0066594A">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w:t>
      </w:r>
      <w:r w:rsidR="00F41602" w:rsidRPr="00DA7B70">
        <w:rPr>
          <w:rFonts w:ascii="HelveticaNeueLT Std" w:eastAsia="Times New Roman" w:hAnsi="HelveticaNeueLT Std" w:cs="Times New Roman"/>
          <w:b/>
          <w:bCs/>
          <w:spacing w:val="-1"/>
          <w:szCs w:val="22"/>
          <w:lang w:val="es-MX" w:eastAsia="es-ES"/>
        </w:rPr>
        <w:t xml:space="preserve"> 12</w:t>
      </w:r>
      <w:r w:rsidRPr="00DA7B70">
        <w:rPr>
          <w:rFonts w:ascii="HelveticaNeueLT Std" w:eastAsia="Times New Roman" w:hAnsi="HelveticaNeueLT Std" w:cs="Times New Roman"/>
          <w:b/>
          <w:bCs/>
          <w:spacing w:val="-1"/>
          <w:szCs w:val="22"/>
          <w:lang w:val="es-MX" w:eastAsia="es-ES"/>
        </w:rPr>
        <w:t>.</w:t>
      </w:r>
      <w:r w:rsidRPr="0066594A">
        <w:rPr>
          <w:rFonts w:ascii="HelveticaNeueLT Std" w:eastAsia="Times New Roman" w:hAnsi="HelveticaNeueLT Std" w:cs="Times New Roman"/>
          <w:spacing w:val="-1"/>
          <w:szCs w:val="22"/>
          <w:lang w:val="es-MX" w:eastAsia="es-ES"/>
        </w:rPr>
        <w:t xml:space="preserve"> </w:t>
      </w:r>
      <w:r w:rsidR="00F41602" w:rsidRPr="0066594A">
        <w:rPr>
          <w:rFonts w:ascii="HelveticaNeueLT Std" w:eastAsia="Times New Roman" w:hAnsi="HelveticaNeueLT Std" w:cs="Times New Roman"/>
          <w:spacing w:val="-1"/>
          <w:szCs w:val="22"/>
          <w:lang w:val="es-MX" w:eastAsia="es-ES"/>
        </w:rPr>
        <w:t>Aspectos Susceptibles de Mejora (ASM)</w:t>
      </w:r>
    </w:p>
    <w:p w14:paraId="0F0C1DFC" w14:textId="77777777" w:rsidR="00DA6089" w:rsidRPr="0066594A" w:rsidRDefault="00DA6089" w:rsidP="0066594A">
      <w:pPr>
        <w:spacing w:after="0" w:line="240" w:lineRule="auto"/>
        <w:jc w:val="both"/>
        <w:rPr>
          <w:rFonts w:ascii="HelveticaNeueLT Std" w:eastAsia="Times New Roman" w:hAnsi="HelveticaNeueLT Std" w:cs="Times New Roman"/>
          <w:spacing w:val="-1"/>
          <w:szCs w:val="22"/>
          <w:lang w:val="es-MX" w:eastAsia="es-ES"/>
        </w:rPr>
      </w:pPr>
    </w:p>
    <w:p w14:paraId="163744B9" w14:textId="77777777" w:rsidR="0066594A" w:rsidRDefault="00AF0F2B" w:rsidP="0066594A">
      <w:pPr>
        <w:spacing w:after="0" w:line="240" w:lineRule="auto"/>
        <w:jc w:val="both"/>
        <w:rPr>
          <w:rFonts w:ascii="HelveticaNeueLT Std" w:eastAsia="Times New Roman" w:hAnsi="HelveticaNeueLT Std" w:cs="Times New Roman"/>
          <w:spacing w:val="-1"/>
          <w:szCs w:val="22"/>
          <w:lang w:val="es-MX" w:eastAsia="es-ES"/>
        </w:rPr>
      </w:pPr>
      <w:r w:rsidRPr="00DA7B70">
        <w:rPr>
          <w:rFonts w:ascii="HelveticaNeueLT Std" w:eastAsia="Times New Roman" w:hAnsi="HelveticaNeueLT Std" w:cs="Times New Roman"/>
          <w:b/>
          <w:bCs/>
          <w:spacing w:val="-1"/>
          <w:szCs w:val="22"/>
          <w:lang w:val="es-MX" w:eastAsia="es-ES"/>
        </w:rPr>
        <w:t>Anexo</w:t>
      </w:r>
      <w:r w:rsidR="00F41602" w:rsidRPr="00DA7B70">
        <w:rPr>
          <w:rFonts w:ascii="HelveticaNeueLT Std" w:eastAsia="Times New Roman" w:hAnsi="HelveticaNeueLT Std" w:cs="Times New Roman"/>
          <w:b/>
          <w:bCs/>
          <w:spacing w:val="-1"/>
          <w:szCs w:val="22"/>
          <w:lang w:val="es-MX" w:eastAsia="es-ES"/>
        </w:rPr>
        <w:t xml:space="preserve"> 13</w:t>
      </w:r>
      <w:r w:rsidRPr="00DA7B70">
        <w:rPr>
          <w:rFonts w:ascii="HelveticaNeueLT Std" w:eastAsia="Times New Roman" w:hAnsi="HelveticaNeueLT Std" w:cs="Times New Roman"/>
          <w:b/>
          <w:bCs/>
          <w:spacing w:val="-1"/>
          <w:szCs w:val="22"/>
          <w:lang w:val="es-MX" w:eastAsia="es-ES"/>
        </w:rPr>
        <w:t>.</w:t>
      </w:r>
      <w:r w:rsidRPr="0066594A">
        <w:rPr>
          <w:rFonts w:ascii="HelveticaNeueLT Std" w:eastAsia="Times New Roman" w:hAnsi="HelveticaNeueLT Std" w:cs="Times New Roman"/>
          <w:spacing w:val="-1"/>
          <w:szCs w:val="22"/>
          <w:lang w:val="es-MX" w:eastAsia="es-ES"/>
        </w:rPr>
        <w:t xml:space="preserve"> Ficha técnica de la evaluación.</w:t>
      </w:r>
    </w:p>
    <w:p w14:paraId="742BCE99" w14:textId="77777777" w:rsidR="0066594A" w:rsidRDefault="0066594A" w:rsidP="0066594A">
      <w:pPr>
        <w:spacing w:after="0" w:line="240" w:lineRule="auto"/>
        <w:jc w:val="both"/>
        <w:rPr>
          <w:rFonts w:ascii="HelveticaNeueLT Std" w:eastAsia="Times New Roman" w:hAnsi="HelveticaNeueLT Std" w:cs="Times New Roman"/>
          <w:spacing w:val="-1"/>
          <w:szCs w:val="22"/>
          <w:lang w:val="es-MX" w:eastAsia="es-ES"/>
        </w:rPr>
      </w:pPr>
    </w:p>
    <w:p w14:paraId="099941F3" w14:textId="5783B2E2" w:rsidR="0066594A" w:rsidRDefault="0066594A" w:rsidP="0066594A">
      <w:pPr>
        <w:spacing w:after="0" w:line="240" w:lineRule="auto"/>
        <w:jc w:val="both"/>
        <w:rPr>
          <w:rFonts w:ascii="HelveticaNeueLT Std" w:eastAsia="Times New Roman" w:hAnsi="HelveticaNeueLT Std" w:cs="Times New Roman"/>
          <w:spacing w:val="-1"/>
          <w:szCs w:val="22"/>
          <w:lang w:val="es-MX" w:eastAsia="es-ES"/>
        </w:rPr>
      </w:pPr>
    </w:p>
    <w:p w14:paraId="72727D5D" w14:textId="77777777" w:rsidR="0066594A" w:rsidRDefault="0066594A" w:rsidP="0066594A">
      <w:pPr>
        <w:spacing w:after="0" w:line="240" w:lineRule="auto"/>
        <w:jc w:val="both"/>
        <w:rPr>
          <w:rFonts w:ascii="HelveticaNeueLT Std" w:eastAsia="Times New Roman" w:hAnsi="HelveticaNeueLT Std" w:cs="Times New Roman"/>
          <w:spacing w:val="-1"/>
          <w:szCs w:val="22"/>
          <w:lang w:val="es-MX" w:eastAsia="es-ES"/>
        </w:rPr>
      </w:pPr>
    </w:p>
    <w:p w14:paraId="250C92DC" w14:textId="4FA1B493" w:rsidR="00483A17" w:rsidRDefault="00483A17" w:rsidP="0066594A">
      <w:pPr>
        <w:spacing w:after="0" w:line="240" w:lineRule="auto"/>
        <w:jc w:val="both"/>
        <w:rPr>
          <w:rFonts w:ascii="HelveticaNeueLT Std" w:hAnsi="HelveticaNeueLT Std"/>
          <w:spacing w:val="-1"/>
          <w:sz w:val="20"/>
          <w:lang w:val="es-MX"/>
        </w:rPr>
      </w:pPr>
      <w:r>
        <w:rPr>
          <w:rFonts w:ascii="HelveticaNeueLT Std" w:hAnsi="HelveticaNeueLT Std"/>
          <w:spacing w:val="-1"/>
          <w:sz w:val="20"/>
          <w:lang w:val="es-MX"/>
        </w:rPr>
        <w:br w:type="page"/>
      </w:r>
    </w:p>
    <w:p w14:paraId="680EFD3A" w14:textId="4932E891" w:rsidR="00BC3590" w:rsidRPr="00F41602" w:rsidRDefault="00F41602" w:rsidP="00483A17">
      <w:pPr>
        <w:spacing w:after="0" w:line="240" w:lineRule="auto"/>
        <w:jc w:val="center"/>
        <w:rPr>
          <w:rFonts w:ascii="HelveticaNeueLT Std Blk" w:eastAsia="Times New Roman" w:hAnsi="HelveticaNeueLT Std Blk" w:cs="Times New Roman"/>
          <w:b/>
          <w:bCs/>
          <w:i/>
          <w:iCs/>
          <w:color w:val="000000"/>
          <w:spacing w:val="-1"/>
          <w:sz w:val="16"/>
          <w:szCs w:val="22"/>
          <w:lang w:val="es-MX"/>
        </w:rPr>
      </w:pPr>
      <w:r w:rsidRPr="00F41602">
        <w:rPr>
          <w:rFonts w:ascii="HelveticaNeueLT Std Blk" w:hAnsi="HelveticaNeueLT Std Blk"/>
          <w:b/>
          <w:sz w:val="32"/>
          <w:szCs w:val="44"/>
        </w:rPr>
        <w:lastRenderedPageBreak/>
        <w:t xml:space="preserve">EVALUACIÓN DE </w:t>
      </w:r>
      <w:r w:rsidR="0066594A">
        <w:rPr>
          <w:rFonts w:ascii="HelveticaNeueLT Std Blk" w:hAnsi="HelveticaNeueLT Std Blk"/>
          <w:b/>
          <w:sz w:val="32"/>
          <w:szCs w:val="44"/>
        </w:rPr>
        <w:t>PROCESOS</w:t>
      </w:r>
      <w:r w:rsidRPr="00F41602">
        <w:rPr>
          <w:rFonts w:ascii="HelveticaNeueLT Std Blk" w:eastAsia="Times New Roman" w:hAnsi="HelveticaNeueLT Std Blk" w:cs="Times New Roman"/>
          <w:b/>
          <w:bCs/>
          <w:i/>
          <w:iCs/>
          <w:color w:val="000000"/>
          <w:spacing w:val="-1"/>
          <w:sz w:val="16"/>
          <w:szCs w:val="22"/>
          <w:lang w:val="es-MX"/>
        </w:rPr>
        <w:t>.</w:t>
      </w:r>
    </w:p>
    <w:p w14:paraId="6FE62309" w14:textId="77777777" w:rsidR="009B77D2" w:rsidRPr="00F41602" w:rsidRDefault="009B77D2" w:rsidP="00483A17">
      <w:pPr>
        <w:spacing w:after="0" w:line="240" w:lineRule="auto"/>
        <w:jc w:val="center"/>
        <w:rPr>
          <w:rFonts w:ascii="HelveticaNeueLT Std Blk" w:eastAsia="Times New Roman" w:hAnsi="HelveticaNeueLT Std Blk" w:cs="Times New Roman"/>
          <w:b/>
          <w:bCs/>
          <w:i/>
          <w:iCs/>
          <w:color w:val="000000"/>
          <w:spacing w:val="-1"/>
          <w:sz w:val="16"/>
          <w:szCs w:val="22"/>
          <w:lang w:val="es-MX"/>
        </w:rPr>
      </w:pPr>
    </w:p>
    <w:p w14:paraId="2A16A9BB" w14:textId="5DA53A09" w:rsidR="00D45021" w:rsidRPr="006B19B2" w:rsidRDefault="00D45021" w:rsidP="00D45021">
      <w:pPr>
        <w:pStyle w:val="Ttulo2"/>
        <w:spacing w:before="0"/>
        <w:rPr>
          <w:rFonts w:ascii="HelveticaNeueLT Std" w:eastAsia="Calibri" w:hAnsi="HelveticaNeueLT Std"/>
          <w:color w:val="auto"/>
          <w:spacing w:val="-1"/>
          <w:sz w:val="22"/>
          <w:szCs w:val="22"/>
          <w:lang w:val="es-MX" w:eastAsia="en-US"/>
        </w:rPr>
      </w:pPr>
      <w:r w:rsidRPr="006B19B2">
        <w:rPr>
          <w:rFonts w:ascii="HelveticaNeueLT Std" w:eastAsia="Calibri" w:hAnsi="HelveticaNeueLT Std"/>
          <w:color w:val="auto"/>
          <w:spacing w:val="-1"/>
          <w:sz w:val="22"/>
          <w:szCs w:val="22"/>
          <w:lang w:val="es-MX" w:eastAsia="en-US"/>
        </w:rPr>
        <w:t>1. Descripción del Programa</w:t>
      </w:r>
    </w:p>
    <w:p w14:paraId="62C7E9FC" w14:textId="7036B8D4"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El </w:t>
      </w:r>
      <w:r w:rsidR="00DA4FD0">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deberá presentar una descripción detallada del Programa, en el que se dé cuenta de: 1) la problemática que pretende atender (objetivo, población potencial, objetivo, atendida, etc.); 2) el contexto y las condiciones en las que opera; 3) se identifiquen los principales procesos en la normatividad vigente que conducen a la generación y entrega de los bienes y/o servicios que contribuyen al logro de sus objetivos; y 4) así como toda aquella información que permita entender la operación del programa, incluso de carácter histórico. </w:t>
      </w:r>
    </w:p>
    <w:p w14:paraId="59A35177" w14:textId="66A1F378"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 descripción del Programa es parte del entregable 1. Además, se deberá incluir una ficha técnica con los datos mínimos del Programa en el Anexo </w:t>
      </w:r>
      <w:r w:rsidR="00DA4FD0">
        <w:rPr>
          <w:rFonts w:ascii="HelveticaNeueLT Std" w:hAnsi="HelveticaNeueLT Std" w:cs="Times New Roman"/>
          <w:spacing w:val="-1"/>
          <w:szCs w:val="22"/>
          <w:lang w:val="es-MX"/>
        </w:rPr>
        <w:t>1</w:t>
      </w:r>
      <w:r w:rsidRPr="006B19B2">
        <w:rPr>
          <w:rFonts w:ascii="HelveticaNeueLT Std" w:hAnsi="HelveticaNeueLT Std" w:cs="Times New Roman"/>
          <w:spacing w:val="-1"/>
          <w:szCs w:val="22"/>
          <w:lang w:val="es-MX"/>
        </w:rPr>
        <w:t xml:space="preserve"> “Ficha técnica de identificación”.</w:t>
      </w:r>
    </w:p>
    <w:p w14:paraId="652B67B3" w14:textId="1A7E8C25" w:rsidR="00D45021" w:rsidRPr="006B19B2" w:rsidRDefault="00D45021" w:rsidP="00D45021">
      <w:pPr>
        <w:pStyle w:val="Ttulo2"/>
        <w:keepNext w:val="0"/>
        <w:keepLines w:val="0"/>
        <w:spacing w:before="0"/>
        <w:jc w:val="both"/>
        <w:rPr>
          <w:rFonts w:ascii="HelveticaNeueLT Std" w:eastAsia="Calibri" w:hAnsi="HelveticaNeueLT Std"/>
          <w:color w:val="auto"/>
          <w:spacing w:val="-1"/>
          <w:sz w:val="22"/>
          <w:szCs w:val="22"/>
          <w:lang w:val="es-MX" w:eastAsia="en-US"/>
        </w:rPr>
      </w:pPr>
      <w:r w:rsidRPr="006B19B2">
        <w:rPr>
          <w:rFonts w:ascii="HelveticaNeueLT Std" w:eastAsia="Calibri" w:hAnsi="HelveticaNeueLT Std"/>
          <w:color w:val="auto"/>
          <w:spacing w:val="-1"/>
          <w:sz w:val="22"/>
          <w:szCs w:val="22"/>
          <w:lang w:val="es-MX" w:eastAsia="en-US"/>
        </w:rPr>
        <w:t>2. Diseño metodológico y estrategia del trabajo de campo</w:t>
      </w:r>
    </w:p>
    <w:p w14:paraId="33AAFE5E" w14:textId="03D31C0C"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 Evaluación de Procesos es un estudio de carácter cualitativo que, a través de diversas estrategias de corte analítico, busca establecer y explicar las interacciones que son la condición de posibilidad de los resultados en la gestión del Programa. El enfoque cualitativo, pretende la comprensión profunda de procesos sociales, sus dinámicas y estructuras, así como de su relación con los resultados observables de la interacción entre los distintos elementos que componen la unidad de análisis (un programa de desarrollo social, en este caso). </w:t>
      </w:r>
    </w:p>
    <w:p w14:paraId="424E92D4" w14:textId="6DCE7416"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Para lograr su propósito, el enfoque cualitativo de esta evaluación sigue estrategias analíticas de estudio de caso o multicaso, en los que el análisis y descripción a profundidad proporcionan la evidencia empírica suficiente para comprender y explicar el fenómeno estudiado, en el caso de la gestión operativa del Programa: sus relaciones del contexto social, cultural, político e institucional en que opera.  En ese sentido, la información derivada del análisis de caso servirá para identificar de manera general la operación del Programa, así como aquellas diferencias que se presenten entre cada uno de los casos observados. También deberán utilizarse como una herramienta que permita dar fundamento a lo incluido en la sección de hallazgos y recomendaciones, por lo que sólo se deberá incluir la información relevante de cada caso analizado.</w:t>
      </w:r>
    </w:p>
    <w:p w14:paraId="163E0EAB" w14:textId="24486029"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 evaluación de procesos deberá describir en detalle el proceso general del Programa con base en la normatividad aplicable y con los hallazgos del trabajo de campo. En este sentido, la Evaluación de Procesos del Programa implicará la realización de análisis de gabinete y trabajo en campo mediante el análisis cualitativo de los procesos en la práctica. Cabe señalar que el área requirente podrá solicitar un análisis cuantitativo, en caso de considerarlo necesario, con la finalidad de contar con datos a mayor escala. </w:t>
      </w:r>
    </w:p>
    <w:p w14:paraId="63DDC851" w14:textId="036A196B" w:rsidR="00D45021" w:rsidRPr="006B19B2" w:rsidRDefault="00D45021" w:rsidP="00D45021">
      <w:pPr>
        <w:jc w:val="both"/>
        <w:rPr>
          <w:rFonts w:ascii="HelveticaNeueLT Std" w:hAnsi="HelveticaNeueLT Std" w:cs="Times New Roman"/>
          <w:b/>
          <w:bCs/>
          <w:spacing w:val="-1"/>
          <w:szCs w:val="22"/>
          <w:lang w:val="es-MX"/>
        </w:rPr>
      </w:pPr>
      <w:r w:rsidRPr="006B19B2">
        <w:rPr>
          <w:rFonts w:ascii="HelveticaNeueLT Std" w:hAnsi="HelveticaNeueLT Std" w:cs="Times New Roman"/>
          <w:b/>
          <w:bCs/>
          <w:spacing w:val="-1"/>
          <w:szCs w:val="22"/>
          <w:lang w:val="es-MX"/>
        </w:rPr>
        <w:t>Análisis de Gabinete</w:t>
      </w:r>
    </w:p>
    <w:p w14:paraId="0B067F64" w14:textId="4DFDE966"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lastRenderedPageBreak/>
        <w:t>El desarrollo de la evaluación de procesos requerirá de una revisión del contexto en el que el Programa se ejecuta, y un análisis del marco normativo que lo rige. Llevar a cabo este análisis requiere de trabajo de gabinete que incluye acopio, organización, sistematización y valoración de información contenida en registros administrativos, evaluaciones externas, documentos oficiales, documentos normativos, sistemas de información, y documentos relacionados con el Programa.</w:t>
      </w:r>
    </w:p>
    <w:p w14:paraId="43F18771" w14:textId="19163EFC"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El análisis de gabinete proveerá la información para mapear el proceso general de implementación del Programa y cada uno de sus elementos, identificar los puntos clave de la operación y los actores relevantes que intervienen. Esto permitirá determinar los criterios de selección de la muestra analítica, así como las características del trabajo de campo que se requeriría como parte de la evaluación de procesos en una etapa posterior.</w:t>
      </w:r>
    </w:p>
    <w:p w14:paraId="4171F559" w14:textId="057B021F"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 selección de las fuentes de información para la evaluación deberá considerar la normatividad asociada a la implementación del Programa y la información que se genere de cada una de las instancias implicadas en la operación del Programa, gobiernos estatales y otros actores relevantes; así como fuentes de información externa que se consideren pertinentes para la evaluación. </w:t>
      </w:r>
    </w:p>
    <w:p w14:paraId="24FD4313" w14:textId="5B0D180E"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Para llevar a cabo el análisis de gabinete, el equipo evaluador debe considerar, como mínimo, los siguientes documentos:</w:t>
      </w:r>
    </w:p>
    <w:p w14:paraId="2302EEEB" w14:textId="77777777" w:rsidR="00D45021" w:rsidRPr="006B19B2" w:rsidRDefault="00D45021">
      <w:pPr>
        <w:pStyle w:val="Prrafodelista"/>
        <w:numPr>
          <w:ilvl w:val="0"/>
          <w:numId w:val="9"/>
        </w:numPr>
        <w:spacing w:after="0" w:line="240" w:lineRule="auto"/>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La normatividad aplicable (leyes, reglamentos, reglas de operación, lineamientos, manuales de procedimientos, entre otros).</w:t>
      </w:r>
    </w:p>
    <w:p w14:paraId="42947DFE" w14:textId="77777777" w:rsidR="00D45021" w:rsidRPr="006B19B2" w:rsidRDefault="00D45021">
      <w:pPr>
        <w:pStyle w:val="Prrafodelista"/>
        <w:numPr>
          <w:ilvl w:val="0"/>
          <w:numId w:val="9"/>
        </w:numPr>
        <w:spacing w:after="0" w:line="240" w:lineRule="auto"/>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Diagnóstico y estudios de la problemática que el Programa pretende atender.</w:t>
      </w:r>
    </w:p>
    <w:p w14:paraId="55B26432" w14:textId="77777777" w:rsidR="00D45021" w:rsidRPr="006B19B2" w:rsidRDefault="00D45021">
      <w:pPr>
        <w:pStyle w:val="Prrafodelista"/>
        <w:numPr>
          <w:ilvl w:val="0"/>
          <w:numId w:val="9"/>
        </w:numPr>
        <w:spacing w:after="0" w:line="240" w:lineRule="auto"/>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Diagnósticos y estudios del marco contextual en el que opera el Programa.</w:t>
      </w:r>
    </w:p>
    <w:p w14:paraId="37BAB3B9" w14:textId="77777777" w:rsidR="00D45021" w:rsidRPr="006B19B2" w:rsidRDefault="00D45021">
      <w:pPr>
        <w:pStyle w:val="Prrafodelista"/>
        <w:numPr>
          <w:ilvl w:val="0"/>
          <w:numId w:val="9"/>
        </w:numPr>
        <w:spacing w:after="0" w:line="240" w:lineRule="auto"/>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Matriz de Indicadores para Resultados, del ejercicio fiscal a ser evaluado.</w:t>
      </w:r>
    </w:p>
    <w:p w14:paraId="108D86B8" w14:textId="77777777" w:rsidR="00D45021" w:rsidRPr="006B19B2" w:rsidRDefault="00D45021">
      <w:pPr>
        <w:pStyle w:val="Prrafodelista"/>
        <w:numPr>
          <w:ilvl w:val="0"/>
          <w:numId w:val="9"/>
        </w:numPr>
        <w:spacing w:after="0" w:line="240" w:lineRule="auto"/>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Sistemas de información.</w:t>
      </w:r>
    </w:p>
    <w:p w14:paraId="2075F166" w14:textId="77777777" w:rsidR="00D45021" w:rsidRPr="006B19B2" w:rsidRDefault="00D45021">
      <w:pPr>
        <w:pStyle w:val="Prrafodelista"/>
        <w:numPr>
          <w:ilvl w:val="0"/>
          <w:numId w:val="9"/>
        </w:numPr>
        <w:spacing w:after="0" w:line="240" w:lineRule="auto"/>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Evaluaciones del programa.</w:t>
      </w:r>
    </w:p>
    <w:p w14:paraId="67BAA481" w14:textId="77777777" w:rsidR="00D45021" w:rsidRPr="006B19B2" w:rsidRDefault="00D45021">
      <w:pPr>
        <w:pStyle w:val="Prrafodelista"/>
        <w:numPr>
          <w:ilvl w:val="0"/>
          <w:numId w:val="9"/>
        </w:numPr>
        <w:spacing w:after="0" w:line="240" w:lineRule="auto"/>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Documentos de trabajo, institucionales e informes de avances de los Aspectos Susceptibles de Mejora.</w:t>
      </w:r>
    </w:p>
    <w:p w14:paraId="7E45C984" w14:textId="77777777" w:rsidR="00D45021" w:rsidRPr="006B19B2" w:rsidRDefault="00D45021">
      <w:pPr>
        <w:pStyle w:val="Prrafodelista"/>
        <w:numPr>
          <w:ilvl w:val="0"/>
          <w:numId w:val="9"/>
        </w:numPr>
        <w:spacing w:after="0" w:line="240" w:lineRule="auto"/>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Documentos asociados al diseño.</w:t>
      </w:r>
    </w:p>
    <w:p w14:paraId="76ACF453" w14:textId="4FA6DF52" w:rsidR="00D45021" w:rsidRPr="006B19B2" w:rsidRDefault="00D45021">
      <w:pPr>
        <w:pStyle w:val="Prrafodelista"/>
        <w:numPr>
          <w:ilvl w:val="0"/>
          <w:numId w:val="9"/>
        </w:numPr>
        <w:spacing w:after="0" w:line="240" w:lineRule="auto"/>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Estrategia de integración de beneficiarios y de padrón del Programa.</w:t>
      </w:r>
    </w:p>
    <w:p w14:paraId="4FD22AD3" w14:textId="77777777" w:rsidR="00D45021" w:rsidRPr="006B19B2" w:rsidRDefault="00D45021" w:rsidP="00D45021">
      <w:pPr>
        <w:pStyle w:val="Prrafodelista"/>
        <w:spacing w:after="0" w:line="240" w:lineRule="auto"/>
        <w:contextualSpacing w:val="0"/>
        <w:jc w:val="both"/>
        <w:rPr>
          <w:rFonts w:ascii="HelveticaNeueLT Std" w:hAnsi="HelveticaNeueLT Std" w:cs="Times New Roman"/>
          <w:spacing w:val="-1"/>
          <w:szCs w:val="22"/>
          <w:lang w:val="es-MX"/>
        </w:rPr>
      </w:pPr>
    </w:p>
    <w:p w14:paraId="2291A81F" w14:textId="2A1C53A7" w:rsidR="00D45021" w:rsidRPr="006B19B2" w:rsidRDefault="00D45021" w:rsidP="006B19B2">
      <w:pPr>
        <w:pStyle w:val="Ttulo3"/>
        <w:spacing w:before="0"/>
        <w:jc w:val="both"/>
        <w:rPr>
          <w:rFonts w:ascii="HelveticaNeueLT Std" w:eastAsia="Calibri" w:hAnsi="HelveticaNeueLT Std"/>
          <w:color w:val="auto"/>
          <w:spacing w:val="-1"/>
          <w:sz w:val="22"/>
          <w:szCs w:val="22"/>
          <w:lang w:val="es-MX" w:eastAsia="en-US"/>
        </w:rPr>
      </w:pPr>
      <w:r w:rsidRPr="006B19B2">
        <w:rPr>
          <w:rFonts w:ascii="HelveticaNeueLT Std" w:eastAsia="Calibri" w:hAnsi="HelveticaNeueLT Std"/>
          <w:color w:val="auto"/>
          <w:spacing w:val="-1"/>
          <w:sz w:val="22"/>
          <w:szCs w:val="22"/>
          <w:lang w:val="es-MX" w:eastAsia="en-US"/>
        </w:rPr>
        <w:t>Análisis cualitativo</w:t>
      </w:r>
    </w:p>
    <w:p w14:paraId="0D5A7140" w14:textId="7931EA54"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Para la evaluación de procesos se deberá llevar a cabo una estrategia de levantamiento de información mediante técnicas cualitativas como la observación directa, entrevistas a profundidad y semi-estructuradas, y grupos focales. El diseño y la aplicación de los instrumentos para el levantamiento de la información considerarán a los actores que intervienen en la gestión del Programa tanto a nivel central como en las entidades federativas o unidades de ejecución donde opere, así como a la población beneficiaria. </w:t>
      </w:r>
    </w:p>
    <w:p w14:paraId="2D8E8C06" w14:textId="1802F6EC"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 realización de entrevistas a profundidad, semi-estructuradas y/o grupos focales con actores clave (operadores, beneficiarios, voluntarios, etc.) permitirá obtener información sobre la implementación del </w:t>
      </w:r>
      <w:r w:rsidR="00B94A84">
        <w:rPr>
          <w:rFonts w:ascii="HelveticaNeueLT Std" w:hAnsi="HelveticaNeueLT Std" w:cs="Times New Roman"/>
          <w:spacing w:val="-1"/>
          <w:szCs w:val="22"/>
          <w:lang w:val="es-MX"/>
        </w:rPr>
        <w:t>Programa</w:t>
      </w:r>
      <w:r w:rsidRPr="006B19B2">
        <w:rPr>
          <w:rFonts w:ascii="HelveticaNeueLT Std" w:hAnsi="HelveticaNeueLT Std" w:cs="Times New Roman"/>
          <w:spacing w:val="-1"/>
          <w:szCs w:val="22"/>
          <w:lang w:val="es-MX"/>
        </w:rPr>
        <w:t xml:space="preserve"> y la identificación de elementos relevantes de </w:t>
      </w:r>
      <w:r w:rsidRPr="006B19B2">
        <w:rPr>
          <w:rFonts w:ascii="HelveticaNeueLT Std" w:hAnsi="HelveticaNeueLT Std" w:cs="Times New Roman"/>
          <w:spacing w:val="-1"/>
          <w:szCs w:val="22"/>
          <w:lang w:val="es-MX"/>
        </w:rPr>
        <w:lastRenderedPageBreak/>
        <w:t xml:space="preserve">análisis. La información que se obtenga a partir de la aplicación de estas técnicas se complementará con la observación directa de procesos que permita la revisión in situ de la implementación del </w:t>
      </w:r>
      <w:r w:rsidR="00B94A84">
        <w:rPr>
          <w:rFonts w:ascii="HelveticaNeueLT Std" w:hAnsi="HelveticaNeueLT Std" w:cs="Times New Roman"/>
          <w:spacing w:val="-1"/>
          <w:szCs w:val="22"/>
          <w:lang w:val="es-MX"/>
        </w:rPr>
        <w:t>programa presupuestario</w:t>
      </w:r>
      <w:r w:rsidRPr="006B19B2">
        <w:rPr>
          <w:rFonts w:ascii="HelveticaNeueLT Std" w:hAnsi="HelveticaNeueLT Std" w:cs="Times New Roman"/>
          <w:spacing w:val="-1"/>
          <w:szCs w:val="22"/>
          <w:lang w:val="es-MX"/>
        </w:rPr>
        <w:t xml:space="preserve"> en cada uno de los niveles de ejecución.</w:t>
      </w:r>
    </w:p>
    <w:p w14:paraId="6CC94088" w14:textId="083FBBCF" w:rsidR="00D45021" w:rsidRPr="006B19B2" w:rsidRDefault="00D45021" w:rsidP="006B19B2">
      <w:pPr>
        <w:jc w:val="both"/>
        <w:rPr>
          <w:rFonts w:ascii="HelveticaNeueLT Std" w:hAnsi="HelveticaNeueLT Std" w:cs="Times New Roman"/>
          <w:b/>
          <w:bCs/>
          <w:spacing w:val="-1"/>
          <w:szCs w:val="22"/>
          <w:lang w:val="es-MX"/>
        </w:rPr>
      </w:pPr>
      <w:r w:rsidRPr="006B19B2">
        <w:rPr>
          <w:rFonts w:ascii="HelveticaNeueLT Std" w:hAnsi="HelveticaNeueLT Std" w:cs="Times New Roman"/>
          <w:b/>
          <w:bCs/>
          <w:spacing w:val="-1"/>
          <w:szCs w:val="22"/>
          <w:lang w:val="es-MX"/>
        </w:rPr>
        <w:t>Análisis cuantitativo</w:t>
      </w:r>
    </w:p>
    <w:p w14:paraId="298048E6" w14:textId="03F074F6"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En caso de que el área requirente hubiera solicitado un análisis cuantitativo, el </w:t>
      </w:r>
      <w:r w:rsidR="00FF57C9">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deberá aplicar, de preferencia, encuestas en línea a personal operativo y a beneficiarios, que permita realizar caracterizaciones generales de los factores asociados a la efectividad en la implementación de los procesos del </w:t>
      </w:r>
      <w:r w:rsidR="00DA4FD0">
        <w:rPr>
          <w:rFonts w:ascii="HelveticaNeueLT Std" w:hAnsi="HelveticaNeueLT Std" w:cs="Times New Roman"/>
          <w:spacing w:val="-1"/>
          <w:szCs w:val="22"/>
          <w:lang w:val="es-MX"/>
        </w:rPr>
        <w:t>Programa</w:t>
      </w:r>
      <w:r w:rsidRPr="006B19B2">
        <w:rPr>
          <w:rFonts w:ascii="HelveticaNeueLT Std" w:hAnsi="HelveticaNeueLT Std" w:cs="Times New Roman"/>
          <w:spacing w:val="-1"/>
          <w:szCs w:val="22"/>
          <w:lang w:val="es-MX"/>
        </w:rPr>
        <w:t>.</w:t>
      </w:r>
    </w:p>
    <w:p w14:paraId="037AF1A5" w14:textId="6542E50B" w:rsidR="00D45021" w:rsidRPr="006B19B2" w:rsidRDefault="00D45021" w:rsidP="00D45021">
      <w:pPr>
        <w:jc w:val="both"/>
        <w:rPr>
          <w:rFonts w:ascii="HelveticaNeueLT Std" w:hAnsi="HelveticaNeueLT Std" w:cs="Times New Roman"/>
          <w:b/>
          <w:bCs/>
          <w:spacing w:val="-1"/>
          <w:szCs w:val="22"/>
          <w:lang w:val="es-MX"/>
        </w:rPr>
      </w:pPr>
      <w:r w:rsidRPr="006B19B2">
        <w:rPr>
          <w:rFonts w:ascii="HelveticaNeueLT Std" w:hAnsi="HelveticaNeueLT Std" w:cs="Times New Roman"/>
          <w:b/>
          <w:bCs/>
          <w:spacing w:val="-1"/>
          <w:szCs w:val="22"/>
          <w:lang w:val="es-MX"/>
        </w:rPr>
        <w:t>2.1 Trabajo de campo</w:t>
      </w:r>
    </w:p>
    <w:p w14:paraId="538E7598" w14:textId="51091ACE"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Para el desarrollo de la evaluación y del trabajo de campo, el </w:t>
      </w:r>
      <w:r w:rsidR="00FF57C9">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 establecer la selección de una muestra analítica y ésta debe considerar las diferentes modalidades, componentes, y/o tipos de apoyo que otorga el Programa. Esta muestra deberá estar apoyada en una matriz analítica en la que se establezcan los criterios de selección y sus interacciones, que justifiquen y den solidez a la selección de las unidades de análisis (entidades, unidades responsables, entre otras). La selección de variables utilizadas para la selección de la muestra debe justificarse a partir de la importancia para el desarrollo de la evaluación. </w:t>
      </w:r>
    </w:p>
    <w:p w14:paraId="560CC97F" w14:textId="066D44B2"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Para definir la muestra, podrá utilizarse información proveniente de un enfoque analítico; de los hallazgos de estudios, investigaciones y evaluaciones previas; así como de aquella obtenida de entrevistas con actores clave a nivel central, así como de los informes y registros administrativos del programa, de tal manera que cuente con elementos que le permitan elaborar criterios de selección que garanticen la variabilidad de la muestra seleccionada. La muestra seleccionada debe arrojar resultados que sean representativos para mostrar diferencias en la operación del Programa a nivel federal.</w:t>
      </w:r>
    </w:p>
    <w:p w14:paraId="28F2129D" w14:textId="1EC3A757"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Algunos criterios para dar cuenta de la variabilidad, que el </w:t>
      </w:r>
      <w:r w:rsidR="00DA4FD0">
        <w:rPr>
          <w:rFonts w:ascii="HelveticaNeueLT Std" w:hAnsi="HelveticaNeueLT Std" w:cs="Times New Roman"/>
          <w:spacing w:val="-1"/>
          <w:szCs w:val="22"/>
          <w:lang w:val="es-MX"/>
        </w:rPr>
        <w:t xml:space="preserve">evaluador </w:t>
      </w:r>
      <w:r w:rsidRPr="006B19B2">
        <w:rPr>
          <w:rFonts w:ascii="HelveticaNeueLT Std" w:hAnsi="HelveticaNeueLT Std" w:cs="Times New Roman"/>
          <w:spacing w:val="-1"/>
          <w:szCs w:val="22"/>
          <w:lang w:val="es-MX"/>
        </w:rPr>
        <w:t>puede tomar en cuenta son el desempeño operativo del programa entre entidades, regionalización geográfica y cultural, volumen de operación, esquemas normativos</w:t>
      </w:r>
      <w:r w:rsidR="007A61BF">
        <w:rPr>
          <w:rFonts w:ascii="HelveticaNeueLT Std" w:hAnsi="HelveticaNeueLT Std" w:cs="Times New Roman"/>
          <w:spacing w:val="-1"/>
          <w:szCs w:val="22"/>
          <w:lang w:val="es-MX"/>
        </w:rPr>
        <w:t xml:space="preserve"> </w:t>
      </w:r>
      <w:r w:rsidRPr="006B19B2">
        <w:rPr>
          <w:rFonts w:ascii="HelveticaNeueLT Std" w:hAnsi="HelveticaNeueLT Std" w:cs="Times New Roman"/>
          <w:spacing w:val="-1"/>
          <w:szCs w:val="22"/>
          <w:lang w:val="es-MX"/>
        </w:rPr>
        <w:t xml:space="preserve">y el ejercicio presupuestal en las entidades en que opera, así como las formas de interacción con los gobiernos estatales y municipales. Estos criterios son enunciativos más no limitativos. Una vez seleccionadas las entidades, se deberá elaborar, a su vez, una muestra de las unidades territoriales a visitar, los puntos de entrega de los bienes y/o servicios generados por los programas, así como de las unidades de intervención del </w:t>
      </w:r>
      <w:r w:rsidR="007A61BF">
        <w:rPr>
          <w:rFonts w:ascii="HelveticaNeueLT Std" w:hAnsi="HelveticaNeueLT Std" w:cs="Times New Roman"/>
          <w:spacing w:val="-1"/>
          <w:szCs w:val="22"/>
          <w:lang w:val="es-MX"/>
        </w:rPr>
        <w:t xml:space="preserve">Pp </w:t>
      </w:r>
      <w:r w:rsidRPr="006B19B2">
        <w:rPr>
          <w:rFonts w:ascii="HelveticaNeueLT Std" w:hAnsi="HelveticaNeueLT Std" w:cs="Times New Roman"/>
          <w:spacing w:val="-1"/>
          <w:szCs w:val="22"/>
          <w:lang w:val="es-MX"/>
        </w:rPr>
        <w:t xml:space="preserve">(proyectos, hogares, estancias, superficies, unidades de producción, entre otros). </w:t>
      </w:r>
    </w:p>
    <w:p w14:paraId="27A67491" w14:textId="494295C9"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El </w:t>
      </w:r>
      <w:r w:rsidR="004D5390">
        <w:rPr>
          <w:rFonts w:ascii="HelveticaNeueLT Std" w:hAnsi="HelveticaNeueLT Std" w:cs="Times New Roman"/>
          <w:spacing w:val="-1"/>
          <w:szCs w:val="22"/>
          <w:lang w:val="es-MX"/>
        </w:rPr>
        <w:t>evaluador</w:t>
      </w:r>
      <w:r w:rsidR="00DA4FD0">
        <w:rPr>
          <w:rFonts w:ascii="HelveticaNeueLT Std" w:hAnsi="HelveticaNeueLT Std" w:cs="Times New Roman"/>
          <w:spacing w:val="-1"/>
          <w:szCs w:val="22"/>
          <w:lang w:val="es-MX"/>
        </w:rPr>
        <w:t xml:space="preserve"> </w:t>
      </w:r>
      <w:r w:rsidRPr="006B19B2">
        <w:rPr>
          <w:rFonts w:ascii="HelveticaNeueLT Std" w:hAnsi="HelveticaNeueLT Std" w:cs="Times New Roman"/>
          <w:spacing w:val="-1"/>
          <w:szCs w:val="22"/>
          <w:lang w:val="es-MX"/>
        </w:rPr>
        <w:t xml:space="preserve">debe entregar un cronograma de actividades en donde se detallen las actividades a realizar para el desarrollo de la evaluación. Además, debe entregar una agenda del trabajo de campo, en donde se señale fechas, instrumentos a emplear, actores que serán entrevistados, tiempo estimado de duración de la aplicación de los instrumentos, etc. Para la agenda de trabajo de campo, se deberá tomar en consideración los tiempos </w:t>
      </w:r>
      <w:r w:rsidRPr="006B19B2">
        <w:rPr>
          <w:rFonts w:ascii="HelveticaNeueLT Std" w:hAnsi="HelveticaNeueLT Std" w:cs="Times New Roman"/>
          <w:spacing w:val="-1"/>
          <w:szCs w:val="22"/>
          <w:lang w:val="es-MX"/>
        </w:rPr>
        <w:lastRenderedPageBreak/>
        <w:t>operativos, por ejemplo, el tiempo de traslado. Asimismo, los instrumentos de recolección de información, tanto cualitativos como cuantitativos, deben entregarse para aprobación del área requirente. Los instrumentos de recolección de información deberán incluirse en el Anexo XI. “Instrumentos de recolección de información”.</w:t>
      </w:r>
    </w:p>
    <w:p w14:paraId="294B39A5" w14:textId="213579E1"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Para el levantamiento de información en campo es necesario solicitar el consentimiento informado de los actores que participarán como informantes en la evaluación, ya sea que se trate de entrevistas semi-estructuradas, estructuradas, grupos focales, encuestas, o cualquier otro instrumento de levantamiento de información</w:t>
      </w:r>
      <w:r w:rsidR="00DA4FD0">
        <w:rPr>
          <w:rFonts w:ascii="HelveticaNeueLT Std" w:hAnsi="HelveticaNeueLT Std" w:cs="Times New Roman"/>
          <w:spacing w:val="-1"/>
          <w:szCs w:val="22"/>
          <w:lang w:val="es-MX"/>
        </w:rPr>
        <w:t>.</w:t>
      </w:r>
      <w:r w:rsidRPr="006B19B2">
        <w:rPr>
          <w:rFonts w:ascii="HelveticaNeueLT Std" w:hAnsi="HelveticaNeueLT Std" w:cs="Times New Roman"/>
          <w:spacing w:val="-1"/>
          <w:szCs w:val="22"/>
          <w:lang w:val="es-MX"/>
        </w:rPr>
        <w:t xml:space="preserve"> </w:t>
      </w:r>
    </w:p>
    <w:p w14:paraId="45EF3B4B" w14:textId="535A672D"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El </w:t>
      </w:r>
      <w:r w:rsidR="004D5390">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deberá entregar las bases de datos analizadas para la generación de los resultados de la evaluación, derivada de la aplicación de los instrumentos y de la recopilación de información de las distintas fuentes utilizadas incluyendo toda la información sistematizada, tanto de corte cuantitativo como aquella recabada en el trabajo de campo (cualitativa), eliminando datos personales y sustituyéndolos por identificadores alfanuméricos, en caso de ser necesario, a fin de mantener la confidencialidad de los entrevistados. Las bases de datos deberán entregarse en formatos editables (Excel, Word, SPSS, etc.) como parte del entregable 3.</w:t>
      </w:r>
    </w:p>
    <w:p w14:paraId="2FE58302" w14:textId="5BB52478"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El desarrollo del trabajo de campo deberá describirse en el Anexo X. “Trabajo de Campo Realizado”, en donde se debe mencionar si se cumplió con el diseño metodológico propuesto al inicio de la evaluación o en caso de presentarse cambios en el diseño metodológico (criterios de selección y/o unidades de análisis y/o diseño del levantamiento de la información) y/o en la estrategia del trabajo de campo durante el desarrollo de la evaluación, el </w:t>
      </w:r>
      <w:r w:rsidR="00FF57C9">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deberá detallar y justificar dichas modificaciones para dar cuenta de lo que realmente se llevó a cabo en la evaluación, y mencionar de qué manera estas modificaciones afectan los resultados de la evaluación.</w:t>
      </w:r>
    </w:p>
    <w:p w14:paraId="2D5E2B01" w14:textId="1FCF79DD"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En este anexo también se debe incluir la bitácora de trabajo, que es un registro detallado de las actividades realizadas, donde deberá señalarse de forma sintética las principales actividades y situaciones a las que se enfrentó el </w:t>
      </w:r>
      <w:r w:rsidR="00FF57C9">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y que podrían afectar los resultados de la evaluación. Se deberán registrar todas las actividades, en orden cronológico, indicando fechas, instrumentos empleados para la obtención de la información, obstáculos que se hayan presentado, o cualquier otra información que se considere relevante (ver formato propuesto en el Anexo X). Este anexo es parte del entregable 3.</w:t>
      </w:r>
    </w:p>
    <w:p w14:paraId="77F6D2DD" w14:textId="3110D895" w:rsidR="0040270B" w:rsidRDefault="00D45021" w:rsidP="006B19B2">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El diseño metodológico y la estrategia del trabajo de campo diseñada por el </w:t>
      </w:r>
      <w:r w:rsidR="00DA4FD0">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deberá ser entregada al área requirente para su validación antes de ser implementada, ésta deberá contener: 1) la muestra propuesta (con su matriz analítica), 2) los instrumentos de recolección de información a aplicar, 3) el cronograma de actividades, 4) agenda del trabajo de campo, y 5) los formatos de consentimiento, estos cinco productos son parte del entregable 1. </w:t>
      </w:r>
    </w:p>
    <w:p w14:paraId="6E518DC3" w14:textId="77777777" w:rsidR="0040270B" w:rsidRDefault="0040270B">
      <w:pPr>
        <w:spacing w:after="0" w:line="240" w:lineRule="auto"/>
        <w:rPr>
          <w:rFonts w:ascii="HelveticaNeueLT Std" w:hAnsi="HelveticaNeueLT Std" w:cs="Times New Roman"/>
          <w:spacing w:val="-1"/>
          <w:szCs w:val="22"/>
          <w:lang w:val="es-MX"/>
        </w:rPr>
      </w:pPr>
      <w:r>
        <w:rPr>
          <w:rFonts w:ascii="HelveticaNeueLT Std" w:hAnsi="HelveticaNeueLT Std" w:cs="Times New Roman"/>
          <w:spacing w:val="-1"/>
          <w:szCs w:val="22"/>
          <w:lang w:val="es-MX"/>
        </w:rPr>
        <w:br w:type="page"/>
      </w:r>
    </w:p>
    <w:p w14:paraId="6968E954" w14:textId="2C60FA77" w:rsidR="006B19B2" w:rsidRPr="006B19B2" w:rsidRDefault="00D45021" w:rsidP="006B19B2">
      <w:pPr>
        <w:jc w:val="both"/>
        <w:rPr>
          <w:rFonts w:ascii="HelveticaNeueLT Std" w:hAnsi="HelveticaNeueLT Std" w:cs="Times New Roman"/>
          <w:b/>
          <w:bCs/>
          <w:spacing w:val="-1"/>
          <w:szCs w:val="22"/>
          <w:lang w:val="es-MX"/>
        </w:rPr>
      </w:pPr>
      <w:r w:rsidRPr="006B19B2">
        <w:rPr>
          <w:rFonts w:ascii="HelveticaNeueLT Std" w:hAnsi="HelveticaNeueLT Std" w:cs="Times New Roman"/>
          <w:b/>
          <w:bCs/>
          <w:spacing w:val="-1"/>
          <w:szCs w:val="22"/>
          <w:lang w:val="es-MX"/>
        </w:rPr>
        <w:lastRenderedPageBreak/>
        <w:t>3. Descripción y análisis de los procesos del Program</w:t>
      </w:r>
      <w:r w:rsidR="006B19B2">
        <w:rPr>
          <w:rFonts w:ascii="HelveticaNeueLT Std" w:hAnsi="HelveticaNeueLT Std" w:cs="Times New Roman"/>
          <w:b/>
          <w:bCs/>
          <w:spacing w:val="-1"/>
          <w:szCs w:val="22"/>
          <w:lang w:val="es-MX"/>
        </w:rPr>
        <w:t>a</w:t>
      </w:r>
    </w:p>
    <w:p w14:paraId="68308339" w14:textId="4E677D62"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En este entregable el </w:t>
      </w:r>
      <w:r w:rsidR="00DA4FD0">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 realizar una descripción a profundidad del desarrollo de cada proceso que se lleva a cabo en el Programa, de acuerdo con el alcance establecido para la evaluación, utilizando tanto la información recabada en campo como en gabinete, es decir considerar la normatividad y lo realizado en la práctica. Asimismo, debe analizar la pertinencia de la gestión de los procesos en el contexto institucional en el que operan, la articulación entre procesos y su incidencia en el alcance de los objetivos y metas programadas. La descripción, análisis y grado de consolidación operativa de los procesos es parte del entregable 2.</w:t>
      </w:r>
    </w:p>
    <w:p w14:paraId="7BDD4C66" w14:textId="68371D28"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 descripción y análisis de los procesos del Programa se deberá desarrollar en lo general y sólo en caso de que la operación de un proceso sea muy </w:t>
      </w:r>
      <w:r w:rsidR="00DA4FD0" w:rsidRPr="006B19B2">
        <w:rPr>
          <w:rFonts w:ascii="HelveticaNeueLT Std" w:hAnsi="HelveticaNeueLT Std" w:cs="Times New Roman"/>
          <w:spacing w:val="-1"/>
          <w:szCs w:val="22"/>
          <w:lang w:val="es-MX"/>
        </w:rPr>
        <w:t>distinta</w:t>
      </w:r>
      <w:r w:rsidRPr="006B19B2">
        <w:rPr>
          <w:rFonts w:ascii="HelveticaNeueLT Std" w:hAnsi="HelveticaNeueLT Std" w:cs="Times New Roman"/>
          <w:spacing w:val="-1"/>
          <w:szCs w:val="22"/>
          <w:lang w:val="es-MX"/>
        </w:rPr>
        <w:t xml:space="preserve"> entre </w:t>
      </w:r>
      <w:r w:rsidR="00DA4FD0" w:rsidRPr="006B19B2">
        <w:rPr>
          <w:rFonts w:ascii="HelveticaNeueLT Std" w:hAnsi="HelveticaNeueLT Std" w:cs="Times New Roman"/>
          <w:spacing w:val="-1"/>
          <w:szCs w:val="22"/>
          <w:lang w:val="es-MX"/>
        </w:rPr>
        <w:t>la</w:t>
      </w:r>
      <w:r w:rsidR="00DA4FD0">
        <w:rPr>
          <w:rFonts w:ascii="HelveticaNeueLT Std" w:hAnsi="HelveticaNeueLT Std" w:cs="Times New Roman"/>
          <w:spacing w:val="-1"/>
          <w:szCs w:val="22"/>
          <w:lang w:val="es-MX"/>
        </w:rPr>
        <w:t>s</w:t>
      </w:r>
      <w:r w:rsidR="00DA4FD0" w:rsidRPr="006B19B2">
        <w:rPr>
          <w:rFonts w:ascii="HelveticaNeueLT Std" w:hAnsi="HelveticaNeueLT Std" w:cs="Times New Roman"/>
          <w:spacing w:val="-1"/>
          <w:szCs w:val="22"/>
          <w:lang w:val="es-MX"/>
        </w:rPr>
        <w:t xml:space="preserve"> unidad</w:t>
      </w:r>
      <w:r w:rsidR="00DA4FD0">
        <w:rPr>
          <w:rFonts w:ascii="HelveticaNeueLT Std" w:hAnsi="HelveticaNeueLT Std" w:cs="Times New Roman"/>
          <w:spacing w:val="-1"/>
          <w:szCs w:val="22"/>
          <w:lang w:val="es-MX"/>
        </w:rPr>
        <w:t>es</w:t>
      </w:r>
      <w:r w:rsidRPr="006B19B2">
        <w:rPr>
          <w:rFonts w:ascii="HelveticaNeueLT Std" w:hAnsi="HelveticaNeueLT Std" w:cs="Times New Roman"/>
          <w:spacing w:val="-1"/>
          <w:szCs w:val="22"/>
          <w:lang w:val="es-MX"/>
        </w:rPr>
        <w:t xml:space="preserve"> de análisis observadas (entidades, dependencias, etc.) se deberán describir estas diferencias, para ello se puede utilizar un cuadro comparativo entre los casos analizados para dar cuenta de las diferencias encontradas en la operación del programa. Por otra parte, cuando se entreguen varios apoyos será necesario describir los procesos correspondientes a cada uno de estos. </w:t>
      </w:r>
    </w:p>
    <w:p w14:paraId="73C8CF00" w14:textId="1F756E91" w:rsidR="00D45021"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La descripción y análisis de los procesos se debe realizar tomando como base el “Modelo general de procesos”, que se presenta a continuación.</w:t>
      </w:r>
    </w:p>
    <w:p w14:paraId="73BDAC38" w14:textId="77777777" w:rsidR="00D45021" w:rsidRPr="006252EC" w:rsidRDefault="00D45021" w:rsidP="00D45021">
      <w:pPr>
        <w:jc w:val="center"/>
        <w:rPr>
          <w:rFonts w:ascii="Century Gothic" w:hAnsi="Century Gothic"/>
          <w:b/>
          <w:smallCaps/>
          <w:szCs w:val="22"/>
          <w:lang w:val="es-MX"/>
        </w:rPr>
      </w:pPr>
      <w:r w:rsidRPr="006252EC">
        <w:rPr>
          <w:rFonts w:ascii="Century Gothic" w:hAnsi="Century Gothic"/>
          <w:b/>
          <w:smallCaps/>
          <w:szCs w:val="22"/>
          <w:lang w:val="es-MX"/>
        </w:rPr>
        <w:t>Figura 1. Modelo General de Procesos</w:t>
      </w:r>
    </w:p>
    <w:p w14:paraId="0D40C54D" w14:textId="558B9326" w:rsidR="00D45021" w:rsidRDefault="00D45021" w:rsidP="006B19B2">
      <w:pPr>
        <w:jc w:val="center"/>
        <w:rPr>
          <w:rFonts w:ascii="Century Gothic" w:hAnsi="Century Gothic"/>
          <w:szCs w:val="22"/>
          <w:lang w:val="es-MX"/>
        </w:rPr>
      </w:pPr>
      <w:r w:rsidRPr="006252EC">
        <w:rPr>
          <w:rFonts w:ascii="Century Gothic" w:hAnsi="Century Gothic"/>
          <w:noProof/>
          <w:szCs w:val="22"/>
          <w:lang w:val="es-MX" w:eastAsia="es-MX"/>
        </w:rPr>
        <w:drawing>
          <wp:inline distT="0" distB="0" distL="0" distR="0" wp14:anchorId="5B1FF317" wp14:editId="0E620E18">
            <wp:extent cx="4371975" cy="331277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8">
                      <a:extLst>
                        <a:ext uri="{28A0092B-C50C-407E-A947-70E740481C1C}">
                          <a14:useLocalDpi xmlns:a14="http://schemas.microsoft.com/office/drawing/2010/main" val="0"/>
                        </a:ext>
                      </a:extLst>
                    </a:blip>
                    <a:srcRect l="12899"/>
                    <a:stretch/>
                  </pic:blipFill>
                  <pic:spPr bwMode="auto">
                    <a:xfrm>
                      <a:off x="0" y="0"/>
                      <a:ext cx="4376002" cy="3315825"/>
                    </a:xfrm>
                    <a:prstGeom prst="rect">
                      <a:avLst/>
                    </a:prstGeom>
                    <a:noFill/>
                    <a:ln>
                      <a:noFill/>
                    </a:ln>
                    <a:extLst>
                      <a:ext uri="{53640926-AAD7-44D8-BBD7-CCE9431645EC}">
                        <a14:shadowObscured xmlns:a14="http://schemas.microsoft.com/office/drawing/2010/main"/>
                      </a:ext>
                    </a:extLst>
                  </pic:spPr>
                </pic:pic>
              </a:graphicData>
            </a:graphic>
          </wp:inline>
        </w:drawing>
      </w:r>
    </w:p>
    <w:p w14:paraId="7E3E96F3" w14:textId="77777777" w:rsidR="0040270B" w:rsidRDefault="0040270B" w:rsidP="00D45021">
      <w:pPr>
        <w:tabs>
          <w:tab w:val="num" w:pos="720"/>
        </w:tabs>
        <w:jc w:val="both"/>
        <w:rPr>
          <w:rFonts w:ascii="HelveticaNeueLT Std" w:hAnsi="HelveticaNeueLT Std" w:cs="Times New Roman"/>
          <w:b/>
          <w:bCs/>
          <w:spacing w:val="-1"/>
          <w:szCs w:val="22"/>
          <w:lang w:val="es-MX"/>
        </w:rPr>
      </w:pPr>
    </w:p>
    <w:p w14:paraId="6EACCDF3" w14:textId="62C36D22" w:rsidR="00D45021" w:rsidRPr="006B19B2" w:rsidRDefault="00D45021" w:rsidP="00D45021">
      <w:pPr>
        <w:tabs>
          <w:tab w:val="num" w:pos="720"/>
        </w:tabs>
        <w:jc w:val="both"/>
        <w:rPr>
          <w:rFonts w:ascii="HelveticaNeueLT Std" w:hAnsi="HelveticaNeueLT Std" w:cs="Times New Roman"/>
          <w:b/>
          <w:bCs/>
          <w:spacing w:val="-1"/>
          <w:szCs w:val="22"/>
          <w:lang w:val="es-MX"/>
        </w:rPr>
      </w:pPr>
      <w:r w:rsidRPr="006B19B2">
        <w:rPr>
          <w:rFonts w:ascii="HelveticaNeueLT Std" w:hAnsi="HelveticaNeueLT Std" w:cs="Times New Roman"/>
          <w:b/>
          <w:bCs/>
          <w:spacing w:val="-1"/>
          <w:szCs w:val="22"/>
          <w:lang w:val="es-MX"/>
        </w:rPr>
        <w:lastRenderedPageBreak/>
        <w:t>En la descripción y análisis se deben considerar los siguientes temas a tratar:</w:t>
      </w:r>
    </w:p>
    <w:p w14:paraId="7665D457" w14:textId="77777777"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Descripción detallada de las actividades, los componentes y los actores que integran el desarrollo del proceso. </w:t>
      </w:r>
    </w:p>
    <w:p w14:paraId="3B90118E" w14:textId="77777777"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Determinar los límites del proceso y su articulación con otros. </w:t>
      </w:r>
    </w:p>
    <w:p w14:paraId="20FE497B" w14:textId="77777777"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Insumos y recursos: determinar si los insumos y los recursos disponibles son suficientes y adecuados para el funcionamiento del proceso.</w:t>
      </w:r>
    </w:p>
    <w:p w14:paraId="5655C5CE" w14:textId="77777777" w:rsidR="00D45021" w:rsidRPr="006B19B2" w:rsidRDefault="00D45021">
      <w:pPr>
        <w:pStyle w:val="Prrafodelista"/>
        <w:numPr>
          <w:ilvl w:val="1"/>
          <w:numId w:val="10"/>
        </w:numPr>
        <w:spacing w:after="0" w:line="240" w:lineRule="auto"/>
        <w:ind w:left="851" w:hanging="425"/>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Tiempo: ¿el tiempo en que se realiza el proceso es el adecuado y acorde a lo planificado? </w:t>
      </w:r>
    </w:p>
    <w:p w14:paraId="33924CAC" w14:textId="77777777" w:rsidR="00D45021" w:rsidRPr="006B19B2" w:rsidRDefault="00D45021">
      <w:pPr>
        <w:pStyle w:val="Prrafodelista"/>
        <w:numPr>
          <w:ilvl w:val="1"/>
          <w:numId w:val="10"/>
        </w:numPr>
        <w:spacing w:after="0" w:line="240" w:lineRule="auto"/>
        <w:ind w:left="851" w:hanging="425"/>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Personal: ¿el personal es suficiente, tiene el perfil y cuenta con la capacitación para realizar sus funciones?</w:t>
      </w:r>
    </w:p>
    <w:p w14:paraId="0E943E5A" w14:textId="77777777" w:rsidR="00D45021" w:rsidRPr="006B19B2" w:rsidRDefault="00D45021">
      <w:pPr>
        <w:pStyle w:val="Prrafodelista"/>
        <w:numPr>
          <w:ilvl w:val="1"/>
          <w:numId w:val="10"/>
        </w:numPr>
        <w:spacing w:after="0" w:line="240" w:lineRule="auto"/>
        <w:ind w:left="851" w:hanging="425"/>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Recursos financieros: ¿los recursos financieros son suficientes para la operación del proceso?</w:t>
      </w:r>
    </w:p>
    <w:p w14:paraId="6828AA55" w14:textId="77777777" w:rsidR="00D45021" w:rsidRPr="006B19B2" w:rsidRDefault="00D45021">
      <w:pPr>
        <w:pStyle w:val="Prrafodelista"/>
        <w:numPr>
          <w:ilvl w:val="1"/>
          <w:numId w:val="10"/>
        </w:numPr>
        <w:spacing w:after="0" w:line="240" w:lineRule="auto"/>
        <w:ind w:left="851" w:hanging="425"/>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Infraestructura: ¿se cuenta con la infraestructura o capacidad instalada suficiente para llevar a cabo el proceso?</w:t>
      </w:r>
    </w:p>
    <w:p w14:paraId="6AE33274" w14:textId="62474C50"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Productos: ¿los productos del proceso sirven de insumo para ejecutar el proceso subsecuente?</w:t>
      </w:r>
    </w:p>
    <w:p w14:paraId="0D512F14" w14:textId="24045A1C"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Sistemas de información: ¿Los sistemas de información en las distintas etapas del Programa funcionan como una fuente de información para los sistemas de monitoreo a nivel central y para los ejecutores?</w:t>
      </w:r>
    </w:p>
    <w:p w14:paraId="136F9B72" w14:textId="77777777"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Coordinación: ¿la coordinación entre los actores, órdenes de gobierno o dependencias involucradas es adecuada para la implementación del proceso? </w:t>
      </w:r>
    </w:p>
    <w:p w14:paraId="3BAB2CA5" w14:textId="77777777"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Evaluar la pertinencia del proceso en el contexto y condiciones en que se desarrolla.</w:t>
      </w:r>
    </w:p>
    <w:p w14:paraId="30DC93AE" w14:textId="77777777"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Identificar las características relacionadas con la importancia estratégica del proceso.</w:t>
      </w:r>
    </w:p>
    <w:p w14:paraId="1DAD9B39" w14:textId="16CD46D1"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 existencia de mecanismos para conocer la satisfacción de los beneficiarios respecto de los bienes y servicios que ofrece el programa. </w:t>
      </w:r>
    </w:p>
    <w:p w14:paraId="5C2270B4" w14:textId="77777777" w:rsidR="00D45021" w:rsidRPr="006B19B2" w:rsidRDefault="00D45021" w:rsidP="00D45021">
      <w:pPr>
        <w:pStyle w:val="Prrafodelista"/>
        <w:spacing w:after="0" w:line="240" w:lineRule="auto"/>
        <w:ind w:left="567"/>
        <w:contextualSpacing w:val="0"/>
        <w:jc w:val="both"/>
        <w:rPr>
          <w:rFonts w:ascii="HelveticaNeueLT Std" w:hAnsi="HelveticaNeueLT Std" w:cs="Times New Roman"/>
          <w:spacing w:val="-1"/>
          <w:szCs w:val="22"/>
          <w:lang w:val="es-MX"/>
        </w:rPr>
      </w:pPr>
    </w:p>
    <w:p w14:paraId="37EAE82B" w14:textId="304A8CBF" w:rsidR="00D45021" w:rsidRPr="006B19B2" w:rsidRDefault="00D45021" w:rsidP="00D45021">
      <w:pPr>
        <w:pStyle w:val="Prrafodelista"/>
        <w:ind w:left="0"/>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Además, se deberá analizar el grado de consolidación operativa del Programa, considerando elementos como: 1) si existen documentos que normen los procesos; 2) si son del conocimiento de todos los operadores los procesos que están documentados; 3) si los procesos están estandarizados, es decir son utilizados por todas la instancias ejecutoras; 4) si se cuenta con un sistema de monitoreo e indicadores de gestión que retroalimenten los procesos operativos que desarrollan los operadores; 5) si se cuenta con mecanismos para la implementación sistemática de mejoras. Se considera que existe un mayor grado de consolidación operativa cuando existen todos los elementos y disminuirá gradualmente conforme haga falta uno o más de ellos hasta el menor grado de consolidación que es cuando no existe ninguno de los elementos</w:t>
      </w:r>
      <w:r w:rsidRPr="006B19B2">
        <w:rPr>
          <w:rFonts w:ascii="HelveticaNeueLT Std" w:hAnsi="HelveticaNeueLT Std" w:cs="Times New Roman"/>
          <w:spacing w:val="-1"/>
        </w:rPr>
        <w:footnoteReference w:id="1"/>
      </w:r>
      <w:r w:rsidRPr="006B19B2">
        <w:rPr>
          <w:rFonts w:ascii="HelveticaNeueLT Std" w:hAnsi="HelveticaNeueLT Std" w:cs="Times New Roman"/>
          <w:spacing w:val="-1"/>
          <w:szCs w:val="22"/>
          <w:lang w:val="es-MX"/>
        </w:rPr>
        <w:t>.</w:t>
      </w:r>
    </w:p>
    <w:p w14:paraId="7666ABD4" w14:textId="77777777" w:rsidR="00AF2352" w:rsidRDefault="00D45021" w:rsidP="006B19B2">
      <w:pPr>
        <w:tabs>
          <w:tab w:val="num" w:pos="720"/>
        </w:tabs>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El “Modelo general de procesos” (figura 1) no es necesariamente coincidente con los procesos que pueda tener un Programa, por lo que el </w:t>
      </w:r>
      <w:r w:rsidR="00FF57C9">
        <w:rPr>
          <w:rFonts w:ascii="HelveticaNeueLT Std" w:hAnsi="HelveticaNeueLT Std" w:cs="Times New Roman"/>
          <w:spacing w:val="-1"/>
          <w:szCs w:val="22"/>
          <w:lang w:val="es-MX"/>
        </w:rPr>
        <w:t>evaluado</w:t>
      </w:r>
      <w:r w:rsidRPr="006B19B2">
        <w:rPr>
          <w:rFonts w:ascii="HelveticaNeueLT Std" w:hAnsi="HelveticaNeueLT Std" w:cs="Times New Roman"/>
          <w:spacing w:val="-1"/>
          <w:szCs w:val="22"/>
          <w:lang w:val="es-MX"/>
        </w:rPr>
        <w:t>r, de manera adicional, deberá indicarlos y describirlos. Asimismo, deberá realizar una equivalencia de los procesos</w:t>
      </w:r>
      <w:r w:rsidR="0040270B">
        <w:rPr>
          <w:rFonts w:ascii="HelveticaNeueLT Std" w:hAnsi="HelveticaNeueLT Std" w:cs="Times New Roman"/>
          <w:spacing w:val="-1"/>
          <w:szCs w:val="22"/>
          <w:lang w:val="es-MX"/>
        </w:rPr>
        <w:t xml:space="preserve"> </w:t>
      </w:r>
      <w:r w:rsidRPr="006B19B2">
        <w:rPr>
          <w:rFonts w:ascii="HelveticaNeueLT Std" w:hAnsi="HelveticaNeueLT Std" w:cs="Times New Roman"/>
          <w:spacing w:val="-1"/>
          <w:szCs w:val="22"/>
          <w:lang w:val="es-MX"/>
        </w:rPr>
        <w:t>del Modelo con los que se encuentren en el Programa. Anexo II “Ficha de identificación y equivalencia de procesos”.</w:t>
      </w:r>
      <w:r w:rsidR="00AF2352">
        <w:rPr>
          <w:rFonts w:ascii="HelveticaNeueLT Std" w:hAnsi="HelveticaNeueLT Std" w:cs="Times New Roman"/>
          <w:spacing w:val="-1"/>
          <w:szCs w:val="22"/>
          <w:lang w:val="es-MX"/>
        </w:rPr>
        <w:t xml:space="preserve">  </w:t>
      </w:r>
    </w:p>
    <w:p w14:paraId="69789EB1" w14:textId="4576B766" w:rsidR="00D45021" w:rsidRPr="006B19B2" w:rsidRDefault="00D45021" w:rsidP="006B19B2">
      <w:pPr>
        <w:tabs>
          <w:tab w:val="num" w:pos="720"/>
        </w:tabs>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lastRenderedPageBreak/>
        <w:t>La descripción de los procesos del Programa deberá acompañarse de flujogramas para cada uno de los procesos analizados, y éstos se presentarán en el Anexo III “Flujogramas del Programa”.</w:t>
      </w:r>
    </w:p>
    <w:p w14:paraId="10C33031" w14:textId="5EA106BA" w:rsidR="00D45021" w:rsidRPr="006B19B2" w:rsidRDefault="00D45021" w:rsidP="00D45021">
      <w:pPr>
        <w:pStyle w:val="Ttulo2"/>
        <w:rPr>
          <w:rFonts w:ascii="HelveticaNeueLT Std" w:eastAsia="Calibri" w:hAnsi="HelveticaNeueLT Std"/>
          <w:color w:val="auto"/>
          <w:spacing w:val="-1"/>
          <w:sz w:val="22"/>
          <w:szCs w:val="22"/>
          <w:lang w:val="es-MX" w:eastAsia="en-US"/>
        </w:rPr>
      </w:pPr>
      <w:r w:rsidRPr="006B19B2">
        <w:rPr>
          <w:rFonts w:ascii="HelveticaNeueLT Std" w:eastAsia="Calibri" w:hAnsi="HelveticaNeueLT Std"/>
          <w:color w:val="auto"/>
          <w:spacing w:val="-1"/>
          <w:sz w:val="22"/>
          <w:szCs w:val="22"/>
          <w:lang w:val="es-MX" w:eastAsia="en-US"/>
        </w:rPr>
        <w:t>4. Hallazgos y resultados</w:t>
      </w:r>
    </w:p>
    <w:p w14:paraId="679F98ED" w14:textId="46C79CB0"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En este componente, el </w:t>
      </w:r>
      <w:r w:rsidR="00FF57C9">
        <w:rPr>
          <w:rFonts w:ascii="HelveticaNeueLT Std" w:hAnsi="HelveticaNeueLT Std" w:cs="Times New Roman"/>
          <w:spacing w:val="-1"/>
          <w:szCs w:val="22"/>
          <w:lang w:val="es-MX"/>
        </w:rPr>
        <w:t>evaluado</w:t>
      </w:r>
      <w:r w:rsidRPr="006B19B2">
        <w:rPr>
          <w:rFonts w:ascii="HelveticaNeueLT Std" w:hAnsi="HelveticaNeueLT Std" w:cs="Times New Roman"/>
          <w:spacing w:val="-1"/>
          <w:szCs w:val="22"/>
          <w:lang w:val="es-MX"/>
        </w:rPr>
        <w:t xml:space="preserve">r debe realizar una valoración global de la operación del Programa, de acuerdo con los alcances definidos para la evaluación. Todos los hallazgos e identificación de resultados deben sustentarse con base en información derivada de los estudios de caso. Los hallazgos y resultados no necesariamente deben estar vinculados con un proceso en particular, sino que se espera que este análisis también pueda mostrar, de manera general, aspectos relevantes que intervienen en la operación y cumplimiento de los objetivos del Programa evaluado. Además, deberá señalarse en qué medida la gestión operativa del Programa contribuye al logro de sus objetivos. </w:t>
      </w:r>
    </w:p>
    <w:p w14:paraId="4308337C" w14:textId="4CFC0DFA"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Asimismo, se deben señalar 1) los principales problemas detectados en la normatividad, 2) cuellos de botella, 3) las áreas de oportunidad, así como 4) las buenas prácticas detectadas en la operación del Programa con la finalidad de elaborar propuestas de mejora en la gestión. </w:t>
      </w:r>
    </w:p>
    <w:p w14:paraId="5E5ABC3C" w14:textId="7CB107DC"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También, se deben indicar las amenazas y fortalezas externas del Programa que se identificaron en la evaluación, con la finalidad de ponerlas a consideración de los responsables del Programa.</w:t>
      </w:r>
    </w:p>
    <w:p w14:paraId="09BC8B36" w14:textId="2E876D2C" w:rsidR="00D45021" w:rsidRPr="006B19B2" w:rsidRDefault="00D45021" w:rsidP="00D45021">
      <w:pPr>
        <w:tabs>
          <w:tab w:val="num" w:pos="720"/>
        </w:tabs>
        <w:jc w:val="both"/>
        <w:rPr>
          <w:rFonts w:ascii="HelveticaNeueLT Std" w:hAnsi="HelveticaNeueLT Std" w:cs="Times New Roman"/>
          <w:b/>
          <w:bCs/>
          <w:spacing w:val="-1"/>
          <w:szCs w:val="22"/>
          <w:lang w:val="es-MX"/>
        </w:rPr>
      </w:pPr>
      <w:r w:rsidRPr="006B19B2">
        <w:rPr>
          <w:rFonts w:ascii="HelveticaNeueLT Std" w:hAnsi="HelveticaNeueLT Std" w:cs="Times New Roman"/>
          <w:b/>
          <w:bCs/>
          <w:spacing w:val="-1"/>
          <w:szCs w:val="22"/>
          <w:lang w:val="es-MX"/>
        </w:rPr>
        <w:t>Principales problemas detectados en la normatividad</w:t>
      </w:r>
    </w:p>
    <w:p w14:paraId="1781A8B3" w14:textId="2AD08113"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Se deberá identificar las situaciones en las que la normatividad genere complicaciones en la gestión o ineficacia en el cumplimiento de los objetivos del Programa. Con base en lo anterior, el </w:t>
      </w:r>
      <w:r w:rsidR="00FF57C9">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presentará una propuesta de modificación a la normatividad aplicable al Programa, considerando las restricciones prácticas que existan para su implementación, así como los efectos potenciales de ser implementada. Los resultados de este análisis deberán describirse en el Anexo VI “Propuesta de modificación a la normatividad”.</w:t>
      </w:r>
    </w:p>
    <w:p w14:paraId="5E28E608" w14:textId="2857AEC7" w:rsidR="00D45021" w:rsidRPr="006B19B2" w:rsidRDefault="00D45021" w:rsidP="00D45021">
      <w:pPr>
        <w:tabs>
          <w:tab w:val="num" w:pos="720"/>
        </w:tabs>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Identificación y descripción de las principales áreas de oportunidad, cuellos de botella y buenas prácticas </w:t>
      </w:r>
    </w:p>
    <w:p w14:paraId="40AB4F67" w14:textId="46D8D399" w:rsidR="00D45021" w:rsidRPr="006B19B2" w:rsidRDefault="00D45021" w:rsidP="00D45021">
      <w:pPr>
        <w:tabs>
          <w:tab w:val="num" w:pos="720"/>
        </w:tabs>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La identificación y la descripción de las principales áreas de oportunidad, los cuellos de botella, las buenas prácticas del Programa deberán incluirse en subapartados y en su elaboración se debe considerar la información derivada del análisis de la operación del Programa (estudios de caso), así como los puntos de vista de los principales actores que intervienen en él.</w:t>
      </w:r>
    </w:p>
    <w:p w14:paraId="56131826" w14:textId="073A5D1E" w:rsidR="00D45021" w:rsidRPr="006B19B2" w:rsidRDefault="00D45021" w:rsidP="00D45021">
      <w:pPr>
        <w:tabs>
          <w:tab w:val="num" w:pos="720"/>
        </w:tabs>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Las áreas de oportunidad son aquellos aspectos del diseño, implementación, gestión y resultados que las entidades y dependencias pueden mejorar; es decir, son aquellas </w:t>
      </w:r>
      <w:r w:rsidRPr="006B19B2">
        <w:rPr>
          <w:rFonts w:ascii="HelveticaNeueLT Std" w:hAnsi="HelveticaNeueLT Std" w:cs="Times New Roman"/>
          <w:spacing w:val="-1"/>
          <w:szCs w:val="22"/>
          <w:lang w:val="es-MX"/>
        </w:rPr>
        <w:lastRenderedPageBreak/>
        <w:t>limitaciones, fallas o defectos de los insumos o procesos internos del Programa, que pueden obstaculizar el logro de su fin o propósito.</w:t>
      </w:r>
    </w:p>
    <w:p w14:paraId="4B22359C" w14:textId="7388F525" w:rsidR="00D45021" w:rsidRPr="006B19B2" w:rsidRDefault="00D45021" w:rsidP="00D45021">
      <w:pPr>
        <w:tabs>
          <w:tab w:val="num" w:pos="720"/>
        </w:tabs>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Los cuellos de botella son aquellas prácticas, procedimientos, actividades y/o trámites que obstaculizan procesos o actividades de las que depende el Programa para alcanzar sus objetivos. Al respecto, el </w:t>
      </w:r>
      <w:r w:rsidR="00FF57C9">
        <w:rPr>
          <w:rFonts w:ascii="HelveticaNeueLT Std" w:hAnsi="HelveticaNeueLT Std" w:cs="Times New Roman"/>
          <w:spacing w:val="-1"/>
          <w:szCs w:val="22"/>
          <w:lang w:val="es-MX"/>
        </w:rPr>
        <w:t>evaluado</w:t>
      </w:r>
      <w:r w:rsidRPr="006B19B2">
        <w:rPr>
          <w:rFonts w:ascii="HelveticaNeueLT Std" w:hAnsi="HelveticaNeueLT Std" w:cs="Times New Roman"/>
          <w:spacing w:val="-1"/>
          <w:szCs w:val="22"/>
          <w:lang w:val="es-MX"/>
        </w:rPr>
        <w:t>r deberá detectar las áreas de oportunidad y los cuellos de botella de los procesos del Programa, identificando sus causas (señalando si son internas o externas) y consecuencias en el logro de los objetivos del Programa, así como sus características y naturaleza (si son normativas o estrictamente operativas).</w:t>
      </w:r>
    </w:p>
    <w:p w14:paraId="1F9D7C63" w14:textId="5F3F3733" w:rsidR="00D45021" w:rsidRPr="006B19B2" w:rsidRDefault="00D45021" w:rsidP="00D45021">
      <w:pPr>
        <w:tabs>
          <w:tab w:val="num" w:pos="720"/>
        </w:tabs>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Las buenas prácticas son aquellas iniciativas innovadoras, fuera de lo normado para la ejecución de los procesos, que sean replicables, sostenibles en el tiempo y que permitan fortalecer la capacidad de operación del programa. El </w:t>
      </w:r>
      <w:r w:rsidR="00FF57C9">
        <w:rPr>
          <w:rFonts w:ascii="HelveticaNeueLT Std" w:hAnsi="HelveticaNeueLT Std" w:cs="Times New Roman"/>
          <w:spacing w:val="-1"/>
          <w:szCs w:val="22"/>
          <w:lang w:val="es-MX"/>
        </w:rPr>
        <w:t xml:space="preserve">evaluador </w:t>
      </w:r>
      <w:r w:rsidRPr="006B19B2">
        <w:rPr>
          <w:rFonts w:ascii="HelveticaNeueLT Std" w:hAnsi="HelveticaNeueLT Std" w:cs="Times New Roman"/>
          <w:spacing w:val="-1"/>
          <w:szCs w:val="22"/>
          <w:lang w:val="es-MX"/>
        </w:rPr>
        <w:t>deberá describir las buenas prácticas con base en la información derivada de los estudios de caso, así como presentar un análisis de la posibilidad de implementarse en otras áreas y/o entidades en donde opera el Programa.</w:t>
      </w:r>
    </w:p>
    <w:p w14:paraId="299AB434" w14:textId="39BD64DF" w:rsidR="00D45021" w:rsidRPr="006B19B2" w:rsidRDefault="00D45021" w:rsidP="00D45021">
      <w:pPr>
        <w:tabs>
          <w:tab w:val="num" w:pos="720"/>
        </w:tabs>
        <w:jc w:val="both"/>
        <w:rPr>
          <w:rFonts w:ascii="HelveticaNeueLT Std" w:hAnsi="HelveticaNeueLT Std" w:cs="Times New Roman"/>
          <w:b/>
          <w:bCs/>
          <w:spacing w:val="-1"/>
          <w:szCs w:val="22"/>
          <w:lang w:val="es-MX"/>
        </w:rPr>
      </w:pPr>
      <w:r w:rsidRPr="006B19B2">
        <w:rPr>
          <w:rFonts w:ascii="HelveticaNeueLT Std" w:hAnsi="HelveticaNeueLT Std" w:cs="Times New Roman"/>
          <w:b/>
          <w:bCs/>
          <w:spacing w:val="-1"/>
          <w:szCs w:val="22"/>
          <w:lang w:val="es-MX"/>
        </w:rPr>
        <w:t xml:space="preserve">Amenazas y Fortalezas </w:t>
      </w:r>
    </w:p>
    <w:p w14:paraId="2AA475ED" w14:textId="31D392A2" w:rsidR="00D45021" w:rsidRPr="006B19B2" w:rsidRDefault="00D45021" w:rsidP="00D45021">
      <w:pPr>
        <w:tabs>
          <w:tab w:val="num" w:pos="720"/>
        </w:tabs>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Se deberá señalar de manera general las principales amenazas y fortalezas a nivel del Programa que ayuden a los responsables del Programa a contar con información que les permita una mejora en la toma de decisiones. Las fortalezas son aquellos elementos internos o capacidades de gestión o recursos del Programa, tanto humanos como materiales, que puedan usarse para lograr su fin o propósito, dichas fortalezas deben estar redactadas de forma positiva, considerando su aporte al logro del fin o propósito del programa o acción. Las amenazas son aquellos factores externos que podrían comprometer el cumplimiento de los objetivos del Programa.</w:t>
      </w:r>
    </w:p>
    <w:p w14:paraId="54ECEA17" w14:textId="2784DD98"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Los hallazgos y resultados, en los que también se incluyan los principales problemas detectados en la normatividad, la identificación y descripción de áreas de oportunidad, cuellos de botella y buenas prácticas, así como las amenazas y fortalezas del Programa, son parte del entregable 2. </w:t>
      </w:r>
    </w:p>
    <w:p w14:paraId="1FDD5564" w14:textId="4A42CF22"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Adicionalmente, el </w:t>
      </w:r>
      <w:r w:rsidR="00FF57C9">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deberá elaborar el Anexo VII. “Análisis FODA del Programa”, en la que se presentan los hallazgos más significativos a nivel del Programa. Este anexo debe formar parte del informe final (entregable 3).</w:t>
      </w:r>
    </w:p>
    <w:p w14:paraId="6C7A09EE" w14:textId="38A22D1D" w:rsidR="00D45021" w:rsidRPr="006B19B2" w:rsidRDefault="00D45021" w:rsidP="00D45021">
      <w:pPr>
        <w:pStyle w:val="Ttulo2"/>
        <w:rPr>
          <w:rFonts w:ascii="HelveticaNeueLT Std" w:eastAsia="Calibri" w:hAnsi="HelveticaNeueLT Std"/>
          <w:color w:val="auto"/>
          <w:spacing w:val="-1"/>
          <w:sz w:val="22"/>
          <w:szCs w:val="22"/>
          <w:lang w:val="es-MX" w:eastAsia="en-US"/>
        </w:rPr>
      </w:pPr>
      <w:r w:rsidRPr="006B19B2">
        <w:rPr>
          <w:rFonts w:ascii="HelveticaNeueLT Std" w:eastAsia="Calibri" w:hAnsi="HelveticaNeueLT Std"/>
          <w:color w:val="auto"/>
          <w:spacing w:val="-1"/>
          <w:sz w:val="22"/>
          <w:szCs w:val="22"/>
          <w:lang w:val="es-MX" w:eastAsia="en-US"/>
        </w:rPr>
        <w:t>5. Recomendaciones y conclusiones</w:t>
      </w:r>
    </w:p>
    <w:p w14:paraId="20DBE27A" w14:textId="56626ACD"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En este apartado el </w:t>
      </w:r>
      <w:r w:rsidR="00FF57C9">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 exponer una síntesis de los resultados encontrados y resaltar los aspectos susceptibles de mejora que se consideran más relevantes para mejorar la gestión del Programa y para el cumplimiento de sus objetivos.</w:t>
      </w:r>
    </w:p>
    <w:p w14:paraId="78A3001F" w14:textId="659005CB"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Asimismo, el </w:t>
      </w:r>
      <w:r w:rsidR="00FF57C9">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como resultado del análisis global o específico de la gestión operativa, debe realizar recomendaciones a nivel de procesos y a nivel del Programa. Todas </w:t>
      </w:r>
      <w:r w:rsidRPr="006B19B2">
        <w:rPr>
          <w:rFonts w:ascii="HelveticaNeueLT Std" w:hAnsi="HelveticaNeueLT Std" w:cs="Times New Roman"/>
          <w:spacing w:val="-1"/>
          <w:szCs w:val="22"/>
          <w:lang w:val="es-MX"/>
        </w:rPr>
        <w:lastRenderedPageBreak/>
        <w:t>las recomendaciones y conclusiones deben formularse con base en los datos contenidos en los estudios de caso. El objetivo final de las recomendaciones es proporcionar líneas y estrategias de acción articuladas para la mejora de la operación del Programa. Las recomendaciones y conclusiones son parte del entregable 3.</w:t>
      </w:r>
    </w:p>
    <w:p w14:paraId="1CD8853A" w14:textId="3D61ECAC" w:rsidR="00D45021" w:rsidRPr="006B19B2" w:rsidRDefault="00D45021" w:rsidP="00D45021">
      <w:pPr>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Las recomendaciones deben contar con las siguientes características: </w:t>
      </w:r>
    </w:p>
    <w:p w14:paraId="397BB792" w14:textId="77777777" w:rsidR="00D45021" w:rsidRPr="006B19B2" w:rsidRDefault="00D45021">
      <w:pPr>
        <w:pStyle w:val="Prrafodelista"/>
        <w:numPr>
          <w:ilvl w:val="0"/>
          <w:numId w:val="11"/>
        </w:numPr>
        <w:tabs>
          <w:tab w:val="left" w:pos="567"/>
          <w:tab w:val="left" w:pos="709"/>
        </w:tabs>
        <w:spacing w:after="0" w:line="240" w:lineRule="auto"/>
        <w:ind w:left="426" w:hanging="142"/>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Derivarse de los principales resultados de la evaluación.</w:t>
      </w:r>
    </w:p>
    <w:p w14:paraId="5A3E2A0A" w14:textId="77777777" w:rsidR="00D45021" w:rsidRPr="006B19B2" w:rsidRDefault="00D45021" w:rsidP="00D45021">
      <w:pPr>
        <w:pStyle w:val="Prrafodelista"/>
        <w:tabs>
          <w:tab w:val="left" w:pos="567"/>
          <w:tab w:val="left" w:pos="709"/>
        </w:tabs>
        <w:ind w:left="426" w:hanging="142"/>
        <w:jc w:val="both"/>
        <w:rPr>
          <w:rFonts w:ascii="HelveticaNeueLT Std" w:hAnsi="HelveticaNeueLT Std" w:cs="Times New Roman"/>
          <w:spacing w:val="-1"/>
          <w:szCs w:val="22"/>
          <w:lang w:val="es-MX"/>
        </w:rPr>
      </w:pPr>
    </w:p>
    <w:p w14:paraId="1DDF9ED9" w14:textId="77777777" w:rsidR="00D45021" w:rsidRPr="006B19B2" w:rsidRDefault="00D45021">
      <w:pPr>
        <w:pStyle w:val="Prrafodelista"/>
        <w:numPr>
          <w:ilvl w:val="0"/>
          <w:numId w:val="11"/>
        </w:numPr>
        <w:tabs>
          <w:tab w:val="left" w:pos="567"/>
          <w:tab w:val="left" w:pos="709"/>
        </w:tabs>
        <w:spacing w:after="0" w:line="240" w:lineRule="auto"/>
        <w:ind w:left="426" w:hanging="142"/>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Incluir un mecanismo de implementación, que considere los siguientes elementos: </w:t>
      </w:r>
    </w:p>
    <w:p w14:paraId="26DD9CD0" w14:textId="77777777" w:rsidR="00D45021" w:rsidRPr="006B19B2" w:rsidRDefault="00D45021">
      <w:pPr>
        <w:pStyle w:val="Prrafodelista"/>
        <w:numPr>
          <w:ilvl w:val="2"/>
          <w:numId w:val="11"/>
        </w:numPr>
        <w:spacing w:after="0" w:line="240" w:lineRule="auto"/>
        <w:ind w:left="993"/>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Breve análisis de la viabilidad de la implementación.</w:t>
      </w:r>
    </w:p>
    <w:p w14:paraId="1ED590F6" w14:textId="77777777" w:rsidR="00D45021" w:rsidRPr="006B19B2" w:rsidRDefault="00D45021">
      <w:pPr>
        <w:pStyle w:val="Prrafodelista"/>
        <w:numPr>
          <w:ilvl w:val="2"/>
          <w:numId w:val="11"/>
        </w:numPr>
        <w:spacing w:after="0" w:line="240" w:lineRule="auto"/>
        <w:ind w:left="993"/>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Principal(es) responsable(s) de la implementación.</w:t>
      </w:r>
    </w:p>
    <w:p w14:paraId="0226E618" w14:textId="77777777" w:rsidR="00D45021" w:rsidRPr="006B19B2" w:rsidRDefault="00D45021">
      <w:pPr>
        <w:pStyle w:val="Prrafodelista"/>
        <w:numPr>
          <w:ilvl w:val="2"/>
          <w:numId w:val="11"/>
        </w:numPr>
        <w:spacing w:after="0" w:line="240" w:lineRule="auto"/>
        <w:ind w:left="993"/>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Breve análisis de los efectos potenciales que puede implicar la implementación, tanto en la operación del Programa como en el logro de los objetivos del mismo.</w:t>
      </w:r>
    </w:p>
    <w:p w14:paraId="2955C717" w14:textId="77777777" w:rsidR="00D45021" w:rsidRPr="006B19B2" w:rsidRDefault="00D45021">
      <w:pPr>
        <w:pStyle w:val="Prrafodelista"/>
        <w:numPr>
          <w:ilvl w:val="2"/>
          <w:numId w:val="11"/>
        </w:numPr>
        <w:spacing w:after="0" w:line="240" w:lineRule="auto"/>
        <w:ind w:left="993"/>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La comparación entre la situación actual y el resultado que se espera obtener con la implementación de la recomendación.</w:t>
      </w:r>
    </w:p>
    <w:p w14:paraId="5AC382D1" w14:textId="77777777" w:rsidR="00D45021" w:rsidRPr="006B19B2" w:rsidRDefault="00D45021" w:rsidP="00D45021">
      <w:pPr>
        <w:pStyle w:val="Prrafodelista"/>
        <w:ind w:left="0"/>
        <w:jc w:val="both"/>
        <w:rPr>
          <w:rFonts w:ascii="HelveticaNeueLT Std" w:hAnsi="HelveticaNeueLT Std" w:cs="Times New Roman"/>
          <w:spacing w:val="-1"/>
          <w:szCs w:val="22"/>
          <w:lang w:val="es-MX"/>
        </w:rPr>
      </w:pPr>
    </w:p>
    <w:p w14:paraId="197E6505" w14:textId="77777777" w:rsidR="00D45021" w:rsidRPr="006B19B2" w:rsidRDefault="00D45021">
      <w:pPr>
        <w:pStyle w:val="Prrafodelista"/>
        <w:numPr>
          <w:ilvl w:val="0"/>
          <w:numId w:val="11"/>
        </w:numPr>
        <w:tabs>
          <w:tab w:val="left" w:pos="567"/>
          <w:tab w:val="left" w:pos="709"/>
        </w:tabs>
        <w:spacing w:after="0" w:line="240" w:lineRule="auto"/>
        <w:ind w:left="426" w:hanging="142"/>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Estar categorizadas en dos líneas de acción estratégicas: a) consolidación o, b) reingeniería de procesos. </w:t>
      </w:r>
    </w:p>
    <w:p w14:paraId="20F6232C" w14:textId="77777777" w:rsidR="00D45021" w:rsidRPr="006B19B2" w:rsidRDefault="00D45021" w:rsidP="00D45021">
      <w:pPr>
        <w:pStyle w:val="Prrafodelista"/>
        <w:ind w:left="0"/>
        <w:jc w:val="both"/>
        <w:rPr>
          <w:rFonts w:ascii="HelveticaNeueLT Std" w:hAnsi="HelveticaNeueLT Std" w:cs="Times New Roman"/>
          <w:spacing w:val="-1"/>
          <w:szCs w:val="22"/>
          <w:lang w:val="es-MX"/>
        </w:rPr>
      </w:pPr>
    </w:p>
    <w:p w14:paraId="1DB004DC" w14:textId="084E0ED2" w:rsidR="00D45021" w:rsidRPr="006B19B2" w:rsidRDefault="00D45021">
      <w:pPr>
        <w:pStyle w:val="Prrafodelista"/>
        <w:numPr>
          <w:ilvl w:val="0"/>
          <w:numId w:val="12"/>
        </w:numPr>
        <w:spacing w:after="0" w:line="240" w:lineRule="auto"/>
        <w:ind w:left="426" w:firstLine="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Presentarse en el cuerpo del documento, así como en el Anexo VIII. “Recomendaciones del Programa”.</w:t>
      </w:r>
    </w:p>
    <w:p w14:paraId="04B73668" w14:textId="77777777" w:rsidR="00D45021" w:rsidRPr="006B19B2" w:rsidRDefault="00D45021" w:rsidP="00D45021">
      <w:pPr>
        <w:pStyle w:val="Prrafodelista"/>
        <w:ind w:left="0"/>
        <w:jc w:val="both"/>
        <w:rPr>
          <w:rFonts w:ascii="HelveticaNeueLT Std" w:hAnsi="HelveticaNeueLT Std" w:cs="Times New Roman"/>
          <w:spacing w:val="-1"/>
          <w:szCs w:val="22"/>
          <w:lang w:val="es-MX"/>
        </w:rPr>
      </w:pPr>
    </w:p>
    <w:p w14:paraId="5601A7AE" w14:textId="7A357CDD" w:rsidR="00D45021" w:rsidRPr="006B19B2" w:rsidRDefault="00D45021">
      <w:pPr>
        <w:pStyle w:val="Prrafodelista"/>
        <w:numPr>
          <w:ilvl w:val="0"/>
          <w:numId w:val="10"/>
        </w:numPr>
        <w:spacing w:after="0" w:line="240" w:lineRule="auto"/>
        <w:ind w:left="567" w:hanging="567"/>
        <w:contextualSpacing w:val="0"/>
        <w:jc w:val="both"/>
        <w:rPr>
          <w:rFonts w:ascii="HelveticaNeueLT Std" w:hAnsi="HelveticaNeueLT Std" w:cs="Times New Roman"/>
          <w:spacing w:val="-1"/>
          <w:szCs w:val="22"/>
          <w:lang w:val="es-MX"/>
        </w:rPr>
      </w:pPr>
      <w:r w:rsidRPr="006B19B2">
        <w:rPr>
          <w:rFonts w:ascii="HelveticaNeueLT Std" w:hAnsi="HelveticaNeueLT Std" w:cs="Times New Roman"/>
          <w:spacing w:val="-1"/>
          <w:szCs w:val="22"/>
          <w:lang w:val="es-MX"/>
        </w:rPr>
        <w:t xml:space="preserve">Adicionalmente, el </w:t>
      </w:r>
      <w:r w:rsidR="00FF57C9">
        <w:rPr>
          <w:rFonts w:ascii="HelveticaNeueLT Std" w:hAnsi="HelveticaNeueLT Std" w:cs="Times New Roman"/>
          <w:spacing w:val="-1"/>
          <w:szCs w:val="22"/>
          <w:lang w:val="es-MX"/>
        </w:rPr>
        <w:t>evaluador</w:t>
      </w:r>
      <w:r w:rsidRPr="006B19B2">
        <w:rPr>
          <w:rFonts w:ascii="HelveticaNeueLT Std" w:hAnsi="HelveticaNeueLT Std" w:cs="Times New Roman"/>
          <w:spacing w:val="-1"/>
          <w:szCs w:val="22"/>
          <w:lang w:val="es-MX"/>
        </w:rPr>
        <w:t xml:space="preserve"> deberá presentar, de acuerdo con el alcance de la evaluación, una propuesta para fortalecer un sistema de monitoreo de gestión (por ejemplo, la inclusión de indicadores) o en el caso de que el Programa carezca de este tipo de sistemas, se debe proponer el diseño de uno. En cuanto al diseño de indicadores de gestión para estos sistemas de monitoreo, deben cumplir con las siguientes características: Claros, Relevantes, Económicos, Monitoreables y Adecuados. La propuesta para fortalecer el sistema de monitoreo de gestión deberá incluirse en el Anexo IX. “Sistema de monitoreo e indicadores de gestión”.</w:t>
      </w:r>
    </w:p>
    <w:p w14:paraId="74349BDC" w14:textId="4E34FE8A" w:rsidR="00DE6104" w:rsidRPr="004D5390" w:rsidRDefault="0040270B" w:rsidP="004D5390">
      <w:pPr>
        <w:spacing w:after="0" w:line="240" w:lineRule="auto"/>
        <w:rPr>
          <w:rFonts w:ascii="Century Gothic" w:hAnsi="Century Gothic"/>
          <w:szCs w:val="22"/>
          <w:lang w:val="es-MX"/>
        </w:rPr>
      </w:pPr>
      <w:r>
        <w:rPr>
          <w:rFonts w:ascii="Century Gothic" w:hAnsi="Century Gothic"/>
          <w:szCs w:val="22"/>
          <w:lang w:val="es-MX"/>
        </w:rPr>
        <w:br w:type="page"/>
      </w:r>
      <w:bookmarkStart w:id="4" w:name="_Toc350779759"/>
    </w:p>
    <w:bookmarkEnd w:id="4"/>
    <w:p w14:paraId="445764F4" w14:textId="00165CA2" w:rsidR="00826D35" w:rsidRDefault="00826D35" w:rsidP="00826D35">
      <w:pPr>
        <w:widowControl w:val="0"/>
        <w:spacing w:after="0" w:line="240" w:lineRule="auto"/>
        <w:ind w:left="567"/>
        <w:jc w:val="both"/>
        <w:rPr>
          <w:rFonts w:ascii="HelveticaNeueLT Std" w:eastAsia="Gotham Book" w:hAnsi="HelveticaNeueLT Std" w:cs="Times New Roman"/>
          <w:spacing w:val="-1"/>
          <w:szCs w:val="22"/>
          <w:lang w:val="es-MX"/>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tblGrid>
      <w:tr w:rsidR="00905546" w14:paraId="2C12E1EC" w14:textId="77777777" w:rsidTr="00905546">
        <w:trPr>
          <w:trHeight w:val="12043"/>
        </w:trPr>
        <w:tc>
          <w:tcPr>
            <w:tcW w:w="8828" w:type="dxa"/>
            <w:vAlign w:val="center"/>
          </w:tcPr>
          <w:p w14:paraId="7236E8A1" w14:textId="77777777" w:rsidR="00905546" w:rsidRPr="00C67E60" w:rsidRDefault="00905546" w:rsidP="00905546">
            <w:pPr>
              <w:jc w:val="center"/>
              <w:rPr>
                <w:rFonts w:ascii="HelveticaNeueLT Std Blk" w:hAnsi="HelveticaNeueLT Std Blk" w:cstheme="minorHAnsi"/>
                <w:sz w:val="96"/>
                <w:szCs w:val="22"/>
                <w:lang w:val="es-MX"/>
              </w:rPr>
            </w:pPr>
            <w:r w:rsidRPr="00C67E60">
              <w:rPr>
                <w:rFonts w:ascii="HelveticaNeueLT Std Blk" w:hAnsi="HelveticaNeueLT Std Blk" w:cstheme="minorHAnsi"/>
                <w:sz w:val="96"/>
                <w:szCs w:val="22"/>
                <w:lang w:val="es-MX"/>
              </w:rPr>
              <w:t>FORMATOS DE ANEXOS</w:t>
            </w:r>
          </w:p>
          <w:p w14:paraId="3836DEEC" w14:textId="77777777" w:rsidR="00905546" w:rsidRDefault="00905546" w:rsidP="00905546">
            <w:pPr>
              <w:widowControl w:val="0"/>
              <w:spacing w:after="0" w:line="240" w:lineRule="auto"/>
              <w:jc w:val="center"/>
              <w:rPr>
                <w:rFonts w:ascii="HelveticaNeueLT Std" w:eastAsia="Gotham Book" w:hAnsi="HelveticaNeueLT Std" w:cs="Times New Roman"/>
                <w:szCs w:val="22"/>
                <w:lang w:val="es-MX"/>
              </w:rPr>
            </w:pPr>
          </w:p>
        </w:tc>
      </w:tr>
    </w:tbl>
    <w:p w14:paraId="694041F7" w14:textId="77777777" w:rsidR="00826D35" w:rsidRPr="00C67E60"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5BE226D8" w14:textId="77777777" w:rsidR="00956A49" w:rsidRPr="00C67E60" w:rsidRDefault="00956A49">
      <w:pPr>
        <w:spacing w:after="0" w:line="240" w:lineRule="auto"/>
        <w:rPr>
          <w:rFonts w:ascii="HelveticaNeueLT Std Blk" w:hAnsi="HelveticaNeueLT Std Blk" w:cstheme="minorHAnsi"/>
          <w:szCs w:val="22"/>
          <w:lang w:val="es-MX"/>
        </w:rPr>
        <w:sectPr w:rsidR="00956A49" w:rsidRPr="00C67E60" w:rsidSect="00BC3590">
          <w:headerReference w:type="default" r:id="rId9"/>
          <w:footerReference w:type="default" r:id="rId10"/>
          <w:headerReference w:type="first" r:id="rId11"/>
          <w:footerReference w:type="first" r:id="rId12"/>
          <w:pgSz w:w="12240" w:h="15840"/>
          <w:pgMar w:top="1701" w:right="1701" w:bottom="1418" w:left="1701" w:header="709" w:footer="709" w:gutter="0"/>
          <w:cols w:space="708"/>
          <w:titlePg/>
          <w:docGrid w:linePitch="360"/>
        </w:sectPr>
      </w:pPr>
    </w:p>
    <w:p w14:paraId="455D386D" w14:textId="77777777" w:rsidR="006B19B2" w:rsidRPr="006B19B2" w:rsidRDefault="006B19B2" w:rsidP="006B19B2">
      <w:pPr>
        <w:spacing w:after="0" w:line="240" w:lineRule="auto"/>
        <w:rPr>
          <w:rFonts w:ascii="Century Gothic" w:eastAsia="Times New Roman" w:hAnsi="Century Gothic"/>
          <w:b/>
          <w:sz w:val="18"/>
          <w:szCs w:val="22"/>
          <w:lang w:val="es-MX"/>
        </w:rPr>
      </w:pPr>
    </w:p>
    <w:p w14:paraId="244A7754" w14:textId="3F87525D" w:rsidR="006B19B2" w:rsidRPr="00C623B4" w:rsidRDefault="006B19B2" w:rsidP="006B19B2">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t xml:space="preserve">ANEXO </w:t>
      </w:r>
      <w:r w:rsidR="00EF3C8C" w:rsidRPr="00C623B4">
        <w:rPr>
          <w:rFonts w:ascii="HelveticaNeueLT Std Blk" w:eastAsia="Times New Roman" w:hAnsi="HelveticaNeueLT Std Blk" w:cs="Times New Roman"/>
          <w:b/>
          <w:sz w:val="24"/>
          <w:szCs w:val="24"/>
          <w:lang w:val="es-MX"/>
        </w:rPr>
        <w:t>1</w:t>
      </w:r>
      <w:bookmarkStart w:id="5" w:name="_Hlk117590498"/>
      <w:r w:rsidRPr="00C623B4">
        <w:rPr>
          <w:rFonts w:ascii="HelveticaNeueLT Std Blk" w:eastAsia="Times New Roman" w:hAnsi="HelveticaNeueLT Std Blk" w:cs="Times New Roman"/>
          <w:b/>
          <w:sz w:val="24"/>
          <w:szCs w:val="24"/>
          <w:lang w:val="es-MX"/>
        </w:rPr>
        <w:t xml:space="preserve">. FICHA TÉCNICA DE IDENTIFICACIÓN DEL PROGRAMA </w:t>
      </w:r>
      <w:bookmarkEnd w:id="5"/>
    </w:p>
    <w:p w14:paraId="456F8696" w14:textId="24F435E2" w:rsidR="00905546" w:rsidRPr="00C623B4" w:rsidRDefault="00905546" w:rsidP="006B19B2">
      <w:pPr>
        <w:spacing w:after="0" w:line="240" w:lineRule="auto"/>
        <w:jc w:val="center"/>
        <w:rPr>
          <w:rFonts w:ascii="HelveticaNeueLT Std" w:eastAsia="Times New Roman" w:hAnsi="HelveticaNeueLT Std"/>
          <w:sz w:val="18"/>
          <w:szCs w:val="22"/>
          <w:lang w:val="es-MX"/>
        </w:rPr>
      </w:pPr>
    </w:p>
    <w:p w14:paraId="5E161989" w14:textId="77777777" w:rsidR="00905546" w:rsidRPr="00C623B4" w:rsidRDefault="00905546" w:rsidP="006B19B2">
      <w:pPr>
        <w:spacing w:after="0" w:line="240" w:lineRule="auto"/>
        <w:jc w:val="center"/>
        <w:rPr>
          <w:rFonts w:ascii="HelveticaNeueLT Std" w:eastAsia="Times New Roman" w:hAnsi="HelveticaNeueLT Std" w:cs="Times New Roman"/>
          <w:b/>
          <w:sz w:val="24"/>
          <w:szCs w:val="26"/>
          <w:lang w:val="es-MX"/>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2"/>
        <w:gridCol w:w="6014"/>
        <w:gridCol w:w="1701"/>
      </w:tblGrid>
      <w:tr w:rsidR="006B19B2" w:rsidRPr="00C623B4" w14:paraId="529610E0" w14:textId="77777777" w:rsidTr="00F4039C">
        <w:trPr>
          <w:trHeight w:val="315"/>
          <w:tblHeader/>
          <w:jc w:val="center"/>
        </w:trPr>
        <w:tc>
          <w:tcPr>
            <w:tcW w:w="1352" w:type="dxa"/>
            <w:shd w:val="clear" w:color="auto" w:fill="C00000"/>
            <w:noWrap/>
            <w:vAlign w:val="center"/>
            <w:hideMark/>
          </w:tcPr>
          <w:p w14:paraId="57D0A12A" w14:textId="77777777" w:rsidR="006B19B2" w:rsidRPr="00C623B4" w:rsidRDefault="006B19B2" w:rsidP="006B19B2">
            <w:pPr>
              <w:spacing w:after="0" w:line="240" w:lineRule="auto"/>
              <w:jc w:val="center"/>
              <w:rPr>
                <w:rFonts w:ascii="HelveticaNeueLT Std" w:eastAsia="Times New Roman" w:hAnsi="HelveticaNeueLT Std"/>
                <w:b/>
                <w:bCs/>
                <w:sz w:val="17"/>
                <w:szCs w:val="17"/>
                <w:lang w:val="es-MX"/>
              </w:rPr>
            </w:pPr>
            <w:r w:rsidRPr="00C623B4">
              <w:rPr>
                <w:rFonts w:ascii="HelveticaNeueLT Std" w:eastAsia="Times New Roman" w:hAnsi="HelveticaNeueLT Std"/>
                <w:b/>
                <w:bCs/>
                <w:sz w:val="17"/>
                <w:szCs w:val="17"/>
                <w:lang w:val="es-MX"/>
              </w:rPr>
              <w:t>Tema</w:t>
            </w:r>
          </w:p>
        </w:tc>
        <w:tc>
          <w:tcPr>
            <w:tcW w:w="6014" w:type="dxa"/>
            <w:shd w:val="clear" w:color="auto" w:fill="C00000"/>
            <w:noWrap/>
            <w:vAlign w:val="center"/>
            <w:hideMark/>
          </w:tcPr>
          <w:p w14:paraId="79C3A551" w14:textId="77777777" w:rsidR="006B19B2" w:rsidRPr="00C623B4" w:rsidRDefault="006B19B2" w:rsidP="006B19B2">
            <w:pPr>
              <w:spacing w:after="0" w:line="240" w:lineRule="auto"/>
              <w:jc w:val="center"/>
              <w:rPr>
                <w:rFonts w:ascii="HelveticaNeueLT Std" w:eastAsia="Times New Roman" w:hAnsi="HelveticaNeueLT Std"/>
                <w:b/>
                <w:bCs/>
                <w:sz w:val="17"/>
                <w:szCs w:val="17"/>
                <w:lang w:val="es-MX"/>
              </w:rPr>
            </w:pPr>
            <w:r w:rsidRPr="00C623B4">
              <w:rPr>
                <w:rFonts w:ascii="HelveticaNeueLT Std" w:eastAsia="Times New Roman" w:hAnsi="HelveticaNeueLT Std"/>
                <w:b/>
                <w:bCs/>
                <w:sz w:val="17"/>
                <w:szCs w:val="17"/>
                <w:lang w:val="es-MX"/>
              </w:rPr>
              <w:t>Variable</w:t>
            </w:r>
          </w:p>
        </w:tc>
        <w:tc>
          <w:tcPr>
            <w:tcW w:w="1701" w:type="dxa"/>
            <w:shd w:val="clear" w:color="auto" w:fill="C00000"/>
            <w:noWrap/>
            <w:vAlign w:val="center"/>
            <w:hideMark/>
          </w:tcPr>
          <w:p w14:paraId="61AA0531" w14:textId="77777777" w:rsidR="006B19B2" w:rsidRPr="00C623B4" w:rsidRDefault="006B19B2" w:rsidP="006B19B2">
            <w:pPr>
              <w:spacing w:after="0" w:line="240" w:lineRule="auto"/>
              <w:jc w:val="center"/>
              <w:rPr>
                <w:rFonts w:ascii="HelveticaNeueLT Std" w:eastAsia="Times New Roman" w:hAnsi="HelveticaNeueLT Std"/>
                <w:b/>
                <w:bCs/>
                <w:sz w:val="17"/>
                <w:szCs w:val="17"/>
                <w:lang w:val="es-MX"/>
              </w:rPr>
            </w:pPr>
            <w:r w:rsidRPr="00C623B4">
              <w:rPr>
                <w:rFonts w:ascii="HelveticaNeueLT Std" w:eastAsia="Times New Roman" w:hAnsi="HelveticaNeueLT Std"/>
                <w:b/>
                <w:bCs/>
                <w:sz w:val="17"/>
                <w:szCs w:val="17"/>
                <w:lang w:val="es-MX"/>
              </w:rPr>
              <w:t>Datos</w:t>
            </w:r>
          </w:p>
        </w:tc>
      </w:tr>
      <w:tr w:rsidR="006B19B2" w:rsidRPr="00C623B4" w14:paraId="59BC4AD9" w14:textId="77777777" w:rsidTr="00F4039C">
        <w:trPr>
          <w:trHeight w:val="300"/>
          <w:jc w:val="center"/>
        </w:trPr>
        <w:tc>
          <w:tcPr>
            <w:tcW w:w="1352" w:type="dxa"/>
            <w:vMerge w:val="restart"/>
            <w:shd w:val="clear" w:color="auto" w:fill="FF0000"/>
            <w:vAlign w:val="center"/>
            <w:hideMark/>
          </w:tcPr>
          <w:p w14:paraId="621246AD"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7"/>
                <w:szCs w:val="17"/>
                <w:lang w:val="es-MX"/>
              </w:rPr>
            </w:pPr>
            <w:r w:rsidRPr="00C623B4">
              <w:rPr>
                <w:rFonts w:ascii="HelveticaNeueLT Std" w:eastAsia="Times New Roman" w:hAnsi="HelveticaNeueLT Std"/>
                <w:b/>
                <w:bCs/>
                <w:color w:val="FFFFFF" w:themeColor="background1"/>
                <w:sz w:val="17"/>
                <w:szCs w:val="17"/>
                <w:lang w:val="es-MX"/>
              </w:rPr>
              <w:t>Datos Generales</w:t>
            </w:r>
          </w:p>
        </w:tc>
        <w:tc>
          <w:tcPr>
            <w:tcW w:w="6014" w:type="dxa"/>
            <w:shd w:val="clear" w:color="auto" w:fill="auto"/>
            <w:vAlign w:val="center"/>
            <w:hideMark/>
          </w:tcPr>
          <w:p w14:paraId="722E4ADD"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Ramo </w:t>
            </w:r>
          </w:p>
        </w:tc>
        <w:tc>
          <w:tcPr>
            <w:tcW w:w="1701" w:type="dxa"/>
            <w:shd w:val="clear" w:color="auto" w:fill="auto"/>
            <w:vAlign w:val="center"/>
            <w:hideMark/>
          </w:tcPr>
          <w:p w14:paraId="74FAEF53"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5D215A17" w14:textId="77777777" w:rsidTr="00F4039C">
        <w:trPr>
          <w:trHeight w:val="300"/>
          <w:jc w:val="center"/>
        </w:trPr>
        <w:tc>
          <w:tcPr>
            <w:tcW w:w="1352" w:type="dxa"/>
            <w:vMerge/>
            <w:shd w:val="clear" w:color="auto" w:fill="FF0000"/>
            <w:vAlign w:val="center"/>
            <w:hideMark/>
          </w:tcPr>
          <w:p w14:paraId="27903EE0"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63C8DB42"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Institución</w:t>
            </w:r>
          </w:p>
        </w:tc>
        <w:tc>
          <w:tcPr>
            <w:tcW w:w="1701" w:type="dxa"/>
            <w:shd w:val="clear" w:color="auto" w:fill="auto"/>
            <w:vAlign w:val="center"/>
            <w:hideMark/>
          </w:tcPr>
          <w:p w14:paraId="2B90628C" w14:textId="77777777" w:rsidR="006B19B2" w:rsidRPr="00C623B4" w:rsidRDefault="006B19B2" w:rsidP="006B19B2">
            <w:pPr>
              <w:spacing w:after="0" w:line="240" w:lineRule="auto"/>
              <w:ind w:right="2577"/>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7542595C" w14:textId="77777777" w:rsidTr="00F4039C">
        <w:trPr>
          <w:trHeight w:val="300"/>
          <w:jc w:val="center"/>
        </w:trPr>
        <w:tc>
          <w:tcPr>
            <w:tcW w:w="1352" w:type="dxa"/>
            <w:vMerge/>
            <w:shd w:val="clear" w:color="auto" w:fill="FF0000"/>
            <w:vAlign w:val="center"/>
            <w:hideMark/>
          </w:tcPr>
          <w:p w14:paraId="638A1E43"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44B7DE7C"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Entidad </w:t>
            </w:r>
          </w:p>
        </w:tc>
        <w:tc>
          <w:tcPr>
            <w:tcW w:w="1701" w:type="dxa"/>
            <w:shd w:val="clear" w:color="auto" w:fill="auto"/>
            <w:vAlign w:val="center"/>
            <w:hideMark/>
          </w:tcPr>
          <w:p w14:paraId="5CDF1556"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212EFA7D" w14:textId="77777777" w:rsidTr="00F4039C">
        <w:trPr>
          <w:trHeight w:val="300"/>
          <w:jc w:val="center"/>
        </w:trPr>
        <w:tc>
          <w:tcPr>
            <w:tcW w:w="1352" w:type="dxa"/>
            <w:vMerge/>
            <w:shd w:val="clear" w:color="auto" w:fill="FF0000"/>
            <w:vAlign w:val="center"/>
            <w:hideMark/>
          </w:tcPr>
          <w:p w14:paraId="0D6B0574"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5DBCDD53"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Unidad Responsable</w:t>
            </w:r>
          </w:p>
        </w:tc>
        <w:tc>
          <w:tcPr>
            <w:tcW w:w="1701" w:type="dxa"/>
            <w:shd w:val="clear" w:color="auto" w:fill="auto"/>
            <w:vAlign w:val="center"/>
            <w:hideMark/>
          </w:tcPr>
          <w:p w14:paraId="31839D1C"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68AEDA85" w14:textId="77777777" w:rsidTr="00F4039C">
        <w:trPr>
          <w:trHeight w:val="300"/>
          <w:jc w:val="center"/>
        </w:trPr>
        <w:tc>
          <w:tcPr>
            <w:tcW w:w="1352" w:type="dxa"/>
            <w:vMerge/>
            <w:shd w:val="clear" w:color="auto" w:fill="FF0000"/>
            <w:vAlign w:val="center"/>
            <w:hideMark/>
          </w:tcPr>
          <w:p w14:paraId="224C538C"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652DD5EF"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Clave Presupuestal</w:t>
            </w:r>
          </w:p>
        </w:tc>
        <w:tc>
          <w:tcPr>
            <w:tcW w:w="1701" w:type="dxa"/>
            <w:shd w:val="clear" w:color="auto" w:fill="auto"/>
            <w:vAlign w:val="center"/>
            <w:hideMark/>
          </w:tcPr>
          <w:p w14:paraId="2A7514E2"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00F6BEE2" w14:textId="77777777" w:rsidTr="00F4039C">
        <w:trPr>
          <w:trHeight w:val="300"/>
          <w:jc w:val="center"/>
        </w:trPr>
        <w:tc>
          <w:tcPr>
            <w:tcW w:w="1352" w:type="dxa"/>
            <w:vMerge/>
            <w:shd w:val="clear" w:color="auto" w:fill="FF0000"/>
            <w:vAlign w:val="center"/>
            <w:hideMark/>
          </w:tcPr>
          <w:p w14:paraId="170217E8"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465BCEDC"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Nombre del Programa</w:t>
            </w:r>
          </w:p>
        </w:tc>
        <w:tc>
          <w:tcPr>
            <w:tcW w:w="1701" w:type="dxa"/>
            <w:shd w:val="clear" w:color="auto" w:fill="auto"/>
            <w:vAlign w:val="center"/>
            <w:hideMark/>
          </w:tcPr>
          <w:p w14:paraId="4B1BB4DF"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3E54714F" w14:textId="77777777" w:rsidTr="00F4039C">
        <w:trPr>
          <w:trHeight w:val="300"/>
          <w:jc w:val="center"/>
        </w:trPr>
        <w:tc>
          <w:tcPr>
            <w:tcW w:w="1352" w:type="dxa"/>
            <w:vMerge/>
            <w:shd w:val="clear" w:color="auto" w:fill="FF0000"/>
            <w:vAlign w:val="center"/>
            <w:hideMark/>
          </w:tcPr>
          <w:p w14:paraId="15059ED9"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13ABADE6"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Año de Inicio</w:t>
            </w:r>
          </w:p>
        </w:tc>
        <w:tc>
          <w:tcPr>
            <w:tcW w:w="1701" w:type="dxa"/>
            <w:shd w:val="clear" w:color="auto" w:fill="auto"/>
            <w:vAlign w:val="center"/>
            <w:hideMark/>
          </w:tcPr>
          <w:p w14:paraId="3C3AFEF9"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67141453" w14:textId="77777777" w:rsidTr="00F4039C">
        <w:trPr>
          <w:trHeight w:val="300"/>
          <w:jc w:val="center"/>
        </w:trPr>
        <w:tc>
          <w:tcPr>
            <w:tcW w:w="1352" w:type="dxa"/>
            <w:vMerge/>
            <w:shd w:val="clear" w:color="auto" w:fill="FF0000"/>
            <w:vAlign w:val="center"/>
            <w:hideMark/>
          </w:tcPr>
          <w:p w14:paraId="488BB393"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3274DA02"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Responsable titular del programa</w:t>
            </w:r>
          </w:p>
        </w:tc>
        <w:tc>
          <w:tcPr>
            <w:tcW w:w="1701" w:type="dxa"/>
            <w:shd w:val="clear" w:color="auto" w:fill="auto"/>
            <w:vAlign w:val="center"/>
            <w:hideMark/>
          </w:tcPr>
          <w:p w14:paraId="47DC3CC4"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4CBF78F4" w14:textId="77777777" w:rsidTr="00F4039C">
        <w:trPr>
          <w:trHeight w:val="300"/>
          <w:jc w:val="center"/>
        </w:trPr>
        <w:tc>
          <w:tcPr>
            <w:tcW w:w="1352" w:type="dxa"/>
            <w:vMerge/>
            <w:shd w:val="clear" w:color="auto" w:fill="FF0000"/>
            <w:vAlign w:val="center"/>
            <w:hideMark/>
          </w:tcPr>
          <w:p w14:paraId="085CAE4A"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66970334"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Teléfono de contacto</w:t>
            </w:r>
          </w:p>
        </w:tc>
        <w:tc>
          <w:tcPr>
            <w:tcW w:w="1701" w:type="dxa"/>
            <w:shd w:val="clear" w:color="auto" w:fill="auto"/>
            <w:vAlign w:val="center"/>
            <w:hideMark/>
          </w:tcPr>
          <w:p w14:paraId="4A62D62E"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25BD571A" w14:textId="77777777" w:rsidTr="00F4039C">
        <w:trPr>
          <w:trHeight w:val="315"/>
          <w:jc w:val="center"/>
        </w:trPr>
        <w:tc>
          <w:tcPr>
            <w:tcW w:w="1352" w:type="dxa"/>
            <w:vMerge/>
            <w:shd w:val="clear" w:color="auto" w:fill="FF0000"/>
            <w:vAlign w:val="center"/>
            <w:hideMark/>
          </w:tcPr>
          <w:p w14:paraId="6890051A"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782095D3"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Correo electrónico de contacto</w:t>
            </w:r>
          </w:p>
        </w:tc>
        <w:tc>
          <w:tcPr>
            <w:tcW w:w="1701" w:type="dxa"/>
            <w:shd w:val="clear" w:color="auto" w:fill="auto"/>
            <w:vAlign w:val="center"/>
            <w:hideMark/>
          </w:tcPr>
          <w:p w14:paraId="1520C8A0"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122BDAAE" w14:textId="77777777" w:rsidTr="00F4039C">
        <w:trPr>
          <w:trHeight w:val="300"/>
          <w:jc w:val="center"/>
        </w:trPr>
        <w:tc>
          <w:tcPr>
            <w:tcW w:w="1352" w:type="dxa"/>
            <w:vMerge w:val="restart"/>
            <w:shd w:val="clear" w:color="auto" w:fill="FF0000"/>
            <w:vAlign w:val="center"/>
            <w:hideMark/>
          </w:tcPr>
          <w:p w14:paraId="6BC34407"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7"/>
                <w:szCs w:val="17"/>
                <w:lang w:val="es-MX"/>
              </w:rPr>
            </w:pPr>
            <w:r w:rsidRPr="00C623B4">
              <w:rPr>
                <w:rFonts w:ascii="HelveticaNeueLT Std" w:eastAsia="Times New Roman" w:hAnsi="HelveticaNeueLT Std"/>
                <w:b/>
                <w:bCs/>
                <w:color w:val="FFFFFF" w:themeColor="background1"/>
                <w:sz w:val="17"/>
                <w:szCs w:val="17"/>
                <w:lang w:val="es-MX"/>
              </w:rPr>
              <w:t>Objetivos</w:t>
            </w:r>
          </w:p>
        </w:tc>
        <w:tc>
          <w:tcPr>
            <w:tcW w:w="6014" w:type="dxa"/>
            <w:shd w:val="clear" w:color="auto" w:fill="auto"/>
            <w:vAlign w:val="center"/>
            <w:hideMark/>
          </w:tcPr>
          <w:p w14:paraId="3D15BA9A"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Objetivo general del programa</w:t>
            </w:r>
          </w:p>
        </w:tc>
        <w:tc>
          <w:tcPr>
            <w:tcW w:w="1701" w:type="dxa"/>
            <w:shd w:val="clear" w:color="auto" w:fill="auto"/>
            <w:vAlign w:val="center"/>
            <w:hideMark/>
          </w:tcPr>
          <w:p w14:paraId="05A47BBE"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0289C125" w14:textId="77777777" w:rsidTr="00F4039C">
        <w:trPr>
          <w:trHeight w:val="300"/>
          <w:jc w:val="center"/>
        </w:trPr>
        <w:tc>
          <w:tcPr>
            <w:tcW w:w="1352" w:type="dxa"/>
            <w:vMerge/>
            <w:shd w:val="clear" w:color="auto" w:fill="FF0000"/>
            <w:vAlign w:val="center"/>
            <w:hideMark/>
          </w:tcPr>
          <w:p w14:paraId="3770F098"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02CAD795"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Principal Normatividad </w:t>
            </w:r>
          </w:p>
        </w:tc>
        <w:tc>
          <w:tcPr>
            <w:tcW w:w="1701" w:type="dxa"/>
            <w:shd w:val="clear" w:color="auto" w:fill="auto"/>
            <w:vAlign w:val="center"/>
            <w:hideMark/>
          </w:tcPr>
          <w:p w14:paraId="3ABD12DF"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184C96B2" w14:textId="77777777" w:rsidTr="00F4039C">
        <w:trPr>
          <w:trHeight w:val="300"/>
          <w:jc w:val="center"/>
        </w:trPr>
        <w:tc>
          <w:tcPr>
            <w:tcW w:w="1352" w:type="dxa"/>
            <w:vMerge/>
            <w:shd w:val="clear" w:color="auto" w:fill="FF0000"/>
            <w:vAlign w:val="center"/>
            <w:hideMark/>
          </w:tcPr>
          <w:p w14:paraId="79C36189"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5781AE58"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Eje del PND con el que está alineado</w:t>
            </w:r>
          </w:p>
        </w:tc>
        <w:tc>
          <w:tcPr>
            <w:tcW w:w="1701" w:type="dxa"/>
            <w:shd w:val="clear" w:color="auto" w:fill="auto"/>
            <w:vAlign w:val="center"/>
            <w:hideMark/>
          </w:tcPr>
          <w:p w14:paraId="250A5431"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090E2232" w14:textId="77777777" w:rsidTr="00F4039C">
        <w:trPr>
          <w:trHeight w:val="300"/>
          <w:jc w:val="center"/>
        </w:trPr>
        <w:tc>
          <w:tcPr>
            <w:tcW w:w="1352" w:type="dxa"/>
            <w:vMerge/>
            <w:shd w:val="clear" w:color="auto" w:fill="FF0000"/>
            <w:vAlign w:val="center"/>
            <w:hideMark/>
          </w:tcPr>
          <w:p w14:paraId="4D3DFBA9"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5DEC69CB"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Objetivo del PND con el que está alineado</w:t>
            </w:r>
          </w:p>
        </w:tc>
        <w:tc>
          <w:tcPr>
            <w:tcW w:w="1701" w:type="dxa"/>
            <w:shd w:val="clear" w:color="auto" w:fill="auto"/>
            <w:vAlign w:val="center"/>
            <w:hideMark/>
          </w:tcPr>
          <w:p w14:paraId="51A3840F"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23B0A610" w14:textId="77777777" w:rsidTr="00F4039C">
        <w:trPr>
          <w:trHeight w:val="300"/>
          <w:jc w:val="center"/>
        </w:trPr>
        <w:tc>
          <w:tcPr>
            <w:tcW w:w="1352" w:type="dxa"/>
            <w:vMerge/>
            <w:shd w:val="clear" w:color="auto" w:fill="FF0000"/>
            <w:vAlign w:val="center"/>
            <w:hideMark/>
          </w:tcPr>
          <w:p w14:paraId="7E429D78"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5CA00578"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Tema del PND con el que está alineado </w:t>
            </w:r>
          </w:p>
        </w:tc>
        <w:tc>
          <w:tcPr>
            <w:tcW w:w="1701" w:type="dxa"/>
            <w:shd w:val="clear" w:color="auto" w:fill="auto"/>
            <w:vAlign w:val="center"/>
            <w:hideMark/>
          </w:tcPr>
          <w:p w14:paraId="01FEB69F"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5B80FE24" w14:textId="77777777" w:rsidTr="00F4039C">
        <w:trPr>
          <w:trHeight w:val="367"/>
          <w:jc w:val="center"/>
        </w:trPr>
        <w:tc>
          <w:tcPr>
            <w:tcW w:w="1352" w:type="dxa"/>
            <w:vMerge/>
            <w:shd w:val="clear" w:color="auto" w:fill="FF0000"/>
            <w:vAlign w:val="center"/>
            <w:hideMark/>
          </w:tcPr>
          <w:p w14:paraId="4ADF8569"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7C0DF691" w14:textId="4856A2B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Programa </w:t>
            </w:r>
            <w:r w:rsidR="0040270B" w:rsidRPr="00C623B4">
              <w:rPr>
                <w:rFonts w:ascii="HelveticaNeueLT Std" w:eastAsia="Times New Roman" w:hAnsi="HelveticaNeueLT Std"/>
                <w:sz w:val="17"/>
                <w:szCs w:val="17"/>
                <w:lang w:val="es-MX"/>
              </w:rPr>
              <w:t>(Sectorial</w:t>
            </w:r>
            <w:r w:rsidRPr="00C623B4">
              <w:rPr>
                <w:rFonts w:ascii="HelveticaNeueLT Std" w:eastAsia="Times New Roman" w:hAnsi="HelveticaNeueLT Std"/>
                <w:sz w:val="17"/>
                <w:szCs w:val="17"/>
                <w:lang w:val="es-MX"/>
              </w:rPr>
              <w:t>, Especial o Institucional) con el que está alineado</w:t>
            </w:r>
          </w:p>
        </w:tc>
        <w:tc>
          <w:tcPr>
            <w:tcW w:w="1701" w:type="dxa"/>
            <w:shd w:val="clear" w:color="auto" w:fill="auto"/>
            <w:vAlign w:val="center"/>
            <w:hideMark/>
          </w:tcPr>
          <w:p w14:paraId="3EB90852"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73E80596" w14:textId="77777777" w:rsidTr="00F4039C">
        <w:trPr>
          <w:trHeight w:val="316"/>
          <w:jc w:val="center"/>
        </w:trPr>
        <w:tc>
          <w:tcPr>
            <w:tcW w:w="1352" w:type="dxa"/>
            <w:vMerge/>
            <w:shd w:val="clear" w:color="auto" w:fill="FF0000"/>
            <w:vAlign w:val="center"/>
            <w:hideMark/>
          </w:tcPr>
          <w:p w14:paraId="7EA2886F"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3C5916F7"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Objetivo (Sectorial, especial o institucional) con el que está alineado</w:t>
            </w:r>
          </w:p>
        </w:tc>
        <w:tc>
          <w:tcPr>
            <w:tcW w:w="1701" w:type="dxa"/>
            <w:shd w:val="clear" w:color="auto" w:fill="auto"/>
            <w:vAlign w:val="center"/>
            <w:hideMark/>
          </w:tcPr>
          <w:p w14:paraId="40D2D952"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7B5705DD" w14:textId="77777777" w:rsidTr="00F4039C">
        <w:trPr>
          <w:trHeight w:val="323"/>
          <w:jc w:val="center"/>
        </w:trPr>
        <w:tc>
          <w:tcPr>
            <w:tcW w:w="1352" w:type="dxa"/>
            <w:vMerge/>
            <w:shd w:val="clear" w:color="auto" w:fill="FF0000"/>
            <w:vAlign w:val="center"/>
            <w:hideMark/>
          </w:tcPr>
          <w:p w14:paraId="272B53CA"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443A2F72"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Indicador (Sectorial, Especial o Institucional) con el que está alineado</w:t>
            </w:r>
          </w:p>
        </w:tc>
        <w:tc>
          <w:tcPr>
            <w:tcW w:w="1701" w:type="dxa"/>
            <w:shd w:val="clear" w:color="auto" w:fill="auto"/>
            <w:vAlign w:val="center"/>
            <w:hideMark/>
          </w:tcPr>
          <w:p w14:paraId="073AF1B3"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6D8B04DB" w14:textId="77777777" w:rsidTr="00F4039C">
        <w:trPr>
          <w:trHeight w:val="300"/>
          <w:jc w:val="center"/>
        </w:trPr>
        <w:tc>
          <w:tcPr>
            <w:tcW w:w="1352" w:type="dxa"/>
            <w:vMerge/>
            <w:shd w:val="clear" w:color="auto" w:fill="FF0000"/>
            <w:vAlign w:val="center"/>
            <w:hideMark/>
          </w:tcPr>
          <w:p w14:paraId="5488E512"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22C8D20F"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bCs/>
                <w:sz w:val="17"/>
                <w:szCs w:val="17"/>
                <w:lang w:val="es-MX"/>
              </w:rPr>
              <w:t>Propósito del programa</w:t>
            </w:r>
          </w:p>
        </w:tc>
        <w:tc>
          <w:tcPr>
            <w:tcW w:w="1701" w:type="dxa"/>
            <w:shd w:val="clear" w:color="auto" w:fill="auto"/>
            <w:vAlign w:val="center"/>
            <w:hideMark/>
          </w:tcPr>
          <w:p w14:paraId="0D2F6038"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0D10815A" w14:textId="77777777" w:rsidTr="00F4039C">
        <w:trPr>
          <w:trHeight w:val="300"/>
          <w:jc w:val="center"/>
        </w:trPr>
        <w:tc>
          <w:tcPr>
            <w:tcW w:w="1352" w:type="dxa"/>
            <w:vMerge w:val="restart"/>
            <w:shd w:val="clear" w:color="auto" w:fill="FF0000"/>
            <w:vAlign w:val="center"/>
            <w:hideMark/>
          </w:tcPr>
          <w:p w14:paraId="09462E76"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7"/>
                <w:szCs w:val="17"/>
                <w:lang w:val="es-MX"/>
              </w:rPr>
            </w:pPr>
            <w:r w:rsidRPr="00C623B4">
              <w:rPr>
                <w:rFonts w:ascii="HelveticaNeueLT Std" w:eastAsia="Times New Roman" w:hAnsi="HelveticaNeueLT Std"/>
                <w:b/>
                <w:bCs/>
                <w:color w:val="FFFFFF" w:themeColor="background1"/>
                <w:sz w:val="17"/>
                <w:szCs w:val="17"/>
                <w:lang w:val="es-MX"/>
              </w:rPr>
              <w:t>Población potencial</w:t>
            </w:r>
          </w:p>
        </w:tc>
        <w:tc>
          <w:tcPr>
            <w:tcW w:w="6014" w:type="dxa"/>
            <w:shd w:val="clear" w:color="auto" w:fill="auto"/>
            <w:vAlign w:val="center"/>
            <w:hideMark/>
          </w:tcPr>
          <w:p w14:paraId="647123BB"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Definición</w:t>
            </w:r>
          </w:p>
        </w:tc>
        <w:tc>
          <w:tcPr>
            <w:tcW w:w="1701" w:type="dxa"/>
            <w:shd w:val="clear" w:color="auto" w:fill="auto"/>
            <w:vAlign w:val="center"/>
            <w:hideMark/>
          </w:tcPr>
          <w:p w14:paraId="6374A5FB" w14:textId="77777777" w:rsidR="006B19B2" w:rsidRPr="00C623B4" w:rsidRDefault="006B19B2" w:rsidP="006B19B2">
            <w:pPr>
              <w:spacing w:after="0" w:line="240" w:lineRule="auto"/>
              <w:rPr>
                <w:rFonts w:ascii="HelveticaNeueLT Std" w:eastAsia="Times New Roman" w:hAnsi="HelveticaNeueLT Std"/>
                <w:sz w:val="17"/>
                <w:szCs w:val="17"/>
                <w:lang w:val="es-MX"/>
              </w:rPr>
            </w:pPr>
          </w:p>
        </w:tc>
      </w:tr>
      <w:tr w:rsidR="006B19B2" w:rsidRPr="00C623B4" w14:paraId="38B00051" w14:textId="77777777" w:rsidTr="00F4039C">
        <w:trPr>
          <w:trHeight w:val="300"/>
          <w:jc w:val="center"/>
        </w:trPr>
        <w:tc>
          <w:tcPr>
            <w:tcW w:w="1352" w:type="dxa"/>
            <w:vMerge/>
            <w:shd w:val="clear" w:color="auto" w:fill="FF0000"/>
            <w:vAlign w:val="center"/>
            <w:hideMark/>
          </w:tcPr>
          <w:p w14:paraId="4D3F1424"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07F476A2"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Unidad de medida  </w:t>
            </w:r>
          </w:p>
        </w:tc>
        <w:tc>
          <w:tcPr>
            <w:tcW w:w="1701" w:type="dxa"/>
            <w:shd w:val="clear" w:color="auto" w:fill="auto"/>
            <w:vAlign w:val="center"/>
            <w:hideMark/>
          </w:tcPr>
          <w:p w14:paraId="4877D841"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0BDEA7DE" w14:textId="77777777" w:rsidTr="00F4039C">
        <w:trPr>
          <w:trHeight w:val="300"/>
          <w:jc w:val="center"/>
        </w:trPr>
        <w:tc>
          <w:tcPr>
            <w:tcW w:w="1352" w:type="dxa"/>
            <w:vMerge/>
            <w:shd w:val="clear" w:color="auto" w:fill="FF0000"/>
            <w:vAlign w:val="center"/>
            <w:hideMark/>
          </w:tcPr>
          <w:p w14:paraId="530900EF"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1B75C50A"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Cuantificación</w:t>
            </w:r>
          </w:p>
        </w:tc>
        <w:tc>
          <w:tcPr>
            <w:tcW w:w="1701" w:type="dxa"/>
            <w:shd w:val="clear" w:color="auto" w:fill="auto"/>
            <w:vAlign w:val="center"/>
            <w:hideMark/>
          </w:tcPr>
          <w:p w14:paraId="1014DFE9"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53D7E916" w14:textId="77777777" w:rsidTr="00F4039C">
        <w:trPr>
          <w:trHeight w:val="300"/>
          <w:jc w:val="center"/>
        </w:trPr>
        <w:tc>
          <w:tcPr>
            <w:tcW w:w="1352" w:type="dxa"/>
            <w:vMerge w:val="restart"/>
            <w:shd w:val="clear" w:color="auto" w:fill="FF0000"/>
            <w:vAlign w:val="center"/>
            <w:hideMark/>
          </w:tcPr>
          <w:p w14:paraId="77DAA84B"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7"/>
                <w:szCs w:val="17"/>
                <w:lang w:val="es-MX"/>
              </w:rPr>
            </w:pPr>
            <w:r w:rsidRPr="00C623B4">
              <w:rPr>
                <w:rFonts w:ascii="HelveticaNeueLT Std" w:eastAsia="Times New Roman" w:hAnsi="HelveticaNeueLT Std"/>
                <w:b/>
                <w:bCs/>
                <w:color w:val="FFFFFF" w:themeColor="background1"/>
                <w:sz w:val="17"/>
                <w:szCs w:val="17"/>
                <w:lang w:val="es-MX"/>
              </w:rPr>
              <w:t>Población objetivo</w:t>
            </w:r>
          </w:p>
        </w:tc>
        <w:tc>
          <w:tcPr>
            <w:tcW w:w="6014" w:type="dxa"/>
            <w:shd w:val="clear" w:color="auto" w:fill="auto"/>
            <w:vAlign w:val="center"/>
            <w:hideMark/>
          </w:tcPr>
          <w:p w14:paraId="1A772B60"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Definición </w:t>
            </w:r>
          </w:p>
        </w:tc>
        <w:tc>
          <w:tcPr>
            <w:tcW w:w="1701" w:type="dxa"/>
            <w:shd w:val="clear" w:color="auto" w:fill="auto"/>
            <w:vAlign w:val="center"/>
            <w:hideMark/>
          </w:tcPr>
          <w:p w14:paraId="68C7CB87"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5AD64DA1" w14:textId="77777777" w:rsidTr="00F4039C">
        <w:trPr>
          <w:trHeight w:val="300"/>
          <w:jc w:val="center"/>
        </w:trPr>
        <w:tc>
          <w:tcPr>
            <w:tcW w:w="1352" w:type="dxa"/>
            <w:vMerge/>
            <w:shd w:val="clear" w:color="auto" w:fill="FF0000"/>
            <w:vAlign w:val="center"/>
            <w:hideMark/>
          </w:tcPr>
          <w:p w14:paraId="1D15D22D"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692CD260"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Unidad de medida  </w:t>
            </w:r>
          </w:p>
        </w:tc>
        <w:tc>
          <w:tcPr>
            <w:tcW w:w="1701" w:type="dxa"/>
            <w:shd w:val="clear" w:color="auto" w:fill="auto"/>
            <w:vAlign w:val="center"/>
            <w:hideMark/>
          </w:tcPr>
          <w:p w14:paraId="778F9865"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406A5ED3" w14:textId="77777777" w:rsidTr="00F4039C">
        <w:trPr>
          <w:trHeight w:val="315"/>
          <w:jc w:val="center"/>
        </w:trPr>
        <w:tc>
          <w:tcPr>
            <w:tcW w:w="1352" w:type="dxa"/>
            <w:vMerge/>
            <w:shd w:val="clear" w:color="auto" w:fill="FF0000"/>
            <w:vAlign w:val="center"/>
            <w:hideMark/>
          </w:tcPr>
          <w:p w14:paraId="6A6D0BE7"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746E84C4"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Cuantificación</w:t>
            </w:r>
          </w:p>
        </w:tc>
        <w:tc>
          <w:tcPr>
            <w:tcW w:w="1701" w:type="dxa"/>
            <w:shd w:val="clear" w:color="auto" w:fill="auto"/>
            <w:vAlign w:val="center"/>
            <w:hideMark/>
          </w:tcPr>
          <w:p w14:paraId="4EE849F7"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04AD7573" w14:textId="77777777" w:rsidTr="00F4039C">
        <w:trPr>
          <w:trHeight w:val="315"/>
          <w:jc w:val="center"/>
        </w:trPr>
        <w:tc>
          <w:tcPr>
            <w:tcW w:w="1352" w:type="dxa"/>
            <w:vMerge w:val="restart"/>
            <w:shd w:val="clear" w:color="auto" w:fill="FF0000"/>
            <w:vAlign w:val="center"/>
            <w:hideMark/>
          </w:tcPr>
          <w:p w14:paraId="4BC4932D"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7"/>
                <w:szCs w:val="17"/>
                <w:lang w:val="es-MX"/>
              </w:rPr>
            </w:pPr>
            <w:r w:rsidRPr="00C623B4">
              <w:rPr>
                <w:rFonts w:ascii="HelveticaNeueLT Std" w:eastAsia="Times New Roman" w:hAnsi="HelveticaNeueLT Std"/>
                <w:b/>
                <w:bCs/>
                <w:color w:val="FFFFFF" w:themeColor="background1"/>
                <w:sz w:val="17"/>
                <w:szCs w:val="17"/>
                <w:lang w:val="es-MX"/>
              </w:rPr>
              <w:t>Población atendida</w:t>
            </w:r>
          </w:p>
        </w:tc>
        <w:tc>
          <w:tcPr>
            <w:tcW w:w="6014" w:type="dxa"/>
            <w:shd w:val="clear" w:color="auto" w:fill="auto"/>
            <w:vAlign w:val="center"/>
            <w:hideMark/>
          </w:tcPr>
          <w:p w14:paraId="4F4F0CF9"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Definición </w:t>
            </w:r>
          </w:p>
        </w:tc>
        <w:tc>
          <w:tcPr>
            <w:tcW w:w="1701" w:type="dxa"/>
            <w:shd w:val="clear" w:color="auto" w:fill="auto"/>
            <w:vAlign w:val="center"/>
            <w:hideMark/>
          </w:tcPr>
          <w:p w14:paraId="26B18E51" w14:textId="77777777" w:rsidR="006B19B2" w:rsidRPr="00C623B4" w:rsidRDefault="006B19B2" w:rsidP="006B19B2">
            <w:pPr>
              <w:spacing w:after="0" w:line="240" w:lineRule="auto"/>
              <w:rPr>
                <w:rFonts w:ascii="HelveticaNeueLT Std" w:eastAsia="Times New Roman" w:hAnsi="HelveticaNeueLT Std"/>
                <w:sz w:val="17"/>
                <w:szCs w:val="17"/>
                <w:lang w:val="es-MX"/>
              </w:rPr>
            </w:pPr>
          </w:p>
        </w:tc>
      </w:tr>
      <w:tr w:rsidR="006B19B2" w:rsidRPr="00C623B4" w14:paraId="64BB105A" w14:textId="77777777" w:rsidTr="00F4039C">
        <w:trPr>
          <w:trHeight w:val="315"/>
          <w:jc w:val="center"/>
        </w:trPr>
        <w:tc>
          <w:tcPr>
            <w:tcW w:w="1352" w:type="dxa"/>
            <w:vMerge/>
            <w:shd w:val="clear" w:color="auto" w:fill="FF0000"/>
            <w:vAlign w:val="center"/>
            <w:hideMark/>
          </w:tcPr>
          <w:p w14:paraId="0D7F5CDA"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6A19C0C7"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xml:space="preserve">Unidad de medida  </w:t>
            </w:r>
          </w:p>
        </w:tc>
        <w:tc>
          <w:tcPr>
            <w:tcW w:w="1701" w:type="dxa"/>
            <w:shd w:val="clear" w:color="auto" w:fill="auto"/>
            <w:vAlign w:val="center"/>
            <w:hideMark/>
          </w:tcPr>
          <w:p w14:paraId="79058B39" w14:textId="77777777" w:rsidR="006B19B2" w:rsidRPr="00C623B4" w:rsidRDefault="006B19B2" w:rsidP="006B19B2">
            <w:pPr>
              <w:spacing w:after="0" w:line="240" w:lineRule="auto"/>
              <w:rPr>
                <w:rFonts w:ascii="HelveticaNeueLT Std" w:eastAsia="Times New Roman" w:hAnsi="HelveticaNeueLT Std"/>
                <w:sz w:val="17"/>
                <w:szCs w:val="17"/>
                <w:lang w:val="es-MX"/>
              </w:rPr>
            </w:pPr>
          </w:p>
        </w:tc>
      </w:tr>
      <w:tr w:rsidR="006B19B2" w:rsidRPr="00C623B4" w14:paraId="64F8CEDB" w14:textId="77777777" w:rsidTr="00F4039C">
        <w:trPr>
          <w:trHeight w:val="315"/>
          <w:jc w:val="center"/>
        </w:trPr>
        <w:tc>
          <w:tcPr>
            <w:tcW w:w="1352" w:type="dxa"/>
            <w:vMerge/>
            <w:shd w:val="clear" w:color="auto" w:fill="FF0000"/>
            <w:vAlign w:val="center"/>
            <w:hideMark/>
          </w:tcPr>
          <w:p w14:paraId="776F3644"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0081CC4A"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Cuantificación</w:t>
            </w:r>
          </w:p>
        </w:tc>
        <w:tc>
          <w:tcPr>
            <w:tcW w:w="1701" w:type="dxa"/>
            <w:shd w:val="clear" w:color="auto" w:fill="auto"/>
            <w:vAlign w:val="center"/>
            <w:hideMark/>
          </w:tcPr>
          <w:p w14:paraId="0E86D07C" w14:textId="77777777" w:rsidR="006B19B2" w:rsidRPr="00C623B4" w:rsidRDefault="006B19B2" w:rsidP="006B19B2">
            <w:pPr>
              <w:spacing w:after="0" w:line="240" w:lineRule="auto"/>
              <w:rPr>
                <w:rFonts w:ascii="HelveticaNeueLT Std" w:eastAsia="Times New Roman" w:hAnsi="HelveticaNeueLT Std"/>
                <w:sz w:val="17"/>
                <w:szCs w:val="17"/>
                <w:lang w:val="es-MX"/>
              </w:rPr>
            </w:pPr>
          </w:p>
        </w:tc>
      </w:tr>
      <w:tr w:rsidR="006B19B2" w:rsidRPr="00C623B4" w14:paraId="2CB3C3A4" w14:textId="77777777" w:rsidTr="00F4039C">
        <w:trPr>
          <w:trHeight w:val="300"/>
          <w:jc w:val="center"/>
        </w:trPr>
        <w:tc>
          <w:tcPr>
            <w:tcW w:w="1352" w:type="dxa"/>
            <w:vMerge w:val="restart"/>
            <w:shd w:val="clear" w:color="auto" w:fill="FF0000"/>
            <w:vAlign w:val="center"/>
            <w:hideMark/>
          </w:tcPr>
          <w:p w14:paraId="38249A89"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7"/>
                <w:szCs w:val="17"/>
                <w:lang w:val="es-MX"/>
              </w:rPr>
            </w:pPr>
            <w:r w:rsidRPr="00C623B4">
              <w:rPr>
                <w:rFonts w:ascii="HelveticaNeueLT Std" w:eastAsia="Times New Roman" w:hAnsi="HelveticaNeueLT Std"/>
                <w:b/>
                <w:bCs/>
                <w:color w:val="FFFFFF" w:themeColor="background1"/>
                <w:sz w:val="17"/>
                <w:szCs w:val="17"/>
                <w:lang w:val="es-MX"/>
              </w:rPr>
              <w:t>Presupuesto para el año evaluado</w:t>
            </w:r>
          </w:p>
        </w:tc>
        <w:tc>
          <w:tcPr>
            <w:tcW w:w="6014" w:type="dxa"/>
            <w:shd w:val="clear" w:color="auto" w:fill="auto"/>
            <w:vAlign w:val="center"/>
            <w:hideMark/>
          </w:tcPr>
          <w:p w14:paraId="6F495C5F"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Presupuesto original (MDP)</w:t>
            </w:r>
          </w:p>
        </w:tc>
        <w:tc>
          <w:tcPr>
            <w:tcW w:w="1701" w:type="dxa"/>
            <w:shd w:val="clear" w:color="auto" w:fill="auto"/>
            <w:vAlign w:val="center"/>
            <w:hideMark/>
          </w:tcPr>
          <w:p w14:paraId="6C69AA36"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285FEC20" w14:textId="77777777" w:rsidTr="00F4039C">
        <w:trPr>
          <w:trHeight w:val="300"/>
          <w:jc w:val="center"/>
        </w:trPr>
        <w:tc>
          <w:tcPr>
            <w:tcW w:w="1352" w:type="dxa"/>
            <w:vMerge/>
            <w:shd w:val="clear" w:color="auto" w:fill="FF0000"/>
            <w:vAlign w:val="center"/>
            <w:hideMark/>
          </w:tcPr>
          <w:p w14:paraId="07654552"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53210CFD"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Presupuesto modificado (MDP)</w:t>
            </w:r>
          </w:p>
        </w:tc>
        <w:tc>
          <w:tcPr>
            <w:tcW w:w="1701" w:type="dxa"/>
            <w:shd w:val="clear" w:color="auto" w:fill="auto"/>
            <w:vAlign w:val="center"/>
            <w:hideMark/>
          </w:tcPr>
          <w:p w14:paraId="35FC3A93"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12980144" w14:textId="77777777" w:rsidTr="00F4039C">
        <w:trPr>
          <w:trHeight w:val="315"/>
          <w:jc w:val="center"/>
        </w:trPr>
        <w:tc>
          <w:tcPr>
            <w:tcW w:w="1352" w:type="dxa"/>
            <w:vMerge/>
            <w:shd w:val="clear" w:color="auto" w:fill="FF0000"/>
            <w:vAlign w:val="center"/>
            <w:hideMark/>
          </w:tcPr>
          <w:p w14:paraId="02F24F7C" w14:textId="77777777" w:rsidR="006B19B2" w:rsidRPr="00C623B4" w:rsidRDefault="006B19B2" w:rsidP="006B19B2">
            <w:pPr>
              <w:spacing w:after="0" w:line="240" w:lineRule="auto"/>
              <w:rPr>
                <w:rFonts w:ascii="HelveticaNeueLT Std" w:eastAsia="Times New Roman" w:hAnsi="HelveticaNeueLT Std"/>
                <w:b/>
                <w:bCs/>
                <w:color w:val="FFFFFF" w:themeColor="background1"/>
                <w:sz w:val="17"/>
                <w:szCs w:val="17"/>
                <w:lang w:val="es-MX"/>
              </w:rPr>
            </w:pPr>
          </w:p>
        </w:tc>
        <w:tc>
          <w:tcPr>
            <w:tcW w:w="6014" w:type="dxa"/>
            <w:shd w:val="clear" w:color="auto" w:fill="auto"/>
            <w:vAlign w:val="center"/>
            <w:hideMark/>
          </w:tcPr>
          <w:p w14:paraId="24E002F1"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Presupuesto ejercido (MDP)</w:t>
            </w:r>
          </w:p>
        </w:tc>
        <w:tc>
          <w:tcPr>
            <w:tcW w:w="1701" w:type="dxa"/>
            <w:shd w:val="clear" w:color="auto" w:fill="auto"/>
            <w:vAlign w:val="center"/>
            <w:hideMark/>
          </w:tcPr>
          <w:p w14:paraId="40DDA88D"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 </w:t>
            </w:r>
          </w:p>
        </w:tc>
      </w:tr>
      <w:tr w:rsidR="006B19B2" w:rsidRPr="00C623B4" w14:paraId="4298EDDA" w14:textId="77777777" w:rsidTr="00F4039C">
        <w:trPr>
          <w:trHeight w:val="315"/>
          <w:jc w:val="center"/>
        </w:trPr>
        <w:tc>
          <w:tcPr>
            <w:tcW w:w="1352" w:type="dxa"/>
            <w:shd w:val="clear" w:color="auto" w:fill="FF0000"/>
            <w:vAlign w:val="center"/>
            <w:hideMark/>
          </w:tcPr>
          <w:p w14:paraId="6C755196"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7"/>
                <w:szCs w:val="17"/>
                <w:lang w:val="es-MX"/>
              </w:rPr>
            </w:pPr>
            <w:r w:rsidRPr="00C623B4">
              <w:rPr>
                <w:rFonts w:ascii="HelveticaNeueLT Std" w:eastAsia="Times New Roman" w:hAnsi="HelveticaNeueLT Std"/>
                <w:b/>
                <w:bCs/>
                <w:color w:val="FFFFFF" w:themeColor="background1"/>
                <w:sz w:val="17"/>
                <w:szCs w:val="17"/>
                <w:lang w:val="es-MX"/>
              </w:rPr>
              <w:t>Cobertura geográfica</w:t>
            </w:r>
          </w:p>
        </w:tc>
        <w:tc>
          <w:tcPr>
            <w:tcW w:w="6014" w:type="dxa"/>
            <w:shd w:val="clear" w:color="auto" w:fill="auto"/>
            <w:vAlign w:val="center"/>
            <w:hideMark/>
          </w:tcPr>
          <w:p w14:paraId="6BC7D70F"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Entidades Federativas en las que opera el programa</w:t>
            </w:r>
          </w:p>
        </w:tc>
        <w:tc>
          <w:tcPr>
            <w:tcW w:w="1701" w:type="dxa"/>
            <w:shd w:val="clear" w:color="auto" w:fill="auto"/>
            <w:vAlign w:val="center"/>
            <w:hideMark/>
          </w:tcPr>
          <w:p w14:paraId="6C92461E" w14:textId="77777777" w:rsidR="006B19B2" w:rsidRPr="00C623B4" w:rsidRDefault="006B19B2" w:rsidP="006B19B2">
            <w:pPr>
              <w:spacing w:after="0" w:line="240" w:lineRule="auto"/>
              <w:rPr>
                <w:rFonts w:ascii="HelveticaNeueLT Std" w:eastAsia="Times New Roman" w:hAnsi="HelveticaNeueLT Std"/>
                <w:sz w:val="17"/>
                <w:szCs w:val="17"/>
                <w:lang w:val="es-MX"/>
              </w:rPr>
            </w:pPr>
          </w:p>
        </w:tc>
      </w:tr>
      <w:tr w:rsidR="006B19B2" w:rsidRPr="00C623B4" w14:paraId="6C6810D1" w14:textId="77777777" w:rsidTr="00F4039C">
        <w:trPr>
          <w:trHeight w:val="315"/>
          <w:jc w:val="center"/>
        </w:trPr>
        <w:tc>
          <w:tcPr>
            <w:tcW w:w="1352" w:type="dxa"/>
            <w:shd w:val="clear" w:color="auto" w:fill="FF0000"/>
            <w:vAlign w:val="center"/>
            <w:hideMark/>
          </w:tcPr>
          <w:p w14:paraId="7FE98EE5"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7"/>
                <w:szCs w:val="17"/>
                <w:lang w:val="es-MX"/>
              </w:rPr>
            </w:pPr>
            <w:r w:rsidRPr="00C623B4">
              <w:rPr>
                <w:rFonts w:ascii="HelveticaNeueLT Std" w:eastAsia="Times New Roman" w:hAnsi="HelveticaNeueLT Std"/>
                <w:b/>
                <w:bCs/>
                <w:color w:val="FFFFFF" w:themeColor="background1"/>
                <w:sz w:val="17"/>
                <w:szCs w:val="17"/>
                <w:lang w:val="es-MX"/>
              </w:rPr>
              <w:t>Focalización</w:t>
            </w:r>
          </w:p>
        </w:tc>
        <w:tc>
          <w:tcPr>
            <w:tcW w:w="6014" w:type="dxa"/>
            <w:shd w:val="clear" w:color="auto" w:fill="auto"/>
            <w:vAlign w:val="center"/>
            <w:hideMark/>
          </w:tcPr>
          <w:p w14:paraId="3E1BEB11" w14:textId="77777777" w:rsidR="006B19B2" w:rsidRPr="00C623B4" w:rsidRDefault="006B19B2" w:rsidP="006B19B2">
            <w:pPr>
              <w:spacing w:after="0" w:line="240" w:lineRule="auto"/>
              <w:rPr>
                <w:rFonts w:ascii="HelveticaNeueLT Std" w:eastAsia="Times New Roman" w:hAnsi="HelveticaNeueLT Std"/>
                <w:sz w:val="17"/>
                <w:szCs w:val="17"/>
                <w:lang w:val="es-MX"/>
              </w:rPr>
            </w:pPr>
            <w:r w:rsidRPr="00C623B4">
              <w:rPr>
                <w:rFonts w:ascii="HelveticaNeueLT Std" w:eastAsia="Times New Roman" w:hAnsi="HelveticaNeueLT Std"/>
                <w:sz w:val="17"/>
                <w:szCs w:val="17"/>
                <w:lang w:val="es-MX"/>
              </w:rPr>
              <w:t>Unidad territorial del programa</w:t>
            </w:r>
          </w:p>
        </w:tc>
        <w:tc>
          <w:tcPr>
            <w:tcW w:w="1701" w:type="dxa"/>
            <w:shd w:val="clear" w:color="auto" w:fill="auto"/>
            <w:vAlign w:val="center"/>
            <w:hideMark/>
          </w:tcPr>
          <w:p w14:paraId="5015B907" w14:textId="77777777" w:rsidR="006B19B2" w:rsidRPr="00C623B4" w:rsidRDefault="006B19B2" w:rsidP="006B19B2">
            <w:pPr>
              <w:spacing w:after="0" w:line="240" w:lineRule="auto"/>
              <w:rPr>
                <w:rFonts w:ascii="HelveticaNeueLT Std" w:eastAsia="Times New Roman" w:hAnsi="HelveticaNeueLT Std"/>
                <w:sz w:val="17"/>
                <w:szCs w:val="17"/>
                <w:lang w:val="es-MX"/>
              </w:rPr>
            </w:pPr>
          </w:p>
        </w:tc>
      </w:tr>
    </w:tbl>
    <w:p w14:paraId="6F5A0281" w14:textId="77777777" w:rsidR="006B19B2" w:rsidRPr="00C623B4" w:rsidRDefault="006B19B2" w:rsidP="006B19B2">
      <w:pPr>
        <w:spacing w:after="0" w:line="240" w:lineRule="auto"/>
        <w:jc w:val="center"/>
        <w:rPr>
          <w:rFonts w:ascii="HelveticaNeueLT Std" w:eastAsia="Times New Roman" w:hAnsi="HelveticaNeueLT Std" w:cs="Times New Roman"/>
          <w:b/>
          <w:sz w:val="24"/>
          <w:szCs w:val="24"/>
          <w:lang w:val="es-MX"/>
        </w:rPr>
      </w:pPr>
    </w:p>
    <w:p w14:paraId="6B1F144F" w14:textId="180F50DC" w:rsidR="006B19B2" w:rsidRPr="00C623B4" w:rsidRDefault="006B19B2" w:rsidP="006B19B2">
      <w:pPr>
        <w:spacing w:after="0" w:line="240" w:lineRule="auto"/>
        <w:jc w:val="center"/>
        <w:rPr>
          <w:rFonts w:ascii="HelveticaNeueLT Std Blk" w:eastAsia="Times New Roman" w:hAnsi="HelveticaNeueLT Std Blk" w:cs="Times New Roman"/>
          <w:b/>
          <w:sz w:val="26"/>
          <w:szCs w:val="26"/>
          <w:lang w:val="es-MX"/>
        </w:rPr>
      </w:pPr>
      <w:r w:rsidRPr="00C623B4">
        <w:rPr>
          <w:rFonts w:ascii="HelveticaNeueLT Std" w:eastAsia="Times New Roman" w:hAnsi="HelveticaNeueLT Std" w:cs="Times New Roman"/>
          <w:b/>
          <w:sz w:val="24"/>
          <w:szCs w:val="24"/>
          <w:lang w:val="es-MX"/>
        </w:rPr>
        <w:br w:type="page"/>
      </w:r>
      <w:r w:rsidRPr="00C623B4">
        <w:rPr>
          <w:rFonts w:ascii="HelveticaNeueLT Std Blk" w:eastAsia="Times New Roman" w:hAnsi="HelveticaNeueLT Std Blk" w:cs="Times New Roman"/>
          <w:b/>
          <w:sz w:val="24"/>
          <w:szCs w:val="24"/>
          <w:lang w:val="es-MX"/>
        </w:rPr>
        <w:lastRenderedPageBreak/>
        <w:t xml:space="preserve">ANEXO </w:t>
      </w:r>
      <w:r w:rsidR="00EF3C8C" w:rsidRPr="00C623B4">
        <w:rPr>
          <w:rFonts w:ascii="HelveticaNeueLT Std Blk" w:eastAsia="Times New Roman" w:hAnsi="HelveticaNeueLT Std Blk" w:cs="Times New Roman"/>
          <w:b/>
          <w:sz w:val="24"/>
          <w:szCs w:val="24"/>
          <w:lang w:val="es-MX"/>
        </w:rPr>
        <w:t>2</w:t>
      </w:r>
      <w:r w:rsidRPr="00C623B4">
        <w:rPr>
          <w:rFonts w:ascii="HelveticaNeueLT Std Blk" w:eastAsia="Times New Roman" w:hAnsi="HelveticaNeueLT Std Blk" w:cs="Times New Roman"/>
          <w:b/>
          <w:sz w:val="24"/>
          <w:szCs w:val="24"/>
          <w:lang w:val="es-MX"/>
        </w:rPr>
        <w:t xml:space="preserve">.  </w:t>
      </w:r>
      <w:bookmarkStart w:id="6" w:name="_Hlk117591302"/>
      <w:r w:rsidRPr="00C623B4">
        <w:rPr>
          <w:rFonts w:ascii="HelveticaNeueLT Std Blk" w:eastAsia="Times New Roman" w:hAnsi="HelveticaNeueLT Std Blk" w:cs="Times New Roman"/>
          <w:b/>
          <w:sz w:val="24"/>
          <w:szCs w:val="24"/>
          <w:lang w:val="es-MX"/>
        </w:rPr>
        <w:t>FICHA DE IDENTIFICACIÓN Y EQUIVALENCIA DE PROCESOS EVALUACIÓN DE PROCESOS DEL PROGRAMA</w:t>
      </w:r>
      <w:bookmarkEnd w:id="6"/>
    </w:p>
    <w:p w14:paraId="225B07DF" w14:textId="47C3E370" w:rsidR="006B19B2" w:rsidRPr="00C623B4" w:rsidRDefault="006B19B2" w:rsidP="006B19B2">
      <w:pPr>
        <w:spacing w:after="0" w:line="240" w:lineRule="auto"/>
        <w:jc w:val="center"/>
        <w:rPr>
          <w:rFonts w:ascii="HelveticaNeueLT Std" w:eastAsia="Times New Roman" w:hAnsi="HelveticaNeueLT Std"/>
          <w:sz w:val="18"/>
          <w:szCs w:val="22"/>
          <w:lang w:val="es-MX"/>
        </w:rPr>
      </w:pPr>
    </w:p>
    <w:p w14:paraId="058F19EE" w14:textId="77777777" w:rsidR="00905546" w:rsidRPr="00C623B4" w:rsidRDefault="00905546" w:rsidP="006B19B2">
      <w:pPr>
        <w:spacing w:after="0" w:line="240" w:lineRule="auto"/>
        <w:jc w:val="center"/>
        <w:rPr>
          <w:rFonts w:ascii="HelveticaNeueLT Std" w:eastAsia="Times New Roman" w:hAnsi="HelveticaNeueLT Std" w:cs="Times New Roman"/>
          <w:b/>
          <w:sz w:val="26"/>
          <w:szCs w:val="26"/>
          <w:lang w:val="es-MX"/>
        </w:rPr>
      </w:pPr>
    </w:p>
    <w:p w14:paraId="3DB806E3" w14:textId="77777777" w:rsidR="006B19B2" w:rsidRPr="00C623B4" w:rsidRDefault="006B19B2" w:rsidP="006B19B2">
      <w:pPr>
        <w:spacing w:after="0" w:line="240" w:lineRule="auto"/>
        <w:jc w:val="both"/>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 xml:space="preserve">Para la </w:t>
      </w:r>
      <w:r w:rsidRPr="00C623B4">
        <w:rPr>
          <w:rFonts w:ascii="HelveticaNeueLT Std" w:eastAsia="Times New Roman" w:hAnsi="HelveticaNeueLT Std" w:cs="Times New Roman"/>
          <w:b/>
          <w:color w:val="000000"/>
          <w:spacing w:val="-1"/>
          <w:szCs w:val="22"/>
          <w:lang w:val="es-MX"/>
        </w:rPr>
        <w:t>identificación y clasificación</w:t>
      </w:r>
      <w:r w:rsidRPr="00C623B4">
        <w:rPr>
          <w:rFonts w:ascii="HelveticaNeueLT Std" w:eastAsia="Times New Roman" w:hAnsi="HelveticaNeueLT Std" w:cs="Times New Roman"/>
          <w:bCs/>
          <w:color w:val="000000"/>
          <w:spacing w:val="-1"/>
          <w:szCs w:val="22"/>
          <w:lang w:val="es-MX"/>
        </w:rPr>
        <w:t xml:space="preserve"> de los procesos se sugieren los siguientes pasos:</w:t>
      </w:r>
    </w:p>
    <w:p w14:paraId="57ED1080" w14:textId="77777777" w:rsidR="006B19B2" w:rsidRPr="00C623B4" w:rsidRDefault="006B19B2" w:rsidP="006B19B2">
      <w:pPr>
        <w:tabs>
          <w:tab w:val="num" w:pos="720"/>
        </w:tabs>
        <w:spacing w:after="0"/>
        <w:jc w:val="both"/>
        <w:rPr>
          <w:rFonts w:ascii="HelveticaNeueLT Std" w:eastAsia="Times New Roman" w:hAnsi="HelveticaNeueLT Std" w:cs="Times New Roman"/>
          <w:bCs/>
          <w:color w:val="000000"/>
          <w:spacing w:val="-1"/>
          <w:szCs w:val="22"/>
          <w:lang w:val="es-MX"/>
        </w:rPr>
      </w:pPr>
    </w:p>
    <w:p w14:paraId="3C9ED6C4" w14:textId="77777777" w:rsidR="006B19B2" w:rsidRPr="00C623B4" w:rsidRDefault="006B19B2">
      <w:pPr>
        <w:numPr>
          <w:ilvl w:val="0"/>
          <w:numId w:val="13"/>
        </w:numPr>
        <w:tabs>
          <w:tab w:val="left" w:pos="284"/>
        </w:tabs>
        <w:spacing w:after="0"/>
        <w:ind w:left="0" w:firstLine="0"/>
        <w:jc w:val="both"/>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Listar los procesos identificados.</w:t>
      </w:r>
    </w:p>
    <w:p w14:paraId="34A1F5FF" w14:textId="77777777" w:rsidR="006B19B2" w:rsidRPr="00C623B4" w:rsidRDefault="006B19B2">
      <w:pPr>
        <w:numPr>
          <w:ilvl w:val="0"/>
          <w:numId w:val="13"/>
        </w:numPr>
        <w:tabs>
          <w:tab w:val="left" w:pos="284"/>
        </w:tabs>
        <w:spacing w:after="0"/>
        <w:ind w:left="0" w:firstLine="0"/>
        <w:jc w:val="both"/>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Comparar los procesos identificados del programa con aquellos correspondientes al Modelo general de procesos. Colocar en el renglón correspondiente el nombre de cada proceso del programa identificado como equivalente.</w:t>
      </w:r>
    </w:p>
    <w:p w14:paraId="4466F47B" w14:textId="77777777" w:rsidR="006B19B2" w:rsidRPr="00C623B4" w:rsidRDefault="006B19B2">
      <w:pPr>
        <w:numPr>
          <w:ilvl w:val="0"/>
          <w:numId w:val="13"/>
        </w:numPr>
        <w:tabs>
          <w:tab w:val="left" w:pos="284"/>
        </w:tabs>
        <w:spacing w:after="0"/>
        <w:ind w:left="0" w:firstLine="0"/>
        <w:jc w:val="both"/>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Colocar al final de la lista aquellos procesos del programa no son equivalentes en el Modelo general de procesos.</w:t>
      </w:r>
    </w:p>
    <w:p w14:paraId="3CBDD90B" w14:textId="77777777" w:rsidR="006B19B2" w:rsidRPr="00C623B4" w:rsidRDefault="006B19B2" w:rsidP="006B19B2">
      <w:pPr>
        <w:spacing w:after="0"/>
        <w:rPr>
          <w:rFonts w:ascii="HelveticaNeueLT Std" w:eastAsia="Times New Roman" w:hAnsi="HelveticaNeueLT Std"/>
          <w:sz w:val="14"/>
          <w:szCs w:val="24"/>
          <w:lang w:val="es-MX"/>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6"/>
        <w:gridCol w:w="1200"/>
        <w:gridCol w:w="3162"/>
      </w:tblGrid>
      <w:tr w:rsidR="006B19B2" w:rsidRPr="00C623B4" w14:paraId="49F19628" w14:textId="77777777" w:rsidTr="00F4039C">
        <w:trPr>
          <w:trHeight w:val="300"/>
        </w:trPr>
        <w:tc>
          <w:tcPr>
            <w:tcW w:w="5246" w:type="dxa"/>
            <w:vMerge w:val="restart"/>
            <w:shd w:val="clear" w:color="auto" w:fill="C00000"/>
            <w:vAlign w:val="center"/>
            <w:hideMark/>
          </w:tcPr>
          <w:p w14:paraId="5A3C43FA" w14:textId="77777777" w:rsidR="006B19B2" w:rsidRPr="00C623B4" w:rsidRDefault="006B19B2" w:rsidP="006B19B2">
            <w:pPr>
              <w:spacing w:after="0" w:line="240" w:lineRule="auto"/>
              <w:jc w:val="center"/>
              <w:rPr>
                <w:rFonts w:ascii="HelveticaNeueLT Std" w:eastAsia="Times New Roman" w:hAnsi="HelveticaNeueLT Std"/>
                <w:b/>
                <w:bCs/>
                <w:sz w:val="20"/>
                <w:szCs w:val="24"/>
                <w:lang w:val="es-MX"/>
              </w:rPr>
            </w:pPr>
            <w:r w:rsidRPr="00C623B4">
              <w:rPr>
                <w:rFonts w:ascii="HelveticaNeueLT Std" w:eastAsia="Times New Roman" w:hAnsi="HelveticaNeueLT Std"/>
                <w:b/>
                <w:bCs/>
                <w:sz w:val="20"/>
                <w:szCs w:val="24"/>
                <w:lang w:val="es-MX"/>
              </w:rPr>
              <w:t>Modelo general de procesos</w:t>
            </w:r>
          </w:p>
        </w:tc>
        <w:tc>
          <w:tcPr>
            <w:tcW w:w="1200" w:type="dxa"/>
            <w:vMerge w:val="restart"/>
            <w:shd w:val="clear" w:color="auto" w:fill="C00000"/>
            <w:vAlign w:val="center"/>
            <w:hideMark/>
          </w:tcPr>
          <w:p w14:paraId="5508A483" w14:textId="77777777" w:rsidR="006B19B2" w:rsidRPr="00C623B4" w:rsidRDefault="006B19B2" w:rsidP="006B19B2">
            <w:pPr>
              <w:spacing w:after="0" w:line="240" w:lineRule="auto"/>
              <w:jc w:val="center"/>
              <w:rPr>
                <w:rFonts w:ascii="HelveticaNeueLT Std" w:eastAsia="Times New Roman" w:hAnsi="HelveticaNeueLT Std"/>
                <w:b/>
                <w:bCs/>
                <w:sz w:val="20"/>
                <w:szCs w:val="24"/>
                <w:lang w:val="es-MX"/>
              </w:rPr>
            </w:pPr>
            <w:r w:rsidRPr="00C623B4">
              <w:rPr>
                <w:rFonts w:ascii="HelveticaNeueLT Std" w:eastAsia="Times New Roman" w:hAnsi="HelveticaNeueLT Std"/>
                <w:b/>
                <w:bCs/>
                <w:sz w:val="20"/>
                <w:szCs w:val="24"/>
                <w:lang w:val="es-MX"/>
              </w:rPr>
              <w:t>Número de secuencia</w:t>
            </w:r>
          </w:p>
        </w:tc>
        <w:tc>
          <w:tcPr>
            <w:tcW w:w="3162" w:type="dxa"/>
            <w:shd w:val="clear" w:color="auto" w:fill="C00000"/>
            <w:vAlign w:val="center"/>
            <w:hideMark/>
          </w:tcPr>
          <w:p w14:paraId="479C157F" w14:textId="77777777" w:rsidR="006B19B2" w:rsidRPr="00C623B4" w:rsidRDefault="006B19B2" w:rsidP="006B19B2">
            <w:pPr>
              <w:spacing w:after="0" w:line="240" w:lineRule="auto"/>
              <w:jc w:val="center"/>
              <w:rPr>
                <w:rFonts w:ascii="HelveticaNeueLT Std" w:eastAsia="Times New Roman" w:hAnsi="HelveticaNeueLT Std"/>
                <w:b/>
                <w:bCs/>
                <w:sz w:val="20"/>
                <w:szCs w:val="24"/>
                <w:lang w:val="es-MX"/>
              </w:rPr>
            </w:pPr>
            <w:r w:rsidRPr="00C623B4">
              <w:rPr>
                <w:rFonts w:ascii="HelveticaNeueLT Std" w:eastAsia="Times New Roman" w:hAnsi="HelveticaNeueLT Std"/>
                <w:b/>
                <w:bCs/>
                <w:sz w:val="20"/>
                <w:szCs w:val="24"/>
                <w:lang w:val="es-MX"/>
              </w:rPr>
              <w:t>Procesos del programa identificados por el evaluador</w:t>
            </w:r>
          </w:p>
        </w:tc>
      </w:tr>
      <w:tr w:rsidR="006B19B2" w:rsidRPr="00C623B4" w14:paraId="174A3144" w14:textId="77777777" w:rsidTr="00F4039C">
        <w:trPr>
          <w:trHeight w:val="315"/>
        </w:trPr>
        <w:tc>
          <w:tcPr>
            <w:tcW w:w="5246" w:type="dxa"/>
            <w:vMerge/>
            <w:shd w:val="clear" w:color="auto" w:fill="C00000"/>
            <w:vAlign w:val="center"/>
            <w:hideMark/>
          </w:tcPr>
          <w:p w14:paraId="541A6162" w14:textId="77777777" w:rsidR="006B19B2" w:rsidRPr="00C623B4" w:rsidRDefault="006B19B2" w:rsidP="006B19B2">
            <w:pPr>
              <w:spacing w:after="0" w:line="240" w:lineRule="auto"/>
              <w:rPr>
                <w:rFonts w:ascii="HelveticaNeueLT Std" w:eastAsia="Times New Roman" w:hAnsi="HelveticaNeueLT Std"/>
                <w:b/>
                <w:bCs/>
                <w:sz w:val="20"/>
                <w:szCs w:val="24"/>
                <w:lang w:val="es-MX"/>
              </w:rPr>
            </w:pPr>
          </w:p>
        </w:tc>
        <w:tc>
          <w:tcPr>
            <w:tcW w:w="1200" w:type="dxa"/>
            <w:vMerge/>
            <w:shd w:val="clear" w:color="auto" w:fill="C00000"/>
            <w:vAlign w:val="center"/>
            <w:hideMark/>
          </w:tcPr>
          <w:p w14:paraId="1316D92D" w14:textId="77777777" w:rsidR="006B19B2" w:rsidRPr="00C623B4" w:rsidRDefault="006B19B2" w:rsidP="006B19B2">
            <w:pPr>
              <w:spacing w:after="0" w:line="240" w:lineRule="auto"/>
              <w:rPr>
                <w:rFonts w:ascii="HelveticaNeueLT Std" w:eastAsia="Times New Roman" w:hAnsi="HelveticaNeueLT Std"/>
                <w:b/>
                <w:bCs/>
                <w:sz w:val="20"/>
                <w:szCs w:val="24"/>
                <w:lang w:val="es-MX"/>
              </w:rPr>
            </w:pPr>
          </w:p>
        </w:tc>
        <w:tc>
          <w:tcPr>
            <w:tcW w:w="3162" w:type="dxa"/>
            <w:shd w:val="clear" w:color="auto" w:fill="C00000"/>
            <w:vAlign w:val="center"/>
            <w:hideMark/>
          </w:tcPr>
          <w:p w14:paraId="6E964E63" w14:textId="77777777" w:rsidR="006B19B2" w:rsidRPr="00C623B4" w:rsidRDefault="006B19B2" w:rsidP="006B19B2">
            <w:pPr>
              <w:spacing w:after="0" w:line="240" w:lineRule="auto"/>
              <w:jc w:val="center"/>
              <w:rPr>
                <w:rFonts w:ascii="HelveticaNeueLT Std" w:eastAsia="Times New Roman" w:hAnsi="HelveticaNeueLT Std"/>
                <w:b/>
                <w:bCs/>
                <w:sz w:val="20"/>
                <w:szCs w:val="24"/>
                <w:lang w:val="es-MX"/>
              </w:rPr>
            </w:pPr>
            <w:r w:rsidRPr="00C623B4">
              <w:rPr>
                <w:rFonts w:ascii="HelveticaNeueLT Std" w:eastAsia="Times New Roman" w:hAnsi="HelveticaNeueLT Std"/>
                <w:b/>
                <w:bCs/>
                <w:sz w:val="20"/>
                <w:szCs w:val="24"/>
                <w:lang w:val="es-MX"/>
              </w:rPr>
              <w:t xml:space="preserve"> (Escriba nombre y describa brevemente)</w:t>
            </w:r>
          </w:p>
        </w:tc>
      </w:tr>
      <w:tr w:rsidR="006B19B2" w:rsidRPr="00C623B4" w14:paraId="648D302C" w14:textId="77777777" w:rsidTr="0078359E">
        <w:trPr>
          <w:trHeight w:val="497"/>
        </w:trPr>
        <w:tc>
          <w:tcPr>
            <w:tcW w:w="5246" w:type="dxa"/>
            <w:vMerge w:val="restart"/>
            <w:shd w:val="clear" w:color="auto" w:fill="auto"/>
            <w:vAlign w:val="center"/>
            <w:hideMark/>
          </w:tcPr>
          <w:p w14:paraId="1450B694"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r w:rsidRPr="00C623B4">
              <w:rPr>
                <w:rFonts w:ascii="HelveticaNeueLT Std" w:hAnsi="HelveticaNeueLT Std"/>
                <w:b/>
                <w:bCs/>
                <w:sz w:val="18"/>
                <w:szCs w:val="18"/>
                <w:lang w:val="es-MX"/>
              </w:rPr>
              <w:t xml:space="preserve">Planeación (planeación estratégica, programación y presupuestación): </w:t>
            </w:r>
            <w:r w:rsidRPr="00C623B4">
              <w:rPr>
                <w:rFonts w:ascii="HelveticaNeueLT Std" w:hAnsi="HelveticaNeueLT Std"/>
                <w:sz w:val="18"/>
                <w:szCs w:val="18"/>
                <w:lang w:val="es-MX"/>
              </w:rPr>
              <w:t>Proceso en el cual se determinan misión, visión, fin, objetivos y metas en tiempos establecidos, los indicadores de seguimiento verificables, los recursos financieros y humanos necesarios, y las principales actividades y métodos a seguir para el logro de los objetivos del programa.</w:t>
            </w:r>
          </w:p>
        </w:tc>
        <w:tc>
          <w:tcPr>
            <w:tcW w:w="1200" w:type="dxa"/>
            <w:shd w:val="clear" w:color="auto" w:fill="auto"/>
            <w:vAlign w:val="center"/>
            <w:hideMark/>
          </w:tcPr>
          <w:p w14:paraId="7778FA11"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771E681E"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Ej. Planeación</w:t>
            </w:r>
          </w:p>
        </w:tc>
      </w:tr>
      <w:tr w:rsidR="006B19B2" w:rsidRPr="00C623B4" w14:paraId="0691B238" w14:textId="77777777" w:rsidTr="0078359E">
        <w:trPr>
          <w:trHeight w:val="549"/>
        </w:trPr>
        <w:tc>
          <w:tcPr>
            <w:tcW w:w="5246" w:type="dxa"/>
            <w:vMerge/>
            <w:vAlign w:val="center"/>
            <w:hideMark/>
          </w:tcPr>
          <w:p w14:paraId="177DE9C5"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p>
        </w:tc>
        <w:tc>
          <w:tcPr>
            <w:tcW w:w="1200" w:type="dxa"/>
            <w:shd w:val="clear" w:color="auto" w:fill="auto"/>
            <w:vAlign w:val="center"/>
            <w:hideMark/>
          </w:tcPr>
          <w:p w14:paraId="547DDF9D"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7BF87AF3"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Ej. Programación</w:t>
            </w:r>
          </w:p>
        </w:tc>
      </w:tr>
      <w:tr w:rsidR="006B19B2" w:rsidRPr="00C623B4" w14:paraId="6F8A0AF7" w14:textId="77777777" w:rsidTr="0078359E">
        <w:trPr>
          <w:trHeight w:val="401"/>
        </w:trPr>
        <w:tc>
          <w:tcPr>
            <w:tcW w:w="5246" w:type="dxa"/>
            <w:vMerge/>
            <w:vAlign w:val="center"/>
            <w:hideMark/>
          </w:tcPr>
          <w:p w14:paraId="1E6EBE3A"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p>
        </w:tc>
        <w:tc>
          <w:tcPr>
            <w:tcW w:w="1200" w:type="dxa"/>
            <w:shd w:val="clear" w:color="auto" w:fill="auto"/>
            <w:vAlign w:val="center"/>
            <w:hideMark/>
          </w:tcPr>
          <w:p w14:paraId="19846D2C"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085CEA02"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Ej. Presupuestación</w:t>
            </w:r>
          </w:p>
        </w:tc>
      </w:tr>
      <w:tr w:rsidR="006B19B2" w:rsidRPr="00C623B4" w14:paraId="6D2BDF36" w14:textId="77777777" w:rsidTr="0078359E">
        <w:trPr>
          <w:trHeight w:val="315"/>
        </w:trPr>
        <w:tc>
          <w:tcPr>
            <w:tcW w:w="5246" w:type="dxa"/>
            <w:vMerge w:val="restart"/>
            <w:shd w:val="clear" w:color="auto" w:fill="auto"/>
            <w:vAlign w:val="center"/>
            <w:hideMark/>
          </w:tcPr>
          <w:p w14:paraId="1DD3A76F"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xml:space="preserve">Difusión del programa: </w:t>
            </w:r>
            <w:r w:rsidRPr="00C623B4">
              <w:rPr>
                <w:rFonts w:ascii="HelveticaNeueLT Std" w:hAnsi="HelveticaNeueLT Std"/>
                <w:sz w:val="18"/>
                <w:szCs w:val="18"/>
                <w:lang w:val="es-MX"/>
              </w:rPr>
              <w:t>Proceso sistemático e institucionalizado de información sobre las principales características del programa, sus beneficios y requisitos de inscripción, dirigido hacia un público determinado.</w:t>
            </w:r>
          </w:p>
        </w:tc>
        <w:tc>
          <w:tcPr>
            <w:tcW w:w="1200" w:type="dxa"/>
            <w:shd w:val="clear" w:color="auto" w:fill="auto"/>
            <w:vAlign w:val="center"/>
            <w:hideMark/>
          </w:tcPr>
          <w:p w14:paraId="5BCB10FC"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18576E36"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Ej. Difusión Federal</w:t>
            </w:r>
          </w:p>
        </w:tc>
      </w:tr>
      <w:tr w:rsidR="006B19B2" w:rsidRPr="00C623B4" w14:paraId="334FCDA1" w14:textId="77777777" w:rsidTr="0078359E">
        <w:trPr>
          <w:trHeight w:val="315"/>
        </w:trPr>
        <w:tc>
          <w:tcPr>
            <w:tcW w:w="5246" w:type="dxa"/>
            <w:vMerge/>
            <w:vAlign w:val="center"/>
            <w:hideMark/>
          </w:tcPr>
          <w:p w14:paraId="471F1367"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p>
        </w:tc>
        <w:tc>
          <w:tcPr>
            <w:tcW w:w="1200" w:type="dxa"/>
            <w:shd w:val="clear" w:color="auto" w:fill="auto"/>
            <w:vAlign w:val="center"/>
            <w:hideMark/>
          </w:tcPr>
          <w:p w14:paraId="0E3828C4"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1B80B295"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Ej. Difusión Local</w:t>
            </w:r>
          </w:p>
        </w:tc>
      </w:tr>
      <w:tr w:rsidR="006B19B2" w:rsidRPr="00C623B4" w14:paraId="4CB44F3F" w14:textId="77777777" w:rsidTr="0078359E">
        <w:trPr>
          <w:trHeight w:val="315"/>
        </w:trPr>
        <w:tc>
          <w:tcPr>
            <w:tcW w:w="5246" w:type="dxa"/>
            <w:vMerge/>
            <w:vAlign w:val="center"/>
            <w:hideMark/>
          </w:tcPr>
          <w:p w14:paraId="1790689E"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p>
        </w:tc>
        <w:tc>
          <w:tcPr>
            <w:tcW w:w="1200" w:type="dxa"/>
            <w:shd w:val="clear" w:color="auto" w:fill="auto"/>
            <w:vAlign w:val="center"/>
            <w:hideMark/>
          </w:tcPr>
          <w:p w14:paraId="1A0A21AF"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11BAF777"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p>
        </w:tc>
      </w:tr>
      <w:tr w:rsidR="006B19B2" w:rsidRPr="00C623B4" w14:paraId="0C9EF74C" w14:textId="77777777" w:rsidTr="0078359E">
        <w:trPr>
          <w:trHeight w:val="315"/>
        </w:trPr>
        <w:tc>
          <w:tcPr>
            <w:tcW w:w="5246" w:type="dxa"/>
            <w:vMerge w:val="restart"/>
            <w:shd w:val="clear" w:color="auto" w:fill="auto"/>
            <w:vAlign w:val="center"/>
            <w:hideMark/>
          </w:tcPr>
          <w:p w14:paraId="3C50F483" w14:textId="77777777" w:rsidR="006B19B2" w:rsidRPr="00C623B4" w:rsidRDefault="006B19B2" w:rsidP="006B19B2">
            <w:pPr>
              <w:spacing w:after="0" w:line="240" w:lineRule="auto"/>
              <w:jc w:val="both"/>
              <w:rPr>
                <w:rFonts w:ascii="HelveticaNeueLT Std" w:hAnsi="HelveticaNeueLT Std"/>
                <w:b/>
                <w:bCs/>
                <w:sz w:val="18"/>
                <w:szCs w:val="18"/>
                <w:lang w:val="es-MX"/>
              </w:rPr>
            </w:pPr>
            <w:r w:rsidRPr="00C623B4">
              <w:rPr>
                <w:rFonts w:ascii="HelveticaNeueLT Std" w:hAnsi="HelveticaNeueLT Std"/>
                <w:b/>
                <w:bCs/>
                <w:sz w:val="18"/>
                <w:szCs w:val="18"/>
                <w:lang w:val="es-MX"/>
              </w:rPr>
              <w:t xml:space="preserve">Solicitud de apoyos: </w:t>
            </w:r>
            <w:r w:rsidRPr="00C623B4">
              <w:rPr>
                <w:rFonts w:ascii="HelveticaNeueLT Std" w:hAnsi="HelveticaNeueLT Std"/>
                <w:sz w:val="18"/>
                <w:szCs w:val="18"/>
                <w:lang w:val="es-MX"/>
              </w:rPr>
              <w:t>Conjunto de acciones, instrumentos y mecanismos que ejecutan los operadores del programa con el objetivo registrar y/o sistematizar la información de las solicitudes de apoyo de los posibles beneficiarios.</w:t>
            </w:r>
          </w:p>
        </w:tc>
        <w:tc>
          <w:tcPr>
            <w:tcW w:w="1200" w:type="dxa"/>
            <w:shd w:val="clear" w:color="auto" w:fill="auto"/>
            <w:vAlign w:val="center"/>
            <w:hideMark/>
          </w:tcPr>
          <w:p w14:paraId="08C10A27"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70AF355C"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Ej. Recepción de solicitudes de becas</w:t>
            </w:r>
          </w:p>
        </w:tc>
      </w:tr>
      <w:tr w:rsidR="006B19B2" w:rsidRPr="00C623B4" w14:paraId="64A59E53" w14:textId="77777777" w:rsidTr="0078359E">
        <w:trPr>
          <w:trHeight w:val="283"/>
        </w:trPr>
        <w:tc>
          <w:tcPr>
            <w:tcW w:w="5246" w:type="dxa"/>
            <w:vMerge/>
            <w:vAlign w:val="center"/>
            <w:hideMark/>
          </w:tcPr>
          <w:p w14:paraId="4981CF3D"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p>
        </w:tc>
        <w:tc>
          <w:tcPr>
            <w:tcW w:w="1200" w:type="dxa"/>
            <w:shd w:val="clear" w:color="auto" w:fill="auto"/>
            <w:vAlign w:val="center"/>
            <w:hideMark/>
          </w:tcPr>
          <w:p w14:paraId="13F82C95"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32D3064E"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p>
        </w:tc>
      </w:tr>
      <w:tr w:rsidR="006B19B2" w:rsidRPr="00C623B4" w14:paraId="5E178822" w14:textId="77777777" w:rsidTr="0078359E">
        <w:trPr>
          <w:trHeight w:val="227"/>
        </w:trPr>
        <w:tc>
          <w:tcPr>
            <w:tcW w:w="5246" w:type="dxa"/>
            <w:vMerge/>
            <w:vAlign w:val="center"/>
            <w:hideMark/>
          </w:tcPr>
          <w:p w14:paraId="40B7B4A3"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p>
        </w:tc>
        <w:tc>
          <w:tcPr>
            <w:tcW w:w="1200" w:type="dxa"/>
            <w:shd w:val="clear" w:color="auto" w:fill="auto"/>
            <w:vAlign w:val="center"/>
            <w:hideMark/>
          </w:tcPr>
          <w:p w14:paraId="6299ACED"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3C8BE686"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p>
        </w:tc>
      </w:tr>
      <w:tr w:rsidR="006B19B2" w:rsidRPr="00C623B4" w14:paraId="331CE07A" w14:textId="77777777" w:rsidTr="0078359E">
        <w:trPr>
          <w:trHeight w:val="315"/>
        </w:trPr>
        <w:tc>
          <w:tcPr>
            <w:tcW w:w="5246" w:type="dxa"/>
            <w:vMerge w:val="restart"/>
            <w:shd w:val="clear" w:color="auto" w:fill="auto"/>
            <w:vAlign w:val="center"/>
            <w:hideMark/>
          </w:tcPr>
          <w:p w14:paraId="47CE57F1"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Selección de beneficiarios</w:t>
            </w:r>
            <w:r w:rsidRPr="00C623B4">
              <w:rPr>
                <w:rFonts w:ascii="HelveticaNeueLT Std" w:eastAsia="Times New Roman" w:hAnsi="HelveticaNeueLT Std"/>
                <w:b/>
                <w:sz w:val="18"/>
                <w:szCs w:val="18"/>
                <w:lang w:val="es-MX"/>
              </w:rPr>
              <w:t>:</w:t>
            </w:r>
            <w:r w:rsidRPr="00C623B4">
              <w:rPr>
                <w:rFonts w:ascii="HelveticaNeueLT Std" w:eastAsia="Times New Roman" w:hAnsi="HelveticaNeueLT Std"/>
                <w:sz w:val="18"/>
                <w:szCs w:val="18"/>
                <w:lang w:val="es-MX"/>
              </w:rPr>
              <w:t xml:space="preserve"> </w:t>
            </w:r>
            <w:r w:rsidRPr="00C623B4">
              <w:rPr>
                <w:rFonts w:ascii="HelveticaNeueLT Std" w:hAnsi="HelveticaNeueLT Std"/>
                <w:sz w:val="18"/>
                <w:szCs w:val="18"/>
                <w:lang w:val="es-MX"/>
              </w:rPr>
              <w:t>Proceso realizado por los operadores de los programas para seleccionar a los beneficiarios y obtener finalmente el padrón actualizado y validado.</w:t>
            </w:r>
          </w:p>
        </w:tc>
        <w:tc>
          <w:tcPr>
            <w:tcW w:w="1200" w:type="dxa"/>
            <w:shd w:val="clear" w:color="auto" w:fill="auto"/>
            <w:vAlign w:val="center"/>
            <w:hideMark/>
          </w:tcPr>
          <w:p w14:paraId="52109F5A"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62BE21A0"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Ej. Selección de becarios</w:t>
            </w:r>
          </w:p>
        </w:tc>
      </w:tr>
      <w:tr w:rsidR="006B19B2" w:rsidRPr="00C623B4" w14:paraId="115C6EBC" w14:textId="77777777" w:rsidTr="0078359E">
        <w:trPr>
          <w:trHeight w:val="315"/>
        </w:trPr>
        <w:tc>
          <w:tcPr>
            <w:tcW w:w="5246" w:type="dxa"/>
            <w:vMerge/>
            <w:vAlign w:val="center"/>
            <w:hideMark/>
          </w:tcPr>
          <w:p w14:paraId="75DC6AA1"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p>
        </w:tc>
        <w:tc>
          <w:tcPr>
            <w:tcW w:w="1200" w:type="dxa"/>
            <w:shd w:val="clear" w:color="auto" w:fill="auto"/>
            <w:vAlign w:val="center"/>
            <w:hideMark/>
          </w:tcPr>
          <w:p w14:paraId="23F3992D"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53482265"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r>
      <w:tr w:rsidR="006B19B2" w:rsidRPr="00C623B4" w14:paraId="257767FE" w14:textId="77777777" w:rsidTr="0078359E">
        <w:trPr>
          <w:trHeight w:val="315"/>
        </w:trPr>
        <w:tc>
          <w:tcPr>
            <w:tcW w:w="5246" w:type="dxa"/>
            <w:vMerge/>
            <w:vAlign w:val="center"/>
            <w:hideMark/>
          </w:tcPr>
          <w:p w14:paraId="2210E74F"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p>
        </w:tc>
        <w:tc>
          <w:tcPr>
            <w:tcW w:w="1200" w:type="dxa"/>
            <w:shd w:val="clear" w:color="auto" w:fill="auto"/>
            <w:vAlign w:val="center"/>
            <w:hideMark/>
          </w:tcPr>
          <w:p w14:paraId="7D868056"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2BF65DC0"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r>
      <w:tr w:rsidR="006B19B2" w:rsidRPr="00C623B4" w14:paraId="134197F9" w14:textId="77777777" w:rsidTr="0078359E">
        <w:trPr>
          <w:trHeight w:val="315"/>
        </w:trPr>
        <w:tc>
          <w:tcPr>
            <w:tcW w:w="5246" w:type="dxa"/>
            <w:vMerge w:val="restart"/>
            <w:shd w:val="clear" w:color="auto" w:fill="auto"/>
            <w:vAlign w:val="center"/>
            <w:hideMark/>
          </w:tcPr>
          <w:p w14:paraId="70DD3B8F" w14:textId="77777777" w:rsidR="006B19B2" w:rsidRPr="00C623B4" w:rsidRDefault="006B19B2" w:rsidP="006B19B2">
            <w:pPr>
              <w:spacing w:after="0" w:line="240" w:lineRule="auto"/>
              <w:jc w:val="both"/>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xml:space="preserve">Producción de bienes o servicios: </w:t>
            </w:r>
            <w:r w:rsidRPr="00C623B4">
              <w:rPr>
                <w:rFonts w:ascii="HelveticaNeueLT Std" w:hAnsi="HelveticaNeueLT Std"/>
                <w:sz w:val="18"/>
                <w:szCs w:val="18"/>
                <w:lang w:val="es-MX"/>
              </w:rPr>
              <w:t>Herramientas, acciones y mecanismos a través de los cuales se obtienen los bienes y servicios que serán entregados a los beneficiarios del programa.</w:t>
            </w:r>
          </w:p>
        </w:tc>
        <w:tc>
          <w:tcPr>
            <w:tcW w:w="1200" w:type="dxa"/>
            <w:shd w:val="clear" w:color="auto" w:fill="auto"/>
            <w:vAlign w:val="center"/>
            <w:hideMark/>
          </w:tcPr>
          <w:p w14:paraId="7242D74E"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094ABD01"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r>
      <w:tr w:rsidR="006B19B2" w:rsidRPr="00C623B4" w14:paraId="7001DF48" w14:textId="77777777" w:rsidTr="0078359E">
        <w:trPr>
          <w:trHeight w:val="315"/>
        </w:trPr>
        <w:tc>
          <w:tcPr>
            <w:tcW w:w="5246" w:type="dxa"/>
            <w:vMerge/>
            <w:vAlign w:val="center"/>
            <w:hideMark/>
          </w:tcPr>
          <w:p w14:paraId="566FDF4E"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p>
        </w:tc>
        <w:tc>
          <w:tcPr>
            <w:tcW w:w="1200" w:type="dxa"/>
            <w:shd w:val="clear" w:color="auto" w:fill="auto"/>
            <w:vAlign w:val="center"/>
            <w:hideMark/>
          </w:tcPr>
          <w:p w14:paraId="1CD6A7DA"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71F21AFA"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r>
      <w:tr w:rsidR="006B19B2" w:rsidRPr="00C623B4" w14:paraId="1E4A52B9" w14:textId="77777777" w:rsidTr="0078359E">
        <w:trPr>
          <w:trHeight w:val="315"/>
        </w:trPr>
        <w:tc>
          <w:tcPr>
            <w:tcW w:w="5246" w:type="dxa"/>
            <w:vMerge/>
            <w:vAlign w:val="center"/>
            <w:hideMark/>
          </w:tcPr>
          <w:p w14:paraId="12DFADBE"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p>
        </w:tc>
        <w:tc>
          <w:tcPr>
            <w:tcW w:w="1200" w:type="dxa"/>
            <w:shd w:val="clear" w:color="auto" w:fill="auto"/>
            <w:vAlign w:val="center"/>
            <w:hideMark/>
          </w:tcPr>
          <w:p w14:paraId="2A190ABF"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c>
          <w:tcPr>
            <w:tcW w:w="3162" w:type="dxa"/>
            <w:shd w:val="clear" w:color="auto" w:fill="auto"/>
            <w:vAlign w:val="center"/>
            <w:hideMark/>
          </w:tcPr>
          <w:p w14:paraId="1DBE081F"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eastAsia="Times New Roman" w:hAnsi="HelveticaNeueLT Std"/>
                <w:b/>
                <w:bCs/>
                <w:sz w:val="18"/>
                <w:szCs w:val="18"/>
                <w:lang w:val="es-MX"/>
              </w:rPr>
              <w:t> </w:t>
            </w:r>
          </w:p>
        </w:tc>
      </w:tr>
      <w:tr w:rsidR="006B19B2" w:rsidRPr="00C623B4" w14:paraId="1FE91C8F" w14:textId="77777777" w:rsidTr="0078359E">
        <w:trPr>
          <w:trHeight w:val="315"/>
        </w:trPr>
        <w:tc>
          <w:tcPr>
            <w:tcW w:w="5246" w:type="dxa"/>
            <w:vAlign w:val="center"/>
          </w:tcPr>
          <w:p w14:paraId="2454454C"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hAnsi="HelveticaNeueLT Std"/>
                <w:b/>
                <w:sz w:val="18"/>
                <w:szCs w:val="18"/>
                <w:lang w:val="es-MX"/>
              </w:rPr>
              <w:t xml:space="preserve">Distribución de apoyos: </w:t>
            </w:r>
            <w:r w:rsidRPr="00C623B4">
              <w:rPr>
                <w:rFonts w:ascii="HelveticaNeueLT Std" w:hAnsi="HelveticaNeueLT Std"/>
                <w:sz w:val="18"/>
                <w:szCs w:val="18"/>
                <w:lang w:val="es-MX"/>
              </w:rPr>
              <w:t>Proceso a través del cual se envía el apoyo del punto de origen (en donde se obtuvo dicho bien o servicio) al punto de destino final (en donde se encuentra el beneficiario del programa).</w:t>
            </w:r>
          </w:p>
        </w:tc>
        <w:tc>
          <w:tcPr>
            <w:tcW w:w="1200" w:type="dxa"/>
            <w:shd w:val="clear" w:color="auto" w:fill="auto"/>
            <w:vAlign w:val="center"/>
          </w:tcPr>
          <w:p w14:paraId="4FF33007"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p>
        </w:tc>
        <w:tc>
          <w:tcPr>
            <w:tcW w:w="3162" w:type="dxa"/>
            <w:shd w:val="clear" w:color="auto" w:fill="auto"/>
            <w:vAlign w:val="center"/>
          </w:tcPr>
          <w:p w14:paraId="3F8657F5"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p>
        </w:tc>
      </w:tr>
      <w:tr w:rsidR="006B19B2" w:rsidRPr="00C623B4" w14:paraId="5D2962C4" w14:textId="77777777" w:rsidTr="0078359E">
        <w:trPr>
          <w:trHeight w:val="315"/>
        </w:trPr>
        <w:tc>
          <w:tcPr>
            <w:tcW w:w="5246" w:type="dxa"/>
            <w:vAlign w:val="center"/>
          </w:tcPr>
          <w:p w14:paraId="4CF96986"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hAnsi="HelveticaNeueLT Std"/>
                <w:b/>
                <w:sz w:val="18"/>
                <w:szCs w:val="18"/>
                <w:lang w:val="es-MX"/>
              </w:rPr>
              <w:t xml:space="preserve">Entrega de apoyos: </w:t>
            </w:r>
            <w:r w:rsidRPr="00C623B4">
              <w:rPr>
                <w:rFonts w:ascii="HelveticaNeueLT Std" w:hAnsi="HelveticaNeueLT Std"/>
                <w:sz w:val="18"/>
                <w:szCs w:val="18"/>
                <w:lang w:val="es-MX"/>
              </w:rPr>
              <w:t>Conjunto de instrumentos, mecanismos y acciones por los cuales los beneficiarios o afiliados reciben los diferentes servicios o tipos de apoyo.</w:t>
            </w:r>
          </w:p>
        </w:tc>
        <w:tc>
          <w:tcPr>
            <w:tcW w:w="1200" w:type="dxa"/>
            <w:shd w:val="clear" w:color="auto" w:fill="auto"/>
            <w:vAlign w:val="center"/>
          </w:tcPr>
          <w:p w14:paraId="17520FC6"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p>
        </w:tc>
        <w:tc>
          <w:tcPr>
            <w:tcW w:w="3162" w:type="dxa"/>
            <w:shd w:val="clear" w:color="auto" w:fill="auto"/>
            <w:vAlign w:val="center"/>
          </w:tcPr>
          <w:p w14:paraId="4233ED74"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hAnsi="HelveticaNeueLT Std"/>
                <w:b/>
                <w:sz w:val="18"/>
                <w:szCs w:val="18"/>
                <w:lang w:val="es-MX"/>
              </w:rPr>
              <w:t>Ej. Entrega de becas</w:t>
            </w:r>
          </w:p>
        </w:tc>
      </w:tr>
      <w:tr w:rsidR="006B19B2" w:rsidRPr="00C623B4" w14:paraId="38BE7883" w14:textId="77777777" w:rsidTr="0078359E">
        <w:trPr>
          <w:trHeight w:val="315"/>
        </w:trPr>
        <w:tc>
          <w:tcPr>
            <w:tcW w:w="5246" w:type="dxa"/>
            <w:vAlign w:val="center"/>
          </w:tcPr>
          <w:p w14:paraId="17BEDB10"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hAnsi="HelveticaNeueLT Std"/>
                <w:b/>
                <w:sz w:val="18"/>
                <w:szCs w:val="18"/>
                <w:lang w:val="es-MX"/>
              </w:rPr>
              <w:t>Seguimiento a beneficiarios y monitoreo de apoyos:</w:t>
            </w:r>
            <w:r w:rsidRPr="00C623B4">
              <w:rPr>
                <w:rFonts w:ascii="HelveticaNeueLT Std" w:hAnsi="HelveticaNeueLT Std"/>
                <w:sz w:val="18"/>
                <w:szCs w:val="18"/>
                <w:lang w:val="es-MX"/>
              </w:rPr>
              <w:t xml:space="preserve"> Acciones y mecanismos mediante los cuales el programa comprueba que los apoyos entregados a los beneficiarios son utilizados y funcionan de acuerdo al objetivo planteado.</w:t>
            </w:r>
          </w:p>
        </w:tc>
        <w:tc>
          <w:tcPr>
            <w:tcW w:w="1200" w:type="dxa"/>
            <w:shd w:val="clear" w:color="auto" w:fill="auto"/>
            <w:vAlign w:val="center"/>
          </w:tcPr>
          <w:p w14:paraId="0FE6B0D5"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p>
        </w:tc>
        <w:tc>
          <w:tcPr>
            <w:tcW w:w="3162" w:type="dxa"/>
            <w:shd w:val="clear" w:color="auto" w:fill="auto"/>
            <w:vAlign w:val="center"/>
          </w:tcPr>
          <w:p w14:paraId="201AA1D0" w14:textId="77777777" w:rsidR="006B19B2" w:rsidRPr="00C623B4" w:rsidRDefault="006B19B2" w:rsidP="006B19B2">
            <w:pPr>
              <w:spacing w:after="0" w:line="240" w:lineRule="auto"/>
              <w:rPr>
                <w:rFonts w:ascii="HelveticaNeueLT Std" w:eastAsia="Times New Roman" w:hAnsi="HelveticaNeueLT Std"/>
                <w:b/>
                <w:bCs/>
                <w:sz w:val="18"/>
                <w:szCs w:val="18"/>
                <w:lang w:val="es-MX"/>
              </w:rPr>
            </w:pPr>
            <w:r w:rsidRPr="00C623B4">
              <w:rPr>
                <w:rFonts w:ascii="HelveticaNeueLT Std" w:hAnsi="HelveticaNeueLT Std"/>
                <w:b/>
                <w:sz w:val="18"/>
                <w:szCs w:val="18"/>
                <w:lang w:val="es-MX"/>
              </w:rPr>
              <w:t>Ej. Monitoreo de becarios</w:t>
            </w:r>
          </w:p>
        </w:tc>
      </w:tr>
      <w:tr w:rsidR="006B19B2" w:rsidRPr="00C623B4" w14:paraId="57C80906" w14:textId="77777777" w:rsidTr="0078359E">
        <w:trPr>
          <w:trHeight w:val="315"/>
        </w:trPr>
        <w:tc>
          <w:tcPr>
            <w:tcW w:w="5246" w:type="dxa"/>
            <w:vAlign w:val="center"/>
          </w:tcPr>
          <w:p w14:paraId="7E220C28" w14:textId="77777777" w:rsidR="006B19B2" w:rsidRPr="00C623B4" w:rsidRDefault="006B19B2" w:rsidP="006B19B2">
            <w:pPr>
              <w:spacing w:after="0" w:line="240" w:lineRule="auto"/>
              <w:rPr>
                <w:rFonts w:ascii="HelveticaNeueLT Std" w:hAnsi="HelveticaNeueLT Std"/>
                <w:b/>
                <w:sz w:val="18"/>
                <w:szCs w:val="18"/>
                <w:lang w:val="es-MX"/>
              </w:rPr>
            </w:pPr>
            <w:r w:rsidRPr="00C623B4">
              <w:rPr>
                <w:rFonts w:ascii="HelveticaNeueLT Std" w:hAnsi="HelveticaNeueLT Std"/>
                <w:b/>
                <w:sz w:val="18"/>
                <w:szCs w:val="18"/>
                <w:lang w:val="es-MX"/>
              </w:rPr>
              <w:lastRenderedPageBreak/>
              <w:t xml:space="preserve">Contraloría social y satisfacción de usuarios: </w:t>
            </w:r>
            <w:r w:rsidRPr="00C623B4">
              <w:rPr>
                <w:rFonts w:ascii="HelveticaNeueLT Std" w:hAnsi="HelveticaNeueLT Std"/>
                <w:sz w:val="18"/>
                <w:szCs w:val="18"/>
                <w:lang w:val="es-MX"/>
              </w:rPr>
              <w:t>Proceso a través del cual los beneficiaros puede realizar las quejas o denuncias que tenga del programa.</w:t>
            </w:r>
          </w:p>
        </w:tc>
        <w:tc>
          <w:tcPr>
            <w:tcW w:w="1200" w:type="dxa"/>
            <w:shd w:val="clear" w:color="auto" w:fill="auto"/>
            <w:vAlign w:val="center"/>
          </w:tcPr>
          <w:p w14:paraId="7B39612D"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p>
        </w:tc>
        <w:tc>
          <w:tcPr>
            <w:tcW w:w="3162" w:type="dxa"/>
            <w:shd w:val="clear" w:color="auto" w:fill="auto"/>
            <w:vAlign w:val="center"/>
          </w:tcPr>
          <w:p w14:paraId="6351E4EB" w14:textId="77777777" w:rsidR="006B19B2" w:rsidRPr="00C623B4" w:rsidRDefault="006B19B2" w:rsidP="006B19B2">
            <w:pPr>
              <w:spacing w:after="0" w:line="240" w:lineRule="auto"/>
              <w:rPr>
                <w:rFonts w:ascii="HelveticaNeueLT Std" w:hAnsi="HelveticaNeueLT Std"/>
                <w:b/>
                <w:sz w:val="18"/>
                <w:szCs w:val="18"/>
                <w:lang w:val="es-MX"/>
              </w:rPr>
            </w:pPr>
          </w:p>
        </w:tc>
      </w:tr>
      <w:tr w:rsidR="006B19B2" w:rsidRPr="00C623B4" w14:paraId="69D14C29" w14:textId="77777777" w:rsidTr="0078359E">
        <w:trPr>
          <w:trHeight w:val="315"/>
        </w:trPr>
        <w:tc>
          <w:tcPr>
            <w:tcW w:w="5246" w:type="dxa"/>
            <w:vAlign w:val="center"/>
          </w:tcPr>
          <w:p w14:paraId="300F1C79" w14:textId="77777777" w:rsidR="006B19B2" w:rsidRPr="00C623B4" w:rsidRDefault="006B19B2" w:rsidP="006B19B2">
            <w:pPr>
              <w:spacing w:after="0" w:line="240" w:lineRule="auto"/>
              <w:rPr>
                <w:rFonts w:ascii="HelveticaNeueLT Std" w:hAnsi="HelveticaNeueLT Std"/>
                <w:b/>
                <w:sz w:val="18"/>
                <w:szCs w:val="18"/>
                <w:lang w:val="es-MX"/>
              </w:rPr>
            </w:pPr>
            <w:r w:rsidRPr="00C623B4">
              <w:rPr>
                <w:rFonts w:ascii="HelveticaNeueLT Std" w:hAnsi="HelveticaNeueLT Std"/>
                <w:b/>
                <w:sz w:val="18"/>
                <w:szCs w:val="18"/>
                <w:lang w:val="es-MX"/>
              </w:rPr>
              <w:t xml:space="preserve">Evaluación y monitoreo: </w:t>
            </w:r>
            <w:r w:rsidRPr="00C623B4">
              <w:rPr>
                <w:rFonts w:ascii="HelveticaNeueLT Std" w:hAnsi="HelveticaNeueLT Std"/>
                <w:sz w:val="18"/>
                <w:szCs w:val="18"/>
                <w:lang w:val="es-MX"/>
              </w:rPr>
              <w:t>Proceso a través del cual el programa implementa ejercicios sistemáticos de evaluación de sus procesos o resultados, así como el monitoreo en el avance de sus indicadores, metas, etcétera.</w:t>
            </w:r>
          </w:p>
        </w:tc>
        <w:tc>
          <w:tcPr>
            <w:tcW w:w="1200" w:type="dxa"/>
            <w:shd w:val="clear" w:color="auto" w:fill="auto"/>
            <w:vAlign w:val="center"/>
          </w:tcPr>
          <w:p w14:paraId="4EC41A02"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p>
        </w:tc>
        <w:tc>
          <w:tcPr>
            <w:tcW w:w="3162" w:type="dxa"/>
            <w:shd w:val="clear" w:color="auto" w:fill="auto"/>
            <w:vAlign w:val="center"/>
          </w:tcPr>
          <w:p w14:paraId="5426A694" w14:textId="77777777" w:rsidR="006B19B2" w:rsidRPr="00C623B4" w:rsidRDefault="006B19B2" w:rsidP="006B19B2">
            <w:pPr>
              <w:spacing w:after="0" w:line="240" w:lineRule="auto"/>
              <w:rPr>
                <w:rFonts w:ascii="HelveticaNeueLT Std" w:hAnsi="HelveticaNeueLT Std"/>
                <w:b/>
                <w:sz w:val="18"/>
                <w:szCs w:val="18"/>
                <w:lang w:val="es-MX"/>
              </w:rPr>
            </w:pPr>
          </w:p>
        </w:tc>
      </w:tr>
      <w:tr w:rsidR="006B19B2" w:rsidRPr="00C623B4" w14:paraId="1661145A" w14:textId="77777777" w:rsidTr="00F4039C">
        <w:trPr>
          <w:trHeight w:val="315"/>
        </w:trPr>
        <w:tc>
          <w:tcPr>
            <w:tcW w:w="9608" w:type="dxa"/>
            <w:gridSpan w:val="3"/>
            <w:shd w:val="clear" w:color="auto" w:fill="C00000"/>
            <w:vAlign w:val="center"/>
          </w:tcPr>
          <w:p w14:paraId="1D63BD47" w14:textId="77777777" w:rsidR="006B19B2" w:rsidRPr="00C623B4" w:rsidRDefault="006B19B2" w:rsidP="006B19B2">
            <w:pPr>
              <w:spacing w:after="0" w:line="240" w:lineRule="auto"/>
              <w:jc w:val="center"/>
              <w:rPr>
                <w:rFonts w:ascii="HelveticaNeueLT Std" w:hAnsi="HelveticaNeueLT Std"/>
                <w:b/>
                <w:sz w:val="18"/>
                <w:szCs w:val="18"/>
                <w:lang w:val="es-MX"/>
              </w:rPr>
            </w:pPr>
            <w:r w:rsidRPr="00C623B4">
              <w:rPr>
                <w:rFonts w:ascii="HelveticaNeueLT Std" w:hAnsi="HelveticaNeueLT Std"/>
                <w:b/>
                <w:sz w:val="18"/>
                <w:szCs w:val="18"/>
                <w:lang w:val="es-MX"/>
              </w:rPr>
              <w:t>Procesos identificados por el evaluador que no coinciden con el Modelo general de procesos</w:t>
            </w:r>
          </w:p>
        </w:tc>
      </w:tr>
      <w:tr w:rsidR="006B19B2" w:rsidRPr="00C623B4" w14:paraId="0022C0ED" w14:textId="77777777" w:rsidTr="00F4039C">
        <w:trPr>
          <w:trHeight w:val="315"/>
        </w:trPr>
        <w:tc>
          <w:tcPr>
            <w:tcW w:w="5246" w:type="dxa"/>
            <w:shd w:val="clear" w:color="auto" w:fill="FF0000"/>
            <w:vAlign w:val="center"/>
          </w:tcPr>
          <w:p w14:paraId="25568615" w14:textId="77777777" w:rsidR="006B19B2" w:rsidRPr="00C623B4" w:rsidRDefault="006B19B2" w:rsidP="006B19B2">
            <w:pPr>
              <w:spacing w:after="0" w:line="240" w:lineRule="auto"/>
              <w:jc w:val="center"/>
              <w:rPr>
                <w:rFonts w:ascii="HelveticaNeueLT Std" w:hAnsi="HelveticaNeueLT Std"/>
                <w:b/>
                <w:color w:val="FFFFFF" w:themeColor="background1"/>
                <w:sz w:val="18"/>
                <w:szCs w:val="18"/>
                <w:lang w:val="es-MX"/>
              </w:rPr>
            </w:pPr>
            <w:r w:rsidRPr="00C623B4">
              <w:rPr>
                <w:rFonts w:ascii="HelveticaNeueLT Std" w:eastAsia="Times New Roman" w:hAnsi="HelveticaNeueLT Std"/>
                <w:b/>
                <w:color w:val="FFFFFF" w:themeColor="background1"/>
                <w:sz w:val="18"/>
                <w:szCs w:val="18"/>
                <w:lang w:val="es-MX"/>
              </w:rPr>
              <w:t>Otros procesos (nombre del proceso)</w:t>
            </w:r>
          </w:p>
        </w:tc>
        <w:tc>
          <w:tcPr>
            <w:tcW w:w="1200" w:type="dxa"/>
            <w:shd w:val="clear" w:color="auto" w:fill="FF0000"/>
            <w:vAlign w:val="center"/>
          </w:tcPr>
          <w:p w14:paraId="03628EC0" w14:textId="77777777" w:rsidR="006B19B2" w:rsidRPr="00C623B4" w:rsidRDefault="006B19B2" w:rsidP="006B19B2">
            <w:pPr>
              <w:spacing w:after="0" w:line="240" w:lineRule="auto"/>
              <w:jc w:val="center"/>
              <w:rPr>
                <w:rFonts w:ascii="HelveticaNeueLT Std" w:eastAsia="Times New Roman" w:hAnsi="HelveticaNeueLT Std"/>
                <w:b/>
                <w:bCs/>
                <w:color w:val="FFFFFF" w:themeColor="background1"/>
                <w:sz w:val="18"/>
                <w:szCs w:val="18"/>
                <w:lang w:val="es-MX"/>
              </w:rPr>
            </w:pPr>
            <w:r w:rsidRPr="00C623B4">
              <w:rPr>
                <w:rFonts w:ascii="HelveticaNeueLT Std" w:eastAsia="Times New Roman" w:hAnsi="HelveticaNeueLT Std"/>
                <w:b/>
                <w:color w:val="FFFFFF" w:themeColor="background1"/>
                <w:sz w:val="18"/>
                <w:szCs w:val="18"/>
                <w:lang w:val="es-MX"/>
              </w:rPr>
              <w:t>Número de secuencia</w:t>
            </w:r>
          </w:p>
        </w:tc>
        <w:tc>
          <w:tcPr>
            <w:tcW w:w="3162" w:type="dxa"/>
            <w:shd w:val="clear" w:color="auto" w:fill="FF0000"/>
            <w:vAlign w:val="center"/>
          </w:tcPr>
          <w:p w14:paraId="770B1B49" w14:textId="77777777" w:rsidR="006B19B2" w:rsidRPr="00C623B4" w:rsidRDefault="006B19B2" w:rsidP="006B19B2">
            <w:pPr>
              <w:spacing w:after="0" w:line="240" w:lineRule="auto"/>
              <w:rPr>
                <w:rFonts w:ascii="HelveticaNeueLT Std" w:hAnsi="HelveticaNeueLT Std"/>
                <w:b/>
                <w:color w:val="FFFFFF" w:themeColor="background1"/>
                <w:sz w:val="18"/>
                <w:szCs w:val="18"/>
                <w:lang w:val="es-MX"/>
              </w:rPr>
            </w:pPr>
            <w:r w:rsidRPr="00C623B4">
              <w:rPr>
                <w:rFonts w:ascii="HelveticaNeueLT Std" w:eastAsia="Times New Roman" w:hAnsi="HelveticaNeueLT Std"/>
                <w:b/>
                <w:color w:val="FFFFFF" w:themeColor="background1"/>
                <w:sz w:val="18"/>
                <w:szCs w:val="18"/>
                <w:lang w:val="es-MX"/>
              </w:rPr>
              <w:t>Número de secuencia</w:t>
            </w:r>
          </w:p>
        </w:tc>
      </w:tr>
      <w:tr w:rsidR="006B19B2" w:rsidRPr="00C623B4" w14:paraId="52F7F102" w14:textId="77777777" w:rsidTr="0078359E">
        <w:trPr>
          <w:trHeight w:val="315"/>
        </w:trPr>
        <w:tc>
          <w:tcPr>
            <w:tcW w:w="5246" w:type="dxa"/>
            <w:vAlign w:val="center"/>
          </w:tcPr>
          <w:p w14:paraId="504FEBE2" w14:textId="77777777" w:rsidR="006B19B2" w:rsidRPr="00C623B4" w:rsidRDefault="006B19B2" w:rsidP="006B19B2">
            <w:pPr>
              <w:spacing w:after="0" w:line="240" w:lineRule="auto"/>
              <w:rPr>
                <w:rFonts w:ascii="HelveticaNeueLT Std" w:hAnsi="HelveticaNeueLT Std"/>
                <w:b/>
                <w:sz w:val="18"/>
                <w:szCs w:val="18"/>
                <w:lang w:val="es-MX"/>
              </w:rPr>
            </w:pPr>
          </w:p>
        </w:tc>
        <w:tc>
          <w:tcPr>
            <w:tcW w:w="1200" w:type="dxa"/>
            <w:shd w:val="clear" w:color="auto" w:fill="auto"/>
            <w:vAlign w:val="center"/>
          </w:tcPr>
          <w:p w14:paraId="25192841"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p>
        </w:tc>
        <w:tc>
          <w:tcPr>
            <w:tcW w:w="3162" w:type="dxa"/>
            <w:shd w:val="clear" w:color="auto" w:fill="auto"/>
            <w:vAlign w:val="center"/>
          </w:tcPr>
          <w:p w14:paraId="5129FDBC" w14:textId="77777777" w:rsidR="006B19B2" w:rsidRPr="00C623B4" w:rsidRDefault="006B19B2" w:rsidP="006B19B2">
            <w:pPr>
              <w:spacing w:after="0" w:line="240" w:lineRule="auto"/>
              <w:rPr>
                <w:rFonts w:ascii="HelveticaNeueLT Std" w:hAnsi="HelveticaNeueLT Std"/>
                <w:b/>
                <w:sz w:val="18"/>
                <w:szCs w:val="18"/>
                <w:lang w:val="es-MX"/>
              </w:rPr>
            </w:pPr>
          </w:p>
        </w:tc>
      </w:tr>
      <w:tr w:rsidR="006B19B2" w:rsidRPr="00C623B4" w14:paraId="018AA780" w14:textId="77777777" w:rsidTr="0078359E">
        <w:trPr>
          <w:trHeight w:val="315"/>
        </w:trPr>
        <w:tc>
          <w:tcPr>
            <w:tcW w:w="5246" w:type="dxa"/>
            <w:vAlign w:val="center"/>
          </w:tcPr>
          <w:p w14:paraId="0CE5C028" w14:textId="77777777" w:rsidR="006B19B2" w:rsidRPr="00C623B4" w:rsidRDefault="006B19B2" w:rsidP="006B19B2">
            <w:pPr>
              <w:spacing w:after="0" w:line="240" w:lineRule="auto"/>
              <w:rPr>
                <w:rFonts w:ascii="HelveticaNeueLT Std" w:hAnsi="HelveticaNeueLT Std"/>
                <w:b/>
                <w:sz w:val="18"/>
                <w:szCs w:val="18"/>
                <w:lang w:val="es-MX"/>
              </w:rPr>
            </w:pPr>
          </w:p>
        </w:tc>
        <w:tc>
          <w:tcPr>
            <w:tcW w:w="1200" w:type="dxa"/>
            <w:shd w:val="clear" w:color="auto" w:fill="auto"/>
            <w:vAlign w:val="center"/>
          </w:tcPr>
          <w:p w14:paraId="65097D9E"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p>
        </w:tc>
        <w:tc>
          <w:tcPr>
            <w:tcW w:w="3162" w:type="dxa"/>
            <w:shd w:val="clear" w:color="auto" w:fill="auto"/>
            <w:vAlign w:val="center"/>
          </w:tcPr>
          <w:p w14:paraId="3825145B" w14:textId="77777777" w:rsidR="006B19B2" w:rsidRPr="00C623B4" w:rsidRDefault="006B19B2" w:rsidP="006B19B2">
            <w:pPr>
              <w:spacing w:after="0" w:line="240" w:lineRule="auto"/>
              <w:rPr>
                <w:rFonts w:ascii="HelveticaNeueLT Std" w:hAnsi="HelveticaNeueLT Std"/>
                <w:b/>
                <w:sz w:val="18"/>
                <w:szCs w:val="18"/>
                <w:lang w:val="es-MX"/>
              </w:rPr>
            </w:pPr>
          </w:p>
        </w:tc>
      </w:tr>
      <w:tr w:rsidR="006B19B2" w:rsidRPr="00C623B4" w14:paraId="10B2EE99" w14:textId="77777777" w:rsidTr="0078359E">
        <w:trPr>
          <w:trHeight w:val="315"/>
        </w:trPr>
        <w:tc>
          <w:tcPr>
            <w:tcW w:w="5246" w:type="dxa"/>
            <w:vAlign w:val="center"/>
          </w:tcPr>
          <w:p w14:paraId="3F489512" w14:textId="77777777" w:rsidR="006B19B2" w:rsidRPr="00C623B4" w:rsidRDefault="006B19B2" w:rsidP="006B19B2">
            <w:pPr>
              <w:spacing w:after="0" w:line="240" w:lineRule="auto"/>
              <w:rPr>
                <w:rFonts w:ascii="HelveticaNeueLT Std" w:hAnsi="HelveticaNeueLT Std"/>
                <w:b/>
                <w:sz w:val="18"/>
                <w:szCs w:val="18"/>
                <w:lang w:val="es-MX"/>
              </w:rPr>
            </w:pPr>
          </w:p>
        </w:tc>
        <w:tc>
          <w:tcPr>
            <w:tcW w:w="1200" w:type="dxa"/>
            <w:shd w:val="clear" w:color="auto" w:fill="auto"/>
            <w:vAlign w:val="center"/>
          </w:tcPr>
          <w:p w14:paraId="5E8B9686"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p>
        </w:tc>
        <w:tc>
          <w:tcPr>
            <w:tcW w:w="3162" w:type="dxa"/>
            <w:shd w:val="clear" w:color="auto" w:fill="auto"/>
            <w:vAlign w:val="center"/>
          </w:tcPr>
          <w:p w14:paraId="2C1A86D2" w14:textId="77777777" w:rsidR="006B19B2" w:rsidRPr="00C623B4" w:rsidRDefault="006B19B2" w:rsidP="006B19B2">
            <w:pPr>
              <w:spacing w:after="0" w:line="240" w:lineRule="auto"/>
              <w:rPr>
                <w:rFonts w:ascii="HelveticaNeueLT Std" w:hAnsi="HelveticaNeueLT Std"/>
                <w:b/>
                <w:sz w:val="18"/>
                <w:szCs w:val="18"/>
                <w:lang w:val="es-MX"/>
              </w:rPr>
            </w:pPr>
          </w:p>
        </w:tc>
      </w:tr>
      <w:tr w:rsidR="006B19B2" w:rsidRPr="00C623B4" w14:paraId="651FD44B" w14:textId="77777777" w:rsidTr="0078359E">
        <w:trPr>
          <w:trHeight w:val="315"/>
        </w:trPr>
        <w:tc>
          <w:tcPr>
            <w:tcW w:w="5246" w:type="dxa"/>
            <w:vAlign w:val="center"/>
          </w:tcPr>
          <w:p w14:paraId="3B7821EC" w14:textId="77777777" w:rsidR="006B19B2" w:rsidRPr="00C623B4" w:rsidRDefault="006B19B2" w:rsidP="006B19B2">
            <w:pPr>
              <w:spacing w:after="0" w:line="240" w:lineRule="auto"/>
              <w:rPr>
                <w:rFonts w:ascii="HelveticaNeueLT Std" w:hAnsi="HelveticaNeueLT Std"/>
                <w:b/>
                <w:sz w:val="18"/>
                <w:szCs w:val="18"/>
                <w:lang w:val="es-MX"/>
              </w:rPr>
            </w:pPr>
          </w:p>
        </w:tc>
        <w:tc>
          <w:tcPr>
            <w:tcW w:w="1200" w:type="dxa"/>
            <w:shd w:val="clear" w:color="auto" w:fill="auto"/>
            <w:vAlign w:val="center"/>
          </w:tcPr>
          <w:p w14:paraId="0ABA395F" w14:textId="77777777" w:rsidR="006B19B2" w:rsidRPr="00C623B4" w:rsidRDefault="006B19B2" w:rsidP="006B19B2">
            <w:pPr>
              <w:spacing w:after="0" w:line="240" w:lineRule="auto"/>
              <w:jc w:val="center"/>
              <w:rPr>
                <w:rFonts w:ascii="HelveticaNeueLT Std" w:eastAsia="Times New Roman" w:hAnsi="HelveticaNeueLT Std"/>
                <w:b/>
                <w:bCs/>
                <w:sz w:val="18"/>
                <w:szCs w:val="18"/>
                <w:lang w:val="es-MX"/>
              </w:rPr>
            </w:pPr>
          </w:p>
        </w:tc>
        <w:tc>
          <w:tcPr>
            <w:tcW w:w="3162" w:type="dxa"/>
            <w:shd w:val="clear" w:color="auto" w:fill="auto"/>
            <w:vAlign w:val="center"/>
          </w:tcPr>
          <w:p w14:paraId="2537B4CD" w14:textId="77777777" w:rsidR="006B19B2" w:rsidRPr="00C623B4" w:rsidRDefault="006B19B2" w:rsidP="006B19B2">
            <w:pPr>
              <w:spacing w:after="0" w:line="240" w:lineRule="auto"/>
              <w:rPr>
                <w:rFonts w:ascii="HelveticaNeueLT Std" w:hAnsi="HelveticaNeueLT Std"/>
                <w:b/>
                <w:sz w:val="18"/>
                <w:szCs w:val="18"/>
                <w:lang w:val="es-MX"/>
              </w:rPr>
            </w:pPr>
          </w:p>
        </w:tc>
      </w:tr>
    </w:tbl>
    <w:p w14:paraId="20CF495B" w14:textId="4B3DDDDB" w:rsidR="00905546" w:rsidRPr="00C623B4" w:rsidRDefault="00905546">
      <w:pPr>
        <w:spacing w:after="0" w:line="240" w:lineRule="auto"/>
        <w:rPr>
          <w:rFonts w:ascii="HelveticaNeueLT Std" w:eastAsia="Times New Roman" w:hAnsi="HelveticaNeueLT Std" w:cs="Times New Roman"/>
          <w:b/>
          <w:sz w:val="24"/>
          <w:szCs w:val="24"/>
          <w:lang w:val="es-MX"/>
        </w:rPr>
      </w:pPr>
      <w:r w:rsidRPr="00C623B4">
        <w:rPr>
          <w:rFonts w:ascii="HelveticaNeueLT Std" w:eastAsia="Times New Roman" w:hAnsi="HelveticaNeueLT Std" w:cs="Times New Roman"/>
          <w:b/>
          <w:sz w:val="24"/>
          <w:szCs w:val="24"/>
          <w:lang w:val="es-MX"/>
        </w:rPr>
        <w:br w:type="page"/>
      </w:r>
    </w:p>
    <w:p w14:paraId="1F75046F" w14:textId="77777777" w:rsidR="00905546" w:rsidRPr="00C623B4" w:rsidRDefault="00905546" w:rsidP="006B19B2">
      <w:pPr>
        <w:spacing w:after="0" w:line="240" w:lineRule="auto"/>
        <w:jc w:val="center"/>
        <w:rPr>
          <w:rFonts w:ascii="HelveticaNeueLT Std" w:eastAsia="Times New Roman" w:hAnsi="HelveticaNeueLT Std" w:cs="Times New Roman"/>
          <w:b/>
          <w:sz w:val="24"/>
          <w:szCs w:val="24"/>
          <w:lang w:val="es-MX"/>
        </w:rPr>
      </w:pPr>
    </w:p>
    <w:p w14:paraId="12A239A5" w14:textId="136B9211" w:rsidR="006B19B2" w:rsidRPr="00C623B4" w:rsidRDefault="006B19B2" w:rsidP="006B19B2">
      <w:pPr>
        <w:spacing w:after="0" w:line="240" w:lineRule="auto"/>
        <w:jc w:val="center"/>
        <w:rPr>
          <w:rFonts w:ascii="HelveticaNeueLT Std Blk" w:eastAsia="Times New Roman" w:hAnsi="HelveticaNeueLT Std Blk" w:cs="Times New Roman"/>
          <w:b/>
          <w:sz w:val="24"/>
          <w:szCs w:val="26"/>
          <w:lang w:val="es-MX"/>
        </w:rPr>
      </w:pPr>
      <w:r w:rsidRPr="00C623B4">
        <w:rPr>
          <w:rFonts w:ascii="HelveticaNeueLT Std Blk" w:eastAsia="Times New Roman" w:hAnsi="HelveticaNeueLT Std Blk" w:cs="Times New Roman"/>
          <w:b/>
          <w:sz w:val="24"/>
          <w:szCs w:val="24"/>
          <w:lang w:val="es-MX"/>
        </w:rPr>
        <w:t xml:space="preserve">ANEXO </w:t>
      </w:r>
      <w:r w:rsidR="00EF3C8C" w:rsidRPr="00C623B4">
        <w:rPr>
          <w:rFonts w:ascii="HelveticaNeueLT Std Blk" w:eastAsia="Times New Roman" w:hAnsi="HelveticaNeueLT Std Blk" w:cs="Times New Roman"/>
          <w:b/>
          <w:sz w:val="24"/>
          <w:szCs w:val="24"/>
          <w:lang w:val="es-MX"/>
        </w:rPr>
        <w:t>3</w:t>
      </w:r>
      <w:r w:rsidRPr="00C623B4">
        <w:rPr>
          <w:rFonts w:ascii="HelveticaNeueLT Std Blk" w:eastAsia="Times New Roman" w:hAnsi="HelveticaNeueLT Std Blk" w:cs="Times New Roman"/>
          <w:b/>
          <w:sz w:val="24"/>
          <w:szCs w:val="24"/>
          <w:lang w:val="es-MX"/>
        </w:rPr>
        <w:t xml:space="preserve">. </w:t>
      </w:r>
      <w:bookmarkStart w:id="7" w:name="_Hlk117591450"/>
      <w:r w:rsidRPr="00C623B4">
        <w:rPr>
          <w:rFonts w:ascii="HelveticaNeueLT Std Blk" w:eastAsia="Times New Roman" w:hAnsi="HelveticaNeueLT Std Blk" w:cs="Times New Roman"/>
          <w:b/>
          <w:sz w:val="24"/>
          <w:szCs w:val="24"/>
          <w:lang w:val="es-MX"/>
        </w:rPr>
        <w:t xml:space="preserve">FLUJOGRAMAS DEL PROGRAMA </w:t>
      </w:r>
      <w:bookmarkEnd w:id="7"/>
    </w:p>
    <w:p w14:paraId="76454747" w14:textId="170C5AFA" w:rsidR="006B19B2" w:rsidRPr="00C623B4" w:rsidRDefault="006B19B2" w:rsidP="006B19B2">
      <w:pPr>
        <w:spacing w:after="0" w:line="240" w:lineRule="auto"/>
        <w:jc w:val="center"/>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(FORMATO LIBRE)</w:t>
      </w:r>
    </w:p>
    <w:p w14:paraId="500AEEA7" w14:textId="12014994" w:rsidR="00905546" w:rsidRPr="00C623B4" w:rsidRDefault="00905546" w:rsidP="006B19B2">
      <w:pPr>
        <w:spacing w:after="0" w:line="240" w:lineRule="auto"/>
        <w:jc w:val="center"/>
        <w:rPr>
          <w:rFonts w:ascii="HelveticaNeueLT Std" w:eastAsia="Times New Roman" w:hAnsi="HelveticaNeueLT Std"/>
          <w:sz w:val="20"/>
          <w:szCs w:val="24"/>
          <w:lang w:val="es-MX"/>
        </w:rPr>
      </w:pPr>
    </w:p>
    <w:p w14:paraId="46BC4AFC" w14:textId="77777777" w:rsidR="006B19B2" w:rsidRPr="00C623B4" w:rsidRDefault="006B19B2" w:rsidP="006B19B2">
      <w:pPr>
        <w:spacing w:after="0" w:line="240" w:lineRule="auto"/>
        <w:rPr>
          <w:rFonts w:ascii="HelveticaNeueLT Std" w:eastAsia="Times New Roman" w:hAnsi="HelveticaNeueLT Std" w:cs="Times New Roman"/>
          <w:b/>
          <w:sz w:val="24"/>
          <w:szCs w:val="24"/>
          <w:lang w:val="es-MX"/>
        </w:rPr>
      </w:pPr>
      <w:r w:rsidRPr="00C623B4">
        <w:rPr>
          <w:rFonts w:ascii="HelveticaNeueLT Std" w:eastAsia="Times New Roman" w:hAnsi="HelveticaNeueLT Std" w:cs="Times New Roman"/>
          <w:b/>
          <w:sz w:val="24"/>
          <w:szCs w:val="24"/>
          <w:lang w:val="es-MX"/>
        </w:rPr>
        <w:br w:type="page"/>
      </w:r>
    </w:p>
    <w:p w14:paraId="61957A02" w14:textId="77777777" w:rsidR="00905546" w:rsidRPr="00C623B4" w:rsidRDefault="006B19B2" w:rsidP="00905546">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lastRenderedPageBreak/>
        <w:t xml:space="preserve">ANEXO </w:t>
      </w:r>
      <w:r w:rsidR="00EF3C8C" w:rsidRPr="00C623B4">
        <w:rPr>
          <w:rFonts w:ascii="HelveticaNeueLT Std Blk" w:eastAsia="Times New Roman" w:hAnsi="HelveticaNeueLT Std Blk" w:cs="Times New Roman"/>
          <w:b/>
          <w:sz w:val="24"/>
          <w:szCs w:val="24"/>
          <w:lang w:val="es-MX"/>
        </w:rPr>
        <w:t>4</w:t>
      </w:r>
      <w:r w:rsidRPr="00C623B4">
        <w:rPr>
          <w:rFonts w:ascii="HelveticaNeueLT Std Blk" w:eastAsia="Times New Roman" w:hAnsi="HelveticaNeueLT Std Blk" w:cs="Times New Roman"/>
          <w:b/>
          <w:sz w:val="24"/>
          <w:szCs w:val="24"/>
          <w:lang w:val="es-MX"/>
        </w:rPr>
        <w:t xml:space="preserve">: </w:t>
      </w:r>
      <w:bookmarkStart w:id="8" w:name="_Hlk117591673"/>
      <w:r w:rsidRPr="00C623B4">
        <w:rPr>
          <w:rFonts w:ascii="HelveticaNeueLT Std Blk" w:eastAsia="Times New Roman" w:hAnsi="HelveticaNeueLT Std Blk" w:cs="Times New Roman"/>
          <w:b/>
          <w:sz w:val="24"/>
          <w:szCs w:val="24"/>
          <w:lang w:val="es-MX"/>
        </w:rPr>
        <w:t>GRADO DE CONSOLIDACIÓN OPERATIVA DEL PROGRAMA</w:t>
      </w:r>
      <w:bookmarkEnd w:id="8"/>
    </w:p>
    <w:p w14:paraId="363B485F" w14:textId="56707A79" w:rsidR="00905546" w:rsidRPr="00C623B4" w:rsidRDefault="00905546" w:rsidP="00905546">
      <w:pPr>
        <w:spacing w:after="0" w:line="240" w:lineRule="auto"/>
        <w:jc w:val="center"/>
        <w:rPr>
          <w:rFonts w:ascii="HelveticaNeueLT Std" w:eastAsia="Times New Roman" w:hAnsi="HelveticaNeueLT Std"/>
          <w:sz w:val="18"/>
          <w:szCs w:val="22"/>
          <w:lang w:val="es-MX"/>
        </w:rPr>
      </w:pPr>
    </w:p>
    <w:p w14:paraId="45050AF4" w14:textId="77777777" w:rsidR="006B19B2" w:rsidRPr="00C623B4" w:rsidRDefault="006B19B2" w:rsidP="006B19B2">
      <w:pPr>
        <w:spacing w:after="0" w:line="240" w:lineRule="auto"/>
        <w:jc w:val="center"/>
        <w:rPr>
          <w:rFonts w:ascii="HelveticaNeueLT Std" w:eastAsia="Times New Roman" w:hAnsi="HelveticaNeueLT Std" w:cs="Times New Roman"/>
          <w:b/>
          <w:sz w:val="24"/>
          <w:szCs w:val="24"/>
          <w:lang w:val="es-MX"/>
        </w:rPr>
      </w:pPr>
    </w:p>
    <w:tbl>
      <w:tblPr>
        <w:tblW w:w="9499" w:type="dxa"/>
        <w:jc w:val="center"/>
        <w:tblCellMar>
          <w:left w:w="0" w:type="dxa"/>
          <w:right w:w="0" w:type="dxa"/>
        </w:tblCellMar>
        <w:tblLook w:val="04A0" w:firstRow="1" w:lastRow="0" w:firstColumn="1" w:lastColumn="0" w:noHBand="0" w:noVBand="1"/>
      </w:tblPr>
      <w:tblGrid>
        <w:gridCol w:w="3199"/>
        <w:gridCol w:w="380"/>
        <w:gridCol w:w="1376"/>
        <w:gridCol w:w="465"/>
        <w:gridCol w:w="538"/>
        <w:gridCol w:w="3541"/>
      </w:tblGrid>
      <w:tr w:rsidR="00905546" w:rsidRPr="00C623B4" w14:paraId="737A7F9A" w14:textId="77777777" w:rsidTr="00905546">
        <w:trPr>
          <w:jc w:val="center"/>
        </w:trPr>
        <w:tc>
          <w:tcPr>
            <w:tcW w:w="3211" w:type="dxa"/>
            <w:vMerge w:val="restart"/>
            <w:tcBorders>
              <w:top w:val="single" w:sz="4" w:space="0" w:color="auto"/>
              <w:left w:val="single" w:sz="4" w:space="0" w:color="auto"/>
              <w:right w:val="single" w:sz="4" w:space="0" w:color="auto"/>
            </w:tcBorders>
            <w:shd w:val="clear" w:color="auto" w:fill="C00000"/>
            <w:tcMar>
              <w:top w:w="0" w:type="dxa"/>
              <w:left w:w="108" w:type="dxa"/>
              <w:bottom w:w="0" w:type="dxa"/>
              <w:right w:w="108" w:type="dxa"/>
            </w:tcMar>
            <w:vAlign w:val="center"/>
          </w:tcPr>
          <w:p w14:paraId="6D81FFD0" w14:textId="7053D385" w:rsidR="00905546" w:rsidRPr="00C623B4" w:rsidRDefault="00905546" w:rsidP="00F4039C">
            <w:pPr>
              <w:spacing w:before="100" w:beforeAutospacing="1" w:after="100" w:afterAutospacing="1" w:line="240" w:lineRule="auto"/>
              <w:jc w:val="center"/>
              <w:rPr>
                <w:rFonts w:ascii="HelveticaNeueLT Std" w:eastAsia="Times New Roman" w:hAnsi="HelveticaNeueLT Std"/>
                <w:b/>
                <w:sz w:val="18"/>
                <w:szCs w:val="18"/>
                <w:lang w:val="es-MX" w:eastAsia="es-MX"/>
              </w:rPr>
            </w:pPr>
            <w:r w:rsidRPr="00C623B4">
              <w:rPr>
                <w:rFonts w:ascii="HelveticaNeueLT Std" w:eastAsia="Times New Roman" w:hAnsi="HelveticaNeueLT Std"/>
                <w:b/>
                <w:sz w:val="18"/>
                <w:szCs w:val="18"/>
                <w:lang w:val="es-MX" w:eastAsia="es-MX"/>
              </w:rPr>
              <w:t>Criterio de valoración</w:t>
            </w:r>
          </w:p>
        </w:tc>
        <w:tc>
          <w:tcPr>
            <w:tcW w:w="2732" w:type="dxa"/>
            <w:gridSpan w:val="4"/>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2F3FD236" w14:textId="77777777" w:rsidR="00905546" w:rsidRPr="00C623B4" w:rsidRDefault="00905546" w:rsidP="006B19B2">
            <w:pPr>
              <w:spacing w:after="0" w:line="240" w:lineRule="auto"/>
              <w:jc w:val="center"/>
              <w:rPr>
                <w:rFonts w:ascii="HelveticaNeueLT Std" w:eastAsia="Times New Roman" w:hAnsi="HelveticaNeueLT Std"/>
                <w:b/>
                <w:sz w:val="18"/>
                <w:szCs w:val="18"/>
                <w:lang w:val="es-MX" w:eastAsia="es-MX"/>
              </w:rPr>
            </w:pPr>
            <w:r w:rsidRPr="00C623B4">
              <w:rPr>
                <w:rFonts w:ascii="HelveticaNeueLT Std" w:eastAsia="Times New Roman" w:hAnsi="HelveticaNeueLT Std"/>
                <w:b/>
                <w:sz w:val="18"/>
                <w:szCs w:val="18"/>
                <w:lang w:val="es-MX" w:eastAsia="es-MX"/>
              </w:rPr>
              <w:t>Puntaje</w:t>
            </w:r>
          </w:p>
        </w:tc>
        <w:tc>
          <w:tcPr>
            <w:tcW w:w="3556" w:type="dxa"/>
            <w:vMerge w:val="restart"/>
            <w:tcBorders>
              <w:top w:val="single" w:sz="4" w:space="0" w:color="auto"/>
              <w:left w:val="single" w:sz="4" w:space="0" w:color="auto"/>
              <w:right w:val="single" w:sz="4" w:space="0" w:color="auto"/>
            </w:tcBorders>
            <w:shd w:val="clear" w:color="auto" w:fill="C00000"/>
            <w:tcMar>
              <w:top w:w="0" w:type="dxa"/>
              <w:left w:w="108" w:type="dxa"/>
              <w:bottom w:w="0" w:type="dxa"/>
              <w:right w:w="108" w:type="dxa"/>
            </w:tcMar>
            <w:vAlign w:val="center"/>
          </w:tcPr>
          <w:p w14:paraId="3E704100" w14:textId="77777777" w:rsidR="00905546" w:rsidRPr="00C623B4" w:rsidRDefault="00905546" w:rsidP="00F4039C">
            <w:pPr>
              <w:spacing w:after="0" w:line="240" w:lineRule="auto"/>
              <w:jc w:val="center"/>
              <w:rPr>
                <w:rFonts w:ascii="HelveticaNeueLT Std" w:eastAsia="Times New Roman" w:hAnsi="HelveticaNeueLT Std"/>
                <w:b/>
                <w:sz w:val="18"/>
                <w:szCs w:val="18"/>
                <w:lang w:val="es-MX" w:eastAsia="es-MX"/>
              </w:rPr>
            </w:pPr>
            <w:r w:rsidRPr="00C623B4">
              <w:rPr>
                <w:rFonts w:ascii="HelveticaNeueLT Std" w:eastAsia="Times New Roman" w:hAnsi="HelveticaNeueLT Std"/>
                <w:b/>
                <w:sz w:val="18"/>
                <w:szCs w:val="18"/>
                <w:lang w:val="es-MX" w:eastAsia="es-MX"/>
              </w:rPr>
              <w:t>Comentarios</w:t>
            </w:r>
          </w:p>
        </w:tc>
      </w:tr>
      <w:tr w:rsidR="00905546" w:rsidRPr="00C623B4" w14:paraId="599DB023" w14:textId="77777777" w:rsidTr="00905546">
        <w:trPr>
          <w:jc w:val="center"/>
        </w:trPr>
        <w:tc>
          <w:tcPr>
            <w:tcW w:w="3211" w:type="dxa"/>
            <w:vMerge/>
            <w:tcBorders>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14:paraId="3D7E38A6" w14:textId="77777777" w:rsidR="00905546" w:rsidRPr="00C623B4" w:rsidRDefault="00905546" w:rsidP="006B19B2">
            <w:pPr>
              <w:spacing w:before="100" w:beforeAutospacing="1" w:after="100" w:afterAutospacing="1" w:line="240" w:lineRule="auto"/>
              <w:jc w:val="both"/>
              <w:rPr>
                <w:rFonts w:ascii="HelveticaNeueLT Std" w:eastAsia="Times New Roman" w:hAnsi="HelveticaNeueLT Std"/>
                <w:b/>
                <w:sz w:val="18"/>
                <w:szCs w:val="18"/>
                <w:lang w:val="es-MX" w:eastAsia="es-MX"/>
              </w:rPr>
            </w:pPr>
          </w:p>
        </w:tc>
        <w:tc>
          <w:tcPr>
            <w:tcW w:w="353"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2E4FFBF7" w14:textId="77777777" w:rsidR="00905546" w:rsidRPr="00C623B4" w:rsidRDefault="00905546" w:rsidP="006B19B2">
            <w:pPr>
              <w:spacing w:after="0" w:line="240" w:lineRule="auto"/>
              <w:jc w:val="both"/>
              <w:rPr>
                <w:rFonts w:ascii="HelveticaNeueLT Std" w:eastAsia="Times New Roman" w:hAnsi="HelveticaNeueLT Std"/>
                <w:b/>
                <w:sz w:val="18"/>
                <w:szCs w:val="18"/>
                <w:lang w:val="es-MX" w:eastAsia="es-MX"/>
              </w:rPr>
            </w:pPr>
            <w:r w:rsidRPr="00C623B4">
              <w:rPr>
                <w:rFonts w:ascii="HelveticaNeueLT Std" w:eastAsia="Times New Roman" w:hAnsi="HelveticaNeueLT Std"/>
                <w:b/>
                <w:sz w:val="18"/>
                <w:szCs w:val="18"/>
                <w:lang w:val="es-MX" w:eastAsia="es-MX"/>
              </w:rPr>
              <w:t>Sí</w:t>
            </w:r>
          </w:p>
        </w:tc>
        <w:tc>
          <w:tcPr>
            <w:tcW w:w="1376"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1148AD4B" w14:textId="3964232D" w:rsidR="00905546" w:rsidRPr="00C623B4" w:rsidRDefault="00905546" w:rsidP="00F4039C">
            <w:pPr>
              <w:spacing w:after="0" w:line="240" w:lineRule="auto"/>
              <w:jc w:val="both"/>
              <w:rPr>
                <w:rFonts w:ascii="HelveticaNeueLT Std" w:eastAsia="Times New Roman" w:hAnsi="HelveticaNeueLT Std"/>
                <w:b/>
                <w:sz w:val="18"/>
                <w:szCs w:val="18"/>
                <w:lang w:val="es-MX" w:eastAsia="es-MX"/>
              </w:rPr>
            </w:pPr>
            <w:r w:rsidRPr="00C623B4">
              <w:rPr>
                <w:rFonts w:ascii="HelveticaNeueLT Std" w:eastAsia="Times New Roman" w:hAnsi="HelveticaNeueLT Std"/>
                <w:b/>
                <w:sz w:val="18"/>
                <w:szCs w:val="18"/>
                <w:lang w:val="es-MX" w:eastAsia="es-MX"/>
              </w:rPr>
              <w:t>Parcialmente</w:t>
            </w:r>
          </w:p>
        </w:tc>
        <w:tc>
          <w:tcPr>
            <w:tcW w:w="465"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2C2CC24E" w14:textId="77777777" w:rsidR="00905546" w:rsidRPr="00C623B4" w:rsidRDefault="00905546" w:rsidP="006B19B2">
            <w:pPr>
              <w:spacing w:after="0" w:line="240" w:lineRule="auto"/>
              <w:jc w:val="both"/>
              <w:rPr>
                <w:rFonts w:ascii="HelveticaNeueLT Std" w:eastAsia="Times New Roman" w:hAnsi="HelveticaNeueLT Std"/>
                <w:b/>
                <w:sz w:val="18"/>
                <w:szCs w:val="18"/>
                <w:lang w:val="es-MX" w:eastAsia="es-MX"/>
              </w:rPr>
            </w:pPr>
            <w:r w:rsidRPr="00C623B4">
              <w:rPr>
                <w:rFonts w:ascii="HelveticaNeueLT Std" w:eastAsia="Times New Roman" w:hAnsi="HelveticaNeueLT Std"/>
                <w:b/>
                <w:sz w:val="18"/>
                <w:szCs w:val="18"/>
                <w:lang w:val="es-MX" w:eastAsia="es-MX"/>
              </w:rPr>
              <w:t>No</w:t>
            </w:r>
          </w:p>
        </w:tc>
        <w:tc>
          <w:tcPr>
            <w:tcW w:w="538"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4C26FCAF" w14:textId="77777777" w:rsidR="00905546" w:rsidRPr="00C623B4" w:rsidRDefault="00905546" w:rsidP="006B19B2">
            <w:pPr>
              <w:spacing w:after="0" w:line="240" w:lineRule="auto"/>
              <w:jc w:val="both"/>
              <w:rPr>
                <w:rFonts w:ascii="HelveticaNeueLT Std" w:eastAsia="Times New Roman" w:hAnsi="HelveticaNeueLT Std"/>
                <w:b/>
                <w:sz w:val="18"/>
                <w:szCs w:val="18"/>
                <w:lang w:val="es-MX" w:eastAsia="es-MX"/>
              </w:rPr>
            </w:pPr>
            <w:r w:rsidRPr="00C623B4">
              <w:rPr>
                <w:rFonts w:ascii="HelveticaNeueLT Std" w:eastAsia="Times New Roman" w:hAnsi="HelveticaNeueLT Std"/>
                <w:b/>
                <w:sz w:val="18"/>
                <w:szCs w:val="18"/>
                <w:lang w:val="es-MX" w:eastAsia="es-MX"/>
              </w:rPr>
              <w:t>NA</w:t>
            </w:r>
          </w:p>
        </w:tc>
        <w:tc>
          <w:tcPr>
            <w:tcW w:w="3556" w:type="dxa"/>
            <w:vMerge/>
            <w:tcBorders>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0EB890F5" w14:textId="77777777" w:rsidR="00905546" w:rsidRPr="00C623B4" w:rsidRDefault="00905546" w:rsidP="006B19B2">
            <w:pPr>
              <w:spacing w:after="0" w:line="240" w:lineRule="auto"/>
              <w:jc w:val="both"/>
              <w:rPr>
                <w:rFonts w:ascii="HelveticaNeueLT Std" w:eastAsia="Times New Roman" w:hAnsi="HelveticaNeueLT Std"/>
                <w:b/>
                <w:sz w:val="18"/>
                <w:szCs w:val="18"/>
                <w:lang w:val="es-MX" w:eastAsia="es-MX"/>
              </w:rPr>
            </w:pPr>
          </w:p>
        </w:tc>
      </w:tr>
      <w:tr w:rsidR="006B19B2" w:rsidRPr="00C623B4" w14:paraId="5CA11E47" w14:textId="77777777" w:rsidTr="00905546">
        <w:trPr>
          <w:jc w:val="center"/>
        </w:trPr>
        <w:tc>
          <w:tcPr>
            <w:tcW w:w="3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7B2435" w14:textId="77777777" w:rsidR="006B19B2" w:rsidRPr="00C623B4" w:rsidRDefault="006B19B2" w:rsidP="00EF3C8C">
            <w:pPr>
              <w:spacing w:after="0"/>
              <w:rPr>
                <w:rFonts w:ascii="HelveticaNeueLT Std" w:eastAsia="Times New Roman" w:hAnsi="HelveticaNeueLT Std" w:cs="Times New Roman"/>
                <w:bCs/>
                <w:color w:val="000000"/>
                <w:spacing w:val="-1"/>
                <w:sz w:val="18"/>
                <w:szCs w:val="18"/>
                <w:lang w:val="es-MX"/>
              </w:rPr>
            </w:pPr>
            <w:r w:rsidRPr="00C623B4">
              <w:rPr>
                <w:rFonts w:ascii="HelveticaNeueLT Std" w:eastAsia="Times New Roman" w:hAnsi="HelveticaNeueLT Std" w:cs="Times New Roman"/>
                <w:bCs/>
                <w:color w:val="000000"/>
                <w:spacing w:val="-1"/>
                <w:sz w:val="18"/>
                <w:szCs w:val="18"/>
                <w:lang w:val="es-MX"/>
              </w:rPr>
              <w:t xml:space="preserve">1) Si existen documentos que normen los procesos; </w:t>
            </w:r>
          </w:p>
        </w:tc>
        <w:tc>
          <w:tcPr>
            <w:tcW w:w="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28B189" w14:textId="77777777" w:rsidR="006B19B2" w:rsidRPr="00C623B4" w:rsidRDefault="006B19B2" w:rsidP="006B19B2">
            <w:pPr>
              <w:spacing w:after="0" w:line="240" w:lineRule="auto"/>
              <w:rPr>
                <w:rFonts w:ascii="HelveticaNeueLT Std" w:eastAsia="Times New Roman" w:hAnsi="HelveticaNeueLT Std"/>
                <w:sz w:val="18"/>
                <w:szCs w:val="18"/>
                <w:lang w:val="es-MX" w:eastAsia="es-MX"/>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2FBC06"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r w:rsidRPr="00C623B4">
              <w:rPr>
                <w:rFonts w:ascii="HelveticaNeueLT Std" w:eastAsia="Times New Roman" w:hAnsi="HelveticaNeueLT Std"/>
                <w:sz w:val="18"/>
                <w:szCs w:val="18"/>
                <w:lang w:val="es-MX" w:eastAsia="es-MX"/>
              </w:rPr>
              <w:t> </w:t>
            </w:r>
          </w:p>
        </w:tc>
        <w:tc>
          <w:tcPr>
            <w:tcW w:w="4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4CF132"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r w:rsidRPr="00C623B4">
              <w:rPr>
                <w:rFonts w:ascii="HelveticaNeueLT Std" w:eastAsia="Times New Roman" w:hAnsi="HelveticaNeueLT Std"/>
                <w:sz w:val="18"/>
                <w:szCs w:val="18"/>
                <w:lang w:val="es-MX" w:eastAsia="es-MX"/>
              </w:rPr>
              <w:t> </w:t>
            </w:r>
          </w:p>
        </w:tc>
        <w:tc>
          <w:tcPr>
            <w:tcW w:w="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CDDBCA"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r w:rsidRPr="00C623B4">
              <w:rPr>
                <w:rFonts w:ascii="HelveticaNeueLT Std" w:eastAsia="Times New Roman" w:hAnsi="HelveticaNeueLT Std"/>
                <w:sz w:val="18"/>
                <w:szCs w:val="18"/>
                <w:lang w:val="es-MX" w:eastAsia="es-MX"/>
              </w:rPr>
              <w:t> </w:t>
            </w:r>
          </w:p>
        </w:tc>
        <w:tc>
          <w:tcPr>
            <w:tcW w:w="3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75A755" w14:textId="77777777" w:rsidR="006B19B2" w:rsidRPr="00C623B4" w:rsidRDefault="006B19B2" w:rsidP="006B19B2">
            <w:pPr>
              <w:spacing w:after="0" w:line="240" w:lineRule="auto"/>
              <w:jc w:val="both"/>
              <w:rPr>
                <w:rFonts w:ascii="HelveticaNeueLT Std" w:eastAsia="Times New Roman" w:hAnsi="HelveticaNeueLT Std"/>
                <w:sz w:val="18"/>
                <w:szCs w:val="18"/>
                <w:lang w:val="es-MX" w:eastAsia="es-MX"/>
              </w:rPr>
            </w:pPr>
            <w:r w:rsidRPr="00C623B4">
              <w:rPr>
                <w:rFonts w:ascii="HelveticaNeueLT Std" w:eastAsia="Times New Roman" w:hAnsi="HelveticaNeueLT Std"/>
                <w:sz w:val="18"/>
                <w:szCs w:val="18"/>
                <w:lang w:val="es-MX" w:eastAsia="es-MX"/>
              </w:rPr>
              <w:t xml:space="preserve"> </w:t>
            </w:r>
          </w:p>
        </w:tc>
      </w:tr>
      <w:tr w:rsidR="006B19B2" w:rsidRPr="00C623B4" w14:paraId="5DC82913" w14:textId="77777777" w:rsidTr="00905546">
        <w:trPr>
          <w:jc w:val="center"/>
        </w:trPr>
        <w:tc>
          <w:tcPr>
            <w:tcW w:w="3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35EB0" w14:textId="77777777" w:rsidR="006B19B2" w:rsidRPr="00C623B4" w:rsidRDefault="006B19B2" w:rsidP="00EF3C8C">
            <w:pPr>
              <w:spacing w:after="0"/>
              <w:rPr>
                <w:rFonts w:ascii="HelveticaNeueLT Std" w:eastAsia="Times New Roman" w:hAnsi="HelveticaNeueLT Std" w:cs="Times New Roman"/>
                <w:bCs/>
                <w:color w:val="000000"/>
                <w:spacing w:val="-1"/>
                <w:sz w:val="18"/>
                <w:szCs w:val="18"/>
                <w:lang w:val="es-MX"/>
              </w:rPr>
            </w:pPr>
            <w:r w:rsidRPr="00C623B4">
              <w:rPr>
                <w:rFonts w:ascii="HelveticaNeueLT Std" w:eastAsia="Times New Roman" w:hAnsi="HelveticaNeueLT Std" w:cs="Times New Roman"/>
                <w:bCs/>
                <w:color w:val="000000"/>
                <w:spacing w:val="-1"/>
                <w:sz w:val="18"/>
                <w:szCs w:val="18"/>
                <w:lang w:val="es-MX"/>
              </w:rPr>
              <w:t xml:space="preserve">2) Si son del conocimiento de todos los operadores los procesos que están documentados </w:t>
            </w:r>
          </w:p>
        </w:tc>
        <w:tc>
          <w:tcPr>
            <w:tcW w:w="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4580E" w14:textId="77777777" w:rsidR="006B19B2" w:rsidRPr="00C623B4" w:rsidRDefault="006B19B2" w:rsidP="006B19B2">
            <w:pPr>
              <w:spacing w:after="0" w:line="240" w:lineRule="auto"/>
              <w:rPr>
                <w:rFonts w:ascii="HelveticaNeueLT Std" w:eastAsia="Times New Roman" w:hAnsi="HelveticaNeueLT Std"/>
                <w:sz w:val="18"/>
                <w:szCs w:val="18"/>
                <w:lang w:val="es-MX" w:eastAsia="es-MX"/>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31449"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4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3E1075"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A2D79"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3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F540D" w14:textId="77777777" w:rsidR="006B19B2" w:rsidRPr="00C623B4" w:rsidRDefault="006B19B2" w:rsidP="006B19B2">
            <w:pPr>
              <w:spacing w:after="0" w:line="240" w:lineRule="auto"/>
              <w:jc w:val="both"/>
              <w:rPr>
                <w:rFonts w:ascii="HelveticaNeueLT Std" w:eastAsia="Times New Roman" w:hAnsi="HelveticaNeueLT Std"/>
                <w:sz w:val="18"/>
                <w:szCs w:val="18"/>
                <w:lang w:val="es-MX" w:eastAsia="es-MX"/>
              </w:rPr>
            </w:pPr>
          </w:p>
        </w:tc>
      </w:tr>
      <w:tr w:rsidR="006B19B2" w:rsidRPr="00C623B4" w14:paraId="2EF91E9D" w14:textId="77777777" w:rsidTr="00905546">
        <w:trPr>
          <w:jc w:val="center"/>
        </w:trPr>
        <w:tc>
          <w:tcPr>
            <w:tcW w:w="3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DC9A23" w14:textId="7DD6418E" w:rsidR="006B19B2" w:rsidRPr="00C623B4" w:rsidRDefault="006B19B2" w:rsidP="00EF3C8C">
            <w:pPr>
              <w:spacing w:after="0"/>
              <w:rPr>
                <w:rFonts w:ascii="HelveticaNeueLT Std" w:eastAsia="Times New Roman" w:hAnsi="HelveticaNeueLT Std" w:cs="Times New Roman"/>
                <w:bCs/>
                <w:color w:val="000000"/>
                <w:spacing w:val="-1"/>
                <w:sz w:val="18"/>
                <w:szCs w:val="18"/>
                <w:lang w:val="es-MX"/>
              </w:rPr>
            </w:pPr>
            <w:r w:rsidRPr="00C623B4">
              <w:rPr>
                <w:rFonts w:ascii="HelveticaNeueLT Std" w:eastAsia="Times New Roman" w:hAnsi="HelveticaNeueLT Std" w:cs="Times New Roman"/>
                <w:bCs/>
                <w:color w:val="000000"/>
                <w:spacing w:val="-1"/>
                <w:sz w:val="18"/>
                <w:szCs w:val="18"/>
                <w:lang w:val="es-MX"/>
              </w:rPr>
              <w:t xml:space="preserve">3) Si los procesos están estandarizados, es decir son utilizados por </w:t>
            </w:r>
            <w:r w:rsidR="00FF57C9" w:rsidRPr="00C623B4">
              <w:rPr>
                <w:rFonts w:ascii="HelveticaNeueLT Std" w:eastAsia="Times New Roman" w:hAnsi="HelveticaNeueLT Std" w:cs="Times New Roman"/>
                <w:bCs/>
                <w:color w:val="000000"/>
                <w:spacing w:val="-1"/>
                <w:sz w:val="18"/>
                <w:szCs w:val="18"/>
                <w:lang w:val="es-MX"/>
              </w:rPr>
              <w:t>todas las instancias ejecutoras</w:t>
            </w:r>
          </w:p>
        </w:tc>
        <w:tc>
          <w:tcPr>
            <w:tcW w:w="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2218F" w14:textId="77777777" w:rsidR="006B19B2" w:rsidRPr="00C623B4" w:rsidRDefault="006B19B2" w:rsidP="006B19B2">
            <w:pPr>
              <w:spacing w:after="0" w:line="240" w:lineRule="auto"/>
              <w:rPr>
                <w:rFonts w:ascii="HelveticaNeueLT Std" w:eastAsia="Times New Roman" w:hAnsi="HelveticaNeueLT Std"/>
                <w:sz w:val="18"/>
                <w:szCs w:val="18"/>
                <w:lang w:val="es-MX" w:eastAsia="es-MX"/>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E338F"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4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CA8CC"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548EA0"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3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054FC" w14:textId="77777777" w:rsidR="006B19B2" w:rsidRPr="00C623B4" w:rsidRDefault="006B19B2" w:rsidP="006B19B2">
            <w:pPr>
              <w:spacing w:after="0" w:line="240" w:lineRule="auto"/>
              <w:jc w:val="both"/>
              <w:rPr>
                <w:rFonts w:ascii="HelveticaNeueLT Std" w:eastAsia="Times New Roman" w:hAnsi="HelveticaNeueLT Std"/>
                <w:sz w:val="18"/>
                <w:szCs w:val="18"/>
                <w:lang w:val="es-MX" w:eastAsia="es-MX"/>
              </w:rPr>
            </w:pPr>
          </w:p>
        </w:tc>
      </w:tr>
      <w:tr w:rsidR="006B19B2" w:rsidRPr="00C623B4" w14:paraId="48E9795F" w14:textId="77777777" w:rsidTr="00905546">
        <w:trPr>
          <w:jc w:val="center"/>
        </w:trPr>
        <w:tc>
          <w:tcPr>
            <w:tcW w:w="3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8496C" w14:textId="77777777" w:rsidR="006B19B2" w:rsidRPr="00C623B4" w:rsidRDefault="006B19B2" w:rsidP="00EF3C8C">
            <w:pPr>
              <w:spacing w:after="0"/>
              <w:rPr>
                <w:rFonts w:ascii="HelveticaNeueLT Std" w:eastAsia="Times New Roman" w:hAnsi="HelveticaNeueLT Std" w:cs="Times New Roman"/>
                <w:bCs/>
                <w:color w:val="000000"/>
                <w:spacing w:val="-1"/>
                <w:sz w:val="18"/>
                <w:szCs w:val="18"/>
                <w:lang w:val="es-MX"/>
              </w:rPr>
            </w:pPr>
            <w:r w:rsidRPr="00C623B4">
              <w:rPr>
                <w:rFonts w:ascii="HelveticaNeueLT Std" w:eastAsia="Times New Roman" w:hAnsi="HelveticaNeueLT Std" w:cs="Times New Roman"/>
                <w:bCs/>
                <w:color w:val="000000"/>
                <w:spacing w:val="-1"/>
                <w:sz w:val="18"/>
                <w:szCs w:val="18"/>
                <w:lang w:val="es-MX"/>
              </w:rPr>
              <w:t xml:space="preserve">4) Si se cuenta con un sistema de monitoreo e indicadores de gestión </w:t>
            </w:r>
          </w:p>
        </w:tc>
        <w:tc>
          <w:tcPr>
            <w:tcW w:w="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C58CA7" w14:textId="77777777" w:rsidR="006B19B2" w:rsidRPr="00C623B4" w:rsidRDefault="006B19B2" w:rsidP="006B19B2">
            <w:pPr>
              <w:spacing w:after="0" w:line="240" w:lineRule="auto"/>
              <w:rPr>
                <w:rFonts w:ascii="HelveticaNeueLT Std" w:eastAsia="Times New Roman" w:hAnsi="HelveticaNeueLT Std"/>
                <w:sz w:val="18"/>
                <w:szCs w:val="18"/>
                <w:lang w:val="es-MX" w:eastAsia="es-MX"/>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1A309"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4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C844DE"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6E61F"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3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6F533" w14:textId="77777777" w:rsidR="006B19B2" w:rsidRPr="00C623B4" w:rsidRDefault="006B19B2" w:rsidP="006B19B2">
            <w:pPr>
              <w:spacing w:after="0" w:line="240" w:lineRule="auto"/>
              <w:jc w:val="both"/>
              <w:rPr>
                <w:rFonts w:ascii="HelveticaNeueLT Std" w:eastAsia="Times New Roman" w:hAnsi="HelveticaNeueLT Std"/>
                <w:sz w:val="18"/>
                <w:szCs w:val="18"/>
                <w:lang w:val="es-MX" w:eastAsia="es-MX"/>
              </w:rPr>
            </w:pPr>
          </w:p>
        </w:tc>
      </w:tr>
      <w:tr w:rsidR="006B19B2" w:rsidRPr="00C623B4" w14:paraId="2B855803" w14:textId="77777777" w:rsidTr="00905546">
        <w:trPr>
          <w:jc w:val="center"/>
        </w:trPr>
        <w:tc>
          <w:tcPr>
            <w:tcW w:w="3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E2152B" w14:textId="77777777" w:rsidR="006B19B2" w:rsidRPr="00C623B4" w:rsidRDefault="006B19B2" w:rsidP="00EF3C8C">
            <w:pPr>
              <w:spacing w:after="0"/>
              <w:rPr>
                <w:rFonts w:ascii="HelveticaNeueLT Std" w:eastAsia="Times New Roman" w:hAnsi="HelveticaNeueLT Std" w:cs="Times New Roman"/>
                <w:bCs/>
                <w:color w:val="000000"/>
                <w:spacing w:val="-1"/>
                <w:sz w:val="18"/>
                <w:szCs w:val="18"/>
                <w:lang w:val="es-MX"/>
              </w:rPr>
            </w:pPr>
            <w:r w:rsidRPr="00C623B4">
              <w:rPr>
                <w:rFonts w:ascii="HelveticaNeueLT Std" w:eastAsia="Times New Roman" w:hAnsi="HelveticaNeueLT Std" w:cs="Times New Roman"/>
                <w:bCs/>
                <w:color w:val="000000"/>
                <w:spacing w:val="-1"/>
                <w:sz w:val="18"/>
                <w:szCs w:val="18"/>
                <w:lang w:val="es-MX"/>
              </w:rPr>
              <w:t>5) Si se cuenta con mecanismos para la implementación sistemática de mejoras</w:t>
            </w:r>
          </w:p>
        </w:tc>
        <w:tc>
          <w:tcPr>
            <w:tcW w:w="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52DC6D" w14:textId="77777777" w:rsidR="006B19B2" w:rsidRPr="00C623B4" w:rsidRDefault="006B19B2" w:rsidP="006B19B2">
            <w:pPr>
              <w:spacing w:after="0" w:line="240" w:lineRule="auto"/>
              <w:rPr>
                <w:rFonts w:ascii="HelveticaNeueLT Std" w:eastAsia="Times New Roman" w:hAnsi="HelveticaNeueLT Std"/>
                <w:sz w:val="18"/>
                <w:szCs w:val="18"/>
                <w:lang w:val="es-MX" w:eastAsia="es-MX"/>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DF1838"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4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0CEEB"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EFE84" w14:textId="77777777" w:rsidR="006B19B2" w:rsidRPr="00C623B4" w:rsidRDefault="006B19B2" w:rsidP="006B19B2">
            <w:pPr>
              <w:spacing w:before="100" w:beforeAutospacing="1" w:after="100" w:afterAutospacing="1" w:line="240" w:lineRule="auto"/>
              <w:jc w:val="both"/>
              <w:rPr>
                <w:rFonts w:ascii="HelveticaNeueLT Std" w:eastAsia="Times New Roman" w:hAnsi="HelveticaNeueLT Std"/>
                <w:sz w:val="18"/>
                <w:szCs w:val="18"/>
                <w:lang w:val="es-MX" w:eastAsia="es-MX"/>
              </w:rPr>
            </w:pPr>
          </w:p>
        </w:tc>
        <w:tc>
          <w:tcPr>
            <w:tcW w:w="3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6CC39" w14:textId="77777777" w:rsidR="006B19B2" w:rsidRPr="00C623B4" w:rsidRDefault="006B19B2" w:rsidP="006B19B2">
            <w:pPr>
              <w:spacing w:after="0" w:line="240" w:lineRule="auto"/>
              <w:jc w:val="both"/>
              <w:rPr>
                <w:rFonts w:ascii="HelveticaNeueLT Std" w:eastAsia="Times New Roman" w:hAnsi="HelveticaNeueLT Std"/>
                <w:sz w:val="18"/>
                <w:szCs w:val="18"/>
                <w:lang w:val="es-MX" w:eastAsia="es-MX"/>
              </w:rPr>
            </w:pPr>
          </w:p>
        </w:tc>
      </w:tr>
      <w:tr w:rsidR="006B19B2" w:rsidRPr="00C623B4" w14:paraId="0754A0A4" w14:textId="77777777" w:rsidTr="00905546">
        <w:trPr>
          <w:jc w:val="center"/>
        </w:trPr>
        <w:tc>
          <w:tcPr>
            <w:tcW w:w="3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E327F" w14:textId="77777777" w:rsidR="006B19B2" w:rsidRPr="00C623B4" w:rsidRDefault="006B19B2" w:rsidP="00EF3C8C">
            <w:pPr>
              <w:spacing w:after="0"/>
              <w:rPr>
                <w:rFonts w:ascii="HelveticaNeueLT Std" w:eastAsia="Times New Roman" w:hAnsi="HelveticaNeueLT Std" w:cs="Times New Roman"/>
                <w:bCs/>
                <w:color w:val="000000"/>
                <w:spacing w:val="-1"/>
                <w:sz w:val="18"/>
                <w:szCs w:val="18"/>
                <w:lang w:val="es-MX"/>
              </w:rPr>
            </w:pPr>
            <w:r w:rsidRPr="00C623B4">
              <w:rPr>
                <w:rFonts w:ascii="HelveticaNeueLT Std" w:eastAsia="Times New Roman" w:hAnsi="HelveticaNeueLT Std" w:cs="Times New Roman"/>
                <w:bCs/>
                <w:color w:val="000000"/>
                <w:spacing w:val="-1"/>
                <w:sz w:val="18"/>
                <w:szCs w:val="18"/>
                <w:lang w:val="es-MX"/>
              </w:rPr>
              <w:t>Grado de consolidación operativa</w:t>
            </w:r>
          </w:p>
        </w:tc>
        <w:tc>
          <w:tcPr>
            <w:tcW w:w="6288"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40FF3" w14:textId="77777777" w:rsidR="006B19B2" w:rsidRPr="00C623B4" w:rsidRDefault="006B19B2" w:rsidP="006B19B2">
            <w:pPr>
              <w:spacing w:after="0" w:line="240" w:lineRule="auto"/>
              <w:jc w:val="both"/>
              <w:rPr>
                <w:rFonts w:ascii="HelveticaNeueLT Std" w:eastAsia="Times New Roman" w:hAnsi="HelveticaNeueLT Std"/>
                <w:sz w:val="18"/>
                <w:szCs w:val="18"/>
                <w:lang w:val="es-MX" w:eastAsia="es-MX"/>
              </w:rPr>
            </w:pPr>
          </w:p>
        </w:tc>
      </w:tr>
    </w:tbl>
    <w:p w14:paraId="2230425C" w14:textId="1DBDA30D" w:rsidR="00905546" w:rsidRPr="00C623B4" w:rsidRDefault="00905546">
      <w:pPr>
        <w:spacing w:after="0" w:line="240" w:lineRule="auto"/>
        <w:rPr>
          <w:rFonts w:ascii="HelveticaNeueLT Std" w:eastAsia="Times New Roman" w:hAnsi="HelveticaNeueLT Std" w:cs="Times New Roman"/>
          <w:b/>
          <w:sz w:val="24"/>
          <w:szCs w:val="24"/>
          <w:lang w:val="es-MX"/>
        </w:rPr>
      </w:pPr>
      <w:r w:rsidRPr="00C623B4">
        <w:rPr>
          <w:rFonts w:ascii="HelveticaNeueLT Std" w:eastAsia="Times New Roman" w:hAnsi="HelveticaNeueLT Std" w:cs="Times New Roman"/>
          <w:b/>
          <w:sz w:val="24"/>
          <w:szCs w:val="24"/>
          <w:lang w:val="es-MX"/>
        </w:rPr>
        <w:br w:type="page"/>
      </w:r>
    </w:p>
    <w:p w14:paraId="0F24FDDF" w14:textId="77777777" w:rsidR="006B19B2" w:rsidRPr="00C623B4" w:rsidRDefault="006B19B2" w:rsidP="006B19B2">
      <w:pPr>
        <w:spacing w:after="0" w:line="240" w:lineRule="auto"/>
        <w:rPr>
          <w:rFonts w:ascii="HelveticaNeueLT Std" w:eastAsia="Times New Roman" w:hAnsi="HelveticaNeueLT Std" w:cs="Times New Roman"/>
          <w:b/>
          <w:sz w:val="24"/>
          <w:szCs w:val="24"/>
          <w:lang w:val="es-MX"/>
        </w:rPr>
      </w:pPr>
    </w:p>
    <w:p w14:paraId="306E7D7E" w14:textId="6897CAB7" w:rsidR="006B19B2" w:rsidRPr="00C623B4" w:rsidRDefault="006B19B2" w:rsidP="006B19B2">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t xml:space="preserve">ANEXO </w:t>
      </w:r>
      <w:r w:rsidR="00EF3C8C" w:rsidRPr="00C623B4">
        <w:rPr>
          <w:rFonts w:ascii="HelveticaNeueLT Std Blk" w:eastAsia="Times New Roman" w:hAnsi="HelveticaNeueLT Std Blk" w:cs="Times New Roman"/>
          <w:b/>
          <w:sz w:val="24"/>
          <w:szCs w:val="24"/>
          <w:lang w:val="es-MX"/>
        </w:rPr>
        <w:t>5</w:t>
      </w:r>
      <w:r w:rsidRPr="00C623B4">
        <w:rPr>
          <w:rFonts w:ascii="HelveticaNeueLT Std Blk" w:eastAsia="Times New Roman" w:hAnsi="HelveticaNeueLT Std Blk" w:cs="Times New Roman"/>
          <w:b/>
          <w:sz w:val="24"/>
          <w:szCs w:val="24"/>
          <w:lang w:val="es-MX"/>
        </w:rPr>
        <w:t xml:space="preserve">. </w:t>
      </w:r>
      <w:bookmarkStart w:id="9" w:name="_Hlk117591797"/>
      <w:r w:rsidRPr="00C623B4">
        <w:rPr>
          <w:rFonts w:ascii="HelveticaNeueLT Std Blk" w:eastAsia="Times New Roman" w:hAnsi="HelveticaNeueLT Std Blk" w:cs="Times New Roman"/>
          <w:b/>
          <w:sz w:val="24"/>
          <w:szCs w:val="24"/>
          <w:lang w:val="es-MX"/>
        </w:rPr>
        <w:t>LÍMITES, ARTICULACIÓN, INSUMOS Y RECURSOS, PRODUCTOS Y SISTEMAS DE INFORMACIÓN DE LOS PROCESOS DEL PROGRAMA</w:t>
      </w:r>
    </w:p>
    <w:bookmarkEnd w:id="9"/>
    <w:p w14:paraId="19D11BD9" w14:textId="1F9DDF19" w:rsidR="006B19B2" w:rsidRPr="00C623B4" w:rsidRDefault="006B19B2" w:rsidP="006B19B2">
      <w:pPr>
        <w:spacing w:after="0" w:line="240" w:lineRule="auto"/>
        <w:jc w:val="center"/>
        <w:rPr>
          <w:rFonts w:ascii="HelveticaNeueLT Std" w:eastAsia="Times New Roman" w:hAnsi="HelveticaNeueLT Std"/>
          <w:sz w:val="18"/>
          <w:szCs w:val="22"/>
          <w:lang w:val="es-MX"/>
        </w:rPr>
      </w:pPr>
    </w:p>
    <w:p w14:paraId="6DA36BAF" w14:textId="77777777" w:rsidR="00905546" w:rsidRPr="00C623B4" w:rsidRDefault="00905546" w:rsidP="006B19B2">
      <w:pPr>
        <w:spacing w:after="0" w:line="240" w:lineRule="auto"/>
        <w:jc w:val="center"/>
        <w:rPr>
          <w:rFonts w:ascii="HelveticaNeueLT Std" w:eastAsia="Times New Roman" w:hAnsi="HelveticaNeueLT Std" w:cs="Times New Roman"/>
          <w:b/>
          <w:sz w:val="24"/>
          <w:szCs w:val="24"/>
          <w:lang w:val="es-MX"/>
        </w:rPr>
      </w:pPr>
    </w:p>
    <w:tbl>
      <w:tblPr>
        <w:tblW w:w="10207" w:type="dxa"/>
        <w:tblInd w:w="-856" w:type="dxa"/>
        <w:tblLayout w:type="fixed"/>
        <w:tblLook w:val="04A0" w:firstRow="1" w:lastRow="0" w:firstColumn="1" w:lastColumn="0" w:noHBand="0" w:noVBand="1"/>
      </w:tblPr>
      <w:tblGrid>
        <w:gridCol w:w="2127"/>
        <w:gridCol w:w="3969"/>
        <w:gridCol w:w="4111"/>
      </w:tblGrid>
      <w:tr w:rsidR="006B19B2" w:rsidRPr="00C623B4" w14:paraId="7F06CFEF" w14:textId="77777777" w:rsidTr="00F4039C">
        <w:tc>
          <w:tcPr>
            <w:tcW w:w="10207" w:type="dxa"/>
            <w:gridSpan w:val="3"/>
            <w:tcBorders>
              <w:top w:val="single" w:sz="4" w:space="0" w:color="auto"/>
              <w:left w:val="single" w:sz="4" w:space="0" w:color="auto"/>
              <w:bottom w:val="single" w:sz="4" w:space="0" w:color="auto"/>
              <w:right w:val="single" w:sz="4" w:space="0" w:color="auto"/>
            </w:tcBorders>
            <w:shd w:val="clear" w:color="auto" w:fill="C00000"/>
            <w:hideMark/>
          </w:tcPr>
          <w:p w14:paraId="06261BD8"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 xml:space="preserve">Proceso: </w:t>
            </w:r>
          </w:p>
        </w:tc>
      </w:tr>
      <w:tr w:rsidR="00F4039C" w:rsidRPr="00C623B4" w14:paraId="03DA722C" w14:textId="77777777" w:rsidTr="00F4039C">
        <w:tc>
          <w:tcPr>
            <w:tcW w:w="6096" w:type="dxa"/>
            <w:gridSpan w:val="2"/>
            <w:tcBorders>
              <w:top w:val="single" w:sz="4" w:space="0" w:color="auto"/>
              <w:left w:val="single" w:sz="4" w:space="0" w:color="auto"/>
              <w:right w:val="single" w:sz="4" w:space="0" w:color="auto"/>
            </w:tcBorders>
            <w:shd w:val="clear" w:color="auto" w:fill="FF0000"/>
            <w:vAlign w:val="center"/>
            <w:hideMark/>
          </w:tcPr>
          <w:p w14:paraId="4363F2F1" w14:textId="77777777" w:rsidR="006B19B2" w:rsidRPr="00C623B4" w:rsidRDefault="006B19B2" w:rsidP="00F4039C">
            <w:pPr>
              <w:spacing w:after="0" w:line="240" w:lineRule="auto"/>
              <w:jc w:val="center"/>
              <w:rPr>
                <w:rFonts w:ascii="HelveticaNeueLT Std" w:eastAsia="Times New Roman" w:hAnsi="HelveticaNeueLT Std"/>
                <w:b/>
                <w:color w:val="FFFFFF" w:themeColor="background1"/>
                <w:sz w:val="18"/>
                <w:szCs w:val="18"/>
                <w:lang w:val="es-MX"/>
              </w:rPr>
            </w:pPr>
            <w:r w:rsidRPr="00C623B4">
              <w:rPr>
                <w:rFonts w:ascii="HelveticaNeueLT Std" w:eastAsia="Times New Roman" w:hAnsi="HelveticaNeueLT Std"/>
                <w:b/>
                <w:color w:val="FFFFFF" w:themeColor="background1"/>
                <w:sz w:val="18"/>
                <w:szCs w:val="18"/>
                <w:lang w:val="es-MX"/>
              </w:rPr>
              <w:t>Dimensión del proceso</w:t>
            </w:r>
          </w:p>
        </w:tc>
        <w:tc>
          <w:tcPr>
            <w:tcW w:w="4111" w:type="dxa"/>
            <w:tcBorders>
              <w:top w:val="single" w:sz="4" w:space="0" w:color="auto"/>
              <w:left w:val="single" w:sz="4" w:space="0" w:color="auto"/>
              <w:bottom w:val="single" w:sz="4" w:space="0" w:color="auto"/>
              <w:right w:val="single" w:sz="4" w:space="0" w:color="auto"/>
            </w:tcBorders>
            <w:shd w:val="clear" w:color="auto" w:fill="FF0000"/>
            <w:hideMark/>
          </w:tcPr>
          <w:p w14:paraId="6C6BEFC6" w14:textId="77777777" w:rsidR="006B19B2" w:rsidRPr="00C623B4" w:rsidRDefault="006B19B2" w:rsidP="006B19B2">
            <w:pPr>
              <w:spacing w:after="0" w:line="240" w:lineRule="auto"/>
              <w:jc w:val="center"/>
              <w:rPr>
                <w:rFonts w:ascii="HelveticaNeueLT Std" w:eastAsia="Times New Roman" w:hAnsi="HelveticaNeueLT Std"/>
                <w:b/>
                <w:color w:val="FFFFFF" w:themeColor="background1"/>
                <w:sz w:val="18"/>
                <w:szCs w:val="18"/>
                <w:lang w:val="es-MX"/>
              </w:rPr>
            </w:pPr>
            <w:r w:rsidRPr="00C623B4">
              <w:rPr>
                <w:rFonts w:ascii="HelveticaNeueLT Std" w:eastAsia="Times New Roman" w:hAnsi="HelveticaNeueLT Std"/>
                <w:b/>
                <w:color w:val="FFFFFF" w:themeColor="background1"/>
                <w:sz w:val="18"/>
                <w:szCs w:val="18"/>
                <w:lang w:val="es-MX"/>
              </w:rPr>
              <w:t>Actividad o actividades del proceso</w:t>
            </w:r>
          </w:p>
        </w:tc>
      </w:tr>
      <w:tr w:rsidR="006B19B2" w:rsidRPr="00C623B4" w14:paraId="6BCFEB2F" w14:textId="77777777" w:rsidTr="00F4039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5AC38B" w14:textId="468B2418" w:rsidR="006B19B2" w:rsidRPr="00C623B4" w:rsidRDefault="006B19B2" w:rsidP="00F4039C">
            <w:pPr>
              <w:spacing w:after="0" w:line="240" w:lineRule="auto"/>
              <w:ind w:left="-101"/>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Límites</w:t>
            </w:r>
          </w:p>
          <w:p w14:paraId="2B0CA93A" w14:textId="77777777" w:rsidR="006B19B2" w:rsidRPr="00C623B4" w:rsidRDefault="006B19B2" w:rsidP="00F4039C">
            <w:pPr>
              <w:spacing w:after="0" w:line="240" w:lineRule="auto"/>
              <w:ind w:left="-101"/>
              <w:rPr>
                <w:rFonts w:ascii="HelveticaNeueLT Std" w:eastAsia="Times New Roman" w:hAnsi="HelveticaNeueLT Std"/>
                <w:b/>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1FC4E81E"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 xml:space="preserve">Inicio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0099CC4"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6B19B2" w:rsidRPr="00C623B4" w14:paraId="189AB5F0" w14:textId="77777777" w:rsidTr="00F4039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E5E11" w14:textId="77777777" w:rsidR="006B19B2" w:rsidRPr="00C623B4" w:rsidRDefault="006B19B2" w:rsidP="00F4039C">
            <w:pPr>
              <w:spacing w:after="0" w:line="240" w:lineRule="auto"/>
              <w:ind w:left="-101"/>
              <w:rPr>
                <w:rFonts w:ascii="HelveticaNeueLT Std" w:eastAsia="MS Mincho" w:hAnsi="HelveticaNeueLT Std"/>
                <w:b/>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64EB6C8B"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Fin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6AFFD71"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6B19B2" w:rsidRPr="00C623B4" w14:paraId="689FCAC4" w14:textId="77777777" w:rsidTr="00F4039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28285" w14:textId="0B8D1AAC" w:rsidR="00F4039C" w:rsidRPr="00C623B4" w:rsidRDefault="006B19B2" w:rsidP="00F4039C">
            <w:pPr>
              <w:spacing w:after="0" w:line="240" w:lineRule="auto"/>
              <w:ind w:left="-101"/>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¿Los insumos y recursos son suficientes y adecuados?</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4C95E2FC"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Tiempo</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D31C002"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r>
      <w:tr w:rsidR="006B19B2" w:rsidRPr="00C623B4" w14:paraId="782BC42D" w14:textId="77777777" w:rsidTr="00F4039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32AA54" w14:textId="77777777" w:rsidR="006B19B2" w:rsidRPr="00C623B4" w:rsidRDefault="006B19B2" w:rsidP="00F4039C">
            <w:pPr>
              <w:spacing w:after="0" w:line="240" w:lineRule="auto"/>
              <w:ind w:left="-101"/>
              <w:rPr>
                <w:rFonts w:ascii="HelveticaNeueLT Std" w:eastAsia="MS Mincho" w:hAnsi="HelveticaNeueLT Std"/>
                <w:b/>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13BD2C4A"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Personal</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5B58C934"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F4039C" w:rsidRPr="00C623B4" w14:paraId="7C338082" w14:textId="77777777" w:rsidTr="00F4039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11EEF4" w14:textId="77777777" w:rsidR="00F4039C" w:rsidRPr="00C623B4" w:rsidRDefault="00F4039C" w:rsidP="00F4039C">
            <w:pPr>
              <w:spacing w:after="0" w:line="240" w:lineRule="auto"/>
              <w:ind w:left="-101"/>
              <w:rPr>
                <w:rFonts w:ascii="HelveticaNeueLT Std" w:eastAsia="MS Mincho" w:hAnsi="HelveticaNeueLT Std"/>
                <w:b/>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4508E32D" w14:textId="77777777" w:rsidR="00F4039C" w:rsidRPr="00C623B4" w:rsidRDefault="00F4039C"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Recursos financieros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1001BB4" w14:textId="77777777" w:rsidR="00F4039C" w:rsidRPr="00C623B4" w:rsidRDefault="00F4039C" w:rsidP="006B19B2">
            <w:pPr>
              <w:spacing w:after="0" w:line="240" w:lineRule="auto"/>
              <w:jc w:val="both"/>
              <w:rPr>
                <w:rFonts w:ascii="HelveticaNeueLT Std" w:eastAsia="Times New Roman" w:hAnsi="HelveticaNeueLT Std"/>
                <w:sz w:val="18"/>
                <w:szCs w:val="18"/>
                <w:lang w:val="es-MX"/>
              </w:rPr>
            </w:pPr>
          </w:p>
        </w:tc>
      </w:tr>
      <w:tr w:rsidR="00F4039C" w:rsidRPr="00C623B4" w14:paraId="69429CFA" w14:textId="77777777" w:rsidTr="00F4039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D5FD4D" w14:textId="77777777" w:rsidR="00F4039C" w:rsidRPr="00C623B4" w:rsidRDefault="00F4039C" w:rsidP="00F4039C">
            <w:pPr>
              <w:spacing w:after="0" w:line="240" w:lineRule="auto"/>
              <w:ind w:left="-101"/>
              <w:rPr>
                <w:rFonts w:ascii="HelveticaNeueLT Std" w:eastAsia="MS Mincho" w:hAnsi="HelveticaNeueLT Std"/>
                <w:b/>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526364F0" w14:textId="77777777" w:rsidR="00F4039C" w:rsidRPr="00C623B4" w:rsidRDefault="00F4039C"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Infraestructura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A242F97" w14:textId="77777777" w:rsidR="00F4039C" w:rsidRPr="00C623B4" w:rsidRDefault="00F4039C" w:rsidP="006B19B2">
            <w:pPr>
              <w:spacing w:after="0" w:line="240" w:lineRule="auto"/>
              <w:jc w:val="both"/>
              <w:rPr>
                <w:rFonts w:ascii="HelveticaNeueLT Std" w:eastAsia="Times New Roman" w:hAnsi="HelveticaNeueLT Std"/>
                <w:sz w:val="18"/>
                <w:szCs w:val="18"/>
                <w:lang w:val="es-MX"/>
              </w:rPr>
            </w:pPr>
          </w:p>
        </w:tc>
      </w:tr>
      <w:tr w:rsidR="006B19B2" w:rsidRPr="00C623B4" w14:paraId="5E183A4B" w14:textId="77777777" w:rsidTr="00F4039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8D1CF4" w14:textId="77777777" w:rsidR="006B19B2" w:rsidRPr="00C623B4" w:rsidRDefault="006B19B2" w:rsidP="00F4039C">
            <w:pPr>
              <w:spacing w:after="0" w:line="240" w:lineRule="auto"/>
              <w:ind w:left="-101"/>
              <w:rPr>
                <w:rFonts w:ascii="HelveticaNeueLT Std" w:eastAsia="MS Mincho" w:hAnsi="HelveticaNeueLT Std"/>
                <w:b/>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2F9C9954"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Otros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5B2F971"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6B19B2" w:rsidRPr="00C623B4" w14:paraId="290C2593" w14:textId="77777777" w:rsidTr="00F4039C">
        <w:tc>
          <w:tcPr>
            <w:tcW w:w="2127" w:type="dxa"/>
            <w:vMerge w:val="restart"/>
            <w:tcBorders>
              <w:top w:val="single" w:sz="4" w:space="0" w:color="auto"/>
              <w:left w:val="single" w:sz="4" w:space="0" w:color="auto"/>
              <w:right w:val="single" w:sz="4" w:space="0" w:color="auto"/>
            </w:tcBorders>
            <w:shd w:val="clear" w:color="auto" w:fill="auto"/>
            <w:vAlign w:val="center"/>
          </w:tcPr>
          <w:p w14:paraId="62812BB5" w14:textId="77777777" w:rsidR="006B19B2" w:rsidRPr="00C623B4" w:rsidRDefault="006B19B2" w:rsidP="00F4039C">
            <w:pPr>
              <w:spacing w:after="0" w:line="240" w:lineRule="auto"/>
              <w:ind w:left="-101"/>
              <w:rPr>
                <w:rFonts w:ascii="HelveticaNeueLT Std" w:eastAsia="MS Mincho" w:hAnsi="HelveticaNeueLT Std"/>
                <w:b/>
                <w:sz w:val="18"/>
                <w:szCs w:val="18"/>
                <w:lang w:val="es-MX"/>
              </w:rPr>
            </w:pPr>
            <w:r w:rsidRPr="00C623B4">
              <w:rPr>
                <w:rFonts w:ascii="HelveticaNeueLT Std" w:eastAsia="MS Mincho" w:hAnsi="HelveticaNeueLT Std"/>
                <w:b/>
                <w:sz w:val="18"/>
                <w:szCs w:val="18"/>
                <w:lang w:val="es-MX"/>
              </w:rPr>
              <w:t>Productos</w:t>
            </w:r>
          </w:p>
          <w:p w14:paraId="10769E24" w14:textId="77777777" w:rsidR="006B19B2" w:rsidRPr="00C623B4" w:rsidRDefault="006B19B2" w:rsidP="00F4039C">
            <w:pPr>
              <w:spacing w:after="0" w:line="240" w:lineRule="auto"/>
              <w:ind w:left="-101"/>
              <w:rPr>
                <w:rFonts w:ascii="HelveticaNeueLT Std" w:eastAsia="MS Mincho" w:hAnsi="HelveticaNeueLT Std"/>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19D8752"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Productos del Proceso</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35D3021"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6B19B2" w:rsidRPr="00C623B4" w14:paraId="23499643" w14:textId="77777777" w:rsidTr="00F4039C">
        <w:tc>
          <w:tcPr>
            <w:tcW w:w="2127" w:type="dxa"/>
            <w:vMerge/>
            <w:tcBorders>
              <w:left w:val="single" w:sz="4" w:space="0" w:color="auto"/>
              <w:right w:val="single" w:sz="4" w:space="0" w:color="auto"/>
            </w:tcBorders>
            <w:shd w:val="clear" w:color="auto" w:fill="auto"/>
            <w:vAlign w:val="center"/>
          </w:tcPr>
          <w:p w14:paraId="520A4C19" w14:textId="77777777" w:rsidR="006B19B2" w:rsidRPr="00C623B4" w:rsidRDefault="006B19B2" w:rsidP="00F4039C">
            <w:pPr>
              <w:spacing w:after="0" w:line="240" w:lineRule="auto"/>
              <w:ind w:left="-101"/>
              <w:rPr>
                <w:rFonts w:ascii="HelveticaNeueLT Std" w:eastAsia="MS Mincho" w:hAnsi="HelveticaNeueLT Std"/>
                <w:b/>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1630CC"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¿Sirven de insumo para el proceso siguiente?</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E5AFA86"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6B19B2" w:rsidRPr="00C623B4" w14:paraId="4CC5822A" w14:textId="77777777" w:rsidTr="00F4039C">
        <w:tc>
          <w:tcPr>
            <w:tcW w:w="2127" w:type="dxa"/>
            <w:vMerge w:val="restart"/>
            <w:tcBorders>
              <w:top w:val="single" w:sz="4" w:space="0" w:color="auto"/>
              <w:left w:val="single" w:sz="4" w:space="0" w:color="auto"/>
              <w:right w:val="single" w:sz="4" w:space="0" w:color="auto"/>
            </w:tcBorders>
            <w:shd w:val="clear" w:color="auto" w:fill="auto"/>
            <w:vAlign w:val="center"/>
          </w:tcPr>
          <w:p w14:paraId="591648ED" w14:textId="77777777" w:rsidR="006B19B2" w:rsidRPr="00C623B4" w:rsidRDefault="006B19B2" w:rsidP="00F4039C">
            <w:pPr>
              <w:spacing w:after="0" w:line="240" w:lineRule="auto"/>
              <w:ind w:left="-101"/>
              <w:rPr>
                <w:rFonts w:ascii="HelveticaNeueLT Std" w:eastAsia="MS Mincho" w:hAnsi="HelveticaNeueLT Std"/>
                <w:b/>
                <w:sz w:val="18"/>
                <w:szCs w:val="18"/>
                <w:lang w:val="es-MX"/>
              </w:rPr>
            </w:pPr>
            <w:r w:rsidRPr="00C623B4">
              <w:rPr>
                <w:rFonts w:ascii="HelveticaNeueLT Std" w:eastAsia="MS Mincho" w:hAnsi="HelveticaNeueLT Std"/>
                <w:b/>
                <w:sz w:val="18"/>
                <w:szCs w:val="18"/>
                <w:lang w:val="es-MX"/>
              </w:rPr>
              <w:t>Sistemas de información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F89BF7"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Sistema(s) empleado</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A8433D6"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6B19B2" w:rsidRPr="00C623B4" w14:paraId="366FCA18" w14:textId="77777777" w:rsidTr="00F4039C">
        <w:tc>
          <w:tcPr>
            <w:tcW w:w="2127" w:type="dxa"/>
            <w:vMerge/>
            <w:tcBorders>
              <w:left w:val="single" w:sz="4" w:space="0" w:color="auto"/>
              <w:right w:val="single" w:sz="4" w:space="0" w:color="auto"/>
            </w:tcBorders>
            <w:shd w:val="clear" w:color="auto" w:fill="auto"/>
            <w:vAlign w:val="center"/>
          </w:tcPr>
          <w:p w14:paraId="501F74E6" w14:textId="77777777" w:rsidR="006B19B2" w:rsidRPr="00C623B4" w:rsidRDefault="006B19B2" w:rsidP="006B19B2">
            <w:pPr>
              <w:spacing w:after="0" w:line="240" w:lineRule="auto"/>
              <w:rPr>
                <w:rFonts w:ascii="HelveticaNeueLT Std" w:eastAsia="MS Mincho" w:hAnsi="HelveticaNeueLT Std"/>
                <w:b/>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D48E1E"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Tipo de información recolectada</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25D0AB0"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6B19B2" w:rsidRPr="00C623B4" w14:paraId="7B3021F2" w14:textId="77777777" w:rsidTr="00F4039C">
        <w:tc>
          <w:tcPr>
            <w:tcW w:w="2127" w:type="dxa"/>
            <w:vMerge/>
            <w:tcBorders>
              <w:left w:val="single" w:sz="4" w:space="0" w:color="auto"/>
              <w:bottom w:val="single" w:sz="4" w:space="0" w:color="auto"/>
              <w:right w:val="single" w:sz="4" w:space="0" w:color="auto"/>
            </w:tcBorders>
            <w:shd w:val="clear" w:color="auto" w:fill="auto"/>
            <w:vAlign w:val="center"/>
          </w:tcPr>
          <w:p w14:paraId="79A8D17C" w14:textId="77777777" w:rsidR="006B19B2" w:rsidRPr="00C623B4" w:rsidRDefault="006B19B2" w:rsidP="006B19B2">
            <w:pPr>
              <w:spacing w:after="0" w:line="240" w:lineRule="auto"/>
              <w:rPr>
                <w:rFonts w:ascii="HelveticaNeueLT Std" w:eastAsia="MS Mincho" w:hAnsi="HelveticaNeueLT Std"/>
                <w:b/>
                <w:sz w:val="18"/>
                <w:szCs w:val="18"/>
                <w:lang w:val="es-MX"/>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7968EC"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¿Sirve de información para el monitoreo?</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8BB0EB6"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6B19B2" w:rsidRPr="00C623B4" w14:paraId="6C9FEB1E" w14:textId="77777777" w:rsidTr="00F4039C">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934C36"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MS Mincho" w:hAnsi="HelveticaNeueLT Std"/>
                <w:b/>
                <w:sz w:val="18"/>
                <w:szCs w:val="18"/>
                <w:lang w:val="es-MX"/>
              </w:rPr>
              <w:t>¿Es adecuada la coordinación entre actores para la ejecución del proceso?</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DDF5A82"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r w:rsidR="006B19B2" w:rsidRPr="00C623B4" w14:paraId="6AE19952" w14:textId="77777777" w:rsidTr="00F4039C">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BC496" w14:textId="77777777" w:rsidR="006B19B2" w:rsidRPr="00C623B4" w:rsidRDefault="006B19B2" w:rsidP="006B19B2">
            <w:pPr>
              <w:spacing w:after="0" w:line="240" w:lineRule="auto"/>
              <w:jc w:val="both"/>
              <w:rPr>
                <w:rFonts w:ascii="HelveticaNeueLT Std" w:eastAsia="Times New Roman" w:hAnsi="HelveticaNeueLT Std"/>
                <w:b/>
                <w:sz w:val="18"/>
                <w:szCs w:val="18"/>
                <w:lang w:val="es-MX"/>
              </w:rPr>
            </w:pPr>
            <w:r w:rsidRPr="00C623B4">
              <w:rPr>
                <w:rFonts w:ascii="HelveticaNeueLT Std" w:eastAsia="Times New Roman" w:hAnsi="HelveticaNeueLT Std"/>
                <w:b/>
                <w:sz w:val="18"/>
                <w:szCs w:val="18"/>
                <w:lang w:val="es-MX"/>
              </w:rPr>
              <w:t>¿El proceso es pertinente para el cumplimiento de los objetivos?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4819944" w14:textId="77777777" w:rsidR="006B19B2" w:rsidRPr="00C623B4" w:rsidRDefault="006B19B2" w:rsidP="006B19B2">
            <w:pPr>
              <w:spacing w:after="0" w:line="240" w:lineRule="auto"/>
              <w:jc w:val="both"/>
              <w:rPr>
                <w:rFonts w:ascii="HelveticaNeueLT Std" w:eastAsia="Times New Roman" w:hAnsi="HelveticaNeueLT Std"/>
                <w:sz w:val="18"/>
                <w:szCs w:val="18"/>
                <w:lang w:val="es-MX"/>
              </w:rPr>
            </w:pPr>
          </w:p>
        </w:tc>
      </w:tr>
    </w:tbl>
    <w:p w14:paraId="6BC3D3E6" w14:textId="77777777" w:rsidR="006B19B2" w:rsidRPr="00C623B4" w:rsidRDefault="006B19B2" w:rsidP="006B19B2">
      <w:pPr>
        <w:spacing w:after="0" w:line="240" w:lineRule="auto"/>
        <w:rPr>
          <w:rFonts w:ascii="HelveticaNeueLT Std" w:eastAsia="Times New Roman" w:hAnsi="HelveticaNeueLT Std" w:cs="Times New Roman"/>
          <w:b/>
          <w:sz w:val="24"/>
          <w:szCs w:val="24"/>
          <w:lang w:val="es-MX"/>
        </w:rPr>
      </w:pPr>
    </w:p>
    <w:p w14:paraId="230FD06F" w14:textId="343B8931" w:rsidR="00F4039C" w:rsidRPr="00C623B4" w:rsidRDefault="00F4039C">
      <w:pPr>
        <w:spacing w:after="0" w:line="240" w:lineRule="auto"/>
        <w:rPr>
          <w:rFonts w:ascii="HelveticaNeueLT Std" w:eastAsia="Times New Roman" w:hAnsi="HelveticaNeueLT Std" w:cs="Times New Roman"/>
          <w:b/>
          <w:sz w:val="24"/>
          <w:szCs w:val="24"/>
          <w:lang w:val="es-MX"/>
        </w:rPr>
      </w:pPr>
      <w:r w:rsidRPr="00C623B4">
        <w:rPr>
          <w:rFonts w:ascii="HelveticaNeueLT Std" w:eastAsia="Times New Roman" w:hAnsi="HelveticaNeueLT Std" w:cs="Times New Roman"/>
          <w:b/>
          <w:sz w:val="24"/>
          <w:szCs w:val="24"/>
          <w:lang w:val="es-MX"/>
        </w:rPr>
        <w:br w:type="page"/>
      </w:r>
    </w:p>
    <w:p w14:paraId="6B0ADEE3" w14:textId="77777777" w:rsidR="006B19B2" w:rsidRPr="00C623B4" w:rsidRDefault="006B19B2" w:rsidP="006B19B2">
      <w:pPr>
        <w:spacing w:after="0" w:line="240" w:lineRule="auto"/>
        <w:rPr>
          <w:rFonts w:ascii="HelveticaNeueLT Std" w:eastAsia="Times New Roman" w:hAnsi="HelveticaNeueLT Std" w:cs="Times New Roman"/>
          <w:b/>
          <w:sz w:val="24"/>
          <w:szCs w:val="24"/>
          <w:lang w:val="es-MX"/>
        </w:rPr>
      </w:pPr>
    </w:p>
    <w:p w14:paraId="30BBF250" w14:textId="7106B4E6" w:rsidR="006B19B2" w:rsidRPr="00C623B4" w:rsidRDefault="006B19B2" w:rsidP="006B19B2">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t xml:space="preserve">ANEXO </w:t>
      </w:r>
      <w:r w:rsidR="00EF3C8C" w:rsidRPr="00C623B4">
        <w:rPr>
          <w:rFonts w:ascii="HelveticaNeueLT Std Blk" w:eastAsia="Times New Roman" w:hAnsi="HelveticaNeueLT Std Blk" w:cs="Times New Roman"/>
          <w:b/>
          <w:sz w:val="24"/>
          <w:szCs w:val="24"/>
          <w:lang w:val="es-MX"/>
        </w:rPr>
        <w:t>6</w:t>
      </w:r>
      <w:r w:rsidRPr="00C623B4">
        <w:rPr>
          <w:rFonts w:ascii="HelveticaNeueLT Std Blk" w:eastAsia="Times New Roman" w:hAnsi="HelveticaNeueLT Std Blk" w:cs="Times New Roman"/>
          <w:b/>
          <w:sz w:val="24"/>
          <w:szCs w:val="24"/>
          <w:lang w:val="es-MX"/>
        </w:rPr>
        <w:t>.</w:t>
      </w:r>
      <w:r w:rsidR="00EF3C8C" w:rsidRPr="00C623B4">
        <w:rPr>
          <w:rFonts w:ascii="HelveticaNeueLT Std Blk" w:eastAsia="Times New Roman" w:hAnsi="HelveticaNeueLT Std Blk" w:cs="Times New Roman"/>
          <w:b/>
          <w:sz w:val="24"/>
          <w:szCs w:val="24"/>
          <w:lang w:val="es-MX"/>
        </w:rPr>
        <w:t xml:space="preserve"> </w:t>
      </w:r>
      <w:bookmarkStart w:id="10" w:name="_Hlk117591903"/>
      <w:r w:rsidRPr="00C623B4">
        <w:rPr>
          <w:rFonts w:ascii="HelveticaNeueLT Std Blk" w:eastAsia="Times New Roman" w:hAnsi="HelveticaNeueLT Std Blk" w:cs="Times New Roman"/>
          <w:b/>
          <w:sz w:val="24"/>
          <w:szCs w:val="24"/>
          <w:lang w:val="es-MX"/>
        </w:rPr>
        <w:t xml:space="preserve">PROPUESTA DE MODIFICACIÓN A LA NORMATIVIDAD  </w:t>
      </w:r>
    </w:p>
    <w:p w14:paraId="354BC58C" w14:textId="77777777" w:rsidR="006B19B2" w:rsidRPr="00C623B4" w:rsidRDefault="006B19B2" w:rsidP="006B19B2">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t>DEL PROGRAMA</w:t>
      </w:r>
    </w:p>
    <w:bookmarkEnd w:id="10"/>
    <w:p w14:paraId="36E66793" w14:textId="068474F6" w:rsidR="006B19B2" w:rsidRPr="00C623B4" w:rsidRDefault="006B19B2" w:rsidP="006B19B2">
      <w:pPr>
        <w:spacing w:after="0" w:line="240" w:lineRule="auto"/>
        <w:jc w:val="center"/>
        <w:rPr>
          <w:rFonts w:ascii="HelveticaNeueLT Std" w:eastAsia="Times New Roman" w:hAnsi="HelveticaNeueLT Std" w:cs="Times New Roman"/>
          <w:b/>
          <w:sz w:val="26"/>
          <w:szCs w:val="26"/>
          <w:lang w:val="es-MX"/>
        </w:rPr>
      </w:pPr>
    </w:p>
    <w:p w14:paraId="40203277" w14:textId="77777777" w:rsidR="006B19B2" w:rsidRPr="00C623B4" w:rsidRDefault="006B19B2" w:rsidP="006B19B2">
      <w:pPr>
        <w:spacing w:after="0" w:line="240" w:lineRule="auto"/>
        <w:rPr>
          <w:rFonts w:ascii="HelveticaNeueLT Std" w:eastAsia="Times New Roman" w:hAnsi="HelveticaNeueLT Std"/>
          <w:sz w:val="20"/>
          <w:szCs w:val="24"/>
          <w:lang w:val="es-MX"/>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3"/>
        <w:gridCol w:w="1572"/>
        <w:gridCol w:w="1701"/>
        <w:gridCol w:w="1418"/>
        <w:gridCol w:w="1701"/>
        <w:gridCol w:w="1842"/>
      </w:tblGrid>
      <w:tr w:rsidR="006B19B2" w:rsidRPr="00C623B4" w14:paraId="440D32F2" w14:textId="77777777" w:rsidTr="00F4039C">
        <w:trPr>
          <w:trHeight w:val="1380"/>
          <w:jc w:val="center"/>
        </w:trPr>
        <w:tc>
          <w:tcPr>
            <w:tcW w:w="1513" w:type="dxa"/>
            <w:shd w:val="clear" w:color="auto" w:fill="C00000"/>
            <w:vAlign w:val="center"/>
          </w:tcPr>
          <w:p w14:paraId="2E3CE4AF" w14:textId="77777777" w:rsidR="006B19B2" w:rsidRPr="00C623B4" w:rsidRDefault="006B19B2" w:rsidP="00F4039C">
            <w:pPr>
              <w:spacing w:after="0" w:line="240" w:lineRule="auto"/>
              <w:jc w:val="center"/>
              <w:rPr>
                <w:rFonts w:ascii="HelveticaNeueLT Std" w:eastAsia="Times New Roman" w:hAnsi="HelveticaNeueLT Std"/>
                <w:b/>
                <w:bCs/>
                <w:sz w:val="18"/>
                <w:szCs w:val="18"/>
                <w:lang w:val="es-MX" w:eastAsia="es-MX"/>
              </w:rPr>
            </w:pPr>
            <w:r w:rsidRPr="00C623B4">
              <w:rPr>
                <w:rFonts w:ascii="HelveticaNeueLT Std" w:eastAsia="Times New Roman" w:hAnsi="HelveticaNeueLT Std"/>
                <w:b/>
                <w:bCs/>
                <w:sz w:val="18"/>
                <w:szCs w:val="18"/>
                <w:lang w:val="es-MX" w:eastAsia="es-MX"/>
              </w:rPr>
              <w:t>Tipo de normatividad</w:t>
            </w:r>
          </w:p>
        </w:tc>
        <w:tc>
          <w:tcPr>
            <w:tcW w:w="1572" w:type="dxa"/>
            <w:shd w:val="clear" w:color="auto" w:fill="C00000"/>
            <w:vAlign w:val="center"/>
          </w:tcPr>
          <w:p w14:paraId="711DE52A" w14:textId="77777777" w:rsidR="006B19B2" w:rsidRPr="00C623B4" w:rsidRDefault="006B19B2" w:rsidP="00F4039C">
            <w:pPr>
              <w:spacing w:after="0" w:line="240" w:lineRule="auto"/>
              <w:jc w:val="center"/>
              <w:rPr>
                <w:rFonts w:ascii="HelveticaNeueLT Std" w:eastAsia="Times New Roman" w:hAnsi="HelveticaNeueLT Std"/>
                <w:b/>
                <w:bCs/>
                <w:sz w:val="18"/>
                <w:szCs w:val="18"/>
                <w:lang w:val="es-MX" w:eastAsia="es-MX"/>
              </w:rPr>
            </w:pPr>
            <w:r w:rsidRPr="00C623B4">
              <w:rPr>
                <w:rFonts w:ascii="HelveticaNeueLT Std" w:eastAsia="Times New Roman" w:hAnsi="HelveticaNeueLT Std"/>
                <w:b/>
                <w:bCs/>
                <w:sz w:val="18"/>
                <w:szCs w:val="18"/>
                <w:lang w:val="es-MX" w:eastAsia="es-MX"/>
              </w:rPr>
              <w:t>Dice:</w:t>
            </w:r>
          </w:p>
        </w:tc>
        <w:tc>
          <w:tcPr>
            <w:tcW w:w="1701" w:type="dxa"/>
            <w:shd w:val="clear" w:color="auto" w:fill="C00000"/>
            <w:vAlign w:val="center"/>
          </w:tcPr>
          <w:p w14:paraId="22ED6310" w14:textId="77777777" w:rsidR="006B19B2" w:rsidRPr="00C623B4" w:rsidRDefault="006B19B2" w:rsidP="00F4039C">
            <w:pPr>
              <w:spacing w:after="0" w:line="240" w:lineRule="auto"/>
              <w:jc w:val="center"/>
              <w:rPr>
                <w:rFonts w:ascii="HelveticaNeueLT Std" w:eastAsia="Times New Roman" w:hAnsi="HelveticaNeueLT Std"/>
                <w:b/>
                <w:bCs/>
                <w:sz w:val="18"/>
                <w:szCs w:val="18"/>
                <w:lang w:val="es-MX" w:eastAsia="es-MX"/>
              </w:rPr>
            </w:pPr>
            <w:r w:rsidRPr="00C623B4">
              <w:rPr>
                <w:rFonts w:ascii="HelveticaNeueLT Std" w:eastAsia="Times New Roman" w:hAnsi="HelveticaNeueLT Std"/>
                <w:b/>
                <w:bCs/>
                <w:sz w:val="18"/>
                <w:szCs w:val="18"/>
                <w:lang w:val="es-MX" w:eastAsia="es-MX"/>
              </w:rPr>
              <w:t>Problema generado (causas y consecuencias):</w:t>
            </w:r>
          </w:p>
        </w:tc>
        <w:tc>
          <w:tcPr>
            <w:tcW w:w="1418" w:type="dxa"/>
            <w:shd w:val="clear" w:color="auto" w:fill="C00000"/>
            <w:vAlign w:val="center"/>
          </w:tcPr>
          <w:p w14:paraId="07FE1862" w14:textId="77777777" w:rsidR="006B19B2" w:rsidRPr="00C623B4" w:rsidRDefault="006B19B2" w:rsidP="00F4039C">
            <w:pPr>
              <w:spacing w:after="0" w:line="240" w:lineRule="auto"/>
              <w:jc w:val="center"/>
              <w:rPr>
                <w:rFonts w:ascii="HelveticaNeueLT Std" w:eastAsia="Times New Roman" w:hAnsi="HelveticaNeueLT Std"/>
                <w:b/>
                <w:bCs/>
                <w:sz w:val="18"/>
                <w:szCs w:val="18"/>
                <w:lang w:val="es-MX" w:eastAsia="es-MX"/>
              </w:rPr>
            </w:pPr>
            <w:r w:rsidRPr="00C623B4">
              <w:rPr>
                <w:rFonts w:ascii="HelveticaNeueLT Std" w:eastAsia="Times New Roman" w:hAnsi="HelveticaNeueLT Std"/>
                <w:b/>
                <w:bCs/>
                <w:sz w:val="18"/>
                <w:szCs w:val="18"/>
                <w:lang w:val="es-MX" w:eastAsia="es-MX"/>
              </w:rPr>
              <w:t>Se recomienda decir:</w:t>
            </w:r>
          </w:p>
        </w:tc>
        <w:tc>
          <w:tcPr>
            <w:tcW w:w="1701" w:type="dxa"/>
            <w:shd w:val="clear" w:color="auto" w:fill="C00000"/>
            <w:vAlign w:val="center"/>
          </w:tcPr>
          <w:p w14:paraId="39FA2A97" w14:textId="77777777" w:rsidR="006B19B2" w:rsidRPr="00C623B4" w:rsidRDefault="006B19B2" w:rsidP="00F4039C">
            <w:pPr>
              <w:spacing w:after="0" w:line="240" w:lineRule="auto"/>
              <w:jc w:val="center"/>
              <w:rPr>
                <w:rFonts w:ascii="HelveticaNeueLT Std" w:eastAsia="Times New Roman" w:hAnsi="HelveticaNeueLT Std"/>
                <w:b/>
                <w:bCs/>
                <w:sz w:val="18"/>
                <w:szCs w:val="18"/>
                <w:lang w:val="es-MX" w:eastAsia="es-MX"/>
              </w:rPr>
            </w:pPr>
            <w:r w:rsidRPr="00C623B4">
              <w:rPr>
                <w:rFonts w:ascii="HelveticaNeueLT Std" w:eastAsia="Times New Roman" w:hAnsi="HelveticaNeueLT Std"/>
                <w:b/>
                <w:bCs/>
                <w:sz w:val="18"/>
                <w:szCs w:val="18"/>
                <w:lang w:val="es-MX" w:eastAsia="es-MX"/>
              </w:rPr>
              <w:t>Efecto esperado de aplicar la recomendación de cambio</w:t>
            </w:r>
          </w:p>
        </w:tc>
        <w:tc>
          <w:tcPr>
            <w:tcW w:w="1842" w:type="dxa"/>
            <w:shd w:val="clear" w:color="auto" w:fill="C00000"/>
            <w:vAlign w:val="center"/>
          </w:tcPr>
          <w:p w14:paraId="4D40A52B" w14:textId="77777777" w:rsidR="006B19B2" w:rsidRPr="00C623B4" w:rsidRDefault="006B19B2" w:rsidP="00F4039C">
            <w:pPr>
              <w:spacing w:after="0" w:line="240" w:lineRule="auto"/>
              <w:jc w:val="center"/>
              <w:rPr>
                <w:rFonts w:ascii="HelveticaNeueLT Std" w:eastAsia="Times New Roman" w:hAnsi="HelveticaNeueLT Std"/>
                <w:b/>
                <w:bCs/>
                <w:sz w:val="18"/>
                <w:szCs w:val="18"/>
                <w:lang w:val="es-MX" w:eastAsia="es-MX"/>
              </w:rPr>
            </w:pPr>
            <w:r w:rsidRPr="00C623B4">
              <w:rPr>
                <w:rFonts w:ascii="HelveticaNeueLT Std" w:eastAsia="Times New Roman" w:hAnsi="HelveticaNeueLT Std"/>
                <w:b/>
                <w:bCs/>
                <w:sz w:val="18"/>
                <w:szCs w:val="18"/>
                <w:lang w:val="es-MX" w:eastAsia="es-MX"/>
              </w:rPr>
              <w:t>Restricciones prácticas que puedan existir para su implementación</w:t>
            </w:r>
          </w:p>
        </w:tc>
      </w:tr>
      <w:tr w:rsidR="006B19B2" w:rsidRPr="00C623B4" w14:paraId="68E7C3D9" w14:textId="77777777" w:rsidTr="00F4039C">
        <w:trPr>
          <w:jc w:val="center"/>
        </w:trPr>
        <w:tc>
          <w:tcPr>
            <w:tcW w:w="1513" w:type="dxa"/>
            <w:shd w:val="clear" w:color="auto" w:fill="auto"/>
          </w:tcPr>
          <w:p w14:paraId="49683CF7" w14:textId="77777777" w:rsidR="006B19B2" w:rsidRPr="00C623B4" w:rsidRDefault="006B19B2" w:rsidP="006B19B2">
            <w:pPr>
              <w:spacing w:after="0" w:line="240" w:lineRule="auto"/>
              <w:rPr>
                <w:rFonts w:ascii="HelveticaNeueLT Std" w:eastAsia="Times New Roman" w:hAnsi="HelveticaNeueLT Std"/>
                <w:bCs/>
                <w:sz w:val="18"/>
                <w:szCs w:val="18"/>
                <w:lang w:val="es-MX" w:eastAsia="es-MX"/>
              </w:rPr>
            </w:pPr>
          </w:p>
        </w:tc>
        <w:tc>
          <w:tcPr>
            <w:tcW w:w="1572" w:type="dxa"/>
            <w:shd w:val="clear" w:color="auto" w:fill="auto"/>
          </w:tcPr>
          <w:p w14:paraId="3EF79B69"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3C11D027"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418" w:type="dxa"/>
            <w:shd w:val="clear" w:color="auto" w:fill="auto"/>
          </w:tcPr>
          <w:p w14:paraId="126B4D2D"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397C6521"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842" w:type="dxa"/>
            <w:shd w:val="clear" w:color="auto" w:fill="auto"/>
          </w:tcPr>
          <w:p w14:paraId="74407C26"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r>
      <w:tr w:rsidR="006B19B2" w:rsidRPr="00C623B4" w14:paraId="2573B199" w14:textId="77777777" w:rsidTr="00F4039C">
        <w:trPr>
          <w:jc w:val="center"/>
        </w:trPr>
        <w:tc>
          <w:tcPr>
            <w:tcW w:w="1513" w:type="dxa"/>
            <w:shd w:val="clear" w:color="auto" w:fill="auto"/>
          </w:tcPr>
          <w:p w14:paraId="1E515A63" w14:textId="77777777" w:rsidR="006B19B2" w:rsidRPr="00C623B4" w:rsidRDefault="006B19B2" w:rsidP="006B19B2">
            <w:pPr>
              <w:spacing w:after="0" w:line="240" w:lineRule="auto"/>
              <w:rPr>
                <w:rFonts w:ascii="HelveticaNeueLT Std" w:eastAsia="Times New Roman" w:hAnsi="HelveticaNeueLT Std"/>
                <w:bCs/>
                <w:sz w:val="18"/>
                <w:szCs w:val="18"/>
                <w:lang w:val="es-MX" w:eastAsia="es-MX"/>
              </w:rPr>
            </w:pPr>
          </w:p>
        </w:tc>
        <w:tc>
          <w:tcPr>
            <w:tcW w:w="1572" w:type="dxa"/>
            <w:shd w:val="clear" w:color="auto" w:fill="auto"/>
          </w:tcPr>
          <w:p w14:paraId="320559CA"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12525B59"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418" w:type="dxa"/>
            <w:shd w:val="clear" w:color="auto" w:fill="auto"/>
          </w:tcPr>
          <w:p w14:paraId="7C872B50"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68958EED"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842" w:type="dxa"/>
            <w:shd w:val="clear" w:color="auto" w:fill="auto"/>
          </w:tcPr>
          <w:p w14:paraId="4C990578"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r>
      <w:tr w:rsidR="006B19B2" w:rsidRPr="00C623B4" w14:paraId="4B68BB0E" w14:textId="77777777" w:rsidTr="00F4039C">
        <w:trPr>
          <w:jc w:val="center"/>
        </w:trPr>
        <w:tc>
          <w:tcPr>
            <w:tcW w:w="1513" w:type="dxa"/>
            <w:shd w:val="clear" w:color="auto" w:fill="auto"/>
          </w:tcPr>
          <w:p w14:paraId="62710EBA" w14:textId="77777777" w:rsidR="006B19B2" w:rsidRPr="00C623B4" w:rsidRDefault="006B19B2" w:rsidP="006B19B2">
            <w:pPr>
              <w:spacing w:after="0" w:line="240" w:lineRule="auto"/>
              <w:rPr>
                <w:rFonts w:ascii="HelveticaNeueLT Std" w:eastAsia="Times New Roman" w:hAnsi="HelveticaNeueLT Std"/>
                <w:bCs/>
                <w:sz w:val="18"/>
                <w:szCs w:val="18"/>
                <w:lang w:val="es-MX" w:eastAsia="es-MX"/>
              </w:rPr>
            </w:pPr>
          </w:p>
        </w:tc>
        <w:tc>
          <w:tcPr>
            <w:tcW w:w="1572" w:type="dxa"/>
            <w:shd w:val="clear" w:color="auto" w:fill="auto"/>
          </w:tcPr>
          <w:p w14:paraId="264ECEBD"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385DE1FB"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418" w:type="dxa"/>
            <w:shd w:val="clear" w:color="auto" w:fill="auto"/>
          </w:tcPr>
          <w:p w14:paraId="04B3324E"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699D7ED3"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842" w:type="dxa"/>
            <w:shd w:val="clear" w:color="auto" w:fill="auto"/>
          </w:tcPr>
          <w:p w14:paraId="5A175019"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r>
      <w:tr w:rsidR="006B19B2" w:rsidRPr="00C623B4" w14:paraId="7ABEBE0B" w14:textId="77777777" w:rsidTr="00F4039C">
        <w:trPr>
          <w:jc w:val="center"/>
        </w:trPr>
        <w:tc>
          <w:tcPr>
            <w:tcW w:w="1513" w:type="dxa"/>
            <w:shd w:val="clear" w:color="auto" w:fill="auto"/>
          </w:tcPr>
          <w:p w14:paraId="0BDCD81D" w14:textId="77777777" w:rsidR="006B19B2" w:rsidRPr="00C623B4" w:rsidRDefault="006B19B2" w:rsidP="006B19B2">
            <w:pPr>
              <w:spacing w:after="0" w:line="240" w:lineRule="auto"/>
              <w:rPr>
                <w:rFonts w:ascii="HelveticaNeueLT Std" w:eastAsia="Times New Roman" w:hAnsi="HelveticaNeueLT Std"/>
                <w:bCs/>
                <w:sz w:val="18"/>
                <w:szCs w:val="18"/>
                <w:lang w:val="es-MX" w:eastAsia="es-MX"/>
              </w:rPr>
            </w:pPr>
          </w:p>
        </w:tc>
        <w:tc>
          <w:tcPr>
            <w:tcW w:w="1572" w:type="dxa"/>
            <w:shd w:val="clear" w:color="auto" w:fill="auto"/>
          </w:tcPr>
          <w:p w14:paraId="325B83B6"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7BD8B947"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418" w:type="dxa"/>
            <w:shd w:val="clear" w:color="auto" w:fill="auto"/>
          </w:tcPr>
          <w:p w14:paraId="4448C2AB"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3660E6EC"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842" w:type="dxa"/>
            <w:shd w:val="clear" w:color="auto" w:fill="auto"/>
          </w:tcPr>
          <w:p w14:paraId="3E87CC8B"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r>
      <w:tr w:rsidR="006B19B2" w:rsidRPr="00C623B4" w14:paraId="2C4D3D23" w14:textId="77777777" w:rsidTr="00F4039C">
        <w:trPr>
          <w:jc w:val="center"/>
        </w:trPr>
        <w:tc>
          <w:tcPr>
            <w:tcW w:w="1513" w:type="dxa"/>
            <w:shd w:val="clear" w:color="auto" w:fill="auto"/>
          </w:tcPr>
          <w:p w14:paraId="028DAC21" w14:textId="77777777" w:rsidR="006B19B2" w:rsidRPr="00C623B4" w:rsidRDefault="006B19B2" w:rsidP="006B19B2">
            <w:pPr>
              <w:spacing w:after="0" w:line="240" w:lineRule="auto"/>
              <w:rPr>
                <w:rFonts w:ascii="HelveticaNeueLT Std" w:eastAsia="Times New Roman" w:hAnsi="HelveticaNeueLT Std"/>
                <w:bCs/>
                <w:sz w:val="18"/>
                <w:szCs w:val="18"/>
                <w:lang w:val="es-MX" w:eastAsia="es-MX"/>
              </w:rPr>
            </w:pPr>
          </w:p>
        </w:tc>
        <w:tc>
          <w:tcPr>
            <w:tcW w:w="1572" w:type="dxa"/>
            <w:shd w:val="clear" w:color="auto" w:fill="auto"/>
          </w:tcPr>
          <w:p w14:paraId="1011127B"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79FEBDC4"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418" w:type="dxa"/>
            <w:shd w:val="clear" w:color="auto" w:fill="auto"/>
          </w:tcPr>
          <w:p w14:paraId="3CC30B2E"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2190AAAC"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842" w:type="dxa"/>
            <w:shd w:val="clear" w:color="auto" w:fill="auto"/>
          </w:tcPr>
          <w:p w14:paraId="45F03C7C"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r>
      <w:tr w:rsidR="006B19B2" w:rsidRPr="00C623B4" w14:paraId="7060F31F" w14:textId="77777777" w:rsidTr="00F4039C">
        <w:trPr>
          <w:jc w:val="center"/>
        </w:trPr>
        <w:tc>
          <w:tcPr>
            <w:tcW w:w="1513" w:type="dxa"/>
            <w:shd w:val="clear" w:color="auto" w:fill="auto"/>
          </w:tcPr>
          <w:p w14:paraId="2A2F2442" w14:textId="77777777" w:rsidR="006B19B2" w:rsidRPr="00C623B4" w:rsidRDefault="006B19B2" w:rsidP="006B19B2">
            <w:pPr>
              <w:spacing w:after="0" w:line="240" w:lineRule="auto"/>
              <w:rPr>
                <w:rFonts w:ascii="HelveticaNeueLT Std" w:eastAsia="Times New Roman" w:hAnsi="HelveticaNeueLT Std"/>
                <w:bCs/>
                <w:sz w:val="18"/>
                <w:szCs w:val="18"/>
                <w:lang w:val="es-MX" w:eastAsia="es-MX"/>
              </w:rPr>
            </w:pPr>
          </w:p>
        </w:tc>
        <w:tc>
          <w:tcPr>
            <w:tcW w:w="1572" w:type="dxa"/>
            <w:shd w:val="clear" w:color="auto" w:fill="auto"/>
          </w:tcPr>
          <w:p w14:paraId="6D8EC8D2"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19BB201F"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418" w:type="dxa"/>
            <w:shd w:val="clear" w:color="auto" w:fill="auto"/>
          </w:tcPr>
          <w:p w14:paraId="3ACBF43E"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3D65C418"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842" w:type="dxa"/>
            <w:shd w:val="clear" w:color="auto" w:fill="auto"/>
          </w:tcPr>
          <w:p w14:paraId="042090D5"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r>
      <w:tr w:rsidR="006B19B2" w:rsidRPr="00C623B4" w14:paraId="7AFD1DE4" w14:textId="77777777" w:rsidTr="00F4039C">
        <w:trPr>
          <w:jc w:val="center"/>
        </w:trPr>
        <w:tc>
          <w:tcPr>
            <w:tcW w:w="1513" w:type="dxa"/>
            <w:shd w:val="clear" w:color="auto" w:fill="auto"/>
          </w:tcPr>
          <w:p w14:paraId="525BF1DC" w14:textId="77777777" w:rsidR="006B19B2" w:rsidRPr="00C623B4" w:rsidRDefault="006B19B2" w:rsidP="006B19B2">
            <w:pPr>
              <w:spacing w:after="0" w:line="240" w:lineRule="auto"/>
              <w:rPr>
                <w:rFonts w:ascii="HelveticaNeueLT Std" w:eastAsia="Times New Roman" w:hAnsi="HelveticaNeueLT Std"/>
                <w:bCs/>
                <w:sz w:val="18"/>
                <w:szCs w:val="18"/>
                <w:lang w:val="es-MX" w:eastAsia="es-MX"/>
              </w:rPr>
            </w:pPr>
          </w:p>
        </w:tc>
        <w:tc>
          <w:tcPr>
            <w:tcW w:w="1572" w:type="dxa"/>
            <w:shd w:val="clear" w:color="auto" w:fill="auto"/>
          </w:tcPr>
          <w:p w14:paraId="2C5A59AB"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212EB94F"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418" w:type="dxa"/>
            <w:shd w:val="clear" w:color="auto" w:fill="auto"/>
          </w:tcPr>
          <w:p w14:paraId="1887CA6B"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2C6D1F9F"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842" w:type="dxa"/>
            <w:shd w:val="clear" w:color="auto" w:fill="auto"/>
          </w:tcPr>
          <w:p w14:paraId="7162EBCD"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r>
      <w:tr w:rsidR="006B19B2" w:rsidRPr="00C623B4" w14:paraId="2B26556F" w14:textId="77777777" w:rsidTr="00F4039C">
        <w:trPr>
          <w:jc w:val="center"/>
        </w:trPr>
        <w:tc>
          <w:tcPr>
            <w:tcW w:w="1513" w:type="dxa"/>
            <w:shd w:val="clear" w:color="auto" w:fill="auto"/>
          </w:tcPr>
          <w:p w14:paraId="5B70AEEF" w14:textId="77777777" w:rsidR="006B19B2" w:rsidRPr="00C623B4" w:rsidRDefault="006B19B2" w:rsidP="006B19B2">
            <w:pPr>
              <w:spacing w:after="0" w:line="240" w:lineRule="auto"/>
              <w:rPr>
                <w:rFonts w:ascii="HelveticaNeueLT Std" w:eastAsia="Times New Roman" w:hAnsi="HelveticaNeueLT Std"/>
                <w:bCs/>
                <w:sz w:val="18"/>
                <w:szCs w:val="18"/>
                <w:lang w:val="es-MX" w:eastAsia="es-MX"/>
              </w:rPr>
            </w:pPr>
          </w:p>
        </w:tc>
        <w:tc>
          <w:tcPr>
            <w:tcW w:w="1572" w:type="dxa"/>
            <w:shd w:val="clear" w:color="auto" w:fill="auto"/>
          </w:tcPr>
          <w:p w14:paraId="0CF3F173"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05828E77"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418" w:type="dxa"/>
            <w:shd w:val="clear" w:color="auto" w:fill="auto"/>
          </w:tcPr>
          <w:p w14:paraId="7CA01BDB"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25599C58"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842" w:type="dxa"/>
            <w:shd w:val="clear" w:color="auto" w:fill="auto"/>
          </w:tcPr>
          <w:p w14:paraId="79CF9224"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r>
      <w:tr w:rsidR="006B19B2" w:rsidRPr="00C623B4" w14:paraId="47B9AAE3" w14:textId="77777777" w:rsidTr="00F4039C">
        <w:trPr>
          <w:jc w:val="center"/>
        </w:trPr>
        <w:tc>
          <w:tcPr>
            <w:tcW w:w="1513" w:type="dxa"/>
            <w:shd w:val="clear" w:color="auto" w:fill="auto"/>
          </w:tcPr>
          <w:p w14:paraId="78A83B98" w14:textId="77777777" w:rsidR="006B19B2" w:rsidRPr="00C623B4" w:rsidRDefault="006B19B2" w:rsidP="006B19B2">
            <w:pPr>
              <w:spacing w:after="0" w:line="240" w:lineRule="auto"/>
              <w:rPr>
                <w:rFonts w:ascii="HelveticaNeueLT Std" w:eastAsia="Times New Roman" w:hAnsi="HelveticaNeueLT Std"/>
                <w:bCs/>
                <w:sz w:val="18"/>
                <w:szCs w:val="18"/>
                <w:lang w:val="es-MX" w:eastAsia="es-MX"/>
              </w:rPr>
            </w:pPr>
          </w:p>
        </w:tc>
        <w:tc>
          <w:tcPr>
            <w:tcW w:w="1572" w:type="dxa"/>
            <w:shd w:val="clear" w:color="auto" w:fill="auto"/>
          </w:tcPr>
          <w:p w14:paraId="69031FDE"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37EA65FC"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418" w:type="dxa"/>
            <w:shd w:val="clear" w:color="auto" w:fill="auto"/>
          </w:tcPr>
          <w:p w14:paraId="36574253"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701" w:type="dxa"/>
            <w:shd w:val="clear" w:color="auto" w:fill="auto"/>
          </w:tcPr>
          <w:p w14:paraId="4C983275"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c>
          <w:tcPr>
            <w:tcW w:w="1842" w:type="dxa"/>
            <w:shd w:val="clear" w:color="auto" w:fill="auto"/>
          </w:tcPr>
          <w:p w14:paraId="05D49736" w14:textId="77777777" w:rsidR="006B19B2" w:rsidRPr="00C623B4" w:rsidRDefault="006B19B2" w:rsidP="006B19B2">
            <w:pPr>
              <w:spacing w:after="0" w:line="240" w:lineRule="auto"/>
              <w:rPr>
                <w:rFonts w:ascii="HelveticaNeueLT Std" w:eastAsia="Times New Roman" w:hAnsi="HelveticaNeueLT Std"/>
                <w:b/>
                <w:bCs/>
                <w:sz w:val="18"/>
                <w:szCs w:val="18"/>
                <w:lang w:val="es-MX" w:eastAsia="es-MX"/>
              </w:rPr>
            </w:pPr>
          </w:p>
        </w:tc>
      </w:tr>
    </w:tbl>
    <w:p w14:paraId="6B81EC94" w14:textId="1EA3ED9D" w:rsidR="00F4039C" w:rsidRPr="00C623B4" w:rsidRDefault="00F4039C" w:rsidP="006B19B2">
      <w:pPr>
        <w:spacing w:after="0"/>
        <w:jc w:val="center"/>
        <w:rPr>
          <w:rFonts w:ascii="HelveticaNeueLT Std" w:eastAsia="Times New Roman" w:hAnsi="HelveticaNeueLT Std"/>
          <w:sz w:val="20"/>
          <w:szCs w:val="24"/>
          <w:lang w:val="es-MX"/>
        </w:rPr>
      </w:pPr>
    </w:p>
    <w:p w14:paraId="11DF6F16" w14:textId="77777777" w:rsidR="00F4039C" w:rsidRPr="00C623B4" w:rsidRDefault="00F4039C">
      <w:pPr>
        <w:spacing w:after="0" w:line="240" w:lineRule="auto"/>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br w:type="page"/>
      </w:r>
    </w:p>
    <w:p w14:paraId="725DCCD1" w14:textId="176AE5B2" w:rsidR="006B19B2" w:rsidRPr="00C623B4" w:rsidRDefault="006B19B2" w:rsidP="006B19B2">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lastRenderedPageBreak/>
        <w:t xml:space="preserve">ANEXO </w:t>
      </w:r>
      <w:r w:rsidR="00EF3C8C" w:rsidRPr="00C623B4">
        <w:rPr>
          <w:rFonts w:ascii="HelveticaNeueLT Std Blk" w:eastAsia="Times New Roman" w:hAnsi="HelveticaNeueLT Std Blk" w:cs="Times New Roman"/>
          <w:b/>
          <w:sz w:val="24"/>
          <w:szCs w:val="24"/>
          <w:lang w:val="es-MX"/>
        </w:rPr>
        <w:t>7</w:t>
      </w:r>
      <w:r w:rsidRPr="00C623B4">
        <w:rPr>
          <w:rFonts w:ascii="HelveticaNeueLT Std Blk" w:eastAsia="Times New Roman" w:hAnsi="HelveticaNeueLT Std Blk" w:cs="Times New Roman"/>
          <w:b/>
          <w:sz w:val="24"/>
          <w:szCs w:val="24"/>
          <w:lang w:val="es-MX"/>
        </w:rPr>
        <w:t xml:space="preserve">. </w:t>
      </w:r>
      <w:bookmarkStart w:id="11" w:name="_Hlk117591974"/>
      <w:r w:rsidRPr="00C623B4">
        <w:rPr>
          <w:rFonts w:ascii="HelveticaNeueLT Std Blk" w:eastAsia="Times New Roman" w:hAnsi="HelveticaNeueLT Std Blk" w:cs="Times New Roman"/>
          <w:b/>
          <w:sz w:val="24"/>
          <w:szCs w:val="24"/>
          <w:lang w:val="es-MX"/>
        </w:rPr>
        <w:t xml:space="preserve">ANÁLISIS FODA </w:t>
      </w:r>
    </w:p>
    <w:p w14:paraId="1387733A" w14:textId="77777777" w:rsidR="006B19B2" w:rsidRPr="00C623B4" w:rsidRDefault="006B19B2" w:rsidP="006B19B2">
      <w:pPr>
        <w:spacing w:after="0" w:line="240" w:lineRule="auto"/>
        <w:jc w:val="center"/>
        <w:rPr>
          <w:rFonts w:ascii="HelveticaNeueLT Std Blk" w:eastAsia="Times New Roman" w:hAnsi="HelveticaNeueLT Std Blk" w:cs="Times New Roman"/>
          <w:b/>
          <w:sz w:val="26"/>
          <w:szCs w:val="26"/>
          <w:lang w:val="es-MX"/>
        </w:rPr>
      </w:pPr>
      <w:r w:rsidRPr="00C623B4">
        <w:rPr>
          <w:rFonts w:ascii="HelveticaNeueLT Std Blk" w:eastAsia="Times New Roman" w:hAnsi="HelveticaNeueLT Std Blk" w:cs="Times New Roman"/>
          <w:b/>
          <w:sz w:val="24"/>
          <w:szCs w:val="24"/>
          <w:lang w:val="es-MX"/>
        </w:rPr>
        <w:t xml:space="preserve">DEL PROGRAMA </w:t>
      </w:r>
    </w:p>
    <w:bookmarkEnd w:id="11"/>
    <w:p w14:paraId="41CE6238" w14:textId="699A11D6" w:rsidR="006B19B2" w:rsidRPr="00C623B4" w:rsidRDefault="006B19B2" w:rsidP="006B19B2">
      <w:pPr>
        <w:spacing w:after="0" w:line="240" w:lineRule="auto"/>
        <w:jc w:val="center"/>
        <w:rPr>
          <w:rFonts w:ascii="HelveticaNeueLT Std" w:eastAsia="Times New Roman" w:hAnsi="HelveticaNeueLT Std" w:cs="Times New Roman"/>
          <w:szCs w:val="22"/>
          <w:lang w:val="es-MX"/>
        </w:rPr>
      </w:pPr>
      <w:r w:rsidRPr="00C623B4">
        <w:rPr>
          <w:rFonts w:ascii="HelveticaNeueLT Std" w:eastAsia="Times New Roman" w:hAnsi="HelveticaNeueLT Std" w:cs="Times New Roman"/>
          <w:szCs w:val="22"/>
          <w:lang w:val="es-MX"/>
        </w:rPr>
        <w:t>(FORMATO LIBRE)</w:t>
      </w:r>
    </w:p>
    <w:p w14:paraId="56AB2A1D" w14:textId="2287C1A8" w:rsidR="00905546" w:rsidRPr="00C623B4" w:rsidRDefault="00905546" w:rsidP="006B19B2">
      <w:pPr>
        <w:spacing w:after="0" w:line="240" w:lineRule="auto"/>
        <w:jc w:val="center"/>
        <w:rPr>
          <w:rFonts w:ascii="HelveticaNeueLT Std" w:eastAsia="Times New Roman" w:hAnsi="HelveticaNeueLT Std"/>
          <w:sz w:val="18"/>
          <w:szCs w:val="22"/>
          <w:lang w:val="es-MX"/>
        </w:rPr>
      </w:pPr>
    </w:p>
    <w:p w14:paraId="360A302C" w14:textId="77777777" w:rsidR="00905546" w:rsidRPr="00C623B4" w:rsidRDefault="00905546" w:rsidP="006B19B2">
      <w:pPr>
        <w:spacing w:after="0" w:line="240" w:lineRule="auto"/>
        <w:jc w:val="center"/>
        <w:rPr>
          <w:rFonts w:ascii="HelveticaNeueLT Std" w:eastAsia="Times New Roman" w:hAnsi="HelveticaNeueLT Std" w:cs="Times New Roman"/>
          <w:szCs w:val="22"/>
          <w:lang w:val="es-MX"/>
        </w:rPr>
      </w:pPr>
    </w:p>
    <w:p w14:paraId="5B2AFB1C" w14:textId="037AA6DB" w:rsidR="00F4039C" w:rsidRPr="00C623B4" w:rsidRDefault="00F4039C">
      <w:pPr>
        <w:spacing w:after="0" w:line="240" w:lineRule="auto"/>
        <w:rPr>
          <w:rFonts w:ascii="HelveticaNeueLT Std" w:eastAsia="Times New Roman" w:hAnsi="HelveticaNeueLT Std" w:cs="Times New Roman"/>
          <w:b/>
          <w:sz w:val="24"/>
          <w:szCs w:val="24"/>
          <w:lang w:val="es-MX"/>
        </w:rPr>
      </w:pPr>
      <w:r w:rsidRPr="00C623B4">
        <w:rPr>
          <w:rFonts w:ascii="HelveticaNeueLT Std" w:eastAsia="Times New Roman" w:hAnsi="HelveticaNeueLT Std" w:cs="Times New Roman"/>
          <w:b/>
          <w:sz w:val="24"/>
          <w:szCs w:val="24"/>
          <w:lang w:val="es-MX"/>
        </w:rPr>
        <w:br w:type="page"/>
      </w:r>
    </w:p>
    <w:p w14:paraId="1AF03DF0" w14:textId="78023E89" w:rsidR="006B19B2" w:rsidRPr="00C623B4" w:rsidRDefault="006B19B2" w:rsidP="006B19B2">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lastRenderedPageBreak/>
        <w:t xml:space="preserve">ANEXO </w:t>
      </w:r>
      <w:r w:rsidR="00EF3C8C" w:rsidRPr="00C623B4">
        <w:rPr>
          <w:rFonts w:ascii="HelveticaNeueLT Std Blk" w:eastAsia="Times New Roman" w:hAnsi="HelveticaNeueLT Std Blk" w:cs="Times New Roman"/>
          <w:b/>
          <w:sz w:val="24"/>
          <w:szCs w:val="24"/>
          <w:lang w:val="es-MX"/>
        </w:rPr>
        <w:t>8</w:t>
      </w:r>
      <w:r w:rsidRPr="00C623B4">
        <w:rPr>
          <w:rFonts w:ascii="HelveticaNeueLT Std Blk" w:eastAsia="Times New Roman" w:hAnsi="HelveticaNeueLT Std Blk" w:cs="Times New Roman"/>
          <w:b/>
          <w:sz w:val="24"/>
          <w:szCs w:val="24"/>
          <w:lang w:val="es-MX"/>
        </w:rPr>
        <w:t xml:space="preserve">. </w:t>
      </w:r>
      <w:bookmarkStart w:id="12" w:name="_Hlk117592060"/>
      <w:r w:rsidRPr="00C623B4">
        <w:rPr>
          <w:rFonts w:ascii="HelveticaNeueLT Std Blk" w:eastAsia="Times New Roman" w:hAnsi="HelveticaNeueLT Std Blk" w:cs="Times New Roman"/>
          <w:b/>
          <w:sz w:val="24"/>
          <w:szCs w:val="24"/>
          <w:lang w:val="es-MX"/>
        </w:rPr>
        <w:t xml:space="preserve">RECOMENDACIONES DEL PROGRAMA </w:t>
      </w:r>
      <w:bookmarkEnd w:id="12"/>
    </w:p>
    <w:p w14:paraId="0D84CEB9" w14:textId="4D1D1E07" w:rsidR="006B19B2" w:rsidRPr="00C623B4" w:rsidRDefault="006B19B2" w:rsidP="006B19B2">
      <w:pPr>
        <w:spacing w:after="0" w:line="240" w:lineRule="auto"/>
        <w:jc w:val="center"/>
        <w:rPr>
          <w:rFonts w:ascii="HelveticaNeueLT Std" w:eastAsia="Times New Roman" w:hAnsi="HelveticaNeueLT Std" w:cs="Times New Roman"/>
          <w:b/>
          <w:sz w:val="26"/>
          <w:szCs w:val="26"/>
          <w:lang w:val="es-MX"/>
        </w:rPr>
      </w:pPr>
    </w:p>
    <w:p w14:paraId="3AFB3AF7" w14:textId="77777777" w:rsidR="006B19B2" w:rsidRPr="00C623B4" w:rsidRDefault="006B19B2" w:rsidP="006B19B2">
      <w:pPr>
        <w:spacing w:after="0" w:line="240" w:lineRule="auto"/>
        <w:jc w:val="center"/>
        <w:rPr>
          <w:rFonts w:ascii="HelveticaNeueLT Std" w:eastAsia="Times New Roman" w:hAnsi="HelveticaNeueLT Std" w:cs="Times New Roman"/>
          <w:b/>
          <w:sz w:val="26"/>
          <w:szCs w:val="26"/>
          <w:lang w:val="es-MX"/>
        </w:rPr>
      </w:pPr>
    </w:p>
    <w:p w14:paraId="5311F291" w14:textId="6AAD8B3C" w:rsidR="006B19B2" w:rsidRPr="00C623B4" w:rsidRDefault="006B19B2" w:rsidP="00EF3C8C">
      <w:pPr>
        <w:spacing w:after="0"/>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 xml:space="preserve">En este anexo el </w:t>
      </w:r>
      <w:r w:rsidR="00FF57C9" w:rsidRPr="00C623B4">
        <w:rPr>
          <w:rFonts w:ascii="HelveticaNeueLT Std" w:eastAsia="Times New Roman" w:hAnsi="HelveticaNeueLT Std" w:cs="Times New Roman"/>
          <w:bCs/>
          <w:color w:val="000000"/>
          <w:spacing w:val="-1"/>
          <w:szCs w:val="22"/>
          <w:lang w:val="es-MX"/>
        </w:rPr>
        <w:t>evaluado</w:t>
      </w:r>
      <w:r w:rsidRPr="00C623B4">
        <w:rPr>
          <w:rFonts w:ascii="HelveticaNeueLT Std" w:eastAsia="Times New Roman" w:hAnsi="HelveticaNeueLT Std" w:cs="Times New Roman"/>
          <w:bCs/>
          <w:color w:val="000000"/>
          <w:spacing w:val="-1"/>
          <w:szCs w:val="22"/>
          <w:lang w:val="es-MX"/>
        </w:rPr>
        <w:t>r debe valorar si la recomendación implica una consolidación o una reingeniería del proceso.</w:t>
      </w:r>
    </w:p>
    <w:p w14:paraId="72938089" w14:textId="77777777" w:rsidR="006B19B2" w:rsidRPr="00C623B4" w:rsidRDefault="006B19B2" w:rsidP="006B19B2">
      <w:pPr>
        <w:spacing w:after="0"/>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 xml:space="preserve"> </w:t>
      </w:r>
    </w:p>
    <w:p w14:paraId="1FB6FC23" w14:textId="77777777" w:rsidR="006B19B2" w:rsidRPr="00C623B4" w:rsidRDefault="006B19B2" w:rsidP="006B19B2">
      <w:pPr>
        <w:spacing w:after="0"/>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 xml:space="preserve">A) Consolidación </w:t>
      </w:r>
    </w:p>
    <w:tbl>
      <w:tblPr>
        <w:tblW w:w="5056" w:type="pct"/>
        <w:tblLayout w:type="fixed"/>
        <w:tblCellMar>
          <w:left w:w="70" w:type="dxa"/>
          <w:right w:w="70" w:type="dxa"/>
        </w:tblCellMar>
        <w:tblLook w:val="04A0" w:firstRow="1" w:lastRow="0" w:firstColumn="1" w:lastColumn="0" w:noHBand="0" w:noVBand="1"/>
      </w:tblPr>
      <w:tblGrid>
        <w:gridCol w:w="866"/>
        <w:gridCol w:w="1208"/>
        <w:gridCol w:w="1246"/>
        <w:gridCol w:w="1150"/>
        <w:gridCol w:w="1150"/>
        <w:gridCol w:w="1150"/>
        <w:gridCol w:w="1101"/>
        <w:gridCol w:w="804"/>
        <w:gridCol w:w="919"/>
      </w:tblGrid>
      <w:tr w:rsidR="006B19B2" w:rsidRPr="00C623B4" w14:paraId="484F8849" w14:textId="77777777" w:rsidTr="00F4039C">
        <w:trPr>
          <w:trHeight w:val="900"/>
        </w:trPr>
        <w:tc>
          <w:tcPr>
            <w:tcW w:w="451"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49F381A3" w14:textId="77777777" w:rsidR="006B19B2" w:rsidRPr="00C623B4" w:rsidRDefault="006B19B2" w:rsidP="006B19B2">
            <w:pPr>
              <w:spacing w:after="0" w:line="240" w:lineRule="auto"/>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Proceso</w:t>
            </w:r>
          </w:p>
        </w:tc>
        <w:tc>
          <w:tcPr>
            <w:tcW w:w="629" w:type="pct"/>
            <w:tcBorders>
              <w:top w:val="single" w:sz="4" w:space="0" w:color="auto"/>
              <w:left w:val="nil"/>
              <w:bottom w:val="single" w:sz="4" w:space="0" w:color="auto"/>
              <w:right w:val="single" w:sz="4" w:space="0" w:color="auto"/>
            </w:tcBorders>
            <w:shd w:val="clear" w:color="auto" w:fill="C00000"/>
            <w:vAlign w:val="center"/>
          </w:tcPr>
          <w:p w14:paraId="1DC12987" w14:textId="77777777" w:rsidR="006B19B2" w:rsidRPr="00C623B4" w:rsidRDefault="006B19B2" w:rsidP="006B19B2">
            <w:pPr>
              <w:spacing w:after="0" w:line="240" w:lineRule="auto"/>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Situación actual (hallazgo o problema detectado)</w:t>
            </w:r>
          </w:p>
        </w:tc>
        <w:tc>
          <w:tcPr>
            <w:tcW w:w="649" w:type="pct"/>
            <w:tcBorders>
              <w:top w:val="single" w:sz="4" w:space="0" w:color="auto"/>
              <w:left w:val="single" w:sz="4" w:space="0" w:color="auto"/>
              <w:bottom w:val="single" w:sz="4" w:space="0" w:color="auto"/>
              <w:right w:val="single" w:sz="4" w:space="0" w:color="auto"/>
            </w:tcBorders>
            <w:shd w:val="clear" w:color="auto" w:fill="C00000"/>
            <w:vAlign w:val="center"/>
          </w:tcPr>
          <w:p w14:paraId="1662D552" w14:textId="77777777" w:rsidR="006B19B2" w:rsidRPr="00C623B4" w:rsidRDefault="006B19B2" w:rsidP="006B19B2">
            <w:pPr>
              <w:spacing w:after="0" w:line="240" w:lineRule="auto"/>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Recomen-dación</w:t>
            </w:r>
          </w:p>
        </w:tc>
        <w:tc>
          <w:tcPr>
            <w:tcW w:w="599" w:type="pct"/>
            <w:tcBorders>
              <w:top w:val="single" w:sz="4" w:space="0" w:color="auto"/>
              <w:left w:val="single" w:sz="4" w:space="0" w:color="auto"/>
              <w:bottom w:val="single" w:sz="4" w:space="0" w:color="auto"/>
              <w:right w:val="single" w:sz="4" w:space="0" w:color="auto"/>
            </w:tcBorders>
            <w:shd w:val="clear" w:color="auto" w:fill="C00000"/>
            <w:vAlign w:val="center"/>
          </w:tcPr>
          <w:p w14:paraId="689E63E2" w14:textId="50D6B02C" w:rsidR="006B19B2" w:rsidRPr="00C623B4" w:rsidRDefault="00FF57C9" w:rsidP="006B19B2">
            <w:pPr>
              <w:spacing w:after="0" w:line="240" w:lineRule="auto"/>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Principales responsables</w:t>
            </w:r>
            <w:r w:rsidR="006B19B2" w:rsidRPr="00C623B4">
              <w:rPr>
                <w:rFonts w:ascii="HelveticaNeueLT Std" w:eastAsia="Times New Roman" w:hAnsi="HelveticaNeueLT Std"/>
                <w:b/>
                <w:bCs/>
                <w:sz w:val="16"/>
                <w:szCs w:val="16"/>
                <w:lang w:val="es-MX"/>
              </w:rPr>
              <w:t xml:space="preserve"> de la imple-mentación</w:t>
            </w:r>
          </w:p>
        </w:tc>
        <w:tc>
          <w:tcPr>
            <w:tcW w:w="599" w:type="pct"/>
            <w:tcBorders>
              <w:top w:val="single" w:sz="4" w:space="0" w:color="auto"/>
              <w:left w:val="single" w:sz="4" w:space="0" w:color="auto"/>
              <w:bottom w:val="single" w:sz="4" w:space="0" w:color="auto"/>
              <w:right w:val="single" w:sz="4" w:space="0" w:color="auto"/>
            </w:tcBorders>
            <w:shd w:val="clear" w:color="auto" w:fill="C00000"/>
          </w:tcPr>
          <w:p w14:paraId="1F6ABEAE" w14:textId="77777777" w:rsidR="006B19B2" w:rsidRPr="00C623B4" w:rsidRDefault="006B19B2" w:rsidP="006B19B2">
            <w:pPr>
              <w:spacing w:after="0" w:line="240" w:lineRule="auto"/>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Recursos e insumos necesarios para su implemen-tación</w:t>
            </w:r>
          </w:p>
        </w:tc>
        <w:tc>
          <w:tcPr>
            <w:tcW w:w="599"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5D21CA10" w14:textId="77777777" w:rsidR="006B19B2" w:rsidRPr="00C623B4" w:rsidRDefault="006B19B2" w:rsidP="006B19B2">
            <w:pPr>
              <w:spacing w:after="0" w:line="240" w:lineRule="auto"/>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Breve análisis de viabilidad de la implemen-tación</w:t>
            </w:r>
          </w:p>
        </w:tc>
        <w:tc>
          <w:tcPr>
            <w:tcW w:w="574" w:type="pct"/>
            <w:tcBorders>
              <w:top w:val="single" w:sz="4" w:space="0" w:color="auto"/>
              <w:left w:val="nil"/>
              <w:bottom w:val="single" w:sz="4" w:space="0" w:color="auto"/>
              <w:right w:val="single" w:sz="4" w:space="0" w:color="auto"/>
            </w:tcBorders>
            <w:shd w:val="clear" w:color="auto" w:fill="C00000"/>
            <w:vAlign w:val="center"/>
            <w:hideMark/>
          </w:tcPr>
          <w:p w14:paraId="7451B222" w14:textId="77777777" w:rsidR="006B19B2" w:rsidRPr="00C623B4" w:rsidRDefault="006B19B2" w:rsidP="006B19B2">
            <w:pPr>
              <w:spacing w:after="0" w:line="240" w:lineRule="auto"/>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Efectos potenciales esperados</w:t>
            </w:r>
          </w:p>
        </w:tc>
        <w:tc>
          <w:tcPr>
            <w:tcW w:w="419" w:type="pct"/>
            <w:tcBorders>
              <w:top w:val="single" w:sz="4" w:space="0" w:color="auto"/>
              <w:left w:val="nil"/>
              <w:bottom w:val="single" w:sz="4" w:space="0" w:color="auto"/>
              <w:right w:val="single" w:sz="4" w:space="0" w:color="auto"/>
            </w:tcBorders>
            <w:shd w:val="clear" w:color="auto" w:fill="C00000"/>
            <w:vAlign w:val="center"/>
            <w:hideMark/>
          </w:tcPr>
          <w:p w14:paraId="7D2BB8E2" w14:textId="77777777" w:rsidR="006B19B2" w:rsidRPr="00C623B4" w:rsidRDefault="006B19B2" w:rsidP="006B19B2">
            <w:pPr>
              <w:spacing w:after="0" w:line="240" w:lineRule="auto"/>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Medio de verifi-cación</w:t>
            </w:r>
          </w:p>
        </w:tc>
        <w:tc>
          <w:tcPr>
            <w:tcW w:w="479" w:type="pct"/>
            <w:tcBorders>
              <w:top w:val="single" w:sz="4" w:space="0" w:color="auto"/>
              <w:left w:val="nil"/>
              <w:bottom w:val="single" w:sz="4" w:space="0" w:color="auto"/>
              <w:right w:val="single" w:sz="4" w:space="0" w:color="auto"/>
            </w:tcBorders>
            <w:shd w:val="clear" w:color="auto" w:fill="C00000"/>
          </w:tcPr>
          <w:p w14:paraId="1160C418" w14:textId="03A303B0" w:rsidR="006B19B2" w:rsidRPr="00C623B4" w:rsidRDefault="006B19B2" w:rsidP="006B19B2">
            <w:pPr>
              <w:spacing w:after="0" w:line="240" w:lineRule="auto"/>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 xml:space="preserve">Nivel de priorización (Alto, Medio, o </w:t>
            </w:r>
            <w:r w:rsidR="00FF57C9" w:rsidRPr="00C623B4">
              <w:rPr>
                <w:rFonts w:ascii="HelveticaNeueLT Std" w:eastAsia="Times New Roman" w:hAnsi="HelveticaNeueLT Std"/>
                <w:b/>
                <w:bCs/>
                <w:sz w:val="16"/>
                <w:szCs w:val="16"/>
                <w:lang w:val="es-MX"/>
              </w:rPr>
              <w:t>Bajo) *</w:t>
            </w:r>
          </w:p>
        </w:tc>
      </w:tr>
      <w:tr w:rsidR="006B19B2" w:rsidRPr="00C623B4" w14:paraId="6147E202" w14:textId="77777777" w:rsidTr="0078359E">
        <w:trPr>
          <w:trHeight w:val="300"/>
        </w:trPr>
        <w:tc>
          <w:tcPr>
            <w:tcW w:w="451" w:type="pct"/>
            <w:tcBorders>
              <w:top w:val="nil"/>
              <w:left w:val="single" w:sz="4" w:space="0" w:color="auto"/>
              <w:bottom w:val="single" w:sz="4" w:space="0" w:color="auto"/>
              <w:right w:val="single" w:sz="4" w:space="0" w:color="auto"/>
            </w:tcBorders>
            <w:shd w:val="clear" w:color="auto" w:fill="auto"/>
            <w:noWrap/>
            <w:vAlign w:val="bottom"/>
            <w:hideMark/>
          </w:tcPr>
          <w:p w14:paraId="2E2C41DF"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629" w:type="pct"/>
            <w:tcBorders>
              <w:top w:val="single" w:sz="4" w:space="0" w:color="auto"/>
              <w:left w:val="nil"/>
              <w:bottom w:val="single" w:sz="4" w:space="0" w:color="auto"/>
              <w:right w:val="single" w:sz="4" w:space="0" w:color="auto"/>
            </w:tcBorders>
            <w:vAlign w:val="bottom"/>
          </w:tcPr>
          <w:p w14:paraId="72E7CA52"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649" w:type="pct"/>
            <w:tcBorders>
              <w:top w:val="single" w:sz="4" w:space="0" w:color="auto"/>
              <w:left w:val="single" w:sz="4" w:space="0" w:color="auto"/>
              <w:bottom w:val="single" w:sz="4" w:space="0" w:color="auto"/>
              <w:right w:val="single" w:sz="4" w:space="0" w:color="auto"/>
            </w:tcBorders>
          </w:tcPr>
          <w:p w14:paraId="4149A27A"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c>
          <w:tcPr>
            <w:tcW w:w="599" w:type="pct"/>
            <w:tcBorders>
              <w:top w:val="single" w:sz="4" w:space="0" w:color="auto"/>
              <w:left w:val="single" w:sz="4" w:space="0" w:color="auto"/>
              <w:bottom w:val="single" w:sz="4" w:space="0" w:color="auto"/>
              <w:right w:val="single" w:sz="4" w:space="0" w:color="auto"/>
            </w:tcBorders>
            <w:vAlign w:val="bottom"/>
          </w:tcPr>
          <w:p w14:paraId="40EAF15F"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599" w:type="pct"/>
            <w:tcBorders>
              <w:top w:val="single" w:sz="4" w:space="0" w:color="auto"/>
              <w:left w:val="single" w:sz="4" w:space="0" w:color="auto"/>
              <w:bottom w:val="single" w:sz="4" w:space="0" w:color="auto"/>
              <w:right w:val="single" w:sz="4" w:space="0" w:color="auto"/>
            </w:tcBorders>
          </w:tcPr>
          <w:p w14:paraId="103A9531"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A3DD0"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574" w:type="pct"/>
            <w:tcBorders>
              <w:top w:val="nil"/>
              <w:left w:val="nil"/>
              <w:bottom w:val="single" w:sz="4" w:space="0" w:color="auto"/>
              <w:right w:val="single" w:sz="4" w:space="0" w:color="auto"/>
            </w:tcBorders>
            <w:shd w:val="clear" w:color="auto" w:fill="auto"/>
            <w:noWrap/>
            <w:vAlign w:val="bottom"/>
            <w:hideMark/>
          </w:tcPr>
          <w:p w14:paraId="16A21335"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419" w:type="pct"/>
            <w:tcBorders>
              <w:top w:val="nil"/>
              <w:left w:val="nil"/>
              <w:bottom w:val="single" w:sz="4" w:space="0" w:color="auto"/>
              <w:right w:val="single" w:sz="4" w:space="0" w:color="auto"/>
            </w:tcBorders>
            <w:shd w:val="clear" w:color="auto" w:fill="auto"/>
            <w:noWrap/>
            <w:vAlign w:val="bottom"/>
            <w:hideMark/>
          </w:tcPr>
          <w:p w14:paraId="62C78609"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479" w:type="pct"/>
            <w:tcBorders>
              <w:top w:val="nil"/>
              <w:left w:val="nil"/>
              <w:bottom w:val="single" w:sz="4" w:space="0" w:color="auto"/>
              <w:right w:val="single" w:sz="4" w:space="0" w:color="auto"/>
            </w:tcBorders>
          </w:tcPr>
          <w:p w14:paraId="1B6DE070"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r>
      <w:tr w:rsidR="006B19B2" w:rsidRPr="00C623B4" w14:paraId="1FD714DA" w14:textId="77777777" w:rsidTr="0078359E">
        <w:trPr>
          <w:trHeight w:val="300"/>
        </w:trPr>
        <w:tc>
          <w:tcPr>
            <w:tcW w:w="451" w:type="pct"/>
            <w:tcBorders>
              <w:top w:val="nil"/>
              <w:left w:val="single" w:sz="4" w:space="0" w:color="auto"/>
              <w:bottom w:val="single" w:sz="4" w:space="0" w:color="auto"/>
              <w:right w:val="single" w:sz="4" w:space="0" w:color="auto"/>
            </w:tcBorders>
            <w:shd w:val="clear" w:color="auto" w:fill="auto"/>
            <w:noWrap/>
            <w:vAlign w:val="bottom"/>
            <w:hideMark/>
          </w:tcPr>
          <w:p w14:paraId="1DB63ED8"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629" w:type="pct"/>
            <w:tcBorders>
              <w:top w:val="single" w:sz="4" w:space="0" w:color="auto"/>
              <w:left w:val="nil"/>
              <w:bottom w:val="single" w:sz="4" w:space="0" w:color="auto"/>
              <w:right w:val="single" w:sz="4" w:space="0" w:color="auto"/>
            </w:tcBorders>
            <w:vAlign w:val="bottom"/>
          </w:tcPr>
          <w:p w14:paraId="7395AF52"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649" w:type="pct"/>
            <w:tcBorders>
              <w:top w:val="single" w:sz="4" w:space="0" w:color="auto"/>
              <w:left w:val="single" w:sz="4" w:space="0" w:color="auto"/>
              <w:bottom w:val="single" w:sz="4" w:space="0" w:color="auto"/>
              <w:right w:val="single" w:sz="4" w:space="0" w:color="auto"/>
            </w:tcBorders>
          </w:tcPr>
          <w:p w14:paraId="5073C83C"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c>
          <w:tcPr>
            <w:tcW w:w="599" w:type="pct"/>
            <w:tcBorders>
              <w:top w:val="single" w:sz="4" w:space="0" w:color="auto"/>
              <w:left w:val="single" w:sz="4" w:space="0" w:color="auto"/>
              <w:bottom w:val="single" w:sz="4" w:space="0" w:color="auto"/>
              <w:right w:val="single" w:sz="4" w:space="0" w:color="auto"/>
            </w:tcBorders>
            <w:vAlign w:val="bottom"/>
          </w:tcPr>
          <w:p w14:paraId="04D591EC"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599" w:type="pct"/>
            <w:tcBorders>
              <w:top w:val="single" w:sz="4" w:space="0" w:color="auto"/>
              <w:left w:val="single" w:sz="4" w:space="0" w:color="auto"/>
              <w:bottom w:val="single" w:sz="4" w:space="0" w:color="auto"/>
              <w:right w:val="single" w:sz="4" w:space="0" w:color="auto"/>
            </w:tcBorders>
          </w:tcPr>
          <w:p w14:paraId="104BC256"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B082D"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574" w:type="pct"/>
            <w:tcBorders>
              <w:top w:val="nil"/>
              <w:left w:val="nil"/>
              <w:bottom w:val="single" w:sz="4" w:space="0" w:color="auto"/>
              <w:right w:val="single" w:sz="4" w:space="0" w:color="auto"/>
            </w:tcBorders>
            <w:shd w:val="clear" w:color="auto" w:fill="auto"/>
            <w:noWrap/>
            <w:vAlign w:val="bottom"/>
            <w:hideMark/>
          </w:tcPr>
          <w:p w14:paraId="36258342"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419" w:type="pct"/>
            <w:tcBorders>
              <w:top w:val="nil"/>
              <w:left w:val="nil"/>
              <w:bottom w:val="single" w:sz="4" w:space="0" w:color="auto"/>
              <w:right w:val="single" w:sz="4" w:space="0" w:color="auto"/>
            </w:tcBorders>
            <w:shd w:val="clear" w:color="auto" w:fill="auto"/>
            <w:noWrap/>
            <w:vAlign w:val="bottom"/>
            <w:hideMark/>
          </w:tcPr>
          <w:p w14:paraId="58295DCE"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479" w:type="pct"/>
            <w:tcBorders>
              <w:top w:val="nil"/>
              <w:left w:val="nil"/>
              <w:bottom w:val="single" w:sz="4" w:space="0" w:color="auto"/>
              <w:right w:val="single" w:sz="4" w:space="0" w:color="auto"/>
            </w:tcBorders>
          </w:tcPr>
          <w:p w14:paraId="46009814"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r>
      <w:tr w:rsidR="006B19B2" w:rsidRPr="00C623B4" w14:paraId="6CB51581" w14:textId="77777777" w:rsidTr="0078359E">
        <w:trPr>
          <w:trHeight w:val="300"/>
        </w:trPr>
        <w:tc>
          <w:tcPr>
            <w:tcW w:w="451" w:type="pct"/>
            <w:tcBorders>
              <w:top w:val="nil"/>
              <w:left w:val="single" w:sz="4" w:space="0" w:color="auto"/>
              <w:bottom w:val="single" w:sz="4" w:space="0" w:color="auto"/>
              <w:right w:val="single" w:sz="4" w:space="0" w:color="auto"/>
            </w:tcBorders>
            <w:shd w:val="clear" w:color="auto" w:fill="auto"/>
            <w:noWrap/>
            <w:vAlign w:val="bottom"/>
            <w:hideMark/>
          </w:tcPr>
          <w:p w14:paraId="1947C404"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629" w:type="pct"/>
            <w:tcBorders>
              <w:top w:val="single" w:sz="4" w:space="0" w:color="auto"/>
              <w:left w:val="nil"/>
              <w:bottom w:val="single" w:sz="4" w:space="0" w:color="auto"/>
              <w:right w:val="single" w:sz="4" w:space="0" w:color="auto"/>
            </w:tcBorders>
            <w:vAlign w:val="bottom"/>
          </w:tcPr>
          <w:p w14:paraId="7137989B"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649" w:type="pct"/>
            <w:tcBorders>
              <w:top w:val="single" w:sz="4" w:space="0" w:color="auto"/>
              <w:left w:val="single" w:sz="4" w:space="0" w:color="auto"/>
              <w:bottom w:val="single" w:sz="4" w:space="0" w:color="auto"/>
              <w:right w:val="single" w:sz="4" w:space="0" w:color="auto"/>
            </w:tcBorders>
          </w:tcPr>
          <w:p w14:paraId="7CE65343"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c>
          <w:tcPr>
            <w:tcW w:w="599" w:type="pct"/>
            <w:tcBorders>
              <w:top w:val="single" w:sz="4" w:space="0" w:color="auto"/>
              <w:left w:val="single" w:sz="4" w:space="0" w:color="auto"/>
              <w:bottom w:val="single" w:sz="4" w:space="0" w:color="auto"/>
              <w:right w:val="single" w:sz="4" w:space="0" w:color="auto"/>
            </w:tcBorders>
            <w:vAlign w:val="bottom"/>
          </w:tcPr>
          <w:p w14:paraId="2B153358"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599" w:type="pct"/>
            <w:tcBorders>
              <w:top w:val="single" w:sz="4" w:space="0" w:color="auto"/>
              <w:left w:val="single" w:sz="4" w:space="0" w:color="auto"/>
              <w:bottom w:val="single" w:sz="4" w:space="0" w:color="auto"/>
              <w:right w:val="single" w:sz="4" w:space="0" w:color="auto"/>
            </w:tcBorders>
          </w:tcPr>
          <w:p w14:paraId="675F7023"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DDF42"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574" w:type="pct"/>
            <w:tcBorders>
              <w:top w:val="nil"/>
              <w:left w:val="nil"/>
              <w:bottom w:val="single" w:sz="4" w:space="0" w:color="auto"/>
              <w:right w:val="single" w:sz="4" w:space="0" w:color="auto"/>
            </w:tcBorders>
            <w:shd w:val="clear" w:color="auto" w:fill="auto"/>
            <w:noWrap/>
            <w:vAlign w:val="bottom"/>
            <w:hideMark/>
          </w:tcPr>
          <w:p w14:paraId="534ABA12"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419" w:type="pct"/>
            <w:tcBorders>
              <w:top w:val="nil"/>
              <w:left w:val="nil"/>
              <w:bottom w:val="single" w:sz="4" w:space="0" w:color="auto"/>
              <w:right w:val="single" w:sz="4" w:space="0" w:color="auto"/>
            </w:tcBorders>
            <w:shd w:val="clear" w:color="auto" w:fill="auto"/>
            <w:noWrap/>
            <w:vAlign w:val="bottom"/>
            <w:hideMark/>
          </w:tcPr>
          <w:p w14:paraId="74D12F3C" w14:textId="77777777" w:rsidR="006B19B2" w:rsidRPr="00C623B4" w:rsidRDefault="006B19B2" w:rsidP="006B19B2">
            <w:pPr>
              <w:spacing w:after="0" w:line="240" w:lineRule="auto"/>
              <w:rPr>
                <w:rFonts w:ascii="HelveticaNeueLT Std" w:eastAsia="Times New Roman" w:hAnsi="HelveticaNeueLT Std"/>
                <w:sz w:val="18"/>
                <w:szCs w:val="18"/>
                <w:lang w:val="es-MX"/>
              </w:rPr>
            </w:pPr>
            <w:r w:rsidRPr="00C623B4">
              <w:rPr>
                <w:rFonts w:ascii="HelveticaNeueLT Std" w:eastAsia="Times New Roman" w:hAnsi="HelveticaNeueLT Std"/>
                <w:sz w:val="18"/>
                <w:szCs w:val="18"/>
                <w:lang w:val="es-MX"/>
              </w:rPr>
              <w:t> </w:t>
            </w:r>
          </w:p>
        </w:tc>
        <w:tc>
          <w:tcPr>
            <w:tcW w:w="479" w:type="pct"/>
            <w:tcBorders>
              <w:top w:val="nil"/>
              <w:left w:val="nil"/>
              <w:bottom w:val="single" w:sz="4" w:space="0" w:color="auto"/>
              <w:right w:val="single" w:sz="4" w:space="0" w:color="auto"/>
            </w:tcBorders>
          </w:tcPr>
          <w:p w14:paraId="180E03D1" w14:textId="77777777" w:rsidR="006B19B2" w:rsidRPr="00C623B4" w:rsidRDefault="006B19B2" w:rsidP="006B19B2">
            <w:pPr>
              <w:spacing w:after="0" w:line="240" w:lineRule="auto"/>
              <w:rPr>
                <w:rFonts w:ascii="HelveticaNeueLT Std" w:eastAsia="Times New Roman" w:hAnsi="HelveticaNeueLT Std"/>
                <w:sz w:val="18"/>
                <w:szCs w:val="18"/>
                <w:lang w:val="es-MX"/>
              </w:rPr>
            </w:pPr>
          </w:p>
        </w:tc>
      </w:tr>
    </w:tbl>
    <w:p w14:paraId="7A06F8FC" w14:textId="77777777" w:rsidR="006B19B2" w:rsidRPr="00C623B4" w:rsidRDefault="006B19B2" w:rsidP="006B19B2">
      <w:pPr>
        <w:spacing w:after="0"/>
        <w:rPr>
          <w:rFonts w:ascii="HelveticaNeueLT Std" w:eastAsia="Times New Roman" w:hAnsi="HelveticaNeueLT Std"/>
          <w:b/>
          <w:sz w:val="20"/>
          <w:szCs w:val="24"/>
          <w:lang w:val="es-MX"/>
        </w:rPr>
      </w:pPr>
    </w:p>
    <w:p w14:paraId="788AD6F3" w14:textId="77777777" w:rsidR="006B19B2" w:rsidRPr="00C623B4" w:rsidRDefault="006B19B2" w:rsidP="006B19B2">
      <w:pPr>
        <w:spacing w:after="0"/>
        <w:rPr>
          <w:rFonts w:ascii="HelveticaNeueLT Std" w:eastAsia="Times New Roman" w:hAnsi="HelveticaNeueLT Std"/>
          <w:b/>
          <w:sz w:val="20"/>
          <w:szCs w:val="24"/>
          <w:lang w:val="es-MX"/>
        </w:rPr>
      </w:pPr>
    </w:p>
    <w:p w14:paraId="01652EC7" w14:textId="77777777" w:rsidR="006B19B2" w:rsidRPr="00C623B4" w:rsidRDefault="006B19B2" w:rsidP="006B19B2">
      <w:pPr>
        <w:spacing w:after="0"/>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B) Reingeniería de procesos</w:t>
      </w:r>
    </w:p>
    <w:tbl>
      <w:tblPr>
        <w:tblW w:w="5053" w:type="pct"/>
        <w:tblLayout w:type="fixed"/>
        <w:tblCellMar>
          <w:left w:w="70" w:type="dxa"/>
          <w:right w:w="70" w:type="dxa"/>
        </w:tblCellMar>
        <w:tblLook w:val="04A0" w:firstRow="1" w:lastRow="0" w:firstColumn="1" w:lastColumn="0" w:noHBand="0" w:noVBand="1"/>
      </w:tblPr>
      <w:tblGrid>
        <w:gridCol w:w="843"/>
        <w:gridCol w:w="674"/>
        <w:gridCol w:w="674"/>
        <w:gridCol w:w="674"/>
        <w:gridCol w:w="1011"/>
        <w:gridCol w:w="1011"/>
        <w:gridCol w:w="1011"/>
        <w:gridCol w:w="898"/>
        <w:gridCol w:w="898"/>
        <w:gridCol w:w="898"/>
        <w:gridCol w:w="997"/>
      </w:tblGrid>
      <w:tr w:rsidR="006B19B2" w:rsidRPr="00C623B4" w14:paraId="2D9103BF" w14:textId="77777777" w:rsidTr="00F4039C">
        <w:trPr>
          <w:trHeight w:val="900"/>
        </w:trPr>
        <w:tc>
          <w:tcPr>
            <w:tcW w:w="439"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1C03D92"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Proceso</w:t>
            </w:r>
          </w:p>
        </w:tc>
        <w:tc>
          <w:tcPr>
            <w:tcW w:w="351" w:type="pct"/>
            <w:tcBorders>
              <w:top w:val="single" w:sz="4" w:space="0" w:color="auto"/>
              <w:left w:val="nil"/>
              <w:bottom w:val="single" w:sz="4" w:space="0" w:color="auto"/>
              <w:right w:val="single" w:sz="4" w:space="0" w:color="auto"/>
            </w:tcBorders>
            <w:shd w:val="clear" w:color="auto" w:fill="C00000"/>
            <w:vAlign w:val="center"/>
          </w:tcPr>
          <w:p w14:paraId="6706C322"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Situación actual (hallazgo o problema detectado)</w:t>
            </w:r>
          </w:p>
        </w:tc>
        <w:tc>
          <w:tcPr>
            <w:tcW w:w="351" w:type="pct"/>
            <w:tcBorders>
              <w:top w:val="single" w:sz="4" w:space="0" w:color="auto"/>
              <w:left w:val="single" w:sz="4" w:space="0" w:color="auto"/>
              <w:bottom w:val="single" w:sz="4" w:space="0" w:color="auto"/>
              <w:right w:val="single" w:sz="4" w:space="0" w:color="auto"/>
            </w:tcBorders>
            <w:shd w:val="clear" w:color="auto" w:fill="C00000"/>
          </w:tcPr>
          <w:p w14:paraId="0978E46E"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Recomendación</w:t>
            </w:r>
          </w:p>
        </w:tc>
        <w:tc>
          <w:tcPr>
            <w:tcW w:w="351" w:type="pct"/>
            <w:tcBorders>
              <w:top w:val="single" w:sz="4" w:space="0" w:color="auto"/>
              <w:left w:val="single" w:sz="4" w:space="0" w:color="auto"/>
              <w:bottom w:val="single" w:sz="4" w:space="0" w:color="auto"/>
              <w:right w:val="single" w:sz="4" w:space="0" w:color="auto"/>
            </w:tcBorders>
            <w:shd w:val="clear" w:color="auto" w:fill="C00000"/>
            <w:vAlign w:val="center"/>
          </w:tcPr>
          <w:p w14:paraId="7DE00F7F"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Objetivo</w:t>
            </w:r>
          </w:p>
        </w:tc>
        <w:tc>
          <w:tcPr>
            <w:tcW w:w="527" w:type="pct"/>
            <w:tcBorders>
              <w:top w:val="single" w:sz="4" w:space="0" w:color="auto"/>
              <w:left w:val="single" w:sz="4" w:space="0" w:color="auto"/>
              <w:bottom w:val="single" w:sz="4" w:space="0" w:color="auto"/>
              <w:right w:val="single" w:sz="4" w:space="0" w:color="auto"/>
            </w:tcBorders>
            <w:shd w:val="clear" w:color="auto" w:fill="C00000"/>
            <w:vAlign w:val="center"/>
          </w:tcPr>
          <w:p w14:paraId="17BF7C8A" w14:textId="45989780" w:rsidR="006B19B2" w:rsidRPr="00C623B4" w:rsidRDefault="00FF57C9"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Principales responsables</w:t>
            </w:r>
            <w:r w:rsidR="006B19B2" w:rsidRPr="00C623B4">
              <w:rPr>
                <w:rFonts w:ascii="HelveticaNeueLT Std" w:eastAsia="Times New Roman" w:hAnsi="HelveticaNeueLT Std"/>
                <w:b/>
                <w:bCs/>
                <w:sz w:val="16"/>
                <w:szCs w:val="16"/>
                <w:lang w:val="es-MX"/>
              </w:rPr>
              <w:t xml:space="preserve"> de la imple-mentación</w:t>
            </w:r>
          </w:p>
        </w:tc>
        <w:tc>
          <w:tcPr>
            <w:tcW w:w="527" w:type="pct"/>
            <w:tcBorders>
              <w:top w:val="single" w:sz="4" w:space="0" w:color="auto"/>
              <w:left w:val="single" w:sz="4" w:space="0" w:color="auto"/>
              <w:bottom w:val="single" w:sz="4" w:space="0" w:color="auto"/>
              <w:right w:val="single" w:sz="4" w:space="0" w:color="auto"/>
            </w:tcBorders>
            <w:shd w:val="clear" w:color="auto" w:fill="C00000"/>
          </w:tcPr>
          <w:p w14:paraId="28198849"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Recursos e insumos necesarios para su implementación</w:t>
            </w:r>
          </w:p>
        </w:tc>
        <w:tc>
          <w:tcPr>
            <w:tcW w:w="527"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768E1D4D"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Breve análisis de viabilidad de la imple-mentación</w:t>
            </w:r>
          </w:p>
        </w:tc>
        <w:tc>
          <w:tcPr>
            <w:tcW w:w="468" w:type="pct"/>
            <w:tcBorders>
              <w:top w:val="single" w:sz="4" w:space="0" w:color="auto"/>
              <w:left w:val="nil"/>
              <w:bottom w:val="single" w:sz="4" w:space="0" w:color="auto"/>
              <w:right w:val="single" w:sz="4" w:space="0" w:color="auto"/>
            </w:tcBorders>
            <w:shd w:val="clear" w:color="auto" w:fill="C00000"/>
            <w:vAlign w:val="center"/>
            <w:hideMark/>
          </w:tcPr>
          <w:p w14:paraId="4507096F"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Metas y efectos potenciales esperados</w:t>
            </w:r>
          </w:p>
        </w:tc>
        <w:tc>
          <w:tcPr>
            <w:tcW w:w="468" w:type="pct"/>
            <w:tcBorders>
              <w:top w:val="single" w:sz="4" w:space="0" w:color="auto"/>
              <w:left w:val="nil"/>
              <w:bottom w:val="single" w:sz="4" w:space="0" w:color="auto"/>
              <w:right w:val="single" w:sz="4" w:space="0" w:color="auto"/>
            </w:tcBorders>
            <w:shd w:val="clear" w:color="auto" w:fill="C00000"/>
          </w:tcPr>
          <w:p w14:paraId="3A01C7E8"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 xml:space="preserve">Elaboración de flujograma del nuevo proceso </w:t>
            </w:r>
          </w:p>
        </w:tc>
        <w:tc>
          <w:tcPr>
            <w:tcW w:w="468"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715EEE4A"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Medio de verificación</w:t>
            </w:r>
          </w:p>
        </w:tc>
        <w:tc>
          <w:tcPr>
            <w:tcW w:w="520" w:type="pct"/>
            <w:tcBorders>
              <w:top w:val="single" w:sz="4" w:space="0" w:color="auto"/>
              <w:left w:val="single" w:sz="4" w:space="0" w:color="auto"/>
              <w:bottom w:val="single" w:sz="4" w:space="0" w:color="auto"/>
              <w:right w:val="single" w:sz="4" w:space="0" w:color="auto"/>
            </w:tcBorders>
            <w:shd w:val="clear" w:color="auto" w:fill="C00000"/>
          </w:tcPr>
          <w:p w14:paraId="61E87302" w14:textId="77777777" w:rsidR="006B19B2" w:rsidRPr="00C623B4" w:rsidRDefault="006B19B2" w:rsidP="006B19B2">
            <w:pPr>
              <w:spacing w:after="0" w:line="240" w:lineRule="auto"/>
              <w:ind w:left="-75" w:right="-16"/>
              <w:jc w:val="center"/>
              <w:rPr>
                <w:rFonts w:ascii="HelveticaNeueLT Std" w:eastAsia="Times New Roman" w:hAnsi="HelveticaNeueLT Std"/>
                <w:b/>
                <w:bCs/>
                <w:sz w:val="16"/>
                <w:szCs w:val="16"/>
                <w:lang w:val="es-MX"/>
              </w:rPr>
            </w:pPr>
            <w:r w:rsidRPr="00C623B4">
              <w:rPr>
                <w:rFonts w:ascii="HelveticaNeueLT Std" w:eastAsia="Times New Roman" w:hAnsi="HelveticaNeueLT Std"/>
                <w:b/>
                <w:bCs/>
                <w:sz w:val="16"/>
                <w:szCs w:val="16"/>
                <w:lang w:val="es-MX"/>
              </w:rPr>
              <w:t>Nivel de priorización (Alto, Medio, o Bajo)*</w:t>
            </w:r>
          </w:p>
        </w:tc>
      </w:tr>
      <w:tr w:rsidR="006B19B2" w:rsidRPr="00C623B4" w14:paraId="4C549EFC" w14:textId="77777777" w:rsidTr="0078359E">
        <w:trPr>
          <w:trHeight w:val="300"/>
        </w:trPr>
        <w:tc>
          <w:tcPr>
            <w:tcW w:w="439" w:type="pct"/>
            <w:tcBorders>
              <w:top w:val="nil"/>
              <w:left w:val="single" w:sz="4" w:space="0" w:color="auto"/>
              <w:bottom w:val="single" w:sz="4" w:space="0" w:color="auto"/>
              <w:right w:val="single" w:sz="4" w:space="0" w:color="auto"/>
            </w:tcBorders>
            <w:shd w:val="clear" w:color="auto" w:fill="auto"/>
            <w:noWrap/>
            <w:vAlign w:val="bottom"/>
            <w:hideMark/>
          </w:tcPr>
          <w:p w14:paraId="2F497F12"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351" w:type="pct"/>
            <w:tcBorders>
              <w:top w:val="single" w:sz="4" w:space="0" w:color="auto"/>
              <w:left w:val="nil"/>
              <w:bottom w:val="single" w:sz="4" w:space="0" w:color="auto"/>
              <w:right w:val="single" w:sz="4" w:space="0" w:color="auto"/>
            </w:tcBorders>
            <w:vAlign w:val="bottom"/>
          </w:tcPr>
          <w:p w14:paraId="319C905C"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351" w:type="pct"/>
            <w:tcBorders>
              <w:top w:val="single" w:sz="4" w:space="0" w:color="auto"/>
              <w:left w:val="single" w:sz="4" w:space="0" w:color="auto"/>
              <w:bottom w:val="single" w:sz="4" w:space="0" w:color="auto"/>
              <w:right w:val="single" w:sz="4" w:space="0" w:color="auto"/>
            </w:tcBorders>
          </w:tcPr>
          <w:p w14:paraId="5E5AE373"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351" w:type="pct"/>
            <w:tcBorders>
              <w:top w:val="single" w:sz="4" w:space="0" w:color="auto"/>
              <w:left w:val="single" w:sz="4" w:space="0" w:color="auto"/>
              <w:bottom w:val="single" w:sz="4" w:space="0" w:color="auto"/>
              <w:right w:val="single" w:sz="4" w:space="0" w:color="auto"/>
            </w:tcBorders>
          </w:tcPr>
          <w:p w14:paraId="5FD49E4C"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527" w:type="pct"/>
            <w:tcBorders>
              <w:top w:val="single" w:sz="4" w:space="0" w:color="auto"/>
              <w:left w:val="single" w:sz="4" w:space="0" w:color="auto"/>
              <w:bottom w:val="single" w:sz="4" w:space="0" w:color="auto"/>
              <w:right w:val="single" w:sz="4" w:space="0" w:color="auto"/>
            </w:tcBorders>
            <w:vAlign w:val="bottom"/>
          </w:tcPr>
          <w:p w14:paraId="7AC9BC8C"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527" w:type="pct"/>
            <w:tcBorders>
              <w:top w:val="single" w:sz="4" w:space="0" w:color="auto"/>
              <w:left w:val="single" w:sz="4" w:space="0" w:color="auto"/>
              <w:bottom w:val="single" w:sz="4" w:space="0" w:color="auto"/>
              <w:right w:val="single" w:sz="4" w:space="0" w:color="auto"/>
            </w:tcBorders>
          </w:tcPr>
          <w:p w14:paraId="28533920"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35A9E"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468" w:type="pct"/>
            <w:tcBorders>
              <w:top w:val="nil"/>
              <w:left w:val="nil"/>
              <w:bottom w:val="single" w:sz="4" w:space="0" w:color="auto"/>
              <w:right w:val="single" w:sz="4" w:space="0" w:color="auto"/>
            </w:tcBorders>
            <w:shd w:val="clear" w:color="auto" w:fill="auto"/>
            <w:noWrap/>
            <w:vAlign w:val="bottom"/>
            <w:hideMark/>
          </w:tcPr>
          <w:p w14:paraId="307818A5"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468" w:type="pct"/>
            <w:tcBorders>
              <w:top w:val="nil"/>
              <w:left w:val="nil"/>
              <w:bottom w:val="single" w:sz="4" w:space="0" w:color="auto"/>
              <w:right w:val="single" w:sz="4" w:space="0" w:color="auto"/>
            </w:tcBorders>
          </w:tcPr>
          <w:p w14:paraId="0A564318"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89855"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520" w:type="pct"/>
            <w:tcBorders>
              <w:top w:val="single" w:sz="4" w:space="0" w:color="auto"/>
              <w:left w:val="single" w:sz="4" w:space="0" w:color="auto"/>
              <w:bottom w:val="single" w:sz="4" w:space="0" w:color="auto"/>
              <w:right w:val="single" w:sz="4" w:space="0" w:color="auto"/>
            </w:tcBorders>
          </w:tcPr>
          <w:p w14:paraId="23D8B997"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r>
      <w:tr w:rsidR="006B19B2" w:rsidRPr="00C623B4" w14:paraId="5C76F729" w14:textId="77777777" w:rsidTr="0078359E">
        <w:trPr>
          <w:trHeight w:val="300"/>
        </w:trPr>
        <w:tc>
          <w:tcPr>
            <w:tcW w:w="439" w:type="pct"/>
            <w:tcBorders>
              <w:top w:val="nil"/>
              <w:left w:val="single" w:sz="4" w:space="0" w:color="auto"/>
              <w:bottom w:val="single" w:sz="4" w:space="0" w:color="auto"/>
              <w:right w:val="single" w:sz="4" w:space="0" w:color="auto"/>
            </w:tcBorders>
            <w:shd w:val="clear" w:color="auto" w:fill="auto"/>
            <w:noWrap/>
            <w:vAlign w:val="bottom"/>
            <w:hideMark/>
          </w:tcPr>
          <w:p w14:paraId="65640E2C"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351" w:type="pct"/>
            <w:tcBorders>
              <w:top w:val="single" w:sz="4" w:space="0" w:color="auto"/>
              <w:left w:val="nil"/>
              <w:bottom w:val="single" w:sz="4" w:space="0" w:color="auto"/>
              <w:right w:val="single" w:sz="4" w:space="0" w:color="auto"/>
            </w:tcBorders>
            <w:vAlign w:val="bottom"/>
          </w:tcPr>
          <w:p w14:paraId="4A80AC03"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351" w:type="pct"/>
            <w:tcBorders>
              <w:top w:val="single" w:sz="4" w:space="0" w:color="auto"/>
              <w:left w:val="single" w:sz="4" w:space="0" w:color="auto"/>
              <w:bottom w:val="single" w:sz="4" w:space="0" w:color="auto"/>
              <w:right w:val="single" w:sz="4" w:space="0" w:color="auto"/>
            </w:tcBorders>
          </w:tcPr>
          <w:p w14:paraId="4553DCDC"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351" w:type="pct"/>
            <w:tcBorders>
              <w:top w:val="single" w:sz="4" w:space="0" w:color="auto"/>
              <w:left w:val="single" w:sz="4" w:space="0" w:color="auto"/>
              <w:bottom w:val="single" w:sz="4" w:space="0" w:color="auto"/>
              <w:right w:val="single" w:sz="4" w:space="0" w:color="auto"/>
            </w:tcBorders>
          </w:tcPr>
          <w:p w14:paraId="3D4CC1BC"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527" w:type="pct"/>
            <w:tcBorders>
              <w:top w:val="single" w:sz="4" w:space="0" w:color="auto"/>
              <w:left w:val="single" w:sz="4" w:space="0" w:color="auto"/>
              <w:bottom w:val="single" w:sz="4" w:space="0" w:color="auto"/>
              <w:right w:val="single" w:sz="4" w:space="0" w:color="auto"/>
            </w:tcBorders>
            <w:vAlign w:val="bottom"/>
          </w:tcPr>
          <w:p w14:paraId="44B10CA8"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527" w:type="pct"/>
            <w:tcBorders>
              <w:top w:val="single" w:sz="4" w:space="0" w:color="auto"/>
              <w:left w:val="single" w:sz="4" w:space="0" w:color="auto"/>
              <w:bottom w:val="single" w:sz="4" w:space="0" w:color="auto"/>
              <w:right w:val="single" w:sz="4" w:space="0" w:color="auto"/>
            </w:tcBorders>
          </w:tcPr>
          <w:p w14:paraId="573F6E2F"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2E328"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468" w:type="pct"/>
            <w:tcBorders>
              <w:top w:val="nil"/>
              <w:left w:val="nil"/>
              <w:bottom w:val="single" w:sz="4" w:space="0" w:color="auto"/>
              <w:right w:val="single" w:sz="4" w:space="0" w:color="auto"/>
            </w:tcBorders>
            <w:shd w:val="clear" w:color="auto" w:fill="auto"/>
            <w:noWrap/>
            <w:vAlign w:val="bottom"/>
            <w:hideMark/>
          </w:tcPr>
          <w:p w14:paraId="4D814674"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468" w:type="pct"/>
            <w:tcBorders>
              <w:top w:val="nil"/>
              <w:left w:val="nil"/>
              <w:bottom w:val="single" w:sz="4" w:space="0" w:color="auto"/>
              <w:right w:val="single" w:sz="4" w:space="0" w:color="auto"/>
            </w:tcBorders>
          </w:tcPr>
          <w:p w14:paraId="7378B092"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AC879"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520" w:type="pct"/>
            <w:tcBorders>
              <w:top w:val="single" w:sz="4" w:space="0" w:color="auto"/>
              <w:left w:val="single" w:sz="4" w:space="0" w:color="auto"/>
              <w:bottom w:val="single" w:sz="4" w:space="0" w:color="auto"/>
              <w:right w:val="single" w:sz="4" w:space="0" w:color="auto"/>
            </w:tcBorders>
          </w:tcPr>
          <w:p w14:paraId="3689B87A"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r>
      <w:tr w:rsidR="006B19B2" w:rsidRPr="00C623B4" w14:paraId="333BB237" w14:textId="77777777" w:rsidTr="0078359E">
        <w:trPr>
          <w:trHeight w:val="300"/>
        </w:trPr>
        <w:tc>
          <w:tcPr>
            <w:tcW w:w="439" w:type="pct"/>
            <w:tcBorders>
              <w:top w:val="nil"/>
              <w:left w:val="single" w:sz="4" w:space="0" w:color="auto"/>
              <w:bottom w:val="single" w:sz="4" w:space="0" w:color="auto"/>
              <w:right w:val="single" w:sz="4" w:space="0" w:color="auto"/>
            </w:tcBorders>
            <w:shd w:val="clear" w:color="auto" w:fill="auto"/>
            <w:noWrap/>
            <w:vAlign w:val="bottom"/>
            <w:hideMark/>
          </w:tcPr>
          <w:p w14:paraId="5AF4CDBD"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351" w:type="pct"/>
            <w:tcBorders>
              <w:top w:val="single" w:sz="4" w:space="0" w:color="auto"/>
              <w:left w:val="nil"/>
              <w:bottom w:val="single" w:sz="4" w:space="0" w:color="auto"/>
              <w:right w:val="single" w:sz="4" w:space="0" w:color="auto"/>
            </w:tcBorders>
            <w:vAlign w:val="bottom"/>
          </w:tcPr>
          <w:p w14:paraId="7C85B06F"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351" w:type="pct"/>
            <w:tcBorders>
              <w:top w:val="single" w:sz="4" w:space="0" w:color="auto"/>
              <w:left w:val="single" w:sz="4" w:space="0" w:color="auto"/>
              <w:bottom w:val="single" w:sz="4" w:space="0" w:color="auto"/>
              <w:right w:val="single" w:sz="4" w:space="0" w:color="auto"/>
            </w:tcBorders>
          </w:tcPr>
          <w:p w14:paraId="2FCE9E4B"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351" w:type="pct"/>
            <w:tcBorders>
              <w:top w:val="single" w:sz="4" w:space="0" w:color="auto"/>
              <w:left w:val="single" w:sz="4" w:space="0" w:color="auto"/>
              <w:bottom w:val="single" w:sz="4" w:space="0" w:color="auto"/>
              <w:right w:val="single" w:sz="4" w:space="0" w:color="auto"/>
            </w:tcBorders>
          </w:tcPr>
          <w:p w14:paraId="249B626A"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527" w:type="pct"/>
            <w:tcBorders>
              <w:top w:val="single" w:sz="4" w:space="0" w:color="auto"/>
              <w:left w:val="single" w:sz="4" w:space="0" w:color="auto"/>
              <w:bottom w:val="single" w:sz="4" w:space="0" w:color="auto"/>
              <w:right w:val="single" w:sz="4" w:space="0" w:color="auto"/>
            </w:tcBorders>
            <w:vAlign w:val="bottom"/>
          </w:tcPr>
          <w:p w14:paraId="781B34B3"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527" w:type="pct"/>
            <w:tcBorders>
              <w:top w:val="single" w:sz="4" w:space="0" w:color="auto"/>
              <w:left w:val="single" w:sz="4" w:space="0" w:color="auto"/>
              <w:bottom w:val="single" w:sz="4" w:space="0" w:color="auto"/>
              <w:right w:val="single" w:sz="4" w:space="0" w:color="auto"/>
            </w:tcBorders>
          </w:tcPr>
          <w:p w14:paraId="46C1C012"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254EC"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468" w:type="pct"/>
            <w:tcBorders>
              <w:top w:val="nil"/>
              <w:left w:val="nil"/>
              <w:bottom w:val="single" w:sz="4" w:space="0" w:color="auto"/>
              <w:right w:val="single" w:sz="4" w:space="0" w:color="auto"/>
            </w:tcBorders>
            <w:shd w:val="clear" w:color="auto" w:fill="auto"/>
            <w:noWrap/>
            <w:vAlign w:val="bottom"/>
            <w:hideMark/>
          </w:tcPr>
          <w:p w14:paraId="18B0A82B"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468" w:type="pct"/>
            <w:tcBorders>
              <w:top w:val="nil"/>
              <w:left w:val="nil"/>
              <w:bottom w:val="single" w:sz="4" w:space="0" w:color="auto"/>
              <w:right w:val="single" w:sz="4" w:space="0" w:color="auto"/>
            </w:tcBorders>
          </w:tcPr>
          <w:p w14:paraId="4C304992"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3389B" w14:textId="77777777" w:rsidR="006B19B2" w:rsidRPr="00C623B4" w:rsidRDefault="006B19B2" w:rsidP="006B19B2">
            <w:pPr>
              <w:spacing w:after="0" w:line="240" w:lineRule="auto"/>
              <w:rPr>
                <w:rFonts w:ascii="HelveticaNeueLT Std" w:eastAsia="Times New Roman" w:hAnsi="HelveticaNeueLT Std"/>
                <w:sz w:val="16"/>
                <w:szCs w:val="16"/>
                <w:lang w:val="es-MX"/>
              </w:rPr>
            </w:pPr>
            <w:r w:rsidRPr="00C623B4">
              <w:rPr>
                <w:rFonts w:ascii="HelveticaNeueLT Std" w:eastAsia="Times New Roman" w:hAnsi="HelveticaNeueLT Std"/>
                <w:sz w:val="16"/>
                <w:szCs w:val="16"/>
                <w:lang w:val="es-MX"/>
              </w:rPr>
              <w:t> </w:t>
            </w:r>
          </w:p>
        </w:tc>
        <w:tc>
          <w:tcPr>
            <w:tcW w:w="520" w:type="pct"/>
            <w:tcBorders>
              <w:top w:val="single" w:sz="4" w:space="0" w:color="auto"/>
              <w:left w:val="single" w:sz="4" w:space="0" w:color="auto"/>
              <w:bottom w:val="single" w:sz="4" w:space="0" w:color="auto"/>
              <w:right w:val="single" w:sz="4" w:space="0" w:color="auto"/>
            </w:tcBorders>
          </w:tcPr>
          <w:p w14:paraId="0C1F98F5" w14:textId="77777777" w:rsidR="006B19B2" w:rsidRPr="00C623B4" w:rsidRDefault="006B19B2" w:rsidP="006B19B2">
            <w:pPr>
              <w:spacing w:after="0" w:line="240" w:lineRule="auto"/>
              <w:rPr>
                <w:rFonts w:ascii="HelveticaNeueLT Std" w:eastAsia="Times New Roman" w:hAnsi="HelveticaNeueLT Std"/>
                <w:sz w:val="16"/>
                <w:szCs w:val="16"/>
                <w:lang w:val="es-MX"/>
              </w:rPr>
            </w:pPr>
          </w:p>
        </w:tc>
      </w:tr>
    </w:tbl>
    <w:p w14:paraId="1430BF33" w14:textId="77777777" w:rsidR="006B19B2" w:rsidRPr="00C623B4" w:rsidRDefault="006B19B2" w:rsidP="006B19B2">
      <w:pPr>
        <w:spacing w:after="0"/>
        <w:rPr>
          <w:rFonts w:ascii="HelveticaNeueLT Std" w:eastAsia="Times New Roman" w:hAnsi="HelveticaNeueLT Std"/>
          <w:sz w:val="20"/>
          <w:szCs w:val="24"/>
          <w:lang w:val="es-MX"/>
        </w:rPr>
      </w:pPr>
    </w:p>
    <w:p w14:paraId="2D23CB7D" w14:textId="1CEE91D9" w:rsidR="006B19B2" w:rsidRPr="00C623B4" w:rsidRDefault="006B19B2" w:rsidP="006B19B2">
      <w:pPr>
        <w:spacing w:after="0"/>
        <w:jc w:val="both"/>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w:t>
      </w:r>
      <w:r w:rsidRPr="00C623B4">
        <w:rPr>
          <w:rFonts w:ascii="HelveticaNeueLT Std" w:eastAsia="Times New Roman" w:hAnsi="HelveticaNeueLT Std" w:cs="Times New Roman"/>
          <w:bCs/>
          <w:color w:val="000000"/>
          <w:spacing w:val="-1"/>
          <w:szCs w:val="22"/>
          <w:lang w:val="es-MX"/>
        </w:rPr>
        <w:t>El nivel de priorización Alto, Medio o Bajo, se estimará considerando la mejora en la operación del programa, la viabilidad de la implementación de la recomendación, así como el efecto potencial que esto pueda tener el alcance del objetivo del programa</w:t>
      </w:r>
      <w:r w:rsidRPr="00C623B4">
        <w:rPr>
          <w:rFonts w:ascii="HelveticaNeueLT Std" w:eastAsia="Times New Roman" w:hAnsi="HelveticaNeueLT Std"/>
          <w:sz w:val="20"/>
          <w:szCs w:val="24"/>
          <w:lang w:val="es-MX"/>
        </w:rPr>
        <w:t xml:space="preserve">. </w:t>
      </w:r>
    </w:p>
    <w:p w14:paraId="075DF5A5" w14:textId="13EB5637" w:rsidR="00C623B4" w:rsidRDefault="00C623B4">
      <w:pPr>
        <w:spacing w:after="0" w:line="240" w:lineRule="auto"/>
        <w:rPr>
          <w:rFonts w:ascii="HelveticaNeueLT Std" w:eastAsia="Times New Roman" w:hAnsi="HelveticaNeueLT Std"/>
          <w:sz w:val="20"/>
          <w:szCs w:val="24"/>
          <w:lang w:val="es-MX"/>
        </w:rPr>
      </w:pPr>
      <w:r>
        <w:rPr>
          <w:rFonts w:ascii="HelveticaNeueLT Std" w:eastAsia="Times New Roman" w:hAnsi="HelveticaNeueLT Std"/>
          <w:sz w:val="20"/>
          <w:szCs w:val="24"/>
          <w:lang w:val="es-MX"/>
        </w:rPr>
        <w:br w:type="page"/>
      </w:r>
    </w:p>
    <w:p w14:paraId="559B3D53" w14:textId="24039D08" w:rsidR="006B19B2" w:rsidRPr="00C623B4" w:rsidRDefault="006B19B2" w:rsidP="006B19B2">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lastRenderedPageBreak/>
        <w:t xml:space="preserve">ANEXO </w:t>
      </w:r>
      <w:r w:rsidR="00EF3C8C" w:rsidRPr="00C623B4">
        <w:rPr>
          <w:rFonts w:ascii="HelveticaNeueLT Std Blk" w:eastAsia="Times New Roman" w:hAnsi="HelveticaNeueLT Std Blk" w:cs="Times New Roman"/>
          <w:b/>
          <w:sz w:val="24"/>
          <w:szCs w:val="24"/>
          <w:lang w:val="es-MX"/>
        </w:rPr>
        <w:t>9</w:t>
      </w:r>
      <w:r w:rsidRPr="00C623B4">
        <w:rPr>
          <w:rFonts w:ascii="HelveticaNeueLT Std Blk" w:eastAsia="Times New Roman" w:hAnsi="HelveticaNeueLT Std Blk" w:cs="Times New Roman"/>
          <w:b/>
          <w:sz w:val="24"/>
          <w:szCs w:val="24"/>
          <w:lang w:val="es-MX"/>
        </w:rPr>
        <w:t xml:space="preserve">. </w:t>
      </w:r>
      <w:bookmarkStart w:id="13" w:name="_Hlk117592242"/>
      <w:r w:rsidRPr="00C623B4">
        <w:rPr>
          <w:rFonts w:ascii="HelveticaNeueLT Std Blk" w:eastAsia="Times New Roman" w:hAnsi="HelveticaNeueLT Std Blk" w:cs="Times New Roman"/>
          <w:b/>
          <w:sz w:val="24"/>
          <w:szCs w:val="24"/>
          <w:lang w:val="es-MX"/>
        </w:rPr>
        <w:t>SISTEMA DE MONITOREO E INDICADORES DE GESTIÓN</w:t>
      </w:r>
    </w:p>
    <w:p w14:paraId="3F8C6EA5" w14:textId="77777777" w:rsidR="006B19B2" w:rsidRPr="00C623B4" w:rsidRDefault="006B19B2" w:rsidP="006B19B2">
      <w:pPr>
        <w:spacing w:after="0"/>
        <w:jc w:val="center"/>
        <w:rPr>
          <w:rFonts w:ascii="HelveticaNeueLT Std Blk" w:eastAsia="Times New Roman" w:hAnsi="HelveticaNeueLT Std Blk"/>
          <w:sz w:val="20"/>
          <w:szCs w:val="24"/>
          <w:lang w:val="es-MX"/>
        </w:rPr>
      </w:pPr>
      <w:r w:rsidRPr="00C623B4">
        <w:rPr>
          <w:rFonts w:ascii="HelveticaNeueLT Std Blk" w:eastAsia="Times New Roman" w:hAnsi="HelveticaNeueLT Std Blk" w:cs="Times New Roman"/>
          <w:b/>
          <w:sz w:val="24"/>
          <w:szCs w:val="24"/>
          <w:lang w:val="es-MX"/>
        </w:rPr>
        <w:t>DEL PROGRAMA</w:t>
      </w:r>
      <w:bookmarkEnd w:id="13"/>
    </w:p>
    <w:p w14:paraId="318E5EA5" w14:textId="7034D3E1" w:rsidR="006B19B2" w:rsidRPr="00C623B4" w:rsidRDefault="006B19B2" w:rsidP="006B19B2">
      <w:pPr>
        <w:spacing w:after="0" w:line="240" w:lineRule="auto"/>
        <w:jc w:val="center"/>
        <w:rPr>
          <w:rFonts w:ascii="HelveticaNeueLT Std" w:eastAsia="Times New Roman" w:hAnsi="HelveticaNeueLT Std" w:cs="Times New Roman"/>
          <w:szCs w:val="22"/>
          <w:lang w:val="es-MX"/>
        </w:rPr>
      </w:pPr>
      <w:r w:rsidRPr="00C623B4">
        <w:rPr>
          <w:rFonts w:ascii="HelveticaNeueLT Std" w:eastAsia="Times New Roman" w:hAnsi="HelveticaNeueLT Std" w:cs="Times New Roman"/>
          <w:szCs w:val="22"/>
          <w:lang w:val="es-MX"/>
        </w:rPr>
        <w:t>(FORMATO LIBRE)</w:t>
      </w:r>
    </w:p>
    <w:p w14:paraId="35B1405F" w14:textId="3A71263B" w:rsidR="00905546" w:rsidRPr="00C623B4" w:rsidRDefault="00905546" w:rsidP="006B19B2">
      <w:pPr>
        <w:spacing w:after="0" w:line="240" w:lineRule="auto"/>
        <w:jc w:val="center"/>
        <w:rPr>
          <w:rFonts w:ascii="HelveticaNeueLT Std" w:eastAsia="Times New Roman" w:hAnsi="HelveticaNeueLT Std" w:cs="Times New Roman"/>
          <w:szCs w:val="22"/>
          <w:lang w:val="es-MX"/>
        </w:rPr>
      </w:pPr>
    </w:p>
    <w:p w14:paraId="3BC92194" w14:textId="77777777" w:rsidR="00905546" w:rsidRPr="00C623B4" w:rsidRDefault="00905546" w:rsidP="006B19B2">
      <w:pPr>
        <w:spacing w:after="0" w:line="240" w:lineRule="auto"/>
        <w:jc w:val="center"/>
        <w:rPr>
          <w:rFonts w:ascii="HelveticaNeueLT Std" w:eastAsia="Times New Roman" w:hAnsi="HelveticaNeueLT Std" w:cs="Times New Roman"/>
          <w:szCs w:val="22"/>
          <w:lang w:val="es-MX"/>
        </w:rPr>
      </w:pPr>
    </w:p>
    <w:p w14:paraId="413B1A18" w14:textId="7F677E6A" w:rsidR="00905546" w:rsidRPr="00C623B4" w:rsidRDefault="00905546">
      <w:pPr>
        <w:spacing w:after="0" w:line="240" w:lineRule="auto"/>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br w:type="page"/>
      </w:r>
    </w:p>
    <w:p w14:paraId="40699EBF" w14:textId="77777777" w:rsidR="006B19B2" w:rsidRPr="00C623B4" w:rsidRDefault="006B19B2" w:rsidP="006B19B2">
      <w:pPr>
        <w:spacing w:after="0"/>
        <w:jc w:val="center"/>
        <w:rPr>
          <w:rFonts w:ascii="HelveticaNeueLT Std" w:eastAsia="Times New Roman" w:hAnsi="HelveticaNeueLT Std"/>
          <w:sz w:val="20"/>
          <w:szCs w:val="24"/>
          <w:lang w:val="es-MX"/>
        </w:rPr>
      </w:pPr>
    </w:p>
    <w:p w14:paraId="1364D0B4" w14:textId="3D5DED99" w:rsidR="006B19B2" w:rsidRPr="00C623B4" w:rsidRDefault="006B19B2" w:rsidP="006B19B2">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t xml:space="preserve">ANEXO </w:t>
      </w:r>
      <w:r w:rsidR="00EF3C8C" w:rsidRPr="00C623B4">
        <w:rPr>
          <w:rFonts w:ascii="HelveticaNeueLT Std Blk" w:eastAsia="Times New Roman" w:hAnsi="HelveticaNeueLT Std Blk" w:cs="Times New Roman"/>
          <w:b/>
          <w:sz w:val="24"/>
          <w:szCs w:val="24"/>
          <w:lang w:val="es-MX"/>
        </w:rPr>
        <w:t>10</w:t>
      </w:r>
      <w:r w:rsidRPr="00C623B4">
        <w:rPr>
          <w:rFonts w:ascii="HelveticaNeueLT Std Blk" w:eastAsia="Times New Roman" w:hAnsi="HelveticaNeueLT Std Blk" w:cs="Times New Roman"/>
          <w:b/>
          <w:sz w:val="24"/>
          <w:szCs w:val="24"/>
          <w:lang w:val="es-MX"/>
        </w:rPr>
        <w:t xml:space="preserve">. </w:t>
      </w:r>
      <w:bookmarkStart w:id="14" w:name="_Hlk117592317"/>
      <w:r w:rsidRPr="00C623B4">
        <w:rPr>
          <w:rFonts w:ascii="HelveticaNeueLT Std Blk" w:eastAsia="Times New Roman" w:hAnsi="HelveticaNeueLT Std Blk" w:cs="Times New Roman"/>
          <w:b/>
          <w:sz w:val="24"/>
          <w:szCs w:val="24"/>
          <w:lang w:val="es-MX"/>
        </w:rPr>
        <w:t xml:space="preserve">TRABAJO DE CAMPO REALIZADO </w:t>
      </w:r>
      <w:bookmarkEnd w:id="14"/>
    </w:p>
    <w:p w14:paraId="1DA755E5" w14:textId="1D8682FD" w:rsidR="006B19B2" w:rsidRPr="00C623B4" w:rsidRDefault="006B19B2" w:rsidP="006B19B2">
      <w:pPr>
        <w:spacing w:after="0" w:line="240" w:lineRule="auto"/>
        <w:jc w:val="center"/>
        <w:rPr>
          <w:rFonts w:ascii="HelveticaNeueLT Std" w:eastAsia="Times New Roman" w:hAnsi="HelveticaNeueLT Std" w:cs="Times New Roman"/>
          <w:szCs w:val="22"/>
          <w:lang w:val="es-MX"/>
        </w:rPr>
      </w:pPr>
      <w:r w:rsidRPr="00C623B4">
        <w:rPr>
          <w:rFonts w:ascii="HelveticaNeueLT Std" w:eastAsia="Times New Roman" w:hAnsi="HelveticaNeueLT Std" w:cs="Times New Roman"/>
          <w:szCs w:val="22"/>
          <w:lang w:val="es-MX"/>
        </w:rPr>
        <w:t>(FORMATO LIBRE)</w:t>
      </w:r>
    </w:p>
    <w:p w14:paraId="4C5BDCA1" w14:textId="21D48412" w:rsidR="00905546" w:rsidRPr="00C623B4" w:rsidRDefault="00905546" w:rsidP="006B19B2">
      <w:pPr>
        <w:spacing w:after="0" w:line="240" w:lineRule="auto"/>
        <w:jc w:val="center"/>
        <w:rPr>
          <w:rFonts w:ascii="HelveticaNeueLT Std" w:eastAsia="Times New Roman" w:hAnsi="HelveticaNeueLT Std" w:cs="Times New Roman"/>
          <w:szCs w:val="22"/>
          <w:lang w:val="es-MX"/>
        </w:rPr>
      </w:pPr>
    </w:p>
    <w:p w14:paraId="3796F720" w14:textId="77777777" w:rsidR="006B19B2" w:rsidRPr="00C623B4" w:rsidRDefault="006B19B2" w:rsidP="006B19B2">
      <w:pPr>
        <w:spacing w:after="0" w:line="240" w:lineRule="auto"/>
        <w:jc w:val="center"/>
        <w:rPr>
          <w:rFonts w:ascii="HelveticaNeueLT Std" w:eastAsia="Times New Roman" w:hAnsi="HelveticaNeueLT Std" w:cs="Times New Roman"/>
          <w:b/>
          <w:sz w:val="24"/>
          <w:szCs w:val="24"/>
          <w:lang w:val="es-MX"/>
        </w:rPr>
      </w:pPr>
    </w:p>
    <w:p w14:paraId="359364A9" w14:textId="718DC9BF" w:rsidR="006B19B2" w:rsidRPr="00C623B4" w:rsidRDefault="006B19B2" w:rsidP="006B19B2">
      <w:pPr>
        <w:spacing w:after="0" w:line="240" w:lineRule="auto"/>
        <w:jc w:val="both"/>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 xml:space="preserve">En este apartado el </w:t>
      </w:r>
      <w:r w:rsidR="00FF57C9" w:rsidRPr="00C623B4">
        <w:rPr>
          <w:rFonts w:ascii="HelveticaNeueLT Std" w:eastAsia="Times New Roman" w:hAnsi="HelveticaNeueLT Std" w:cs="Times New Roman"/>
          <w:bCs/>
          <w:color w:val="000000"/>
          <w:spacing w:val="-1"/>
          <w:szCs w:val="22"/>
          <w:lang w:val="es-MX"/>
        </w:rPr>
        <w:t>evaluador</w:t>
      </w:r>
      <w:r w:rsidRPr="00C623B4">
        <w:rPr>
          <w:rFonts w:ascii="HelveticaNeueLT Std" w:eastAsia="Times New Roman" w:hAnsi="HelveticaNeueLT Std" w:cs="Times New Roman"/>
          <w:bCs/>
          <w:color w:val="000000"/>
          <w:spacing w:val="-1"/>
          <w:szCs w:val="22"/>
          <w:lang w:val="es-MX"/>
        </w:rPr>
        <w:t xml:space="preserve"> deberá presentar el diseño metodológico, así como la estrategia de trabajo de campo final, en el que se señale de manera puntual los cambios que se realizaron respecto de la propuesta original del diseño metodológico y de la estrategia de trabajo de campo, sobre todo en cuanto a la muestra seleccionada. A esto se deberá incluir la justificación a cada uno de los cambios.</w:t>
      </w:r>
    </w:p>
    <w:p w14:paraId="72897FA8" w14:textId="77777777" w:rsidR="006B19B2" w:rsidRPr="00C623B4" w:rsidRDefault="006B19B2" w:rsidP="006B19B2">
      <w:pPr>
        <w:spacing w:after="0" w:line="240" w:lineRule="auto"/>
        <w:jc w:val="both"/>
        <w:rPr>
          <w:rFonts w:ascii="HelveticaNeueLT Std" w:eastAsia="Times New Roman" w:hAnsi="HelveticaNeueLT Std" w:cs="Times New Roman"/>
          <w:bCs/>
          <w:color w:val="000000"/>
          <w:spacing w:val="-1"/>
          <w:szCs w:val="22"/>
          <w:lang w:val="es-MX"/>
        </w:rPr>
      </w:pPr>
    </w:p>
    <w:p w14:paraId="1FF34F30" w14:textId="77777777" w:rsidR="006B19B2" w:rsidRPr="00C623B4" w:rsidRDefault="006B19B2" w:rsidP="006B19B2">
      <w:pPr>
        <w:spacing w:after="0" w:line="240" w:lineRule="auto"/>
        <w:rPr>
          <w:rFonts w:ascii="HelveticaNeueLT Std" w:eastAsia="Times New Roman" w:hAnsi="HelveticaNeueLT Std" w:cs="Times New Roman"/>
          <w:b/>
          <w:sz w:val="24"/>
          <w:szCs w:val="24"/>
          <w:lang w:val="es-MX"/>
        </w:rPr>
      </w:pPr>
      <w:r w:rsidRPr="00C623B4">
        <w:rPr>
          <w:rFonts w:ascii="HelveticaNeueLT Std" w:eastAsia="Times New Roman" w:hAnsi="HelveticaNeueLT Std" w:cs="Times New Roman"/>
          <w:b/>
          <w:sz w:val="24"/>
          <w:szCs w:val="24"/>
          <w:lang w:val="es-MX"/>
        </w:rPr>
        <w:t>Bitácora de trabajo</w:t>
      </w:r>
    </w:p>
    <w:p w14:paraId="5431A15A" w14:textId="77777777" w:rsidR="006B19B2" w:rsidRPr="00C623B4" w:rsidRDefault="006B19B2" w:rsidP="006B19B2">
      <w:pPr>
        <w:spacing w:after="0" w:line="240" w:lineRule="auto"/>
        <w:jc w:val="both"/>
        <w:rPr>
          <w:rFonts w:ascii="HelveticaNeueLT Std" w:eastAsia="Times New Roman" w:hAnsi="HelveticaNeueLT Std"/>
          <w:sz w:val="20"/>
          <w:szCs w:val="24"/>
          <w:lang w:val="es-MX"/>
        </w:rPr>
      </w:pPr>
    </w:p>
    <w:p w14:paraId="0F07ED63" w14:textId="77777777" w:rsidR="006B19B2" w:rsidRPr="00C623B4" w:rsidRDefault="006B19B2" w:rsidP="006B19B2">
      <w:pPr>
        <w:spacing w:after="0" w:line="240" w:lineRule="auto"/>
        <w:jc w:val="both"/>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Se propone el uso del siguiente formato para presentar la bitácora de trabajo:</w:t>
      </w:r>
    </w:p>
    <w:p w14:paraId="3E2AB3D3" w14:textId="77777777" w:rsidR="006B19B2" w:rsidRPr="00C623B4" w:rsidRDefault="006B19B2" w:rsidP="006B19B2">
      <w:pPr>
        <w:spacing w:after="0" w:line="240" w:lineRule="auto"/>
        <w:jc w:val="both"/>
        <w:rPr>
          <w:rFonts w:ascii="HelveticaNeueLT Std" w:eastAsia="Times New Roman" w:hAnsi="HelveticaNeueLT Std"/>
          <w:sz w:val="20"/>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141"/>
        <w:gridCol w:w="766"/>
        <w:gridCol w:w="1359"/>
        <w:gridCol w:w="1297"/>
        <w:gridCol w:w="1245"/>
        <w:gridCol w:w="974"/>
        <w:gridCol w:w="1441"/>
      </w:tblGrid>
      <w:tr w:rsidR="006B19B2" w:rsidRPr="00C623B4" w14:paraId="3F75760A" w14:textId="77777777" w:rsidTr="00F4039C">
        <w:tc>
          <w:tcPr>
            <w:tcW w:w="1094" w:type="dxa"/>
            <w:shd w:val="clear" w:color="auto" w:fill="C00000"/>
            <w:vAlign w:val="center"/>
          </w:tcPr>
          <w:p w14:paraId="07417CB9" w14:textId="13ED7B3E" w:rsidR="006B19B2" w:rsidRPr="00C623B4" w:rsidRDefault="006B19B2" w:rsidP="00F4039C">
            <w:pPr>
              <w:spacing w:after="0" w:line="240" w:lineRule="auto"/>
              <w:ind w:left="-113" w:right="-128"/>
              <w:jc w:val="center"/>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Entidad/ Institución</w:t>
            </w:r>
          </w:p>
        </w:tc>
        <w:tc>
          <w:tcPr>
            <w:tcW w:w="1141" w:type="dxa"/>
            <w:shd w:val="clear" w:color="auto" w:fill="C00000"/>
            <w:vAlign w:val="center"/>
          </w:tcPr>
          <w:p w14:paraId="765A7B3A" w14:textId="77777777" w:rsidR="006B19B2" w:rsidRPr="00C623B4" w:rsidRDefault="006B19B2" w:rsidP="00F4039C">
            <w:pPr>
              <w:spacing w:after="0" w:line="240" w:lineRule="auto"/>
              <w:ind w:left="-113" w:right="-128"/>
              <w:jc w:val="center"/>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Localidad/ Municipio/ Dirección o Área</w:t>
            </w:r>
          </w:p>
        </w:tc>
        <w:tc>
          <w:tcPr>
            <w:tcW w:w="766" w:type="dxa"/>
            <w:shd w:val="clear" w:color="auto" w:fill="C00000"/>
            <w:vAlign w:val="center"/>
          </w:tcPr>
          <w:p w14:paraId="08365EDA" w14:textId="77777777" w:rsidR="006B19B2" w:rsidRPr="00C623B4" w:rsidRDefault="006B19B2" w:rsidP="00F4039C">
            <w:pPr>
              <w:spacing w:after="0" w:line="240" w:lineRule="auto"/>
              <w:ind w:left="-113" w:right="-128"/>
              <w:jc w:val="center"/>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Fecha</w:t>
            </w:r>
          </w:p>
        </w:tc>
        <w:tc>
          <w:tcPr>
            <w:tcW w:w="1359" w:type="dxa"/>
            <w:shd w:val="clear" w:color="auto" w:fill="C00000"/>
            <w:vAlign w:val="center"/>
          </w:tcPr>
          <w:p w14:paraId="28E1918F" w14:textId="77777777" w:rsidR="006B19B2" w:rsidRPr="00C623B4" w:rsidRDefault="006B19B2" w:rsidP="00F4039C">
            <w:pPr>
              <w:spacing w:after="0" w:line="240" w:lineRule="auto"/>
              <w:ind w:left="-113" w:right="-128"/>
              <w:jc w:val="center"/>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Entrevistador</w:t>
            </w:r>
          </w:p>
        </w:tc>
        <w:tc>
          <w:tcPr>
            <w:tcW w:w="1297" w:type="dxa"/>
            <w:shd w:val="clear" w:color="auto" w:fill="C00000"/>
            <w:vAlign w:val="center"/>
          </w:tcPr>
          <w:p w14:paraId="7099F5E9" w14:textId="77777777" w:rsidR="006B19B2" w:rsidRPr="00C623B4" w:rsidRDefault="006B19B2" w:rsidP="00F4039C">
            <w:pPr>
              <w:spacing w:after="0" w:line="240" w:lineRule="auto"/>
              <w:ind w:left="-113" w:right="-128"/>
              <w:jc w:val="center"/>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Entrevistado (puesto)</w:t>
            </w:r>
          </w:p>
        </w:tc>
        <w:tc>
          <w:tcPr>
            <w:tcW w:w="1245" w:type="dxa"/>
            <w:shd w:val="clear" w:color="auto" w:fill="C00000"/>
            <w:vAlign w:val="center"/>
          </w:tcPr>
          <w:p w14:paraId="5D7BD91D" w14:textId="77777777" w:rsidR="006B19B2" w:rsidRPr="00C623B4" w:rsidRDefault="006B19B2" w:rsidP="00F4039C">
            <w:pPr>
              <w:spacing w:after="0" w:line="240" w:lineRule="auto"/>
              <w:ind w:left="-113" w:right="-128"/>
              <w:jc w:val="center"/>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Instrumento empleado</w:t>
            </w:r>
          </w:p>
        </w:tc>
        <w:tc>
          <w:tcPr>
            <w:tcW w:w="843" w:type="dxa"/>
            <w:shd w:val="clear" w:color="auto" w:fill="C00000"/>
            <w:vAlign w:val="center"/>
          </w:tcPr>
          <w:p w14:paraId="734515E8" w14:textId="77777777" w:rsidR="006B19B2" w:rsidRPr="00C623B4" w:rsidRDefault="006B19B2" w:rsidP="00F4039C">
            <w:pPr>
              <w:spacing w:after="0" w:line="240" w:lineRule="auto"/>
              <w:ind w:left="-113" w:right="-128"/>
              <w:jc w:val="center"/>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Duración de la entrevista</w:t>
            </w:r>
          </w:p>
        </w:tc>
        <w:tc>
          <w:tcPr>
            <w:tcW w:w="1309" w:type="dxa"/>
            <w:shd w:val="clear" w:color="auto" w:fill="C00000"/>
            <w:vAlign w:val="center"/>
          </w:tcPr>
          <w:p w14:paraId="3C666675" w14:textId="189DB8D7" w:rsidR="006B19B2" w:rsidRPr="00C623B4" w:rsidRDefault="006B19B2" w:rsidP="00F4039C">
            <w:pPr>
              <w:spacing w:after="0" w:line="240" w:lineRule="auto"/>
              <w:ind w:left="-113" w:right="-128"/>
              <w:jc w:val="center"/>
              <w:rPr>
                <w:rFonts w:ascii="HelveticaNeueLT Std" w:eastAsia="Times New Roman" w:hAnsi="HelveticaNeueLT Std"/>
                <w:sz w:val="20"/>
                <w:szCs w:val="24"/>
                <w:lang w:val="es-MX"/>
              </w:rPr>
            </w:pPr>
            <w:r w:rsidRPr="00C623B4">
              <w:rPr>
                <w:rFonts w:ascii="HelveticaNeueLT Std" w:eastAsia="Times New Roman" w:hAnsi="HelveticaNeueLT Std"/>
                <w:sz w:val="20"/>
                <w:szCs w:val="24"/>
                <w:lang w:val="es-MX"/>
              </w:rPr>
              <w:t>Observaciones</w:t>
            </w:r>
          </w:p>
        </w:tc>
      </w:tr>
      <w:tr w:rsidR="006B19B2" w:rsidRPr="00C623B4" w14:paraId="383323C7" w14:textId="77777777" w:rsidTr="0078359E">
        <w:tc>
          <w:tcPr>
            <w:tcW w:w="1094" w:type="dxa"/>
            <w:shd w:val="clear" w:color="auto" w:fill="auto"/>
          </w:tcPr>
          <w:p w14:paraId="183E27D1"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141" w:type="dxa"/>
            <w:shd w:val="clear" w:color="auto" w:fill="auto"/>
          </w:tcPr>
          <w:p w14:paraId="238A29A9"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766" w:type="dxa"/>
            <w:shd w:val="clear" w:color="auto" w:fill="auto"/>
          </w:tcPr>
          <w:p w14:paraId="066CFCBC"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359" w:type="dxa"/>
            <w:shd w:val="clear" w:color="auto" w:fill="auto"/>
          </w:tcPr>
          <w:p w14:paraId="1E285E96"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297" w:type="dxa"/>
            <w:shd w:val="clear" w:color="auto" w:fill="auto"/>
          </w:tcPr>
          <w:p w14:paraId="0DC1735E"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245" w:type="dxa"/>
            <w:shd w:val="clear" w:color="auto" w:fill="auto"/>
          </w:tcPr>
          <w:p w14:paraId="51738C94"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843" w:type="dxa"/>
            <w:shd w:val="clear" w:color="auto" w:fill="auto"/>
          </w:tcPr>
          <w:p w14:paraId="58E4E2C7"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309" w:type="dxa"/>
            <w:shd w:val="clear" w:color="auto" w:fill="auto"/>
          </w:tcPr>
          <w:p w14:paraId="5FDCE467"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r>
      <w:tr w:rsidR="006B19B2" w:rsidRPr="00C623B4" w14:paraId="0D7B4B6B" w14:textId="77777777" w:rsidTr="0078359E">
        <w:tc>
          <w:tcPr>
            <w:tcW w:w="1094" w:type="dxa"/>
            <w:shd w:val="clear" w:color="auto" w:fill="auto"/>
          </w:tcPr>
          <w:p w14:paraId="1CF05366"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141" w:type="dxa"/>
            <w:shd w:val="clear" w:color="auto" w:fill="auto"/>
          </w:tcPr>
          <w:p w14:paraId="4ABC3C2E"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766" w:type="dxa"/>
            <w:shd w:val="clear" w:color="auto" w:fill="auto"/>
          </w:tcPr>
          <w:p w14:paraId="325D9F88"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359" w:type="dxa"/>
            <w:shd w:val="clear" w:color="auto" w:fill="auto"/>
          </w:tcPr>
          <w:p w14:paraId="4CBDF0AF"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297" w:type="dxa"/>
            <w:shd w:val="clear" w:color="auto" w:fill="auto"/>
          </w:tcPr>
          <w:p w14:paraId="2DC73FF8"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245" w:type="dxa"/>
            <w:shd w:val="clear" w:color="auto" w:fill="auto"/>
          </w:tcPr>
          <w:p w14:paraId="4FEDD121"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843" w:type="dxa"/>
            <w:shd w:val="clear" w:color="auto" w:fill="auto"/>
          </w:tcPr>
          <w:p w14:paraId="717CB621"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c>
          <w:tcPr>
            <w:tcW w:w="1309" w:type="dxa"/>
            <w:shd w:val="clear" w:color="auto" w:fill="auto"/>
          </w:tcPr>
          <w:p w14:paraId="5863F358" w14:textId="77777777" w:rsidR="006B19B2" w:rsidRPr="00C623B4" w:rsidRDefault="006B19B2" w:rsidP="006B19B2">
            <w:pPr>
              <w:spacing w:after="0" w:line="240" w:lineRule="auto"/>
              <w:jc w:val="center"/>
              <w:rPr>
                <w:rFonts w:ascii="HelveticaNeueLT Std" w:eastAsia="Times New Roman" w:hAnsi="HelveticaNeueLT Std"/>
                <w:sz w:val="20"/>
                <w:szCs w:val="24"/>
                <w:lang w:val="es-MX"/>
              </w:rPr>
            </w:pPr>
          </w:p>
        </w:tc>
      </w:tr>
    </w:tbl>
    <w:p w14:paraId="16971800" w14:textId="77777777" w:rsidR="00905546" w:rsidRPr="00C623B4" w:rsidRDefault="00905546">
      <w:pPr>
        <w:spacing w:after="0" w:line="240" w:lineRule="auto"/>
        <w:rPr>
          <w:rFonts w:ascii="HelveticaNeueLT Std" w:eastAsia="Times New Roman" w:hAnsi="HelveticaNeueLT Std" w:cs="Times New Roman"/>
          <w:szCs w:val="22"/>
          <w:lang w:val="es-MX"/>
        </w:rPr>
      </w:pPr>
    </w:p>
    <w:p w14:paraId="51DDF90B" w14:textId="422B6A3A" w:rsidR="00905546" w:rsidRPr="00C623B4" w:rsidRDefault="00905546">
      <w:pPr>
        <w:spacing w:after="0" w:line="240" w:lineRule="auto"/>
        <w:rPr>
          <w:rFonts w:ascii="HelveticaNeueLT Std" w:eastAsia="Times New Roman" w:hAnsi="HelveticaNeueLT Std" w:cs="Times New Roman"/>
          <w:szCs w:val="22"/>
          <w:lang w:val="es-MX"/>
        </w:rPr>
      </w:pPr>
      <w:r w:rsidRPr="00C623B4">
        <w:rPr>
          <w:rFonts w:ascii="HelveticaNeueLT Std" w:eastAsia="Times New Roman" w:hAnsi="HelveticaNeueLT Std" w:cs="Times New Roman"/>
          <w:szCs w:val="22"/>
          <w:lang w:val="es-MX"/>
        </w:rPr>
        <w:br w:type="page"/>
      </w:r>
    </w:p>
    <w:p w14:paraId="06CCF762" w14:textId="14FCB19A" w:rsidR="006B19B2" w:rsidRPr="00C623B4" w:rsidRDefault="006B19B2" w:rsidP="006B19B2">
      <w:pPr>
        <w:spacing w:after="0" w:line="240" w:lineRule="auto"/>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lastRenderedPageBreak/>
        <w:t xml:space="preserve">ANEXO </w:t>
      </w:r>
      <w:r w:rsidR="00EF3C8C" w:rsidRPr="00C623B4">
        <w:rPr>
          <w:rFonts w:ascii="HelveticaNeueLT Std Blk" w:eastAsia="Times New Roman" w:hAnsi="HelveticaNeueLT Std Blk" w:cs="Times New Roman"/>
          <w:b/>
          <w:sz w:val="24"/>
          <w:szCs w:val="24"/>
          <w:lang w:val="es-MX"/>
        </w:rPr>
        <w:t>11</w:t>
      </w:r>
      <w:r w:rsidRPr="00C623B4">
        <w:rPr>
          <w:rFonts w:ascii="HelveticaNeueLT Std Blk" w:eastAsia="Times New Roman" w:hAnsi="HelveticaNeueLT Std Blk" w:cs="Times New Roman"/>
          <w:b/>
          <w:sz w:val="24"/>
          <w:szCs w:val="24"/>
          <w:lang w:val="es-MX"/>
        </w:rPr>
        <w:t xml:space="preserve">. </w:t>
      </w:r>
      <w:bookmarkStart w:id="15" w:name="_Hlk117592437"/>
      <w:r w:rsidRPr="00C623B4">
        <w:rPr>
          <w:rFonts w:ascii="HelveticaNeueLT Std Blk" w:eastAsia="Times New Roman" w:hAnsi="HelveticaNeueLT Std Blk" w:cs="Times New Roman"/>
          <w:b/>
          <w:sz w:val="24"/>
          <w:szCs w:val="24"/>
          <w:lang w:val="es-MX"/>
        </w:rPr>
        <w:t>INSTRUMENTOS DE RECOLECCIÓN DE INFORMACIÓN</w:t>
      </w:r>
    </w:p>
    <w:p w14:paraId="003B1158" w14:textId="1E045E1E" w:rsidR="006B19B2" w:rsidRPr="00C623B4" w:rsidRDefault="006B19B2" w:rsidP="006B19B2">
      <w:pPr>
        <w:spacing w:after="0" w:line="240" w:lineRule="auto"/>
        <w:jc w:val="center"/>
        <w:rPr>
          <w:rFonts w:ascii="HelveticaNeueLT Std Blk" w:eastAsia="Times New Roman" w:hAnsi="HelveticaNeueLT Std Blk" w:cs="Times New Roman"/>
          <w:b/>
          <w:sz w:val="26"/>
          <w:szCs w:val="26"/>
          <w:lang w:val="es-MX"/>
        </w:rPr>
      </w:pPr>
      <w:r w:rsidRPr="00C623B4">
        <w:rPr>
          <w:rFonts w:ascii="HelveticaNeueLT Std Blk" w:eastAsia="Times New Roman" w:hAnsi="HelveticaNeueLT Std Blk" w:cs="Times New Roman"/>
          <w:b/>
          <w:sz w:val="24"/>
          <w:szCs w:val="24"/>
          <w:lang w:val="es-MX"/>
        </w:rPr>
        <w:t>DE LA EVALUACIÓN DE PROCESOS DEL PROGRAMA</w:t>
      </w:r>
      <w:bookmarkEnd w:id="15"/>
    </w:p>
    <w:p w14:paraId="439D9D2A" w14:textId="77777777" w:rsidR="006B19B2" w:rsidRPr="00C623B4" w:rsidRDefault="006B19B2" w:rsidP="006B19B2">
      <w:pPr>
        <w:spacing w:after="0" w:line="240" w:lineRule="auto"/>
        <w:jc w:val="center"/>
        <w:rPr>
          <w:rFonts w:ascii="HelveticaNeueLT Std" w:eastAsia="Times New Roman" w:hAnsi="HelveticaNeueLT Std" w:cs="Times New Roman"/>
          <w:szCs w:val="22"/>
          <w:lang w:val="es-MX"/>
        </w:rPr>
      </w:pPr>
      <w:r w:rsidRPr="00C623B4">
        <w:rPr>
          <w:rFonts w:ascii="HelveticaNeueLT Std" w:eastAsia="Times New Roman" w:hAnsi="HelveticaNeueLT Std" w:cs="Times New Roman"/>
          <w:szCs w:val="22"/>
          <w:lang w:val="es-MX"/>
        </w:rPr>
        <w:t>(FORMATO LIBRE)</w:t>
      </w:r>
    </w:p>
    <w:p w14:paraId="35381792" w14:textId="70DB69D2" w:rsidR="00905546" w:rsidRPr="00C623B4" w:rsidRDefault="00905546">
      <w:pPr>
        <w:spacing w:after="0" w:line="240" w:lineRule="auto"/>
        <w:rPr>
          <w:rFonts w:ascii="HelveticaNeueLT Std" w:eastAsia="Times New Roman" w:hAnsi="HelveticaNeueLT Std" w:cs="Times New Roman"/>
          <w:szCs w:val="22"/>
          <w:lang w:val="es-MX"/>
        </w:rPr>
      </w:pPr>
    </w:p>
    <w:p w14:paraId="76F7A6BB" w14:textId="77777777" w:rsidR="00905546" w:rsidRPr="00C623B4" w:rsidRDefault="00905546">
      <w:pPr>
        <w:spacing w:after="0" w:line="240" w:lineRule="auto"/>
        <w:rPr>
          <w:rFonts w:ascii="HelveticaNeueLT Std" w:eastAsia="Times New Roman" w:hAnsi="HelveticaNeueLT Std" w:cs="Times New Roman"/>
          <w:szCs w:val="22"/>
          <w:lang w:val="es-MX"/>
        </w:rPr>
      </w:pPr>
    </w:p>
    <w:p w14:paraId="12F2E454" w14:textId="2601FC48" w:rsidR="00905546" w:rsidRPr="00C623B4" w:rsidRDefault="00905546">
      <w:pPr>
        <w:spacing w:after="0" w:line="240" w:lineRule="auto"/>
        <w:rPr>
          <w:rFonts w:ascii="HelveticaNeueLT Std" w:eastAsia="Times New Roman" w:hAnsi="HelveticaNeueLT Std" w:cs="Times New Roman"/>
          <w:szCs w:val="22"/>
          <w:lang w:val="es-MX"/>
        </w:rPr>
      </w:pPr>
      <w:r w:rsidRPr="00C623B4">
        <w:rPr>
          <w:rFonts w:ascii="HelveticaNeueLT Std" w:eastAsia="Times New Roman" w:hAnsi="HelveticaNeueLT Std" w:cs="Times New Roman"/>
          <w:szCs w:val="22"/>
          <w:lang w:val="es-MX"/>
        </w:rPr>
        <w:br w:type="page"/>
      </w:r>
    </w:p>
    <w:p w14:paraId="39C69C88" w14:textId="04887506" w:rsidR="00905546" w:rsidRPr="00C623B4" w:rsidRDefault="00501861" w:rsidP="00FF57C9">
      <w:pPr>
        <w:spacing w:after="0" w:line="240" w:lineRule="auto"/>
        <w:ind w:right="-37"/>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lastRenderedPageBreak/>
        <w:t>ANEXO 1</w:t>
      </w:r>
      <w:r w:rsidR="00EF3C8C" w:rsidRPr="00C623B4">
        <w:rPr>
          <w:rFonts w:ascii="HelveticaNeueLT Std Blk" w:eastAsia="Times New Roman" w:hAnsi="HelveticaNeueLT Std Blk" w:cs="Times New Roman"/>
          <w:b/>
          <w:sz w:val="24"/>
          <w:szCs w:val="24"/>
          <w:lang w:val="es-MX"/>
        </w:rPr>
        <w:t>2</w:t>
      </w:r>
      <w:r w:rsidRPr="00C623B4">
        <w:rPr>
          <w:rFonts w:ascii="HelveticaNeueLT Std Blk" w:eastAsia="Times New Roman" w:hAnsi="HelveticaNeueLT Std Blk" w:cs="Times New Roman"/>
          <w:b/>
          <w:sz w:val="24"/>
          <w:szCs w:val="24"/>
          <w:lang w:val="es-MX"/>
        </w:rPr>
        <w:t>. ASPECTOS SUSCEPTIBLES DE MEJORA (ASM)</w:t>
      </w:r>
    </w:p>
    <w:p w14:paraId="0024C005" w14:textId="77777777" w:rsidR="00364C89" w:rsidRPr="00C623B4" w:rsidRDefault="00364C89" w:rsidP="00364C89">
      <w:pPr>
        <w:keepNext/>
        <w:keepLines/>
        <w:spacing w:after="0" w:line="240" w:lineRule="auto"/>
        <w:ind w:right="115"/>
        <w:jc w:val="center"/>
        <w:outlineLvl w:val="1"/>
        <w:rPr>
          <w:rFonts w:ascii="HelveticaNeueLT Std" w:eastAsia="Times New Roman" w:hAnsi="HelveticaNeueLT Std" w:cs="Times New Roman"/>
          <w:b/>
          <w:sz w:val="24"/>
          <w:szCs w:val="24"/>
          <w:lang w:val="es-MX"/>
        </w:rPr>
      </w:pPr>
    </w:p>
    <w:p w14:paraId="58D3C97C" w14:textId="77777777" w:rsidR="00261B70" w:rsidRPr="00C623B4" w:rsidRDefault="005C3F00" w:rsidP="00F25200">
      <w:pPr>
        <w:keepNext/>
        <w:keepLines/>
        <w:spacing w:after="0" w:line="240" w:lineRule="auto"/>
        <w:ind w:right="115"/>
        <w:jc w:val="both"/>
        <w:outlineLvl w:val="1"/>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Se refirere a los p</w:t>
      </w:r>
      <w:r w:rsidR="00F615F9" w:rsidRPr="00C623B4">
        <w:rPr>
          <w:rFonts w:ascii="HelveticaNeueLT Std" w:eastAsia="Times New Roman" w:hAnsi="HelveticaNeueLT Std" w:cs="Times New Roman"/>
          <w:bCs/>
          <w:color w:val="000000"/>
          <w:spacing w:val="-1"/>
          <w:szCs w:val="22"/>
          <w:lang w:val="es-MX"/>
        </w:rPr>
        <w:t xml:space="preserve">rincipales </w:t>
      </w:r>
      <w:r w:rsidR="00F25200" w:rsidRPr="00C623B4">
        <w:rPr>
          <w:rFonts w:ascii="HelveticaNeueLT Std" w:eastAsia="Times New Roman" w:hAnsi="HelveticaNeueLT Std" w:cs="Times New Roman"/>
          <w:bCs/>
          <w:color w:val="000000"/>
          <w:spacing w:val="-1"/>
          <w:szCs w:val="22"/>
          <w:lang w:val="es-MX"/>
        </w:rPr>
        <w:t>resultados identificados del ejercicio de evaluación, los cuales son aspectos importantes que deben mejorarse en el</w:t>
      </w:r>
      <w:r w:rsidR="00BB2BB4" w:rsidRPr="00C623B4">
        <w:rPr>
          <w:rFonts w:ascii="HelveticaNeueLT Std" w:eastAsia="Times New Roman" w:hAnsi="HelveticaNeueLT Std" w:cs="Times New Roman"/>
          <w:bCs/>
          <w:color w:val="000000"/>
          <w:spacing w:val="-1"/>
          <w:szCs w:val="22"/>
          <w:lang w:val="es-MX"/>
        </w:rPr>
        <w:t xml:space="preserve"> Programa presupuestario</w:t>
      </w:r>
      <w:r w:rsidR="00F25200" w:rsidRPr="00C623B4">
        <w:rPr>
          <w:rFonts w:ascii="HelveticaNeueLT Std" w:eastAsia="Times New Roman" w:hAnsi="HelveticaNeueLT Std" w:cs="Times New Roman"/>
          <w:bCs/>
          <w:color w:val="000000"/>
          <w:spacing w:val="-1"/>
          <w:szCs w:val="22"/>
          <w:lang w:val="es-MX"/>
        </w:rPr>
        <w:t>, para el cumplimiento de sus objetivos</w:t>
      </w:r>
      <w:r w:rsidRPr="00C623B4">
        <w:rPr>
          <w:rFonts w:ascii="HelveticaNeueLT Std" w:eastAsia="Times New Roman" w:hAnsi="HelveticaNeueLT Std" w:cs="Times New Roman"/>
          <w:bCs/>
          <w:color w:val="000000"/>
          <w:spacing w:val="-1"/>
          <w:szCs w:val="22"/>
          <w:lang w:val="es-MX"/>
        </w:rPr>
        <w:t>.</w:t>
      </w:r>
      <w:r w:rsidR="00F25200" w:rsidRPr="00C623B4">
        <w:rPr>
          <w:rFonts w:ascii="HelveticaNeueLT Std" w:eastAsia="Times New Roman" w:hAnsi="HelveticaNeueLT Std" w:cs="Times New Roman"/>
          <w:bCs/>
          <w:color w:val="000000"/>
          <w:spacing w:val="-1"/>
          <w:szCs w:val="22"/>
          <w:lang w:val="es-MX"/>
        </w:rPr>
        <w:t xml:space="preserve"> </w:t>
      </w:r>
    </w:p>
    <w:p w14:paraId="3530685F" w14:textId="77777777" w:rsidR="00261B70" w:rsidRPr="00C623B4" w:rsidRDefault="00261B70" w:rsidP="00F25200">
      <w:pPr>
        <w:keepNext/>
        <w:keepLines/>
        <w:spacing w:after="0" w:line="240" w:lineRule="auto"/>
        <w:ind w:right="115"/>
        <w:jc w:val="both"/>
        <w:outlineLvl w:val="1"/>
        <w:rPr>
          <w:rFonts w:ascii="HelveticaNeueLT Std" w:eastAsia="Times New Roman" w:hAnsi="HelveticaNeueLT Std" w:cs="Times New Roman"/>
          <w:bCs/>
          <w:color w:val="000000"/>
          <w:spacing w:val="-1"/>
          <w:szCs w:val="22"/>
          <w:lang w:val="es-MX"/>
        </w:rPr>
      </w:pPr>
    </w:p>
    <w:p w14:paraId="72DFB55A" w14:textId="77777777" w:rsidR="00151318" w:rsidRPr="00C623B4" w:rsidRDefault="00F25200" w:rsidP="00F25200">
      <w:pPr>
        <w:keepNext/>
        <w:keepLines/>
        <w:spacing w:after="0" w:line="240" w:lineRule="auto"/>
        <w:ind w:right="115"/>
        <w:jc w:val="both"/>
        <w:outlineLvl w:val="1"/>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 xml:space="preserve">Asimismo, los ASM se clasificarán en 4 tipos, siendo los siguientes: Específicos, </w:t>
      </w:r>
      <w:r w:rsidR="00151318" w:rsidRPr="00C623B4">
        <w:rPr>
          <w:rFonts w:ascii="HelveticaNeueLT Std" w:eastAsia="Times New Roman" w:hAnsi="HelveticaNeueLT Std" w:cs="Times New Roman"/>
          <w:bCs/>
          <w:color w:val="000000"/>
          <w:spacing w:val="-1"/>
          <w:szCs w:val="22"/>
          <w:lang w:val="es-MX"/>
        </w:rPr>
        <w:t>Institucionales, Interinstitucionales e Intergubernament</w:t>
      </w:r>
      <w:r w:rsidRPr="00C623B4">
        <w:rPr>
          <w:rFonts w:ascii="HelveticaNeueLT Std" w:eastAsia="Times New Roman" w:hAnsi="HelveticaNeueLT Std" w:cs="Times New Roman"/>
          <w:bCs/>
          <w:color w:val="000000"/>
          <w:spacing w:val="-1"/>
          <w:szCs w:val="22"/>
          <w:lang w:val="es-MX"/>
        </w:rPr>
        <w:t>ales</w:t>
      </w:r>
      <w:r w:rsidR="00B155D5" w:rsidRPr="00C623B4">
        <w:rPr>
          <w:rFonts w:ascii="HelveticaNeueLT Std" w:eastAsia="Times New Roman" w:hAnsi="HelveticaNeueLT Std" w:cs="Times New Roman"/>
          <w:bCs/>
          <w:color w:val="000000"/>
          <w:spacing w:val="-1"/>
          <w:szCs w:val="22"/>
          <w:lang w:val="es-MX"/>
        </w:rPr>
        <w:t xml:space="preserve">, con el propósito de identificar el quienes intervendrán en el cumplimiento de cada uno de ellos, así como el ámbito de responsabilidad que les corresponde. </w:t>
      </w:r>
    </w:p>
    <w:p w14:paraId="44351811" w14:textId="77777777" w:rsidR="00151318" w:rsidRPr="00C623B4" w:rsidRDefault="00151318" w:rsidP="00F25200">
      <w:pPr>
        <w:keepNext/>
        <w:keepLines/>
        <w:spacing w:after="0" w:line="240" w:lineRule="auto"/>
        <w:ind w:right="115"/>
        <w:jc w:val="both"/>
        <w:outlineLvl w:val="1"/>
        <w:rPr>
          <w:rFonts w:ascii="HelveticaNeueLT Std" w:eastAsia="Times New Roman" w:hAnsi="HelveticaNeueLT Std" w:cs="Times New Roman"/>
          <w:bCs/>
          <w:color w:val="000000"/>
          <w:spacing w:val="-1"/>
          <w:szCs w:val="22"/>
          <w:lang w:val="es-MX"/>
        </w:rPr>
      </w:pPr>
    </w:p>
    <w:p w14:paraId="0731A407" w14:textId="0B3D2806" w:rsidR="00F25200" w:rsidRPr="00C623B4" w:rsidRDefault="00B155D5" w:rsidP="00F25200">
      <w:pPr>
        <w:keepNext/>
        <w:keepLines/>
        <w:spacing w:after="0" w:line="240" w:lineRule="auto"/>
        <w:ind w:right="115"/>
        <w:jc w:val="both"/>
        <w:outlineLvl w:val="1"/>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Cs/>
          <w:color w:val="000000"/>
          <w:spacing w:val="-1"/>
          <w:szCs w:val="22"/>
          <w:lang w:val="es-MX"/>
        </w:rPr>
        <w:t>Por lo anterior, los tipos de ASM</w:t>
      </w:r>
      <w:r w:rsidR="00261B70" w:rsidRPr="00C623B4">
        <w:rPr>
          <w:rFonts w:ascii="HelveticaNeueLT Std" w:eastAsia="Times New Roman" w:hAnsi="HelveticaNeueLT Std" w:cs="Times New Roman"/>
          <w:bCs/>
          <w:color w:val="000000"/>
          <w:spacing w:val="-1"/>
          <w:szCs w:val="22"/>
          <w:lang w:val="es-MX"/>
        </w:rPr>
        <w:t xml:space="preserve"> se definen como</w:t>
      </w:r>
      <w:r w:rsidRPr="00C623B4">
        <w:rPr>
          <w:rFonts w:ascii="HelveticaNeueLT Std" w:eastAsia="Times New Roman" w:hAnsi="HelveticaNeueLT Std" w:cs="Times New Roman"/>
          <w:bCs/>
          <w:color w:val="000000"/>
          <w:spacing w:val="-1"/>
          <w:szCs w:val="22"/>
          <w:lang w:val="es-MX"/>
        </w:rPr>
        <w:t>:</w:t>
      </w:r>
    </w:p>
    <w:p w14:paraId="12A459DC" w14:textId="77777777" w:rsidR="00B155D5" w:rsidRPr="00C623B4" w:rsidRDefault="00B155D5" w:rsidP="00F25200">
      <w:pPr>
        <w:keepNext/>
        <w:keepLines/>
        <w:spacing w:after="0" w:line="240" w:lineRule="auto"/>
        <w:ind w:right="115"/>
        <w:jc w:val="both"/>
        <w:outlineLvl w:val="1"/>
        <w:rPr>
          <w:rFonts w:ascii="HelveticaNeueLT Std" w:eastAsia="Times New Roman" w:hAnsi="HelveticaNeueLT Std" w:cs="Times New Roman"/>
          <w:bCs/>
          <w:color w:val="000000"/>
          <w:spacing w:val="-1"/>
          <w:szCs w:val="22"/>
          <w:lang w:val="es-MX"/>
        </w:rPr>
      </w:pPr>
    </w:p>
    <w:p w14:paraId="47793E14" w14:textId="77777777" w:rsidR="00B155D5" w:rsidRPr="00C623B4" w:rsidRDefault="00B155D5">
      <w:pPr>
        <w:pStyle w:val="Prrafodelista"/>
        <w:keepNext/>
        <w:keepLines/>
        <w:numPr>
          <w:ilvl w:val="0"/>
          <w:numId w:val="6"/>
        </w:numPr>
        <w:spacing w:after="0" w:line="240" w:lineRule="auto"/>
        <w:ind w:right="115"/>
        <w:jc w:val="both"/>
        <w:outlineLvl w:val="1"/>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
          <w:bCs/>
          <w:color w:val="000000"/>
          <w:spacing w:val="-1"/>
          <w:szCs w:val="22"/>
          <w:lang w:val="es-MX"/>
        </w:rPr>
        <w:t xml:space="preserve">Específicos: </w:t>
      </w:r>
      <w:r w:rsidRPr="00C623B4">
        <w:rPr>
          <w:rFonts w:ascii="HelveticaNeueLT Std" w:eastAsia="Times New Roman" w:hAnsi="HelveticaNeueLT Std" w:cs="Times New Roman"/>
          <w:bCs/>
          <w:color w:val="000000"/>
          <w:spacing w:val="-1"/>
          <w:szCs w:val="22"/>
          <w:lang w:val="es-MX"/>
        </w:rPr>
        <w:t>aquéllos cuya solución corresponde a la Unidad Ejecutora (UE) responsable del Programa presupuestario (Pp).</w:t>
      </w:r>
    </w:p>
    <w:p w14:paraId="114F5105" w14:textId="77777777" w:rsidR="00B155D5" w:rsidRPr="00C623B4" w:rsidRDefault="00B155D5">
      <w:pPr>
        <w:pStyle w:val="Prrafodelista"/>
        <w:keepNext/>
        <w:keepLines/>
        <w:numPr>
          <w:ilvl w:val="0"/>
          <w:numId w:val="6"/>
        </w:numPr>
        <w:spacing w:after="0" w:line="240" w:lineRule="auto"/>
        <w:ind w:right="115"/>
        <w:jc w:val="both"/>
        <w:outlineLvl w:val="1"/>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
          <w:bCs/>
          <w:color w:val="000000"/>
          <w:spacing w:val="-1"/>
          <w:szCs w:val="22"/>
          <w:lang w:val="es-MX"/>
        </w:rPr>
        <w:t xml:space="preserve">Institucionales: </w:t>
      </w:r>
      <w:r w:rsidRPr="00C623B4">
        <w:rPr>
          <w:rFonts w:ascii="HelveticaNeueLT Std" w:eastAsia="Times New Roman" w:hAnsi="HelveticaNeueLT Std" w:cs="Times New Roman"/>
          <w:bCs/>
          <w:color w:val="000000"/>
          <w:spacing w:val="-1"/>
          <w:szCs w:val="22"/>
          <w:lang w:val="es-MX"/>
        </w:rPr>
        <w:t>aquéllos que requieren de la intervención de una o varias áreas de la Unidad Responsable (UR) a la que pertenece el Pp.</w:t>
      </w:r>
    </w:p>
    <w:p w14:paraId="2AE3F8CC" w14:textId="77777777" w:rsidR="00B155D5" w:rsidRPr="00C623B4" w:rsidRDefault="00B155D5">
      <w:pPr>
        <w:pStyle w:val="Prrafodelista"/>
        <w:keepNext/>
        <w:keepLines/>
        <w:numPr>
          <w:ilvl w:val="0"/>
          <w:numId w:val="6"/>
        </w:numPr>
        <w:spacing w:after="0" w:line="240" w:lineRule="auto"/>
        <w:ind w:right="115"/>
        <w:jc w:val="both"/>
        <w:outlineLvl w:val="1"/>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
          <w:bCs/>
          <w:color w:val="000000"/>
          <w:spacing w:val="-1"/>
          <w:szCs w:val="22"/>
          <w:lang w:val="es-MX"/>
        </w:rPr>
        <w:t xml:space="preserve">Interinstitucionales: </w:t>
      </w:r>
      <w:r w:rsidRPr="00C623B4">
        <w:rPr>
          <w:rFonts w:ascii="HelveticaNeueLT Std" w:eastAsia="Times New Roman" w:hAnsi="HelveticaNeueLT Std" w:cs="Times New Roman"/>
          <w:bCs/>
          <w:color w:val="000000"/>
          <w:spacing w:val="-1"/>
          <w:szCs w:val="22"/>
          <w:lang w:val="es-MX"/>
        </w:rPr>
        <w:t>aquéllos que para su solución se deberá contar con la participación de más de una UR.</w:t>
      </w:r>
    </w:p>
    <w:p w14:paraId="7FD923F6" w14:textId="4205FC88" w:rsidR="00F25200" w:rsidRPr="00C623B4" w:rsidRDefault="00261B70">
      <w:pPr>
        <w:pStyle w:val="Prrafodelista"/>
        <w:keepNext/>
        <w:keepLines/>
        <w:numPr>
          <w:ilvl w:val="0"/>
          <w:numId w:val="6"/>
        </w:numPr>
        <w:spacing w:after="0" w:line="240" w:lineRule="auto"/>
        <w:ind w:right="115"/>
        <w:jc w:val="both"/>
        <w:outlineLvl w:val="1"/>
        <w:rPr>
          <w:rFonts w:ascii="HelveticaNeueLT Std" w:eastAsia="Times New Roman" w:hAnsi="HelveticaNeueLT Std" w:cs="Times New Roman"/>
          <w:bCs/>
          <w:color w:val="000000"/>
          <w:spacing w:val="-1"/>
          <w:szCs w:val="22"/>
          <w:lang w:val="es-MX"/>
        </w:rPr>
      </w:pPr>
      <w:r w:rsidRPr="00C623B4">
        <w:rPr>
          <w:rFonts w:ascii="HelveticaNeueLT Std" w:eastAsia="Times New Roman" w:hAnsi="HelveticaNeueLT Std" w:cs="Times New Roman"/>
          <w:b/>
          <w:bCs/>
          <w:color w:val="000000"/>
          <w:spacing w:val="-1"/>
          <w:szCs w:val="22"/>
          <w:lang w:val="es-MX"/>
        </w:rPr>
        <w:t>Intra</w:t>
      </w:r>
      <w:r w:rsidR="00B155D5" w:rsidRPr="00C623B4">
        <w:rPr>
          <w:rFonts w:ascii="HelveticaNeueLT Std" w:eastAsia="Times New Roman" w:hAnsi="HelveticaNeueLT Std" w:cs="Times New Roman"/>
          <w:b/>
          <w:bCs/>
          <w:color w:val="000000"/>
          <w:spacing w:val="-1"/>
          <w:szCs w:val="22"/>
          <w:lang w:val="es-MX"/>
        </w:rPr>
        <w:t xml:space="preserve">gubernamentales: </w:t>
      </w:r>
      <w:r w:rsidRPr="00C623B4">
        <w:rPr>
          <w:rFonts w:ascii="HelveticaNeueLT Std" w:eastAsia="Times New Roman" w:hAnsi="HelveticaNeueLT Std" w:cs="Times New Roman"/>
          <w:bCs/>
          <w:color w:val="000000"/>
          <w:spacing w:val="-1"/>
          <w:szCs w:val="22"/>
          <w:lang w:val="es-MX"/>
        </w:rPr>
        <w:t>se refiere a aquellos que demandan ser atendidos en coordinación de dos o más Poderes del Estado (Ejecutivo, Legislativo y Judicial).</w:t>
      </w:r>
    </w:p>
    <w:p w14:paraId="392EB485" w14:textId="77777777" w:rsidR="005C3F00" w:rsidRPr="00C623B4" w:rsidRDefault="005C3F00" w:rsidP="00364C89">
      <w:pPr>
        <w:keepNext/>
        <w:keepLines/>
        <w:spacing w:after="0" w:line="240" w:lineRule="auto"/>
        <w:ind w:right="115"/>
        <w:jc w:val="both"/>
        <w:outlineLvl w:val="1"/>
        <w:rPr>
          <w:rFonts w:ascii="HelveticaNeueLT Std" w:eastAsia="Times New Roman" w:hAnsi="HelveticaNeueLT Std" w:cs="Times New Roman"/>
          <w:b/>
          <w:bCs/>
          <w:color w:val="000000"/>
          <w:spacing w:val="-1"/>
          <w:szCs w:val="22"/>
          <w:lang w:val="es-MX"/>
        </w:rPr>
      </w:pPr>
    </w:p>
    <w:tbl>
      <w:tblPr>
        <w:tblW w:w="8960" w:type="dxa"/>
        <w:tblCellMar>
          <w:left w:w="70" w:type="dxa"/>
          <w:right w:w="70" w:type="dxa"/>
        </w:tblCellMar>
        <w:tblLook w:val="04A0" w:firstRow="1" w:lastRow="0" w:firstColumn="1" w:lastColumn="0" w:noHBand="0" w:noVBand="1"/>
      </w:tblPr>
      <w:tblGrid>
        <w:gridCol w:w="860"/>
        <w:gridCol w:w="2140"/>
        <w:gridCol w:w="2220"/>
        <w:gridCol w:w="2080"/>
        <w:gridCol w:w="1660"/>
      </w:tblGrid>
      <w:tr w:rsidR="0076420D" w:rsidRPr="00C623B4" w14:paraId="2A403EE8" w14:textId="77777777" w:rsidTr="00151318">
        <w:trPr>
          <w:trHeight w:val="840"/>
        </w:trPr>
        <w:tc>
          <w:tcPr>
            <w:tcW w:w="8960" w:type="dxa"/>
            <w:gridSpan w:val="5"/>
            <w:tcBorders>
              <w:top w:val="nil"/>
              <w:left w:val="single" w:sz="8" w:space="0" w:color="000000"/>
              <w:bottom w:val="single" w:sz="8" w:space="0" w:color="000000"/>
              <w:right w:val="nil"/>
            </w:tcBorders>
            <w:shd w:val="clear" w:color="000000" w:fill="A10000"/>
            <w:vAlign w:val="center"/>
            <w:hideMark/>
          </w:tcPr>
          <w:p w14:paraId="6CF26602" w14:textId="6239EE90" w:rsidR="0076420D" w:rsidRPr="00C623B4" w:rsidRDefault="0076420D" w:rsidP="00261B70">
            <w:pPr>
              <w:spacing w:after="0" w:line="240" w:lineRule="auto"/>
              <w:jc w:val="center"/>
              <w:rPr>
                <w:rFonts w:ascii="HelveticaNeueLT Std" w:eastAsia="Times New Roman" w:hAnsi="HelveticaNeueLT Std" w:cs="Times New Roman"/>
                <w:b/>
                <w:bCs/>
                <w:color w:val="FFFFFF"/>
                <w:szCs w:val="22"/>
                <w:lang w:val="es-ES_tradnl" w:eastAsia="es-ES"/>
              </w:rPr>
            </w:pPr>
            <w:r w:rsidRPr="00C623B4">
              <w:rPr>
                <w:rFonts w:ascii="HelveticaNeueLT Std" w:eastAsia="Times New Roman" w:hAnsi="HelveticaNeueLT Std" w:cs="Times New Roman"/>
                <w:b/>
                <w:bCs/>
                <w:color w:val="FFFFFF"/>
                <w:szCs w:val="22"/>
                <w:lang w:val="es-ES_tradnl" w:eastAsia="es-ES"/>
              </w:rPr>
              <w:t>Aspectos Susceptibles de Mejora (ASM)</w:t>
            </w:r>
            <w:r w:rsidR="00261B70" w:rsidRPr="00C623B4">
              <w:rPr>
                <w:rFonts w:ascii="HelveticaNeueLT Std" w:eastAsia="Times New Roman" w:hAnsi="HelveticaNeueLT Std" w:cs="Times New Roman"/>
                <w:b/>
                <w:bCs/>
                <w:color w:val="FFFFFF"/>
                <w:szCs w:val="22"/>
                <w:lang w:val="es-ES_tradnl" w:eastAsia="es-ES"/>
              </w:rPr>
              <w:t>.</w:t>
            </w:r>
          </w:p>
        </w:tc>
      </w:tr>
      <w:tr w:rsidR="0076420D" w:rsidRPr="00C623B4" w14:paraId="73B8D2B3" w14:textId="77777777" w:rsidTr="00151318">
        <w:trPr>
          <w:trHeight w:val="920"/>
        </w:trPr>
        <w:tc>
          <w:tcPr>
            <w:tcW w:w="860" w:type="dxa"/>
            <w:tcBorders>
              <w:top w:val="single" w:sz="8" w:space="0" w:color="000000"/>
              <w:left w:val="single" w:sz="8" w:space="0" w:color="000000"/>
              <w:bottom w:val="single" w:sz="8" w:space="0" w:color="000000"/>
              <w:right w:val="single" w:sz="8" w:space="0" w:color="000000"/>
            </w:tcBorders>
            <w:shd w:val="clear" w:color="000000" w:fill="CE0009"/>
            <w:vAlign w:val="center"/>
            <w:hideMark/>
          </w:tcPr>
          <w:p w14:paraId="7DBA1E92" w14:textId="77777777" w:rsidR="0076420D" w:rsidRPr="00C623B4"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C623B4">
              <w:rPr>
                <w:rFonts w:ascii="HelveticaNeueLT Std" w:eastAsia="Times New Roman" w:hAnsi="HelveticaNeueLT Std" w:cs="Times New Roman"/>
                <w:b/>
                <w:bCs/>
                <w:color w:val="FFFFFF"/>
                <w:szCs w:val="22"/>
                <w:lang w:val="es-ES_tradnl" w:eastAsia="es-ES"/>
              </w:rPr>
              <w:t>No.</w:t>
            </w:r>
          </w:p>
        </w:tc>
        <w:tc>
          <w:tcPr>
            <w:tcW w:w="2140" w:type="dxa"/>
            <w:tcBorders>
              <w:top w:val="single" w:sz="8" w:space="0" w:color="000000"/>
              <w:left w:val="nil"/>
              <w:bottom w:val="single" w:sz="8" w:space="0" w:color="000000"/>
              <w:right w:val="single" w:sz="8" w:space="0" w:color="000000"/>
            </w:tcBorders>
            <w:shd w:val="clear" w:color="000000" w:fill="CE0009"/>
            <w:vAlign w:val="center"/>
            <w:hideMark/>
          </w:tcPr>
          <w:p w14:paraId="6833D480" w14:textId="77777777" w:rsidR="0076420D" w:rsidRPr="00C623B4"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C623B4">
              <w:rPr>
                <w:rFonts w:ascii="HelveticaNeueLT Std" w:eastAsia="Times New Roman" w:hAnsi="HelveticaNeueLT Std" w:cs="Times New Roman"/>
                <w:b/>
                <w:bCs/>
                <w:color w:val="FFFFFF"/>
                <w:szCs w:val="22"/>
                <w:lang w:val="es-ES_tradnl" w:eastAsia="es-ES"/>
              </w:rPr>
              <w:t>ASM</w:t>
            </w:r>
          </w:p>
        </w:tc>
        <w:tc>
          <w:tcPr>
            <w:tcW w:w="2220" w:type="dxa"/>
            <w:tcBorders>
              <w:top w:val="single" w:sz="8" w:space="0" w:color="000000"/>
              <w:left w:val="nil"/>
              <w:bottom w:val="single" w:sz="8" w:space="0" w:color="000000"/>
              <w:right w:val="single" w:sz="8" w:space="0" w:color="000000"/>
            </w:tcBorders>
            <w:shd w:val="clear" w:color="000000" w:fill="CE0009"/>
            <w:vAlign w:val="center"/>
            <w:hideMark/>
          </w:tcPr>
          <w:p w14:paraId="276C304E" w14:textId="77777777" w:rsidR="0076420D" w:rsidRPr="00C623B4"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C623B4">
              <w:rPr>
                <w:rFonts w:ascii="HelveticaNeueLT Std" w:eastAsia="Times New Roman" w:hAnsi="HelveticaNeueLT Std" w:cs="Times New Roman"/>
                <w:b/>
                <w:bCs/>
                <w:color w:val="FFFFFF"/>
                <w:szCs w:val="22"/>
                <w:lang w:val="es-ES_tradnl" w:eastAsia="es-ES"/>
              </w:rPr>
              <w:t xml:space="preserve">No. de pregunta de </w:t>
            </w:r>
            <w:proofErr w:type="spellStart"/>
            <w:r w:rsidRPr="00C623B4">
              <w:rPr>
                <w:rFonts w:ascii="HelveticaNeueLT Std" w:eastAsia="Times New Roman" w:hAnsi="HelveticaNeueLT Std" w:cs="Times New Roman"/>
                <w:b/>
                <w:bCs/>
                <w:color w:val="FFFFFF"/>
                <w:szCs w:val="22"/>
                <w:lang w:val="es-ES_tradnl" w:eastAsia="es-ES"/>
              </w:rPr>
              <w:t>evaluacion</w:t>
            </w:r>
            <w:proofErr w:type="spellEnd"/>
            <w:r w:rsidRPr="00C623B4">
              <w:rPr>
                <w:rFonts w:ascii="HelveticaNeueLT Std" w:eastAsia="Times New Roman" w:hAnsi="HelveticaNeueLT Std" w:cs="Times New Roman"/>
                <w:b/>
                <w:bCs/>
                <w:color w:val="FFFFFF"/>
                <w:szCs w:val="22"/>
                <w:lang w:val="es-ES_tradnl" w:eastAsia="es-ES"/>
              </w:rPr>
              <w:t xml:space="preserve"> que lo sustenta</w:t>
            </w:r>
          </w:p>
        </w:tc>
        <w:tc>
          <w:tcPr>
            <w:tcW w:w="2080" w:type="dxa"/>
            <w:tcBorders>
              <w:top w:val="single" w:sz="8" w:space="0" w:color="000000"/>
              <w:left w:val="nil"/>
              <w:bottom w:val="single" w:sz="8" w:space="0" w:color="000000"/>
              <w:right w:val="single" w:sz="8" w:space="0" w:color="000000"/>
            </w:tcBorders>
            <w:shd w:val="clear" w:color="000000" w:fill="CE0009"/>
            <w:vAlign w:val="center"/>
            <w:hideMark/>
          </w:tcPr>
          <w:p w14:paraId="7C85F933" w14:textId="77777777" w:rsidR="0076420D" w:rsidRPr="00C623B4"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C623B4">
              <w:rPr>
                <w:rFonts w:ascii="HelveticaNeueLT Std" w:eastAsia="Times New Roman" w:hAnsi="HelveticaNeueLT Std" w:cs="Times New Roman"/>
                <w:b/>
                <w:bCs/>
                <w:color w:val="FFFFFF"/>
                <w:szCs w:val="22"/>
                <w:lang w:val="es-ES_tradnl" w:eastAsia="es-ES"/>
              </w:rPr>
              <w:t>Tipo de ASM</w:t>
            </w:r>
          </w:p>
        </w:tc>
        <w:tc>
          <w:tcPr>
            <w:tcW w:w="1660" w:type="dxa"/>
            <w:tcBorders>
              <w:top w:val="single" w:sz="8" w:space="0" w:color="000000"/>
              <w:left w:val="nil"/>
              <w:bottom w:val="single" w:sz="8" w:space="0" w:color="000000"/>
              <w:right w:val="single" w:sz="8" w:space="0" w:color="000000"/>
            </w:tcBorders>
            <w:shd w:val="clear" w:color="000000" w:fill="CE0009"/>
            <w:vAlign w:val="center"/>
            <w:hideMark/>
          </w:tcPr>
          <w:p w14:paraId="3AB603B4" w14:textId="77777777" w:rsidR="0076420D" w:rsidRPr="00C623B4"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C623B4">
              <w:rPr>
                <w:rFonts w:ascii="HelveticaNeueLT Std" w:eastAsia="Times New Roman" w:hAnsi="HelveticaNeueLT Std" w:cs="Times New Roman"/>
                <w:b/>
                <w:bCs/>
                <w:color w:val="FFFFFF"/>
                <w:szCs w:val="22"/>
                <w:lang w:val="es-ES_tradnl" w:eastAsia="es-ES"/>
              </w:rPr>
              <w:t>Actividad a realizar</w:t>
            </w:r>
          </w:p>
        </w:tc>
      </w:tr>
      <w:tr w:rsidR="0076420D" w:rsidRPr="00C623B4" w14:paraId="74652781"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147813B7" w14:textId="7AB5CCA3" w:rsidR="0076420D" w:rsidRPr="00C623B4" w:rsidRDefault="00261B70"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1</w:t>
            </w:r>
          </w:p>
        </w:tc>
        <w:tc>
          <w:tcPr>
            <w:tcW w:w="2140" w:type="dxa"/>
            <w:tcBorders>
              <w:top w:val="nil"/>
              <w:left w:val="nil"/>
              <w:bottom w:val="single" w:sz="8" w:space="0" w:color="000000"/>
              <w:right w:val="single" w:sz="8" w:space="0" w:color="000000"/>
            </w:tcBorders>
            <w:shd w:val="clear" w:color="auto" w:fill="auto"/>
            <w:vAlign w:val="center"/>
            <w:hideMark/>
          </w:tcPr>
          <w:p w14:paraId="5D992287"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56CE8715"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4C211C00"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2D3C1101"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r>
      <w:tr w:rsidR="0076420D" w:rsidRPr="00C623B4" w14:paraId="0A18291C"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67A97F64" w14:textId="2B788440" w:rsidR="0076420D" w:rsidRPr="00C623B4" w:rsidRDefault="00261B70"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2</w:t>
            </w:r>
          </w:p>
        </w:tc>
        <w:tc>
          <w:tcPr>
            <w:tcW w:w="2140" w:type="dxa"/>
            <w:tcBorders>
              <w:top w:val="nil"/>
              <w:left w:val="nil"/>
              <w:bottom w:val="single" w:sz="8" w:space="0" w:color="000000"/>
              <w:right w:val="single" w:sz="8" w:space="0" w:color="000000"/>
            </w:tcBorders>
            <w:shd w:val="clear" w:color="auto" w:fill="auto"/>
            <w:vAlign w:val="center"/>
            <w:hideMark/>
          </w:tcPr>
          <w:p w14:paraId="6C88FF29"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5EB1ADF2"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616B0609"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61D38167"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r>
      <w:tr w:rsidR="0076420D" w:rsidRPr="00C623B4" w14:paraId="04A2EA90"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5BEDBEBC" w14:textId="4976489E" w:rsidR="0076420D" w:rsidRPr="00C623B4" w:rsidRDefault="00261B70"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3</w:t>
            </w:r>
          </w:p>
        </w:tc>
        <w:tc>
          <w:tcPr>
            <w:tcW w:w="2140" w:type="dxa"/>
            <w:tcBorders>
              <w:top w:val="nil"/>
              <w:left w:val="nil"/>
              <w:bottom w:val="single" w:sz="8" w:space="0" w:color="000000"/>
              <w:right w:val="single" w:sz="8" w:space="0" w:color="000000"/>
            </w:tcBorders>
            <w:shd w:val="clear" w:color="auto" w:fill="auto"/>
            <w:vAlign w:val="center"/>
            <w:hideMark/>
          </w:tcPr>
          <w:p w14:paraId="4ABB088A"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04437299"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2A90109B"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73D9C68C"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r>
      <w:tr w:rsidR="0076420D" w:rsidRPr="00C623B4" w14:paraId="3F06B136"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790D59F8"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hideMark/>
          </w:tcPr>
          <w:p w14:paraId="10418020"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3BDCF702"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26FCE816"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4F605E18"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C623B4">
              <w:rPr>
                <w:rFonts w:ascii="HelveticaNeueLT Std" w:eastAsia="Times New Roman" w:hAnsi="HelveticaNeueLT Std" w:cs="Times New Roman"/>
                <w:b/>
                <w:bCs/>
                <w:color w:val="000000"/>
                <w:szCs w:val="22"/>
                <w:lang w:val="es-ES_tradnl" w:eastAsia="es-ES"/>
              </w:rPr>
              <w:t> </w:t>
            </w:r>
          </w:p>
        </w:tc>
      </w:tr>
      <w:tr w:rsidR="0076420D" w:rsidRPr="00C623B4" w14:paraId="46C0C53C"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21471E3C"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405FAE80"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31B64203"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380F3AF1"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3B54FED3"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r>
      <w:tr w:rsidR="0076420D" w:rsidRPr="00C623B4" w14:paraId="5F881BC6"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6695E499"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1F6F9C9F"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17D84DD7"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602EEEEB"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0390A7F5"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r>
      <w:tr w:rsidR="0076420D" w:rsidRPr="00C623B4" w14:paraId="60DA3B74"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78D9BAF9"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53E6D52C"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598CD66B"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0B0AB41F"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34ACB64B"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r>
      <w:tr w:rsidR="0076420D" w:rsidRPr="00C623B4" w14:paraId="264D7A74"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2C141CBA"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1A9EDBAC"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5B5E0FA1"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428A6B87"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534C044A" w14:textId="77777777" w:rsidR="0076420D" w:rsidRPr="00C623B4"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r>
    </w:tbl>
    <w:p w14:paraId="5422FBC8" w14:textId="77777777" w:rsidR="00151318" w:rsidRPr="00C623B4" w:rsidRDefault="00151318">
      <w:pPr>
        <w:rPr>
          <w:rFonts w:ascii="HelveticaNeueLT Std" w:hAnsi="HelveticaNeueLT Std"/>
        </w:rPr>
      </w:pPr>
      <w:r w:rsidRPr="00C623B4">
        <w:rPr>
          <w:rFonts w:ascii="HelveticaNeueLT Std" w:hAnsi="HelveticaNeueLT Std"/>
        </w:rPr>
        <w:br w:type="page"/>
      </w:r>
    </w:p>
    <w:p w14:paraId="4D1A29A5" w14:textId="11F97AF6" w:rsidR="00905546" w:rsidRPr="00C623B4" w:rsidRDefault="00501861" w:rsidP="00AF2352">
      <w:pPr>
        <w:spacing w:after="0" w:line="240" w:lineRule="auto"/>
        <w:ind w:right="-37"/>
        <w:jc w:val="center"/>
        <w:rPr>
          <w:rFonts w:ascii="HelveticaNeueLT Std Blk" w:eastAsia="Times New Roman" w:hAnsi="HelveticaNeueLT Std Blk" w:cs="Times New Roman"/>
          <w:b/>
          <w:sz w:val="24"/>
          <w:szCs w:val="24"/>
          <w:lang w:val="es-MX"/>
        </w:rPr>
      </w:pPr>
      <w:r w:rsidRPr="00C623B4">
        <w:rPr>
          <w:rFonts w:ascii="HelveticaNeueLT Std Blk" w:eastAsia="Times New Roman" w:hAnsi="HelveticaNeueLT Std Blk" w:cs="Times New Roman"/>
          <w:b/>
          <w:sz w:val="24"/>
          <w:szCs w:val="24"/>
          <w:lang w:val="es-MX"/>
        </w:rPr>
        <w:lastRenderedPageBreak/>
        <w:t>ANEXO 1</w:t>
      </w:r>
      <w:r w:rsidR="00EF3C8C" w:rsidRPr="00C623B4">
        <w:rPr>
          <w:rFonts w:ascii="HelveticaNeueLT Std Blk" w:eastAsia="Times New Roman" w:hAnsi="HelveticaNeueLT Std Blk" w:cs="Times New Roman"/>
          <w:b/>
          <w:sz w:val="24"/>
          <w:szCs w:val="24"/>
          <w:lang w:val="es-MX"/>
        </w:rPr>
        <w:t xml:space="preserve">3. </w:t>
      </w:r>
      <w:r w:rsidRPr="00C623B4">
        <w:rPr>
          <w:rFonts w:ascii="HelveticaNeueLT Std Blk" w:eastAsia="Times New Roman" w:hAnsi="HelveticaNeueLT Std Blk" w:cs="Times New Roman"/>
          <w:b/>
          <w:sz w:val="24"/>
          <w:szCs w:val="24"/>
          <w:lang w:val="es-MX"/>
        </w:rPr>
        <w:t>“FICHA TÉCNICA DE LA EVALUACIÓN”</w:t>
      </w:r>
    </w:p>
    <w:p w14:paraId="7E834A87" w14:textId="77777777" w:rsidR="00905546" w:rsidRPr="00C623B4" w:rsidRDefault="00905546" w:rsidP="00EF3C8C">
      <w:pPr>
        <w:spacing w:after="0" w:line="240" w:lineRule="auto"/>
        <w:ind w:right="-37"/>
        <w:jc w:val="center"/>
        <w:rPr>
          <w:rFonts w:ascii="HelveticaNeueLT Std" w:eastAsia="Times New Roman" w:hAnsi="HelveticaNeueLT Std" w:cs="Times New Roman"/>
          <w:b/>
          <w:sz w:val="24"/>
          <w:szCs w:val="24"/>
          <w:lang w:val="es-MX"/>
        </w:rPr>
      </w:pPr>
    </w:p>
    <w:p w14:paraId="3CA2E15B" w14:textId="77777777" w:rsidR="00987AA4" w:rsidRPr="00C623B4" w:rsidRDefault="00987AA4" w:rsidP="00987AA4">
      <w:pPr>
        <w:spacing w:after="0" w:line="240" w:lineRule="auto"/>
        <w:jc w:val="both"/>
        <w:rPr>
          <w:rFonts w:ascii="HelveticaNeueLT Std" w:hAnsi="HelveticaNeueLT Std"/>
          <w:b/>
          <w:color w:val="000000" w:themeColor="text1"/>
          <w:szCs w:val="22"/>
          <w:lang w:val="es-MX"/>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6"/>
        <w:gridCol w:w="5406"/>
      </w:tblGrid>
      <w:tr w:rsidR="00987AA4" w:rsidRPr="00C623B4" w14:paraId="1C9DA515" w14:textId="77777777" w:rsidTr="00905546">
        <w:trPr>
          <w:trHeight w:hRule="exact" w:val="340"/>
          <w:jc w:val="center"/>
        </w:trPr>
        <w:tc>
          <w:tcPr>
            <w:tcW w:w="8642" w:type="dxa"/>
            <w:gridSpan w:val="2"/>
            <w:shd w:val="clear" w:color="auto" w:fill="9F0000"/>
          </w:tcPr>
          <w:p w14:paraId="4FAC35ED" w14:textId="77777777" w:rsidR="00987AA4" w:rsidRPr="00C623B4" w:rsidRDefault="00987AA4" w:rsidP="00F25200">
            <w:pPr>
              <w:jc w:val="center"/>
              <w:rPr>
                <w:rFonts w:ascii="HelveticaNeueLT Std" w:eastAsia="Gotham Bold" w:hAnsi="HelveticaNeueLT Std" w:cs="Gotham Bold"/>
                <w:lang w:val="es-MX"/>
              </w:rPr>
            </w:pPr>
            <w:r w:rsidRPr="00C623B4">
              <w:rPr>
                <w:rFonts w:ascii="HelveticaNeueLT Std" w:hAnsi="HelveticaNeueLT Std"/>
                <w:b/>
                <w:color w:val="FFFFFF"/>
                <w:spacing w:val="-1"/>
                <w:lang w:val="es-MX"/>
              </w:rPr>
              <w:t>Ficha</w:t>
            </w:r>
            <w:r w:rsidRPr="00C623B4">
              <w:rPr>
                <w:rFonts w:ascii="HelveticaNeueLT Std" w:hAnsi="HelveticaNeueLT Std"/>
                <w:b/>
                <w:color w:val="FFFFFF"/>
                <w:spacing w:val="-9"/>
                <w:lang w:val="es-MX"/>
              </w:rPr>
              <w:t xml:space="preserve"> </w:t>
            </w:r>
            <w:r w:rsidRPr="00C623B4">
              <w:rPr>
                <w:rFonts w:ascii="HelveticaNeueLT Std" w:hAnsi="HelveticaNeueLT Std"/>
                <w:b/>
                <w:color w:val="FFFFFF"/>
                <w:spacing w:val="-1"/>
                <w:lang w:val="es-MX"/>
              </w:rPr>
              <w:t>Técnica</w:t>
            </w:r>
            <w:r w:rsidRPr="00C623B4">
              <w:rPr>
                <w:rFonts w:ascii="HelveticaNeueLT Std" w:hAnsi="HelveticaNeueLT Std"/>
                <w:b/>
                <w:color w:val="FFFFFF"/>
                <w:spacing w:val="-9"/>
                <w:lang w:val="es-MX"/>
              </w:rPr>
              <w:t xml:space="preserve"> </w:t>
            </w:r>
            <w:r w:rsidRPr="00C623B4">
              <w:rPr>
                <w:rFonts w:ascii="HelveticaNeueLT Std" w:hAnsi="HelveticaNeueLT Std"/>
                <w:b/>
                <w:color w:val="FFFFFF"/>
                <w:lang w:val="es-MX"/>
              </w:rPr>
              <w:t>con</w:t>
            </w:r>
            <w:r w:rsidRPr="00C623B4">
              <w:rPr>
                <w:rFonts w:ascii="HelveticaNeueLT Std" w:hAnsi="HelveticaNeueLT Std"/>
                <w:b/>
                <w:color w:val="FFFFFF"/>
                <w:spacing w:val="-9"/>
                <w:lang w:val="es-MX"/>
              </w:rPr>
              <w:t xml:space="preserve"> </w:t>
            </w:r>
            <w:r w:rsidRPr="00C623B4">
              <w:rPr>
                <w:rFonts w:ascii="HelveticaNeueLT Std" w:hAnsi="HelveticaNeueLT Std"/>
                <w:b/>
                <w:color w:val="FFFFFF"/>
                <w:spacing w:val="-1"/>
                <w:lang w:val="es-MX"/>
              </w:rPr>
              <w:t>los</w:t>
            </w:r>
            <w:r w:rsidRPr="00C623B4">
              <w:rPr>
                <w:rFonts w:ascii="HelveticaNeueLT Std" w:hAnsi="HelveticaNeueLT Std"/>
                <w:b/>
                <w:color w:val="FFFFFF"/>
                <w:spacing w:val="-9"/>
                <w:lang w:val="es-MX"/>
              </w:rPr>
              <w:t xml:space="preserve"> </w:t>
            </w:r>
            <w:r w:rsidRPr="00C623B4">
              <w:rPr>
                <w:rFonts w:ascii="HelveticaNeueLT Std" w:hAnsi="HelveticaNeueLT Std"/>
                <w:b/>
                <w:color w:val="FFFFFF"/>
                <w:spacing w:val="-1"/>
                <w:lang w:val="es-MX"/>
              </w:rPr>
              <w:t>datos</w:t>
            </w:r>
            <w:r w:rsidRPr="00C623B4">
              <w:rPr>
                <w:rFonts w:ascii="HelveticaNeueLT Std" w:hAnsi="HelveticaNeueLT Std"/>
                <w:b/>
                <w:color w:val="FFFFFF"/>
                <w:spacing w:val="-9"/>
                <w:lang w:val="es-MX"/>
              </w:rPr>
              <w:t xml:space="preserve"> </w:t>
            </w:r>
            <w:r w:rsidRPr="00C623B4">
              <w:rPr>
                <w:rFonts w:ascii="HelveticaNeueLT Std" w:hAnsi="HelveticaNeueLT Std"/>
                <w:b/>
                <w:color w:val="FFFFFF"/>
                <w:lang w:val="es-MX"/>
              </w:rPr>
              <w:t>generales</w:t>
            </w:r>
            <w:r w:rsidRPr="00C623B4">
              <w:rPr>
                <w:rFonts w:ascii="HelveticaNeueLT Std" w:hAnsi="HelveticaNeueLT Std"/>
                <w:b/>
                <w:color w:val="FFFFFF"/>
                <w:spacing w:val="-9"/>
                <w:lang w:val="es-MX"/>
              </w:rPr>
              <w:t xml:space="preserve"> </w:t>
            </w:r>
            <w:r w:rsidRPr="00C623B4">
              <w:rPr>
                <w:rFonts w:ascii="HelveticaNeueLT Std" w:hAnsi="HelveticaNeueLT Std"/>
                <w:b/>
                <w:color w:val="FFFFFF"/>
                <w:lang w:val="es-MX"/>
              </w:rPr>
              <w:t>de</w:t>
            </w:r>
            <w:r w:rsidRPr="00C623B4">
              <w:rPr>
                <w:rFonts w:ascii="HelveticaNeueLT Std" w:hAnsi="HelveticaNeueLT Std"/>
                <w:b/>
                <w:color w:val="FFFFFF"/>
                <w:spacing w:val="-9"/>
                <w:lang w:val="es-MX"/>
              </w:rPr>
              <w:t xml:space="preserve"> </w:t>
            </w:r>
            <w:r w:rsidRPr="00C623B4">
              <w:rPr>
                <w:rFonts w:ascii="HelveticaNeueLT Std" w:hAnsi="HelveticaNeueLT Std"/>
                <w:b/>
                <w:color w:val="FFFFFF"/>
                <w:lang w:val="es-MX"/>
              </w:rPr>
              <w:t>la</w:t>
            </w:r>
            <w:r w:rsidRPr="00C623B4">
              <w:rPr>
                <w:rFonts w:ascii="HelveticaNeueLT Std" w:hAnsi="HelveticaNeueLT Std"/>
                <w:b/>
                <w:color w:val="FFFFFF"/>
                <w:spacing w:val="-9"/>
                <w:lang w:val="es-MX"/>
              </w:rPr>
              <w:t xml:space="preserve"> </w:t>
            </w:r>
            <w:r w:rsidRPr="00C623B4">
              <w:rPr>
                <w:rFonts w:ascii="HelveticaNeueLT Std" w:hAnsi="HelveticaNeueLT Std"/>
                <w:b/>
                <w:color w:val="FFFFFF"/>
                <w:lang w:val="es-MX"/>
              </w:rPr>
              <w:t>evaluación</w:t>
            </w:r>
          </w:p>
        </w:tc>
      </w:tr>
      <w:tr w:rsidR="00987AA4" w:rsidRPr="00C623B4" w14:paraId="57AE86EA" w14:textId="77777777" w:rsidTr="00905546">
        <w:trPr>
          <w:trHeight w:hRule="exact" w:val="737"/>
          <w:jc w:val="center"/>
        </w:trPr>
        <w:tc>
          <w:tcPr>
            <w:tcW w:w="3236" w:type="dxa"/>
            <w:vAlign w:val="center"/>
          </w:tcPr>
          <w:p w14:paraId="66D2E441" w14:textId="77777777" w:rsidR="00987AA4" w:rsidRPr="00C623B4" w:rsidRDefault="00987AA4" w:rsidP="00905546">
            <w:pPr>
              <w:spacing w:after="0"/>
              <w:rPr>
                <w:rFonts w:ascii="HelveticaNeueLT Std" w:eastAsia="Gotham Bold" w:hAnsi="HelveticaNeueLT Std" w:cs="Gotham Bold"/>
                <w:lang w:val="es-MX"/>
              </w:rPr>
            </w:pPr>
            <w:r w:rsidRPr="00C623B4">
              <w:rPr>
                <w:rFonts w:ascii="HelveticaNeueLT Std" w:hAnsi="HelveticaNeueLT Std"/>
                <w:b/>
                <w:spacing w:val="-1"/>
                <w:lang w:val="es-MX"/>
              </w:rPr>
              <w:t>Nombre</w:t>
            </w:r>
            <w:r w:rsidRPr="00C623B4">
              <w:rPr>
                <w:rFonts w:ascii="HelveticaNeueLT Std" w:hAnsi="HelveticaNeueLT Std"/>
                <w:b/>
                <w:spacing w:val="-13"/>
                <w:lang w:val="es-MX"/>
              </w:rPr>
              <w:t xml:space="preserve"> </w:t>
            </w:r>
            <w:r w:rsidRPr="00C623B4">
              <w:rPr>
                <w:rFonts w:ascii="HelveticaNeueLT Std" w:hAnsi="HelveticaNeueLT Std"/>
                <w:b/>
                <w:lang w:val="es-MX"/>
              </w:rPr>
              <w:t>del</w:t>
            </w:r>
            <w:r w:rsidRPr="00C623B4">
              <w:rPr>
                <w:rFonts w:ascii="HelveticaNeueLT Std" w:hAnsi="HelveticaNeueLT Std"/>
                <w:b/>
                <w:spacing w:val="-11"/>
                <w:lang w:val="es-MX"/>
              </w:rPr>
              <w:t xml:space="preserve"> </w:t>
            </w:r>
            <w:r w:rsidRPr="00C623B4">
              <w:rPr>
                <w:rFonts w:ascii="HelveticaNeueLT Std" w:hAnsi="HelveticaNeueLT Std"/>
                <w:b/>
                <w:spacing w:val="-1"/>
                <w:lang w:val="es-MX"/>
              </w:rPr>
              <w:t>programa</w:t>
            </w:r>
            <w:r w:rsidRPr="00C623B4">
              <w:rPr>
                <w:rFonts w:ascii="HelveticaNeueLT Std" w:hAnsi="HelveticaNeueLT Std"/>
                <w:b/>
                <w:spacing w:val="-11"/>
                <w:lang w:val="es-MX"/>
              </w:rPr>
              <w:t xml:space="preserve"> </w:t>
            </w:r>
            <w:r w:rsidRPr="00C623B4">
              <w:rPr>
                <w:rFonts w:ascii="HelveticaNeueLT Std" w:hAnsi="HelveticaNeueLT Std"/>
                <w:b/>
                <w:lang w:val="es-MX"/>
              </w:rPr>
              <w:t>evaluado</w:t>
            </w:r>
          </w:p>
        </w:tc>
        <w:tc>
          <w:tcPr>
            <w:tcW w:w="5406" w:type="dxa"/>
            <w:vAlign w:val="center"/>
          </w:tcPr>
          <w:p w14:paraId="438B7259" w14:textId="77777777" w:rsidR="00987AA4" w:rsidRPr="00C623B4" w:rsidRDefault="00987AA4" w:rsidP="00F25200">
            <w:pPr>
              <w:spacing w:after="0"/>
              <w:jc w:val="center"/>
              <w:rPr>
                <w:rFonts w:ascii="HelveticaNeueLT Std" w:eastAsia="Cambria" w:hAnsi="HelveticaNeueLT Std" w:cs="Cambria"/>
                <w:lang w:val="es-MX"/>
              </w:rPr>
            </w:pPr>
            <w:r w:rsidRPr="00C623B4">
              <w:rPr>
                <w:rFonts w:ascii="HelveticaNeueLT Std" w:hAnsi="HelveticaNeueLT Std"/>
                <w:i/>
                <w:spacing w:val="-1"/>
                <w:lang w:val="es-MX"/>
              </w:rPr>
              <w:t>[Nombre</w:t>
            </w:r>
            <w:r w:rsidRPr="00C623B4">
              <w:rPr>
                <w:rFonts w:ascii="HelveticaNeueLT Std" w:hAnsi="HelveticaNeueLT Std"/>
                <w:i/>
                <w:spacing w:val="-6"/>
                <w:lang w:val="es-MX"/>
              </w:rPr>
              <w:t xml:space="preserve"> </w:t>
            </w:r>
            <w:r w:rsidRPr="00C623B4">
              <w:rPr>
                <w:rFonts w:ascii="HelveticaNeueLT Std" w:hAnsi="HelveticaNeueLT Std"/>
                <w:i/>
                <w:lang w:val="es-MX"/>
              </w:rPr>
              <w:t>del</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Pp</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sujeto</w:t>
            </w:r>
            <w:r w:rsidRPr="00C623B4">
              <w:rPr>
                <w:rFonts w:ascii="HelveticaNeueLT Std" w:hAnsi="HelveticaNeueLT Std"/>
                <w:i/>
                <w:spacing w:val="-6"/>
                <w:lang w:val="es-MX"/>
              </w:rPr>
              <w:t xml:space="preserve"> </w:t>
            </w:r>
            <w:r w:rsidRPr="00C623B4">
              <w:rPr>
                <w:rFonts w:ascii="HelveticaNeueLT Std" w:hAnsi="HelveticaNeueLT Std"/>
                <w:i/>
                <w:lang w:val="es-MX"/>
              </w:rPr>
              <w:t>a</w:t>
            </w:r>
            <w:r w:rsidRPr="00C623B4">
              <w:rPr>
                <w:rFonts w:ascii="HelveticaNeueLT Std" w:hAnsi="HelveticaNeueLT Std"/>
                <w:i/>
                <w:spacing w:val="-4"/>
                <w:lang w:val="es-MX"/>
              </w:rPr>
              <w:t xml:space="preserve"> </w:t>
            </w:r>
            <w:r w:rsidRPr="00C623B4">
              <w:rPr>
                <w:rFonts w:ascii="HelveticaNeueLT Std" w:hAnsi="HelveticaNeueLT Std"/>
                <w:i/>
                <w:spacing w:val="-1"/>
                <w:lang w:val="es-MX"/>
              </w:rPr>
              <w:t>evaluación]</w:t>
            </w:r>
          </w:p>
        </w:tc>
      </w:tr>
      <w:tr w:rsidR="00987AA4" w:rsidRPr="00C623B4" w14:paraId="47B01A59" w14:textId="77777777" w:rsidTr="00905546">
        <w:trPr>
          <w:trHeight w:hRule="exact" w:val="800"/>
          <w:jc w:val="center"/>
        </w:trPr>
        <w:tc>
          <w:tcPr>
            <w:tcW w:w="3236" w:type="dxa"/>
            <w:vAlign w:val="center"/>
          </w:tcPr>
          <w:p w14:paraId="5D7A9CE4" w14:textId="77777777" w:rsidR="00987AA4" w:rsidRPr="00C623B4" w:rsidRDefault="00987AA4" w:rsidP="00905546">
            <w:pPr>
              <w:spacing w:after="0"/>
              <w:rPr>
                <w:rFonts w:ascii="HelveticaNeueLT Std" w:eastAsia="Gotham Bold" w:hAnsi="HelveticaNeueLT Std" w:cs="Gotham Bold"/>
              </w:rPr>
            </w:pPr>
            <w:r w:rsidRPr="00C623B4">
              <w:rPr>
                <w:rFonts w:ascii="HelveticaNeueLT Std" w:hAnsi="HelveticaNeueLT Std"/>
                <w:b/>
              </w:rPr>
              <w:t>Tipo</w:t>
            </w:r>
            <w:r w:rsidRPr="00C623B4">
              <w:rPr>
                <w:rFonts w:ascii="HelveticaNeueLT Std" w:hAnsi="HelveticaNeueLT Std"/>
                <w:b/>
                <w:spacing w:val="-10"/>
              </w:rPr>
              <w:t xml:space="preserve"> </w:t>
            </w:r>
            <w:r w:rsidRPr="00C623B4">
              <w:rPr>
                <w:rFonts w:ascii="HelveticaNeueLT Std" w:hAnsi="HelveticaNeueLT Std"/>
                <w:b/>
              </w:rPr>
              <w:t>de</w:t>
            </w:r>
            <w:r w:rsidRPr="00C623B4">
              <w:rPr>
                <w:rFonts w:ascii="HelveticaNeueLT Std" w:hAnsi="HelveticaNeueLT Std"/>
                <w:b/>
                <w:spacing w:val="-10"/>
              </w:rPr>
              <w:t xml:space="preserve"> </w:t>
            </w:r>
            <w:r w:rsidRPr="00C623B4">
              <w:rPr>
                <w:rFonts w:ascii="HelveticaNeueLT Std" w:hAnsi="HelveticaNeueLT Std"/>
                <w:b/>
              </w:rPr>
              <w:t>evaluación</w:t>
            </w:r>
          </w:p>
        </w:tc>
        <w:tc>
          <w:tcPr>
            <w:tcW w:w="5406" w:type="dxa"/>
            <w:vAlign w:val="center"/>
          </w:tcPr>
          <w:p w14:paraId="43E1C785" w14:textId="77777777" w:rsidR="00987AA4" w:rsidRPr="00C623B4" w:rsidRDefault="00987AA4" w:rsidP="00F25200">
            <w:pPr>
              <w:spacing w:after="0"/>
              <w:jc w:val="center"/>
              <w:rPr>
                <w:rFonts w:ascii="HelveticaNeueLT Std" w:eastAsia="Cambria" w:hAnsi="HelveticaNeueLT Std" w:cs="Cambria"/>
                <w:lang w:val="es-MX"/>
              </w:rPr>
            </w:pPr>
            <w:r w:rsidRPr="00C623B4">
              <w:rPr>
                <w:rFonts w:ascii="HelveticaNeueLT Std" w:hAnsi="HelveticaNeueLT Std"/>
                <w:i/>
                <w:lang w:val="es-MX"/>
              </w:rPr>
              <w:t>[Tipo</w:t>
            </w:r>
            <w:r w:rsidRPr="00C623B4">
              <w:rPr>
                <w:rFonts w:ascii="HelveticaNeueLT Std" w:hAnsi="HelveticaNeueLT Std"/>
                <w:i/>
                <w:spacing w:val="-6"/>
                <w:lang w:val="es-MX"/>
              </w:rPr>
              <w:t xml:space="preserve"> </w:t>
            </w:r>
            <w:r w:rsidRPr="00C623B4">
              <w:rPr>
                <w:rFonts w:ascii="HelveticaNeueLT Std" w:hAnsi="HelveticaNeueLT Std"/>
                <w:i/>
                <w:lang w:val="es-MX"/>
              </w:rPr>
              <w:t>de</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evaluación</w:t>
            </w:r>
            <w:r w:rsidRPr="00C623B4">
              <w:rPr>
                <w:rFonts w:ascii="HelveticaNeueLT Std" w:hAnsi="HelveticaNeueLT Std"/>
                <w:i/>
                <w:spacing w:val="-4"/>
                <w:lang w:val="es-MX"/>
              </w:rPr>
              <w:t xml:space="preserve"> </w:t>
            </w:r>
            <w:r w:rsidRPr="00C623B4">
              <w:rPr>
                <w:rFonts w:ascii="HelveticaNeueLT Std" w:hAnsi="HelveticaNeueLT Std"/>
                <w:i/>
                <w:lang w:val="es-MX"/>
              </w:rPr>
              <w:t>de</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acuerdo</w:t>
            </w:r>
            <w:r w:rsidRPr="00C623B4">
              <w:rPr>
                <w:rFonts w:ascii="HelveticaNeueLT Std" w:hAnsi="HelveticaNeueLT Std"/>
                <w:i/>
                <w:spacing w:val="-4"/>
                <w:lang w:val="es-MX"/>
              </w:rPr>
              <w:t xml:space="preserve"> </w:t>
            </w:r>
            <w:r w:rsidRPr="00C623B4">
              <w:rPr>
                <w:rFonts w:ascii="HelveticaNeueLT Std" w:hAnsi="HelveticaNeueLT Std"/>
                <w:i/>
                <w:lang w:val="es-MX"/>
              </w:rPr>
              <w:t>a</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los</w:t>
            </w:r>
            <w:r w:rsidRPr="00C623B4">
              <w:rPr>
                <w:rFonts w:ascii="HelveticaNeueLT Std" w:hAnsi="HelveticaNeueLT Std"/>
                <w:i/>
                <w:spacing w:val="-4"/>
                <w:lang w:val="es-MX"/>
              </w:rPr>
              <w:t xml:space="preserve"> </w:t>
            </w:r>
            <w:r w:rsidRPr="00C623B4">
              <w:rPr>
                <w:rFonts w:ascii="HelveticaNeueLT Std" w:hAnsi="HelveticaNeueLT Std"/>
                <w:i/>
                <w:spacing w:val="-1"/>
                <w:lang w:val="es-MX"/>
              </w:rPr>
              <w:t>Lineamientos</w:t>
            </w:r>
            <w:r w:rsidRPr="00C623B4">
              <w:rPr>
                <w:rFonts w:ascii="HelveticaNeueLT Std" w:hAnsi="HelveticaNeueLT Std"/>
                <w:i/>
                <w:spacing w:val="-5"/>
                <w:lang w:val="es-MX"/>
              </w:rPr>
              <w:t xml:space="preserve"> </w:t>
            </w:r>
            <w:r w:rsidRPr="00C623B4">
              <w:rPr>
                <w:rFonts w:ascii="HelveticaNeueLT Std" w:hAnsi="HelveticaNeueLT Std"/>
                <w:i/>
                <w:lang w:val="es-MX"/>
              </w:rPr>
              <w:t>y</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al</w:t>
            </w:r>
            <w:r w:rsidRPr="00C623B4">
              <w:rPr>
                <w:rFonts w:ascii="HelveticaNeueLT Std" w:hAnsi="HelveticaNeueLT Std"/>
                <w:i/>
                <w:spacing w:val="22"/>
                <w:w w:val="99"/>
                <w:lang w:val="es-MX"/>
              </w:rPr>
              <w:t xml:space="preserve"> </w:t>
            </w:r>
            <w:r w:rsidRPr="00C623B4">
              <w:rPr>
                <w:rFonts w:ascii="HelveticaNeueLT Std" w:hAnsi="HelveticaNeueLT Std"/>
                <w:i/>
                <w:spacing w:val="-1"/>
                <w:lang w:val="es-MX"/>
              </w:rPr>
              <w:t>nombre</w:t>
            </w:r>
            <w:r w:rsidRPr="00C623B4">
              <w:rPr>
                <w:rFonts w:ascii="HelveticaNeueLT Std" w:hAnsi="HelveticaNeueLT Std"/>
                <w:i/>
                <w:spacing w:val="-6"/>
                <w:lang w:val="es-MX"/>
              </w:rPr>
              <w:t xml:space="preserve"> </w:t>
            </w:r>
            <w:r w:rsidRPr="00C623B4">
              <w:rPr>
                <w:rFonts w:ascii="HelveticaNeueLT Std" w:hAnsi="HelveticaNeueLT Std"/>
                <w:i/>
                <w:lang w:val="es-MX"/>
              </w:rPr>
              <w:t>de</w:t>
            </w:r>
            <w:r w:rsidRPr="00C623B4">
              <w:rPr>
                <w:rFonts w:ascii="HelveticaNeueLT Std" w:hAnsi="HelveticaNeueLT Std"/>
                <w:i/>
                <w:spacing w:val="-5"/>
                <w:lang w:val="es-MX"/>
              </w:rPr>
              <w:t xml:space="preserve"> </w:t>
            </w:r>
            <w:r w:rsidRPr="00C623B4">
              <w:rPr>
                <w:rFonts w:ascii="HelveticaNeueLT Std" w:hAnsi="HelveticaNeueLT Std"/>
                <w:i/>
                <w:lang w:val="es-MX"/>
              </w:rPr>
              <w:t>la</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evaluación]</w:t>
            </w:r>
          </w:p>
        </w:tc>
      </w:tr>
      <w:tr w:rsidR="00987AA4" w:rsidRPr="00C623B4" w14:paraId="322AEED9" w14:textId="77777777" w:rsidTr="00905546">
        <w:trPr>
          <w:trHeight w:hRule="exact" w:val="1077"/>
          <w:jc w:val="center"/>
        </w:trPr>
        <w:tc>
          <w:tcPr>
            <w:tcW w:w="3236" w:type="dxa"/>
            <w:vAlign w:val="center"/>
          </w:tcPr>
          <w:p w14:paraId="49EFAACA" w14:textId="77777777" w:rsidR="00987AA4" w:rsidRPr="00C623B4" w:rsidRDefault="00987AA4" w:rsidP="00905546">
            <w:pPr>
              <w:spacing w:after="0"/>
              <w:rPr>
                <w:rFonts w:ascii="HelveticaNeueLT Std" w:eastAsia="Gotham Bold" w:hAnsi="HelveticaNeueLT Std" w:cs="Gotham Bold"/>
                <w:lang w:val="es-MX"/>
              </w:rPr>
            </w:pPr>
            <w:r w:rsidRPr="00C623B4">
              <w:rPr>
                <w:rFonts w:ascii="HelveticaNeueLT Std" w:hAnsi="HelveticaNeueLT Std"/>
                <w:b/>
                <w:lang w:val="es-MX"/>
              </w:rPr>
              <w:t>Año</w:t>
            </w:r>
            <w:r w:rsidRPr="00C623B4">
              <w:rPr>
                <w:rFonts w:ascii="HelveticaNeueLT Std" w:hAnsi="HelveticaNeueLT Std"/>
                <w:b/>
                <w:spacing w:val="31"/>
                <w:lang w:val="es-MX"/>
              </w:rPr>
              <w:t xml:space="preserve"> </w:t>
            </w:r>
            <w:r w:rsidRPr="00C623B4">
              <w:rPr>
                <w:rFonts w:ascii="HelveticaNeueLT Std" w:hAnsi="HelveticaNeueLT Std"/>
                <w:b/>
                <w:lang w:val="es-MX"/>
              </w:rPr>
              <w:t>del</w:t>
            </w:r>
            <w:r w:rsidRPr="00C623B4">
              <w:rPr>
                <w:rFonts w:ascii="HelveticaNeueLT Std" w:hAnsi="HelveticaNeueLT Std"/>
                <w:b/>
                <w:spacing w:val="31"/>
                <w:lang w:val="es-MX"/>
              </w:rPr>
              <w:t xml:space="preserve"> </w:t>
            </w:r>
            <w:r w:rsidRPr="00C623B4">
              <w:rPr>
                <w:rFonts w:ascii="HelveticaNeueLT Std" w:hAnsi="HelveticaNeueLT Std"/>
                <w:b/>
                <w:spacing w:val="-1"/>
                <w:lang w:val="es-MX"/>
              </w:rPr>
              <w:t>Programa</w:t>
            </w:r>
            <w:r w:rsidRPr="00C623B4">
              <w:rPr>
                <w:rFonts w:ascii="HelveticaNeueLT Std" w:hAnsi="HelveticaNeueLT Std"/>
                <w:b/>
                <w:spacing w:val="31"/>
                <w:lang w:val="es-MX"/>
              </w:rPr>
              <w:t xml:space="preserve"> </w:t>
            </w:r>
            <w:r w:rsidRPr="00C623B4">
              <w:rPr>
                <w:rFonts w:ascii="HelveticaNeueLT Std" w:hAnsi="HelveticaNeueLT Std"/>
                <w:b/>
                <w:lang w:val="es-MX"/>
              </w:rPr>
              <w:t>Anual</w:t>
            </w:r>
            <w:r w:rsidRPr="00C623B4">
              <w:rPr>
                <w:rFonts w:ascii="HelveticaNeueLT Std" w:hAnsi="HelveticaNeueLT Std"/>
                <w:b/>
                <w:spacing w:val="31"/>
                <w:lang w:val="es-MX"/>
              </w:rPr>
              <w:t xml:space="preserve"> </w:t>
            </w:r>
            <w:r w:rsidRPr="00C623B4">
              <w:rPr>
                <w:rFonts w:ascii="HelveticaNeueLT Std" w:hAnsi="HelveticaNeueLT Std"/>
                <w:b/>
                <w:lang w:val="es-MX"/>
              </w:rPr>
              <w:t>de</w:t>
            </w:r>
            <w:r w:rsidRPr="00C623B4">
              <w:rPr>
                <w:rFonts w:ascii="HelveticaNeueLT Std" w:hAnsi="HelveticaNeueLT Std"/>
                <w:b/>
                <w:spacing w:val="26"/>
                <w:w w:val="99"/>
                <w:lang w:val="es-MX"/>
              </w:rPr>
              <w:t xml:space="preserve"> </w:t>
            </w:r>
            <w:r w:rsidRPr="00C623B4">
              <w:rPr>
                <w:rFonts w:ascii="HelveticaNeueLT Std" w:hAnsi="HelveticaNeueLT Std"/>
                <w:b/>
                <w:lang w:val="es-MX"/>
              </w:rPr>
              <w:t>Evaluación</w:t>
            </w:r>
            <w:r w:rsidRPr="00C623B4">
              <w:rPr>
                <w:rFonts w:ascii="HelveticaNeueLT Std" w:hAnsi="HelveticaNeueLT Std"/>
                <w:b/>
                <w:spacing w:val="15"/>
                <w:lang w:val="es-MX"/>
              </w:rPr>
              <w:t xml:space="preserve"> </w:t>
            </w:r>
            <w:r w:rsidRPr="00C623B4">
              <w:rPr>
                <w:rFonts w:ascii="HelveticaNeueLT Std" w:hAnsi="HelveticaNeueLT Std"/>
                <w:b/>
                <w:lang w:val="es-MX"/>
              </w:rPr>
              <w:t>(PAE)</w:t>
            </w:r>
            <w:r w:rsidRPr="00C623B4">
              <w:rPr>
                <w:rFonts w:ascii="HelveticaNeueLT Std" w:hAnsi="HelveticaNeueLT Std"/>
                <w:b/>
                <w:spacing w:val="15"/>
                <w:lang w:val="es-MX"/>
              </w:rPr>
              <w:t xml:space="preserve"> </w:t>
            </w:r>
            <w:r w:rsidRPr="00C623B4">
              <w:rPr>
                <w:rFonts w:ascii="HelveticaNeueLT Std" w:hAnsi="HelveticaNeueLT Std"/>
                <w:b/>
                <w:lang w:val="es-MX"/>
              </w:rPr>
              <w:t>a</w:t>
            </w:r>
            <w:r w:rsidRPr="00C623B4">
              <w:rPr>
                <w:rFonts w:ascii="HelveticaNeueLT Std" w:hAnsi="HelveticaNeueLT Std"/>
                <w:b/>
                <w:spacing w:val="15"/>
                <w:lang w:val="es-MX"/>
              </w:rPr>
              <w:t xml:space="preserve"> </w:t>
            </w:r>
            <w:r w:rsidRPr="00C623B4">
              <w:rPr>
                <w:rFonts w:ascii="HelveticaNeueLT Std" w:hAnsi="HelveticaNeueLT Std"/>
                <w:b/>
                <w:lang w:val="es-MX"/>
              </w:rPr>
              <w:t>la</w:t>
            </w:r>
            <w:r w:rsidRPr="00C623B4">
              <w:rPr>
                <w:rFonts w:ascii="HelveticaNeueLT Std" w:hAnsi="HelveticaNeueLT Std"/>
                <w:b/>
                <w:spacing w:val="17"/>
                <w:lang w:val="es-MX"/>
              </w:rPr>
              <w:t xml:space="preserve"> </w:t>
            </w:r>
            <w:r w:rsidRPr="00C623B4">
              <w:rPr>
                <w:rFonts w:ascii="HelveticaNeueLT Std" w:hAnsi="HelveticaNeueLT Std"/>
                <w:b/>
                <w:lang w:val="es-MX"/>
              </w:rPr>
              <w:t>que</w:t>
            </w:r>
            <w:r w:rsidRPr="00C623B4">
              <w:rPr>
                <w:rFonts w:ascii="HelveticaNeueLT Std" w:hAnsi="HelveticaNeueLT Std"/>
                <w:b/>
                <w:spacing w:val="21"/>
                <w:w w:val="99"/>
                <w:lang w:val="es-MX"/>
              </w:rPr>
              <w:t xml:space="preserve"> </w:t>
            </w:r>
            <w:r w:rsidRPr="00C623B4">
              <w:rPr>
                <w:rFonts w:ascii="HelveticaNeueLT Std" w:hAnsi="HelveticaNeueLT Std"/>
                <w:b/>
                <w:lang w:val="es-MX"/>
              </w:rPr>
              <w:t>corresponde</w:t>
            </w:r>
            <w:r w:rsidRPr="00C623B4">
              <w:rPr>
                <w:rFonts w:ascii="HelveticaNeueLT Std" w:hAnsi="HelveticaNeueLT Std"/>
                <w:b/>
                <w:spacing w:val="-15"/>
                <w:lang w:val="es-MX"/>
              </w:rPr>
              <w:t xml:space="preserve"> </w:t>
            </w:r>
            <w:r w:rsidRPr="00C623B4">
              <w:rPr>
                <w:rFonts w:ascii="HelveticaNeueLT Std" w:hAnsi="HelveticaNeueLT Std"/>
                <w:b/>
                <w:lang w:val="es-MX"/>
              </w:rPr>
              <w:t>la</w:t>
            </w:r>
            <w:r w:rsidRPr="00C623B4">
              <w:rPr>
                <w:rFonts w:ascii="HelveticaNeueLT Std" w:hAnsi="HelveticaNeueLT Std"/>
                <w:b/>
                <w:spacing w:val="-14"/>
                <w:lang w:val="es-MX"/>
              </w:rPr>
              <w:t xml:space="preserve"> </w:t>
            </w:r>
            <w:r w:rsidRPr="00C623B4">
              <w:rPr>
                <w:rFonts w:ascii="HelveticaNeueLT Std" w:hAnsi="HelveticaNeueLT Std"/>
                <w:b/>
                <w:lang w:val="es-MX"/>
              </w:rPr>
              <w:t>evaluación</w:t>
            </w:r>
          </w:p>
        </w:tc>
        <w:tc>
          <w:tcPr>
            <w:tcW w:w="5406" w:type="dxa"/>
            <w:vAlign w:val="center"/>
          </w:tcPr>
          <w:p w14:paraId="0A77D4CA" w14:textId="77777777" w:rsidR="00987AA4" w:rsidRPr="00C623B4" w:rsidRDefault="00987AA4" w:rsidP="00F25200">
            <w:pPr>
              <w:spacing w:after="0"/>
              <w:jc w:val="center"/>
              <w:rPr>
                <w:rFonts w:ascii="HelveticaNeueLT Std" w:eastAsia="Cambria" w:hAnsi="HelveticaNeueLT Std" w:cs="Cambria"/>
                <w:lang w:val="es-MX"/>
              </w:rPr>
            </w:pPr>
            <w:r w:rsidRPr="00C623B4">
              <w:rPr>
                <w:rFonts w:ascii="HelveticaNeueLT Std" w:hAnsi="HelveticaNeueLT Std"/>
                <w:i/>
                <w:lang w:val="es-MX"/>
              </w:rPr>
              <w:t>[Año</w:t>
            </w:r>
            <w:r w:rsidRPr="00C623B4">
              <w:rPr>
                <w:rFonts w:ascii="HelveticaNeueLT Std" w:hAnsi="HelveticaNeueLT Std"/>
                <w:i/>
                <w:spacing w:val="-4"/>
                <w:lang w:val="es-MX"/>
              </w:rPr>
              <w:t xml:space="preserve"> </w:t>
            </w:r>
            <w:r w:rsidRPr="00C623B4">
              <w:rPr>
                <w:rFonts w:ascii="HelveticaNeueLT Std" w:hAnsi="HelveticaNeueLT Std"/>
                <w:i/>
                <w:spacing w:val="-1"/>
                <w:lang w:val="es-MX"/>
              </w:rPr>
              <w:t>del</w:t>
            </w:r>
            <w:r w:rsidRPr="00C623B4">
              <w:rPr>
                <w:rFonts w:ascii="HelveticaNeueLT Std" w:hAnsi="HelveticaNeueLT Std"/>
                <w:i/>
                <w:spacing w:val="-3"/>
                <w:lang w:val="es-MX"/>
              </w:rPr>
              <w:t xml:space="preserve"> </w:t>
            </w:r>
            <w:r w:rsidRPr="00C623B4">
              <w:rPr>
                <w:rFonts w:ascii="HelveticaNeueLT Std" w:hAnsi="HelveticaNeueLT Std"/>
                <w:i/>
                <w:lang w:val="es-MX"/>
              </w:rPr>
              <w:t>PAE</w:t>
            </w:r>
            <w:r w:rsidRPr="00C623B4">
              <w:rPr>
                <w:rFonts w:ascii="HelveticaNeueLT Std" w:hAnsi="HelveticaNeueLT Std"/>
                <w:i/>
                <w:spacing w:val="-2"/>
                <w:lang w:val="es-MX"/>
              </w:rPr>
              <w:t xml:space="preserve"> </w:t>
            </w:r>
            <w:r w:rsidRPr="00C623B4">
              <w:rPr>
                <w:rFonts w:ascii="HelveticaNeueLT Std" w:hAnsi="HelveticaNeueLT Std"/>
                <w:i/>
                <w:spacing w:val="-1"/>
                <w:lang w:val="es-MX"/>
              </w:rPr>
              <w:t>en</w:t>
            </w:r>
            <w:r w:rsidRPr="00C623B4">
              <w:rPr>
                <w:rFonts w:ascii="HelveticaNeueLT Std" w:hAnsi="HelveticaNeueLT Std"/>
                <w:i/>
                <w:spacing w:val="-4"/>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3"/>
                <w:lang w:val="es-MX"/>
              </w:rPr>
              <w:t xml:space="preserve"> </w:t>
            </w:r>
            <w:r w:rsidRPr="00C623B4">
              <w:rPr>
                <w:rFonts w:ascii="HelveticaNeueLT Std" w:hAnsi="HelveticaNeueLT Std"/>
                <w:i/>
                <w:spacing w:val="-1"/>
                <w:lang w:val="es-MX"/>
              </w:rPr>
              <w:t xml:space="preserve">que </w:t>
            </w:r>
            <w:r w:rsidRPr="00C623B4">
              <w:rPr>
                <w:rFonts w:ascii="HelveticaNeueLT Std" w:hAnsi="HelveticaNeueLT Std"/>
                <w:i/>
                <w:lang w:val="es-MX"/>
              </w:rPr>
              <w:t>fue</w:t>
            </w:r>
            <w:r w:rsidRPr="00C623B4">
              <w:rPr>
                <w:rFonts w:ascii="HelveticaNeueLT Std" w:hAnsi="HelveticaNeueLT Std"/>
                <w:i/>
                <w:spacing w:val="-4"/>
                <w:lang w:val="es-MX"/>
              </w:rPr>
              <w:t xml:space="preserve"> </w:t>
            </w:r>
            <w:r w:rsidRPr="00C623B4">
              <w:rPr>
                <w:rFonts w:ascii="HelveticaNeueLT Std" w:hAnsi="HelveticaNeueLT Std"/>
                <w:i/>
                <w:lang w:val="es-MX"/>
              </w:rPr>
              <w:t>programada</w:t>
            </w:r>
            <w:r w:rsidRPr="00C623B4">
              <w:rPr>
                <w:rFonts w:ascii="HelveticaNeueLT Std" w:hAnsi="HelveticaNeueLT Std"/>
                <w:i/>
                <w:spacing w:val="-3"/>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3"/>
                <w:lang w:val="es-MX"/>
              </w:rPr>
              <w:t xml:space="preserve"> </w:t>
            </w:r>
            <w:r w:rsidRPr="00C623B4">
              <w:rPr>
                <w:rFonts w:ascii="HelveticaNeueLT Std" w:hAnsi="HelveticaNeueLT Std"/>
                <w:i/>
                <w:spacing w:val="-1"/>
                <w:lang w:val="es-MX"/>
              </w:rPr>
              <w:t>evaluación]</w:t>
            </w:r>
          </w:p>
        </w:tc>
      </w:tr>
      <w:tr w:rsidR="00987AA4" w:rsidRPr="00C623B4" w14:paraId="372575FB" w14:textId="77777777" w:rsidTr="00905546">
        <w:trPr>
          <w:trHeight w:hRule="exact" w:val="1077"/>
          <w:jc w:val="center"/>
        </w:trPr>
        <w:tc>
          <w:tcPr>
            <w:tcW w:w="3236" w:type="dxa"/>
            <w:vAlign w:val="center"/>
          </w:tcPr>
          <w:p w14:paraId="3419CDC7" w14:textId="77777777" w:rsidR="00987AA4" w:rsidRPr="00C623B4" w:rsidRDefault="00987AA4" w:rsidP="00905546">
            <w:pPr>
              <w:spacing w:after="0"/>
              <w:rPr>
                <w:rFonts w:ascii="HelveticaNeueLT Std" w:hAnsi="HelveticaNeueLT Std"/>
                <w:b/>
                <w:lang w:val="es-MX"/>
              </w:rPr>
            </w:pPr>
            <w:r w:rsidRPr="00C623B4">
              <w:rPr>
                <w:rFonts w:ascii="HelveticaNeueLT Std" w:hAnsi="HelveticaNeueLT Std"/>
                <w:b/>
                <w:lang w:val="es-MX"/>
              </w:rPr>
              <w:t>Año del Ejercicio Fiscal que se evalua:</w:t>
            </w:r>
          </w:p>
        </w:tc>
        <w:tc>
          <w:tcPr>
            <w:tcW w:w="5406" w:type="dxa"/>
            <w:vAlign w:val="center"/>
          </w:tcPr>
          <w:p w14:paraId="5CF8280E" w14:textId="77777777" w:rsidR="00987AA4" w:rsidRPr="00C623B4" w:rsidRDefault="00987AA4" w:rsidP="00F25200">
            <w:pPr>
              <w:spacing w:after="0"/>
              <w:jc w:val="center"/>
              <w:rPr>
                <w:rFonts w:ascii="HelveticaNeueLT Std" w:hAnsi="HelveticaNeueLT Std"/>
                <w:i/>
                <w:lang w:val="es-MX"/>
              </w:rPr>
            </w:pPr>
            <w:r w:rsidRPr="00C623B4">
              <w:rPr>
                <w:rFonts w:ascii="HelveticaNeueLT Std" w:hAnsi="HelveticaNeueLT Std"/>
                <w:i/>
                <w:lang w:val="es-MX"/>
              </w:rPr>
              <w:t>[Año</w:t>
            </w:r>
            <w:r w:rsidRPr="00C623B4">
              <w:rPr>
                <w:rFonts w:ascii="HelveticaNeueLT Std" w:hAnsi="HelveticaNeueLT Std"/>
                <w:i/>
                <w:spacing w:val="-4"/>
                <w:lang w:val="es-MX"/>
              </w:rPr>
              <w:t xml:space="preserve"> </w:t>
            </w:r>
            <w:r w:rsidRPr="00C623B4">
              <w:rPr>
                <w:rFonts w:ascii="HelveticaNeueLT Std" w:hAnsi="HelveticaNeueLT Std"/>
                <w:i/>
                <w:spacing w:val="-1"/>
                <w:lang w:val="es-MX"/>
              </w:rPr>
              <w:t>inmediato anterior al PAE en el que fue programada la evaluación]</w:t>
            </w:r>
          </w:p>
        </w:tc>
      </w:tr>
      <w:tr w:rsidR="00987AA4" w:rsidRPr="00C623B4" w14:paraId="459C1CD9" w14:textId="77777777" w:rsidTr="00905546">
        <w:trPr>
          <w:trHeight w:hRule="exact" w:val="680"/>
          <w:jc w:val="center"/>
        </w:trPr>
        <w:tc>
          <w:tcPr>
            <w:tcW w:w="3236" w:type="dxa"/>
            <w:vAlign w:val="center"/>
          </w:tcPr>
          <w:p w14:paraId="332BF04E" w14:textId="34B5D448" w:rsidR="00987AA4" w:rsidRPr="00C623B4" w:rsidRDefault="00EB731E" w:rsidP="00905546">
            <w:pPr>
              <w:spacing w:after="0"/>
              <w:rPr>
                <w:rFonts w:ascii="HelveticaNeueLT Std" w:eastAsia="Gotham Bold" w:hAnsi="HelveticaNeueLT Std" w:cs="Gotham Bold"/>
                <w:lang w:val="es-MX"/>
              </w:rPr>
            </w:pPr>
            <w:r w:rsidRPr="00C623B4">
              <w:rPr>
                <w:rFonts w:ascii="HelveticaNeueLT Std" w:hAnsi="HelveticaNeueLT Std"/>
                <w:b/>
                <w:lang w:val="es-MX"/>
              </w:rPr>
              <w:t xml:space="preserve">Fecha en que se concluyó la </w:t>
            </w:r>
            <w:r w:rsidR="00987AA4" w:rsidRPr="00C623B4">
              <w:rPr>
                <w:rFonts w:ascii="HelveticaNeueLT Std" w:hAnsi="HelveticaNeueLT Std"/>
                <w:b/>
                <w:spacing w:val="-7"/>
                <w:lang w:val="es-MX"/>
              </w:rPr>
              <w:t xml:space="preserve"> </w:t>
            </w:r>
            <w:r w:rsidR="00987AA4" w:rsidRPr="00C623B4">
              <w:rPr>
                <w:rFonts w:ascii="HelveticaNeueLT Std" w:hAnsi="HelveticaNeueLT Std"/>
                <w:b/>
                <w:spacing w:val="-1"/>
                <w:lang w:val="es-MX"/>
              </w:rPr>
              <w:t>evaluación</w:t>
            </w:r>
          </w:p>
        </w:tc>
        <w:tc>
          <w:tcPr>
            <w:tcW w:w="5406" w:type="dxa"/>
            <w:vAlign w:val="center"/>
          </w:tcPr>
          <w:p w14:paraId="37AEBD2C" w14:textId="51CE3E08" w:rsidR="00EB731E" w:rsidRPr="00C623B4" w:rsidRDefault="00987AA4" w:rsidP="00EB731E">
            <w:pPr>
              <w:spacing w:after="0"/>
              <w:jc w:val="center"/>
              <w:rPr>
                <w:rFonts w:ascii="HelveticaNeueLT Std" w:hAnsi="HelveticaNeueLT Std"/>
                <w:i/>
                <w:spacing w:val="-1"/>
                <w:lang w:val="es-MX"/>
              </w:rPr>
            </w:pPr>
            <w:r w:rsidRPr="00C623B4">
              <w:rPr>
                <w:rFonts w:ascii="HelveticaNeueLT Std" w:hAnsi="HelveticaNeueLT Std"/>
                <w:i/>
                <w:lang w:val="es-MX"/>
              </w:rPr>
              <w:t>[</w:t>
            </w:r>
            <w:r w:rsidR="00EB731E" w:rsidRPr="00C623B4">
              <w:rPr>
                <w:rFonts w:ascii="HelveticaNeueLT Std" w:hAnsi="HelveticaNeueLT Std"/>
                <w:i/>
                <w:lang w:val="es-MX"/>
              </w:rPr>
              <w:t>DD-MM-AAAA</w:t>
            </w:r>
            <w:r w:rsidRPr="00C623B4">
              <w:rPr>
                <w:rFonts w:ascii="HelveticaNeueLT Std" w:hAnsi="HelveticaNeueLT Std"/>
                <w:i/>
                <w:spacing w:val="-1"/>
                <w:lang w:val="es-MX"/>
              </w:rPr>
              <w:t>]</w:t>
            </w:r>
          </w:p>
        </w:tc>
      </w:tr>
      <w:tr w:rsidR="00987AA4" w:rsidRPr="00C623B4" w14:paraId="00240F33" w14:textId="77777777" w:rsidTr="00905546">
        <w:trPr>
          <w:trHeight w:hRule="exact" w:val="794"/>
          <w:jc w:val="center"/>
        </w:trPr>
        <w:tc>
          <w:tcPr>
            <w:tcW w:w="3236" w:type="dxa"/>
            <w:vAlign w:val="center"/>
          </w:tcPr>
          <w:p w14:paraId="110B7ED6" w14:textId="77777777" w:rsidR="00987AA4" w:rsidRPr="00C623B4" w:rsidRDefault="00987AA4" w:rsidP="00905546">
            <w:pPr>
              <w:spacing w:after="0"/>
              <w:rPr>
                <w:rFonts w:ascii="HelveticaNeueLT Std" w:eastAsia="Gotham Bold" w:hAnsi="HelveticaNeueLT Std" w:cs="Gotham Bold"/>
                <w:lang w:val="es-MX"/>
              </w:rPr>
            </w:pPr>
            <w:r w:rsidRPr="00C623B4">
              <w:rPr>
                <w:rFonts w:ascii="HelveticaNeueLT Std" w:hAnsi="HelveticaNeueLT Std"/>
                <w:b/>
                <w:lang w:val="es-MX"/>
              </w:rPr>
              <w:t xml:space="preserve">Unidad Responsable de </w:t>
            </w:r>
            <w:r w:rsidRPr="00C623B4">
              <w:rPr>
                <w:rFonts w:ascii="HelveticaNeueLT Std" w:hAnsi="HelveticaNeueLT Std"/>
                <w:b/>
                <w:w w:val="95"/>
                <w:lang w:val="es-MX"/>
              </w:rPr>
              <w:t>la</w:t>
            </w:r>
            <w:r w:rsidRPr="00C623B4">
              <w:rPr>
                <w:rFonts w:ascii="HelveticaNeueLT Std" w:hAnsi="HelveticaNeueLT Std"/>
                <w:b/>
                <w:w w:val="99"/>
                <w:lang w:val="es-MX"/>
              </w:rPr>
              <w:t xml:space="preserve"> </w:t>
            </w:r>
            <w:r w:rsidRPr="00C623B4">
              <w:rPr>
                <w:rFonts w:ascii="HelveticaNeueLT Std" w:hAnsi="HelveticaNeueLT Std"/>
                <w:b/>
                <w:spacing w:val="-1"/>
                <w:lang w:val="es-MX"/>
              </w:rPr>
              <w:t>operación</w:t>
            </w:r>
            <w:r w:rsidRPr="00C623B4">
              <w:rPr>
                <w:rFonts w:ascii="HelveticaNeueLT Std" w:hAnsi="HelveticaNeueLT Std"/>
                <w:b/>
                <w:spacing w:val="-8"/>
                <w:lang w:val="es-MX"/>
              </w:rPr>
              <w:t xml:space="preserve"> </w:t>
            </w:r>
            <w:r w:rsidRPr="00C623B4">
              <w:rPr>
                <w:rFonts w:ascii="HelveticaNeueLT Std" w:hAnsi="HelveticaNeueLT Std"/>
                <w:b/>
                <w:lang w:val="es-MX"/>
              </w:rPr>
              <w:t>del</w:t>
            </w:r>
            <w:r w:rsidRPr="00C623B4">
              <w:rPr>
                <w:rFonts w:ascii="HelveticaNeueLT Std" w:hAnsi="HelveticaNeueLT Std"/>
                <w:b/>
                <w:spacing w:val="-9"/>
                <w:lang w:val="es-MX"/>
              </w:rPr>
              <w:t xml:space="preserve"> </w:t>
            </w:r>
            <w:r w:rsidRPr="00C623B4">
              <w:rPr>
                <w:rFonts w:ascii="HelveticaNeueLT Std" w:hAnsi="HelveticaNeueLT Std"/>
                <w:b/>
                <w:lang w:val="es-MX"/>
              </w:rPr>
              <w:t>Pp</w:t>
            </w:r>
          </w:p>
        </w:tc>
        <w:tc>
          <w:tcPr>
            <w:tcW w:w="5406" w:type="dxa"/>
            <w:vAlign w:val="center"/>
          </w:tcPr>
          <w:p w14:paraId="010D8E98" w14:textId="77777777" w:rsidR="00987AA4" w:rsidRPr="00C623B4" w:rsidRDefault="00987AA4" w:rsidP="00F25200">
            <w:pPr>
              <w:spacing w:after="0"/>
              <w:jc w:val="center"/>
              <w:rPr>
                <w:rFonts w:ascii="HelveticaNeueLT Std" w:eastAsia="Cambria" w:hAnsi="HelveticaNeueLT Std" w:cs="Cambria"/>
                <w:lang w:val="es-MX"/>
              </w:rPr>
            </w:pPr>
            <w:r w:rsidRPr="00C623B4">
              <w:rPr>
                <w:rFonts w:ascii="HelveticaNeueLT Std" w:hAnsi="HelveticaNeueLT Std"/>
                <w:i/>
                <w:spacing w:val="-1"/>
                <w:lang w:val="es-MX"/>
              </w:rPr>
              <w:t>[Nombre</w:t>
            </w:r>
            <w:r w:rsidRPr="00C623B4">
              <w:rPr>
                <w:rFonts w:ascii="HelveticaNeueLT Std" w:hAnsi="HelveticaNeueLT Std"/>
                <w:i/>
                <w:spacing w:val="-6"/>
                <w:lang w:val="es-MX"/>
              </w:rPr>
              <w:t xml:space="preserve"> </w:t>
            </w:r>
            <w:r w:rsidRPr="00C623B4">
              <w:rPr>
                <w:rFonts w:ascii="HelveticaNeueLT Std" w:hAnsi="HelveticaNeueLT Std"/>
                <w:i/>
                <w:lang w:val="es-MX"/>
              </w:rPr>
              <w:t>de</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Unidad</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Responsable</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del</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Pp</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evaluado]</w:t>
            </w:r>
          </w:p>
        </w:tc>
      </w:tr>
      <w:tr w:rsidR="00987AA4" w:rsidRPr="00C623B4" w14:paraId="5E65830D" w14:textId="77777777" w:rsidTr="00905546">
        <w:trPr>
          <w:trHeight w:hRule="exact" w:val="1077"/>
          <w:jc w:val="center"/>
        </w:trPr>
        <w:tc>
          <w:tcPr>
            <w:tcW w:w="3236" w:type="dxa"/>
            <w:vAlign w:val="center"/>
          </w:tcPr>
          <w:p w14:paraId="0267D0ED" w14:textId="77777777" w:rsidR="00987AA4" w:rsidRPr="00C623B4" w:rsidRDefault="00987AA4" w:rsidP="00905546">
            <w:pPr>
              <w:spacing w:after="0"/>
              <w:rPr>
                <w:rFonts w:ascii="HelveticaNeueLT Std" w:eastAsia="Gotham Bold" w:hAnsi="HelveticaNeueLT Std" w:cs="Gotham Bold"/>
                <w:lang w:val="es-MX"/>
              </w:rPr>
            </w:pPr>
            <w:r w:rsidRPr="00C623B4">
              <w:rPr>
                <w:rFonts w:ascii="HelveticaNeueLT Std" w:hAnsi="HelveticaNeueLT Std"/>
                <w:b/>
                <w:lang w:val="es-MX"/>
              </w:rPr>
              <w:t>Servidor(a)</w:t>
            </w:r>
            <w:r w:rsidRPr="00C623B4">
              <w:rPr>
                <w:rFonts w:ascii="HelveticaNeueLT Std" w:hAnsi="HelveticaNeueLT Std"/>
                <w:b/>
                <w:lang w:val="es-MX"/>
              </w:rPr>
              <w:tab/>
            </w:r>
            <w:r w:rsidRPr="00C623B4">
              <w:rPr>
                <w:rFonts w:ascii="HelveticaNeueLT Std" w:hAnsi="HelveticaNeueLT Std"/>
                <w:b/>
                <w:w w:val="95"/>
                <w:lang w:val="es-MX"/>
              </w:rPr>
              <w:t>público(a)</w:t>
            </w:r>
            <w:r w:rsidRPr="00C623B4">
              <w:rPr>
                <w:rFonts w:ascii="HelveticaNeueLT Std" w:hAnsi="HelveticaNeueLT Std"/>
                <w:b/>
                <w:spacing w:val="21"/>
                <w:w w:val="99"/>
                <w:lang w:val="es-MX"/>
              </w:rPr>
              <w:t xml:space="preserve"> </w:t>
            </w:r>
            <w:r w:rsidRPr="00C623B4">
              <w:rPr>
                <w:rFonts w:ascii="HelveticaNeueLT Std" w:hAnsi="HelveticaNeueLT Std"/>
                <w:b/>
                <w:spacing w:val="-1"/>
                <w:lang w:val="es-MX"/>
              </w:rPr>
              <w:t>responsable</w:t>
            </w:r>
            <w:r w:rsidRPr="00C623B4">
              <w:rPr>
                <w:rFonts w:ascii="HelveticaNeueLT Std" w:hAnsi="HelveticaNeueLT Std"/>
                <w:b/>
                <w:spacing w:val="-15"/>
                <w:lang w:val="es-MX"/>
              </w:rPr>
              <w:t xml:space="preserve"> </w:t>
            </w:r>
            <w:r w:rsidRPr="00C623B4">
              <w:rPr>
                <w:rFonts w:ascii="HelveticaNeueLT Std" w:hAnsi="HelveticaNeueLT Std"/>
                <w:b/>
                <w:lang w:val="es-MX"/>
              </w:rPr>
              <w:t>del</w:t>
            </w:r>
            <w:r w:rsidRPr="00C623B4">
              <w:rPr>
                <w:rFonts w:ascii="HelveticaNeueLT Std" w:hAnsi="HelveticaNeueLT Std"/>
                <w:b/>
                <w:spacing w:val="-14"/>
                <w:lang w:val="es-MX"/>
              </w:rPr>
              <w:t xml:space="preserve"> </w:t>
            </w:r>
            <w:r w:rsidRPr="00C623B4">
              <w:rPr>
                <w:rFonts w:ascii="HelveticaNeueLT Std" w:hAnsi="HelveticaNeueLT Std"/>
                <w:b/>
                <w:spacing w:val="-1"/>
                <w:lang w:val="es-MX"/>
              </w:rPr>
              <w:t>programa</w:t>
            </w:r>
          </w:p>
        </w:tc>
        <w:tc>
          <w:tcPr>
            <w:tcW w:w="5406" w:type="dxa"/>
            <w:vAlign w:val="center"/>
          </w:tcPr>
          <w:p w14:paraId="63C6D851" w14:textId="77777777" w:rsidR="00987AA4" w:rsidRPr="00C623B4" w:rsidRDefault="00987AA4" w:rsidP="00F25200">
            <w:pPr>
              <w:spacing w:after="0"/>
              <w:jc w:val="center"/>
              <w:rPr>
                <w:rFonts w:ascii="HelveticaNeueLT Std" w:eastAsia="Cambria" w:hAnsi="HelveticaNeueLT Std" w:cs="Cambria"/>
                <w:lang w:val="es-MX"/>
              </w:rPr>
            </w:pPr>
            <w:r w:rsidRPr="00C623B4">
              <w:rPr>
                <w:rFonts w:ascii="HelveticaNeueLT Std" w:hAnsi="HelveticaNeueLT Std"/>
                <w:i/>
                <w:spacing w:val="-1"/>
                <w:lang w:val="es-MX"/>
              </w:rPr>
              <w:t>[Nombre</w:t>
            </w:r>
            <w:r w:rsidRPr="00C623B4">
              <w:rPr>
                <w:rFonts w:ascii="HelveticaNeueLT Std" w:hAnsi="HelveticaNeueLT Std"/>
                <w:i/>
                <w:spacing w:val="-6"/>
                <w:lang w:val="es-MX"/>
              </w:rPr>
              <w:t xml:space="preserve"> </w:t>
            </w:r>
            <w:r w:rsidRPr="00C623B4">
              <w:rPr>
                <w:rFonts w:ascii="HelveticaNeueLT Std" w:hAnsi="HelveticaNeueLT Std"/>
                <w:i/>
                <w:lang w:val="es-MX"/>
              </w:rPr>
              <w:t>del</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Titular</w:t>
            </w:r>
            <w:r w:rsidRPr="00C623B4">
              <w:rPr>
                <w:rFonts w:ascii="HelveticaNeueLT Std" w:hAnsi="HelveticaNeueLT Std"/>
                <w:i/>
                <w:spacing w:val="-6"/>
                <w:lang w:val="es-MX"/>
              </w:rPr>
              <w:t xml:space="preserve"> </w:t>
            </w:r>
            <w:r w:rsidRPr="00C623B4">
              <w:rPr>
                <w:rFonts w:ascii="HelveticaNeueLT Std" w:hAnsi="HelveticaNeueLT Std"/>
                <w:i/>
                <w:lang w:val="es-MX"/>
              </w:rPr>
              <w:t>de</w:t>
            </w:r>
            <w:r w:rsidRPr="00C623B4">
              <w:rPr>
                <w:rFonts w:ascii="HelveticaNeueLT Std" w:hAnsi="HelveticaNeueLT Std"/>
                <w:i/>
                <w:spacing w:val="-6"/>
                <w:lang w:val="es-MX"/>
              </w:rPr>
              <w:t xml:space="preserve"> </w:t>
            </w:r>
            <w:r w:rsidRPr="00C623B4">
              <w:rPr>
                <w:rFonts w:ascii="HelveticaNeueLT Std" w:hAnsi="HelveticaNeueLT Std"/>
                <w:i/>
                <w:lang w:val="es-MX"/>
              </w:rPr>
              <w:t>la</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Unidad</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Responsable</w:t>
            </w:r>
            <w:r w:rsidRPr="00C623B4">
              <w:rPr>
                <w:rFonts w:ascii="HelveticaNeueLT Std" w:hAnsi="HelveticaNeueLT Std"/>
                <w:i/>
                <w:spacing w:val="-5"/>
                <w:lang w:val="es-MX"/>
              </w:rPr>
              <w:t xml:space="preserve"> </w:t>
            </w:r>
            <w:r w:rsidRPr="00C623B4">
              <w:rPr>
                <w:rFonts w:ascii="HelveticaNeueLT Std" w:hAnsi="HelveticaNeueLT Std"/>
                <w:i/>
                <w:lang w:val="es-MX"/>
              </w:rPr>
              <w:t>de</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27"/>
                <w:w w:val="99"/>
                <w:lang w:val="es-MX"/>
              </w:rPr>
              <w:t xml:space="preserve"> </w:t>
            </w:r>
            <w:r w:rsidRPr="00C623B4">
              <w:rPr>
                <w:rFonts w:ascii="HelveticaNeueLT Std" w:hAnsi="HelveticaNeueLT Std"/>
                <w:i/>
                <w:spacing w:val="-1"/>
                <w:lang w:val="es-MX"/>
              </w:rPr>
              <w:t>operación</w:t>
            </w:r>
            <w:r w:rsidRPr="00C623B4">
              <w:rPr>
                <w:rFonts w:ascii="HelveticaNeueLT Std" w:hAnsi="HelveticaNeueLT Std"/>
                <w:i/>
                <w:spacing w:val="-10"/>
                <w:lang w:val="es-MX"/>
              </w:rPr>
              <w:t xml:space="preserve"> </w:t>
            </w:r>
            <w:r w:rsidRPr="00C623B4">
              <w:rPr>
                <w:rFonts w:ascii="HelveticaNeueLT Std" w:hAnsi="HelveticaNeueLT Std"/>
                <w:i/>
                <w:lang w:val="es-MX"/>
              </w:rPr>
              <w:t>del</w:t>
            </w:r>
            <w:r w:rsidRPr="00C623B4">
              <w:rPr>
                <w:rFonts w:ascii="HelveticaNeueLT Std" w:hAnsi="HelveticaNeueLT Std"/>
                <w:i/>
                <w:spacing w:val="-9"/>
                <w:lang w:val="es-MX"/>
              </w:rPr>
              <w:t xml:space="preserve"> </w:t>
            </w:r>
            <w:r w:rsidRPr="00C623B4">
              <w:rPr>
                <w:rFonts w:ascii="HelveticaNeueLT Std" w:hAnsi="HelveticaNeueLT Std"/>
                <w:i/>
                <w:spacing w:val="-1"/>
                <w:lang w:val="es-MX"/>
              </w:rPr>
              <w:t>Pp]</w:t>
            </w:r>
          </w:p>
        </w:tc>
      </w:tr>
      <w:tr w:rsidR="00987AA4" w:rsidRPr="00C623B4" w14:paraId="27AB4B50" w14:textId="77777777" w:rsidTr="00905546">
        <w:trPr>
          <w:trHeight w:hRule="exact" w:val="1794"/>
          <w:jc w:val="center"/>
        </w:trPr>
        <w:tc>
          <w:tcPr>
            <w:tcW w:w="3236" w:type="dxa"/>
            <w:vAlign w:val="center"/>
          </w:tcPr>
          <w:p w14:paraId="77616B93" w14:textId="77777777" w:rsidR="00987AA4" w:rsidRPr="00C623B4" w:rsidRDefault="00987AA4" w:rsidP="00905546">
            <w:pPr>
              <w:spacing w:after="0"/>
              <w:rPr>
                <w:rFonts w:ascii="HelveticaNeueLT Std" w:eastAsia="Gotham Bold" w:hAnsi="HelveticaNeueLT Std" w:cs="Gotham Bold"/>
                <w:lang w:val="es-MX"/>
              </w:rPr>
            </w:pPr>
            <w:r w:rsidRPr="00C623B4">
              <w:rPr>
                <w:rFonts w:ascii="HelveticaNeueLT Std" w:hAnsi="HelveticaNeueLT Std"/>
                <w:b/>
                <w:spacing w:val="-1"/>
                <w:lang w:val="es-MX"/>
              </w:rPr>
              <w:t>Nombre</w:t>
            </w:r>
            <w:r w:rsidRPr="00C623B4">
              <w:rPr>
                <w:rFonts w:ascii="HelveticaNeueLT Std" w:hAnsi="HelveticaNeueLT Std"/>
                <w:b/>
                <w:spacing w:val="5"/>
                <w:lang w:val="es-MX"/>
              </w:rPr>
              <w:t xml:space="preserve"> </w:t>
            </w:r>
            <w:r w:rsidRPr="00C623B4">
              <w:rPr>
                <w:rFonts w:ascii="HelveticaNeueLT Std" w:hAnsi="HelveticaNeueLT Std"/>
                <w:b/>
                <w:lang w:val="es-MX"/>
              </w:rPr>
              <w:t>de</w:t>
            </w:r>
            <w:r w:rsidRPr="00C623B4">
              <w:rPr>
                <w:rFonts w:ascii="HelveticaNeueLT Std" w:hAnsi="HelveticaNeueLT Std"/>
                <w:b/>
                <w:spacing w:val="6"/>
                <w:lang w:val="es-MX"/>
              </w:rPr>
              <w:t xml:space="preserve"> </w:t>
            </w:r>
            <w:r w:rsidRPr="00C623B4">
              <w:rPr>
                <w:rFonts w:ascii="HelveticaNeueLT Std" w:hAnsi="HelveticaNeueLT Std"/>
                <w:b/>
                <w:lang w:val="es-MX"/>
              </w:rPr>
              <w:t>la</w:t>
            </w:r>
            <w:r w:rsidRPr="00C623B4">
              <w:rPr>
                <w:rFonts w:ascii="HelveticaNeueLT Std" w:hAnsi="HelveticaNeueLT Std"/>
                <w:b/>
                <w:spacing w:val="6"/>
                <w:lang w:val="es-MX"/>
              </w:rPr>
              <w:t xml:space="preserve"> </w:t>
            </w:r>
            <w:r w:rsidRPr="00C623B4">
              <w:rPr>
                <w:rFonts w:ascii="HelveticaNeueLT Std" w:hAnsi="HelveticaNeueLT Std"/>
                <w:b/>
                <w:lang w:val="es-MX"/>
              </w:rPr>
              <w:t>unidad</w:t>
            </w:r>
            <w:r w:rsidRPr="00C623B4">
              <w:rPr>
                <w:rFonts w:ascii="HelveticaNeueLT Std" w:hAnsi="HelveticaNeueLT Std"/>
                <w:b/>
                <w:spacing w:val="25"/>
                <w:w w:val="99"/>
                <w:lang w:val="es-MX"/>
              </w:rPr>
              <w:t xml:space="preserve"> </w:t>
            </w:r>
            <w:r w:rsidRPr="00C623B4">
              <w:rPr>
                <w:rFonts w:ascii="HelveticaNeueLT Std" w:hAnsi="HelveticaNeueLT Std"/>
                <w:b/>
                <w:lang w:val="es-MX"/>
              </w:rPr>
              <w:t>administrativa</w:t>
            </w:r>
            <w:r w:rsidRPr="00C623B4">
              <w:rPr>
                <w:rFonts w:ascii="HelveticaNeueLT Std" w:hAnsi="HelveticaNeueLT Std"/>
                <w:b/>
                <w:spacing w:val="-22"/>
                <w:lang w:val="es-MX"/>
              </w:rPr>
              <w:t xml:space="preserve"> </w:t>
            </w:r>
            <w:r w:rsidRPr="00C623B4">
              <w:rPr>
                <w:rFonts w:ascii="HelveticaNeueLT Std" w:hAnsi="HelveticaNeueLT Std"/>
                <w:b/>
                <w:lang w:val="es-MX"/>
              </w:rPr>
              <w:t>responsable</w:t>
            </w:r>
            <w:r w:rsidRPr="00C623B4">
              <w:rPr>
                <w:rFonts w:ascii="HelveticaNeueLT Std" w:hAnsi="HelveticaNeueLT Std"/>
                <w:b/>
                <w:spacing w:val="-24"/>
                <w:lang w:val="es-MX"/>
              </w:rPr>
              <w:t xml:space="preserve"> </w:t>
            </w:r>
            <w:r w:rsidRPr="00C623B4">
              <w:rPr>
                <w:rFonts w:ascii="HelveticaNeueLT Std" w:hAnsi="HelveticaNeueLT Std"/>
                <w:b/>
                <w:lang w:val="es-MX"/>
              </w:rPr>
              <w:t>de</w:t>
            </w:r>
            <w:r w:rsidRPr="00C623B4">
              <w:rPr>
                <w:rFonts w:ascii="HelveticaNeueLT Std" w:hAnsi="HelveticaNeueLT Std"/>
                <w:b/>
                <w:spacing w:val="-23"/>
                <w:lang w:val="es-MX"/>
              </w:rPr>
              <w:t xml:space="preserve"> </w:t>
            </w:r>
            <w:r w:rsidRPr="00C623B4">
              <w:rPr>
                <w:rFonts w:ascii="HelveticaNeueLT Std" w:hAnsi="HelveticaNeueLT Std"/>
                <w:b/>
                <w:lang w:val="es-MX"/>
              </w:rPr>
              <w:t>dar</w:t>
            </w:r>
            <w:r w:rsidRPr="00C623B4">
              <w:rPr>
                <w:rFonts w:ascii="HelveticaNeueLT Std" w:hAnsi="HelveticaNeueLT Std"/>
                <w:b/>
                <w:spacing w:val="23"/>
                <w:w w:val="99"/>
                <w:lang w:val="es-MX"/>
              </w:rPr>
              <w:t xml:space="preserve"> </w:t>
            </w:r>
            <w:r w:rsidRPr="00C623B4">
              <w:rPr>
                <w:rFonts w:ascii="HelveticaNeueLT Std" w:hAnsi="HelveticaNeueLT Std"/>
                <w:b/>
                <w:lang w:val="es-MX"/>
              </w:rPr>
              <w:t>seguimiento</w:t>
            </w:r>
            <w:r w:rsidRPr="00C623B4">
              <w:rPr>
                <w:rFonts w:ascii="HelveticaNeueLT Std" w:hAnsi="HelveticaNeueLT Std"/>
                <w:b/>
                <w:spacing w:val="-10"/>
                <w:lang w:val="es-MX"/>
              </w:rPr>
              <w:t xml:space="preserve"> </w:t>
            </w:r>
            <w:r w:rsidRPr="00C623B4">
              <w:rPr>
                <w:rFonts w:ascii="HelveticaNeueLT Std" w:hAnsi="HelveticaNeueLT Std"/>
                <w:b/>
                <w:lang w:val="es-MX"/>
              </w:rPr>
              <w:t>a</w:t>
            </w:r>
            <w:r w:rsidRPr="00C623B4">
              <w:rPr>
                <w:rFonts w:ascii="HelveticaNeueLT Std" w:hAnsi="HelveticaNeueLT Std"/>
                <w:b/>
                <w:spacing w:val="-10"/>
                <w:lang w:val="es-MX"/>
              </w:rPr>
              <w:t xml:space="preserve"> </w:t>
            </w:r>
            <w:r w:rsidRPr="00C623B4">
              <w:rPr>
                <w:rFonts w:ascii="HelveticaNeueLT Std" w:hAnsi="HelveticaNeueLT Std"/>
                <w:b/>
                <w:lang w:val="es-MX"/>
              </w:rPr>
              <w:t>la</w:t>
            </w:r>
            <w:r w:rsidRPr="00C623B4">
              <w:rPr>
                <w:rFonts w:ascii="HelveticaNeueLT Std" w:hAnsi="HelveticaNeueLT Std"/>
                <w:b/>
                <w:spacing w:val="-9"/>
                <w:lang w:val="es-MX"/>
              </w:rPr>
              <w:t xml:space="preserve"> </w:t>
            </w:r>
            <w:r w:rsidRPr="00C623B4">
              <w:rPr>
                <w:rFonts w:ascii="HelveticaNeueLT Std" w:hAnsi="HelveticaNeueLT Std"/>
                <w:b/>
                <w:lang w:val="es-MX"/>
              </w:rPr>
              <w:t>evaluación</w:t>
            </w:r>
          </w:p>
        </w:tc>
        <w:tc>
          <w:tcPr>
            <w:tcW w:w="5406" w:type="dxa"/>
            <w:vAlign w:val="center"/>
          </w:tcPr>
          <w:p w14:paraId="6F68EF25" w14:textId="77777777" w:rsidR="00987AA4" w:rsidRPr="00C623B4" w:rsidRDefault="00987AA4" w:rsidP="00F25200">
            <w:pPr>
              <w:spacing w:after="0"/>
              <w:jc w:val="center"/>
              <w:rPr>
                <w:rFonts w:ascii="HelveticaNeueLT Std" w:eastAsia="Cambria" w:hAnsi="HelveticaNeueLT Std" w:cs="Cambria"/>
                <w:lang w:val="es-MX"/>
              </w:rPr>
            </w:pPr>
            <w:r w:rsidRPr="00C623B4">
              <w:rPr>
                <w:rFonts w:ascii="HelveticaNeueLT Std" w:hAnsi="HelveticaNeueLT Std"/>
                <w:i/>
                <w:lang w:val="es-MX"/>
              </w:rPr>
              <w:t>[Indicar</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el</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área</w:t>
            </w:r>
            <w:r w:rsidRPr="00C623B4">
              <w:rPr>
                <w:rFonts w:ascii="HelveticaNeueLT Std" w:hAnsi="HelveticaNeueLT Std"/>
                <w:i/>
                <w:spacing w:val="-4"/>
                <w:lang w:val="es-MX"/>
              </w:rPr>
              <w:t xml:space="preserve"> </w:t>
            </w:r>
            <w:r w:rsidRPr="00C623B4">
              <w:rPr>
                <w:rFonts w:ascii="HelveticaNeueLT Std" w:hAnsi="HelveticaNeueLT Std"/>
                <w:i/>
                <w:lang w:val="es-MX"/>
              </w:rPr>
              <w:t>administrativa</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ajena</w:t>
            </w:r>
            <w:r w:rsidRPr="00C623B4">
              <w:rPr>
                <w:rFonts w:ascii="HelveticaNeueLT Std" w:hAnsi="HelveticaNeueLT Std"/>
                <w:i/>
                <w:spacing w:val="-3"/>
                <w:lang w:val="es-MX"/>
              </w:rPr>
              <w:t xml:space="preserve"> </w:t>
            </w:r>
            <w:r w:rsidRPr="00C623B4">
              <w:rPr>
                <w:rFonts w:ascii="HelveticaNeueLT Std" w:hAnsi="HelveticaNeueLT Std"/>
                <w:i/>
                <w:lang w:val="es-MX"/>
              </w:rPr>
              <w:t>a</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4"/>
                <w:lang w:val="es-MX"/>
              </w:rPr>
              <w:t xml:space="preserve"> </w:t>
            </w:r>
            <w:r w:rsidRPr="00C623B4">
              <w:rPr>
                <w:rFonts w:ascii="HelveticaNeueLT Std" w:hAnsi="HelveticaNeueLT Std"/>
                <w:i/>
                <w:spacing w:val="-1"/>
                <w:lang w:val="es-MX"/>
              </w:rPr>
              <w:t>operación</w:t>
            </w:r>
            <w:r w:rsidRPr="00C623B4">
              <w:rPr>
                <w:rFonts w:ascii="HelveticaNeueLT Std" w:hAnsi="HelveticaNeueLT Std"/>
                <w:i/>
                <w:spacing w:val="-5"/>
                <w:lang w:val="es-MX"/>
              </w:rPr>
              <w:t xml:space="preserve"> </w:t>
            </w:r>
            <w:r w:rsidRPr="00C623B4">
              <w:rPr>
                <w:rFonts w:ascii="HelveticaNeueLT Std" w:hAnsi="HelveticaNeueLT Std"/>
                <w:i/>
                <w:lang w:val="es-MX"/>
              </w:rPr>
              <w:t>de</w:t>
            </w:r>
            <w:r w:rsidRPr="00C623B4">
              <w:rPr>
                <w:rFonts w:ascii="HelveticaNeueLT Std" w:hAnsi="HelveticaNeueLT Std"/>
                <w:i/>
                <w:spacing w:val="-4"/>
                <w:lang w:val="es-MX"/>
              </w:rPr>
              <w:t xml:space="preserve"> </w:t>
            </w:r>
            <w:r w:rsidRPr="00C623B4">
              <w:rPr>
                <w:rFonts w:ascii="HelveticaNeueLT Std" w:hAnsi="HelveticaNeueLT Std"/>
                <w:i/>
                <w:lang w:val="es-MX"/>
              </w:rPr>
              <w:t>los</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Pp</w:t>
            </w:r>
            <w:r w:rsidRPr="00C623B4">
              <w:rPr>
                <w:rFonts w:ascii="HelveticaNeueLT Std" w:hAnsi="HelveticaNeueLT Std"/>
                <w:i/>
                <w:spacing w:val="32"/>
                <w:lang w:val="es-MX"/>
              </w:rPr>
              <w:t xml:space="preserve"> </w:t>
            </w:r>
            <w:r w:rsidRPr="00C623B4">
              <w:rPr>
                <w:rFonts w:ascii="HelveticaNeueLT Std" w:hAnsi="HelveticaNeueLT Std"/>
                <w:i/>
                <w:spacing w:val="-1"/>
                <w:lang w:val="es-MX"/>
              </w:rPr>
              <w:t>designada</w:t>
            </w:r>
            <w:r w:rsidRPr="00C623B4">
              <w:rPr>
                <w:rFonts w:ascii="HelveticaNeueLT Std" w:hAnsi="HelveticaNeueLT Std"/>
                <w:i/>
                <w:spacing w:val="-2"/>
                <w:lang w:val="es-MX"/>
              </w:rPr>
              <w:t xml:space="preserve"> </w:t>
            </w:r>
            <w:r w:rsidRPr="00C623B4">
              <w:rPr>
                <w:rFonts w:ascii="HelveticaNeueLT Std" w:hAnsi="HelveticaNeueLT Std"/>
                <w:i/>
                <w:spacing w:val="-1"/>
                <w:lang w:val="es-MX"/>
              </w:rPr>
              <w:t>para</w:t>
            </w:r>
            <w:r w:rsidRPr="00C623B4">
              <w:rPr>
                <w:rFonts w:ascii="HelveticaNeueLT Std" w:hAnsi="HelveticaNeueLT Std"/>
                <w:i/>
                <w:spacing w:val="-2"/>
                <w:lang w:val="es-MX"/>
              </w:rPr>
              <w:t xml:space="preserve"> </w:t>
            </w:r>
            <w:r w:rsidRPr="00C623B4">
              <w:rPr>
                <w:rFonts w:ascii="HelveticaNeueLT Std" w:hAnsi="HelveticaNeueLT Std"/>
                <w:i/>
                <w:lang w:val="es-MX"/>
              </w:rPr>
              <w:t>coordinar</w:t>
            </w:r>
            <w:r w:rsidRPr="00C623B4">
              <w:rPr>
                <w:rFonts w:ascii="HelveticaNeueLT Std" w:hAnsi="HelveticaNeueLT Std"/>
                <w:i/>
                <w:spacing w:val="-2"/>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3"/>
                <w:lang w:val="es-MX"/>
              </w:rPr>
              <w:t xml:space="preserve"> </w:t>
            </w:r>
            <w:r w:rsidRPr="00C623B4">
              <w:rPr>
                <w:rFonts w:ascii="HelveticaNeueLT Std" w:hAnsi="HelveticaNeueLT Std"/>
                <w:i/>
                <w:lang w:val="es-MX"/>
              </w:rPr>
              <w:t>contratación,</w:t>
            </w:r>
            <w:r w:rsidRPr="00C623B4">
              <w:rPr>
                <w:rFonts w:ascii="HelveticaNeueLT Std" w:hAnsi="HelveticaNeueLT Std"/>
                <w:i/>
                <w:spacing w:val="-1"/>
                <w:lang w:val="es-MX"/>
              </w:rPr>
              <w:t xml:space="preserve"> </w:t>
            </w:r>
            <w:r w:rsidRPr="00C623B4">
              <w:rPr>
                <w:rFonts w:ascii="HelveticaNeueLT Std" w:hAnsi="HelveticaNeueLT Std"/>
                <w:i/>
                <w:lang w:val="es-MX"/>
              </w:rPr>
              <w:t>operación,</w:t>
            </w:r>
            <w:r w:rsidRPr="00C623B4">
              <w:rPr>
                <w:rFonts w:ascii="HelveticaNeueLT Std" w:hAnsi="HelveticaNeueLT Std"/>
                <w:i/>
                <w:spacing w:val="26"/>
                <w:lang w:val="es-MX"/>
              </w:rPr>
              <w:t xml:space="preserve"> </w:t>
            </w:r>
            <w:r w:rsidRPr="00C623B4">
              <w:rPr>
                <w:rFonts w:ascii="HelveticaNeueLT Std" w:hAnsi="HelveticaNeueLT Std"/>
                <w:i/>
                <w:spacing w:val="-1"/>
                <w:lang w:val="es-MX"/>
              </w:rPr>
              <w:t>supervisión</w:t>
            </w:r>
            <w:r w:rsidRPr="00C623B4">
              <w:rPr>
                <w:rFonts w:ascii="HelveticaNeueLT Std" w:hAnsi="HelveticaNeueLT Std"/>
                <w:i/>
                <w:spacing w:val="-4"/>
                <w:lang w:val="es-MX"/>
              </w:rPr>
              <w:t xml:space="preserve"> </w:t>
            </w:r>
            <w:r w:rsidRPr="00C623B4">
              <w:rPr>
                <w:rFonts w:ascii="HelveticaNeueLT Std" w:hAnsi="HelveticaNeueLT Std"/>
                <w:i/>
                <w:lang w:val="es-MX"/>
              </w:rPr>
              <w:t>y</w:t>
            </w:r>
            <w:r w:rsidRPr="00C623B4">
              <w:rPr>
                <w:rFonts w:ascii="HelveticaNeueLT Std" w:hAnsi="HelveticaNeueLT Std"/>
                <w:i/>
                <w:spacing w:val="-4"/>
                <w:lang w:val="es-MX"/>
              </w:rPr>
              <w:t xml:space="preserve"> </w:t>
            </w:r>
            <w:r w:rsidRPr="00C623B4">
              <w:rPr>
                <w:rFonts w:ascii="HelveticaNeueLT Std" w:hAnsi="HelveticaNeueLT Std"/>
                <w:i/>
                <w:spacing w:val="-1"/>
                <w:lang w:val="es-MX"/>
              </w:rPr>
              <w:t>seguimiento</w:t>
            </w:r>
            <w:r w:rsidRPr="00C623B4">
              <w:rPr>
                <w:rFonts w:ascii="HelveticaNeueLT Std" w:hAnsi="HelveticaNeueLT Std"/>
                <w:i/>
                <w:spacing w:val="-4"/>
                <w:lang w:val="es-MX"/>
              </w:rPr>
              <w:t xml:space="preserve"> </w:t>
            </w:r>
            <w:r w:rsidRPr="00C623B4">
              <w:rPr>
                <w:rFonts w:ascii="HelveticaNeueLT Std" w:hAnsi="HelveticaNeueLT Std"/>
                <w:i/>
                <w:lang w:val="es-MX"/>
              </w:rPr>
              <w:t>de</w:t>
            </w:r>
            <w:r w:rsidRPr="00C623B4">
              <w:rPr>
                <w:rFonts w:ascii="HelveticaNeueLT Std" w:hAnsi="HelveticaNeueLT Std"/>
                <w:i/>
                <w:spacing w:val="-5"/>
                <w:lang w:val="es-MX"/>
              </w:rPr>
              <w:t xml:space="preserve"> </w:t>
            </w:r>
            <w:r w:rsidRPr="00C623B4">
              <w:rPr>
                <w:rFonts w:ascii="HelveticaNeueLT Std" w:hAnsi="HelveticaNeueLT Std"/>
                <w:i/>
                <w:lang w:val="es-MX"/>
              </w:rPr>
              <w:t>las</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evaluaciones,</w:t>
            </w:r>
            <w:r w:rsidRPr="00C623B4">
              <w:rPr>
                <w:rFonts w:ascii="HelveticaNeueLT Std" w:hAnsi="HelveticaNeueLT Std"/>
                <w:i/>
                <w:spacing w:val="-3"/>
                <w:lang w:val="es-MX"/>
              </w:rPr>
              <w:t xml:space="preserve"> </w:t>
            </w:r>
            <w:r w:rsidRPr="00C623B4">
              <w:rPr>
                <w:rFonts w:ascii="HelveticaNeueLT Std" w:hAnsi="HelveticaNeueLT Std"/>
                <w:i/>
                <w:lang w:val="es-MX"/>
              </w:rPr>
              <w:t>su</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calidad</w:t>
            </w:r>
            <w:r w:rsidRPr="00C623B4">
              <w:rPr>
                <w:rFonts w:ascii="HelveticaNeueLT Std" w:hAnsi="HelveticaNeueLT Std"/>
                <w:i/>
                <w:spacing w:val="-4"/>
                <w:lang w:val="es-MX"/>
              </w:rPr>
              <w:t xml:space="preserve"> </w:t>
            </w:r>
            <w:r w:rsidRPr="00C623B4">
              <w:rPr>
                <w:rFonts w:ascii="HelveticaNeueLT Std" w:hAnsi="HelveticaNeueLT Std"/>
                <w:i/>
                <w:lang w:val="es-MX"/>
              </w:rPr>
              <w:t>y</w:t>
            </w:r>
            <w:r w:rsidRPr="00C623B4">
              <w:rPr>
                <w:rFonts w:ascii="HelveticaNeueLT Std" w:hAnsi="HelveticaNeueLT Std"/>
                <w:i/>
                <w:spacing w:val="21"/>
                <w:w w:val="99"/>
                <w:lang w:val="es-MX"/>
              </w:rPr>
              <w:t xml:space="preserve"> </w:t>
            </w:r>
            <w:r w:rsidRPr="00C623B4">
              <w:rPr>
                <w:rFonts w:ascii="HelveticaNeueLT Std" w:hAnsi="HelveticaNeueLT Std"/>
                <w:i/>
                <w:lang w:val="es-MX"/>
              </w:rPr>
              <w:t>cumplimiento</w:t>
            </w:r>
            <w:r w:rsidRPr="00C623B4">
              <w:rPr>
                <w:rFonts w:ascii="HelveticaNeueLT Std" w:hAnsi="HelveticaNeueLT Std"/>
                <w:i/>
                <w:spacing w:val="-9"/>
                <w:lang w:val="es-MX"/>
              </w:rPr>
              <w:t xml:space="preserve"> </w:t>
            </w:r>
            <w:r w:rsidRPr="00C623B4">
              <w:rPr>
                <w:rFonts w:ascii="HelveticaNeueLT Std" w:hAnsi="HelveticaNeueLT Std"/>
                <w:i/>
                <w:spacing w:val="-1"/>
                <w:lang w:val="es-MX"/>
              </w:rPr>
              <w:t>normativo]</w:t>
            </w:r>
            <w:r w:rsidRPr="00C623B4">
              <w:rPr>
                <w:rFonts w:ascii="HelveticaNeueLT Std" w:hAnsi="HelveticaNeueLT Std"/>
                <w:i/>
                <w:spacing w:val="-8"/>
                <w:lang w:val="es-MX"/>
              </w:rPr>
              <w:t xml:space="preserve"> </w:t>
            </w:r>
            <w:r w:rsidRPr="00C623B4">
              <w:rPr>
                <w:rFonts w:ascii="HelveticaNeueLT Std" w:hAnsi="HelveticaNeueLT Std"/>
                <w:i/>
                <w:lang w:val="es-MX"/>
              </w:rPr>
              <w:t>(UIPPE)</w:t>
            </w:r>
          </w:p>
        </w:tc>
      </w:tr>
      <w:tr w:rsidR="00987AA4" w:rsidRPr="00C623B4" w14:paraId="6AA43968" w14:textId="77777777" w:rsidTr="00905546">
        <w:trPr>
          <w:trHeight w:hRule="exact" w:val="1669"/>
          <w:jc w:val="center"/>
        </w:trPr>
        <w:tc>
          <w:tcPr>
            <w:tcW w:w="3236" w:type="dxa"/>
            <w:vAlign w:val="center"/>
          </w:tcPr>
          <w:p w14:paraId="7175130D" w14:textId="77777777" w:rsidR="00987AA4" w:rsidRPr="00C623B4" w:rsidRDefault="00987AA4" w:rsidP="00905546">
            <w:pPr>
              <w:spacing w:after="0"/>
              <w:rPr>
                <w:rFonts w:ascii="HelveticaNeueLT Std" w:hAnsi="HelveticaNeueLT Std"/>
                <w:b/>
                <w:lang w:val="es-MX"/>
              </w:rPr>
            </w:pPr>
            <w:r w:rsidRPr="00C623B4">
              <w:rPr>
                <w:rFonts w:ascii="HelveticaNeueLT Std" w:hAnsi="HelveticaNeueLT Std"/>
                <w:b/>
                <w:spacing w:val="-1"/>
                <w:lang w:val="es-MX"/>
              </w:rPr>
              <w:t xml:space="preserve">Nombre de la instancia </w:t>
            </w:r>
            <w:r w:rsidRPr="00C623B4">
              <w:rPr>
                <w:rFonts w:ascii="HelveticaNeueLT Std" w:hAnsi="HelveticaNeueLT Std"/>
                <w:b/>
                <w:lang w:val="es-MX"/>
              </w:rPr>
              <w:t>evaluadora</w:t>
            </w:r>
          </w:p>
          <w:p w14:paraId="3368D581" w14:textId="77777777" w:rsidR="00987AA4" w:rsidRPr="00C623B4" w:rsidRDefault="00987AA4" w:rsidP="00905546">
            <w:pPr>
              <w:spacing w:after="0"/>
              <w:rPr>
                <w:rFonts w:ascii="HelveticaNeueLT Std" w:eastAsia="Gotham Bold" w:hAnsi="HelveticaNeueLT Std" w:cs="Gotham Bold"/>
                <w:lang w:val="es-MX"/>
              </w:rPr>
            </w:pPr>
            <w:r w:rsidRPr="00C623B4">
              <w:rPr>
                <w:rFonts w:ascii="HelveticaNeueLT Std" w:hAnsi="HelveticaNeueLT Std"/>
                <w:b/>
                <w:lang w:val="es-MX"/>
              </w:rPr>
              <w:t>(Sólo evaluaciones externas)</w:t>
            </w:r>
          </w:p>
        </w:tc>
        <w:tc>
          <w:tcPr>
            <w:tcW w:w="5406" w:type="dxa"/>
            <w:vAlign w:val="center"/>
          </w:tcPr>
          <w:p w14:paraId="57D39266" w14:textId="77777777" w:rsidR="00987AA4" w:rsidRPr="00C623B4" w:rsidRDefault="00987AA4" w:rsidP="00F25200">
            <w:pPr>
              <w:spacing w:after="0"/>
              <w:jc w:val="center"/>
              <w:rPr>
                <w:rFonts w:ascii="HelveticaNeueLT Std" w:eastAsia="Cambria" w:hAnsi="HelveticaNeueLT Std" w:cs="Cambria"/>
                <w:lang w:val="es-MX"/>
              </w:rPr>
            </w:pPr>
            <w:r w:rsidRPr="00C623B4">
              <w:rPr>
                <w:rFonts w:ascii="HelveticaNeueLT Std" w:hAnsi="HelveticaNeueLT Std"/>
                <w:i/>
                <w:spacing w:val="-1"/>
                <w:lang w:val="es-MX"/>
              </w:rPr>
              <w:t>[Solo en caso de haber contratado a un evaluador externo, se debrà colocar nombre</w:t>
            </w:r>
            <w:r w:rsidRPr="00C623B4">
              <w:rPr>
                <w:rFonts w:ascii="HelveticaNeueLT Std" w:hAnsi="HelveticaNeueLT Std"/>
                <w:i/>
                <w:spacing w:val="-5"/>
                <w:lang w:val="es-MX"/>
              </w:rPr>
              <w:t xml:space="preserve"> </w:t>
            </w:r>
            <w:r w:rsidRPr="00C623B4">
              <w:rPr>
                <w:rFonts w:ascii="HelveticaNeueLT Std" w:hAnsi="HelveticaNeueLT Std"/>
                <w:i/>
                <w:lang w:val="es-MX"/>
              </w:rPr>
              <w:t>de</w:t>
            </w:r>
            <w:r w:rsidRPr="00C623B4">
              <w:rPr>
                <w:rFonts w:ascii="HelveticaNeueLT Std" w:hAnsi="HelveticaNeueLT Std"/>
                <w:i/>
                <w:spacing w:val="-3"/>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firma,</w:t>
            </w:r>
            <w:r w:rsidRPr="00C623B4">
              <w:rPr>
                <w:rFonts w:ascii="HelveticaNeueLT Std" w:hAnsi="HelveticaNeueLT Std"/>
                <w:i/>
                <w:spacing w:val="-3"/>
                <w:lang w:val="es-MX"/>
              </w:rPr>
              <w:t xml:space="preserve"> </w:t>
            </w:r>
            <w:r w:rsidRPr="00C623B4">
              <w:rPr>
                <w:rFonts w:ascii="HelveticaNeueLT Std" w:hAnsi="HelveticaNeueLT Std"/>
                <w:i/>
                <w:lang w:val="es-MX"/>
              </w:rPr>
              <w:t>consultoría</w:t>
            </w:r>
            <w:r w:rsidRPr="00C623B4">
              <w:rPr>
                <w:rFonts w:ascii="HelveticaNeueLT Std" w:hAnsi="HelveticaNeueLT Std"/>
                <w:i/>
                <w:spacing w:val="-4"/>
                <w:lang w:val="es-MX"/>
              </w:rPr>
              <w:t xml:space="preserve"> </w:t>
            </w:r>
            <w:r w:rsidRPr="00C623B4">
              <w:rPr>
                <w:rFonts w:ascii="HelveticaNeueLT Std" w:hAnsi="HelveticaNeueLT Std"/>
                <w:i/>
                <w:lang w:val="es-MX"/>
              </w:rPr>
              <w:t>o</w:t>
            </w:r>
            <w:r w:rsidRPr="00C623B4">
              <w:rPr>
                <w:rFonts w:ascii="HelveticaNeueLT Std" w:hAnsi="HelveticaNeueLT Std"/>
                <w:i/>
                <w:spacing w:val="-3"/>
                <w:lang w:val="es-MX"/>
              </w:rPr>
              <w:t xml:space="preserve"> </w:t>
            </w:r>
            <w:r w:rsidRPr="00C623B4">
              <w:rPr>
                <w:rFonts w:ascii="HelveticaNeueLT Std" w:hAnsi="HelveticaNeueLT Std"/>
                <w:i/>
                <w:spacing w:val="-1"/>
                <w:lang w:val="es-MX"/>
              </w:rPr>
              <w:t>institución</w:t>
            </w:r>
            <w:r w:rsidRPr="00C623B4">
              <w:rPr>
                <w:rFonts w:ascii="HelveticaNeueLT Std" w:hAnsi="HelveticaNeueLT Std"/>
                <w:i/>
                <w:spacing w:val="-4"/>
                <w:lang w:val="es-MX"/>
              </w:rPr>
              <w:t xml:space="preserve"> </w:t>
            </w:r>
            <w:r w:rsidRPr="00C623B4">
              <w:rPr>
                <w:rFonts w:ascii="HelveticaNeueLT Std" w:hAnsi="HelveticaNeueLT Std"/>
                <w:i/>
                <w:lang w:val="es-MX"/>
              </w:rPr>
              <w:t>que</w:t>
            </w:r>
            <w:r w:rsidRPr="00C623B4">
              <w:rPr>
                <w:rFonts w:ascii="HelveticaNeueLT Std" w:hAnsi="HelveticaNeueLT Std"/>
                <w:i/>
                <w:spacing w:val="-4"/>
                <w:lang w:val="es-MX"/>
              </w:rPr>
              <w:t xml:space="preserve"> </w:t>
            </w:r>
            <w:r w:rsidRPr="00C623B4">
              <w:rPr>
                <w:rFonts w:ascii="HelveticaNeueLT Std" w:hAnsi="HelveticaNeueLT Std"/>
                <w:i/>
                <w:spacing w:val="-1"/>
                <w:lang w:val="es-MX"/>
              </w:rPr>
              <w:t>realizó</w:t>
            </w:r>
            <w:r w:rsidRPr="00C623B4">
              <w:rPr>
                <w:rFonts w:ascii="HelveticaNeueLT Std" w:hAnsi="HelveticaNeueLT Std"/>
                <w:i/>
                <w:spacing w:val="-4"/>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28"/>
                <w:w w:val="99"/>
                <w:lang w:val="es-MX"/>
              </w:rPr>
              <w:t xml:space="preserve"> </w:t>
            </w:r>
            <w:r w:rsidRPr="00C623B4">
              <w:rPr>
                <w:rFonts w:ascii="HelveticaNeueLT Std" w:hAnsi="HelveticaNeueLT Std"/>
                <w:i/>
                <w:spacing w:val="-1"/>
                <w:lang w:val="es-MX"/>
              </w:rPr>
              <w:t>evaluación, en caso contrario colocar “No Aplica”]</w:t>
            </w:r>
          </w:p>
        </w:tc>
      </w:tr>
      <w:tr w:rsidR="00987AA4" w:rsidRPr="00C623B4" w14:paraId="11FC55F0" w14:textId="77777777" w:rsidTr="00905546">
        <w:trPr>
          <w:trHeight w:hRule="exact" w:val="781"/>
          <w:jc w:val="center"/>
        </w:trPr>
        <w:tc>
          <w:tcPr>
            <w:tcW w:w="3236" w:type="dxa"/>
            <w:vAlign w:val="center"/>
          </w:tcPr>
          <w:p w14:paraId="393B2944" w14:textId="77777777" w:rsidR="00987AA4" w:rsidRPr="00C623B4" w:rsidRDefault="00987AA4" w:rsidP="00905546">
            <w:pPr>
              <w:spacing w:after="0"/>
              <w:rPr>
                <w:rFonts w:ascii="HelveticaNeueLT Std" w:eastAsia="Gotham Bold" w:hAnsi="HelveticaNeueLT Std" w:cs="Gotham Bold"/>
                <w:lang w:val="es-MX"/>
              </w:rPr>
            </w:pPr>
            <w:r w:rsidRPr="00C623B4">
              <w:rPr>
                <w:rFonts w:ascii="HelveticaNeueLT Std" w:hAnsi="HelveticaNeueLT Std"/>
                <w:b/>
                <w:spacing w:val="-1"/>
                <w:lang w:val="es-MX"/>
              </w:rPr>
              <w:t>Nombre</w:t>
            </w:r>
            <w:r w:rsidRPr="00C623B4">
              <w:rPr>
                <w:rFonts w:ascii="HelveticaNeueLT Std" w:hAnsi="HelveticaNeueLT Std"/>
                <w:b/>
                <w:spacing w:val="8"/>
                <w:lang w:val="es-MX"/>
              </w:rPr>
              <w:t xml:space="preserve"> </w:t>
            </w:r>
            <w:r w:rsidRPr="00C623B4">
              <w:rPr>
                <w:rFonts w:ascii="HelveticaNeueLT Std" w:hAnsi="HelveticaNeueLT Std"/>
                <w:b/>
                <w:lang w:val="es-MX"/>
              </w:rPr>
              <w:t>del</w:t>
            </w:r>
            <w:r w:rsidRPr="00C623B4">
              <w:rPr>
                <w:rFonts w:ascii="HelveticaNeueLT Std" w:hAnsi="HelveticaNeueLT Std"/>
                <w:b/>
                <w:spacing w:val="9"/>
                <w:lang w:val="es-MX"/>
              </w:rPr>
              <w:t xml:space="preserve"> </w:t>
            </w:r>
            <w:r w:rsidRPr="00C623B4">
              <w:rPr>
                <w:rFonts w:ascii="HelveticaNeueLT Std" w:hAnsi="HelveticaNeueLT Std"/>
                <w:b/>
                <w:spacing w:val="-1"/>
                <w:lang w:val="es-MX"/>
              </w:rPr>
              <w:t>coordinador(a)</w:t>
            </w:r>
            <w:r w:rsidRPr="00C623B4">
              <w:rPr>
                <w:rFonts w:ascii="HelveticaNeueLT Std" w:hAnsi="HelveticaNeueLT Std"/>
                <w:b/>
                <w:spacing w:val="10"/>
                <w:lang w:val="es-MX"/>
              </w:rPr>
              <w:t xml:space="preserve"> </w:t>
            </w:r>
            <w:r w:rsidRPr="00C623B4">
              <w:rPr>
                <w:rFonts w:ascii="HelveticaNeueLT Std" w:hAnsi="HelveticaNeueLT Std"/>
                <w:b/>
                <w:lang w:val="es-MX"/>
              </w:rPr>
              <w:t>de</w:t>
            </w:r>
            <w:r w:rsidRPr="00C623B4">
              <w:rPr>
                <w:rFonts w:ascii="HelveticaNeueLT Std" w:hAnsi="HelveticaNeueLT Std"/>
                <w:b/>
                <w:spacing w:val="9"/>
                <w:lang w:val="es-MX"/>
              </w:rPr>
              <w:t xml:space="preserve"> </w:t>
            </w:r>
            <w:r w:rsidRPr="00C623B4">
              <w:rPr>
                <w:rFonts w:ascii="HelveticaNeueLT Std" w:hAnsi="HelveticaNeueLT Std"/>
                <w:b/>
                <w:lang w:val="es-MX"/>
              </w:rPr>
              <w:t>la</w:t>
            </w:r>
            <w:r w:rsidRPr="00C623B4">
              <w:rPr>
                <w:rFonts w:ascii="HelveticaNeueLT Std" w:hAnsi="HelveticaNeueLT Std"/>
                <w:b/>
                <w:spacing w:val="33"/>
                <w:w w:val="99"/>
                <w:lang w:val="es-MX"/>
              </w:rPr>
              <w:t xml:space="preserve"> </w:t>
            </w:r>
            <w:r w:rsidRPr="00C623B4">
              <w:rPr>
                <w:rFonts w:ascii="HelveticaNeueLT Std" w:hAnsi="HelveticaNeueLT Std"/>
                <w:b/>
                <w:spacing w:val="-1"/>
                <w:lang w:val="es-MX"/>
              </w:rPr>
              <w:t>evaluación</w:t>
            </w:r>
          </w:p>
        </w:tc>
        <w:tc>
          <w:tcPr>
            <w:tcW w:w="5406" w:type="dxa"/>
            <w:vAlign w:val="center"/>
          </w:tcPr>
          <w:p w14:paraId="2DAAF16B" w14:textId="77777777" w:rsidR="00987AA4" w:rsidRPr="00C623B4" w:rsidRDefault="00987AA4" w:rsidP="00F25200">
            <w:pPr>
              <w:spacing w:after="0"/>
              <w:jc w:val="center"/>
              <w:rPr>
                <w:rFonts w:ascii="HelveticaNeueLT Std" w:eastAsia="Cambria" w:hAnsi="HelveticaNeueLT Std" w:cs="Cambria"/>
                <w:lang w:val="es-MX"/>
              </w:rPr>
            </w:pPr>
            <w:r w:rsidRPr="00C623B4">
              <w:rPr>
                <w:rFonts w:ascii="HelveticaNeueLT Std" w:hAnsi="HelveticaNeueLT Std"/>
                <w:i/>
                <w:spacing w:val="-1"/>
                <w:lang w:val="es-MX"/>
              </w:rPr>
              <w:t>[Nombre</w:t>
            </w:r>
            <w:r w:rsidRPr="00C623B4">
              <w:rPr>
                <w:rFonts w:ascii="HelveticaNeueLT Std" w:hAnsi="HelveticaNeueLT Std"/>
                <w:i/>
                <w:spacing w:val="-7"/>
                <w:lang w:val="es-MX"/>
              </w:rPr>
              <w:t xml:space="preserve"> </w:t>
            </w:r>
            <w:r w:rsidRPr="00C623B4">
              <w:rPr>
                <w:rFonts w:ascii="HelveticaNeueLT Std" w:hAnsi="HelveticaNeueLT Std"/>
                <w:i/>
                <w:lang w:val="es-MX"/>
              </w:rPr>
              <w:t>del</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responsable</w:t>
            </w:r>
            <w:r w:rsidRPr="00C623B4">
              <w:rPr>
                <w:rFonts w:ascii="HelveticaNeueLT Std" w:hAnsi="HelveticaNeueLT Std"/>
                <w:i/>
                <w:spacing w:val="-6"/>
                <w:lang w:val="es-MX"/>
              </w:rPr>
              <w:t xml:space="preserve"> </w:t>
            </w:r>
            <w:r w:rsidRPr="00C623B4">
              <w:rPr>
                <w:rFonts w:ascii="HelveticaNeueLT Std" w:hAnsi="HelveticaNeueLT Std"/>
                <w:i/>
                <w:lang w:val="es-MX"/>
              </w:rPr>
              <w:t>de</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6"/>
                <w:lang w:val="es-MX"/>
              </w:rPr>
              <w:t xml:space="preserve"> </w:t>
            </w:r>
            <w:r w:rsidRPr="00C623B4">
              <w:rPr>
                <w:rFonts w:ascii="HelveticaNeueLT Std" w:hAnsi="HelveticaNeueLT Std"/>
                <w:i/>
                <w:lang w:val="es-MX"/>
              </w:rPr>
              <w:t>coordinación</w:t>
            </w:r>
            <w:r w:rsidRPr="00C623B4">
              <w:rPr>
                <w:rFonts w:ascii="HelveticaNeueLT Std" w:hAnsi="HelveticaNeueLT Std"/>
                <w:i/>
                <w:spacing w:val="-5"/>
                <w:lang w:val="es-MX"/>
              </w:rPr>
              <w:t xml:space="preserve"> </w:t>
            </w:r>
            <w:r w:rsidRPr="00C623B4">
              <w:rPr>
                <w:rFonts w:ascii="HelveticaNeueLT Std" w:hAnsi="HelveticaNeueLT Std"/>
                <w:i/>
                <w:lang w:val="es-MX"/>
              </w:rPr>
              <w:t>de</w:t>
            </w:r>
            <w:r w:rsidRPr="00C623B4">
              <w:rPr>
                <w:rFonts w:ascii="HelveticaNeueLT Std" w:hAnsi="HelveticaNeueLT Std"/>
                <w:i/>
                <w:spacing w:val="-5"/>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6"/>
                <w:lang w:val="es-MX"/>
              </w:rPr>
              <w:t xml:space="preserve"> </w:t>
            </w:r>
            <w:r w:rsidRPr="00C623B4">
              <w:rPr>
                <w:rFonts w:ascii="HelveticaNeueLT Std" w:hAnsi="HelveticaNeueLT Std"/>
                <w:i/>
                <w:spacing w:val="-1"/>
                <w:lang w:val="es-MX"/>
              </w:rPr>
              <w:t>evaluación</w:t>
            </w:r>
            <w:r w:rsidRPr="00C623B4">
              <w:rPr>
                <w:rFonts w:ascii="HelveticaNeueLT Std" w:hAnsi="HelveticaNeueLT Std"/>
                <w:i/>
                <w:spacing w:val="23"/>
                <w:lang w:val="es-MX"/>
              </w:rPr>
              <w:t xml:space="preserve"> </w:t>
            </w:r>
            <w:r w:rsidRPr="00C623B4">
              <w:rPr>
                <w:rFonts w:ascii="HelveticaNeueLT Std" w:hAnsi="HelveticaNeueLT Std"/>
                <w:i/>
                <w:spacing w:val="-1"/>
                <w:lang w:val="es-MX"/>
              </w:rPr>
              <w:t>del</w:t>
            </w:r>
            <w:r w:rsidRPr="00C623B4">
              <w:rPr>
                <w:rFonts w:ascii="HelveticaNeueLT Std" w:hAnsi="HelveticaNeueLT Std"/>
                <w:i/>
                <w:spacing w:val="-10"/>
                <w:lang w:val="es-MX"/>
              </w:rPr>
              <w:t xml:space="preserve"> </w:t>
            </w:r>
            <w:r w:rsidRPr="00C623B4">
              <w:rPr>
                <w:rFonts w:ascii="HelveticaNeueLT Std" w:hAnsi="HelveticaNeueLT Std"/>
                <w:i/>
                <w:spacing w:val="-1"/>
                <w:lang w:val="es-MX"/>
              </w:rPr>
              <w:t>equipo</w:t>
            </w:r>
            <w:r w:rsidRPr="00C623B4">
              <w:rPr>
                <w:rFonts w:ascii="HelveticaNeueLT Std" w:hAnsi="HelveticaNeueLT Std"/>
                <w:i/>
                <w:spacing w:val="-8"/>
                <w:lang w:val="es-MX"/>
              </w:rPr>
              <w:t xml:space="preserve"> </w:t>
            </w:r>
            <w:r w:rsidRPr="00C623B4">
              <w:rPr>
                <w:rFonts w:ascii="HelveticaNeueLT Std" w:hAnsi="HelveticaNeueLT Std"/>
                <w:i/>
                <w:spacing w:val="-1"/>
                <w:lang w:val="es-MX"/>
              </w:rPr>
              <w:t>evaluador]</w:t>
            </w:r>
          </w:p>
        </w:tc>
      </w:tr>
      <w:tr w:rsidR="00987AA4" w:rsidRPr="00C623B4" w14:paraId="13D7D468" w14:textId="77777777" w:rsidTr="00905546">
        <w:trPr>
          <w:trHeight w:hRule="exact" w:val="907"/>
          <w:jc w:val="center"/>
        </w:trPr>
        <w:tc>
          <w:tcPr>
            <w:tcW w:w="3236" w:type="dxa"/>
            <w:vAlign w:val="center"/>
          </w:tcPr>
          <w:p w14:paraId="18799748" w14:textId="77777777" w:rsidR="00987AA4" w:rsidRPr="00C623B4" w:rsidRDefault="00987AA4" w:rsidP="00905546">
            <w:pPr>
              <w:spacing w:after="0"/>
              <w:rPr>
                <w:rFonts w:ascii="HelveticaNeueLT Std" w:hAnsi="HelveticaNeueLT Std"/>
                <w:b/>
                <w:spacing w:val="-1"/>
                <w:lang w:val="es-MX"/>
              </w:rPr>
            </w:pPr>
            <w:r w:rsidRPr="00C623B4">
              <w:rPr>
                <w:rFonts w:ascii="HelveticaNeueLT Std" w:hAnsi="HelveticaNeueLT Std"/>
                <w:b/>
                <w:spacing w:val="-1"/>
                <w:lang w:val="es-MX"/>
              </w:rPr>
              <w:lastRenderedPageBreak/>
              <w:t>Nombre de los(as) principales</w:t>
            </w:r>
            <w:r w:rsidRPr="00C623B4">
              <w:rPr>
                <w:rFonts w:ascii="HelveticaNeueLT Std" w:hAnsi="HelveticaNeueLT Std"/>
                <w:b/>
                <w:spacing w:val="20"/>
                <w:w w:val="99"/>
                <w:lang w:val="es-MX"/>
              </w:rPr>
              <w:t xml:space="preserve"> </w:t>
            </w:r>
            <w:r w:rsidRPr="00C623B4">
              <w:rPr>
                <w:rFonts w:ascii="HelveticaNeueLT Std" w:hAnsi="HelveticaNeueLT Std"/>
                <w:b/>
                <w:spacing w:val="-1"/>
                <w:lang w:val="es-MX"/>
              </w:rPr>
              <w:t>colaboradores(as)</w:t>
            </w:r>
          </w:p>
        </w:tc>
        <w:tc>
          <w:tcPr>
            <w:tcW w:w="5406" w:type="dxa"/>
            <w:vAlign w:val="center"/>
          </w:tcPr>
          <w:p w14:paraId="0BAD5663" w14:textId="77777777" w:rsidR="00987AA4" w:rsidRPr="00C623B4" w:rsidRDefault="00987AA4" w:rsidP="00F25200">
            <w:pPr>
              <w:spacing w:after="0"/>
              <w:jc w:val="center"/>
              <w:rPr>
                <w:rFonts w:ascii="HelveticaNeueLT Std" w:eastAsia="Cambria" w:hAnsi="HelveticaNeueLT Std" w:cs="Cambria"/>
                <w:lang w:val="es-MX"/>
              </w:rPr>
            </w:pPr>
            <w:r w:rsidRPr="00C623B4">
              <w:rPr>
                <w:rFonts w:ascii="HelveticaNeueLT Std" w:hAnsi="HelveticaNeueLT Std"/>
                <w:i/>
                <w:spacing w:val="-1"/>
                <w:lang w:val="es-MX"/>
              </w:rPr>
              <w:t>[Nombres</w:t>
            </w:r>
            <w:r w:rsidRPr="00C623B4">
              <w:rPr>
                <w:rFonts w:ascii="HelveticaNeueLT Std" w:hAnsi="HelveticaNeueLT Std"/>
                <w:i/>
                <w:spacing w:val="-9"/>
                <w:lang w:val="es-MX"/>
              </w:rPr>
              <w:t xml:space="preserve"> </w:t>
            </w:r>
            <w:r w:rsidRPr="00C623B4">
              <w:rPr>
                <w:rFonts w:ascii="HelveticaNeueLT Std" w:hAnsi="HelveticaNeueLT Std"/>
                <w:i/>
                <w:lang w:val="es-MX"/>
              </w:rPr>
              <w:t>de</w:t>
            </w:r>
            <w:r w:rsidRPr="00C623B4">
              <w:rPr>
                <w:rFonts w:ascii="HelveticaNeueLT Std" w:hAnsi="HelveticaNeueLT Std"/>
                <w:i/>
                <w:spacing w:val="-10"/>
                <w:lang w:val="es-MX"/>
              </w:rPr>
              <w:t xml:space="preserve"> </w:t>
            </w:r>
            <w:r w:rsidRPr="00C623B4">
              <w:rPr>
                <w:rFonts w:ascii="HelveticaNeueLT Std" w:hAnsi="HelveticaNeueLT Std"/>
                <w:i/>
                <w:spacing w:val="-1"/>
                <w:lang w:val="es-MX"/>
              </w:rPr>
              <w:t>los</w:t>
            </w:r>
            <w:r w:rsidRPr="00C623B4">
              <w:rPr>
                <w:rFonts w:ascii="HelveticaNeueLT Std" w:hAnsi="HelveticaNeueLT Std"/>
                <w:i/>
                <w:spacing w:val="-9"/>
                <w:lang w:val="es-MX"/>
              </w:rPr>
              <w:t xml:space="preserve"> </w:t>
            </w:r>
            <w:r w:rsidRPr="00C623B4">
              <w:rPr>
                <w:rFonts w:ascii="HelveticaNeueLT Std" w:hAnsi="HelveticaNeueLT Std"/>
                <w:i/>
                <w:lang w:val="es-MX"/>
              </w:rPr>
              <w:t>colaboradores</w:t>
            </w:r>
            <w:r w:rsidRPr="00C623B4">
              <w:rPr>
                <w:rFonts w:ascii="HelveticaNeueLT Std" w:hAnsi="HelveticaNeueLT Std"/>
                <w:i/>
                <w:spacing w:val="-10"/>
                <w:lang w:val="es-MX"/>
              </w:rPr>
              <w:t xml:space="preserve"> </w:t>
            </w:r>
            <w:r w:rsidRPr="00C623B4">
              <w:rPr>
                <w:rFonts w:ascii="HelveticaNeueLT Std" w:hAnsi="HelveticaNeueLT Std"/>
                <w:i/>
                <w:spacing w:val="-1"/>
                <w:lang w:val="es-MX"/>
              </w:rPr>
              <w:t>principales</w:t>
            </w:r>
            <w:r w:rsidRPr="00C623B4">
              <w:rPr>
                <w:rFonts w:ascii="HelveticaNeueLT Std" w:hAnsi="HelveticaNeueLT Std"/>
                <w:i/>
                <w:spacing w:val="-9"/>
                <w:lang w:val="es-MX"/>
              </w:rPr>
              <w:t xml:space="preserve"> </w:t>
            </w:r>
            <w:r w:rsidRPr="00C623B4">
              <w:rPr>
                <w:rFonts w:ascii="HelveticaNeueLT Std" w:hAnsi="HelveticaNeueLT Std"/>
                <w:i/>
                <w:spacing w:val="-1"/>
                <w:lang w:val="es-MX"/>
              </w:rPr>
              <w:t>del</w:t>
            </w:r>
            <w:r w:rsidRPr="00C623B4">
              <w:rPr>
                <w:rFonts w:ascii="HelveticaNeueLT Std" w:hAnsi="HelveticaNeueLT Std"/>
                <w:i/>
                <w:spacing w:val="-9"/>
                <w:lang w:val="es-MX"/>
              </w:rPr>
              <w:t xml:space="preserve"> </w:t>
            </w:r>
            <w:r w:rsidRPr="00C623B4">
              <w:rPr>
                <w:rFonts w:ascii="HelveticaNeueLT Std" w:hAnsi="HelveticaNeueLT Std"/>
                <w:i/>
                <w:spacing w:val="-1"/>
                <w:lang w:val="es-MX"/>
              </w:rPr>
              <w:t>coordinador</w:t>
            </w:r>
            <w:r w:rsidRPr="00C623B4">
              <w:rPr>
                <w:rFonts w:ascii="HelveticaNeueLT Std" w:hAnsi="HelveticaNeueLT Std"/>
                <w:i/>
                <w:spacing w:val="24"/>
                <w:w w:val="99"/>
                <w:lang w:val="es-MX"/>
              </w:rPr>
              <w:t xml:space="preserve"> </w:t>
            </w:r>
            <w:r w:rsidRPr="00C623B4">
              <w:rPr>
                <w:rFonts w:ascii="HelveticaNeueLT Std" w:hAnsi="HelveticaNeueLT Std"/>
                <w:i/>
                <w:lang w:val="es-MX"/>
              </w:rPr>
              <w:t>de</w:t>
            </w:r>
            <w:r w:rsidRPr="00C623B4">
              <w:rPr>
                <w:rFonts w:ascii="HelveticaNeueLT Std" w:hAnsi="HelveticaNeueLT Std"/>
                <w:i/>
                <w:spacing w:val="-8"/>
                <w:lang w:val="es-MX"/>
              </w:rPr>
              <w:t xml:space="preserve"> </w:t>
            </w:r>
            <w:r w:rsidRPr="00C623B4">
              <w:rPr>
                <w:rFonts w:ascii="HelveticaNeueLT Std" w:hAnsi="HelveticaNeueLT Std"/>
                <w:i/>
                <w:spacing w:val="-1"/>
                <w:lang w:val="es-MX"/>
              </w:rPr>
              <w:t>la</w:t>
            </w:r>
            <w:r w:rsidRPr="00C623B4">
              <w:rPr>
                <w:rFonts w:ascii="HelveticaNeueLT Std" w:hAnsi="HelveticaNeueLT Std"/>
                <w:i/>
                <w:spacing w:val="-8"/>
                <w:lang w:val="es-MX"/>
              </w:rPr>
              <w:t xml:space="preserve"> </w:t>
            </w:r>
            <w:r w:rsidRPr="00C623B4">
              <w:rPr>
                <w:rFonts w:ascii="HelveticaNeueLT Std" w:hAnsi="HelveticaNeueLT Std"/>
                <w:i/>
                <w:spacing w:val="-1"/>
                <w:lang w:val="es-MX"/>
              </w:rPr>
              <w:t>evaluación]</w:t>
            </w:r>
          </w:p>
        </w:tc>
      </w:tr>
      <w:tr w:rsidR="00987AA4" w:rsidRPr="00C623B4" w14:paraId="35E99BE3" w14:textId="77777777" w:rsidTr="00905546">
        <w:trPr>
          <w:trHeight w:hRule="exact" w:val="1853"/>
          <w:jc w:val="center"/>
        </w:trPr>
        <w:tc>
          <w:tcPr>
            <w:tcW w:w="3236" w:type="dxa"/>
            <w:vAlign w:val="center"/>
          </w:tcPr>
          <w:p w14:paraId="59FC5559" w14:textId="77777777" w:rsidR="00987AA4" w:rsidRPr="00C623B4" w:rsidRDefault="00987AA4" w:rsidP="00905546">
            <w:pPr>
              <w:spacing w:after="0"/>
              <w:rPr>
                <w:rFonts w:ascii="HelveticaNeueLT Std" w:hAnsi="HelveticaNeueLT Std"/>
                <w:b/>
                <w:spacing w:val="-1"/>
                <w:lang w:val="es-MX"/>
              </w:rPr>
            </w:pPr>
            <w:r w:rsidRPr="00C623B4">
              <w:rPr>
                <w:rFonts w:ascii="HelveticaNeueLT Std" w:hAnsi="HelveticaNeueLT Std"/>
                <w:b/>
                <w:spacing w:val="-1"/>
                <w:lang w:val="es-MX"/>
              </w:rPr>
              <w:t>Forma de contratación de la instancia evaluadora</w:t>
            </w:r>
          </w:p>
        </w:tc>
        <w:tc>
          <w:tcPr>
            <w:tcW w:w="5406" w:type="dxa"/>
          </w:tcPr>
          <w:p w14:paraId="406320AE" w14:textId="77777777" w:rsidR="00987AA4" w:rsidRPr="00C623B4" w:rsidRDefault="00987AA4" w:rsidP="00F25200">
            <w:pPr>
              <w:spacing w:after="0"/>
              <w:jc w:val="both"/>
              <w:rPr>
                <w:rFonts w:ascii="HelveticaNeueLT Std" w:eastAsiaTheme="majorEastAsia" w:hAnsi="HelveticaNeueLT Std" w:cstheme="majorBidi"/>
                <w:color w:val="000000" w:themeColor="text1"/>
                <w:spacing w:val="-1"/>
                <w:lang w:val="es-MX"/>
              </w:rPr>
            </w:pPr>
            <w:r w:rsidRPr="00C623B4">
              <w:rPr>
                <w:rFonts w:ascii="HelveticaNeueLT Std" w:eastAsiaTheme="majorEastAsia" w:hAnsi="HelveticaNeueLT Std" w:cstheme="majorBidi"/>
                <w:color w:val="000000" w:themeColor="text1"/>
                <w:spacing w:val="-1"/>
                <w:lang w:val="es-MX"/>
              </w:rPr>
              <w:t>[Indicar el tipo de contratación del equipo evaluador; Especificar el tipo de procedimiento de contratación de la instancia evaluadora, consistente con los tipos establecidos en la Ley de Contratación Pública del Estado de México]</w:t>
            </w:r>
          </w:p>
        </w:tc>
      </w:tr>
      <w:tr w:rsidR="00987AA4" w:rsidRPr="00C623B4" w14:paraId="7516D583" w14:textId="77777777" w:rsidTr="00905546">
        <w:trPr>
          <w:trHeight w:hRule="exact" w:val="1410"/>
          <w:jc w:val="center"/>
        </w:trPr>
        <w:tc>
          <w:tcPr>
            <w:tcW w:w="3236" w:type="dxa"/>
            <w:vAlign w:val="center"/>
          </w:tcPr>
          <w:p w14:paraId="5E0E23C9" w14:textId="77777777" w:rsidR="00987AA4" w:rsidRPr="00C623B4" w:rsidRDefault="00987AA4" w:rsidP="00905546">
            <w:pPr>
              <w:spacing w:after="0"/>
              <w:rPr>
                <w:rFonts w:ascii="HelveticaNeueLT Std" w:hAnsi="HelveticaNeueLT Std"/>
                <w:b/>
                <w:spacing w:val="-1"/>
                <w:lang w:val="es-MX"/>
              </w:rPr>
            </w:pPr>
            <w:r w:rsidRPr="00C623B4">
              <w:rPr>
                <w:rFonts w:ascii="HelveticaNeueLT Std" w:hAnsi="HelveticaNeueLT Std"/>
                <w:b/>
                <w:spacing w:val="-1"/>
                <w:lang w:val="es-MX"/>
              </w:rPr>
              <w:t xml:space="preserve">Costo total de la evaluación con IVA incluido. </w:t>
            </w:r>
            <w:r w:rsidRPr="00C623B4">
              <w:rPr>
                <w:rFonts w:ascii="HelveticaNeueLT Std" w:hAnsi="HelveticaNeueLT Std"/>
                <w:b/>
                <w:lang w:val="es-MX"/>
              </w:rPr>
              <w:t>(Sólo evaluaciones externas)</w:t>
            </w:r>
          </w:p>
        </w:tc>
        <w:tc>
          <w:tcPr>
            <w:tcW w:w="5406" w:type="dxa"/>
          </w:tcPr>
          <w:p w14:paraId="5F7FCB6E" w14:textId="77777777" w:rsidR="00987AA4" w:rsidRPr="00C623B4" w:rsidRDefault="00987AA4" w:rsidP="00F25200">
            <w:pPr>
              <w:spacing w:after="0"/>
              <w:jc w:val="both"/>
              <w:rPr>
                <w:rFonts w:ascii="HelveticaNeueLT Std" w:eastAsiaTheme="majorEastAsia" w:hAnsi="HelveticaNeueLT Std" w:cstheme="majorBidi"/>
                <w:color w:val="000000" w:themeColor="text1"/>
                <w:spacing w:val="-1"/>
                <w:lang w:val="es-MX"/>
              </w:rPr>
            </w:pPr>
            <w:r w:rsidRPr="00C623B4">
              <w:rPr>
                <w:rFonts w:ascii="HelveticaNeueLT Std" w:eastAsiaTheme="majorEastAsia" w:hAnsi="HelveticaNeueLT Std" w:cstheme="majorBidi"/>
                <w:color w:val="000000" w:themeColor="text1"/>
                <w:spacing w:val="-1"/>
                <w:lang w:val="es-MX"/>
              </w:rPr>
              <w:t>[Costo total de la evaluación, incluyendo el IVA como sigue:</w:t>
            </w:r>
          </w:p>
          <w:p w14:paraId="44AC2D00" w14:textId="77777777" w:rsidR="00987AA4" w:rsidRPr="00C623B4" w:rsidRDefault="00987AA4" w:rsidP="00F25200">
            <w:pPr>
              <w:spacing w:after="0"/>
              <w:jc w:val="both"/>
              <w:rPr>
                <w:rFonts w:ascii="HelveticaNeueLT Std" w:eastAsiaTheme="majorEastAsia" w:hAnsi="HelveticaNeueLT Std" w:cstheme="majorBidi"/>
                <w:color w:val="000000" w:themeColor="text1"/>
                <w:spacing w:val="-1"/>
                <w:lang w:val="es-MX"/>
              </w:rPr>
            </w:pPr>
          </w:p>
          <w:p w14:paraId="1C474460" w14:textId="77777777" w:rsidR="00987AA4" w:rsidRPr="00C623B4" w:rsidRDefault="00987AA4" w:rsidP="00F25200">
            <w:pPr>
              <w:spacing w:after="0"/>
              <w:jc w:val="both"/>
              <w:rPr>
                <w:rFonts w:ascii="HelveticaNeueLT Std" w:eastAsiaTheme="majorEastAsia" w:hAnsi="HelveticaNeueLT Std" w:cstheme="majorBidi"/>
                <w:color w:val="000000" w:themeColor="text1"/>
                <w:spacing w:val="-1"/>
                <w:lang w:val="es-MX"/>
              </w:rPr>
            </w:pPr>
            <w:r w:rsidRPr="00C623B4">
              <w:rPr>
                <w:rFonts w:ascii="HelveticaNeueLT Std" w:eastAsiaTheme="majorEastAsia" w:hAnsi="HelveticaNeueLT Std" w:cstheme="majorBidi"/>
                <w:color w:val="000000" w:themeColor="text1"/>
                <w:spacing w:val="-1"/>
                <w:lang w:val="es-MX"/>
              </w:rPr>
              <w:t>$X.XX IVA incluido]</w:t>
            </w:r>
          </w:p>
        </w:tc>
      </w:tr>
      <w:tr w:rsidR="00987AA4" w:rsidRPr="00C623B4" w14:paraId="59510D71" w14:textId="77777777" w:rsidTr="00905546">
        <w:trPr>
          <w:trHeight w:hRule="exact" w:val="1118"/>
          <w:jc w:val="center"/>
        </w:trPr>
        <w:tc>
          <w:tcPr>
            <w:tcW w:w="3236" w:type="dxa"/>
            <w:vAlign w:val="center"/>
          </w:tcPr>
          <w:p w14:paraId="0809FD1A" w14:textId="77777777" w:rsidR="00987AA4" w:rsidRPr="00C623B4" w:rsidRDefault="00987AA4" w:rsidP="00905546">
            <w:pPr>
              <w:spacing w:after="0"/>
              <w:rPr>
                <w:rFonts w:ascii="HelveticaNeueLT Std" w:hAnsi="HelveticaNeueLT Std"/>
                <w:b/>
                <w:spacing w:val="-1"/>
                <w:lang w:val="es-MX"/>
              </w:rPr>
            </w:pPr>
            <w:r w:rsidRPr="00C623B4">
              <w:rPr>
                <w:rFonts w:ascii="HelveticaNeueLT Std" w:hAnsi="HelveticaNeueLT Std"/>
                <w:b/>
                <w:spacing w:val="-1"/>
                <w:lang w:val="es-MX"/>
              </w:rPr>
              <w:t>Fuente de financiamiento</w:t>
            </w:r>
          </w:p>
        </w:tc>
        <w:tc>
          <w:tcPr>
            <w:tcW w:w="5406" w:type="dxa"/>
          </w:tcPr>
          <w:p w14:paraId="023F8153" w14:textId="77777777" w:rsidR="00987AA4" w:rsidRPr="00C623B4" w:rsidRDefault="00987AA4" w:rsidP="00F25200">
            <w:pPr>
              <w:spacing w:after="0"/>
              <w:jc w:val="both"/>
              <w:rPr>
                <w:rFonts w:ascii="HelveticaNeueLT Std" w:eastAsiaTheme="majorEastAsia" w:hAnsi="HelveticaNeueLT Std" w:cstheme="majorBidi"/>
                <w:color w:val="000000" w:themeColor="text1"/>
                <w:spacing w:val="-1"/>
                <w:lang w:val="es-MX"/>
              </w:rPr>
            </w:pPr>
            <w:r w:rsidRPr="00C623B4">
              <w:rPr>
                <w:rFonts w:ascii="HelveticaNeueLT Std" w:eastAsiaTheme="majorEastAsia" w:hAnsi="HelveticaNeueLT Std" w:cstheme="majorBidi"/>
                <w:color w:val="000000" w:themeColor="text1"/>
                <w:spacing w:val="-1"/>
                <w:lang w:val="es-MX"/>
              </w:rPr>
              <w:t xml:space="preserve">[Indicar el tipo de financiamiento de la evaluación] </w:t>
            </w:r>
          </w:p>
        </w:tc>
      </w:tr>
    </w:tbl>
    <w:p w14:paraId="782F66BD" w14:textId="77777777" w:rsidR="003E25C1" w:rsidRPr="00C623B4" w:rsidRDefault="003E25C1" w:rsidP="003A3E17">
      <w:pPr>
        <w:rPr>
          <w:rFonts w:ascii="HelveticaNeueLT Std" w:hAnsi="HelveticaNeueLT Std"/>
        </w:rPr>
      </w:pPr>
    </w:p>
    <w:p w14:paraId="25CA9C39" w14:textId="6C2200EC" w:rsidR="00DC34AB" w:rsidRPr="00C623B4" w:rsidRDefault="00DC34AB">
      <w:pPr>
        <w:spacing w:after="0" w:line="240" w:lineRule="auto"/>
        <w:rPr>
          <w:rFonts w:ascii="HelveticaNeueLT Std" w:hAnsi="HelveticaNeueLT Std"/>
        </w:rPr>
      </w:pPr>
      <w:r w:rsidRPr="00C623B4">
        <w:rPr>
          <w:rFonts w:ascii="HelveticaNeueLT Std" w:hAnsi="HelveticaNeueLT Std"/>
        </w:rPr>
        <w:br w:type="page"/>
      </w:r>
    </w:p>
    <w:p w14:paraId="208D8AAC" w14:textId="7BC0B037" w:rsidR="00F615F9" w:rsidRPr="00C623B4" w:rsidRDefault="00905546" w:rsidP="00905546">
      <w:pPr>
        <w:keepNext/>
        <w:keepLines/>
        <w:spacing w:after="0" w:line="240" w:lineRule="auto"/>
        <w:ind w:right="115"/>
        <w:jc w:val="center"/>
        <w:outlineLvl w:val="1"/>
        <w:rPr>
          <w:rFonts w:ascii="HelveticaNeueLT Std" w:eastAsia="Gotham Book" w:hAnsi="HelveticaNeueLT Std" w:cs="Times New Roman"/>
          <w:szCs w:val="22"/>
          <w:lang w:val="es-MX"/>
        </w:rPr>
      </w:pPr>
      <w:bookmarkStart w:id="16" w:name="_Hlk104547811"/>
      <w:r w:rsidRPr="00C623B4">
        <w:rPr>
          <w:rFonts w:ascii="HelveticaNeueLT Std" w:eastAsia="Times New Roman" w:hAnsi="HelveticaNeueLT Std" w:cs="Times New Roman"/>
          <w:b/>
          <w:bCs/>
          <w:noProof/>
          <w:color w:val="000000"/>
          <w:spacing w:val="73"/>
          <w:szCs w:val="22"/>
          <w:lang w:val="es-MX" w:eastAsia="es-MX"/>
        </w:rPr>
        <w:lastRenderedPageBreak/>
        <w:drawing>
          <wp:anchor distT="0" distB="0" distL="114300" distR="114300" simplePos="0" relativeHeight="251684864" behindDoc="0" locked="0" layoutInCell="1" allowOverlap="1" wp14:anchorId="58760789" wp14:editId="7994FAE7">
            <wp:simplePos x="0" y="0"/>
            <wp:positionH relativeFrom="column">
              <wp:posOffset>-2346960</wp:posOffset>
            </wp:positionH>
            <wp:positionV relativeFrom="paragraph">
              <wp:posOffset>6532995</wp:posOffset>
            </wp:positionV>
            <wp:extent cx="10634206" cy="2453640"/>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t="39332" b="-1"/>
                    <a:stretch/>
                  </pic:blipFill>
                  <pic:spPr bwMode="auto">
                    <a:xfrm>
                      <a:off x="0" y="0"/>
                      <a:ext cx="10634206" cy="245364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23B4">
        <w:rPr>
          <w:rFonts w:ascii="HelveticaNeueLT Std" w:eastAsia="Times New Roman" w:hAnsi="HelveticaNeueLT Std" w:cs="Times New Roman"/>
          <w:b/>
          <w:bCs/>
          <w:noProof/>
          <w:color w:val="000000"/>
          <w:spacing w:val="73"/>
          <w:szCs w:val="22"/>
          <w:lang w:val="es-MX" w:eastAsia="es-MX"/>
        </w:rPr>
        <w:drawing>
          <wp:anchor distT="0" distB="0" distL="114300" distR="114300" simplePos="0" relativeHeight="251685888" behindDoc="1" locked="0" layoutInCell="1" allowOverlap="1" wp14:anchorId="3EC84895" wp14:editId="685FE732">
            <wp:simplePos x="0" y="0"/>
            <wp:positionH relativeFrom="margin">
              <wp:posOffset>215265</wp:posOffset>
            </wp:positionH>
            <wp:positionV relativeFrom="margin">
              <wp:posOffset>309880</wp:posOffset>
            </wp:positionV>
            <wp:extent cx="5612130" cy="5612130"/>
            <wp:effectExtent l="0" t="0" r="762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
    </w:p>
    <w:sectPr w:rsidR="00F615F9" w:rsidRPr="00C623B4" w:rsidSect="00905546">
      <w:headerReference w:type="first" r:id="rId15"/>
      <w:pgSz w:w="12240" w:h="15840"/>
      <w:pgMar w:top="1702" w:right="104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74FA4" w14:textId="77777777" w:rsidR="00935ECF" w:rsidRDefault="00935ECF" w:rsidP="00590D31">
      <w:pPr>
        <w:spacing w:after="0" w:line="240" w:lineRule="auto"/>
      </w:pPr>
      <w:r>
        <w:separator/>
      </w:r>
    </w:p>
  </w:endnote>
  <w:endnote w:type="continuationSeparator" w:id="0">
    <w:p w14:paraId="67557235" w14:textId="77777777" w:rsidR="00935ECF" w:rsidRDefault="00935ECF" w:rsidP="0059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otham Book">
    <w:altName w:val="Cambria"/>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NeueLT Std Blk">
    <w:altName w:val="Arial"/>
    <w:panose1 w:val="020B0904020202020204"/>
    <w:charset w:val="00"/>
    <w:family w:val="swiss"/>
    <w:notTrueType/>
    <w:pitch w:val="variable"/>
    <w:sig w:usb0="800000AF" w:usb1="4000204A" w:usb2="00000000" w:usb3="00000000" w:csb0="00000001" w:csb1="00000000"/>
  </w:font>
  <w:font w:name="Gotham">
    <w:altName w:val="Aria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Light">
    <w:altName w:val="Times New Roman"/>
    <w:charset w:val="00"/>
    <w:family w:val="auto"/>
    <w:pitch w:val="variable"/>
    <w:sig w:usb0="00000001" w:usb1="4000004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3" w:csb1="00000000"/>
  </w:font>
  <w:font w:name="HelveticaNeueLT Std">
    <w:altName w:val="Arial"/>
    <w:panose1 w:val="020B0604020202020204"/>
    <w:charset w:val="00"/>
    <w:family w:val="swiss"/>
    <w:notTrueType/>
    <w:pitch w:val="variable"/>
    <w:sig w:usb0="800000AF" w:usb1="4000204A" w:usb2="00000000" w:usb3="00000000" w:csb0="00000001" w:csb1="00000000"/>
  </w:font>
  <w:font w:name="Gotham Bold">
    <w:altName w:val="Times New Roman"/>
    <w:charset w:val="00"/>
    <w:family w:val="auto"/>
    <w:pitch w:val="variable"/>
    <w:sig w:usb0="A00000AF" w:usb1="40000048" w:usb2="00000000" w:usb3="00000000" w:csb0="00000111"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elveticaNeueLT Std" w:hAnsi="HelveticaNeueLT Std"/>
        <w:sz w:val="24"/>
        <w:szCs w:val="24"/>
      </w:rPr>
      <w:id w:val="1316695125"/>
      <w:docPartObj>
        <w:docPartGallery w:val="Page Numbers (Bottom of Page)"/>
        <w:docPartUnique/>
      </w:docPartObj>
    </w:sdtPr>
    <w:sdtContent>
      <w:sdt>
        <w:sdtPr>
          <w:rPr>
            <w:rFonts w:ascii="HelveticaNeueLT Std" w:hAnsi="HelveticaNeueLT Std"/>
            <w:sz w:val="24"/>
            <w:szCs w:val="24"/>
          </w:rPr>
          <w:id w:val="-1769616900"/>
          <w:docPartObj>
            <w:docPartGallery w:val="Page Numbers (Top of Page)"/>
            <w:docPartUnique/>
          </w:docPartObj>
        </w:sdtPr>
        <w:sdtContent>
          <w:p w14:paraId="182F9012" w14:textId="64A8709B" w:rsidR="00FD0F13" w:rsidRPr="002A67C4" w:rsidRDefault="00FD0F13" w:rsidP="00F535D9">
            <w:pPr>
              <w:pStyle w:val="Piedepgina"/>
              <w:ind w:firstLine="708"/>
              <w:jc w:val="right"/>
              <w:rPr>
                <w:rFonts w:ascii="HelveticaNeueLT Std" w:hAnsi="HelveticaNeueLT Std"/>
                <w:sz w:val="24"/>
                <w:szCs w:val="24"/>
              </w:rPr>
            </w:pPr>
            <w:r w:rsidRPr="002A67C4">
              <w:rPr>
                <w:rFonts w:ascii="HelveticaNeueLT Std" w:hAnsi="HelveticaNeueLT Std"/>
                <w:sz w:val="24"/>
                <w:szCs w:val="24"/>
              </w:rPr>
              <w:t xml:space="preserve">Página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PAGE</w:instrText>
            </w:r>
            <w:r w:rsidRPr="002A67C4">
              <w:rPr>
                <w:rFonts w:ascii="HelveticaNeueLT Std" w:hAnsi="HelveticaNeueLT Std"/>
                <w:b/>
                <w:bCs/>
                <w:sz w:val="24"/>
                <w:szCs w:val="24"/>
              </w:rPr>
              <w:fldChar w:fldCharType="separate"/>
            </w:r>
            <w:r w:rsidR="00FF30D1">
              <w:rPr>
                <w:rFonts w:ascii="HelveticaNeueLT Std" w:hAnsi="HelveticaNeueLT Std"/>
                <w:b/>
                <w:bCs/>
                <w:noProof/>
                <w:sz w:val="24"/>
                <w:szCs w:val="24"/>
              </w:rPr>
              <w:t>12</w:t>
            </w:r>
            <w:r w:rsidRPr="002A67C4">
              <w:rPr>
                <w:rFonts w:ascii="HelveticaNeueLT Std" w:hAnsi="HelveticaNeueLT Std"/>
                <w:b/>
                <w:bCs/>
                <w:sz w:val="24"/>
                <w:szCs w:val="24"/>
              </w:rPr>
              <w:fldChar w:fldCharType="end"/>
            </w:r>
            <w:r w:rsidRPr="002A67C4">
              <w:rPr>
                <w:rFonts w:ascii="HelveticaNeueLT Std" w:hAnsi="HelveticaNeueLT Std"/>
                <w:sz w:val="24"/>
                <w:szCs w:val="24"/>
              </w:rPr>
              <w:t xml:space="preserve"> de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NUMPAGES</w:instrText>
            </w:r>
            <w:r w:rsidRPr="002A67C4">
              <w:rPr>
                <w:rFonts w:ascii="HelveticaNeueLT Std" w:hAnsi="HelveticaNeueLT Std"/>
                <w:b/>
                <w:bCs/>
                <w:sz w:val="24"/>
                <w:szCs w:val="24"/>
              </w:rPr>
              <w:fldChar w:fldCharType="separate"/>
            </w:r>
            <w:r w:rsidR="00FF30D1">
              <w:rPr>
                <w:rFonts w:ascii="HelveticaNeueLT Std" w:hAnsi="HelveticaNeueLT Std"/>
                <w:b/>
                <w:bCs/>
                <w:noProof/>
                <w:sz w:val="24"/>
                <w:szCs w:val="24"/>
              </w:rPr>
              <w:t>60</w:t>
            </w:r>
            <w:r w:rsidRPr="002A67C4">
              <w:rPr>
                <w:rFonts w:ascii="HelveticaNeueLT Std" w:hAnsi="HelveticaNeueLT Std"/>
                <w:b/>
                <w:bCs/>
                <w:sz w:val="24"/>
                <w:szCs w:val="24"/>
              </w:rPr>
              <w:fldChar w:fldCharType="end"/>
            </w:r>
          </w:p>
        </w:sdtContent>
      </w:sdt>
    </w:sdtContent>
  </w:sdt>
  <w:p w14:paraId="73B6BABC" w14:textId="77E8B9A5" w:rsidR="00FD0F13" w:rsidRDefault="0032675B">
    <w:pPr>
      <w:pStyle w:val="Piedepgina"/>
    </w:pPr>
    <w:r>
      <w:rPr>
        <w:rFonts w:ascii="Frutiger LT Std 45 Light" w:hAnsi="Frutiger LT Std 45 Light"/>
        <w:b/>
        <w:noProof/>
        <w:sz w:val="18"/>
        <w:szCs w:val="18"/>
        <w:lang w:val="es-MX" w:eastAsia="es-MX"/>
      </w:rPr>
      <mc:AlternateContent>
        <mc:Choice Requires="wps">
          <w:drawing>
            <wp:anchor distT="0" distB="0" distL="114300" distR="114300" simplePos="0" relativeHeight="251670016" behindDoc="0" locked="0" layoutInCell="1" allowOverlap="1" wp14:anchorId="75C54834" wp14:editId="508FC88E">
              <wp:simplePos x="0" y="0"/>
              <wp:positionH relativeFrom="page">
                <wp:posOffset>2781300</wp:posOffset>
              </wp:positionH>
              <wp:positionV relativeFrom="paragraph">
                <wp:posOffset>77470</wp:posOffset>
              </wp:positionV>
              <wp:extent cx="4810125" cy="400050"/>
              <wp:effectExtent l="0" t="0" r="0" b="0"/>
              <wp:wrapNone/>
              <wp:docPr id="3" name="3 Rectángulo"/>
              <wp:cNvGraphicFramePr/>
              <a:graphic xmlns:a="http://schemas.openxmlformats.org/drawingml/2006/main">
                <a:graphicData uri="http://schemas.microsoft.com/office/word/2010/wordprocessingShape">
                  <wps:wsp>
                    <wps:cNvSpPr/>
                    <wps:spPr>
                      <a:xfrm>
                        <a:off x="0" y="0"/>
                        <a:ext cx="48101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A299C" w14:textId="4455CC11" w:rsidR="0032675B" w:rsidRPr="00F535D9" w:rsidRDefault="0032675B" w:rsidP="0032675B">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sidR="00EE48B7">
                            <w:rPr>
                              <w:rFonts w:ascii="Helvetica" w:hAnsi="Helvetica"/>
                              <w:b/>
                              <w:color w:val="FFFFFF" w:themeColor="background1"/>
                              <w:sz w:val="16"/>
                              <w:szCs w:val="16"/>
                              <w:lang w:val="es-MX"/>
                            </w:rPr>
                            <w:t xml:space="preserve"> 2022</w:t>
                          </w:r>
                          <w:r w:rsidR="00F535D9">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w:t>
                          </w:r>
                          <w:r w:rsidR="00DD57D5">
                            <w:rPr>
                              <w:rFonts w:ascii="Helvetica" w:hAnsi="Helvetica"/>
                              <w:b/>
                              <w:color w:val="FFFFFF" w:themeColor="background1"/>
                              <w:sz w:val="16"/>
                              <w:szCs w:val="16"/>
                              <w:lang w:val="es-MX"/>
                            </w:rPr>
                            <w:t xml:space="preserve">EVALUACIÓN DE </w:t>
                          </w:r>
                          <w:r w:rsidR="00AF2352">
                            <w:rPr>
                              <w:rFonts w:ascii="Helvetica" w:hAnsi="Helvetica"/>
                              <w:b/>
                              <w:color w:val="FFFFFF" w:themeColor="background1"/>
                              <w:sz w:val="16"/>
                              <w:szCs w:val="16"/>
                              <w:lang w:val="es-MX"/>
                            </w:rPr>
                            <w:t>PROCESOS</w:t>
                          </w:r>
                          <w:r w:rsidRPr="00F535D9">
                            <w:rPr>
                              <w:rFonts w:ascii="Helvetica" w:hAnsi="Helvetica"/>
                              <w:b/>
                              <w:color w:val="FFFFFF" w:themeColor="background1"/>
                              <w:sz w:val="16"/>
                              <w:szCs w:val="16"/>
                              <w:lang w:val="es-MX"/>
                            </w:rPr>
                            <w:t xml:space="preserve"> / SOCIALES</w:t>
                          </w:r>
                        </w:p>
                        <w:p w14:paraId="5E95DB0A" w14:textId="4E838DE8" w:rsidR="0032675B" w:rsidRPr="00F535D9" w:rsidRDefault="0032675B" w:rsidP="0032675B">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54834" id="3 Rectángulo" o:spid="_x0000_s1026" style="position:absolute;margin-left:219pt;margin-top:6.1pt;width:378.75pt;height:3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" filled="f" stroked="f" strokeweight="1pt">
              <v:textbox>
                <w:txbxContent>
                  <w:p w14:paraId="18CA299C" w14:textId="4455CC11" w:rsidR="0032675B" w:rsidRPr="00F535D9" w:rsidRDefault="0032675B" w:rsidP="0032675B">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sidR="00EE48B7">
                      <w:rPr>
                        <w:rFonts w:ascii="Helvetica" w:hAnsi="Helvetica"/>
                        <w:b/>
                        <w:color w:val="FFFFFF" w:themeColor="background1"/>
                        <w:sz w:val="16"/>
                        <w:szCs w:val="16"/>
                        <w:lang w:val="es-MX"/>
                      </w:rPr>
                      <w:t xml:space="preserve"> 2022</w:t>
                    </w:r>
                    <w:r w:rsidR="00F535D9">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w:t>
                    </w:r>
                    <w:r w:rsidR="00DD57D5">
                      <w:rPr>
                        <w:rFonts w:ascii="Helvetica" w:hAnsi="Helvetica"/>
                        <w:b/>
                        <w:color w:val="FFFFFF" w:themeColor="background1"/>
                        <w:sz w:val="16"/>
                        <w:szCs w:val="16"/>
                        <w:lang w:val="es-MX"/>
                      </w:rPr>
                      <w:t xml:space="preserve">EVALUACIÓN DE </w:t>
                    </w:r>
                    <w:r w:rsidR="00AF2352">
                      <w:rPr>
                        <w:rFonts w:ascii="Helvetica" w:hAnsi="Helvetica"/>
                        <w:b/>
                        <w:color w:val="FFFFFF" w:themeColor="background1"/>
                        <w:sz w:val="16"/>
                        <w:szCs w:val="16"/>
                        <w:lang w:val="es-MX"/>
                      </w:rPr>
                      <w:t>PROCESOS</w:t>
                    </w:r>
                    <w:r w:rsidRPr="00F535D9">
                      <w:rPr>
                        <w:rFonts w:ascii="Helvetica" w:hAnsi="Helvetica"/>
                        <w:b/>
                        <w:color w:val="FFFFFF" w:themeColor="background1"/>
                        <w:sz w:val="16"/>
                        <w:szCs w:val="16"/>
                        <w:lang w:val="es-MX"/>
                      </w:rPr>
                      <w:t xml:space="preserve"> / SOCIALES</w:t>
                    </w:r>
                  </w:p>
                  <w:p w14:paraId="5E95DB0A" w14:textId="4E838DE8" w:rsidR="0032675B" w:rsidRPr="00F535D9" w:rsidRDefault="0032675B" w:rsidP="0032675B">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EE1A" w14:textId="31006A98" w:rsidR="00FD0F13" w:rsidRDefault="00FD0F13" w:rsidP="00291865">
    <w:pPr>
      <w:pStyle w:val="Piedepgina"/>
      <w:jc w:val="right"/>
      <w:rPr>
        <w:rFonts w:ascii="HelveticaNeueLT Std" w:hAnsi="HelveticaNeueLT Std"/>
        <w:sz w:val="24"/>
        <w:szCs w:val="24"/>
      </w:rPr>
    </w:pPr>
    <w:r w:rsidRPr="00590D31">
      <w:rPr>
        <w:noProof/>
        <w:lang w:val="es-MX" w:eastAsia="es-MX"/>
      </w:rPr>
      <w:drawing>
        <wp:anchor distT="0" distB="0" distL="114300" distR="114300" simplePos="0" relativeHeight="251645952" behindDoc="0" locked="0" layoutInCell="1" allowOverlap="1" wp14:anchorId="121099E8" wp14:editId="29E5ED79">
          <wp:simplePos x="0" y="0"/>
          <wp:positionH relativeFrom="column">
            <wp:posOffset>1943100</wp:posOffset>
          </wp:positionH>
          <wp:positionV relativeFrom="paragraph">
            <wp:posOffset>-207645</wp:posOffset>
          </wp:positionV>
          <wp:extent cx="2057400" cy="504825"/>
          <wp:effectExtent l="0" t="0" r="0" b="3175"/>
          <wp:wrapNone/>
          <wp:docPr id="278"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2057400" cy="504825"/>
                  </a:xfrm>
                  <a:prstGeom prst="rect">
                    <a:avLst/>
                  </a:prstGeom>
                </pic:spPr>
              </pic:pic>
            </a:graphicData>
          </a:graphic>
          <wp14:sizeRelH relativeFrom="page">
            <wp14:pctWidth>0</wp14:pctWidth>
          </wp14:sizeRelH>
          <wp14:sizeRelV relativeFrom="page">
            <wp14:pctHeight>0</wp14:pctHeight>
          </wp14:sizeRelV>
        </wp:anchor>
      </w:drawing>
    </w:r>
    <w:sdt>
      <w:sdtPr>
        <w:rPr>
          <w:rFonts w:ascii="HelveticaNeueLT Std" w:hAnsi="HelveticaNeueLT Std"/>
          <w:sz w:val="24"/>
          <w:szCs w:val="24"/>
        </w:rPr>
        <w:id w:val="1326252694"/>
        <w:docPartObj>
          <w:docPartGallery w:val="Page Numbers (Top of Page)"/>
          <w:docPartUnique/>
        </w:docPartObj>
      </w:sdtPr>
      <w:sdtContent>
        <w:r w:rsidRPr="002A67C4">
          <w:rPr>
            <w:rFonts w:ascii="HelveticaNeueLT Std" w:hAnsi="HelveticaNeueLT Std"/>
            <w:sz w:val="24"/>
            <w:szCs w:val="24"/>
          </w:rPr>
          <w:t xml:space="preserve">Página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PAGE</w:instrText>
        </w:r>
        <w:r w:rsidRPr="002A67C4">
          <w:rPr>
            <w:rFonts w:ascii="HelveticaNeueLT Std" w:hAnsi="HelveticaNeueLT Std"/>
            <w:b/>
            <w:bCs/>
            <w:sz w:val="24"/>
            <w:szCs w:val="24"/>
          </w:rPr>
          <w:fldChar w:fldCharType="separate"/>
        </w:r>
        <w:r w:rsidR="0095131B">
          <w:rPr>
            <w:rFonts w:ascii="HelveticaNeueLT Std" w:hAnsi="HelveticaNeueLT Std"/>
            <w:b/>
            <w:bCs/>
            <w:noProof/>
            <w:sz w:val="24"/>
            <w:szCs w:val="24"/>
          </w:rPr>
          <w:t>1</w:t>
        </w:r>
        <w:r w:rsidRPr="002A67C4">
          <w:rPr>
            <w:rFonts w:ascii="HelveticaNeueLT Std" w:hAnsi="HelveticaNeueLT Std"/>
            <w:b/>
            <w:bCs/>
            <w:sz w:val="24"/>
            <w:szCs w:val="24"/>
          </w:rPr>
          <w:fldChar w:fldCharType="end"/>
        </w:r>
        <w:r w:rsidRPr="002A67C4">
          <w:rPr>
            <w:rFonts w:ascii="HelveticaNeueLT Std" w:hAnsi="HelveticaNeueLT Std"/>
            <w:sz w:val="24"/>
            <w:szCs w:val="24"/>
          </w:rPr>
          <w:t xml:space="preserve"> de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NUMPAGES</w:instrText>
        </w:r>
        <w:r w:rsidRPr="002A67C4">
          <w:rPr>
            <w:rFonts w:ascii="HelveticaNeueLT Std" w:hAnsi="HelveticaNeueLT Std"/>
            <w:b/>
            <w:bCs/>
            <w:sz w:val="24"/>
            <w:szCs w:val="24"/>
          </w:rPr>
          <w:fldChar w:fldCharType="separate"/>
        </w:r>
        <w:r w:rsidR="0095131B">
          <w:rPr>
            <w:rFonts w:ascii="HelveticaNeueLT Std" w:hAnsi="HelveticaNeueLT Std"/>
            <w:b/>
            <w:bCs/>
            <w:noProof/>
            <w:sz w:val="24"/>
            <w:szCs w:val="24"/>
          </w:rPr>
          <w:t>60</w:t>
        </w:r>
        <w:r w:rsidRPr="002A67C4">
          <w:rPr>
            <w:rFonts w:ascii="HelveticaNeueLT Std" w:hAnsi="HelveticaNeueLT Std"/>
            <w:b/>
            <w:bCs/>
            <w:sz w:val="24"/>
            <w:szCs w:val="24"/>
          </w:rPr>
          <w:fldChar w:fldCharType="end"/>
        </w:r>
      </w:sdtContent>
    </w:sdt>
  </w:p>
  <w:p w14:paraId="3A5C2E04" w14:textId="2C696D09" w:rsidR="00FD0F13" w:rsidRDefault="00FD0F13" w:rsidP="00291865">
    <w:pPr>
      <w:pStyle w:val="Piedepgina"/>
    </w:pPr>
    <w:r w:rsidRPr="00590D31">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F9093" w14:textId="77777777" w:rsidR="00935ECF" w:rsidRDefault="00935ECF" w:rsidP="00590D31">
      <w:pPr>
        <w:spacing w:after="0" w:line="240" w:lineRule="auto"/>
      </w:pPr>
      <w:r>
        <w:separator/>
      </w:r>
    </w:p>
  </w:footnote>
  <w:footnote w:type="continuationSeparator" w:id="0">
    <w:p w14:paraId="12FF45B6" w14:textId="77777777" w:rsidR="00935ECF" w:rsidRDefault="00935ECF" w:rsidP="00590D31">
      <w:pPr>
        <w:spacing w:after="0" w:line="240" w:lineRule="auto"/>
      </w:pPr>
      <w:r>
        <w:continuationSeparator/>
      </w:r>
    </w:p>
  </w:footnote>
  <w:footnote w:id="1">
    <w:p w14:paraId="7E2B0A8A" w14:textId="37064FAF" w:rsidR="00D45021" w:rsidRPr="00DA7B70" w:rsidRDefault="00D45021" w:rsidP="00DA7B7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24D8" w14:textId="2F08992A" w:rsidR="00FD0F13" w:rsidRDefault="0032675B">
    <w:pPr>
      <w:pStyle w:val="Encabezado"/>
    </w:pPr>
    <w:r>
      <w:rPr>
        <w:noProof/>
        <w:lang w:val="es-MX" w:eastAsia="es-MX"/>
      </w:rPr>
      <w:drawing>
        <wp:anchor distT="0" distB="0" distL="114300" distR="114300" simplePos="0" relativeHeight="251665920" behindDoc="0" locked="0" layoutInCell="1" allowOverlap="1" wp14:anchorId="05855387" wp14:editId="413ADDC3">
          <wp:simplePos x="0" y="0"/>
          <wp:positionH relativeFrom="column">
            <wp:posOffset>-1096010</wp:posOffset>
          </wp:positionH>
          <wp:positionV relativeFrom="paragraph">
            <wp:posOffset>-466886</wp:posOffset>
          </wp:positionV>
          <wp:extent cx="7794138" cy="10086581"/>
          <wp:effectExtent l="0" t="0" r="0" b="0"/>
          <wp:wrapNone/>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18-back-01.png"/>
                  <pic:cNvPicPr/>
                </pic:nvPicPr>
                <pic:blipFill>
                  <a:blip r:embed="rId1">
                    <a:extLst>
                      <a:ext uri="{28A0092B-C50C-407E-A947-70E740481C1C}">
                        <a14:useLocalDpi xmlns:a14="http://schemas.microsoft.com/office/drawing/2010/main" val="0"/>
                      </a:ext>
                    </a:extLst>
                  </a:blip>
                  <a:stretch>
                    <a:fillRect/>
                  </a:stretch>
                </pic:blipFill>
                <pic:spPr>
                  <a:xfrm>
                    <a:off x="0" y="0"/>
                    <a:ext cx="7794138" cy="10086581"/>
                  </a:xfrm>
                  <a:prstGeom prst="rect">
                    <a:avLst/>
                  </a:prstGeom>
                </pic:spPr>
              </pic:pic>
            </a:graphicData>
          </a:graphic>
          <wp14:sizeRelH relativeFrom="margin">
            <wp14:pctWidth>0</wp14:pctWidth>
          </wp14:sizeRelH>
          <wp14:sizeRelV relativeFrom="margin">
            <wp14:pctHeight>0</wp14:pctHeight>
          </wp14:sizeRelV>
        </wp:anchor>
      </w:drawing>
    </w:r>
    <w:r w:rsidR="00FD0F13" w:rsidRPr="00590D31">
      <w:rPr>
        <w:noProof/>
        <w:lang w:val="es-MX" w:eastAsia="es-MX"/>
      </w:rPr>
      <w:drawing>
        <wp:anchor distT="0" distB="0" distL="114300" distR="114300" simplePos="0" relativeHeight="251647488" behindDoc="1" locked="0" layoutInCell="1" allowOverlap="1" wp14:anchorId="71B8663E" wp14:editId="7B896321">
          <wp:simplePos x="0" y="0"/>
          <wp:positionH relativeFrom="column">
            <wp:posOffset>-1075985</wp:posOffset>
          </wp:positionH>
          <wp:positionV relativeFrom="paragraph">
            <wp:posOffset>339725</wp:posOffset>
          </wp:positionV>
          <wp:extent cx="7856220" cy="202672"/>
          <wp:effectExtent l="0" t="0" r="0" b="6985"/>
          <wp:wrapNone/>
          <wp:docPr id="275"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7934" w14:textId="77777777" w:rsidR="00FD0F13" w:rsidRDefault="00FD0F13">
    <w:pPr>
      <w:pStyle w:val="Encabezado"/>
    </w:pPr>
    <w:r>
      <w:rPr>
        <w:noProof/>
        <w:lang w:val="es-MX" w:eastAsia="es-MX"/>
      </w:rPr>
      <w:drawing>
        <wp:anchor distT="0" distB="0" distL="114300" distR="114300" simplePos="0" relativeHeight="251653120" behindDoc="0" locked="0" layoutInCell="1" allowOverlap="1" wp14:anchorId="1FFB4E4A" wp14:editId="23CDEB10">
          <wp:simplePos x="0" y="0"/>
          <wp:positionH relativeFrom="column">
            <wp:posOffset>1457325</wp:posOffset>
          </wp:positionH>
          <wp:positionV relativeFrom="paragraph">
            <wp:posOffset>-91440</wp:posOffset>
          </wp:positionV>
          <wp:extent cx="2903220" cy="1965960"/>
          <wp:effectExtent l="0" t="0" r="0" b="0"/>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01.jpg"/>
                  <pic:cNvPicPr/>
                </pic:nvPicPr>
                <pic:blipFill rotWithShape="1">
                  <a:blip r:embed="rId1">
                    <a:extLst>
                      <a:ext uri="{28A0092B-C50C-407E-A947-70E740481C1C}">
                        <a14:useLocalDpi xmlns:a14="http://schemas.microsoft.com/office/drawing/2010/main" val="0"/>
                      </a:ext>
                    </a:extLst>
                  </a:blip>
                  <a:srcRect l="20367" t="23898" r="27902" b="30766"/>
                  <a:stretch/>
                </pic:blipFill>
                <pic:spPr bwMode="auto">
                  <a:xfrm>
                    <a:off x="0" y="0"/>
                    <a:ext cx="2903220" cy="19659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52096" behindDoc="1" locked="0" layoutInCell="1" allowOverlap="1" wp14:anchorId="5136DFE1" wp14:editId="2DBF95E3">
          <wp:simplePos x="0" y="0"/>
          <wp:positionH relativeFrom="column">
            <wp:posOffset>-6089015</wp:posOffset>
          </wp:positionH>
          <wp:positionV relativeFrom="paragraph">
            <wp:posOffset>4493895</wp:posOffset>
          </wp:positionV>
          <wp:extent cx="10188207" cy="255270"/>
          <wp:effectExtent l="0" t="5715" r="0" b="0"/>
          <wp:wrapNone/>
          <wp:docPr id="277"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rot="5400000">
                    <a:off x="0" y="0"/>
                    <a:ext cx="10188207" cy="2552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8FA4" w14:textId="77777777" w:rsidR="00FD0F13" w:rsidRDefault="00FD0F13" w:rsidP="00364C89">
    <w:pPr>
      <w:pStyle w:val="Encabezado"/>
    </w:pPr>
    <w:r w:rsidRPr="00590D31">
      <w:rPr>
        <w:noProof/>
        <w:lang w:val="es-MX" w:eastAsia="es-MX"/>
      </w:rPr>
      <w:drawing>
        <wp:anchor distT="0" distB="0" distL="114300" distR="114300" simplePos="0" relativeHeight="251665408" behindDoc="0" locked="0" layoutInCell="1" allowOverlap="1" wp14:anchorId="3E8D1A1B" wp14:editId="27F73080">
          <wp:simplePos x="0" y="0"/>
          <wp:positionH relativeFrom="column">
            <wp:posOffset>5061585</wp:posOffset>
          </wp:positionH>
          <wp:positionV relativeFrom="paragraph">
            <wp:posOffset>-182880</wp:posOffset>
          </wp:positionV>
          <wp:extent cx="1417658" cy="348328"/>
          <wp:effectExtent l="0" t="0" r="0" b="0"/>
          <wp:wrapNone/>
          <wp:docPr id="17"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4384" behindDoc="0" locked="0" layoutInCell="1" allowOverlap="1" wp14:anchorId="1ECCC94D" wp14:editId="510C5DF7">
          <wp:simplePos x="0" y="0"/>
          <wp:positionH relativeFrom="column">
            <wp:posOffset>-904875</wp:posOffset>
          </wp:positionH>
          <wp:positionV relativeFrom="paragraph">
            <wp:posOffset>-363220</wp:posOffset>
          </wp:positionV>
          <wp:extent cx="1527147" cy="675694"/>
          <wp:effectExtent l="0" t="0" r="0" b="0"/>
          <wp:wrapNone/>
          <wp:docPr id="18" name="Imagen 18">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3360" behindDoc="1" locked="0" layoutInCell="1" allowOverlap="1" wp14:anchorId="651D056F" wp14:editId="627DA0CC">
          <wp:simplePos x="0" y="0"/>
          <wp:positionH relativeFrom="column">
            <wp:posOffset>-1075985</wp:posOffset>
          </wp:positionH>
          <wp:positionV relativeFrom="paragraph">
            <wp:posOffset>339725</wp:posOffset>
          </wp:positionV>
          <wp:extent cx="7856220" cy="202672"/>
          <wp:effectExtent l="0" t="0" r="0" b="6985"/>
          <wp:wrapNone/>
          <wp:docPr id="19"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p w14:paraId="7FEA3867" w14:textId="77777777" w:rsidR="00FD0F13" w:rsidRPr="00CB3F34" w:rsidRDefault="00FD0F13" w:rsidP="00CB3F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92CAA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526BD1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46C45E2"/>
    <w:multiLevelType w:val="hybridMultilevel"/>
    <w:tmpl w:val="0F42B3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531A98"/>
    <w:multiLevelType w:val="hybridMultilevel"/>
    <w:tmpl w:val="EF867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426CEF"/>
    <w:multiLevelType w:val="hybridMultilevel"/>
    <w:tmpl w:val="BCC67F2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EC217C6"/>
    <w:multiLevelType w:val="hybridMultilevel"/>
    <w:tmpl w:val="EEC0D996"/>
    <w:lvl w:ilvl="0" w:tplc="CE60B8A0">
      <w:start w:val="9"/>
      <w:numFmt w:val="decimal"/>
      <w:lvlText w:val="%1."/>
      <w:lvlJc w:val="left"/>
      <w:pPr>
        <w:ind w:left="822" w:hanging="360"/>
      </w:pPr>
      <w:rPr>
        <w:rFonts w:ascii="Gotham Book" w:eastAsia="Gotham Book" w:hAnsi="Gotham Book" w:hint="default"/>
        <w:b/>
        <w:bCs/>
        <w:spacing w:val="-1"/>
        <w:w w:val="99"/>
        <w:sz w:val="14"/>
        <w:szCs w:val="20"/>
      </w:rPr>
    </w:lvl>
    <w:lvl w:ilvl="1" w:tplc="826AA3FC">
      <w:start w:val="1"/>
      <w:numFmt w:val="bullet"/>
      <w:lvlText w:val="•"/>
      <w:lvlJc w:val="left"/>
      <w:pPr>
        <w:ind w:left="977" w:hanging="155"/>
      </w:pPr>
      <w:rPr>
        <w:rFonts w:ascii="Gotham Book" w:eastAsia="Gotham Book" w:hAnsi="Gotham Book" w:hint="default"/>
        <w:sz w:val="20"/>
        <w:szCs w:val="20"/>
      </w:rPr>
    </w:lvl>
    <w:lvl w:ilvl="2" w:tplc="7A66266E">
      <w:start w:val="1"/>
      <w:numFmt w:val="bullet"/>
      <w:lvlText w:val="•"/>
      <w:lvlJc w:val="left"/>
      <w:pPr>
        <w:ind w:left="1654" w:hanging="155"/>
      </w:pPr>
      <w:rPr>
        <w:rFonts w:hint="default"/>
      </w:rPr>
    </w:lvl>
    <w:lvl w:ilvl="3" w:tplc="AA285A84">
      <w:start w:val="1"/>
      <w:numFmt w:val="bullet"/>
      <w:lvlText w:val="•"/>
      <w:lvlJc w:val="left"/>
      <w:pPr>
        <w:ind w:left="2331" w:hanging="155"/>
      </w:pPr>
      <w:rPr>
        <w:rFonts w:hint="default"/>
      </w:rPr>
    </w:lvl>
    <w:lvl w:ilvl="4" w:tplc="E5FED176">
      <w:start w:val="1"/>
      <w:numFmt w:val="bullet"/>
      <w:lvlText w:val="•"/>
      <w:lvlJc w:val="left"/>
      <w:pPr>
        <w:ind w:left="3008" w:hanging="155"/>
      </w:pPr>
      <w:rPr>
        <w:rFonts w:hint="default"/>
      </w:rPr>
    </w:lvl>
    <w:lvl w:ilvl="5" w:tplc="23A4B644">
      <w:start w:val="1"/>
      <w:numFmt w:val="bullet"/>
      <w:lvlText w:val="•"/>
      <w:lvlJc w:val="left"/>
      <w:pPr>
        <w:ind w:left="3685" w:hanging="155"/>
      </w:pPr>
      <w:rPr>
        <w:rFonts w:hint="default"/>
      </w:rPr>
    </w:lvl>
    <w:lvl w:ilvl="6" w:tplc="EC8A2A80">
      <w:start w:val="1"/>
      <w:numFmt w:val="bullet"/>
      <w:lvlText w:val="•"/>
      <w:lvlJc w:val="left"/>
      <w:pPr>
        <w:ind w:left="4362" w:hanging="155"/>
      </w:pPr>
      <w:rPr>
        <w:rFonts w:hint="default"/>
      </w:rPr>
    </w:lvl>
    <w:lvl w:ilvl="7" w:tplc="F24A8CE8">
      <w:start w:val="1"/>
      <w:numFmt w:val="bullet"/>
      <w:lvlText w:val="•"/>
      <w:lvlJc w:val="left"/>
      <w:pPr>
        <w:ind w:left="5039" w:hanging="155"/>
      </w:pPr>
      <w:rPr>
        <w:rFonts w:hint="default"/>
      </w:rPr>
    </w:lvl>
    <w:lvl w:ilvl="8" w:tplc="354E55F8">
      <w:start w:val="1"/>
      <w:numFmt w:val="bullet"/>
      <w:lvlText w:val="•"/>
      <w:lvlJc w:val="left"/>
      <w:pPr>
        <w:ind w:left="5716" w:hanging="155"/>
      </w:pPr>
      <w:rPr>
        <w:rFonts w:hint="default"/>
      </w:rPr>
    </w:lvl>
  </w:abstractNum>
  <w:abstractNum w:abstractNumId="6" w15:restartNumberingAfterBreak="0">
    <w:nsid w:val="3EF571DF"/>
    <w:multiLevelType w:val="multilevel"/>
    <w:tmpl w:val="9434F780"/>
    <w:lvl w:ilvl="0">
      <w:start w:val="1"/>
      <w:numFmt w:val="decimal"/>
      <w:lvlText w:val="%1."/>
      <w:lvlJc w:val="left"/>
      <w:pPr>
        <w:tabs>
          <w:tab w:val="num" w:pos="-1440"/>
        </w:tabs>
        <w:ind w:left="-1440" w:hanging="360"/>
      </w:pPr>
      <w:rPr>
        <w:rFonts w:hint="default"/>
        <w:b/>
      </w:rPr>
    </w:lvl>
    <w:lvl w:ilvl="1">
      <w:start w:val="1"/>
      <w:numFmt w:val="decimal"/>
      <w:lvlText w:val="%1.%2."/>
      <w:lvlJc w:val="left"/>
      <w:pPr>
        <w:tabs>
          <w:tab w:val="num" w:pos="-1008"/>
        </w:tabs>
        <w:ind w:left="-1008" w:hanging="432"/>
      </w:pPr>
      <w:rPr>
        <w:rFonts w:cs="Times New Roman" w:hint="default"/>
      </w:rPr>
    </w:lvl>
    <w:lvl w:ilvl="2">
      <w:start w:val="1"/>
      <w:numFmt w:val="decimal"/>
      <w:lvlText w:val="%1.%2.%3."/>
      <w:lvlJc w:val="left"/>
      <w:pPr>
        <w:tabs>
          <w:tab w:val="num" w:pos="1072"/>
        </w:tabs>
        <w:ind w:left="1072" w:hanging="504"/>
      </w:pPr>
      <w:rPr>
        <w:rFonts w:cs="Times New Roman" w:hint="default"/>
      </w:rPr>
    </w:lvl>
    <w:lvl w:ilvl="3">
      <w:start w:val="1"/>
      <w:numFmt w:val="decimal"/>
      <w:lvlText w:val="%1.%2.%3.%4."/>
      <w:lvlJc w:val="left"/>
      <w:pPr>
        <w:tabs>
          <w:tab w:val="num" w:pos="0"/>
        </w:tabs>
        <w:ind w:left="-72" w:hanging="648"/>
      </w:pPr>
      <w:rPr>
        <w:rFonts w:cs="Times New Roman" w:hint="default"/>
      </w:rPr>
    </w:lvl>
    <w:lvl w:ilvl="4">
      <w:start w:val="1"/>
      <w:numFmt w:val="decimal"/>
      <w:lvlText w:val="%1.%2.%3.%4.%5."/>
      <w:lvlJc w:val="left"/>
      <w:pPr>
        <w:tabs>
          <w:tab w:val="num" w:pos="720"/>
        </w:tabs>
        <w:ind w:left="432" w:hanging="792"/>
      </w:pPr>
      <w:rPr>
        <w:rFonts w:cs="Times New Roman" w:hint="default"/>
      </w:rPr>
    </w:lvl>
    <w:lvl w:ilvl="5">
      <w:start w:val="1"/>
      <w:numFmt w:val="decimal"/>
      <w:lvlText w:val="%1.%2.%3.%4.%5.%6."/>
      <w:lvlJc w:val="left"/>
      <w:pPr>
        <w:tabs>
          <w:tab w:val="num" w:pos="1080"/>
        </w:tabs>
        <w:ind w:left="936" w:hanging="936"/>
      </w:pPr>
      <w:rPr>
        <w:rFonts w:cs="Times New Roman" w:hint="default"/>
      </w:rPr>
    </w:lvl>
    <w:lvl w:ilvl="6">
      <w:start w:val="1"/>
      <w:numFmt w:val="decimal"/>
      <w:lvlText w:val="%1.%2.%3.%4.%5.%6.%7."/>
      <w:lvlJc w:val="left"/>
      <w:pPr>
        <w:tabs>
          <w:tab w:val="num" w:pos="1800"/>
        </w:tabs>
        <w:ind w:left="1440" w:hanging="1080"/>
      </w:pPr>
      <w:rPr>
        <w:rFonts w:cs="Times New Roman" w:hint="default"/>
      </w:rPr>
    </w:lvl>
    <w:lvl w:ilvl="7">
      <w:start w:val="1"/>
      <w:numFmt w:val="decimal"/>
      <w:lvlText w:val="%1.%2.%3.%4.%5.%6.%7.%8."/>
      <w:lvlJc w:val="left"/>
      <w:pPr>
        <w:tabs>
          <w:tab w:val="num" w:pos="2160"/>
        </w:tabs>
        <w:ind w:left="1944" w:hanging="1224"/>
      </w:pPr>
      <w:rPr>
        <w:rFonts w:cs="Times New Roman" w:hint="default"/>
      </w:rPr>
    </w:lvl>
    <w:lvl w:ilvl="8">
      <w:start w:val="1"/>
      <w:numFmt w:val="decimal"/>
      <w:lvlText w:val="%1.%2.%3.%4.%5.%6.%7.%8.%9."/>
      <w:lvlJc w:val="left"/>
      <w:pPr>
        <w:tabs>
          <w:tab w:val="num" w:pos="2880"/>
        </w:tabs>
        <w:ind w:left="2520" w:hanging="1440"/>
      </w:pPr>
      <w:rPr>
        <w:rFonts w:cs="Times New Roman" w:hint="default"/>
      </w:rPr>
    </w:lvl>
  </w:abstractNum>
  <w:abstractNum w:abstractNumId="7" w15:restartNumberingAfterBreak="0">
    <w:nsid w:val="4ACA6B5B"/>
    <w:multiLevelType w:val="hybridMultilevel"/>
    <w:tmpl w:val="A3F21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F6F1471"/>
    <w:multiLevelType w:val="hybridMultilevel"/>
    <w:tmpl w:val="B7C453AA"/>
    <w:lvl w:ilvl="0" w:tplc="F664E67E">
      <w:start w:val="1"/>
      <w:numFmt w:val="decimal"/>
      <w:lvlText w:val="%1."/>
      <w:lvlJc w:val="left"/>
      <w:pPr>
        <w:ind w:left="1195" w:hanging="720"/>
      </w:pPr>
      <w:rPr>
        <w:rFonts w:ascii="Gotham Book" w:eastAsia="Gotham Book" w:hAnsi="Gotham Book" w:hint="default"/>
        <w:b/>
        <w:bCs/>
        <w:w w:val="99"/>
        <w:sz w:val="22"/>
        <w:szCs w:val="22"/>
      </w:rPr>
    </w:lvl>
    <w:lvl w:ilvl="1" w:tplc="ED94C4A6">
      <w:start w:val="1"/>
      <w:numFmt w:val="bullet"/>
      <w:lvlText w:val="•"/>
      <w:lvlJc w:val="left"/>
      <w:pPr>
        <w:ind w:left="2076" w:hanging="720"/>
      </w:pPr>
      <w:rPr>
        <w:rFonts w:hint="default"/>
      </w:rPr>
    </w:lvl>
    <w:lvl w:ilvl="2" w:tplc="88CC913A">
      <w:start w:val="1"/>
      <w:numFmt w:val="bullet"/>
      <w:lvlText w:val="•"/>
      <w:lvlJc w:val="left"/>
      <w:pPr>
        <w:ind w:left="2956" w:hanging="720"/>
      </w:pPr>
      <w:rPr>
        <w:rFonts w:hint="default"/>
      </w:rPr>
    </w:lvl>
    <w:lvl w:ilvl="3" w:tplc="C4A23644">
      <w:start w:val="1"/>
      <w:numFmt w:val="bullet"/>
      <w:lvlText w:val="•"/>
      <w:lvlJc w:val="left"/>
      <w:pPr>
        <w:ind w:left="3836" w:hanging="720"/>
      </w:pPr>
      <w:rPr>
        <w:rFonts w:hint="default"/>
      </w:rPr>
    </w:lvl>
    <w:lvl w:ilvl="4" w:tplc="52AABB3C">
      <w:start w:val="1"/>
      <w:numFmt w:val="bullet"/>
      <w:lvlText w:val="•"/>
      <w:lvlJc w:val="left"/>
      <w:pPr>
        <w:ind w:left="4717" w:hanging="720"/>
      </w:pPr>
      <w:rPr>
        <w:rFonts w:hint="default"/>
      </w:rPr>
    </w:lvl>
    <w:lvl w:ilvl="5" w:tplc="8C3688D6">
      <w:start w:val="1"/>
      <w:numFmt w:val="bullet"/>
      <w:lvlText w:val="•"/>
      <w:lvlJc w:val="left"/>
      <w:pPr>
        <w:ind w:left="5597" w:hanging="720"/>
      </w:pPr>
      <w:rPr>
        <w:rFonts w:hint="default"/>
      </w:rPr>
    </w:lvl>
    <w:lvl w:ilvl="6" w:tplc="140EA5A4">
      <w:start w:val="1"/>
      <w:numFmt w:val="bullet"/>
      <w:lvlText w:val="•"/>
      <w:lvlJc w:val="left"/>
      <w:pPr>
        <w:ind w:left="6478" w:hanging="720"/>
      </w:pPr>
      <w:rPr>
        <w:rFonts w:hint="default"/>
      </w:rPr>
    </w:lvl>
    <w:lvl w:ilvl="7" w:tplc="FC52A244">
      <w:start w:val="1"/>
      <w:numFmt w:val="bullet"/>
      <w:lvlText w:val="•"/>
      <w:lvlJc w:val="left"/>
      <w:pPr>
        <w:ind w:left="7358" w:hanging="720"/>
      </w:pPr>
      <w:rPr>
        <w:rFonts w:hint="default"/>
      </w:rPr>
    </w:lvl>
    <w:lvl w:ilvl="8" w:tplc="9A5C3F6C">
      <w:start w:val="1"/>
      <w:numFmt w:val="bullet"/>
      <w:lvlText w:val="•"/>
      <w:lvlJc w:val="left"/>
      <w:pPr>
        <w:ind w:left="8239" w:hanging="720"/>
      </w:pPr>
      <w:rPr>
        <w:rFonts w:hint="default"/>
      </w:rPr>
    </w:lvl>
  </w:abstractNum>
  <w:abstractNum w:abstractNumId="9" w15:restartNumberingAfterBreak="0">
    <w:nsid w:val="4F816042"/>
    <w:multiLevelType w:val="hybridMultilevel"/>
    <w:tmpl w:val="E29C24A8"/>
    <w:lvl w:ilvl="0" w:tplc="92C4D34A">
      <w:start w:val="1"/>
      <w:numFmt w:val="decimal"/>
      <w:lvlText w:val="%1."/>
      <w:lvlJc w:val="left"/>
      <w:pPr>
        <w:ind w:left="822" w:hanging="360"/>
      </w:pPr>
      <w:rPr>
        <w:rFonts w:ascii="Gotham Book" w:eastAsia="Gotham Book" w:hAnsi="Gotham Book" w:hint="default"/>
        <w:b/>
        <w:bCs/>
        <w:w w:val="99"/>
        <w:sz w:val="14"/>
        <w:szCs w:val="20"/>
      </w:rPr>
    </w:lvl>
    <w:lvl w:ilvl="1" w:tplc="D8DE52BE">
      <w:start w:val="1"/>
      <w:numFmt w:val="bullet"/>
      <w:lvlText w:val="•"/>
      <w:lvlJc w:val="left"/>
      <w:pPr>
        <w:ind w:left="1447" w:hanging="360"/>
      </w:pPr>
      <w:rPr>
        <w:rFonts w:hint="default"/>
      </w:rPr>
    </w:lvl>
    <w:lvl w:ilvl="2" w:tplc="9C60B940">
      <w:start w:val="1"/>
      <w:numFmt w:val="bullet"/>
      <w:lvlText w:val="•"/>
      <w:lvlJc w:val="left"/>
      <w:pPr>
        <w:ind w:left="2071" w:hanging="360"/>
      </w:pPr>
      <w:rPr>
        <w:rFonts w:hint="default"/>
      </w:rPr>
    </w:lvl>
    <w:lvl w:ilvl="3" w:tplc="4036A92E">
      <w:start w:val="1"/>
      <w:numFmt w:val="bullet"/>
      <w:lvlText w:val="•"/>
      <w:lvlJc w:val="left"/>
      <w:pPr>
        <w:ind w:left="2696" w:hanging="360"/>
      </w:pPr>
      <w:rPr>
        <w:rFonts w:hint="default"/>
      </w:rPr>
    </w:lvl>
    <w:lvl w:ilvl="4" w:tplc="BE44C994">
      <w:start w:val="1"/>
      <w:numFmt w:val="bullet"/>
      <w:lvlText w:val="•"/>
      <w:lvlJc w:val="left"/>
      <w:pPr>
        <w:ind w:left="3321" w:hanging="360"/>
      </w:pPr>
      <w:rPr>
        <w:rFonts w:hint="default"/>
      </w:rPr>
    </w:lvl>
    <w:lvl w:ilvl="5" w:tplc="AF62E87C">
      <w:start w:val="1"/>
      <w:numFmt w:val="bullet"/>
      <w:lvlText w:val="•"/>
      <w:lvlJc w:val="left"/>
      <w:pPr>
        <w:ind w:left="3946" w:hanging="360"/>
      </w:pPr>
      <w:rPr>
        <w:rFonts w:hint="default"/>
      </w:rPr>
    </w:lvl>
    <w:lvl w:ilvl="6" w:tplc="60FAC250">
      <w:start w:val="1"/>
      <w:numFmt w:val="bullet"/>
      <w:lvlText w:val="•"/>
      <w:lvlJc w:val="left"/>
      <w:pPr>
        <w:ind w:left="4571" w:hanging="360"/>
      </w:pPr>
      <w:rPr>
        <w:rFonts w:hint="default"/>
      </w:rPr>
    </w:lvl>
    <w:lvl w:ilvl="7" w:tplc="23D28B1A">
      <w:start w:val="1"/>
      <w:numFmt w:val="bullet"/>
      <w:lvlText w:val="•"/>
      <w:lvlJc w:val="left"/>
      <w:pPr>
        <w:ind w:left="5196" w:hanging="360"/>
      </w:pPr>
      <w:rPr>
        <w:rFonts w:hint="default"/>
      </w:rPr>
    </w:lvl>
    <w:lvl w:ilvl="8" w:tplc="E528C9BE">
      <w:start w:val="1"/>
      <w:numFmt w:val="bullet"/>
      <w:lvlText w:val="•"/>
      <w:lvlJc w:val="left"/>
      <w:pPr>
        <w:ind w:left="5821" w:hanging="360"/>
      </w:pPr>
      <w:rPr>
        <w:rFonts w:hint="default"/>
      </w:rPr>
    </w:lvl>
  </w:abstractNum>
  <w:abstractNum w:abstractNumId="10" w15:restartNumberingAfterBreak="0">
    <w:nsid w:val="57D7101F"/>
    <w:multiLevelType w:val="hybridMultilevel"/>
    <w:tmpl w:val="BEC08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EA7959"/>
    <w:multiLevelType w:val="hybridMultilevel"/>
    <w:tmpl w:val="0BBC9142"/>
    <w:lvl w:ilvl="0" w:tplc="0C0A0017">
      <w:start w:val="1"/>
      <w:numFmt w:val="decimal"/>
      <w:lvlText w:val="%1."/>
      <w:lvlJc w:val="left"/>
      <w:pPr>
        <w:ind w:left="720" w:hanging="360"/>
      </w:pPr>
      <w:rPr>
        <w:rFonts w:hint="default"/>
      </w:rPr>
    </w:lvl>
    <w:lvl w:ilvl="1" w:tplc="30F4860C">
      <w:start w:val="1"/>
      <w:numFmt w:val="lowerRoman"/>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53E3E68"/>
    <w:multiLevelType w:val="multilevel"/>
    <w:tmpl w:val="BFC47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130" w:hanging="720"/>
      </w:pPr>
    </w:lvl>
    <w:lvl w:ilvl="3">
      <w:start w:val="1"/>
      <w:numFmt w:val="decimal"/>
      <w:lvlText w:val="%1.%2.%3.%4"/>
      <w:lvlJc w:val="left"/>
      <w:pPr>
        <w:ind w:left="2282" w:hanging="864"/>
      </w:pPr>
      <w:rPr>
        <w:b w:val="0"/>
        <w:bCs w:val="0"/>
        <w:i/>
        <w:iCs w:val="0"/>
        <w:caps w:val="0"/>
        <w:smallCaps w:val="0"/>
        <w:strike w:val="0"/>
        <w:dstrike w:val="0"/>
        <w:noProof w:val="0"/>
        <w:vanish w:val="0"/>
        <w:color w:val="000000"/>
        <w:kern w:val="0"/>
        <w:position w:val="0"/>
        <w:u w:val="none"/>
        <w:vertAlign w:val="baseline"/>
        <w:em w:val="none"/>
      </w:r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65745189"/>
    <w:multiLevelType w:val="hybridMultilevel"/>
    <w:tmpl w:val="A5D0CD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F91F9F"/>
    <w:multiLevelType w:val="hybridMultilevel"/>
    <w:tmpl w:val="B776B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163223D"/>
    <w:multiLevelType w:val="hybridMultilevel"/>
    <w:tmpl w:val="8F30C8C4"/>
    <w:lvl w:ilvl="0" w:tplc="080A000D">
      <w:start w:val="1"/>
      <w:numFmt w:val="bullet"/>
      <w:lvlText w:val=""/>
      <w:lvlJc w:val="left"/>
      <w:pPr>
        <w:ind w:left="720" w:hanging="360"/>
      </w:pPr>
      <w:rPr>
        <w:rFonts w:ascii="Wingdings" w:hAnsi="Wingdings" w:hint="default"/>
      </w:rPr>
    </w:lvl>
    <w:lvl w:ilvl="1" w:tplc="9A0E7788">
      <w:numFmt w:val="bullet"/>
      <w:lvlText w:val="•"/>
      <w:lvlJc w:val="left"/>
      <w:pPr>
        <w:ind w:left="1785" w:hanging="705"/>
      </w:pPr>
      <w:rPr>
        <w:rFonts w:ascii="Arial" w:eastAsia="Times" w:hAnsi="Arial"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B849B2"/>
    <w:multiLevelType w:val="hybridMultilevel"/>
    <w:tmpl w:val="088C216A"/>
    <w:lvl w:ilvl="0" w:tplc="0716181C">
      <w:start w:val="1"/>
      <w:numFmt w:val="decimal"/>
      <w:lvlText w:val="%1."/>
      <w:lvlJc w:val="left"/>
      <w:pPr>
        <w:ind w:left="835" w:hanging="360"/>
      </w:pPr>
      <w:rPr>
        <w:rFonts w:ascii="Gotham Book" w:eastAsia="Gotham Book" w:hAnsi="Gotham Book" w:hint="default"/>
        <w:b/>
        <w:bCs/>
        <w:w w:val="99"/>
        <w:sz w:val="22"/>
        <w:szCs w:val="22"/>
      </w:rPr>
    </w:lvl>
    <w:lvl w:ilvl="1" w:tplc="4AB8C8F2">
      <w:start w:val="1"/>
      <w:numFmt w:val="lowerLetter"/>
      <w:lvlText w:val="%2)"/>
      <w:lvlJc w:val="left"/>
      <w:pPr>
        <w:ind w:left="1188" w:hanging="633"/>
      </w:pPr>
      <w:rPr>
        <w:rFonts w:ascii="HelveticaNeueLT Std Blk" w:eastAsia="Gotham Book" w:hAnsi="HelveticaNeueLT Std Blk" w:hint="default"/>
        <w:b/>
        <w:bCs/>
        <w:spacing w:val="1"/>
        <w:w w:val="99"/>
        <w:sz w:val="20"/>
        <w:szCs w:val="28"/>
      </w:rPr>
    </w:lvl>
    <w:lvl w:ilvl="2" w:tplc="9E8CFFC4">
      <w:start w:val="1"/>
      <w:numFmt w:val="bullet"/>
      <w:lvlText w:val="•"/>
      <w:lvlJc w:val="left"/>
      <w:pPr>
        <w:ind w:left="2162" w:hanging="633"/>
      </w:pPr>
      <w:rPr>
        <w:rFonts w:hint="default"/>
      </w:rPr>
    </w:lvl>
    <w:lvl w:ilvl="3" w:tplc="935CB9EE">
      <w:start w:val="1"/>
      <w:numFmt w:val="bullet"/>
      <w:lvlText w:val="•"/>
      <w:lvlJc w:val="left"/>
      <w:pPr>
        <w:ind w:left="3137" w:hanging="633"/>
      </w:pPr>
      <w:rPr>
        <w:rFonts w:hint="default"/>
      </w:rPr>
    </w:lvl>
    <w:lvl w:ilvl="4" w:tplc="9312C794">
      <w:start w:val="1"/>
      <w:numFmt w:val="bullet"/>
      <w:lvlText w:val="•"/>
      <w:lvlJc w:val="left"/>
      <w:pPr>
        <w:ind w:left="4112" w:hanging="633"/>
      </w:pPr>
      <w:rPr>
        <w:rFonts w:hint="default"/>
      </w:rPr>
    </w:lvl>
    <w:lvl w:ilvl="5" w:tplc="F5D23872">
      <w:start w:val="1"/>
      <w:numFmt w:val="bullet"/>
      <w:lvlText w:val="•"/>
      <w:lvlJc w:val="left"/>
      <w:pPr>
        <w:ind w:left="5086" w:hanging="633"/>
      </w:pPr>
      <w:rPr>
        <w:rFonts w:hint="default"/>
      </w:rPr>
    </w:lvl>
    <w:lvl w:ilvl="6" w:tplc="E9B8FF8C">
      <w:start w:val="1"/>
      <w:numFmt w:val="bullet"/>
      <w:lvlText w:val="•"/>
      <w:lvlJc w:val="left"/>
      <w:pPr>
        <w:ind w:left="6061" w:hanging="633"/>
      </w:pPr>
      <w:rPr>
        <w:rFonts w:hint="default"/>
      </w:rPr>
    </w:lvl>
    <w:lvl w:ilvl="7" w:tplc="24040EBC">
      <w:start w:val="1"/>
      <w:numFmt w:val="bullet"/>
      <w:lvlText w:val="•"/>
      <w:lvlJc w:val="left"/>
      <w:pPr>
        <w:ind w:left="7036" w:hanging="633"/>
      </w:pPr>
      <w:rPr>
        <w:rFonts w:hint="default"/>
      </w:rPr>
    </w:lvl>
    <w:lvl w:ilvl="8" w:tplc="949C9FF8">
      <w:start w:val="1"/>
      <w:numFmt w:val="bullet"/>
      <w:lvlText w:val="•"/>
      <w:lvlJc w:val="left"/>
      <w:pPr>
        <w:ind w:left="8010" w:hanging="633"/>
      </w:pPr>
      <w:rPr>
        <w:rFonts w:hint="default"/>
      </w:rPr>
    </w:lvl>
  </w:abstractNum>
  <w:num w:numId="1" w16cid:durableId="869224823">
    <w:abstractNumId w:val="1"/>
  </w:num>
  <w:num w:numId="2" w16cid:durableId="753428792">
    <w:abstractNumId w:val="0"/>
  </w:num>
  <w:num w:numId="3" w16cid:durableId="1374698803">
    <w:abstractNumId w:val="12"/>
  </w:num>
  <w:num w:numId="4" w16cid:durableId="1256671499">
    <w:abstractNumId w:val="8"/>
  </w:num>
  <w:num w:numId="5" w16cid:durableId="2012025920">
    <w:abstractNumId w:val="16"/>
  </w:num>
  <w:num w:numId="6" w16cid:durableId="450707545">
    <w:abstractNumId w:val="7"/>
  </w:num>
  <w:num w:numId="7" w16cid:durableId="315375933">
    <w:abstractNumId w:val="14"/>
  </w:num>
  <w:num w:numId="8" w16cid:durableId="18294031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0808883">
    <w:abstractNumId w:val="3"/>
  </w:num>
  <w:num w:numId="10" w16cid:durableId="1786078023">
    <w:abstractNumId w:val="4"/>
  </w:num>
  <w:num w:numId="11" w16cid:durableId="1962610862">
    <w:abstractNumId w:val="15"/>
  </w:num>
  <w:num w:numId="12" w16cid:durableId="124590066">
    <w:abstractNumId w:val="2"/>
  </w:num>
  <w:num w:numId="13" w16cid:durableId="683629656">
    <w:abstractNumId w:val="6"/>
  </w:num>
  <w:num w:numId="14" w16cid:durableId="592787483">
    <w:abstractNumId w:val="13"/>
  </w:num>
  <w:num w:numId="15" w16cid:durableId="413212207">
    <w:abstractNumId w:val="10"/>
  </w:num>
  <w:num w:numId="16" w16cid:durableId="676344412">
    <w:abstractNumId w:val="5"/>
  </w:num>
  <w:num w:numId="17" w16cid:durableId="54598734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31"/>
    <w:rsid w:val="00015805"/>
    <w:rsid w:val="0001725F"/>
    <w:rsid w:val="00017A16"/>
    <w:rsid w:val="00017A9A"/>
    <w:rsid w:val="00032939"/>
    <w:rsid w:val="000354E7"/>
    <w:rsid w:val="00037282"/>
    <w:rsid w:val="000538E5"/>
    <w:rsid w:val="00064127"/>
    <w:rsid w:val="00081E20"/>
    <w:rsid w:val="000869B9"/>
    <w:rsid w:val="00096B26"/>
    <w:rsid w:val="000A5925"/>
    <w:rsid w:val="000B69F6"/>
    <w:rsid w:val="000E4412"/>
    <w:rsid w:val="00111139"/>
    <w:rsid w:val="00134AE5"/>
    <w:rsid w:val="00136FE2"/>
    <w:rsid w:val="00144062"/>
    <w:rsid w:val="00151318"/>
    <w:rsid w:val="00153C30"/>
    <w:rsid w:val="00166B71"/>
    <w:rsid w:val="001877D8"/>
    <w:rsid w:val="001B11FA"/>
    <w:rsid w:val="001B64EE"/>
    <w:rsid w:val="001C3EC4"/>
    <w:rsid w:val="001C6DF8"/>
    <w:rsid w:val="001D6A0A"/>
    <w:rsid w:val="001E0F1D"/>
    <w:rsid w:val="001F0C9C"/>
    <w:rsid w:val="00217A7E"/>
    <w:rsid w:val="002239FB"/>
    <w:rsid w:val="00227DFA"/>
    <w:rsid w:val="002311D4"/>
    <w:rsid w:val="00236A7F"/>
    <w:rsid w:val="002530C3"/>
    <w:rsid w:val="00261B70"/>
    <w:rsid w:val="0026550B"/>
    <w:rsid w:val="00291865"/>
    <w:rsid w:val="002A67C4"/>
    <w:rsid w:val="002B6980"/>
    <w:rsid w:val="002E2D5D"/>
    <w:rsid w:val="003003D6"/>
    <w:rsid w:val="00306DB7"/>
    <w:rsid w:val="0032675B"/>
    <w:rsid w:val="0035422E"/>
    <w:rsid w:val="00355A61"/>
    <w:rsid w:val="00364C89"/>
    <w:rsid w:val="00366D4D"/>
    <w:rsid w:val="00380669"/>
    <w:rsid w:val="00391DD2"/>
    <w:rsid w:val="003A3E17"/>
    <w:rsid w:val="003C7924"/>
    <w:rsid w:val="003D2C01"/>
    <w:rsid w:val="003E25C1"/>
    <w:rsid w:val="003F7A48"/>
    <w:rsid w:val="003F7A4B"/>
    <w:rsid w:val="0040270B"/>
    <w:rsid w:val="00413300"/>
    <w:rsid w:val="00420EB7"/>
    <w:rsid w:val="00451AEE"/>
    <w:rsid w:val="0046544E"/>
    <w:rsid w:val="00467CEF"/>
    <w:rsid w:val="00483A17"/>
    <w:rsid w:val="00494B66"/>
    <w:rsid w:val="004A5D9D"/>
    <w:rsid w:val="004A6E00"/>
    <w:rsid w:val="004B4754"/>
    <w:rsid w:val="004D1366"/>
    <w:rsid w:val="004D158A"/>
    <w:rsid w:val="004D5390"/>
    <w:rsid w:val="004E4173"/>
    <w:rsid w:val="004E4612"/>
    <w:rsid w:val="004F07CE"/>
    <w:rsid w:val="004F17C3"/>
    <w:rsid w:val="004F3515"/>
    <w:rsid w:val="00501861"/>
    <w:rsid w:val="0050301B"/>
    <w:rsid w:val="00503DF5"/>
    <w:rsid w:val="00510AAC"/>
    <w:rsid w:val="00552E3E"/>
    <w:rsid w:val="00555435"/>
    <w:rsid w:val="005607CF"/>
    <w:rsid w:val="00571274"/>
    <w:rsid w:val="00571980"/>
    <w:rsid w:val="0057757A"/>
    <w:rsid w:val="005874DD"/>
    <w:rsid w:val="00590D31"/>
    <w:rsid w:val="0059117E"/>
    <w:rsid w:val="005A0A90"/>
    <w:rsid w:val="005C3F00"/>
    <w:rsid w:val="005F0238"/>
    <w:rsid w:val="005F4026"/>
    <w:rsid w:val="005F7964"/>
    <w:rsid w:val="005F7F09"/>
    <w:rsid w:val="00620D9C"/>
    <w:rsid w:val="006332FD"/>
    <w:rsid w:val="00642552"/>
    <w:rsid w:val="00647491"/>
    <w:rsid w:val="0066594A"/>
    <w:rsid w:val="00691273"/>
    <w:rsid w:val="006A1323"/>
    <w:rsid w:val="006A5199"/>
    <w:rsid w:val="006B18E0"/>
    <w:rsid w:val="006B19B2"/>
    <w:rsid w:val="006B1D5B"/>
    <w:rsid w:val="006C0F9A"/>
    <w:rsid w:val="006C3F92"/>
    <w:rsid w:val="006E62EF"/>
    <w:rsid w:val="007051BE"/>
    <w:rsid w:val="00714C79"/>
    <w:rsid w:val="00725F20"/>
    <w:rsid w:val="00731D60"/>
    <w:rsid w:val="00732C69"/>
    <w:rsid w:val="00735E8A"/>
    <w:rsid w:val="0076420D"/>
    <w:rsid w:val="00773C35"/>
    <w:rsid w:val="007815FC"/>
    <w:rsid w:val="00795934"/>
    <w:rsid w:val="007A61BF"/>
    <w:rsid w:val="007A71E9"/>
    <w:rsid w:val="007A7591"/>
    <w:rsid w:val="007B300D"/>
    <w:rsid w:val="007B3E0A"/>
    <w:rsid w:val="007F434B"/>
    <w:rsid w:val="007F58D9"/>
    <w:rsid w:val="0080273C"/>
    <w:rsid w:val="00812A8E"/>
    <w:rsid w:val="00820BD9"/>
    <w:rsid w:val="00826D35"/>
    <w:rsid w:val="00832B94"/>
    <w:rsid w:val="00865043"/>
    <w:rsid w:val="00897A52"/>
    <w:rsid w:val="008B1B49"/>
    <w:rsid w:val="008D0568"/>
    <w:rsid w:val="008D35F3"/>
    <w:rsid w:val="008E5779"/>
    <w:rsid w:val="008F3AC8"/>
    <w:rsid w:val="008F7D1F"/>
    <w:rsid w:val="00905546"/>
    <w:rsid w:val="00935ECF"/>
    <w:rsid w:val="00947C38"/>
    <w:rsid w:val="009503BD"/>
    <w:rsid w:val="00950A30"/>
    <w:rsid w:val="0095131B"/>
    <w:rsid w:val="00956A49"/>
    <w:rsid w:val="00983B3C"/>
    <w:rsid w:val="00987AA4"/>
    <w:rsid w:val="009A6FA7"/>
    <w:rsid w:val="009B050A"/>
    <w:rsid w:val="009B77D2"/>
    <w:rsid w:val="009F31E3"/>
    <w:rsid w:val="00A042DF"/>
    <w:rsid w:val="00A05A03"/>
    <w:rsid w:val="00A05B96"/>
    <w:rsid w:val="00A146CB"/>
    <w:rsid w:val="00A51AE5"/>
    <w:rsid w:val="00A6596E"/>
    <w:rsid w:val="00A6788D"/>
    <w:rsid w:val="00AE1399"/>
    <w:rsid w:val="00AE6CBE"/>
    <w:rsid w:val="00AF0F2B"/>
    <w:rsid w:val="00AF15DB"/>
    <w:rsid w:val="00AF2352"/>
    <w:rsid w:val="00AF5815"/>
    <w:rsid w:val="00B155D5"/>
    <w:rsid w:val="00B22251"/>
    <w:rsid w:val="00B23D10"/>
    <w:rsid w:val="00B36600"/>
    <w:rsid w:val="00B723C0"/>
    <w:rsid w:val="00B72914"/>
    <w:rsid w:val="00B77B02"/>
    <w:rsid w:val="00B94A84"/>
    <w:rsid w:val="00BB11D1"/>
    <w:rsid w:val="00BB2BB4"/>
    <w:rsid w:val="00BC3590"/>
    <w:rsid w:val="00BC46BE"/>
    <w:rsid w:val="00BD41DD"/>
    <w:rsid w:val="00BE433A"/>
    <w:rsid w:val="00BF11B1"/>
    <w:rsid w:val="00BF74A6"/>
    <w:rsid w:val="00C01829"/>
    <w:rsid w:val="00C03887"/>
    <w:rsid w:val="00C048EC"/>
    <w:rsid w:val="00C13025"/>
    <w:rsid w:val="00C21200"/>
    <w:rsid w:val="00C33279"/>
    <w:rsid w:val="00C3639F"/>
    <w:rsid w:val="00C44187"/>
    <w:rsid w:val="00C522D5"/>
    <w:rsid w:val="00C623B4"/>
    <w:rsid w:val="00C629B6"/>
    <w:rsid w:val="00C67E60"/>
    <w:rsid w:val="00C70D64"/>
    <w:rsid w:val="00C7406B"/>
    <w:rsid w:val="00C859CE"/>
    <w:rsid w:val="00CA551E"/>
    <w:rsid w:val="00CB3F34"/>
    <w:rsid w:val="00CB6705"/>
    <w:rsid w:val="00CC423E"/>
    <w:rsid w:val="00CE4978"/>
    <w:rsid w:val="00D17C31"/>
    <w:rsid w:val="00D418CB"/>
    <w:rsid w:val="00D45021"/>
    <w:rsid w:val="00D454E1"/>
    <w:rsid w:val="00D6690D"/>
    <w:rsid w:val="00D679EB"/>
    <w:rsid w:val="00D92050"/>
    <w:rsid w:val="00DA47EE"/>
    <w:rsid w:val="00DA4FD0"/>
    <w:rsid w:val="00DA6089"/>
    <w:rsid w:val="00DA7B70"/>
    <w:rsid w:val="00DC34AB"/>
    <w:rsid w:val="00DD57D5"/>
    <w:rsid w:val="00DD731E"/>
    <w:rsid w:val="00DE6104"/>
    <w:rsid w:val="00E01B56"/>
    <w:rsid w:val="00E358B6"/>
    <w:rsid w:val="00E615F0"/>
    <w:rsid w:val="00E6716D"/>
    <w:rsid w:val="00E83A19"/>
    <w:rsid w:val="00E84996"/>
    <w:rsid w:val="00EA04DB"/>
    <w:rsid w:val="00EA1B12"/>
    <w:rsid w:val="00EB03AF"/>
    <w:rsid w:val="00EB731E"/>
    <w:rsid w:val="00EC3E16"/>
    <w:rsid w:val="00ED14CF"/>
    <w:rsid w:val="00ED1876"/>
    <w:rsid w:val="00EE48B7"/>
    <w:rsid w:val="00EF3C8C"/>
    <w:rsid w:val="00F07D9B"/>
    <w:rsid w:val="00F23F44"/>
    <w:rsid w:val="00F241C2"/>
    <w:rsid w:val="00F25200"/>
    <w:rsid w:val="00F26240"/>
    <w:rsid w:val="00F4039C"/>
    <w:rsid w:val="00F41602"/>
    <w:rsid w:val="00F44DAC"/>
    <w:rsid w:val="00F511C6"/>
    <w:rsid w:val="00F535D9"/>
    <w:rsid w:val="00F615F9"/>
    <w:rsid w:val="00F70FC5"/>
    <w:rsid w:val="00F843C4"/>
    <w:rsid w:val="00F874A9"/>
    <w:rsid w:val="00FB5338"/>
    <w:rsid w:val="00FB59CD"/>
    <w:rsid w:val="00FC33E4"/>
    <w:rsid w:val="00FC4724"/>
    <w:rsid w:val="00FC7827"/>
    <w:rsid w:val="00FD0F13"/>
    <w:rsid w:val="00FD4F9D"/>
    <w:rsid w:val="00FD71ED"/>
    <w:rsid w:val="00FF30D1"/>
    <w:rsid w:val="00FF57C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2715A2"/>
  <w15:docId w15:val="{98DFD312-AFB7-4D02-9828-040B878F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w:eastAsia="Calibri" w:hAnsi="Gotham" w:cs="Arial"/>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0"/>
    <w:lsdException w:name="Light List Accent 2" w:uiPriority="61"/>
    <w:lsdException w:name="Light Grid Accent 2" w:uiPriority="62"/>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71"/>
    <w:lsdException w:name="Colorful List Accent 2" w:uiPriority="72"/>
    <w:lsdException w:name="Colorful Grid Accent 2" w:uiPriority="68"/>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72"/>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0"/>
    <w:lsdException w:name="Light List Accent 6" w:uiPriority="70"/>
    <w:lsdException w:name="Light Grid Accent 6" w:uiPriority="62"/>
    <w:lsdException w:name="Medium Shading 1 Accent 6" w:uiPriority="72"/>
    <w:lsdException w:name="Medium Shading 2 Accent 6" w:uiPriority="73"/>
    <w:lsdException w:name="Medium List 1 Accent 6" w:uiPriority="19" w:qFormat="1"/>
    <w:lsdException w:name="Medium List 2 Accent 6" w:uiPriority="66"/>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026"/>
    <w:pPr>
      <w:spacing w:after="200" w:line="276" w:lineRule="auto"/>
    </w:pPr>
    <w:rPr>
      <w:sz w:val="22"/>
      <w:lang w:val="es-ES"/>
    </w:rPr>
  </w:style>
  <w:style w:type="paragraph" w:styleId="Ttulo1">
    <w:name w:val="heading 1"/>
    <w:basedOn w:val="Normal"/>
    <w:next w:val="Normal"/>
    <w:link w:val="Ttulo1Car"/>
    <w:uiPriority w:val="9"/>
    <w:qFormat/>
    <w:rsid w:val="00ED14CF"/>
    <w:pPr>
      <w:keepNext/>
      <w:keepLines/>
      <w:pageBreakBefore/>
      <w:widowControl w:val="0"/>
      <w:autoSpaceDE w:val="0"/>
      <w:autoSpaceDN w:val="0"/>
      <w:adjustRightInd w:val="0"/>
      <w:spacing w:before="480" w:after="120" w:line="240" w:lineRule="auto"/>
      <w:outlineLvl w:val="0"/>
    </w:pPr>
    <w:rPr>
      <w:rFonts w:ascii="Gotham Light" w:eastAsia="Times New Roman" w:hAnsi="Gotham Light" w:cs="Times New Roman"/>
      <w:b/>
      <w:bCs/>
      <w:color w:val="A2D108"/>
      <w:spacing w:val="-6"/>
      <w:sz w:val="36"/>
      <w:szCs w:val="28"/>
      <w:lang w:eastAsia="es-ES"/>
    </w:rPr>
  </w:style>
  <w:style w:type="paragraph" w:styleId="Ttulo2">
    <w:name w:val="heading 2"/>
    <w:basedOn w:val="Normal"/>
    <w:next w:val="Normal"/>
    <w:link w:val="Ttulo2Car"/>
    <w:uiPriority w:val="9"/>
    <w:unhideWhenUsed/>
    <w:qFormat/>
    <w:rsid w:val="00ED14CF"/>
    <w:pPr>
      <w:keepNext/>
      <w:keepLines/>
      <w:widowControl w:val="0"/>
      <w:autoSpaceDE w:val="0"/>
      <w:autoSpaceDN w:val="0"/>
      <w:adjustRightInd w:val="0"/>
      <w:spacing w:before="320" w:after="240" w:line="240" w:lineRule="auto"/>
      <w:outlineLvl w:val="1"/>
    </w:pPr>
    <w:rPr>
      <w:rFonts w:ascii="Gotham Book" w:eastAsia="Times New Roman" w:hAnsi="Gotham Book" w:cs="Times New Roman"/>
      <w:b/>
      <w:bCs/>
      <w:color w:val="C00000"/>
      <w:spacing w:val="-6"/>
      <w:sz w:val="24"/>
      <w:szCs w:val="26"/>
      <w:lang w:eastAsia="es-ES"/>
    </w:rPr>
  </w:style>
  <w:style w:type="paragraph" w:styleId="Ttulo3">
    <w:name w:val="heading 3"/>
    <w:basedOn w:val="Normal"/>
    <w:next w:val="Normal"/>
    <w:link w:val="Ttulo3Car"/>
    <w:uiPriority w:val="9"/>
    <w:unhideWhenUsed/>
    <w:qFormat/>
    <w:rsid w:val="00ED14CF"/>
    <w:pPr>
      <w:keepNext/>
      <w:keepLines/>
      <w:widowControl w:val="0"/>
      <w:autoSpaceDE w:val="0"/>
      <w:autoSpaceDN w:val="0"/>
      <w:adjustRightInd w:val="0"/>
      <w:spacing w:before="320" w:after="240" w:line="240" w:lineRule="auto"/>
      <w:outlineLvl w:val="2"/>
    </w:pPr>
    <w:rPr>
      <w:rFonts w:ascii="Gotham Book" w:eastAsia="MS PGothic" w:hAnsi="Gotham Book" w:cs="Times New Roman"/>
      <w:b/>
      <w:bCs/>
      <w:color w:val="C00000"/>
      <w:spacing w:val="-6"/>
      <w:sz w:val="24"/>
      <w:lang w:eastAsia="es-ES"/>
    </w:rPr>
  </w:style>
  <w:style w:type="paragraph" w:styleId="Ttulo4">
    <w:name w:val="heading 4"/>
    <w:basedOn w:val="Ttulo3"/>
    <w:next w:val="Normal"/>
    <w:link w:val="Ttulo4Car"/>
    <w:uiPriority w:val="9"/>
    <w:unhideWhenUsed/>
    <w:qFormat/>
    <w:rsid w:val="00ED14CF"/>
    <w:pPr>
      <w:outlineLvl w:val="3"/>
    </w:pPr>
  </w:style>
  <w:style w:type="paragraph" w:styleId="Ttulo5">
    <w:name w:val="heading 5"/>
    <w:basedOn w:val="Normal"/>
    <w:next w:val="Normal"/>
    <w:link w:val="Ttulo5Car"/>
    <w:uiPriority w:val="1"/>
    <w:unhideWhenUsed/>
    <w:qFormat/>
    <w:rsid w:val="00ED14CF"/>
    <w:pPr>
      <w:keepNext/>
      <w:keepLines/>
      <w:widowControl w:val="0"/>
      <w:autoSpaceDE w:val="0"/>
      <w:autoSpaceDN w:val="0"/>
      <w:adjustRightInd w:val="0"/>
      <w:spacing w:before="200" w:after="120" w:line="240" w:lineRule="auto"/>
      <w:ind w:right="32"/>
      <w:jc w:val="both"/>
      <w:outlineLvl w:val="4"/>
    </w:pPr>
    <w:rPr>
      <w:rFonts w:ascii="Gotham Book" w:eastAsia="Times New Roman" w:hAnsi="Gotham Book" w:cs="Times New Roman"/>
      <w:b/>
      <w:color w:val="C00000"/>
      <w:spacing w:val="-6"/>
      <w:sz w:val="24"/>
      <w:szCs w:val="18"/>
      <w:lang w:eastAsia="es-ES"/>
    </w:rPr>
  </w:style>
  <w:style w:type="paragraph" w:styleId="Ttulo6">
    <w:name w:val="heading 6"/>
    <w:basedOn w:val="Normal"/>
    <w:next w:val="Normal"/>
    <w:link w:val="Ttulo6Car"/>
    <w:uiPriority w:val="9"/>
    <w:unhideWhenUsed/>
    <w:qFormat/>
    <w:rsid w:val="00ED14CF"/>
    <w:pPr>
      <w:keepNext/>
      <w:keepLines/>
      <w:widowControl w:val="0"/>
      <w:numPr>
        <w:ilvl w:val="5"/>
        <w:numId w:val="3"/>
      </w:numPr>
      <w:autoSpaceDE w:val="0"/>
      <w:autoSpaceDN w:val="0"/>
      <w:adjustRightInd w:val="0"/>
      <w:spacing w:before="200" w:after="120" w:line="240" w:lineRule="auto"/>
      <w:ind w:right="32"/>
      <w:jc w:val="both"/>
      <w:outlineLvl w:val="5"/>
    </w:pPr>
    <w:rPr>
      <w:rFonts w:ascii="Cambria" w:eastAsia="Times New Roman" w:hAnsi="Cambria" w:cs="Times New Roman"/>
      <w:i/>
      <w:iCs/>
      <w:color w:val="243F60"/>
      <w:spacing w:val="-6"/>
      <w:sz w:val="18"/>
      <w:szCs w:val="18"/>
      <w:lang w:eastAsia="es-ES"/>
    </w:rPr>
  </w:style>
  <w:style w:type="paragraph" w:styleId="Ttulo7">
    <w:name w:val="heading 7"/>
    <w:basedOn w:val="Normal"/>
    <w:next w:val="Normal"/>
    <w:link w:val="Ttulo7Car"/>
    <w:uiPriority w:val="9"/>
    <w:semiHidden/>
    <w:unhideWhenUsed/>
    <w:qFormat/>
    <w:rsid w:val="00ED14CF"/>
    <w:pPr>
      <w:keepNext/>
      <w:keepLines/>
      <w:widowControl w:val="0"/>
      <w:numPr>
        <w:ilvl w:val="6"/>
        <w:numId w:val="3"/>
      </w:numPr>
      <w:autoSpaceDE w:val="0"/>
      <w:autoSpaceDN w:val="0"/>
      <w:adjustRightInd w:val="0"/>
      <w:spacing w:before="200" w:after="120" w:line="240" w:lineRule="auto"/>
      <w:ind w:right="32"/>
      <w:jc w:val="both"/>
      <w:outlineLvl w:val="6"/>
    </w:pPr>
    <w:rPr>
      <w:rFonts w:ascii="Cambria" w:eastAsia="Times New Roman" w:hAnsi="Cambria" w:cs="Times New Roman"/>
      <w:i/>
      <w:iCs/>
      <w:color w:val="404040"/>
      <w:spacing w:val="-6"/>
      <w:sz w:val="18"/>
      <w:szCs w:val="18"/>
      <w:lang w:eastAsia="es-ES"/>
    </w:rPr>
  </w:style>
  <w:style w:type="paragraph" w:styleId="Ttulo8">
    <w:name w:val="heading 8"/>
    <w:basedOn w:val="Normal"/>
    <w:next w:val="Normal"/>
    <w:link w:val="Ttulo8Car"/>
    <w:uiPriority w:val="9"/>
    <w:semiHidden/>
    <w:unhideWhenUsed/>
    <w:qFormat/>
    <w:rsid w:val="00ED14CF"/>
    <w:pPr>
      <w:keepNext/>
      <w:keepLines/>
      <w:widowControl w:val="0"/>
      <w:numPr>
        <w:ilvl w:val="7"/>
        <w:numId w:val="3"/>
      </w:numPr>
      <w:autoSpaceDE w:val="0"/>
      <w:autoSpaceDN w:val="0"/>
      <w:adjustRightInd w:val="0"/>
      <w:spacing w:before="200" w:after="120" w:line="240" w:lineRule="auto"/>
      <w:ind w:right="32"/>
      <w:jc w:val="both"/>
      <w:outlineLvl w:val="7"/>
    </w:pPr>
    <w:rPr>
      <w:rFonts w:ascii="Cambria" w:eastAsia="Times New Roman" w:hAnsi="Cambria" w:cs="Times New Roman"/>
      <w:color w:val="404040"/>
      <w:spacing w:val="-6"/>
      <w:lang w:eastAsia="es-ES"/>
    </w:rPr>
  </w:style>
  <w:style w:type="paragraph" w:styleId="Ttulo9">
    <w:name w:val="heading 9"/>
    <w:basedOn w:val="Normal"/>
    <w:next w:val="Normal"/>
    <w:link w:val="Ttulo9Car"/>
    <w:uiPriority w:val="9"/>
    <w:semiHidden/>
    <w:unhideWhenUsed/>
    <w:qFormat/>
    <w:rsid w:val="00ED14CF"/>
    <w:pPr>
      <w:keepNext/>
      <w:keepLines/>
      <w:widowControl w:val="0"/>
      <w:numPr>
        <w:ilvl w:val="8"/>
        <w:numId w:val="3"/>
      </w:numPr>
      <w:autoSpaceDE w:val="0"/>
      <w:autoSpaceDN w:val="0"/>
      <w:adjustRightInd w:val="0"/>
      <w:spacing w:before="200" w:after="120" w:line="240" w:lineRule="auto"/>
      <w:ind w:right="32"/>
      <w:jc w:val="both"/>
      <w:outlineLvl w:val="8"/>
    </w:pPr>
    <w:rPr>
      <w:rFonts w:ascii="Cambria" w:eastAsia="Times New Roman" w:hAnsi="Cambria" w:cs="Times New Roman"/>
      <w:i/>
      <w:iCs/>
      <w:color w:val="404040"/>
      <w:spacing w:val="-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D14CF"/>
    <w:pPr>
      <w:spacing w:line="240" w:lineRule="auto"/>
    </w:pPr>
  </w:style>
  <w:style w:type="character" w:customStyle="1" w:styleId="TextocomentarioCar">
    <w:name w:val="Texto comentario Car"/>
    <w:basedOn w:val="Fuentedeprrafopredeter"/>
    <w:link w:val="Textocomentario"/>
    <w:uiPriority w:val="99"/>
    <w:semiHidden/>
    <w:rsid w:val="00ED14CF"/>
    <w:rPr>
      <w:sz w:val="22"/>
      <w:lang w:val="es-ES"/>
    </w:rPr>
  </w:style>
  <w:style w:type="paragraph" w:styleId="Asuntodelcomentario">
    <w:name w:val="annotation subject"/>
    <w:basedOn w:val="Textocomentario"/>
    <w:next w:val="Textocomentario"/>
    <w:link w:val="AsuntodelcomentarioCar"/>
    <w:uiPriority w:val="99"/>
    <w:semiHidden/>
    <w:unhideWhenUsed/>
    <w:rsid w:val="00ED14CF"/>
    <w:rPr>
      <w:b/>
      <w:bCs/>
    </w:rPr>
  </w:style>
  <w:style w:type="character" w:customStyle="1" w:styleId="AsuntodelcomentarioCar">
    <w:name w:val="Asunto del comentario Car"/>
    <w:basedOn w:val="TextocomentarioCar"/>
    <w:link w:val="Asuntodelcomentario"/>
    <w:uiPriority w:val="99"/>
    <w:semiHidden/>
    <w:rsid w:val="00ED14CF"/>
    <w:rPr>
      <w:b/>
      <w:bCs/>
      <w:sz w:val="22"/>
      <w:lang w:val="es-ES"/>
    </w:rPr>
  </w:style>
  <w:style w:type="paragraph" w:styleId="Bibliografa">
    <w:name w:val="Bibliography"/>
    <w:basedOn w:val="Normal"/>
    <w:next w:val="Normal"/>
    <w:uiPriority w:val="37"/>
    <w:unhideWhenUsed/>
    <w:rsid w:val="00ED14CF"/>
  </w:style>
  <w:style w:type="character" w:customStyle="1" w:styleId="Ttulo1Car">
    <w:name w:val="Título 1 Car"/>
    <w:link w:val="Ttulo1"/>
    <w:uiPriority w:val="9"/>
    <w:rsid w:val="00ED14CF"/>
    <w:rPr>
      <w:rFonts w:ascii="Gotham Light" w:eastAsia="Times New Roman" w:hAnsi="Gotham Light" w:cs="Times New Roman"/>
      <w:b/>
      <w:bCs/>
      <w:color w:val="A2D108"/>
      <w:spacing w:val="-6"/>
      <w:sz w:val="36"/>
      <w:szCs w:val="28"/>
      <w:lang w:val="es-ES" w:eastAsia="es-ES"/>
    </w:rPr>
  </w:style>
  <w:style w:type="character" w:customStyle="1" w:styleId="Ttulo2Car">
    <w:name w:val="Título 2 Car"/>
    <w:link w:val="Ttulo2"/>
    <w:uiPriority w:val="9"/>
    <w:rsid w:val="00ED14CF"/>
    <w:rPr>
      <w:rFonts w:ascii="Gotham Book" w:eastAsia="Times New Roman" w:hAnsi="Gotham Book" w:cs="Times New Roman"/>
      <w:b/>
      <w:bCs/>
      <w:color w:val="C00000"/>
      <w:spacing w:val="-6"/>
      <w:sz w:val="24"/>
      <w:szCs w:val="26"/>
      <w:lang w:val="es-ES" w:eastAsia="es-ES"/>
    </w:rPr>
  </w:style>
  <w:style w:type="character" w:customStyle="1" w:styleId="Ttulo3Car">
    <w:name w:val="Título 3 Car"/>
    <w:link w:val="Ttulo3"/>
    <w:uiPriority w:val="9"/>
    <w:rsid w:val="00ED14CF"/>
    <w:rPr>
      <w:rFonts w:ascii="Gotham Book" w:eastAsia="MS PGothic" w:hAnsi="Gotham Book" w:cs="Times New Roman"/>
      <w:b/>
      <w:bCs/>
      <w:color w:val="C00000"/>
      <w:spacing w:val="-6"/>
      <w:sz w:val="24"/>
      <w:lang w:val="es-ES" w:eastAsia="es-ES"/>
    </w:rPr>
  </w:style>
  <w:style w:type="character" w:customStyle="1" w:styleId="Ttulo4Car">
    <w:name w:val="Título 4 Car"/>
    <w:link w:val="Ttulo4"/>
    <w:uiPriority w:val="9"/>
    <w:rsid w:val="00ED14CF"/>
    <w:rPr>
      <w:rFonts w:ascii="Gotham Book" w:eastAsia="MS PGothic" w:hAnsi="Gotham Book" w:cs="Times New Roman"/>
      <w:b/>
      <w:bCs/>
      <w:color w:val="C00000"/>
      <w:spacing w:val="-6"/>
      <w:sz w:val="24"/>
      <w:lang w:val="es-ES" w:eastAsia="es-ES"/>
    </w:rPr>
  </w:style>
  <w:style w:type="character" w:customStyle="1" w:styleId="Ttulo5Car">
    <w:name w:val="Título 5 Car"/>
    <w:link w:val="Ttulo5"/>
    <w:uiPriority w:val="1"/>
    <w:rsid w:val="00ED14CF"/>
    <w:rPr>
      <w:rFonts w:ascii="Gotham Book" w:eastAsia="Times New Roman" w:hAnsi="Gotham Book" w:cs="Times New Roman"/>
      <w:b/>
      <w:color w:val="C00000"/>
      <w:spacing w:val="-6"/>
      <w:sz w:val="24"/>
      <w:szCs w:val="18"/>
      <w:lang w:val="es-ES" w:eastAsia="es-ES"/>
    </w:rPr>
  </w:style>
  <w:style w:type="character" w:customStyle="1" w:styleId="Ttulo6Car">
    <w:name w:val="Título 6 Car"/>
    <w:link w:val="Ttulo6"/>
    <w:uiPriority w:val="9"/>
    <w:rsid w:val="00ED14CF"/>
    <w:rPr>
      <w:rFonts w:ascii="Cambria" w:eastAsia="Times New Roman" w:hAnsi="Cambria" w:cs="Times New Roman"/>
      <w:i/>
      <w:iCs/>
      <w:color w:val="243F60"/>
      <w:spacing w:val="-6"/>
      <w:sz w:val="18"/>
      <w:szCs w:val="18"/>
      <w:lang w:val="es-ES" w:eastAsia="es-ES"/>
    </w:rPr>
  </w:style>
  <w:style w:type="character" w:customStyle="1" w:styleId="Ttulo7Car">
    <w:name w:val="Título 7 Car"/>
    <w:link w:val="Ttulo7"/>
    <w:uiPriority w:val="9"/>
    <w:semiHidden/>
    <w:rsid w:val="00ED14CF"/>
    <w:rPr>
      <w:rFonts w:ascii="Cambria" w:eastAsia="Times New Roman" w:hAnsi="Cambria" w:cs="Times New Roman"/>
      <w:i/>
      <w:iCs/>
      <w:color w:val="404040"/>
      <w:spacing w:val="-6"/>
      <w:sz w:val="18"/>
      <w:szCs w:val="18"/>
      <w:lang w:val="es-ES" w:eastAsia="es-ES"/>
    </w:rPr>
  </w:style>
  <w:style w:type="character" w:customStyle="1" w:styleId="Ttulo8Car">
    <w:name w:val="Título 8 Car"/>
    <w:link w:val="Ttulo8"/>
    <w:uiPriority w:val="9"/>
    <w:semiHidden/>
    <w:rsid w:val="00ED14CF"/>
    <w:rPr>
      <w:rFonts w:ascii="Cambria" w:eastAsia="Times New Roman" w:hAnsi="Cambria" w:cs="Times New Roman"/>
      <w:color w:val="404040"/>
      <w:spacing w:val="-6"/>
      <w:sz w:val="22"/>
      <w:lang w:val="es-ES" w:eastAsia="es-ES"/>
    </w:rPr>
  </w:style>
  <w:style w:type="character" w:customStyle="1" w:styleId="Ttulo9Car">
    <w:name w:val="Título 9 Car"/>
    <w:link w:val="Ttulo9"/>
    <w:uiPriority w:val="9"/>
    <w:semiHidden/>
    <w:rsid w:val="00ED14CF"/>
    <w:rPr>
      <w:rFonts w:ascii="Cambria" w:eastAsia="Times New Roman" w:hAnsi="Cambria" w:cs="Times New Roman"/>
      <w:i/>
      <w:iCs/>
      <w:color w:val="404040"/>
      <w:spacing w:val="-6"/>
      <w:sz w:val="22"/>
      <w:lang w:val="es-ES" w:eastAsia="es-ES"/>
    </w:rPr>
  </w:style>
  <w:style w:type="table" w:styleId="Cuadrculaclara-nfasis2">
    <w:name w:val="Light Grid Accent 2"/>
    <w:basedOn w:val="Tablanormal"/>
    <w:uiPriority w:val="62"/>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6">
    <w:name w:val="Light Grid Accent 6"/>
    <w:basedOn w:val="Tablanormal"/>
    <w:uiPriority w:val="62"/>
    <w:rsid w:val="00ED14CF"/>
    <w:rPr>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1-nfasis3">
    <w:name w:val="Medium Grid 1 Accent 3"/>
    <w:basedOn w:val="Tablanormal"/>
    <w:uiPriority w:val="62"/>
    <w:semiHidden/>
    <w:unhideWhenUsed/>
    <w:rsid w:val="00ED14CF"/>
    <w:rPr>
      <w:lang w:val="es-ES_tradnl" w:eastAsia="es-ES_tradn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uadrculamedia1-nfasis31">
    <w:name w:val="Cuadrícula media 1 - Énfasis 31"/>
    <w:basedOn w:val="Tablanormal"/>
    <w:next w:val="Cuadrculamedia1-nfasis3"/>
    <w:uiPriority w:val="67"/>
    <w:rsid w:val="00ED14CF"/>
    <w:rPr>
      <w:rFonts w:ascii="Calibri" w:hAnsi="Calibri" w:cs="Times New Roman"/>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ED14CF"/>
    <w:pPr>
      <w:autoSpaceDE w:val="0"/>
      <w:autoSpaceDN w:val="0"/>
      <w:adjustRightInd w:val="0"/>
    </w:pPr>
    <w:rPr>
      <w:rFonts w:ascii="Gill Sans MT" w:hAnsi="Gill Sans MT" w:cs="Gill Sans MT"/>
      <w:color w:val="000000"/>
      <w:sz w:val="24"/>
      <w:szCs w:val="24"/>
      <w:lang w:val="es-ES"/>
    </w:rPr>
  </w:style>
  <w:style w:type="paragraph" w:styleId="Encabezado">
    <w:name w:val="header"/>
    <w:basedOn w:val="Normal"/>
    <w:link w:val="EncabezadoCar"/>
    <w:uiPriority w:val="99"/>
    <w:unhideWhenUsed/>
    <w:rsid w:val="00ED14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4CF"/>
    <w:rPr>
      <w:sz w:val="22"/>
      <w:lang w:val="es-ES"/>
    </w:rPr>
  </w:style>
  <w:style w:type="character" w:styleId="nfasisintenso">
    <w:name w:val="Intense Emphasis"/>
    <w:basedOn w:val="Fuentedeprrafopredeter"/>
    <w:uiPriority w:val="21"/>
    <w:qFormat/>
    <w:rsid w:val="00ED14CF"/>
    <w:rPr>
      <w:i/>
      <w:iCs/>
      <w:color w:val="4472C4" w:themeColor="accent1"/>
    </w:rPr>
  </w:style>
  <w:style w:type="character" w:styleId="Hipervnculo">
    <w:name w:val="Hyperlink"/>
    <w:uiPriority w:val="99"/>
    <w:unhideWhenUsed/>
    <w:rsid w:val="00ED14CF"/>
    <w:rPr>
      <w:color w:val="0000FF"/>
      <w:u w:val="single"/>
    </w:rPr>
  </w:style>
  <w:style w:type="character" w:styleId="Hipervnculovisitado">
    <w:name w:val="FollowedHyperlink"/>
    <w:uiPriority w:val="99"/>
    <w:semiHidden/>
    <w:unhideWhenUsed/>
    <w:rsid w:val="00ED14CF"/>
    <w:rPr>
      <w:color w:val="800080"/>
      <w:u w:val="single"/>
    </w:rPr>
  </w:style>
  <w:style w:type="paragraph" w:styleId="Lista">
    <w:name w:val="List"/>
    <w:basedOn w:val="Normal"/>
    <w:uiPriority w:val="99"/>
    <w:unhideWhenUsed/>
    <w:rsid w:val="00ED14CF"/>
    <w:pPr>
      <w:ind w:left="283" w:hanging="283"/>
      <w:contextualSpacing/>
    </w:pPr>
  </w:style>
  <w:style w:type="table" w:styleId="Listaclara-nfasis2">
    <w:name w:val="Light List Accent 2"/>
    <w:basedOn w:val="Tablanormal"/>
    <w:uiPriority w:val="61"/>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aconvietas">
    <w:name w:val="List Bullet"/>
    <w:basedOn w:val="Normal"/>
    <w:uiPriority w:val="99"/>
    <w:unhideWhenUsed/>
    <w:rsid w:val="00ED14CF"/>
    <w:pPr>
      <w:numPr>
        <w:numId w:val="1"/>
      </w:numPr>
      <w:contextualSpacing/>
    </w:pPr>
  </w:style>
  <w:style w:type="paragraph" w:styleId="Listaconvietas2">
    <w:name w:val="List Bullet 2"/>
    <w:basedOn w:val="Normal"/>
    <w:uiPriority w:val="99"/>
    <w:unhideWhenUsed/>
    <w:rsid w:val="00ED14CF"/>
    <w:pPr>
      <w:numPr>
        <w:numId w:val="2"/>
      </w:numPr>
      <w:contextualSpacing/>
    </w:pPr>
  </w:style>
  <w:style w:type="table" w:styleId="Listamedia1-nfasis3">
    <w:name w:val="Medium List 1 Accent 3"/>
    <w:basedOn w:val="Tablanormal"/>
    <w:uiPriority w:val="65"/>
    <w:rsid w:val="00ED14CF"/>
    <w:rPr>
      <w:color w:val="000000"/>
      <w:lang w:val="es-ES_tradnl" w:eastAsia="es-ES_tradnl"/>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2-nfasis3">
    <w:name w:val="Medium List 2 Accent 3"/>
    <w:basedOn w:val="Tablanormal"/>
    <w:uiPriority w:val="71"/>
    <w:rsid w:val="00ED14CF"/>
    <w:pPr>
      <w:jc w:val="both"/>
    </w:pPr>
    <w:rPr>
      <w:rFonts w:ascii="Cambria" w:eastAsia="Times New Roman" w:hAnsi="Cambria" w:cs="Times New Roman"/>
      <w:color w:val="000000"/>
      <w:lang w:val="es-ES_tradnl"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ED14CF"/>
    <w:rPr>
      <w:rFonts w:ascii="Cambria" w:eastAsia="Times New Roman" w:hAnsi="Cambria" w:cs="Times New Roman"/>
      <w:color w:val="000000"/>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vistosa-nfasis2">
    <w:name w:val="Colorful List Accent 2"/>
    <w:basedOn w:val="Tablanormal"/>
    <w:uiPriority w:val="72"/>
    <w:rsid w:val="00ED14CF"/>
    <w:rPr>
      <w:color w:val="000000"/>
      <w:lang w:val="es-ES_tradnl" w:eastAsia="es-ES_tradnl"/>
    </w:rPr>
    <w:tblPr>
      <w:tblStyleRowBandSize w:val="1"/>
      <w:tblStyleColBandSize w:val="1"/>
    </w:tblPr>
    <w:tcPr>
      <w:shd w:val="clear" w:color="auto" w:fill="D6E3BC"/>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4">
    <w:name w:val="Colorful List Accent 4"/>
    <w:basedOn w:val="Tablanormal"/>
    <w:uiPriority w:val="72"/>
    <w:rsid w:val="00ED14CF"/>
    <w:rPr>
      <w:color w:val="000000"/>
      <w:lang w:val="es-ES_tradnl" w:eastAsia="es-ES_tradn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1">
    <w:name w:val="Lista vistosa1"/>
    <w:basedOn w:val="Tablanormal"/>
    <w:uiPriority w:val="72"/>
    <w:rsid w:val="00ED14CF"/>
    <w:rPr>
      <w:color w:val="000000"/>
      <w:lang w:val="es-ES_tradnl" w:eastAsia="es-ES_tradn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uiPriority w:val="99"/>
    <w:unhideWhenUsed/>
    <w:rsid w:val="00ED14C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link w:val="PrrafodelistaCar"/>
    <w:uiPriority w:val="34"/>
    <w:qFormat/>
    <w:rsid w:val="00ED14CF"/>
    <w:pPr>
      <w:ind w:left="720"/>
      <w:contextualSpacing/>
    </w:pPr>
  </w:style>
  <w:style w:type="character" w:customStyle="1" w:styleId="PrrafodelistaCar">
    <w:name w:val="Párrafo de lista Car"/>
    <w:basedOn w:val="Fuentedeprrafopredeter"/>
    <w:link w:val="Prrafodelista"/>
    <w:uiPriority w:val="34"/>
    <w:rsid w:val="00ED14CF"/>
    <w:rPr>
      <w:sz w:val="22"/>
      <w:lang w:val="es-ES"/>
    </w:rPr>
  </w:style>
  <w:style w:type="paragraph" w:styleId="Piedepgina">
    <w:name w:val="footer"/>
    <w:basedOn w:val="Normal"/>
    <w:link w:val="PiedepginaCar"/>
    <w:uiPriority w:val="99"/>
    <w:unhideWhenUsed/>
    <w:rsid w:val="00ED14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4CF"/>
    <w:rPr>
      <w:sz w:val="22"/>
      <w:lang w:val="es-ES"/>
    </w:rPr>
  </w:style>
  <w:style w:type="character" w:styleId="Refdecomentario">
    <w:name w:val="annotation reference"/>
    <w:basedOn w:val="Fuentedeprrafopredeter"/>
    <w:uiPriority w:val="99"/>
    <w:semiHidden/>
    <w:unhideWhenUsed/>
    <w:rsid w:val="00ED14CF"/>
    <w:rPr>
      <w:sz w:val="16"/>
      <w:szCs w:val="16"/>
    </w:rPr>
  </w:style>
  <w:style w:type="paragraph" w:styleId="Sangra2detindependiente">
    <w:name w:val="Body Text Indent 2"/>
    <w:basedOn w:val="Normal"/>
    <w:link w:val="Sangra2detindependienteCar"/>
    <w:rsid w:val="00ED14CF"/>
    <w:pPr>
      <w:tabs>
        <w:tab w:val="num" w:pos="497"/>
      </w:tabs>
      <w:spacing w:after="0" w:line="240" w:lineRule="auto"/>
      <w:ind w:left="1065" w:hanging="1"/>
      <w:jc w:val="both"/>
    </w:pPr>
    <w:rPr>
      <w:rFonts w:ascii="Century Gothic" w:eastAsia="Times New Roman" w:hAnsi="Century Gothic" w:cs="Times New Roman"/>
      <w:sz w:val="24"/>
      <w:lang w:val="es-MX" w:eastAsia="es-ES"/>
    </w:rPr>
  </w:style>
  <w:style w:type="character" w:customStyle="1" w:styleId="Sangra2detindependienteCar">
    <w:name w:val="Sangría 2 de t. independiente Car"/>
    <w:link w:val="Sangra2detindependiente"/>
    <w:rsid w:val="00ED14CF"/>
    <w:rPr>
      <w:rFonts w:ascii="Century Gothic" w:eastAsia="Times New Roman" w:hAnsi="Century Gothic" w:cs="Times New Roman"/>
      <w:sz w:val="24"/>
      <w:lang w:eastAsia="es-ES"/>
    </w:rPr>
  </w:style>
  <w:style w:type="paragraph" w:styleId="Sangradetextonormal">
    <w:name w:val="Body Text Indent"/>
    <w:basedOn w:val="Normal"/>
    <w:link w:val="SangradetextonormalCar"/>
    <w:uiPriority w:val="99"/>
    <w:semiHidden/>
    <w:unhideWhenUsed/>
    <w:rsid w:val="00ED14CF"/>
    <w:pPr>
      <w:spacing w:after="120"/>
      <w:ind w:left="283"/>
    </w:pPr>
    <w:rPr>
      <w:rFonts w:cs="Times New Roman"/>
    </w:rPr>
  </w:style>
  <w:style w:type="character" w:customStyle="1" w:styleId="SangradetextonormalCar">
    <w:name w:val="Sangría de texto normal Car"/>
    <w:link w:val="Sangradetextonormal"/>
    <w:uiPriority w:val="99"/>
    <w:semiHidden/>
    <w:rsid w:val="00ED14CF"/>
    <w:rPr>
      <w:rFonts w:cs="Times New Roman"/>
      <w:sz w:val="22"/>
      <w:lang w:val="es-ES"/>
    </w:rPr>
  </w:style>
  <w:style w:type="table" w:styleId="Sombreadoclaro-nfasis2">
    <w:name w:val="Light Shading Accent 2"/>
    <w:basedOn w:val="Tablanormal"/>
    <w:uiPriority w:val="60"/>
    <w:rsid w:val="00ED14CF"/>
    <w:rPr>
      <w:color w:val="943634"/>
      <w:lang w:val="es-ES_tradnl" w:eastAsia="es-ES_tradn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ED14CF"/>
    <w:rPr>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ED14CF"/>
    <w:pPr>
      <w:jc w:val="both"/>
    </w:pPr>
    <w:rPr>
      <w:rFonts w:ascii="Calibri" w:hAnsi="Calibri" w:cs="Times New Roman"/>
      <w:color w:val="E36C0A"/>
      <w:sz w:val="22"/>
      <w:szCs w:val="22"/>
      <w:lang w:eastAsia="es-ES_tradn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medio1-nfasis2">
    <w:name w:val="Medium Shading 1 Accent 2"/>
    <w:basedOn w:val="Tablanormal"/>
    <w:uiPriority w:val="63"/>
    <w:rsid w:val="00ED14CF"/>
    <w:rPr>
      <w:lang w:val="es-ES_tradnl" w:eastAsia="es-ES_tradn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ED14CF"/>
    <w:rPr>
      <w:lang w:val="es-ES_tradnl" w:eastAsia="es-ES_tradn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ED14CF"/>
    <w:rPr>
      <w:lang w:val="es-ES_tradnl" w:eastAsia="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59"/>
    <w:rsid w:val="00ED14CF"/>
    <w:rPr>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rsid w:val="00ED14CF"/>
    <w:pPr>
      <w:tabs>
        <w:tab w:val="left" w:pos="600"/>
        <w:tab w:val="right" w:leader="dot" w:pos="8828"/>
      </w:tabs>
    </w:pPr>
  </w:style>
  <w:style w:type="paragraph" w:styleId="TDC2">
    <w:name w:val="toc 2"/>
    <w:basedOn w:val="Normal"/>
    <w:next w:val="Normal"/>
    <w:autoRedefine/>
    <w:uiPriority w:val="39"/>
    <w:unhideWhenUsed/>
    <w:rsid w:val="00ED14CF"/>
    <w:pPr>
      <w:ind w:left="200"/>
    </w:pPr>
  </w:style>
  <w:style w:type="paragraph" w:styleId="TDC3">
    <w:name w:val="toc 3"/>
    <w:basedOn w:val="Normal"/>
    <w:next w:val="Normal"/>
    <w:autoRedefine/>
    <w:uiPriority w:val="39"/>
    <w:unhideWhenUsed/>
    <w:rsid w:val="00ED14CF"/>
    <w:pPr>
      <w:tabs>
        <w:tab w:val="left" w:pos="1200"/>
        <w:tab w:val="right" w:leader="dot" w:pos="8828"/>
      </w:tabs>
      <w:ind w:left="400"/>
    </w:pPr>
  </w:style>
  <w:style w:type="paragraph" w:styleId="TDC4">
    <w:name w:val="toc 4"/>
    <w:basedOn w:val="Normal"/>
    <w:next w:val="Normal"/>
    <w:autoRedefine/>
    <w:uiPriority w:val="39"/>
    <w:unhideWhenUsed/>
    <w:rsid w:val="00ED14CF"/>
    <w:pPr>
      <w:ind w:left="600"/>
    </w:pPr>
  </w:style>
  <w:style w:type="paragraph" w:styleId="TDC5">
    <w:name w:val="toc 5"/>
    <w:basedOn w:val="Normal"/>
    <w:next w:val="Normal"/>
    <w:autoRedefine/>
    <w:uiPriority w:val="39"/>
    <w:unhideWhenUsed/>
    <w:rsid w:val="00ED14CF"/>
    <w:pPr>
      <w:ind w:left="800"/>
    </w:pPr>
  </w:style>
  <w:style w:type="paragraph" w:styleId="TDC6">
    <w:name w:val="toc 6"/>
    <w:basedOn w:val="Normal"/>
    <w:next w:val="Normal"/>
    <w:autoRedefine/>
    <w:uiPriority w:val="39"/>
    <w:unhideWhenUsed/>
    <w:rsid w:val="00ED14CF"/>
    <w:pPr>
      <w:ind w:left="1000"/>
    </w:pPr>
  </w:style>
  <w:style w:type="paragraph" w:styleId="TDC7">
    <w:name w:val="toc 7"/>
    <w:basedOn w:val="Normal"/>
    <w:next w:val="Normal"/>
    <w:autoRedefine/>
    <w:uiPriority w:val="39"/>
    <w:unhideWhenUsed/>
    <w:rsid w:val="00ED14CF"/>
    <w:pPr>
      <w:ind w:left="1200"/>
    </w:pPr>
  </w:style>
  <w:style w:type="paragraph" w:styleId="TDC8">
    <w:name w:val="toc 8"/>
    <w:basedOn w:val="Normal"/>
    <w:next w:val="Normal"/>
    <w:autoRedefine/>
    <w:uiPriority w:val="39"/>
    <w:unhideWhenUsed/>
    <w:rsid w:val="00ED14CF"/>
    <w:pPr>
      <w:ind w:left="1400"/>
    </w:pPr>
  </w:style>
  <w:style w:type="paragraph" w:styleId="TDC9">
    <w:name w:val="toc 9"/>
    <w:basedOn w:val="Normal"/>
    <w:next w:val="Normal"/>
    <w:autoRedefine/>
    <w:uiPriority w:val="39"/>
    <w:unhideWhenUsed/>
    <w:rsid w:val="00ED14CF"/>
    <w:pPr>
      <w:ind w:left="1600"/>
    </w:pPr>
  </w:style>
  <w:style w:type="paragraph" w:styleId="Textodeglobo">
    <w:name w:val="Balloon Text"/>
    <w:basedOn w:val="Normal"/>
    <w:link w:val="TextodegloboCar"/>
    <w:uiPriority w:val="99"/>
    <w:semiHidden/>
    <w:unhideWhenUsed/>
    <w:rsid w:val="00ED14CF"/>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rsid w:val="00ED14CF"/>
    <w:rPr>
      <w:rFonts w:ascii="Tahoma" w:hAnsi="Tahoma" w:cs="Times New Roman"/>
      <w:sz w:val="16"/>
      <w:szCs w:val="16"/>
      <w:lang w:val="es-ES"/>
    </w:rPr>
  </w:style>
  <w:style w:type="character" w:styleId="Textoennegrita">
    <w:name w:val="Strong"/>
    <w:uiPriority w:val="22"/>
    <w:qFormat/>
    <w:rsid w:val="00ED14CF"/>
    <w:rPr>
      <w:b/>
      <w:bCs/>
    </w:rPr>
  </w:style>
  <w:style w:type="paragraph" w:styleId="Textoindependiente">
    <w:name w:val="Body Text"/>
    <w:basedOn w:val="Normal"/>
    <w:link w:val="TextoindependienteCar"/>
    <w:uiPriority w:val="1"/>
    <w:unhideWhenUsed/>
    <w:qFormat/>
    <w:rsid w:val="00ED14C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link w:val="Textoindependiente"/>
    <w:uiPriority w:val="1"/>
    <w:rsid w:val="00ED14C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D14CF"/>
    <w:pPr>
      <w:spacing w:after="0" w:line="240" w:lineRule="auto"/>
      <w:ind w:left="360" w:firstLine="360"/>
    </w:pPr>
    <w:rPr>
      <w:rFonts w:ascii="Times New Roman" w:eastAsia="Times New Roman" w:hAnsi="Times New Roman"/>
      <w:sz w:val="24"/>
      <w:szCs w:val="24"/>
      <w:lang w:eastAsia="es-ES"/>
    </w:rPr>
  </w:style>
  <w:style w:type="character" w:customStyle="1" w:styleId="Textoindependienteprimerasangra2Car">
    <w:name w:val="Texto independiente primera sangría 2 Car"/>
    <w:link w:val="Textoindependienteprimerasangra2"/>
    <w:uiPriority w:val="99"/>
    <w:rsid w:val="00ED14CF"/>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ED14CF"/>
    <w:pPr>
      <w:pageBreakBefore w:val="0"/>
      <w:widowControl/>
      <w:autoSpaceDE/>
      <w:autoSpaceDN/>
      <w:adjustRightInd/>
      <w:spacing w:after="0" w:line="276" w:lineRule="auto"/>
      <w:outlineLvl w:val="9"/>
    </w:pPr>
    <w:rPr>
      <w:rFonts w:ascii="Cambria" w:eastAsia="MS Gothic" w:hAnsi="Cambria"/>
      <w:color w:val="365F91"/>
      <w:spacing w:val="0"/>
      <w:sz w:val="28"/>
      <w:lang w:eastAsia="en-US"/>
    </w:rPr>
  </w:style>
  <w:style w:type="paragraph" w:customStyle="1" w:styleId="txt">
    <w:name w:val="txt"/>
    <w:basedOn w:val="Normal"/>
    <w:rsid w:val="00ED14CF"/>
    <w:pPr>
      <w:spacing w:before="100" w:beforeAutospacing="1" w:after="100" w:afterAutospacing="1" w:line="285" w:lineRule="atLeast"/>
    </w:pPr>
    <w:rPr>
      <w:rFonts w:ascii="Arial" w:eastAsia="Times New Roman" w:hAnsi="Arial"/>
      <w:color w:val="333333"/>
      <w:lang w:eastAsia="es-ES"/>
    </w:rPr>
  </w:style>
  <w:style w:type="character" w:styleId="Refdenotaalpie">
    <w:name w:val="footnote reference"/>
    <w:basedOn w:val="Fuentedeprrafopredeter"/>
    <w:uiPriority w:val="99"/>
    <w:unhideWhenUsed/>
    <w:rsid w:val="00ED14CF"/>
    <w:rPr>
      <w:vertAlign w:val="superscript"/>
    </w:rPr>
  </w:style>
  <w:style w:type="table" w:customStyle="1" w:styleId="Tablaconcuadrcula1">
    <w:name w:val="Tabla con cuadrícula1"/>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31">
    <w:name w:val="Tabla de cuadrícula 6 con colores - Énfasis 31"/>
    <w:basedOn w:val="Tablanormal"/>
    <w:uiPriority w:val="51"/>
    <w:rsid w:val="00ED14CF"/>
    <w:rPr>
      <w:rFonts w:asciiTheme="minorHAnsi" w:eastAsiaTheme="minorEastAsia" w:hAnsiTheme="minorHAnsi" w:cstheme="minorBidi"/>
      <w:color w:val="7B7B7B" w:themeColor="accent3" w:themeShade="BF"/>
      <w:sz w:val="22"/>
      <w:szCs w:val="22"/>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 Car Car Car Car Car Car Car Car Car Car, Car Car Car Car Car Car Car Car Car Car Car, Car Car Car Car Car Car Car Car Car Car Car Car Car"/>
    <w:basedOn w:val="Normal"/>
    <w:link w:val="TextonotapieCar"/>
    <w:uiPriority w:val="99"/>
    <w:unhideWhenUsed/>
    <w:rsid w:val="00ED14CF"/>
    <w:pPr>
      <w:spacing w:after="0" w:line="240" w:lineRule="auto"/>
    </w:pPr>
    <w:rPr>
      <w:sz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uiPriority w:val="99"/>
    <w:rsid w:val="00ED14CF"/>
    <w:rPr>
      <w:lang w:val="es-ES"/>
    </w:rPr>
  </w:style>
  <w:style w:type="table" w:customStyle="1" w:styleId="TableNormal1">
    <w:name w:val="Table Normal1"/>
    <w:uiPriority w:val="2"/>
    <w:semiHidden/>
    <w:unhideWhenUsed/>
    <w:qFormat/>
    <w:rsid w:val="00BC3590"/>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3590"/>
    <w:pPr>
      <w:widowControl w:val="0"/>
      <w:spacing w:after="0" w:line="240" w:lineRule="auto"/>
    </w:pPr>
    <w:rPr>
      <w:rFonts w:asciiTheme="minorHAnsi" w:eastAsiaTheme="minorHAnsi" w:hAnsiTheme="minorHAnsi" w:cstheme="minorBidi"/>
      <w:szCs w:val="22"/>
      <w:lang w:val="en-US"/>
    </w:rPr>
  </w:style>
  <w:style w:type="table" w:customStyle="1" w:styleId="TableNormal10">
    <w:name w:val="Table Normal1"/>
    <w:uiPriority w:val="2"/>
    <w:semiHidden/>
    <w:unhideWhenUsed/>
    <w:qFormat/>
    <w:rsid w:val="00BC3590"/>
    <w:pPr>
      <w:widowControl w:val="0"/>
    </w:pPr>
    <w:rPr>
      <w:rFonts w:ascii="Calibri" w:hAnsi="Calibri" w:cs="Times New Roman"/>
      <w:sz w:val="22"/>
      <w:szCs w:val="22"/>
      <w:lang w:val="en-US"/>
    </w:rPr>
    <w:tblPr>
      <w:tblInd w:w="0" w:type="dxa"/>
      <w:tblCellMar>
        <w:top w:w="0" w:type="dxa"/>
        <w:left w:w="0" w:type="dxa"/>
        <w:bottom w:w="0" w:type="dxa"/>
        <w:right w:w="0" w:type="dxa"/>
      </w:tblCellMar>
    </w:tblPr>
  </w:style>
  <w:style w:type="paragraph" w:customStyle="1" w:styleId="Listavistosa-nfasis12">
    <w:name w:val="Lista vistosa - Énfasis 12"/>
    <w:basedOn w:val="Normal"/>
    <w:uiPriority w:val="34"/>
    <w:qFormat/>
    <w:rsid w:val="00E01B56"/>
    <w:pPr>
      <w:spacing w:after="160" w:line="259" w:lineRule="auto"/>
      <w:ind w:left="720"/>
      <w:contextualSpacing/>
    </w:pPr>
    <w:rPr>
      <w:rFonts w:ascii="Calibri" w:hAnsi="Calibri" w:cs="Times New Roman"/>
      <w:szCs w:val="22"/>
      <w:lang w:val="es-MX"/>
    </w:rPr>
  </w:style>
  <w:style w:type="table" w:customStyle="1" w:styleId="TableNormal2">
    <w:name w:val="Table Normal2"/>
    <w:uiPriority w:val="2"/>
    <w:semiHidden/>
    <w:unhideWhenUsed/>
    <w:qFormat/>
    <w:rsid w:val="00EB03AF"/>
    <w:pPr>
      <w:widowControl w:val="0"/>
    </w:pPr>
    <w:rPr>
      <w:rFonts w:ascii="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B3F34"/>
    <w:pPr>
      <w:widowControl w:val="0"/>
    </w:pPr>
    <w:rPr>
      <w:rFonts w:ascii="Calibri" w:hAnsi="Calibri" w:cs="Times New Roman"/>
      <w:sz w:val="22"/>
      <w:szCs w:val="22"/>
      <w:lang w:val="en-US"/>
    </w:rPr>
    <w:tblPr>
      <w:tblInd w:w="0" w:type="dxa"/>
      <w:tblCellMar>
        <w:top w:w="0" w:type="dxa"/>
        <w:left w:w="0" w:type="dxa"/>
        <w:bottom w:w="0" w:type="dxa"/>
        <w:right w:w="0" w:type="dxa"/>
      </w:tblCellMar>
    </w:tblPr>
  </w:style>
  <w:style w:type="paragraph" w:customStyle="1" w:styleId="Listavistosa-nfasis11">
    <w:name w:val="Lista vistosa - Énfasis 11"/>
    <w:basedOn w:val="Normal"/>
    <w:uiPriority w:val="34"/>
    <w:qFormat/>
    <w:rsid w:val="008D35F3"/>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lang w:val="es-MX" w:eastAsia="es-ES"/>
    </w:rPr>
  </w:style>
  <w:style w:type="paragraph" w:customStyle="1" w:styleId="Prrafodelista1">
    <w:name w:val="Párrafo de lista1"/>
    <w:basedOn w:val="Normal"/>
    <w:uiPriority w:val="99"/>
    <w:qFormat/>
    <w:rsid w:val="008D35F3"/>
    <w:pPr>
      <w:overflowPunct w:val="0"/>
      <w:autoSpaceDE w:val="0"/>
      <w:autoSpaceDN w:val="0"/>
      <w:adjustRightInd w:val="0"/>
      <w:ind w:left="720"/>
      <w:contextualSpacing/>
      <w:textAlignment w:val="baseline"/>
    </w:pPr>
    <w:rPr>
      <w:rFonts w:ascii="Calibri" w:hAnsi="Calibri" w:cs="Times New Roman"/>
      <w:szCs w:val="22"/>
      <w:lang w:val="es-MX"/>
    </w:rPr>
  </w:style>
  <w:style w:type="paragraph" w:customStyle="1" w:styleId="anexos">
    <w:name w:val="anexos"/>
    <w:basedOn w:val="Prrafodelista"/>
    <w:link w:val="anexosCar"/>
    <w:qFormat/>
    <w:rsid w:val="008D35F3"/>
    <w:pPr>
      <w:tabs>
        <w:tab w:val="left" w:pos="284"/>
        <w:tab w:val="left" w:pos="993"/>
      </w:tabs>
      <w:overflowPunct w:val="0"/>
      <w:autoSpaceDE w:val="0"/>
      <w:autoSpaceDN w:val="0"/>
      <w:adjustRightInd w:val="0"/>
      <w:spacing w:after="0"/>
      <w:ind w:left="426" w:hanging="426"/>
      <w:contextualSpacing w:val="0"/>
      <w:jc w:val="both"/>
      <w:textAlignment w:val="baseline"/>
    </w:pPr>
    <w:rPr>
      <w:rFonts w:ascii="Arial" w:eastAsia="Times" w:hAnsi="Arial"/>
      <w:i/>
      <w:color w:val="365F91"/>
      <w:szCs w:val="22"/>
      <w:u w:val="single"/>
      <w:lang w:val="es-MX" w:eastAsia="es-ES"/>
    </w:rPr>
  </w:style>
  <w:style w:type="character" w:customStyle="1" w:styleId="anexosCar">
    <w:name w:val="anexos Car"/>
    <w:link w:val="anexos"/>
    <w:rsid w:val="008D35F3"/>
    <w:rPr>
      <w:rFonts w:ascii="Arial" w:eastAsia="Times" w:hAnsi="Arial"/>
      <w:i/>
      <w:color w:val="365F91"/>
      <w:sz w:val="22"/>
      <w:szCs w:val="22"/>
      <w:u w:val="single"/>
      <w:lang w:eastAsia="es-ES"/>
    </w:rPr>
  </w:style>
  <w:style w:type="paragraph" w:customStyle="1" w:styleId="xl25">
    <w:name w:val="xl25"/>
    <w:basedOn w:val="Normal"/>
    <w:rsid w:val="004D158A"/>
    <w:pPr>
      <w:pBdr>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16"/>
      <w:lang w:val="es-MX" w:eastAsia="es-ES"/>
    </w:rPr>
  </w:style>
  <w:style w:type="paragraph" w:styleId="Textosinformato">
    <w:name w:val="Plain Text"/>
    <w:basedOn w:val="Normal"/>
    <w:link w:val="TextosinformatoCar"/>
    <w:uiPriority w:val="99"/>
    <w:unhideWhenUsed/>
    <w:rsid w:val="00015805"/>
    <w:pPr>
      <w:spacing w:after="0" w:line="240" w:lineRule="auto"/>
    </w:pPr>
    <w:rPr>
      <w:rFonts w:ascii="Courier" w:eastAsiaTheme="minorEastAsia" w:hAnsi="Courier" w:cstheme="minorBidi"/>
      <w:sz w:val="21"/>
      <w:szCs w:val="21"/>
      <w:lang w:val="es-ES_tradnl" w:eastAsia="es-ES"/>
    </w:rPr>
  </w:style>
  <w:style w:type="character" w:customStyle="1" w:styleId="TextosinformatoCar">
    <w:name w:val="Texto sin formato Car"/>
    <w:basedOn w:val="Fuentedeprrafopredeter"/>
    <w:link w:val="Textosinformato"/>
    <w:uiPriority w:val="99"/>
    <w:rsid w:val="00015805"/>
    <w:rPr>
      <w:rFonts w:ascii="Courier" w:eastAsiaTheme="minorEastAsia" w:hAnsi="Courier" w:cstheme="minorBidi"/>
      <w:sz w:val="21"/>
      <w:szCs w:val="21"/>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43577">
      <w:bodyDiv w:val="1"/>
      <w:marLeft w:val="0"/>
      <w:marRight w:val="0"/>
      <w:marTop w:val="0"/>
      <w:marBottom w:val="0"/>
      <w:divBdr>
        <w:top w:val="none" w:sz="0" w:space="0" w:color="auto"/>
        <w:left w:val="none" w:sz="0" w:space="0" w:color="auto"/>
        <w:bottom w:val="none" w:sz="0" w:space="0" w:color="auto"/>
        <w:right w:val="none" w:sz="0" w:space="0" w:color="auto"/>
      </w:divBdr>
    </w:div>
    <w:div w:id="467818431">
      <w:bodyDiv w:val="1"/>
      <w:marLeft w:val="0"/>
      <w:marRight w:val="0"/>
      <w:marTop w:val="0"/>
      <w:marBottom w:val="0"/>
      <w:divBdr>
        <w:top w:val="none" w:sz="0" w:space="0" w:color="auto"/>
        <w:left w:val="none" w:sz="0" w:space="0" w:color="auto"/>
        <w:bottom w:val="none" w:sz="0" w:space="0" w:color="auto"/>
        <w:right w:val="none" w:sz="0" w:space="0" w:color="auto"/>
      </w:divBdr>
    </w:div>
    <w:div w:id="538320468">
      <w:bodyDiv w:val="1"/>
      <w:marLeft w:val="0"/>
      <w:marRight w:val="0"/>
      <w:marTop w:val="0"/>
      <w:marBottom w:val="0"/>
      <w:divBdr>
        <w:top w:val="none" w:sz="0" w:space="0" w:color="auto"/>
        <w:left w:val="none" w:sz="0" w:space="0" w:color="auto"/>
        <w:bottom w:val="none" w:sz="0" w:space="0" w:color="auto"/>
        <w:right w:val="none" w:sz="0" w:space="0" w:color="auto"/>
      </w:divBdr>
    </w:div>
    <w:div w:id="619843261">
      <w:bodyDiv w:val="1"/>
      <w:marLeft w:val="0"/>
      <w:marRight w:val="0"/>
      <w:marTop w:val="0"/>
      <w:marBottom w:val="0"/>
      <w:divBdr>
        <w:top w:val="none" w:sz="0" w:space="0" w:color="auto"/>
        <w:left w:val="none" w:sz="0" w:space="0" w:color="auto"/>
        <w:bottom w:val="none" w:sz="0" w:space="0" w:color="auto"/>
        <w:right w:val="none" w:sz="0" w:space="0" w:color="auto"/>
      </w:divBdr>
    </w:div>
    <w:div w:id="666791210">
      <w:bodyDiv w:val="1"/>
      <w:marLeft w:val="0"/>
      <w:marRight w:val="0"/>
      <w:marTop w:val="0"/>
      <w:marBottom w:val="0"/>
      <w:divBdr>
        <w:top w:val="none" w:sz="0" w:space="0" w:color="auto"/>
        <w:left w:val="none" w:sz="0" w:space="0" w:color="auto"/>
        <w:bottom w:val="none" w:sz="0" w:space="0" w:color="auto"/>
        <w:right w:val="none" w:sz="0" w:space="0" w:color="auto"/>
      </w:divBdr>
    </w:div>
    <w:div w:id="1357148317">
      <w:bodyDiv w:val="1"/>
      <w:marLeft w:val="0"/>
      <w:marRight w:val="0"/>
      <w:marTop w:val="0"/>
      <w:marBottom w:val="0"/>
      <w:divBdr>
        <w:top w:val="none" w:sz="0" w:space="0" w:color="auto"/>
        <w:left w:val="none" w:sz="0" w:space="0" w:color="auto"/>
        <w:bottom w:val="none" w:sz="0" w:space="0" w:color="auto"/>
        <w:right w:val="none" w:sz="0" w:space="0" w:color="auto"/>
      </w:divBdr>
    </w:div>
    <w:div w:id="1645046488">
      <w:bodyDiv w:val="1"/>
      <w:marLeft w:val="0"/>
      <w:marRight w:val="0"/>
      <w:marTop w:val="0"/>
      <w:marBottom w:val="0"/>
      <w:divBdr>
        <w:top w:val="none" w:sz="0" w:space="0" w:color="auto"/>
        <w:left w:val="none" w:sz="0" w:space="0" w:color="auto"/>
        <w:bottom w:val="none" w:sz="0" w:space="0" w:color="auto"/>
        <w:right w:val="none" w:sz="0" w:space="0" w:color="auto"/>
      </w:divBdr>
    </w:div>
    <w:div w:id="181306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8.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1846A-64C7-4279-8FAC-D6F801FB8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6316</Words>
  <Characters>34743</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Rodriguez</dc:creator>
  <cp:keywords/>
  <dc:description/>
  <cp:lastModifiedBy>Julio Enrique Santa Ana</cp:lastModifiedBy>
  <cp:revision>8</cp:revision>
  <cp:lastPrinted>2022-05-27T19:40:00Z</cp:lastPrinted>
  <dcterms:created xsi:type="dcterms:W3CDTF">2023-01-19T17:55:00Z</dcterms:created>
  <dcterms:modified xsi:type="dcterms:W3CDTF">2023-04-17T18:08:00Z</dcterms:modified>
</cp:coreProperties>
</file>