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right="11"/>
        <w:jc w:val="center"/>
      </w:pPr>
      <w:r>
        <w:rPr>
          <w:w w:val="110"/>
        </w:rPr>
        <w:t>2017. Año del Centenario de las Constituciones Mexicana y Mexiquense de 1917”.</w:t>
      </w:r>
    </w:p>
    <w:p>
      <w:pPr>
        <w:pStyle w:val="BodyText"/>
        <w:spacing w:before="2"/>
        <w:ind w:left="0"/>
        <w:jc w:val="left"/>
        <w:rPr>
          <w:sz w:val="21"/>
        </w:rPr>
      </w:pPr>
    </w:p>
    <w:p>
      <w:pPr>
        <w:pStyle w:val="BodyText"/>
        <w:ind w:left="5539"/>
        <w:jc w:val="left"/>
      </w:pPr>
      <w:r>
        <w:rPr>
          <w:w w:val="110"/>
        </w:rPr>
        <w:t>Toluca de Lerdo, México, a 05 de mayo de 2017.</w:t>
      </w:r>
    </w:p>
    <w:p>
      <w:pPr>
        <w:pStyle w:val="Heading1"/>
        <w:spacing w:before="196"/>
        <w:ind w:left="212" w:right="0"/>
        <w:jc w:val="left"/>
      </w:pPr>
      <w:r>
        <w:rPr/>
        <w:t>C. DIPUTADO SECRETARIO</w:t>
      </w:r>
    </w:p>
    <w:p>
      <w:pPr>
        <w:spacing w:line="192" w:lineRule="auto" w:before="18"/>
        <w:ind w:left="212" w:right="6559" w:firstLine="0"/>
        <w:jc w:val="left"/>
        <w:rPr>
          <w:rFonts w:ascii="TeX Gyre Bonum" w:hAnsi="TeX Gyre Bonum"/>
          <w:b/>
          <w:sz w:val="20"/>
        </w:rPr>
      </w:pPr>
      <w:r>
        <w:rPr>
          <w:rFonts w:ascii="TeX Gyre Bonum" w:hAnsi="TeX Gyre Bonum"/>
          <w:b/>
          <w:sz w:val="20"/>
        </w:rPr>
        <w:t>DE LA DIPUTACIÓN</w:t>
      </w:r>
      <w:r>
        <w:rPr>
          <w:rFonts w:ascii="TeX Gyre Bonum" w:hAnsi="TeX Gyre Bonum"/>
          <w:b/>
          <w:spacing w:val="-15"/>
          <w:sz w:val="20"/>
        </w:rPr>
        <w:t> </w:t>
      </w:r>
      <w:r>
        <w:rPr>
          <w:rFonts w:ascii="TeX Gyre Bonum" w:hAnsi="TeX Gyre Bonum"/>
          <w:b/>
          <w:sz w:val="20"/>
        </w:rPr>
        <w:t>PERMANENTE DE LA H. "LIX" LEGISLATURA DEL ESTADO DE MÉXICO PRESENTE</w:t>
      </w:r>
    </w:p>
    <w:p>
      <w:pPr>
        <w:pStyle w:val="BodyText"/>
        <w:spacing w:before="8"/>
        <w:ind w:left="0"/>
        <w:jc w:val="left"/>
        <w:rPr>
          <w:rFonts w:ascii="TeX Gyre Bonum"/>
          <w:b/>
          <w:sz w:val="16"/>
        </w:rPr>
      </w:pPr>
    </w:p>
    <w:p>
      <w:pPr>
        <w:pStyle w:val="BodyText"/>
        <w:spacing w:line="247" w:lineRule="auto"/>
        <w:ind w:left="212" w:right="118"/>
      </w:pPr>
      <w:r>
        <w:rPr>
          <w:w w:val="110"/>
        </w:rPr>
        <w:t>En ejercicio de las facultades que me confieren los artículos 51 fracción I y 77 fracción V de la Constitución Política del Estado Libre y Soberano de México, se somete a la consideración de esa H. Legislatura, por el digno conducto de ustedes, la Iniciativa de Decreto por el que se expide la Ley del Sistema Anticorrupción del Estado de México, la Ley de Responsabilidades Administrativas del Estado de México y Municipios, la Ley Orgánica del Tribunal d Justicia Administrativa del Estado de México y se reforman, adicionan y  derogan diversas disposiciones de la Ley de la  Fiscalía General de Justicia  del Estado de México, de la Ley de Fiscalización Superior del Estado de México, de la Ley Orgánica de la Administración de Pública del Estado de México y del Código Penal del Estado de México cuya motivación tiene sustento en la</w:t>
      </w:r>
      <w:r>
        <w:rPr>
          <w:spacing w:val="2"/>
          <w:w w:val="110"/>
        </w:rPr>
        <w:t> </w:t>
      </w:r>
      <w:r>
        <w:rPr>
          <w:w w:val="110"/>
        </w:rPr>
        <w:t>siguiente:</w:t>
      </w:r>
    </w:p>
    <w:p>
      <w:pPr>
        <w:pStyle w:val="Heading1"/>
        <w:spacing w:line="240" w:lineRule="auto" w:before="194"/>
        <w:ind w:left="100" w:right="12"/>
      </w:pPr>
      <w:r>
        <w:rPr/>
        <w:t>EXPOSICIÓN DE MOTIVOS</w:t>
      </w:r>
    </w:p>
    <w:p>
      <w:pPr>
        <w:pStyle w:val="BodyText"/>
        <w:spacing w:before="6"/>
        <w:ind w:left="0"/>
        <w:jc w:val="left"/>
        <w:rPr>
          <w:rFonts w:ascii="TeX Gyre Bonum"/>
          <w:b/>
          <w:sz w:val="15"/>
        </w:rPr>
      </w:pPr>
    </w:p>
    <w:p>
      <w:pPr>
        <w:pStyle w:val="BodyText"/>
        <w:spacing w:line="247" w:lineRule="auto" w:before="1"/>
        <w:ind w:left="212" w:right="118"/>
      </w:pPr>
      <w:r>
        <w:rPr>
          <w:w w:val="110"/>
        </w:rPr>
        <w:t>En atención al decreto publicado el 27 de mayo  de 2015,  a través del cual se reformó  el artículo  113  de la Constitución Política de los Estados Unidos Mexicanos, en el sentido que se  estableció  el  Sistema Nacional Anticorrupción, toda vez que el transitorio cuarto de dicha reforma constitucional, previó que las Legislaturas de los Estados deberían expedir las leyes y realizar las adecuaciones normativas necesarias dentro de los ciento ochenta días siguientes a la entrada en vigor de las Leyes Generales relacionadas con el aludido Sistema</w:t>
      </w:r>
      <w:r>
        <w:rPr>
          <w:spacing w:val="10"/>
          <w:w w:val="110"/>
        </w:rPr>
        <w:t> </w:t>
      </w:r>
      <w:r>
        <w:rPr>
          <w:w w:val="110"/>
        </w:rPr>
        <w:t>Nacional.</w:t>
      </w:r>
    </w:p>
    <w:p>
      <w:pPr>
        <w:pStyle w:val="BodyText"/>
        <w:spacing w:before="1"/>
        <w:ind w:left="0"/>
        <w:jc w:val="left"/>
        <w:rPr>
          <w:sz w:val="21"/>
        </w:rPr>
      </w:pPr>
    </w:p>
    <w:p>
      <w:pPr>
        <w:pStyle w:val="BodyText"/>
        <w:spacing w:line="247" w:lineRule="auto"/>
        <w:ind w:left="212" w:right="117"/>
      </w:pPr>
      <w:r>
        <w:rPr>
          <w:w w:val="110"/>
        </w:rPr>
        <w:t>Por ende, el 18 de julio de 2016, se publicó el Decreto en el Diario Oficial de la Federación, por el que  se expide la Ley General del Sistema Nacional Anticorrupción, la Ley General de Responsabilidades Administrativas, la Ley Orgánica del Tribunal Federal de Justicia Administrativa y la Ley de Fiscalización y Rendición de Cuentas de la Federación y se reforma el Código Penal Federal, la Ley Orgánica de la Procuraduría General de la República y la Ley Orgánica de la Administración Pública Federal, entrando en vigor el 19 de julio de 2016, a excepción de la Ley General de Responsabilidades Administrativas,</w:t>
      </w:r>
      <w:r>
        <w:rPr>
          <w:spacing w:val="12"/>
          <w:w w:val="110"/>
        </w:rPr>
        <w:t> </w:t>
      </w:r>
      <w:r>
        <w:rPr>
          <w:w w:val="110"/>
        </w:rPr>
        <w:t>que</w:t>
      </w:r>
      <w:r>
        <w:rPr>
          <w:spacing w:val="11"/>
          <w:w w:val="110"/>
        </w:rPr>
        <w:t> </w:t>
      </w:r>
      <w:r>
        <w:rPr>
          <w:w w:val="110"/>
        </w:rPr>
        <w:t>tendrá</w:t>
      </w:r>
      <w:r>
        <w:rPr>
          <w:spacing w:val="11"/>
          <w:w w:val="110"/>
        </w:rPr>
        <w:t> </w:t>
      </w:r>
      <w:r>
        <w:rPr>
          <w:w w:val="110"/>
        </w:rPr>
        <w:t>su</w:t>
      </w:r>
      <w:r>
        <w:rPr>
          <w:spacing w:val="10"/>
          <w:w w:val="110"/>
        </w:rPr>
        <w:t> </w:t>
      </w:r>
      <w:r>
        <w:rPr>
          <w:w w:val="110"/>
        </w:rPr>
        <w:t>vigencia</w:t>
      </w:r>
      <w:r>
        <w:rPr>
          <w:spacing w:val="12"/>
          <w:w w:val="110"/>
        </w:rPr>
        <w:t> </w:t>
      </w:r>
      <w:r>
        <w:rPr>
          <w:w w:val="110"/>
        </w:rPr>
        <w:t>el</w:t>
      </w:r>
      <w:r>
        <w:rPr>
          <w:spacing w:val="11"/>
          <w:w w:val="110"/>
        </w:rPr>
        <w:t> </w:t>
      </w:r>
      <w:r>
        <w:rPr>
          <w:w w:val="110"/>
        </w:rPr>
        <w:t>19</w:t>
      </w:r>
      <w:r>
        <w:rPr>
          <w:spacing w:val="13"/>
          <w:w w:val="110"/>
        </w:rPr>
        <w:t> </w:t>
      </w:r>
      <w:r>
        <w:rPr>
          <w:w w:val="110"/>
        </w:rPr>
        <w:t>de</w:t>
      </w:r>
      <w:r>
        <w:rPr>
          <w:spacing w:val="11"/>
          <w:w w:val="110"/>
        </w:rPr>
        <w:t> </w:t>
      </w:r>
      <w:r>
        <w:rPr>
          <w:w w:val="110"/>
        </w:rPr>
        <w:t>julio</w:t>
      </w:r>
      <w:r>
        <w:rPr>
          <w:spacing w:val="12"/>
          <w:w w:val="110"/>
        </w:rPr>
        <w:t> </w:t>
      </w:r>
      <w:r>
        <w:rPr>
          <w:w w:val="110"/>
        </w:rPr>
        <w:t>de</w:t>
      </w:r>
      <w:r>
        <w:rPr>
          <w:spacing w:val="11"/>
          <w:w w:val="110"/>
        </w:rPr>
        <w:t> </w:t>
      </w:r>
      <w:r>
        <w:rPr>
          <w:w w:val="110"/>
        </w:rPr>
        <w:t>2017.</w:t>
      </w:r>
    </w:p>
    <w:p>
      <w:pPr>
        <w:pStyle w:val="BodyText"/>
        <w:ind w:left="0"/>
        <w:jc w:val="left"/>
        <w:rPr>
          <w:sz w:val="21"/>
        </w:rPr>
      </w:pPr>
    </w:p>
    <w:p>
      <w:pPr>
        <w:pStyle w:val="BodyText"/>
        <w:spacing w:line="247" w:lineRule="auto"/>
        <w:ind w:left="212" w:right="121"/>
      </w:pPr>
      <w:r>
        <w:rPr>
          <w:w w:val="110"/>
        </w:rPr>
        <w:t>Sin que sea óbice mencionar que en el plano internacional, el Estado Mexicano ha suscrito tres convenciones internacionales anticorrupción, a través de las cuales se ha comprometido a cumplir    con los compromisos que éstas establecen, tales como son: la Convención de la Organización para la Cooperación y el Desarrollo Económico para Combatir el Cohecho de Funcionarios Públicos Extranjeros en Transacciones Comerciales Internacionales, la Convención Interamericana contra la Corrupción y la Convención de las Naciones Unidas contra la Corrupción,  instrumentos internacionales que desde luego, contribuyen a sustentar las iniciativas y planes de acción anticorrupción</w:t>
      </w:r>
      <w:r>
        <w:rPr>
          <w:spacing w:val="10"/>
          <w:w w:val="110"/>
        </w:rPr>
        <w:t> </w:t>
      </w:r>
      <w:r>
        <w:rPr>
          <w:w w:val="110"/>
        </w:rPr>
        <w:t>de</w:t>
      </w:r>
      <w:r>
        <w:rPr>
          <w:spacing w:val="10"/>
          <w:w w:val="110"/>
        </w:rPr>
        <w:t> </w:t>
      </w:r>
      <w:r>
        <w:rPr>
          <w:w w:val="110"/>
        </w:rPr>
        <w:t>las</w:t>
      </w:r>
      <w:r>
        <w:rPr>
          <w:spacing w:val="10"/>
          <w:w w:val="110"/>
        </w:rPr>
        <w:t> </w:t>
      </w:r>
      <w:r>
        <w:rPr>
          <w:w w:val="110"/>
        </w:rPr>
        <w:t>instituciones</w:t>
      </w:r>
      <w:r>
        <w:rPr>
          <w:spacing w:val="11"/>
          <w:w w:val="110"/>
        </w:rPr>
        <w:t> </w:t>
      </w:r>
      <w:r>
        <w:rPr>
          <w:w w:val="110"/>
        </w:rPr>
        <w:t>gubernamentales</w:t>
      </w:r>
      <w:r>
        <w:rPr>
          <w:spacing w:val="9"/>
          <w:w w:val="110"/>
        </w:rPr>
        <w:t> </w:t>
      </w:r>
      <w:r>
        <w:rPr>
          <w:w w:val="110"/>
        </w:rPr>
        <w:t>y</w:t>
      </w:r>
      <w:r>
        <w:rPr>
          <w:spacing w:val="12"/>
          <w:w w:val="110"/>
        </w:rPr>
        <w:t> </w:t>
      </w:r>
      <w:r>
        <w:rPr>
          <w:w w:val="110"/>
        </w:rPr>
        <w:t>del</w:t>
      </w:r>
      <w:r>
        <w:rPr>
          <w:spacing w:val="11"/>
          <w:w w:val="110"/>
        </w:rPr>
        <w:t> </w:t>
      </w:r>
      <w:r>
        <w:rPr>
          <w:w w:val="110"/>
        </w:rPr>
        <w:t>sector</w:t>
      </w:r>
      <w:r>
        <w:rPr>
          <w:spacing w:val="12"/>
          <w:w w:val="110"/>
        </w:rPr>
        <w:t> </w:t>
      </w:r>
      <w:r>
        <w:rPr>
          <w:w w:val="110"/>
        </w:rPr>
        <w:t>privado</w:t>
      </w:r>
      <w:r>
        <w:rPr>
          <w:spacing w:val="10"/>
          <w:w w:val="110"/>
        </w:rPr>
        <w:t> </w:t>
      </w:r>
      <w:r>
        <w:rPr>
          <w:w w:val="110"/>
        </w:rPr>
        <w:t>en</w:t>
      </w:r>
      <w:r>
        <w:rPr>
          <w:spacing w:val="10"/>
          <w:w w:val="110"/>
        </w:rPr>
        <w:t> </w:t>
      </w:r>
      <w:r>
        <w:rPr>
          <w:w w:val="110"/>
        </w:rPr>
        <w:t>el</w:t>
      </w:r>
      <w:r>
        <w:rPr>
          <w:spacing w:val="11"/>
          <w:w w:val="110"/>
        </w:rPr>
        <w:t> </w:t>
      </w:r>
      <w:r>
        <w:rPr>
          <w:w w:val="110"/>
        </w:rPr>
        <w:t>país.</w:t>
      </w:r>
    </w:p>
    <w:p>
      <w:pPr>
        <w:pStyle w:val="BodyText"/>
        <w:spacing w:before="1"/>
        <w:ind w:left="0"/>
        <w:jc w:val="left"/>
        <w:rPr>
          <w:sz w:val="21"/>
        </w:rPr>
      </w:pPr>
    </w:p>
    <w:p>
      <w:pPr>
        <w:pStyle w:val="BodyText"/>
        <w:spacing w:line="247" w:lineRule="auto"/>
        <w:ind w:left="212" w:right="120"/>
      </w:pPr>
      <w:r>
        <w:rPr>
          <w:w w:val="110"/>
        </w:rPr>
        <w:t>En ese orden de ideas, en observancia al orden constitucional y convencional que rige al Estado de México y atendiendo a su Plan de Desarrollo 2011-2017, que establece entre sus objetivos lograr una función pública más eficiente en términos de tiempo de servicio y capacidad de respuesta, mejorando  el acceso a la transparencia, pero sobre todo la legalidad de sus actos a través de la actualización del marco normativo para que en pleno respeto de la esfera de competencia del Poder Legislativo, se propongan e impulsen las reformas normativas al marco institucional de manera que se puedan enfrentar los distintos retos de la realidad actual, dando vigencia en todo momento al Estado de Derecho que debe prevalecer en nuestra</w:t>
      </w:r>
      <w:r>
        <w:rPr>
          <w:spacing w:val="11"/>
          <w:w w:val="110"/>
        </w:rPr>
        <w:t> </w:t>
      </w:r>
      <w:r>
        <w:rPr>
          <w:w w:val="110"/>
        </w:rPr>
        <w:t>Entidad.</w:t>
      </w:r>
    </w:p>
    <w:p>
      <w:pPr>
        <w:spacing w:after="0" w:line="247" w:lineRule="auto"/>
        <w:sectPr>
          <w:headerReference w:type="default" r:id="rId5"/>
          <w:footerReference w:type="default" r:id="rId6"/>
          <w:type w:val="continuous"/>
          <w:pgSz w:w="12250" w:h="15850"/>
          <w:pgMar w:header="720" w:footer="961" w:top="1560" w:bottom="1160" w:left="920" w:right="960"/>
          <w:pgNumType w:start="1"/>
        </w:sectPr>
      </w:pPr>
    </w:p>
    <w:p>
      <w:pPr>
        <w:pStyle w:val="BodyText"/>
        <w:spacing w:line="247" w:lineRule="auto" w:before="6"/>
        <w:ind w:left="212" w:right="122"/>
      </w:pPr>
      <w:r>
        <w:rPr>
          <w:w w:val="110"/>
        </w:rPr>
        <w:t>Asimismo, dicho Plan de Desarrollo, también advierte que, para conformar una sociedad protegida, es necesario contar con un entorno de seguridad y Estado de Derecho, a través de estrategias de prevención del delito, combate a la delincuencia y evitar la corrupción de las instituciones  de  seguridad y justicia. Así también es indispensable salvaguardar la integridad física, los derechos y el patrimonio</w:t>
      </w:r>
      <w:r>
        <w:rPr>
          <w:spacing w:val="9"/>
          <w:w w:val="110"/>
        </w:rPr>
        <w:t> </w:t>
      </w:r>
      <w:r>
        <w:rPr>
          <w:w w:val="110"/>
        </w:rPr>
        <w:t>de</w:t>
      </w:r>
      <w:r>
        <w:rPr>
          <w:spacing w:val="9"/>
          <w:w w:val="110"/>
        </w:rPr>
        <w:t> </w:t>
      </w:r>
      <w:r>
        <w:rPr>
          <w:w w:val="110"/>
        </w:rPr>
        <w:t>las</w:t>
      </w:r>
      <w:r>
        <w:rPr>
          <w:spacing w:val="10"/>
          <w:w w:val="110"/>
        </w:rPr>
        <w:t> </w:t>
      </w:r>
      <w:r>
        <w:rPr>
          <w:w w:val="110"/>
        </w:rPr>
        <w:t>y</w:t>
      </w:r>
      <w:r>
        <w:rPr>
          <w:spacing w:val="11"/>
          <w:w w:val="110"/>
        </w:rPr>
        <w:t> </w:t>
      </w:r>
      <w:r>
        <w:rPr>
          <w:w w:val="110"/>
        </w:rPr>
        <w:t>los</w:t>
      </w:r>
      <w:r>
        <w:rPr>
          <w:spacing w:val="7"/>
          <w:w w:val="110"/>
        </w:rPr>
        <w:t> </w:t>
      </w:r>
      <w:r>
        <w:rPr>
          <w:w w:val="110"/>
        </w:rPr>
        <w:t>mexiquenses</w:t>
      </w:r>
      <w:r>
        <w:rPr>
          <w:spacing w:val="10"/>
          <w:w w:val="110"/>
        </w:rPr>
        <w:t> </w:t>
      </w:r>
      <w:r>
        <w:rPr>
          <w:w w:val="110"/>
        </w:rPr>
        <w:t>en</w:t>
      </w:r>
      <w:r>
        <w:rPr>
          <w:spacing w:val="10"/>
          <w:w w:val="110"/>
        </w:rPr>
        <w:t> </w:t>
      </w:r>
      <w:r>
        <w:rPr>
          <w:w w:val="110"/>
        </w:rPr>
        <w:t>aras</w:t>
      </w:r>
      <w:r>
        <w:rPr>
          <w:spacing w:val="10"/>
          <w:w w:val="110"/>
        </w:rPr>
        <w:t> </w:t>
      </w:r>
      <w:r>
        <w:rPr>
          <w:w w:val="110"/>
        </w:rPr>
        <w:t>de</w:t>
      </w:r>
      <w:r>
        <w:rPr>
          <w:spacing w:val="9"/>
          <w:w w:val="110"/>
        </w:rPr>
        <w:t> </w:t>
      </w:r>
      <w:r>
        <w:rPr>
          <w:w w:val="110"/>
        </w:rPr>
        <w:t>preservar</w:t>
      </w:r>
      <w:r>
        <w:rPr>
          <w:spacing w:val="11"/>
          <w:w w:val="110"/>
        </w:rPr>
        <w:t> </w:t>
      </w:r>
      <w:r>
        <w:rPr>
          <w:w w:val="110"/>
        </w:rPr>
        <w:t>las</w:t>
      </w:r>
      <w:r>
        <w:rPr>
          <w:spacing w:val="10"/>
          <w:w w:val="110"/>
        </w:rPr>
        <w:t> </w:t>
      </w:r>
      <w:r>
        <w:rPr>
          <w:w w:val="110"/>
        </w:rPr>
        <w:t>libertades,</w:t>
      </w:r>
      <w:r>
        <w:rPr>
          <w:spacing w:val="11"/>
          <w:w w:val="110"/>
        </w:rPr>
        <w:t> </w:t>
      </w:r>
      <w:r>
        <w:rPr>
          <w:w w:val="110"/>
        </w:rPr>
        <w:t>el</w:t>
      </w:r>
      <w:r>
        <w:rPr>
          <w:spacing w:val="10"/>
          <w:w w:val="110"/>
        </w:rPr>
        <w:t> </w:t>
      </w:r>
      <w:r>
        <w:rPr>
          <w:w w:val="110"/>
        </w:rPr>
        <w:t>orden</w:t>
      </w:r>
      <w:r>
        <w:rPr>
          <w:spacing w:val="11"/>
          <w:w w:val="110"/>
        </w:rPr>
        <w:t> </w:t>
      </w:r>
      <w:r>
        <w:rPr>
          <w:w w:val="110"/>
        </w:rPr>
        <w:t>y</w:t>
      </w:r>
      <w:r>
        <w:rPr>
          <w:spacing w:val="10"/>
          <w:w w:val="110"/>
        </w:rPr>
        <w:t> </w:t>
      </w:r>
      <w:r>
        <w:rPr>
          <w:w w:val="110"/>
        </w:rPr>
        <w:t>la</w:t>
      </w:r>
      <w:r>
        <w:rPr>
          <w:spacing w:val="9"/>
          <w:w w:val="110"/>
        </w:rPr>
        <w:t> </w:t>
      </w:r>
      <w:r>
        <w:rPr>
          <w:w w:val="110"/>
        </w:rPr>
        <w:t>paz</w:t>
      </w:r>
      <w:r>
        <w:rPr>
          <w:spacing w:val="10"/>
          <w:w w:val="110"/>
        </w:rPr>
        <w:t> </w:t>
      </w:r>
      <w:r>
        <w:rPr>
          <w:w w:val="110"/>
        </w:rPr>
        <w:t>social.</w:t>
      </w:r>
    </w:p>
    <w:p>
      <w:pPr>
        <w:pStyle w:val="BodyText"/>
        <w:ind w:left="0"/>
        <w:jc w:val="left"/>
        <w:rPr>
          <w:sz w:val="21"/>
        </w:rPr>
      </w:pPr>
    </w:p>
    <w:p>
      <w:pPr>
        <w:pStyle w:val="BodyText"/>
        <w:spacing w:line="247" w:lineRule="auto"/>
        <w:ind w:left="212" w:right="116"/>
      </w:pPr>
      <w:r>
        <w:rPr>
          <w:w w:val="110"/>
        </w:rPr>
        <w:t>Por lo que el Estado de México, oportunamente y en cumplimiento al orden constitucional, a través   del decreto contenido en el periódico oficial “Gaceta del Gobierno”, publicó el 24 de abril de 2017 la reforma a nuestra Constitución Política del Estado Libre y Soberano de México, respecto de la adecuación del orden legislativo de la Entidad al aludido Sistema Nacional Anticorrupción, que tuvo como finalidad prever un nuevo modelo institucional orientado a mejorar los procedimientos de prevención, investigación y sanción de actos de corrupción, con mecanismos de asignación de responsabilidades basados en certeza, estabilidad y ética pública, con procedimientos de investigación sustentados en el fortalecimiento de las capacidades y la profesionalización de los órganos facultados para</w:t>
      </w:r>
      <w:r>
        <w:rPr>
          <w:spacing w:val="9"/>
          <w:w w:val="110"/>
        </w:rPr>
        <w:t> </w:t>
      </w:r>
      <w:r>
        <w:rPr>
          <w:w w:val="110"/>
        </w:rPr>
        <w:t>llevarlas</w:t>
      </w:r>
      <w:r>
        <w:rPr>
          <w:spacing w:val="9"/>
          <w:w w:val="110"/>
        </w:rPr>
        <w:t> </w:t>
      </w:r>
      <w:r>
        <w:rPr>
          <w:w w:val="110"/>
        </w:rPr>
        <w:t>a</w:t>
      </w:r>
      <w:r>
        <w:rPr>
          <w:spacing w:val="10"/>
          <w:w w:val="110"/>
        </w:rPr>
        <w:t> </w:t>
      </w:r>
      <w:r>
        <w:rPr>
          <w:w w:val="110"/>
        </w:rPr>
        <w:t>cabo,</w:t>
      </w:r>
      <w:r>
        <w:rPr>
          <w:spacing w:val="11"/>
          <w:w w:val="110"/>
        </w:rPr>
        <w:t> </w:t>
      </w:r>
      <w:r>
        <w:rPr>
          <w:w w:val="110"/>
        </w:rPr>
        <w:t>sin</w:t>
      </w:r>
      <w:r>
        <w:rPr>
          <w:spacing w:val="10"/>
          <w:w w:val="110"/>
        </w:rPr>
        <w:t> </w:t>
      </w:r>
      <w:r>
        <w:rPr>
          <w:w w:val="110"/>
        </w:rPr>
        <w:t>confundirlas</w:t>
      </w:r>
      <w:r>
        <w:rPr>
          <w:spacing w:val="9"/>
          <w:w w:val="110"/>
        </w:rPr>
        <w:t> </w:t>
      </w:r>
      <w:r>
        <w:rPr>
          <w:w w:val="110"/>
        </w:rPr>
        <w:t>con</w:t>
      </w:r>
      <w:r>
        <w:rPr>
          <w:spacing w:val="10"/>
          <w:w w:val="110"/>
        </w:rPr>
        <w:t> </w:t>
      </w:r>
      <w:r>
        <w:rPr>
          <w:w w:val="110"/>
        </w:rPr>
        <w:t>las</w:t>
      </w:r>
      <w:r>
        <w:rPr>
          <w:spacing w:val="9"/>
          <w:w w:val="110"/>
        </w:rPr>
        <w:t> </w:t>
      </w:r>
      <w:r>
        <w:rPr>
          <w:w w:val="110"/>
        </w:rPr>
        <w:t>funciones</w:t>
      </w:r>
      <w:r>
        <w:rPr>
          <w:spacing w:val="10"/>
          <w:w w:val="110"/>
        </w:rPr>
        <w:t> </w:t>
      </w:r>
      <w:r>
        <w:rPr>
          <w:w w:val="110"/>
        </w:rPr>
        <w:t>propias</w:t>
      </w:r>
      <w:r>
        <w:rPr>
          <w:spacing w:val="9"/>
          <w:w w:val="110"/>
        </w:rPr>
        <w:t> </w:t>
      </w:r>
      <w:r>
        <w:rPr>
          <w:w w:val="110"/>
        </w:rPr>
        <w:t>del</w:t>
      </w:r>
      <w:r>
        <w:rPr>
          <w:spacing w:val="10"/>
          <w:w w:val="110"/>
        </w:rPr>
        <w:t> </w:t>
      </w:r>
      <w:r>
        <w:rPr>
          <w:w w:val="110"/>
        </w:rPr>
        <w:t>control</w:t>
      </w:r>
      <w:r>
        <w:rPr>
          <w:spacing w:val="9"/>
          <w:w w:val="110"/>
        </w:rPr>
        <w:t> </w:t>
      </w:r>
      <w:r>
        <w:rPr>
          <w:w w:val="110"/>
        </w:rPr>
        <w:t>interno</w:t>
      </w:r>
      <w:r>
        <w:rPr>
          <w:spacing w:val="11"/>
          <w:w w:val="110"/>
        </w:rPr>
        <w:t> </w:t>
      </w:r>
      <w:r>
        <w:rPr>
          <w:w w:val="110"/>
        </w:rPr>
        <w:t>y</w:t>
      </w:r>
      <w:r>
        <w:rPr>
          <w:spacing w:val="8"/>
          <w:w w:val="110"/>
        </w:rPr>
        <w:t> </w:t>
      </w:r>
      <w:r>
        <w:rPr>
          <w:w w:val="110"/>
        </w:rPr>
        <w:t>la</w:t>
      </w:r>
      <w:r>
        <w:rPr>
          <w:spacing w:val="10"/>
          <w:w w:val="110"/>
        </w:rPr>
        <w:t> </w:t>
      </w:r>
      <w:r>
        <w:rPr>
          <w:w w:val="110"/>
        </w:rPr>
        <w:t>fiscalización.</w:t>
      </w:r>
    </w:p>
    <w:p>
      <w:pPr>
        <w:pStyle w:val="BodyText"/>
        <w:spacing w:before="3"/>
        <w:ind w:left="0"/>
        <w:jc w:val="left"/>
        <w:rPr>
          <w:sz w:val="21"/>
        </w:rPr>
      </w:pPr>
    </w:p>
    <w:p>
      <w:pPr>
        <w:pStyle w:val="BodyText"/>
        <w:spacing w:line="247" w:lineRule="auto"/>
        <w:ind w:left="212" w:right="115"/>
      </w:pPr>
      <w:r>
        <w:rPr>
          <w:w w:val="110"/>
        </w:rPr>
        <w:t>Lo anterior, tomando en consideración que la corrupción es una plaga insidiosa que tiene un amplio espectro de consecuencias corrosivas para la sociedad, socava la democracia y el Estado  de Derecho,  da pie a violaciones de los derechos humanos, distorsiona los mercados, menoscaba la calidad de vida  y permite el florecimiento de la delincuencia organizada, el terrorismo y otras amenazas a la seguridad humana.</w:t>
      </w:r>
    </w:p>
    <w:p>
      <w:pPr>
        <w:pStyle w:val="BodyText"/>
        <w:spacing w:before="11"/>
        <w:ind w:left="0"/>
        <w:jc w:val="left"/>
      </w:pPr>
    </w:p>
    <w:p>
      <w:pPr>
        <w:pStyle w:val="BodyText"/>
        <w:spacing w:line="247" w:lineRule="auto"/>
        <w:ind w:left="212" w:right="117"/>
      </w:pPr>
      <w:r>
        <w:rPr>
          <w:w w:val="110"/>
        </w:rPr>
        <w:t>Por ende, el Gobierno del Estado de México, consciente que la corrupción socava la legitimidad de las instituciones públicas, atenta contra la sociedad, el orden moral y la justicia, así como contra el desarrollo integral de los pueblos, es inminente ejercer acciones coordinadas y eficaces para combatir, prevenir e investigar actos de</w:t>
      </w:r>
      <w:r>
        <w:rPr>
          <w:spacing w:val="52"/>
          <w:w w:val="110"/>
        </w:rPr>
        <w:t> </w:t>
      </w:r>
      <w:r>
        <w:rPr>
          <w:w w:val="110"/>
        </w:rPr>
        <w:t>corrupción.</w:t>
      </w:r>
    </w:p>
    <w:p>
      <w:pPr>
        <w:pStyle w:val="BodyText"/>
        <w:spacing w:before="10"/>
        <w:ind w:left="0"/>
        <w:jc w:val="left"/>
      </w:pPr>
    </w:p>
    <w:p>
      <w:pPr>
        <w:pStyle w:val="BodyText"/>
        <w:spacing w:line="249" w:lineRule="auto"/>
        <w:ind w:left="212" w:right="118"/>
      </w:pPr>
      <w:r>
        <w:rPr>
          <w:w w:val="110"/>
        </w:rPr>
        <w:t>Por lo anterior, resulta necesaria la armonización y creación de diversos ordenamientos legales estatales, a efecto de brindar vigencia a la creación de los sistemas estatal y municipal anticorrupción, siendo dichos ordenamientos materia de la presente iniciativa, los siguientes:</w:t>
      </w:r>
    </w:p>
    <w:p>
      <w:pPr>
        <w:pStyle w:val="BodyText"/>
        <w:spacing w:before="2"/>
        <w:ind w:left="0"/>
        <w:jc w:val="left"/>
      </w:pPr>
    </w:p>
    <w:p>
      <w:pPr>
        <w:pStyle w:val="BodyText"/>
        <w:spacing w:line="247" w:lineRule="auto" w:before="1"/>
        <w:ind w:left="212" w:right="120"/>
      </w:pPr>
      <w:r>
        <w:rPr>
          <w:w w:val="110"/>
        </w:rPr>
        <w:t>La expedición de la Ley del Sistema Estatal Anticorrupción, la cual será de orden público y de observancia general en todo el territorio del Estado de México y tendrá por objeto establecer las bases de coordinación entre el Estado y los Municipios para el funcionamiento de los Sistemas Anticorrupción, de conformidad con lo dispuesto con la Constitución Política de los Estados Unidos Mexicanos, la Constitución Política del Estado Libre y Soberano de México y la Ley General  del Sistema Nacional Anticorrupción, para que las autoridades estatales y municipales competentes prevengan,</w:t>
      </w:r>
      <w:r>
        <w:rPr>
          <w:spacing w:val="12"/>
          <w:w w:val="110"/>
        </w:rPr>
        <w:t> </w:t>
      </w:r>
      <w:r>
        <w:rPr>
          <w:w w:val="110"/>
        </w:rPr>
        <w:t>investiguen</w:t>
      </w:r>
      <w:r>
        <w:rPr>
          <w:spacing w:val="11"/>
          <w:w w:val="110"/>
        </w:rPr>
        <w:t> </w:t>
      </w:r>
      <w:r>
        <w:rPr>
          <w:w w:val="110"/>
        </w:rPr>
        <w:t>y</w:t>
      </w:r>
      <w:r>
        <w:rPr>
          <w:spacing w:val="11"/>
          <w:w w:val="110"/>
        </w:rPr>
        <w:t> </w:t>
      </w:r>
      <w:r>
        <w:rPr>
          <w:w w:val="110"/>
        </w:rPr>
        <w:t>sancionen</w:t>
      </w:r>
      <w:r>
        <w:rPr>
          <w:spacing w:val="12"/>
          <w:w w:val="110"/>
        </w:rPr>
        <w:t> </w:t>
      </w:r>
      <w:r>
        <w:rPr>
          <w:w w:val="110"/>
        </w:rPr>
        <w:t>las</w:t>
      </w:r>
      <w:r>
        <w:rPr>
          <w:spacing w:val="10"/>
          <w:w w:val="110"/>
        </w:rPr>
        <w:t> </w:t>
      </w:r>
      <w:r>
        <w:rPr>
          <w:w w:val="110"/>
        </w:rPr>
        <w:t>faltas</w:t>
      </w:r>
      <w:r>
        <w:rPr>
          <w:spacing w:val="10"/>
          <w:w w:val="110"/>
        </w:rPr>
        <w:t> </w:t>
      </w:r>
      <w:r>
        <w:rPr>
          <w:w w:val="110"/>
        </w:rPr>
        <w:t>administrativas</w:t>
      </w:r>
      <w:r>
        <w:rPr>
          <w:spacing w:val="10"/>
          <w:w w:val="110"/>
        </w:rPr>
        <w:t> </w:t>
      </w:r>
      <w:r>
        <w:rPr>
          <w:w w:val="110"/>
        </w:rPr>
        <w:t>y</w:t>
      </w:r>
      <w:r>
        <w:rPr>
          <w:spacing w:val="12"/>
          <w:w w:val="110"/>
        </w:rPr>
        <w:t> </w:t>
      </w:r>
      <w:r>
        <w:rPr>
          <w:w w:val="110"/>
        </w:rPr>
        <w:t>los</w:t>
      </w:r>
      <w:r>
        <w:rPr>
          <w:spacing w:val="10"/>
          <w:w w:val="110"/>
        </w:rPr>
        <w:t> </w:t>
      </w:r>
      <w:r>
        <w:rPr>
          <w:w w:val="110"/>
        </w:rPr>
        <w:t>hechos</w:t>
      </w:r>
      <w:r>
        <w:rPr>
          <w:spacing w:val="10"/>
          <w:w w:val="110"/>
        </w:rPr>
        <w:t> </w:t>
      </w:r>
      <w:r>
        <w:rPr>
          <w:w w:val="110"/>
        </w:rPr>
        <w:t>de</w:t>
      </w:r>
      <w:r>
        <w:rPr>
          <w:spacing w:val="10"/>
          <w:w w:val="110"/>
        </w:rPr>
        <w:t> </w:t>
      </w:r>
      <w:r>
        <w:rPr>
          <w:w w:val="110"/>
        </w:rPr>
        <w:t>corrupción.</w:t>
      </w:r>
    </w:p>
    <w:p>
      <w:pPr>
        <w:pStyle w:val="BodyText"/>
        <w:spacing w:before="2"/>
        <w:ind w:left="0"/>
        <w:jc w:val="left"/>
        <w:rPr>
          <w:sz w:val="21"/>
        </w:rPr>
      </w:pPr>
    </w:p>
    <w:p>
      <w:pPr>
        <w:pStyle w:val="BodyText"/>
        <w:spacing w:line="247" w:lineRule="auto"/>
        <w:ind w:left="212" w:right="117"/>
      </w:pPr>
      <w:r>
        <w:rPr>
          <w:w w:val="110"/>
        </w:rPr>
        <w:t>Teniendo como objetivos dicha Ley, establecer mecanismos de coordinación entre los diversos órganos de combate a la corrupción en el ámbito federal, estatal y municipal, implementar las bases para la prevención de hechos de corrupción y faltas administrativas en el Estado y sus Municipios, así como  las bases para la emisión de políticas públicas integrales en el combate a la corrupción, así como en la fiscalización y control de los recursos públicos.  También, a través de la  Ley en cita se determinarán   las directrices básicas que definan la coordinación de las autoridades competentes estatales y municipales para la generación de políticas públicas en materia de prevención, detección, control, sanción, disuasión y combate a la</w:t>
      </w:r>
      <w:r>
        <w:rPr>
          <w:spacing w:val="14"/>
          <w:w w:val="110"/>
        </w:rPr>
        <w:t> </w:t>
      </w:r>
      <w:r>
        <w:rPr>
          <w:w w:val="110"/>
        </w:rPr>
        <w:t>corrupción.</w:t>
      </w:r>
    </w:p>
    <w:p>
      <w:pPr>
        <w:pStyle w:val="BodyText"/>
        <w:spacing w:before="1"/>
        <w:ind w:left="0"/>
        <w:jc w:val="left"/>
        <w:rPr>
          <w:sz w:val="21"/>
        </w:rPr>
      </w:pPr>
    </w:p>
    <w:p>
      <w:pPr>
        <w:pStyle w:val="BodyText"/>
        <w:spacing w:line="247" w:lineRule="auto"/>
        <w:ind w:left="212" w:right="115"/>
      </w:pPr>
      <w:r>
        <w:rPr>
          <w:w w:val="110"/>
        </w:rPr>
        <w:t>Asimismo, se regulará la organización y funcionamiento del Sistema Estatal y Municipal Anticorrupción, su Comité Coordinador y su Secretaría Ejecutiva ésta última en caso del nivel estatal, así como establecer las bases de coordinación entre sus integrantes, principios y procedimientos </w:t>
      </w:r>
      <w:r>
        <w:rPr>
          <w:spacing w:val="2"/>
          <w:w w:val="110"/>
        </w:rPr>
        <w:t>para  </w:t>
      </w:r>
      <w:r>
        <w:rPr>
          <w:w w:val="110"/>
        </w:rPr>
        <w:t>la organización y funcionamiento del Comité de Participación Ciudadana. Se establecerán las bases y políticas para la promoción, fomento y difusión de la cultura de integridad en el servicio público, así como de la rendición de cuentas, de la transparencia, de la fiscalización y del control de los recursos públicos.</w:t>
      </w:r>
    </w:p>
    <w:p>
      <w:pPr>
        <w:spacing w:after="0" w:line="247" w:lineRule="auto"/>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left="212" w:right="115"/>
      </w:pPr>
      <w:r>
        <w:rPr>
          <w:w w:val="110"/>
        </w:rPr>
        <w:t>También en dicho ordenamiento se regularán las bases del Sistema Estatal de Fiscalización y las directrices básicas para crear e implementar sistemas electrónicos para el suministro, intercambio, sistematización y actualización de la información que generen las instituciones competentes estatales   y municipales, acorde al ordenamiento</w:t>
      </w:r>
      <w:r>
        <w:rPr>
          <w:spacing w:val="1"/>
          <w:w w:val="110"/>
        </w:rPr>
        <w:t> </w:t>
      </w:r>
      <w:r>
        <w:rPr>
          <w:w w:val="110"/>
        </w:rPr>
        <w:t>nacional.</w:t>
      </w:r>
    </w:p>
    <w:p>
      <w:pPr>
        <w:pStyle w:val="BodyText"/>
        <w:spacing w:line="247" w:lineRule="auto" w:before="2"/>
        <w:ind w:left="212" w:right="119"/>
      </w:pPr>
      <w:r>
        <w:rPr>
          <w:w w:val="110"/>
        </w:rPr>
        <w:t>Contando dicha ley con diez capítulos, el primero contendrá disposiciones generales como son definiciones de los principales términos contenidos y sus objetivos, en el capítulo segundo se  abordarán los principios rectores que los entes públicos estarán obligados a respetar, a efecto de crear  y mantener condiciones estructurales y normativas que permitan el adecuado funcionamiento del Estado</w:t>
      </w:r>
      <w:r>
        <w:rPr>
          <w:spacing w:val="12"/>
          <w:w w:val="110"/>
        </w:rPr>
        <w:t> </w:t>
      </w:r>
      <w:r>
        <w:rPr>
          <w:w w:val="110"/>
        </w:rPr>
        <w:t>en</w:t>
      </w:r>
      <w:r>
        <w:rPr>
          <w:spacing w:val="12"/>
          <w:w w:val="110"/>
        </w:rPr>
        <w:t> </w:t>
      </w:r>
      <w:r>
        <w:rPr>
          <w:w w:val="110"/>
        </w:rPr>
        <w:t>su</w:t>
      </w:r>
      <w:r>
        <w:rPr>
          <w:spacing w:val="9"/>
          <w:w w:val="110"/>
        </w:rPr>
        <w:t> </w:t>
      </w:r>
      <w:r>
        <w:rPr>
          <w:w w:val="110"/>
        </w:rPr>
        <w:t>conjunto</w:t>
      </w:r>
      <w:r>
        <w:rPr>
          <w:spacing w:val="13"/>
          <w:w w:val="110"/>
        </w:rPr>
        <w:t> </w:t>
      </w:r>
      <w:r>
        <w:rPr>
          <w:w w:val="110"/>
        </w:rPr>
        <w:t>y</w:t>
      </w:r>
      <w:r>
        <w:rPr>
          <w:spacing w:val="9"/>
          <w:w w:val="110"/>
        </w:rPr>
        <w:t> </w:t>
      </w:r>
      <w:r>
        <w:rPr>
          <w:w w:val="110"/>
        </w:rPr>
        <w:t>la</w:t>
      </w:r>
      <w:r>
        <w:rPr>
          <w:spacing w:val="12"/>
          <w:w w:val="110"/>
        </w:rPr>
        <w:t> </w:t>
      </w:r>
      <w:r>
        <w:rPr>
          <w:w w:val="110"/>
        </w:rPr>
        <w:t>actuación</w:t>
      </w:r>
      <w:r>
        <w:rPr>
          <w:spacing w:val="11"/>
          <w:w w:val="110"/>
        </w:rPr>
        <w:t> </w:t>
      </w:r>
      <w:r>
        <w:rPr>
          <w:w w:val="110"/>
        </w:rPr>
        <w:t>ética</w:t>
      </w:r>
      <w:r>
        <w:rPr>
          <w:spacing w:val="11"/>
          <w:w w:val="110"/>
        </w:rPr>
        <w:t> </w:t>
      </w:r>
      <w:r>
        <w:rPr>
          <w:w w:val="110"/>
        </w:rPr>
        <w:t>y</w:t>
      </w:r>
      <w:r>
        <w:rPr>
          <w:spacing w:val="12"/>
          <w:w w:val="110"/>
        </w:rPr>
        <w:t> </w:t>
      </w:r>
      <w:r>
        <w:rPr>
          <w:w w:val="110"/>
        </w:rPr>
        <w:t>responsable</w:t>
      </w:r>
      <w:r>
        <w:rPr>
          <w:spacing w:val="12"/>
          <w:w w:val="110"/>
        </w:rPr>
        <w:t> </w:t>
      </w:r>
      <w:r>
        <w:rPr>
          <w:w w:val="110"/>
        </w:rPr>
        <w:t>de</w:t>
      </w:r>
      <w:r>
        <w:rPr>
          <w:spacing w:val="10"/>
          <w:w w:val="110"/>
        </w:rPr>
        <w:t> </w:t>
      </w:r>
      <w:r>
        <w:rPr>
          <w:w w:val="110"/>
        </w:rPr>
        <w:t>cada</w:t>
      </w:r>
      <w:r>
        <w:rPr>
          <w:spacing w:val="12"/>
          <w:w w:val="110"/>
        </w:rPr>
        <w:t> </w:t>
      </w:r>
      <w:r>
        <w:rPr>
          <w:w w:val="110"/>
        </w:rPr>
        <w:t>servidor</w:t>
      </w:r>
      <w:r>
        <w:rPr>
          <w:spacing w:val="12"/>
          <w:w w:val="110"/>
        </w:rPr>
        <w:t> </w:t>
      </w:r>
      <w:r>
        <w:rPr>
          <w:w w:val="110"/>
        </w:rPr>
        <w:t>público.</w:t>
      </w:r>
    </w:p>
    <w:p>
      <w:pPr>
        <w:pStyle w:val="BodyText"/>
        <w:ind w:left="0"/>
        <w:jc w:val="left"/>
        <w:rPr>
          <w:sz w:val="21"/>
        </w:rPr>
      </w:pPr>
    </w:p>
    <w:p>
      <w:pPr>
        <w:pStyle w:val="BodyText"/>
        <w:spacing w:line="247" w:lineRule="auto"/>
        <w:ind w:left="212" w:right="119"/>
      </w:pPr>
      <w:r>
        <w:rPr>
          <w:w w:val="110"/>
        </w:rPr>
        <w:t>Asimismo, en el capítulo tercero se establece la estructura y finalidad del Sistema Estatal Anticorrupción, en los capítulos cuarto y quinto, se abordará la definición, facultades, integración, del Comité Coordinador, Comité de Participación Ciudadana, por su parte en el capítulo sexto en  la sección primera se estipula la organización y funcionamiento de la Secretaría Ejecutiva del Sistema Estatal Anticorrupción, en la sección segunda se establece la integración y funciones de la Comisión Ejecutiva,</w:t>
      </w:r>
      <w:r>
        <w:rPr>
          <w:spacing w:val="11"/>
          <w:w w:val="110"/>
        </w:rPr>
        <w:t> </w:t>
      </w:r>
      <w:r>
        <w:rPr>
          <w:w w:val="110"/>
        </w:rPr>
        <w:t>en</w:t>
      </w:r>
      <w:r>
        <w:rPr>
          <w:spacing w:val="11"/>
          <w:w w:val="110"/>
        </w:rPr>
        <w:t> </w:t>
      </w:r>
      <w:r>
        <w:rPr>
          <w:w w:val="110"/>
        </w:rPr>
        <w:t>la</w:t>
      </w:r>
      <w:r>
        <w:rPr>
          <w:spacing w:val="11"/>
          <w:w w:val="110"/>
        </w:rPr>
        <w:t> </w:t>
      </w:r>
      <w:r>
        <w:rPr>
          <w:w w:val="110"/>
        </w:rPr>
        <w:t>sección</w:t>
      </w:r>
      <w:r>
        <w:rPr>
          <w:spacing w:val="11"/>
          <w:w w:val="110"/>
        </w:rPr>
        <w:t> </w:t>
      </w:r>
      <w:r>
        <w:rPr>
          <w:w w:val="110"/>
        </w:rPr>
        <w:t>tercera</w:t>
      </w:r>
      <w:r>
        <w:rPr>
          <w:spacing w:val="11"/>
          <w:w w:val="110"/>
        </w:rPr>
        <w:t> </w:t>
      </w:r>
      <w:r>
        <w:rPr>
          <w:w w:val="110"/>
        </w:rPr>
        <w:t>se</w:t>
      </w:r>
      <w:r>
        <w:rPr>
          <w:spacing w:val="10"/>
          <w:w w:val="110"/>
        </w:rPr>
        <w:t> </w:t>
      </w:r>
      <w:r>
        <w:rPr>
          <w:w w:val="110"/>
        </w:rPr>
        <w:t>regula</w:t>
      </w:r>
      <w:r>
        <w:rPr>
          <w:spacing w:val="11"/>
          <w:w w:val="110"/>
        </w:rPr>
        <w:t> </w:t>
      </w:r>
      <w:r>
        <w:rPr>
          <w:w w:val="110"/>
        </w:rPr>
        <w:t>la</w:t>
      </w:r>
      <w:r>
        <w:rPr>
          <w:spacing w:val="11"/>
          <w:w w:val="110"/>
        </w:rPr>
        <w:t> </w:t>
      </w:r>
      <w:r>
        <w:rPr>
          <w:w w:val="110"/>
        </w:rPr>
        <w:t>figura</w:t>
      </w:r>
      <w:r>
        <w:rPr>
          <w:spacing w:val="13"/>
          <w:w w:val="110"/>
        </w:rPr>
        <w:t> </w:t>
      </w:r>
      <w:r>
        <w:rPr>
          <w:w w:val="110"/>
        </w:rPr>
        <w:t>de</w:t>
      </w:r>
      <w:r>
        <w:rPr>
          <w:spacing w:val="10"/>
          <w:w w:val="110"/>
        </w:rPr>
        <w:t> </w:t>
      </w:r>
      <w:r>
        <w:rPr>
          <w:w w:val="110"/>
        </w:rPr>
        <w:t>secretario</w:t>
      </w:r>
      <w:r>
        <w:rPr>
          <w:spacing w:val="12"/>
          <w:w w:val="110"/>
        </w:rPr>
        <w:t> </w:t>
      </w:r>
      <w:r>
        <w:rPr>
          <w:w w:val="110"/>
        </w:rPr>
        <w:t>técnico.</w:t>
      </w:r>
    </w:p>
    <w:p>
      <w:pPr>
        <w:pStyle w:val="BodyText"/>
        <w:spacing w:before="2"/>
        <w:ind w:left="0"/>
        <w:jc w:val="left"/>
        <w:rPr>
          <w:sz w:val="21"/>
        </w:rPr>
      </w:pPr>
    </w:p>
    <w:p>
      <w:pPr>
        <w:pStyle w:val="BodyText"/>
        <w:spacing w:line="247" w:lineRule="auto"/>
        <w:ind w:left="212" w:right="116"/>
      </w:pPr>
      <w:r>
        <w:rPr>
          <w:w w:val="110"/>
        </w:rPr>
        <w:t>En el capítulo séptimo, se define y se establece la integración y funciones del Sistema Estatal de Fiscalización, en el capítulo octavo se norma el funcionamiento de la Plataforma Digital, en el capítulo noveno, se regulan las recomendaciones del Comité Coordinador.</w:t>
      </w:r>
    </w:p>
    <w:p>
      <w:pPr>
        <w:pStyle w:val="BodyText"/>
        <w:spacing w:before="9"/>
        <w:ind w:left="0"/>
        <w:jc w:val="left"/>
      </w:pPr>
    </w:p>
    <w:p>
      <w:pPr>
        <w:pStyle w:val="BodyText"/>
        <w:spacing w:line="247" w:lineRule="auto"/>
        <w:ind w:left="212" w:right="119"/>
      </w:pPr>
      <w:r>
        <w:rPr>
          <w:w w:val="110"/>
        </w:rPr>
        <w:t>Por último, en el capítulo décimo se establece la creación del Sistema Municipal  Anticorrupción, siendo el Estado de México pionero en la implementación de dicho sistema, que será la instancia de coordinación y coadyuvancia con el Sistema Estatal Anticorrupción, que concurrentemente tendrá por objeto establecer principios, bases generales, políticas públicas y procedimientos en la prevención, detección y sanción de faltas administrativas y hechos de corrupción, así como coadyuvar con las autoridades competentes en la fiscalización y control de recursos públicos en el</w:t>
      </w:r>
      <w:r>
        <w:rPr>
          <w:spacing w:val="18"/>
          <w:w w:val="110"/>
        </w:rPr>
        <w:t> </w:t>
      </w:r>
      <w:r>
        <w:rPr>
          <w:w w:val="110"/>
        </w:rPr>
        <w:t>ámbito municipal.</w:t>
      </w:r>
    </w:p>
    <w:p>
      <w:pPr>
        <w:pStyle w:val="BodyText"/>
        <w:spacing w:before="1"/>
        <w:ind w:left="0"/>
        <w:jc w:val="left"/>
        <w:rPr>
          <w:sz w:val="21"/>
        </w:rPr>
      </w:pPr>
    </w:p>
    <w:p>
      <w:pPr>
        <w:pStyle w:val="BodyText"/>
        <w:spacing w:line="247" w:lineRule="auto"/>
        <w:ind w:left="212" w:right="119"/>
      </w:pPr>
      <w:r>
        <w:rPr>
          <w:w w:val="110"/>
        </w:rPr>
        <w:t>Cabe hacer mención que la implementación de dicho sistema a nivel municipal, lo motiva la necesidad de llegar a la división administrativa más pequeña del Estado, toda vez que la corrupción en el municipio puede ser la más perjudicial, en virtud de la discrecionalidad que poseen las autoridades municipales para interpretar los trámites a su juicio y conveniencia, dándole el poder al servidor público para determinar si realiza o no el trámite a quien se lo está requiriendo, por ende, en el  capítulo décimo de la Ley en cita, se regula la forma en la que operará dicho Sistema Municipal, cuyas funciones</w:t>
      </w:r>
      <w:r>
        <w:rPr>
          <w:spacing w:val="10"/>
          <w:w w:val="110"/>
        </w:rPr>
        <w:t> </w:t>
      </w:r>
      <w:r>
        <w:rPr>
          <w:w w:val="110"/>
        </w:rPr>
        <w:t>serán</w:t>
      </w:r>
      <w:r>
        <w:rPr>
          <w:spacing w:val="11"/>
          <w:w w:val="110"/>
        </w:rPr>
        <w:t> </w:t>
      </w:r>
      <w:r>
        <w:rPr>
          <w:w w:val="110"/>
        </w:rPr>
        <w:t>la</w:t>
      </w:r>
      <w:r>
        <w:rPr>
          <w:spacing w:val="11"/>
          <w:w w:val="110"/>
        </w:rPr>
        <w:t> </w:t>
      </w:r>
      <w:r>
        <w:rPr>
          <w:w w:val="110"/>
        </w:rPr>
        <w:t>coordinación</w:t>
      </w:r>
      <w:r>
        <w:rPr>
          <w:spacing w:val="11"/>
          <w:w w:val="110"/>
        </w:rPr>
        <w:t> </w:t>
      </w:r>
      <w:r>
        <w:rPr>
          <w:w w:val="110"/>
        </w:rPr>
        <w:t>y</w:t>
      </w:r>
      <w:r>
        <w:rPr>
          <w:spacing w:val="10"/>
          <w:w w:val="110"/>
        </w:rPr>
        <w:t> </w:t>
      </w:r>
      <w:r>
        <w:rPr>
          <w:w w:val="110"/>
        </w:rPr>
        <w:t>coadyuvancia</w:t>
      </w:r>
      <w:r>
        <w:rPr>
          <w:spacing w:val="11"/>
          <w:w w:val="110"/>
        </w:rPr>
        <w:t> </w:t>
      </w:r>
      <w:r>
        <w:rPr>
          <w:w w:val="110"/>
        </w:rPr>
        <w:t>con</w:t>
      </w:r>
      <w:r>
        <w:rPr>
          <w:spacing w:val="11"/>
          <w:w w:val="110"/>
        </w:rPr>
        <w:t> </w:t>
      </w:r>
      <w:r>
        <w:rPr>
          <w:w w:val="110"/>
        </w:rPr>
        <w:t>el</w:t>
      </w:r>
      <w:r>
        <w:rPr>
          <w:spacing w:val="11"/>
          <w:w w:val="110"/>
        </w:rPr>
        <w:t> </w:t>
      </w:r>
      <w:r>
        <w:rPr>
          <w:w w:val="110"/>
        </w:rPr>
        <w:t>Sistema</w:t>
      </w:r>
      <w:r>
        <w:rPr>
          <w:spacing w:val="9"/>
          <w:w w:val="110"/>
        </w:rPr>
        <w:t> </w:t>
      </w:r>
      <w:r>
        <w:rPr>
          <w:w w:val="110"/>
        </w:rPr>
        <w:t>Estatal</w:t>
      </w:r>
      <w:r>
        <w:rPr>
          <w:spacing w:val="11"/>
          <w:w w:val="110"/>
        </w:rPr>
        <w:t> </w:t>
      </w:r>
      <w:r>
        <w:rPr>
          <w:w w:val="110"/>
        </w:rPr>
        <w:t>Anticorrupción.</w:t>
      </w:r>
    </w:p>
    <w:p>
      <w:pPr>
        <w:pStyle w:val="BodyText"/>
        <w:ind w:left="0"/>
        <w:jc w:val="left"/>
        <w:rPr>
          <w:sz w:val="21"/>
        </w:rPr>
      </w:pPr>
    </w:p>
    <w:p>
      <w:pPr>
        <w:pStyle w:val="BodyText"/>
        <w:spacing w:line="247" w:lineRule="auto"/>
        <w:ind w:left="212" w:right="119"/>
      </w:pPr>
      <w:r>
        <w:rPr>
          <w:w w:val="110"/>
        </w:rPr>
        <w:t>Así mismo, en virtud de la diversificación de los municipios que integran el territorio estatal con relación a su infraestructura, se establece la integración solamente de un Comité Coordinador, solamente conformado por el titular de la contraloría municipal, de la unidad de transparencia y  acceso a la información del municipio y un representante del Comité de Participación  Ciudadana, quien lo</w:t>
      </w:r>
      <w:r>
        <w:rPr>
          <w:spacing w:val="23"/>
          <w:w w:val="110"/>
        </w:rPr>
        <w:t> </w:t>
      </w:r>
      <w:r>
        <w:rPr>
          <w:w w:val="110"/>
        </w:rPr>
        <w:t>presidirá.</w:t>
      </w:r>
    </w:p>
    <w:p>
      <w:pPr>
        <w:pStyle w:val="BodyText"/>
        <w:ind w:left="0"/>
        <w:jc w:val="left"/>
        <w:rPr>
          <w:sz w:val="21"/>
        </w:rPr>
      </w:pPr>
    </w:p>
    <w:p>
      <w:pPr>
        <w:pStyle w:val="BodyText"/>
        <w:spacing w:line="247" w:lineRule="auto"/>
        <w:ind w:left="212" w:right="115"/>
      </w:pPr>
      <w:r>
        <w:rPr>
          <w:w w:val="110"/>
        </w:rPr>
        <w:t>Ahora bien, a efecto de evitar que la implementación de un sistema anticorrupción a nivel municipal eventualmente pueda complicar la efectividad del Sistema Estatal, se establece que el Comité Coordinador de cada municipio rendirá un informe anual al Comité Coordinador del Sistema Estatal Anticorrupción de las acciones realizadas, las políticas aplicadas y del avance de éstas con respecto     del ejercicio de sus funciones, además informar al mismo Comité de la probable comisión  de hechos  de corrupción y faltas administrativas para que en su caso, emita recomendaciones no vinculantes a   las autoridades competentes, a fin de adoptar medidas dirigidas al fortalecimiento institucional  para  la prevención y erradicación de tales</w:t>
      </w:r>
      <w:r>
        <w:rPr>
          <w:spacing w:val="11"/>
          <w:w w:val="110"/>
        </w:rPr>
        <w:t> </w:t>
      </w:r>
      <w:r>
        <w:rPr>
          <w:w w:val="110"/>
        </w:rPr>
        <w:t>conductas.</w:t>
      </w:r>
    </w:p>
    <w:p>
      <w:pPr>
        <w:pStyle w:val="BodyText"/>
        <w:spacing w:before="1"/>
        <w:ind w:left="0"/>
        <w:jc w:val="left"/>
        <w:rPr>
          <w:sz w:val="21"/>
        </w:rPr>
      </w:pPr>
    </w:p>
    <w:p>
      <w:pPr>
        <w:pStyle w:val="BodyText"/>
        <w:spacing w:line="249" w:lineRule="auto"/>
        <w:ind w:left="212" w:right="123"/>
      </w:pPr>
      <w:r>
        <w:rPr>
          <w:w w:val="110"/>
        </w:rPr>
        <w:t>De lo anterior, se desprende que lejos de que el Sistema Municipal Anticorrupción obstruya al Sistema Estatal, representará una importante instancia de coadyuvancia y enlace a efecto de erradicar la corrupción en los Municipios.</w:t>
      </w:r>
    </w:p>
    <w:p>
      <w:pPr>
        <w:spacing w:after="0" w:line="249" w:lineRule="auto"/>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left="212" w:right="117"/>
      </w:pPr>
      <w:r>
        <w:rPr>
          <w:w w:val="110"/>
        </w:rPr>
        <w:t>En otro orden de ideas, también se expide la Ley de Responsabilidades Administrativas del Estado de México y Municipios, que será de orden público y de observancia general en el Estado de México y tendrá por objeto distribuir y establecer la competencia de las autoridades para determinar las responsabilidades administrativas de los servidores públicos, sus obligaciones, las  sanciones  aplicables por los actos u omisiones en que éstos incurran y las que correspondan a los particulares vinculados</w:t>
      </w:r>
      <w:r>
        <w:rPr>
          <w:spacing w:val="9"/>
          <w:w w:val="110"/>
        </w:rPr>
        <w:t> </w:t>
      </w:r>
      <w:r>
        <w:rPr>
          <w:w w:val="110"/>
        </w:rPr>
        <w:t>con</w:t>
      </w:r>
      <w:r>
        <w:rPr>
          <w:spacing w:val="11"/>
          <w:w w:val="110"/>
        </w:rPr>
        <w:t> </w:t>
      </w:r>
      <w:r>
        <w:rPr>
          <w:w w:val="110"/>
        </w:rPr>
        <w:t>faltas</w:t>
      </w:r>
      <w:r>
        <w:rPr>
          <w:spacing w:val="9"/>
          <w:w w:val="110"/>
        </w:rPr>
        <w:t> </w:t>
      </w:r>
      <w:r>
        <w:rPr>
          <w:w w:val="110"/>
        </w:rPr>
        <w:t>administrativas</w:t>
      </w:r>
      <w:r>
        <w:rPr>
          <w:spacing w:val="10"/>
          <w:w w:val="110"/>
        </w:rPr>
        <w:t> </w:t>
      </w:r>
      <w:r>
        <w:rPr>
          <w:w w:val="110"/>
        </w:rPr>
        <w:t>graves,</w:t>
      </w:r>
      <w:r>
        <w:rPr>
          <w:spacing w:val="11"/>
          <w:w w:val="110"/>
        </w:rPr>
        <w:t> </w:t>
      </w:r>
      <w:r>
        <w:rPr>
          <w:w w:val="110"/>
        </w:rPr>
        <w:t>así</w:t>
      </w:r>
      <w:r>
        <w:rPr>
          <w:spacing w:val="10"/>
          <w:w w:val="110"/>
        </w:rPr>
        <w:t> </w:t>
      </w:r>
      <w:r>
        <w:rPr>
          <w:w w:val="110"/>
        </w:rPr>
        <w:t>como</w:t>
      </w:r>
      <w:r>
        <w:rPr>
          <w:spacing w:val="12"/>
          <w:w w:val="110"/>
        </w:rPr>
        <w:t> </w:t>
      </w:r>
      <w:r>
        <w:rPr>
          <w:w w:val="110"/>
        </w:rPr>
        <w:t>los</w:t>
      </w:r>
      <w:r>
        <w:rPr>
          <w:spacing w:val="10"/>
          <w:w w:val="110"/>
        </w:rPr>
        <w:t> </w:t>
      </w:r>
      <w:r>
        <w:rPr>
          <w:w w:val="110"/>
        </w:rPr>
        <w:t>procedimientos</w:t>
      </w:r>
      <w:r>
        <w:rPr>
          <w:spacing w:val="9"/>
          <w:w w:val="110"/>
        </w:rPr>
        <w:t> </w:t>
      </w:r>
      <w:r>
        <w:rPr>
          <w:w w:val="110"/>
        </w:rPr>
        <w:t>para</w:t>
      </w:r>
      <w:r>
        <w:rPr>
          <w:spacing w:val="11"/>
          <w:w w:val="110"/>
        </w:rPr>
        <w:t> </w:t>
      </w:r>
      <w:r>
        <w:rPr>
          <w:w w:val="110"/>
        </w:rPr>
        <w:t>su</w:t>
      </w:r>
      <w:r>
        <w:rPr>
          <w:spacing w:val="9"/>
          <w:w w:val="110"/>
        </w:rPr>
        <w:t> </w:t>
      </w:r>
      <w:r>
        <w:rPr>
          <w:w w:val="110"/>
        </w:rPr>
        <w:t>aplicación.</w:t>
      </w:r>
    </w:p>
    <w:p>
      <w:pPr>
        <w:pStyle w:val="BodyText"/>
        <w:spacing w:before="10"/>
        <w:ind w:left="0"/>
        <w:jc w:val="left"/>
      </w:pPr>
    </w:p>
    <w:p>
      <w:pPr>
        <w:pStyle w:val="BodyText"/>
        <w:spacing w:line="249" w:lineRule="auto"/>
        <w:ind w:left="212" w:right="119"/>
      </w:pPr>
      <w:r>
        <w:rPr>
          <w:w w:val="110"/>
        </w:rPr>
        <w:t>En virtud de lo anterior y en aras de adecuar el ordenamiento local al federal, en la referida ley se establecen los principios y obligaciones que rigen la actuación de los servidores públicos y los particulares al igual que determinar los mecanismos para la prevención, corrección e investigación de responsabilidades administrativas creando las bases para que todo ente público establezca políticas eficaces de ética pública y responsabilidad en el servicio público.</w:t>
      </w:r>
    </w:p>
    <w:p>
      <w:pPr>
        <w:pStyle w:val="BodyText"/>
        <w:ind w:left="0"/>
        <w:jc w:val="left"/>
      </w:pPr>
    </w:p>
    <w:p>
      <w:pPr>
        <w:pStyle w:val="BodyText"/>
        <w:spacing w:line="247" w:lineRule="auto"/>
        <w:ind w:left="212" w:right="113"/>
      </w:pPr>
      <w:r>
        <w:rPr>
          <w:w w:val="110"/>
        </w:rPr>
        <w:t>Particularmente, dentro de la referida Ley de Responsabilidades Administrativas del Estado de México y Municipios en el libro primero, título primero, capítulo primero, se abarcará el objeto, ámbito de aplicación y sujetos de la Ley, los cuales se considerarán a los  servidores  públicos  de  la administración pública estatal y municipal, aquellas personas que habiendo fungido como servidores públicos se encuentren en alguno de los supuestos establecidos en la presente Ley, así como los particulares vinculados con faltas administrativas</w:t>
      </w:r>
      <w:r>
        <w:rPr>
          <w:spacing w:val="3"/>
          <w:w w:val="110"/>
        </w:rPr>
        <w:t> </w:t>
      </w:r>
      <w:r>
        <w:rPr>
          <w:w w:val="110"/>
        </w:rPr>
        <w:t>graves.</w:t>
      </w:r>
    </w:p>
    <w:p>
      <w:pPr>
        <w:pStyle w:val="BodyText"/>
        <w:spacing w:before="1"/>
        <w:ind w:left="0"/>
        <w:jc w:val="left"/>
        <w:rPr>
          <w:sz w:val="21"/>
        </w:rPr>
      </w:pPr>
    </w:p>
    <w:p>
      <w:pPr>
        <w:pStyle w:val="BodyText"/>
        <w:spacing w:line="249" w:lineRule="auto" w:before="1"/>
        <w:ind w:left="212" w:right="121"/>
      </w:pPr>
      <w:r>
        <w:rPr>
          <w:w w:val="110"/>
        </w:rPr>
        <w:t>En el capítulo segundo, se establecerán los principios y directrices que rigen la actuación de los servidores públicos, por su parte el capítulo tercero establece las autoridades competentes para la aplicación de la referida ley.</w:t>
      </w:r>
    </w:p>
    <w:p>
      <w:pPr>
        <w:pStyle w:val="BodyText"/>
        <w:spacing w:before="2"/>
        <w:ind w:left="0"/>
        <w:jc w:val="left"/>
      </w:pPr>
    </w:p>
    <w:p>
      <w:pPr>
        <w:pStyle w:val="BodyText"/>
        <w:spacing w:line="247" w:lineRule="auto"/>
        <w:ind w:left="212" w:right="114"/>
      </w:pPr>
      <w:r>
        <w:rPr>
          <w:w w:val="110"/>
        </w:rPr>
        <w:t>Por otra parte, el título segundo del capítulo de referencia, regula los mecanismos de prevención e instrumentos de rendición de cuentas, abarcando el capítulo primero los mecanismos generales de prevención, el capítulo segundo, tratará de la integridad de las personas jurídicas colectivas,  el  capítulo tercero, abarcará los instrumentos de rendición de cuentas, regulándose  en  la  sección primera del sistema de evolución patrimonial, declaración de intereses y constancia de presentación   de declaración fiscal,  la sección segunda, comprenderá los sujetos obligados a presentar declaración  de situación patrimonial y de intereses, la sección tercera, regulará los plazos y mecanismos  de  registro en el sistema de evolución patrimonial, de declaración de intereses y constancia de presentación de declaración fiscal, sección cuarta, tratará de la declaración de intereses, la sección quinta, del régimen de los servidores públicos que participan en contrataciones públicas, la sección sexta del protocolo de actuación en</w:t>
      </w:r>
      <w:r>
        <w:rPr>
          <w:spacing w:val="10"/>
          <w:w w:val="110"/>
        </w:rPr>
        <w:t> </w:t>
      </w:r>
      <w:r>
        <w:rPr>
          <w:w w:val="110"/>
        </w:rPr>
        <w:t>contrataciones.</w:t>
      </w:r>
    </w:p>
    <w:p>
      <w:pPr>
        <w:pStyle w:val="BodyText"/>
        <w:spacing w:before="4"/>
        <w:ind w:left="0"/>
        <w:jc w:val="left"/>
        <w:rPr>
          <w:sz w:val="21"/>
        </w:rPr>
      </w:pPr>
    </w:p>
    <w:p>
      <w:pPr>
        <w:pStyle w:val="BodyText"/>
        <w:spacing w:line="247" w:lineRule="auto"/>
        <w:ind w:left="212" w:right="114"/>
      </w:pPr>
      <w:r>
        <w:rPr>
          <w:w w:val="110"/>
        </w:rPr>
        <w:t>Además en el título tercero, se regularán las faltas administrativas de los servidores públicos y actos    de particulares vinculados con faltas administrativas graves, abarcando el capítulo primero las faltas administrativas no graves de los servidores públicos, en el capítulo segundo, se regulan las faltas administrativas graves de los servidores públicos, en sus secciones primera, segunda, tercera, cuarta quinta sexta, séptima, octava, novena décima, décima primera, décima segunda, se regulará al  cohecho, peculado, desvío de recursos, utilización indebida de información, abuso de funciones, actuación bajo conflicto de interés, contratación indebida, enriquecimiento oculto u ocultamiento de conflicto</w:t>
      </w:r>
      <w:r>
        <w:rPr>
          <w:spacing w:val="11"/>
          <w:w w:val="110"/>
        </w:rPr>
        <w:t> </w:t>
      </w:r>
      <w:r>
        <w:rPr>
          <w:w w:val="110"/>
        </w:rPr>
        <w:t>de</w:t>
      </w:r>
      <w:r>
        <w:rPr>
          <w:spacing w:val="9"/>
          <w:w w:val="110"/>
        </w:rPr>
        <w:t> </w:t>
      </w:r>
      <w:r>
        <w:rPr>
          <w:w w:val="110"/>
        </w:rPr>
        <w:t>intereses,</w:t>
      </w:r>
      <w:r>
        <w:rPr>
          <w:spacing w:val="12"/>
          <w:w w:val="110"/>
        </w:rPr>
        <w:t> </w:t>
      </w:r>
      <w:r>
        <w:rPr>
          <w:w w:val="110"/>
        </w:rPr>
        <w:t>tráfico</w:t>
      </w:r>
      <w:r>
        <w:rPr>
          <w:spacing w:val="11"/>
          <w:w w:val="110"/>
        </w:rPr>
        <w:t> </w:t>
      </w:r>
      <w:r>
        <w:rPr>
          <w:w w:val="110"/>
        </w:rPr>
        <w:t>de</w:t>
      </w:r>
      <w:r>
        <w:rPr>
          <w:spacing w:val="9"/>
          <w:w w:val="110"/>
        </w:rPr>
        <w:t> </w:t>
      </w:r>
      <w:r>
        <w:rPr>
          <w:w w:val="110"/>
        </w:rPr>
        <w:t>influencias</w:t>
      </w:r>
      <w:r>
        <w:rPr>
          <w:spacing w:val="10"/>
          <w:w w:val="110"/>
        </w:rPr>
        <w:t> </w:t>
      </w:r>
      <w:r>
        <w:rPr>
          <w:w w:val="110"/>
        </w:rPr>
        <w:t>encubrimiento,</w:t>
      </w:r>
      <w:r>
        <w:rPr>
          <w:spacing w:val="8"/>
          <w:w w:val="110"/>
        </w:rPr>
        <w:t> </w:t>
      </w:r>
      <w:r>
        <w:rPr>
          <w:w w:val="110"/>
        </w:rPr>
        <w:t>desacato,</w:t>
      </w:r>
      <w:r>
        <w:rPr>
          <w:spacing w:val="12"/>
          <w:w w:val="110"/>
        </w:rPr>
        <w:t> </w:t>
      </w:r>
      <w:r>
        <w:rPr>
          <w:w w:val="110"/>
        </w:rPr>
        <w:t>obstrucción</w:t>
      </w:r>
      <w:r>
        <w:rPr>
          <w:spacing w:val="10"/>
          <w:w w:val="110"/>
        </w:rPr>
        <w:t> </w:t>
      </w:r>
      <w:r>
        <w:rPr>
          <w:w w:val="110"/>
        </w:rPr>
        <w:t>de</w:t>
      </w:r>
      <w:r>
        <w:rPr>
          <w:spacing w:val="10"/>
          <w:w w:val="110"/>
        </w:rPr>
        <w:t> </w:t>
      </w:r>
      <w:r>
        <w:rPr>
          <w:w w:val="110"/>
        </w:rPr>
        <w:t>la</w:t>
      </w:r>
      <w:r>
        <w:rPr>
          <w:spacing w:val="10"/>
          <w:w w:val="110"/>
        </w:rPr>
        <w:t> </w:t>
      </w:r>
      <w:r>
        <w:rPr>
          <w:w w:val="110"/>
        </w:rPr>
        <w:t>justicia.</w:t>
      </w:r>
    </w:p>
    <w:p>
      <w:pPr>
        <w:pStyle w:val="BodyText"/>
        <w:spacing w:before="2"/>
        <w:ind w:left="0"/>
        <w:jc w:val="left"/>
        <w:rPr>
          <w:sz w:val="21"/>
        </w:rPr>
      </w:pPr>
    </w:p>
    <w:p>
      <w:pPr>
        <w:pStyle w:val="BodyText"/>
        <w:spacing w:line="247" w:lineRule="auto"/>
        <w:ind w:left="212" w:right="116"/>
      </w:pPr>
      <w:r>
        <w:rPr>
          <w:w w:val="110"/>
        </w:rPr>
        <w:t>Por otra parte, en el capítulo tercero, se regulan los actos de particulares vinculados con faltas administrativas graves, en las secciones primera, segunda, tercera, cuarta, quinta, sexta, séptima, octava, se abordarán: el soborno, participación ilícita en procedimientos administrativos, del tráfico de influencias para inducir a la autoridad, de la utilización de información falsa, de la obstrucción de facultades de investigación, de la colusión, del uso indebido de recursos públicos y de la contratación indebida de ex servidores públicos así como en el capítulo cuarto se regulará las faltas de particulares en</w:t>
      </w:r>
      <w:r>
        <w:rPr>
          <w:spacing w:val="9"/>
          <w:w w:val="110"/>
        </w:rPr>
        <w:t> </w:t>
      </w:r>
      <w:r>
        <w:rPr>
          <w:w w:val="110"/>
        </w:rPr>
        <w:t>situación</w:t>
      </w:r>
      <w:r>
        <w:rPr>
          <w:spacing w:val="10"/>
          <w:w w:val="110"/>
        </w:rPr>
        <w:t> </w:t>
      </w:r>
      <w:r>
        <w:rPr>
          <w:w w:val="110"/>
        </w:rPr>
        <w:t>especial</w:t>
      </w:r>
      <w:r>
        <w:rPr>
          <w:spacing w:val="9"/>
          <w:w w:val="110"/>
        </w:rPr>
        <w:t> </w:t>
      </w:r>
      <w:r>
        <w:rPr>
          <w:w w:val="110"/>
        </w:rPr>
        <w:t>y</w:t>
      </w:r>
      <w:r>
        <w:rPr>
          <w:spacing w:val="10"/>
          <w:w w:val="110"/>
        </w:rPr>
        <w:t> </w:t>
      </w:r>
      <w:r>
        <w:rPr>
          <w:w w:val="110"/>
        </w:rPr>
        <w:t>el</w:t>
      </w:r>
      <w:r>
        <w:rPr>
          <w:spacing w:val="12"/>
          <w:w w:val="110"/>
        </w:rPr>
        <w:t> </w:t>
      </w:r>
      <w:r>
        <w:rPr>
          <w:w w:val="110"/>
        </w:rPr>
        <w:t>capítulo</w:t>
      </w:r>
      <w:r>
        <w:rPr>
          <w:spacing w:val="10"/>
          <w:w w:val="110"/>
        </w:rPr>
        <w:t> </w:t>
      </w:r>
      <w:r>
        <w:rPr>
          <w:w w:val="110"/>
        </w:rPr>
        <w:t>quinto</w:t>
      </w:r>
      <w:r>
        <w:rPr>
          <w:spacing w:val="11"/>
          <w:w w:val="110"/>
        </w:rPr>
        <w:t> </w:t>
      </w:r>
      <w:r>
        <w:rPr>
          <w:w w:val="110"/>
        </w:rPr>
        <w:t>de</w:t>
      </w:r>
      <w:r>
        <w:rPr>
          <w:spacing w:val="8"/>
          <w:w w:val="110"/>
        </w:rPr>
        <w:t> </w:t>
      </w:r>
      <w:r>
        <w:rPr>
          <w:w w:val="110"/>
        </w:rPr>
        <w:t>la</w:t>
      </w:r>
      <w:r>
        <w:rPr>
          <w:spacing w:val="10"/>
          <w:w w:val="110"/>
        </w:rPr>
        <w:t> </w:t>
      </w:r>
      <w:r>
        <w:rPr>
          <w:w w:val="110"/>
        </w:rPr>
        <w:t>prescripción</w:t>
      </w:r>
      <w:r>
        <w:rPr>
          <w:spacing w:val="10"/>
          <w:w w:val="110"/>
        </w:rPr>
        <w:t> </w:t>
      </w:r>
      <w:r>
        <w:rPr>
          <w:w w:val="110"/>
        </w:rPr>
        <w:t>de</w:t>
      </w:r>
      <w:r>
        <w:rPr>
          <w:spacing w:val="8"/>
          <w:w w:val="110"/>
        </w:rPr>
        <w:t> </w:t>
      </w:r>
      <w:r>
        <w:rPr>
          <w:w w:val="110"/>
        </w:rPr>
        <w:t>la</w:t>
      </w:r>
      <w:r>
        <w:rPr>
          <w:spacing w:val="10"/>
          <w:w w:val="110"/>
        </w:rPr>
        <w:t> </w:t>
      </w:r>
      <w:r>
        <w:rPr>
          <w:w w:val="110"/>
        </w:rPr>
        <w:t>responsabilidad</w:t>
      </w:r>
      <w:r>
        <w:rPr>
          <w:spacing w:val="10"/>
          <w:w w:val="110"/>
        </w:rPr>
        <w:t> </w:t>
      </w:r>
      <w:r>
        <w:rPr>
          <w:w w:val="110"/>
        </w:rPr>
        <w:t>administrativa.</w:t>
      </w:r>
    </w:p>
    <w:p>
      <w:pPr>
        <w:pStyle w:val="BodyText"/>
        <w:spacing w:before="2"/>
        <w:ind w:left="0"/>
        <w:jc w:val="left"/>
        <w:rPr>
          <w:sz w:val="21"/>
        </w:rPr>
      </w:pPr>
    </w:p>
    <w:p>
      <w:pPr>
        <w:pStyle w:val="BodyText"/>
        <w:ind w:left="212"/>
      </w:pPr>
      <w:r>
        <w:rPr>
          <w:w w:val="110"/>
        </w:rPr>
        <w:t>El título cuarto, establece las sanciones, abarcando en el capítulo primero sanciones por faltas</w:t>
      </w:r>
    </w:p>
    <w:p>
      <w:pPr>
        <w:spacing w:after="0"/>
        <w:sectPr>
          <w:pgSz w:w="12250" w:h="15850"/>
          <w:pgMar w:header="720" w:footer="961" w:top="1560" w:bottom="1160" w:left="920" w:right="960"/>
        </w:sectPr>
      </w:pPr>
    </w:p>
    <w:p>
      <w:pPr>
        <w:pStyle w:val="BodyText"/>
        <w:spacing w:line="247" w:lineRule="auto" w:before="6"/>
        <w:ind w:left="212" w:right="118"/>
      </w:pPr>
      <w:r>
        <w:rPr>
          <w:w w:val="110"/>
        </w:rPr>
        <w:t>administrativas no graves, el capítulo segundo sanciones para los servidores públicos por faltas administrativas graves, en el capítulo tercero, sanciones por faltas de particulares, capítulo cuarto disposiciones comunes para la imposición de sanciones por faltas administrativas graves y faltas de particulares, la sección sexta de los incidentes, en la sección séptima de la acumulación, en la sección octava de las notificaciones, la sección novena de los informes de presunta responsabilidad administrativa, en la sección décima, trata de la improcedencia y el sobreseimiento, la sección décimo primera, regulará lo relacionado con las audiencias, la sección décima segunda regulará  las  actuaciones y</w:t>
      </w:r>
      <w:r>
        <w:rPr>
          <w:spacing w:val="22"/>
          <w:w w:val="110"/>
        </w:rPr>
        <w:t> </w:t>
      </w:r>
      <w:r>
        <w:rPr>
          <w:w w:val="110"/>
        </w:rPr>
        <w:t>resoluciones.</w:t>
      </w:r>
    </w:p>
    <w:p>
      <w:pPr>
        <w:pStyle w:val="BodyText"/>
        <w:spacing w:before="1"/>
        <w:ind w:left="0"/>
        <w:jc w:val="left"/>
        <w:rPr>
          <w:sz w:val="21"/>
        </w:rPr>
      </w:pPr>
    </w:p>
    <w:p>
      <w:pPr>
        <w:pStyle w:val="BodyText"/>
        <w:spacing w:line="247" w:lineRule="auto"/>
        <w:ind w:left="212" w:right="122"/>
      </w:pPr>
      <w:r>
        <w:rPr>
          <w:w w:val="110"/>
        </w:rPr>
        <w:t>El capítulo segundo, establecerá el procedimiento de responsabilidad administrativa ante la secretaría y órganos internos de control, el capítulo tercero abordará del procedimiento de responsabilidad administrativa cuya resolución corresponda a los tribunales, en su sección primera trata respecto de    la revocación, en la sección segunda, se abordara de la reclamación, en la sección tercera de la apelación, en la sección cuarta de la revisión, en el capítulo cuarto, se abordará de la ejecución, en su sección primera se regulará con relación al cumplimiento y ejecución de sanciones por faltas administrativas no graves, en la sección segunda, respecto del cumplimiento y ejecución de sanciones por faltas administrativas graves y faltas de</w:t>
      </w:r>
      <w:r>
        <w:rPr>
          <w:spacing w:val="19"/>
          <w:w w:val="110"/>
        </w:rPr>
        <w:t> </w:t>
      </w:r>
      <w:r>
        <w:rPr>
          <w:w w:val="110"/>
        </w:rPr>
        <w:t>particulares.</w:t>
      </w:r>
    </w:p>
    <w:p>
      <w:pPr>
        <w:pStyle w:val="BodyText"/>
        <w:spacing w:before="4"/>
        <w:ind w:left="0"/>
        <w:jc w:val="left"/>
        <w:rPr>
          <w:sz w:val="21"/>
        </w:rPr>
      </w:pPr>
    </w:p>
    <w:p>
      <w:pPr>
        <w:pStyle w:val="BodyText"/>
        <w:spacing w:line="247" w:lineRule="auto"/>
        <w:ind w:left="212" w:right="119"/>
      </w:pPr>
      <w:r>
        <w:rPr>
          <w:w w:val="110"/>
        </w:rPr>
        <w:t>El libro segundo de las disposiciones adjetivas se estructura en dos libros, el primero de  la investigación y calificación de las faltas graves y no  graves conformado por cuatro capítulos relativos  al inicio de la investigación, la investigación, la calificación de faltas administrativas  y  su  impugnación.</w:t>
      </w:r>
    </w:p>
    <w:p>
      <w:pPr>
        <w:pStyle w:val="BodyText"/>
        <w:spacing w:before="10"/>
        <w:ind w:left="0"/>
        <w:jc w:val="left"/>
      </w:pPr>
    </w:p>
    <w:p>
      <w:pPr>
        <w:pStyle w:val="BodyText"/>
        <w:spacing w:line="247" w:lineRule="auto"/>
        <w:ind w:left="212" w:right="118"/>
      </w:pPr>
      <w:r>
        <w:rPr>
          <w:w w:val="110"/>
        </w:rPr>
        <w:t>En esta tesitura, el título segundo del procedimiento de responsabilidades administrativas cuenta con cuatro capítulos referentes a las disposiciones comunes, del procedimiento de responsabilidad ante la Secretaría de la Contraloría y los Órganos Internos de Control, del procedimiento de responsabilidad administrativa ante el Tribunal de Justicia Administrativa del Estado de México y de la ejecución.</w:t>
      </w:r>
    </w:p>
    <w:p>
      <w:pPr>
        <w:pStyle w:val="BodyText"/>
        <w:spacing w:before="10"/>
        <w:ind w:left="0"/>
        <w:jc w:val="left"/>
      </w:pPr>
    </w:p>
    <w:p>
      <w:pPr>
        <w:pStyle w:val="BodyText"/>
        <w:spacing w:line="247" w:lineRule="auto"/>
        <w:ind w:left="212" w:right="114"/>
      </w:pPr>
      <w:r>
        <w:rPr>
          <w:w w:val="110"/>
        </w:rPr>
        <w:t>En el libro tercero se regula el juicio político, en su título único el objeto, sujetos y procedimientos del juicio político, en el capítulo primero se regula con relación a los sujetos, causas del juicio político y sanciones, en el capítulo segundo se establecen los procedimientos en el juicio político, en el capítulo tercero se establece la declaración de procedencia por responsabilidad penal, en el capítulo cuarto se establecen disposiciones comunes.</w:t>
      </w:r>
    </w:p>
    <w:p>
      <w:pPr>
        <w:pStyle w:val="BodyText"/>
        <w:ind w:left="0"/>
        <w:jc w:val="left"/>
        <w:rPr>
          <w:sz w:val="21"/>
        </w:rPr>
      </w:pPr>
    </w:p>
    <w:p>
      <w:pPr>
        <w:pStyle w:val="BodyText"/>
        <w:spacing w:line="247" w:lineRule="auto" w:before="1"/>
        <w:ind w:left="212" w:right="118"/>
      </w:pPr>
      <w:r>
        <w:rPr>
          <w:w w:val="110"/>
        </w:rPr>
        <w:t>Por otra parte, se crea la Ley Orgánica del Tribunal de Justicia Administrativa del Estado de México, a efecto de dar cumplimiento al mandato constitucional e instituir al Tribunal de  Justicia  Administrativa como uno de los pilares del Sistema Estatal Anticorrupción, mediante la creación de una Sección de Sala Superior y de Salas Especializadas en materia de responsabilidades  administrativas de los servidores públicos, con atribuciones para conocer y sancionar las responsabilidades administrativas graves de los servidores públicos, así como las de los particulares vinculados con dichas</w:t>
      </w:r>
      <w:r>
        <w:rPr>
          <w:spacing w:val="33"/>
          <w:w w:val="110"/>
        </w:rPr>
        <w:t> </w:t>
      </w:r>
      <w:r>
        <w:rPr>
          <w:w w:val="110"/>
        </w:rPr>
        <w:t>faltas.</w:t>
      </w:r>
    </w:p>
    <w:p>
      <w:pPr>
        <w:pStyle w:val="BodyText"/>
        <w:spacing w:before="10"/>
        <w:ind w:left="0"/>
        <w:jc w:val="left"/>
      </w:pPr>
    </w:p>
    <w:p>
      <w:pPr>
        <w:pStyle w:val="BodyText"/>
        <w:spacing w:line="247" w:lineRule="auto" w:before="1"/>
        <w:ind w:left="212" w:right="119"/>
      </w:pPr>
      <w:r>
        <w:rPr>
          <w:w w:val="110"/>
        </w:rPr>
        <w:t>También, a través de la presente Iniciativa se propone reformar la denominación del Capítulo Décimo Segundo y el artículo 49 y se adicionan el artículo 32 Bis, las Secciones Primera que trata del órgano interno de control y Segunda que versará sobre la regulación de la Visitaduría General al capítulo décimo segundo y sus artículos 49, 49 Bis y 49 Ter de la Ley de la Fiscalía General de Justicia del Estado de México, a efecto de crear la Fiscalía Anticorrupción y puntualizar sus atribuciones,  asimismo, se establece que dicha Fiscalía contará con las unidades administrativas necesarias para el desempeño de sus funciones conforme al Reglamento de esta Ley que al efecto emita el Fiscal General  y la normatividad interna de la</w:t>
      </w:r>
      <w:r>
        <w:rPr>
          <w:spacing w:val="12"/>
          <w:w w:val="110"/>
        </w:rPr>
        <w:t> </w:t>
      </w:r>
      <w:r>
        <w:rPr>
          <w:w w:val="110"/>
        </w:rPr>
        <w:t>Fiscalía.</w:t>
      </w:r>
    </w:p>
    <w:p>
      <w:pPr>
        <w:pStyle w:val="BodyText"/>
        <w:spacing w:before="3"/>
        <w:ind w:left="0"/>
        <w:jc w:val="left"/>
        <w:rPr>
          <w:sz w:val="21"/>
        </w:rPr>
      </w:pPr>
    </w:p>
    <w:p>
      <w:pPr>
        <w:pStyle w:val="BodyText"/>
        <w:spacing w:line="247" w:lineRule="auto" w:before="1"/>
        <w:ind w:left="212" w:right="115"/>
      </w:pPr>
      <w:r>
        <w:rPr>
          <w:w w:val="110"/>
        </w:rPr>
        <w:t>Además, a fin de fortalecer la política institucional homologada de combate al delito, se faculta al  Fiscal General para nombrar y remover libremente al titular de la Fiscalía Anticorrupción en </w:t>
      </w:r>
      <w:r>
        <w:rPr>
          <w:spacing w:val="3"/>
          <w:w w:val="110"/>
        </w:rPr>
        <w:t>los </w:t>
      </w:r>
      <w:r>
        <w:rPr>
          <w:w w:val="110"/>
        </w:rPr>
        <w:t>términos señalados por la Constitución Política</w:t>
      </w:r>
      <w:r>
        <w:rPr>
          <w:spacing w:val="8"/>
          <w:w w:val="110"/>
        </w:rPr>
        <w:t> </w:t>
      </w:r>
      <w:r>
        <w:rPr>
          <w:w w:val="110"/>
        </w:rPr>
        <w:t>Local.</w:t>
      </w:r>
    </w:p>
    <w:p>
      <w:pPr>
        <w:spacing w:after="0" w:line="247" w:lineRule="auto"/>
        <w:sectPr>
          <w:pgSz w:w="12250" w:h="15850"/>
          <w:pgMar w:header="720" w:footer="961" w:top="1560" w:bottom="1160" w:left="920" w:right="960"/>
        </w:sectPr>
      </w:pPr>
    </w:p>
    <w:p>
      <w:pPr>
        <w:pStyle w:val="BodyText"/>
        <w:spacing w:line="247" w:lineRule="auto" w:before="6"/>
        <w:ind w:left="212" w:right="118"/>
      </w:pPr>
      <w:r>
        <w:rPr>
          <w:w w:val="110"/>
        </w:rPr>
        <w:t>Por otra parte, en aras que el Estado de México sea congruente con la reforma federal y estatal en materia de fiscalización, es necesario reformar la Ley de Fiscalización Superior del Estado de México, publicada en el periódico oficial “Gaceta del Gobierno”, el 26 de agosto de 2004, cuyo objeto es establecer  disposiciones para fiscalizar, auditar, revisar, substanciar, resolver y sancionar  las cuentas  y actos relativos a la aplicación de los fondos públicos del Estado y de los Municipios, así como los fondos públicos federales en los términos convenidos con dicho ámbito, asimismo, regular la organización,</w:t>
      </w:r>
      <w:r>
        <w:rPr>
          <w:spacing w:val="7"/>
          <w:w w:val="110"/>
        </w:rPr>
        <w:t> </w:t>
      </w:r>
      <w:r>
        <w:rPr>
          <w:w w:val="110"/>
        </w:rPr>
        <w:t>funcionamiento</w:t>
      </w:r>
      <w:r>
        <w:rPr>
          <w:spacing w:val="8"/>
          <w:w w:val="110"/>
        </w:rPr>
        <w:t> </w:t>
      </w:r>
      <w:r>
        <w:rPr>
          <w:w w:val="110"/>
        </w:rPr>
        <w:t>y</w:t>
      </w:r>
      <w:r>
        <w:rPr>
          <w:spacing w:val="7"/>
          <w:w w:val="110"/>
        </w:rPr>
        <w:t> </w:t>
      </w:r>
      <w:r>
        <w:rPr>
          <w:w w:val="110"/>
        </w:rPr>
        <w:t>atribuciones</w:t>
      </w:r>
      <w:r>
        <w:rPr>
          <w:spacing w:val="7"/>
          <w:w w:val="110"/>
        </w:rPr>
        <w:t> </w:t>
      </w:r>
      <w:r>
        <w:rPr>
          <w:w w:val="110"/>
        </w:rPr>
        <w:t>del</w:t>
      </w:r>
      <w:r>
        <w:rPr>
          <w:spacing w:val="7"/>
          <w:w w:val="110"/>
        </w:rPr>
        <w:t> </w:t>
      </w:r>
      <w:r>
        <w:rPr>
          <w:w w:val="110"/>
        </w:rPr>
        <w:t>órgano</w:t>
      </w:r>
      <w:r>
        <w:rPr>
          <w:spacing w:val="8"/>
          <w:w w:val="110"/>
        </w:rPr>
        <w:t> </w:t>
      </w:r>
      <w:r>
        <w:rPr>
          <w:w w:val="110"/>
        </w:rPr>
        <w:t>encargado</w:t>
      </w:r>
      <w:r>
        <w:rPr>
          <w:spacing w:val="8"/>
          <w:w w:val="110"/>
        </w:rPr>
        <w:t> </w:t>
      </w:r>
      <w:r>
        <w:rPr>
          <w:w w:val="110"/>
        </w:rPr>
        <w:t>de</w:t>
      </w:r>
      <w:r>
        <w:rPr>
          <w:spacing w:val="6"/>
          <w:w w:val="110"/>
        </w:rPr>
        <w:t> </w:t>
      </w:r>
      <w:r>
        <w:rPr>
          <w:w w:val="110"/>
        </w:rPr>
        <w:t>la</w:t>
      </w:r>
      <w:r>
        <w:rPr>
          <w:spacing w:val="7"/>
          <w:w w:val="110"/>
        </w:rPr>
        <w:t> </w:t>
      </w:r>
      <w:r>
        <w:rPr>
          <w:w w:val="110"/>
        </w:rPr>
        <w:t>aplicación</w:t>
      </w:r>
      <w:r>
        <w:rPr>
          <w:spacing w:val="7"/>
          <w:w w:val="110"/>
        </w:rPr>
        <w:t> </w:t>
      </w:r>
      <w:r>
        <w:rPr>
          <w:w w:val="110"/>
        </w:rPr>
        <w:t>de</w:t>
      </w:r>
      <w:r>
        <w:rPr>
          <w:spacing w:val="6"/>
          <w:w w:val="110"/>
        </w:rPr>
        <w:t> </w:t>
      </w:r>
      <w:r>
        <w:rPr>
          <w:w w:val="110"/>
        </w:rPr>
        <w:t>dicha</w:t>
      </w:r>
      <w:r>
        <w:rPr>
          <w:spacing w:val="7"/>
          <w:w w:val="110"/>
        </w:rPr>
        <w:t> </w:t>
      </w:r>
      <w:r>
        <w:rPr>
          <w:w w:val="110"/>
        </w:rPr>
        <w:t>Ley.</w:t>
      </w:r>
    </w:p>
    <w:p>
      <w:pPr>
        <w:pStyle w:val="BodyText"/>
        <w:ind w:left="0"/>
        <w:jc w:val="left"/>
        <w:rPr>
          <w:sz w:val="21"/>
        </w:rPr>
      </w:pPr>
    </w:p>
    <w:p>
      <w:pPr>
        <w:pStyle w:val="BodyText"/>
        <w:spacing w:line="249" w:lineRule="auto"/>
        <w:ind w:left="212" w:right="123"/>
      </w:pPr>
      <w:r>
        <w:rPr>
          <w:w w:val="110"/>
        </w:rPr>
        <w:t>Dicha reforma a la Ley de Fiscalización Superior del Estado de México contendrá los puntos  siguientes:</w:t>
      </w:r>
    </w:p>
    <w:p>
      <w:pPr>
        <w:pStyle w:val="BodyText"/>
        <w:spacing w:before="6"/>
        <w:ind w:left="0"/>
        <w:jc w:val="left"/>
      </w:pPr>
    </w:p>
    <w:p>
      <w:pPr>
        <w:pStyle w:val="ListParagraph"/>
        <w:numPr>
          <w:ilvl w:val="0"/>
          <w:numId w:val="1"/>
        </w:numPr>
        <w:tabs>
          <w:tab w:pos="820" w:val="left" w:leader="none"/>
          <w:tab w:pos="821" w:val="left" w:leader="none"/>
        </w:tabs>
        <w:spacing w:line="247" w:lineRule="auto" w:before="0" w:after="0"/>
        <w:ind w:left="212" w:right="118" w:firstLine="0"/>
        <w:jc w:val="both"/>
        <w:rPr>
          <w:sz w:val="20"/>
        </w:rPr>
      </w:pPr>
      <w:r>
        <w:rPr>
          <w:w w:val="110"/>
          <w:sz w:val="20"/>
        </w:rPr>
        <w:t>Perfeccionar su objeto a fin de regir la actuación del Órgano Superior de  Fiscalización  del Estado de México, como la Entidad Estatal de Fiscalización en términos de la Constitución Política de los Estados Unidos Mexicanos y la Constitución Política del Estado Libre y Soberano de México, competente en materia de revisión y fiscalización de los fondos, cuentas y deudas públicas y actos relativos a la aplicación de los recursos públicos de las entidades fiscalizables del Estado de México, asimismo, regular su organización, funcionamiento y atribuciones, incluyendo aquéllas que se establezcan en otras leyes</w:t>
      </w:r>
      <w:r>
        <w:rPr>
          <w:spacing w:val="43"/>
          <w:w w:val="110"/>
          <w:sz w:val="20"/>
        </w:rPr>
        <w:t> </w:t>
      </w:r>
      <w:r>
        <w:rPr>
          <w:w w:val="110"/>
          <w:sz w:val="20"/>
        </w:rPr>
        <w:t>aplicables.</w:t>
      </w:r>
    </w:p>
    <w:p>
      <w:pPr>
        <w:pStyle w:val="BodyText"/>
        <w:ind w:left="0"/>
        <w:jc w:val="left"/>
        <w:rPr>
          <w:sz w:val="21"/>
        </w:rPr>
      </w:pPr>
    </w:p>
    <w:p>
      <w:pPr>
        <w:pStyle w:val="ListParagraph"/>
        <w:numPr>
          <w:ilvl w:val="0"/>
          <w:numId w:val="1"/>
        </w:numPr>
        <w:tabs>
          <w:tab w:pos="820" w:val="left" w:leader="none"/>
          <w:tab w:pos="821" w:val="left" w:leader="none"/>
        </w:tabs>
        <w:spacing w:line="249" w:lineRule="auto" w:before="0" w:after="0"/>
        <w:ind w:left="212" w:right="120" w:firstLine="0"/>
        <w:jc w:val="both"/>
        <w:rPr>
          <w:sz w:val="20"/>
        </w:rPr>
      </w:pPr>
      <w:r>
        <w:rPr>
          <w:w w:val="110"/>
          <w:sz w:val="20"/>
        </w:rPr>
        <w:t>Desarrollar la función de fiscalización conforme a los principios de legalidad, definitividad, imparcialidad, confiabilidad y de máxima publicidad y fiscalizar las acciones del Estado y Municipios en</w:t>
      </w:r>
      <w:r>
        <w:rPr>
          <w:spacing w:val="11"/>
          <w:w w:val="110"/>
          <w:sz w:val="20"/>
        </w:rPr>
        <w:t> </w:t>
      </w:r>
      <w:r>
        <w:rPr>
          <w:w w:val="110"/>
          <w:sz w:val="20"/>
        </w:rPr>
        <w:t>materia</w:t>
      </w:r>
      <w:r>
        <w:rPr>
          <w:spacing w:val="11"/>
          <w:w w:val="110"/>
          <w:sz w:val="20"/>
        </w:rPr>
        <w:t> </w:t>
      </w:r>
      <w:r>
        <w:rPr>
          <w:w w:val="110"/>
          <w:sz w:val="20"/>
        </w:rPr>
        <w:t>de</w:t>
      </w:r>
      <w:r>
        <w:rPr>
          <w:spacing w:val="10"/>
          <w:w w:val="110"/>
          <w:sz w:val="20"/>
        </w:rPr>
        <w:t> </w:t>
      </w:r>
      <w:r>
        <w:rPr>
          <w:w w:val="110"/>
          <w:sz w:val="20"/>
        </w:rPr>
        <w:t>fondos,</w:t>
      </w:r>
      <w:r>
        <w:rPr>
          <w:spacing w:val="9"/>
          <w:w w:val="110"/>
          <w:sz w:val="20"/>
        </w:rPr>
        <w:t> </w:t>
      </w:r>
      <w:r>
        <w:rPr>
          <w:w w:val="110"/>
          <w:sz w:val="20"/>
        </w:rPr>
        <w:t>recursos</w:t>
      </w:r>
      <w:r>
        <w:rPr>
          <w:spacing w:val="11"/>
          <w:w w:val="110"/>
          <w:sz w:val="20"/>
        </w:rPr>
        <w:t> </w:t>
      </w:r>
      <w:r>
        <w:rPr>
          <w:w w:val="110"/>
          <w:sz w:val="20"/>
        </w:rPr>
        <w:t>estatales</w:t>
      </w:r>
      <w:r>
        <w:rPr>
          <w:spacing w:val="10"/>
          <w:w w:val="110"/>
          <w:sz w:val="20"/>
        </w:rPr>
        <w:t> </w:t>
      </w:r>
      <w:r>
        <w:rPr>
          <w:w w:val="110"/>
          <w:sz w:val="20"/>
        </w:rPr>
        <w:t>y</w:t>
      </w:r>
      <w:r>
        <w:rPr>
          <w:spacing w:val="11"/>
          <w:w w:val="110"/>
          <w:sz w:val="20"/>
        </w:rPr>
        <w:t> </w:t>
      </w:r>
      <w:r>
        <w:rPr>
          <w:w w:val="110"/>
          <w:sz w:val="20"/>
        </w:rPr>
        <w:t>deuda</w:t>
      </w:r>
      <w:r>
        <w:rPr>
          <w:spacing w:val="13"/>
          <w:w w:val="110"/>
          <w:sz w:val="20"/>
        </w:rPr>
        <w:t> </w:t>
      </w:r>
      <w:r>
        <w:rPr>
          <w:w w:val="110"/>
          <w:sz w:val="20"/>
        </w:rPr>
        <w:t>pública</w:t>
      </w:r>
      <w:r>
        <w:rPr>
          <w:spacing w:val="12"/>
          <w:w w:val="110"/>
          <w:sz w:val="20"/>
        </w:rPr>
        <w:t> </w:t>
      </w:r>
      <w:r>
        <w:rPr>
          <w:w w:val="110"/>
          <w:sz w:val="20"/>
        </w:rPr>
        <w:t>de</w:t>
      </w:r>
      <w:r>
        <w:rPr>
          <w:spacing w:val="10"/>
          <w:w w:val="110"/>
          <w:sz w:val="20"/>
        </w:rPr>
        <w:t> </w:t>
      </w:r>
      <w:r>
        <w:rPr>
          <w:w w:val="110"/>
          <w:sz w:val="20"/>
        </w:rPr>
        <w:t>conformidad</w:t>
      </w:r>
      <w:r>
        <w:rPr>
          <w:spacing w:val="7"/>
          <w:w w:val="110"/>
          <w:sz w:val="20"/>
        </w:rPr>
        <w:t> </w:t>
      </w:r>
      <w:r>
        <w:rPr>
          <w:w w:val="110"/>
          <w:sz w:val="20"/>
        </w:rPr>
        <w:t>con</w:t>
      </w:r>
      <w:r>
        <w:rPr>
          <w:spacing w:val="11"/>
          <w:w w:val="110"/>
          <w:sz w:val="20"/>
        </w:rPr>
        <w:t> </w:t>
      </w:r>
      <w:r>
        <w:rPr>
          <w:w w:val="110"/>
          <w:sz w:val="20"/>
        </w:rPr>
        <w:t>las</w:t>
      </w:r>
      <w:r>
        <w:rPr>
          <w:spacing w:val="10"/>
          <w:w w:val="110"/>
          <w:sz w:val="20"/>
        </w:rPr>
        <w:t> </w:t>
      </w:r>
      <w:r>
        <w:rPr>
          <w:w w:val="110"/>
          <w:sz w:val="20"/>
        </w:rPr>
        <w:t>leyes</w:t>
      </w:r>
      <w:r>
        <w:rPr>
          <w:spacing w:val="11"/>
          <w:w w:val="110"/>
          <w:sz w:val="20"/>
        </w:rPr>
        <w:t> </w:t>
      </w:r>
      <w:r>
        <w:rPr>
          <w:w w:val="110"/>
          <w:sz w:val="20"/>
        </w:rPr>
        <w:t>aplicables.</w:t>
      </w:r>
    </w:p>
    <w:p>
      <w:pPr>
        <w:pStyle w:val="BodyText"/>
        <w:spacing w:before="4"/>
        <w:ind w:left="0"/>
        <w:jc w:val="left"/>
      </w:pPr>
    </w:p>
    <w:p>
      <w:pPr>
        <w:pStyle w:val="ListParagraph"/>
        <w:numPr>
          <w:ilvl w:val="0"/>
          <w:numId w:val="1"/>
        </w:numPr>
        <w:tabs>
          <w:tab w:pos="820" w:val="left" w:leader="none"/>
          <w:tab w:pos="821" w:val="left" w:leader="none"/>
        </w:tabs>
        <w:spacing w:line="247" w:lineRule="auto" w:before="1" w:after="0"/>
        <w:ind w:left="212" w:right="121" w:firstLine="0"/>
        <w:jc w:val="both"/>
        <w:rPr>
          <w:sz w:val="20"/>
        </w:rPr>
      </w:pPr>
      <w:r>
        <w:rPr>
          <w:w w:val="110"/>
          <w:sz w:val="20"/>
        </w:rPr>
        <w:t>Otorgar al Órgano Superior de Fiscalización del Estado de México, entre otras atribuciones, las de entregar a la Legislatura del Estado de México, además de los informes de resultados, los informes de auditorías derivados de denuncias y solicitudes de la misma, ejercer las atribuciones previstas en     la legislación relativa a los sistemas nacional, estatal y municipales anticorrupción, fiscalizar la adquisición, enajenación y arrendamiento de bienes, la contratación de servicios de cualquier naturaleza, que realicen las entidades fiscalizables, así como de manera coordinada con la Auditoría Superior</w:t>
      </w:r>
      <w:r>
        <w:rPr>
          <w:spacing w:val="11"/>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Federación</w:t>
      </w:r>
      <w:r>
        <w:rPr>
          <w:spacing w:val="10"/>
          <w:w w:val="110"/>
          <w:sz w:val="20"/>
        </w:rPr>
        <w:t> </w:t>
      </w:r>
      <w:r>
        <w:rPr>
          <w:w w:val="110"/>
          <w:sz w:val="20"/>
        </w:rPr>
        <w:t>o</w:t>
      </w:r>
      <w:r>
        <w:rPr>
          <w:spacing w:val="11"/>
          <w:w w:val="110"/>
          <w:sz w:val="20"/>
        </w:rPr>
        <w:t> </w:t>
      </w:r>
      <w:r>
        <w:rPr>
          <w:w w:val="110"/>
          <w:sz w:val="20"/>
        </w:rPr>
        <w:t>de</w:t>
      </w:r>
      <w:r>
        <w:rPr>
          <w:spacing w:val="9"/>
          <w:w w:val="110"/>
          <w:sz w:val="20"/>
        </w:rPr>
        <w:t> </w:t>
      </w:r>
      <w:r>
        <w:rPr>
          <w:w w:val="110"/>
          <w:sz w:val="20"/>
        </w:rPr>
        <w:t>manera</w:t>
      </w:r>
      <w:r>
        <w:rPr>
          <w:spacing w:val="11"/>
          <w:w w:val="110"/>
          <w:sz w:val="20"/>
        </w:rPr>
        <w:t> </w:t>
      </w:r>
      <w:r>
        <w:rPr>
          <w:w w:val="110"/>
          <w:sz w:val="20"/>
        </w:rPr>
        <w:t>directa</w:t>
      </w:r>
      <w:r>
        <w:rPr>
          <w:spacing w:val="10"/>
          <w:w w:val="110"/>
          <w:sz w:val="20"/>
        </w:rPr>
        <w:t> </w:t>
      </w:r>
      <w:r>
        <w:rPr>
          <w:w w:val="110"/>
          <w:sz w:val="20"/>
        </w:rPr>
        <w:t>las</w:t>
      </w:r>
      <w:r>
        <w:rPr>
          <w:spacing w:val="9"/>
          <w:w w:val="110"/>
          <w:sz w:val="20"/>
        </w:rPr>
        <w:t> </w:t>
      </w:r>
      <w:r>
        <w:rPr>
          <w:w w:val="110"/>
          <w:sz w:val="20"/>
        </w:rPr>
        <w:t>participaciones</w:t>
      </w:r>
      <w:r>
        <w:rPr>
          <w:spacing w:val="10"/>
          <w:w w:val="110"/>
          <w:sz w:val="20"/>
        </w:rPr>
        <w:t> </w:t>
      </w:r>
      <w:r>
        <w:rPr>
          <w:w w:val="110"/>
          <w:sz w:val="20"/>
        </w:rPr>
        <w:t>federales.</w:t>
      </w:r>
    </w:p>
    <w:p>
      <w:pPr>
        <w:pStyle w:val="BodyText"/>
        <w:ind w:left="0"/>
        <w:jc w:val="left"/>
        <w:rPr>
          <w:sz w:val="21"/>
        </w:rPr>
      </w:pPr>
    </w:p>
    <w:p>
      <w:pPr>
        <w:pStyle w:val="ListParagraph"/>
        <w:numPr>
          <w:ilvl w:val="0"/>
          <w:numId w:val="1"/>
        </w:numPr>
        <w:tabs>
          <w:tab w:pos="820" w:val="left" w:leader="none"/>
          <w:tab w:pos="821" w:val="left" w:leader="none"/>
        </w:tabs>
        <w:spacing w:line="249" w:lineRule="auto" w:before="0" w:after="0"/>
        <w:ind w:left="212" w:right="122" w:firstLine="0"/>
        <w:jc w:val="both"/>
        <w:rPr>
          <w:sz w:val="20"/>
        </w:rPr>
      </w:pPr>
      <w:r>
        <w:rPr>
          <w:w w:val="110"/>
          <w:sz w:val="20"/>
        </w:rPr>
        <w:t>Establecer que el Auditor Superior durante sus ausencias temporales será suplido por los auditores</w:t>
      </w:r>
      <w:r>
        <w:rPr>
          <w:spacing w:val="10"/>
          <w:w w:val="110"/>
          <w:sz w:val="20"/>
        </w:rPr>
        <w:t> </w:t>
      </w:r>
      <w:r>
        <w:rPr>
          <w:w w:val="110"/>
          <w:sz w:val="20"/>
        </w:rPr>
        <w:t>especiales.</w:t>
      </w:r>
    </w:p>
    <w:p>
      <w:pPr>
        <w:pStyle w:val="BodyText"/>
        <w:spacing w:before="5"/>
        <w:ind w:left="0"/>
        <w:jc w:val="left"/>
      </w:pPr>
    </w:p>
    <w:p>
      <w:pPr>
        <w:pStyle w:val="ListParagraph"/>
        <w:numPr>
          <w:ilvl w:val="0"/>
          <w:numId w:val="1"/>
        </w:numPr>
        <w:tabs>
          <w:tab w:pos="820" w:val="left" w:leader="none"/>
          <w:tab w:pos="821" w:val="left" w:leader="none"/>
        </w:tabs>
        <w:spacing w:line="244" w:lineRule="auto" w:before="0" w:after="0"/>
        <w:ind w:left="212" w:right="122" w:firstLine="0"/>
        <w:jc w:val="both"/>
        <w:rPr>
          <w:sz w:val="20"/>
        </w:rPr>
      </w:pPr>
      <w:r>
        <w:rPr>
          <w:w w:val="110"/>
          <w:sz w:val="20"/>
        </w:rPr>
        <w:t>Hacer extensivas a los auditores especiales, las prohibiciones que tiene el Auditor Superior en el ejercicio de su</w:t>
      </w:r>
      <w:r>
        <w:rPr>
          <w:spacing w:val="31"/>
          <w:w w:val="110"/>
          <w:sz w:val="20"/>
        </w:rPr>
        <w:t> </w:t>
      </w:r>
      <w:r>
        <w:rPr>
          <w:w w:val="110"/>
          <w:sz w:val="20"/>
        </w:rPr>
        <w:t>cargo.</w:t>
      </w:r>
    </w:p>
    <w:p>
      <w:pPr>
        <w:pStyle w:val="BodyText"/>
        <w:spacing w:before="1"/>
        <w:ind w:left="0"/>
        <w:jc w:val="left"/>
        <w:rPr>
          <w:sz w:val="21"/>
        </w:rPr>
      </w:pPr>
    </w:p>
    <w:p>
      <w:pPr>
        <w:pStyle w:val="ListParagraph"/>
        <w:numPr>
          <w:ilvl w:val="0"/>
          <w:numId w:val="1"/>
        </w:numPr>
        <w:tabs>
          <w:tab w:pos="820" w:val="left" w:leader="none"/>
          <w:tab w:pos="821" w:val="left" w:leader="none"/>
        </w:tabs>
        <w:spacing w:line="247" w:lineRule="auto" w:before="0" w:after="0"/>
        <w:ind w:left="212" w:right="118" w:firstLine="0"/>
        <w:jc w:val="both"/>
        <w:rPr>
          <w:sz w:val="20"/>
        </w:rPr>
      </w:pPr>
      <w:r>
        <w:rPr>
          <w:w w:val="110"/>
          <w:sz w:val="20"/>
        </w:rPr>
        <w:t>Precisar como facultades genéricas de los Auditores Especiales, entre otras, la de solicitar en su caso, la información necesaria para el cumplimiento de sus atribuciones, formular  las recomendaciones que deriven de los resultados de la revisión de los programas a cargo del Estado y de los Municipios, los cuales se notificarán a las entidades fiscalizables y los proyectos de informes de resultados,</w:t>
      </w:r>
      <w:r>
        <w:rPr>
          <w:spacing w:val="11"/>
          <w:w w:val="110"/>
          <w:sz w:val="20"/>
        </w:rPr>
        <w:t> </w:t>
      </w:r>
      <w:r>
        <w:rPr>
          <w:w w:val="110"/>
          <w:sz w:val="20"/>
        </w:rPr>
        <w:t>así</w:t>
      </w:r>
      <w:r>
        <w:rPr>
          <w:spacing w:val="12"/>
          <w:w w:val="110"/>
          <w:sz w:val="20"/>
        </w:rPr>
        <w:t> </w:t>
      </w:r>
      <w:r>
        <w:rPr>
          <w:w w:val="110"/>
          <w:sz w:val="20"/>
        </w:rPr>
        <w:t>como</w:t>
      </w:r>
      <w:r>
        <w:rPr>
          <w:spacing w:val="13"/>
          <w:w w:val="110"/>
          <w:sz w:val="20"/>
        </w:rPr>
        <w:t> </w:t>
      </w:r>
      <w:r>
        <w:rPr>
          <w:w w:val="110"/>
          <w:sz w:val="20"/>
        </w:rPr>
        <w:t>los</w:t>
      </w:r>
      <w:r>
        <w:rPr>
          <w:spacing w:val="11"/>
          <w:w w:val="110"/>
          <w:sz w:val="20"/>
        </w:rPr>
        <w:t> </w:t>
      </w:r>
      <w:r>
        <w:rPr>
          <w:w w:val="110"/>
          <w:sz w:val="20"/>
        </w:rPr>
        <w:t>demás</w:t>
      </w:r>
      <w:r>
        <w:rPr>
          <w:spacing w:val="11"/>
          <w:w w:val="110"/>
          <w:sz w:val="20"/>
        </w:rPr>
        <w:t> </w:t>
      </w:r>
      <w:r>
        <w:rPr>
          <w:w w:val="110"/>
          <w:sz w:val="20"/>
        </w:rPr>
        <w:t>documentos</w:t>
      </w:r>
      <w:r>
        <w:rPr>
          <w:spacing w:val="11"/>
          <w:w w:val="110"/>
          <w:sz w:val="20"/>
        </w:rPr>
        <w:t> </w:t>
      </w:r>
      <w:r>
        <w:rPr>
          <w:w w:val="110"/>
          <w:sz w:val="20"/>
        </w:rPr>
        <w:t>inherentes</w:t>
      </w:r>
      <w:r>
        <w:rPr>
          <w:spacing w:val="11"/>
          <w:w w:val="110"/>
          <w:sz w:val="20"/>
        </w:rPr>
        <w:t> </w:t>
      </w:r>
      <w:r>
        <w:rPr>
          <w:w w:val="110"/>
          <w:sz w:val="20"/>
        </w:rPr>
        <w:t>a</w:t>
      </w:r>
      <w:r>
        <w:rPr>
          <w:spacing w:val="12"/>
          <w:w w:val="110"/>
          <w:sz w:val="20"/>
        </w:rPr>
        <w:t> </w:t>
      </w:r>
      <w:r>
        <w:rPr>
          <w:w w:val="110"/>
          <w:sz w:val="20"/>
        </w:rPr>
        <w:t>sus</w:t>
      </w:r>
      <w:r>
        <w:rPr>
          <w:spacing w:val="11"/>
          <w:w w:val="110"/>
          <w:sz w:val="20"/>
        </w:rPr>
        <w:t> </w:t>
      </w:r>
      <w:r>
        <w:rPr>
          <w:w w:val="110"/>
          <w:sz w:val="20"/>
        </w:rPr>
        <w:t>atribuciones.</w:t>
      </w:r>
    </w:p>
    <w:p>
      <w:pPr>
        <w:pStyle w:val="BodyText"/>
        <w:ind w:left="0"/>
        <w:jc w:val="left"/>
        <w:rPr>
          <w:sz w:val="21"/>
        </w:rPr>
      </w:pPr>
    </w:p>
    <w:p>
      <w:pPr>
        <w:pStyle w:val="ListParagraph"/>
        <w:numPr>
          <w:ilvl w:val="0"/>
          <w:numId w:val="1"/>
        </w:numPr>
        <w:tabs>
          <w:tab w:pos="820" w:val="left" w:leader="none"/>
          <w:tab w:pos="821" w:val="left" w:leader="none"/>
        </w:tabs>
        <w:spacing w:line="247" w:lineRule="auto" w:before="0" w:after="0"/>
        <w:ind w:left="212" w:right="116" w:firstLine="0"/>
        <w:jc w:val="both"/>
        <w:rPr>
          <w:sz w:val="20"/>
        </w:rPr>
      </w:pPr>
      <w:r>
        <w:rPr>
          <w:w w:val="110"/>
          <w:sz w:val="20"/>
        </w:rPr>
        <w:t>Facultar a la Unidad de Asuntos Jurídicos para substanciar el  procedimiento  de  responsabilidad administrativa que proceda y remitirlo, en su caso, al Tribunal de Justicia Administrativa del Estado de México, conforme a lo previsto en la Ley General de Responsabilidades Administrativas y la Ley de Responsabilidades Administrativas del Estado de México y</w:t>
      </w:r>
      <w:r>
        <w:rPr>
          <w:spacing w:val="49"/>
          <w:w w:val="110"/>
          <w:sz w:val="20"/>
        </w:rPr>
        <w:t> </w:t>
      </w:r>
      <w:r>
        <w:rPr>
          <w:w w:val="110"/>
          <w:sz w:val="20"/>
        </w:rPr>
        <w:t>Municipios.</w:t>
      </w:r>
    </w:p>
    <w:p>
      <w:pPr>
        <w:pStyle w:val="BodyText"/>
        <w:spacing w:before="11"/>
        <w:ind w:left="0"/>
        <w:jc w:val="left"/>
      </w:pPr>
    </w:p>
    <w:p>
      <w:pPr>
        <w:pStyle w:val="ListParagraph"/>
        <w:numPr>
          <w:ilvl w:val="0"/>
          <w:numId w:val="1"/>
        </w:numPr>
        <w:tabs>
          <w:tab w:pos="820" w:val="left" w:leader="none"/>
          <w:tab w:pos="821" w:val="left" w:leader="none"/>
        </w:tabs>
        <w:spacing w:line="247" w:lineRule="auto" w:before="0" w:after="0"/>
        <w:ind w:left="212" w:right="119" w:firstLine="0"/>
        <w:jc w:val="both"/>
        <w:rPr>
          <w:sz w:val="20"/>
        </w:rPr>
      </w:pPr>
      <w:r>
        <w:rPr>
          <w:w w:val="110"/>
          <w:sz w:val="20"/>
        </w:rPr>
        <w:t>Promover el procedimiento de responsabilidad administrativa ante el Tribunal de Justicia Administrativa del Estado de México, con el objeto de resarcir el monto de los daños y perjuicios estimables en dinero que se hayan causado a la Hacienda Pública Federal o, en su caso, al patrimonio de las entidades fiscalizables y en consecuencia derogar el Capítulo Tercero, denominado del Procedimiento de Fincamiento de Responsabilidades</w:t>
      </w:r>
      <w:r>
        <w:rPr>
          <w:spacing w:val="46"/>
          <w:w w:val="110"/>
          <w:sz w:val="20"/>
        </w:rPr>
        <w:t> </w:t>
      </w:r>
      <w:r>
        <w:rPr>
          <w:w w:val="110"/>
          <w:sz w:val="20"/>
        </w:rPr>
        <w:t>Resarcitorias.</w:t>
      </w:r>
    </w:p>
    <w:p>
      <w:pPr>
        <w:pStyle w:val="BodyText"/>
        <w:ind w:left="0"/>
        <w:jc w:val="left"/>
        <w:rPr>
          <w:sz w:val="21"/>
        </w:rPr>
      </w:pPr>
    </w:p>
    <w:p>
      <w:pPr>
        <w:pStyle w:val="ListParagraph"/>
        <w:numPr>
          <w:ilvl w:val="0"/>
          <w:numId w:val="1"/>
        </w:numPr>
        <w:tabs>
          <w:tab w:pos="820" w:val="left" w:leader="none"/>
          <w:tab w:pos="821" w:val="left" w:leader="none"/>
        </w:tabs>
        <w:spacing w:line="240" w:lineRule="auto" w:before="0" w:after="0"/>
        <w:ind w:left="820" w:right="0" w:hanging="609"/>
        <w:jc w:val="both"/>
        <w:rPr>
          <w:sz w:val="20"/>
        </w:rPr>
      </w:pPr>
      <w:r>
        <w:rPr>
          <w:w w:val="110"/>
          <w:sz w:val="20"/>
        </w:rPr>
        <w:t>Establecer</w:t>
      </w:r>
      <w:r>
        <w:rPr>
          <w:spacing w:val="43"/>
          <w:w w:val="110"/>
          <w:sz w:val="20"/>
        </w:rPr>
        <w:t> </w:t>
      </w:r>
      <w:r>
        <w:rPr>
          <w:w w:val="110"/>
          <w:sz w:val="20"/>
        </w:rPr>
        <w:t>que</w:t>
      </w:r>
      <w:r>
        <w:rPr>
          <w:spacing w:val="42"/>
          <w:w w:val="110"/>
          <w:sz w:val="20"/>
        </w:rPr>
        <w:t> </w:t>
      </w:r>
      <w:r>
        <w:rPr>
          <w:w w:val="110"/>
          <w:sz w:val="20"/>
        </w:rPr>
        <w:t>incurren</w:t>
      </w:r>
      <w:r>
        <w:rPr>
          <w:spacing w:val="44"/>
          <w:w w:val="110"/>
          <w:sz w:val="20"/>
        </w:rPr>
        <w:t> </w:t>
      </w:r>
      <w:r>
        <w:rPr>
          <w:w w:val="110"/>
          <w:sz w:val="20"/>
        </w:rPr>
        <w:t>en</w:t>
      </w:r>
      <w:r>
        <w:rPr>
          <w:spacing w:val="42"/>
          <w:w w:val="110"/>
          <w:sz w:val="20"/>
        </w:rPr>
        <w:t> </w:t>
      </w:r>
      <w:r>
        <w:rPr>
          <w:w w:val="110"/>
          <w:sz w:val="20"/>
        </w:rPr>
        <w:t>responsabilidad</w:t>
      </w:r>
      <w:r>
        <w:rPr>
          <w:spacing w:val="42"/>
          <w:w w:val="110"/>
          <w:sz w:val="20"/>
        </w:rPr>
        <w:t> </w:t>
      </w:r>
      <w:r>
        <w:rPr>
          <w:w w:val="110"/>
          <w:sz w:val="20"/>
        </w:rPr>
        <w:t>resarcitoria</w:t>
      </w:r>
      <w:r>
        <w:rPr>
          <w:spacing w:val="42"/>
          <w:w w:val="110"/>
          <w:sz w:val="20"/>
        </w:rPr>
        <w:t> </w:t>
      </w:r>
      <w:r>
        <w:rPr>
          <w:w w:val="110"/>
          <w:sz w:val="20"/>
        </w:rPr>
        <w:t>los</w:t>
      </w:r>
      <w:r>
        <w:rPr>
          <w:spacing w:val="42"/>
          <w:w w:val="110"/>
          <w:sz w:val="20"/>
        </w:rPr>
        <w:t> </w:t>
      </w:r>
      <w:r>
        <w:rPr>
          <w:w w:val="110"/>
          <w:sz w:val="20"/>
        </w:rPr>
        <w:t>servidores</w:t>
      </w:r>
      <w:r>
        <w:rPr>
          <w:spacing w:val="41"/>
          <w:w w:val="110"/>
          <w:sz w:val="20"/>
        </w:rPr>
        <w:t> </w:t>
      </w:r>
      <w:r>
        <w:rPr>
          <w:w w:val="110"/>
          <w:sz w:val="20"/>
        </w:rPr>
        <w:t>públicos</w:t>
      </w:r>
      <w:r>
        <w:rPr>
          <w:spacing w:val="42"/>
          <w:w w:val="110"/>
          <w:sz w:val="20"/>
        </w:rPr>
        <w:t> </w:t>
      </w:r>
      <w:r>
        <w:rPr>
          <w:w w:val="110"/>
          <w:sz w:val="20"/>
        </w:rPr>
        <w:t>de</w:t>
      </w:r>
      <w:r>
        <w:rPr>
          <w:spacing w:val="42"/>
          <w:w w:val="110"/>
          <w:sz w:val="20"/>
        </w:rPr>
        <w:t> </w:t>
      </w:r>
      <w:r>
        <w:rPr>
          <w:w w:val="110"/>
          <w:sz w:val="20"/>
        </w:rPr>
        <w:t>la</w:t>
      </w:r>
      <w:r>
        <w:rPr>
          <w:spacing w:val="42"/>
          <w:w w:val="110"/>
          <w:sz w:val="20"/>
        </w:rPr>
        <w:t> </w:t>
      </w:r>
      <w:r>
        <w:rPr>
          <w:w w:val="110"/>
          <w:sz w:val="20"/>
        </w:rPr>
        <w:t>entidad</w:t>
      </w:r>
    </w:p>
    <w:p>
      <w:pPr>
        <w:spacing w:after="0" w:line="240" w:lineRule="auto"/>
        <w:jc w:val="both"/>
        <w:rPr>
          <w:sz w:val="20"/>
        </w:rPr>
        <w:sectPr>
          <w:pgSz w:w="12250" w:h="15850"/>
          <w:pgMar w:header="720" w:footer="961" w:top="1560" w:bottom="1160" w:left="920" w:right="960"/>
        </w:sectPr>
      </w:pPr>
    </w:p>
    <w:p>
      <w:pPr>
        <w:pStyle w:val="BodyText"/>
        <w:spacing w:line="247" w:lineRule="auto" w:before="6"/>
        <w:ind w:left="212" w:right="119"/>
      </w:pPr>
      <w:r>
        <w:rPr>
          <w:w w:val="110"/>
        </w:rPr>
        <w:t>fiscalizable o quienes hayan dejado de serlo o las personas físicas o jurídicas colectivas que reciban, administren o manejen recursos del erario y quienes no manejen recursos cuyos actos u omisiones causen daño y/o perjuicio a las haciendas públicas o al patrimonio de las demás entidades  fiscalizables, los cuales serán fijados en</w:t>
      </w:r>
      <w:r>
        <w:rPr>
          <w:spacing w:val="21"/>
          <w:w w:val="110"/>
        </w:rPr>
        <w:t> </w:t>
      </w:r>
      <w:r>
        <w:rPr>
          <w:w w:val="110"/>
        </w:rPr>
        <w:t>cantidad líquida.</w:t>
      </w:r>
    </w:p>
    <w:p>
      <w:pPr>
        <w:pStyle w:val="BodyText"/>
        <w:spacing w:before="10"/>
        <w:ind w:left="0"/>
        <w:jc w:val="left"/>
      </w:pPr>
    </w:p>
    <w:p>
      <w:pPr>
        <w:pStyle w:val="ListParagraph"/>
        <w:numPr>
          <w:ilvl w:val="0"/>
          <w:numId w:val="1"/>
        </w:numPr>
        <w:tabs>
          <w:tab w:pos="820" w:val="left" w:leader="none"/>
          <w:tab w:pos="821" w:val="left" w:leader="none"/>
        </w:tabs>
        <w:spacing w:line="240" w:lineRule="auto" w:before="0" w:after="0"/>
        <w:ind w:left="820" w:right="0" w:hanging="609"/>
        <w:jc w:val="both"/>
        <w:rPr>
          <w:sz w:val="20"/>
        </w:rPr>
      </w:pPr>
      <w:r>
        <w:rPr>
          <w:w w:val="110"/>
          <w:sz w:val="20"/>
        </w:rPr>
        <w:t>Aumentar</w:t>
      </w:r>
      <w:r>
        <w:rPr>
          <w:spacing w:val="10"/>
          <w:w w:val="110"/>
          <w:sz w:val="20"/>
        </w:rPr>
        <w:t> </w:t>
      </w:r>
      <w:r>
        <w:rPr>
          <w:w w:val="110"/>
          <w:sz w:val="20"/>
        </w:rPr>
        <w:t>el</w:t>
      </w:r>
      <w:r>
        <w:rPr>
          <w:spacing w:val="10"/>
          <w:w w:val="110"/>
          <w:sz w:val="20"/>
        </w:rPr>
        <w:t> </w:t>
      </w:r>
      <w:r>
        <w:rPr>
          <w:w w:val="110"/>
          <w:sz w:val="20"/>
        </w:rPr>
        <w:t>plazo</w:t>
      </w:r>
      <w:r>
        <w:rPr>
          <w:spacing w:val="11"/>
          <w:w w:val="110"/>
          <w:sz w:val="20"/>
        </w:rPr>
        <w:t> </w:t>
      </w:r>
      <w:r>
        <w:rPr>
          <w:w w:val="110"/>
          <w:sz w:val="20"/>
        </w:rPr>
        <w:t>para</w:t>
      </w:r>
      <w:r>
        <w:rPr>
          <w:spacing w:val="10"/>
          <w:w w:val="110"/>
          <w:sz w:val="20"/>
        </w:rPr>
        <w:t> </w:t>
      </w:r>
      <w:r>
        <w:rPr>
          <w:w w:val="110"/>
          <w:sz w:val="20"/>
        </w:rPr>
        <w:t>resolver</w:t>
      </w:r>
      <w:r>
        <w:rPr>
          <w:spacing w:val="10"/>
          <w:w w:val="110"/>
          <w:sz w:val="20"/>
        </w:rPr>
        <w:t> </w:t>
      </w:r>
      <w:r>
        <w:rPr>
          <w:w w:val="110"/>
          <w:sz w:val="20"/>
        </w:rPr>
        <w:t>el</w:t>
      </w:r>
      <w:r>
        <w:rPr>
          <w:spacing w:val="10"/>
          <w:w w:val="110"/>
          <w:sz w:val="20"/>
        </w:rPr>
        <w:t> </w:t>
      </w:r>
      <w:r>
        <w:rPr>
          <w:w w:val="110"/>
          <w:sz w:val="20"/>
        </w:rPr>
        <w:t>recurso</w:t>
      </w:r>
      <w:r>
        <w:rPr>
          <w:spacing w:val="10"/>
          <w:w w:val="110"/>
          <w:sz w:val="20"/>
        </w:rPr>
        <w:t> </w:t>
      </w:r>
      <w:r>
        <w:rPr>
          <w:w w:val="110"/>
          <w:sz w:val="20"/>
        </w:rPr>
        <w:t>de</w:t>
      </w:r>
      <w:r>
        <w:rPr>
          <w:spacing w:val="9"/>
          <w:w w:val="110"/>
          <w:sz w:val="20"/>
        </w:rPr>
        <w:t> </w:t>
      </w:r>
      <w:r>
        <w:rPr>
          <w:w w:val="110"/>
          <w:sz w:val="20"/>
        </w:rPr>
        <w:t>revisión</w:t>
      </w:r>
      <w:r>
        <w:rPr>
          <w:spacing w:val="10"/>
          <w:w w:val="110"/>
          <w:sz w:val="20"/>
        </w:rPr>
        <w:t> </w:t>
      </w:r>
      <w:r>
        <w:rPr>
          <w:w w:val="110"/>
          <w:sz w:val="20"/>
        </w:rPr>
        <w:t>de</w:t>
      </w:r>
      <w:r>
        <w:rPr>
          <w:spacing w:val="10"/>
          <w:w w:val="110"/>
          <w:sz w:val="20"/>
        </w:rPr>
        <w:t> </w:t>
      </w:r>
      <w:r>
        <w:rPr>
          <w:w w:val="110"/>
          <w:sz w:val="20"/>
        </w:rPr>
        <w:t>30</w:t>
      </w:r>
      <w:r>
        <w:rPr>
          <w:spacing w:val="9"/>
          <w:w w:val="110"/>
          <w:sz w:val="20"/>
        </w:rPr>
        <w:t> </w:t>
      </w:r>
      <w:r>
        <w:rPr>
          <w:w w:val="110"/>
          <w:sz w:val="20"/>
        </w:rPr>
        <w:t>a</w:t>
      </w:r>
      <w:r>
        <w:rPr>
          <w:spacing w:val="10"/>
          <w:w w:val="110"/>
          <w:sz w:val="20"/>
        </w:rPr>
        <w:t> </w:t>
      </w:r>
      <w:r>
        <w:rPr>
          <w:w w:val="110"/>
          <w:sz w:val="20"/>
        </w:rPr>
        <w:t>45</w:t>
      </w:r>
      <w:r>
        <w:rPr>
          <w:spacing w:val="9"/>
          <w:w w:val="110"/>
          <w:sz w:val="20"/>
        </w:rPr>
        <w:t> </w:t>
      </w:r>
      <w:r>
        <w:rPr>
          <w:w w:val="110"/>
          <w:sz w:val="20"/>
        </w:rPr>
        <w:t>días</w:t>
      </w:r>
      <w:r>
        <w:rPr>
          <w:spacing w:val="9"/>
          <w:w w:val="110"/>
          <w:sz w:val="20"/>
        </w:rPr>
        <w:t> </w:t>
      </w:r>
      <w:r>
        <w:rPr>
          <w:w w:val="110"/>
          <w:sz w:val="20"/>
        </w:rPr>
        <w:t>hábiles.</w:t>
      </w:r>
    </w:p>
    <w:p>
      <w:pPr>
        <w:pStyle w:val="BodyText"/>
        <w:spacing w:line="247" w:lineRule="auto" w:before="8"/>
        <w:ind w:left="212" w:right="116"/>
      </w:pPr>
      <w:r>
        <w:rPr>
          <w:w w:val="110"/>
        </w:rPr>
        <w:t>También, se propone adicionar y reformar diversas fracciones del artículo 38 bis de la </w:t>
      </w:r>
      <w:r>
        <w:rPr>
          <w:spacing w:val="2"/>
          <w:w w:val="110"/>
        </w:rPr>
        <w:t>Ley </w:t>
      </w:r>
      <w:r>
        <w:rPr>
          <w:w w:val="110"/>
        </w:rPr>
        <w:t>Orgánica de la Administración de Pública del Estado de México, a efecto de dotar a la Secretaría de la Contraloría del Estado de México con las facultades que le permitan garantizar su participación en la implementación y operación de los Sistemas Estatal y Municipal Anticorrupción, para permitir lograr sus</w:t>
      </w:r>
      <w:r>
        <w:rPr>
          <w:spacing w:val="10"/>
          <w:w w:val="110"/>
        </w:rPr>
        <w:t> </w:t>
      </w:r>
      <w:r>
        <w:rPr>
          <w:w w:val="110"/>
        </w:rPr>
        <w:t>objetivos.</w:t>
      </w:r>
    </w:p>
    <w:p>
      <w:pPr>
        <w:pStyle w:val="BodyText"/>
        <w:ind w:left="0"/>
        <w:jc w:val="left"/>
        <w:rPr>
          <w:sz w:val="21"/>
        </w:rPr>
      </w:pPr>
    </w:p>
    <w:p>
      <w:pPr>
        <w:pStyle w:val="BodyText"/>
        <w:spacing w:line="247" w:lineRule="auto"/>
        <w:ind w:left="212" w:right="118"/>
      </w:pPr>
      <w:r>
        <w:rPr>
          <w:w w:val="115"/>
        </w:rPr>
        <w:t>Por lo anterior, a través de la presente iniciativa, también se propone reformar y adicionar diversas disposiciones del Código Penal de nuestra entidad, en específico se adiciona el artículo 11 bis y 356, en</w:t>
      </w:r>
      <w:r>
        <w:rPr>
          <w:spacing w:val="-11"/>
          <w:w w:val="115"/>
        </w:rPr>
        <w:t> </w:t>
      </w:r>
      <w:r>
        <w:rPr>
          <w:w w:val="115"/>
        </w:rPr>
        <w:t>los</w:t>
      </w:r>
      <w:r>
        <w:rPr>
          <w:spacing w:val="-12"/>
          <w:w w:val="115"/>
        </w:rPr>
        <w:t> </w:t>
      </w:r>
      <w:r>
        <w:rPr>
          <w:w w:val="115"/>
        </w:rPr>
        <w:t>cuales</w:t>
      </w:r>
      <w:r>
        <w:rPr>
          <w:spacing w:val="-11"/>
          <w:w w:val="115"/>
        </w:rPr>
        <w:t> </w:t>
      </w:r>
      <w:r>
        <w:rPr>
          <w:w w:val="115"/>
        </w:rPr>
        <w:t>se</w:t>
      </w:r>
      <w:r>
        <w:rPr>
          <w:spacing w:val="-12"/>
          <w:w w:val="115"/>
        </w:rPr>
        <w:t> </w:t>
      </w:r>
      <w:r>
        <w:rPr>
          <w:w w:val="115"/>
        </w:rPr>
        <w:t>estipulan</w:t>
      </w:r>
      <w:r>
        <w:rPr>
          <w:spacing w:val="-11"/>
          <w:w w:val="115"/>
        </w:rPr>
        <w:t> </w:t>
      </w:r>
      <w:r>
        <w:rPr>
          <w:w w:val="115"/>
        </w:rPr>
        <w:t>los</w:t>
      </w:r>
      <w:r>
        <w:rPr>
          <w:spacing w:val="-13"/>
          <w:w w:val="115"/>
        </w:rPr>
        <w:t> </w:t>
      </w:r>
      <w:r>
        <w:rPr>
          <w:w w:val="115"/>
        </w:rPr>
        <w:t>casos</w:t>
      </w:r>
      <w:r>
        <w:rPr>
          <w:spacing w:val="-11"/>
          <w:w w:val="115"/>
        </w:rPr>
        <w:t> </w:t>
      </w:r>
      <w:r>
        <w:rPr>
          <w:w w:val="115"/>
        </w:rPr>
        <w:t>de</w:t>
      </w:r>
      <w:r>
        <w:rPr>
          <w:spacing w:val="-12"/>
          <w:w w:val="115"/>
        </w:rPr>
        <w:t> </w:t>
      </w:r>
      <w:r>
        <w:rPr>
          <w:w w:val="115"/>
        </w:rPr>
        <w:t>procedencia,</w:t>
      </w:r>
      <w:r>
        <w:rPr>
          <w:spacing w:val="-11"/>
          <w:w w:val="115"/>
        </w:rPr>
        <w:t> </w:t>
      </w:r>
      <w:r>
        <w:rPr>
          <w:w w:val="115"/>
        </w:rPr>
        <w:t>sanciones,</w:t>
      </w:r>
      <w:r>
        <w:rPr>
          <w:spacing w:val="-10"/>
          <w:w w:val="115"/>
        </w:rPr>
        <w:t> </w:t>
      </w:r>
      <w:r>
        <w:rPr>
          <w:w w:val="115"/>
        </w:rPr>
        <w:t>y</w:t>
      </w:r>
      <w:r>
        <w:rPr>
          <w:spacing w:val="-11"/>
          <w:w w:val="115"/>
        </w:rPr>
        <w:t> </w:t>
      </w:r>
      <w:r>
        <w:rPr>
          <w:w w:val="115"/>
        </w:rPr>
        <w:t>atenuantes,</w:t>
      </w:r>
      <w:r>
        <w:rPr>
          <w:spacing w:val="-11"/>
          <w:w w:val="115"/>
        </w:rPr>
        <w:t> </w:t>
      </w:r>
      <w:r>
        <w:rPr>
          <w:w w:val="115"/>
        </w:rPr>
        <w:t>en</w:t>
      </w:r>
      <w:r>
        <w:rPr>
          <w:spacing w:val="-13"/>
          <w:w w:val="115"/>
        </w:rPr>
        <w:t> </w:t>
      </w:r>
      <w:r>
        <w:rPr>
          <w:w w:val="115"/>
        </w:rPr>
        <w:t>delitos</w:t>
      </w:r>
      <w:r>
        <w:rPr>
          <w:spacing w:val="-11"/>
          <w:w w:val="115"/>
        </w:rPr>
        <w:t> </w:t>
      </w:r>
      <w:r>
        <w:rPr>
          <w:w w:val="115"/>
        </w:rPr>
        <w:t>cometidos</w:t>
      </w:r>
      <w:r>
        <w:rPr>
          <w:spacing w:val="-12"/>
          <w:w w:val="115"/>
        </w:rPr>
        <w:t> </w:t>
      </w:r>
      <w:r>
        <w:rPr>
          <w:w w:val="115"/>
        </w:rPr>
        <w:t>por empleados, prestadores de servicios, miembros o representantes de una persona moral o jurídico colectiva de cualquiera</w:t>
      </w:r>
      <w:r>
        <w:rPr>
          <w:spacing w:val="21"/>
          <w:w w:val="115"/>
        </w:rPr>
        <w:t> </w:t>
      </w:r>
      <w:r>
        <w:rPr>
          <w:w w:val="115"/>
        </w:rPr>
        <w:t>clase.</w:t>
      </w:r>
    </w:p>
    <w:p>
      <w:pPr>
        <w:pStyle w:val="BodyText"/>
        <w:spacing w:before="1"/>
        <w:ind w:left="0"/>
        <w:jc w:val="left"/>
        <w:rPr>
          <w:sz w:val="21"/>
        </w:rPr>
      </w:pPr>
    </w:p>
    <w:p>
      <w:pPr>
        <w:pStyle w:val="BodyText"/>
        <w:spacing w:line="247" w:lineRule="auto"/>
        <w:ind w:left="212" w:right="120"/>
      </w:pPr>
      <w:r>
        <w:rPr>
          <w:w w:val="110"/>
        </w:rPr>
        <w:t>Las personas morales o jurídico colectivas, a la luz de un nuevo sistema de justicia penal de corte acusatorio, dejan de representar una ficción del derecho, para ser una realidad jurídica en la cual, las decisiones adoptadas por estas se materializan en la actuación de sus miembros. Es por lo anterior,  que las personas morales pueden ser sujetos activos del delictivo, ya que su actuar se encuentra regulado por un marco jurídico supeditado al principio de legalidad, por lo que al encuadrarse una conducta en los diversos supuestos que contempla el Código Penal de la entidad, estas se hacen acreedoras a una</w:t>
      </w:r>
      <w:r>
        <w:rPr>
          <w:spacing w:val="33"/>
          <w:w w:val="110"/>
        </w:rPr>
        <w:t> </w:t>
      </w:r>
      <w:r>
        <w:rPr>
          <w:w w:val="110"/>
        </w:rPr>
        <w:t>sanción.</w:t>
      </w:r>
    </w:p>
    <w:p>
      <w:pPr>
        <w:pStyle w:val="BodyText"/>
        <w:spacing w:before="11"/>
        <w:ind w:left="0"/>
        <w:jc w:val="left"/>
      </w:pPr>
    </w:p>
    <w:p>
      <w:pPr>
        <w:pStyle w:val="BodyText"/>
        <w:spacing w:line="247" w:lineRule="auto"/>
        <w:ind w:left="212" w:right="115"/>
      </w:pPr>
      <w:r>
        <w:rPr>
          <w:w w:val="110"/>
        </w:rPr>
        <w:t>Asimismo, se adiciona el Título Sexto denominado Delitos por Hechos de Corrupción y sus Capítulos:   I relativo a disposiciones generales, II que trata del incumplimiento, ejercicio indebido y abandono de funciones públicas, III se aborda el delito de coalición de servidores públicos, IV se tipifica el delito de abuso de autoridad, V se establece el uso ilícito de atribuciones y facultades, que no se encontraba anteriormente tipificado, VI se tipifica el delito de concusión, VII correspondiente al delito de intimidación que anteriormente no existía en nuestra entidad, VIII, que versará con relación al delito de ejercicio abusivo de funciones que tampoco existía  con anterioridad en nuestro Estado, IX que   trata del delito de tráfico de influencia, X del delito de cohecho, XI delito de peculado, XII respecto del delito de enriquecimiento ilícito, XIII delitos cometidos por servidores públicos de la procuración y administración de justicia y XIV en el cual se establecen disposiciones comunes  homologadas  al Código</w:t>
      </w:r>
      <w:r>
        <w:rPr>
          <w:spacing w:val="10"/>
          <w:w w:val="110"/>
        </w:rPr>
        <w:t> </w:t>
      </w:r>
      <w:r>
        <w:rPr>
          <w:w w:val="110"/>
        </w:rPr>
        <w:t>Penal</w:t>
      </w:r>
      <w:r>
        <w:rPr>
          <w:spacing w:val="9"/>
          <w:w w:val="110"/>
        </w:rPr>
        <w:t> </w:t>
      </w:r>
      <w:r>
        <w:rPr>
          <w:w w:val="110"/>
        </w:rPr>
        <w:t>Federal,</w:t>
      </w:r>
      <w:r>
        <w:rPr>
          <w:spacing w:val="10"/>
          <w:w w:val="110"/>
        </w:rPr>
        <w:t> </w:t>
      </w:r>
      <w:r>
        <w:rPr>
          <w:w w:val="110"/>
        </w:rPr>
        <w:t>en</w:t>
      </w:r>
      <w:r>
        <w:rPr>
          <w:spacing w:val="9"/>
          <w:w w:val="110"/>
        </w:rPr>
        <w:t> </w:t>
      </w:r>
      <w:r>
        <w:rPr>
          <w:w w:val="110"/>
        </w:rPr>
        <w:t>aras</w:t>
      </w:r>
      <w:r>
        <w:rPr>
          <w:spacing w:val="8"/>
          <w:w w:val="110"/>
        </w:rPr>
        <w:t> </w:t>
      </w:r>
      <w:r>
        <w:rPr>
          <w:w w:val="110"/>
        </w:rPr>
        <w:t>de</w:t>
      </w:r>
      <w:r>
        <w:rPr>
          <w:spacing w:val="9"/>
          <w:w w:val="110"/>
        </w:rPr>
        <w:t> </w:t>
      </w:r>
      <w:r>
        <w:rPr>
          <w:w w:val="110"/>
        </w:rPr>
        <w:t>cumplir</w:t>
      </w:r>
      <w:r>
        <w:rPr>
          <w:spacing w:val="10"/>
          <w:w w:val="110"/>
        </w:rPr>
        <w:t> </w:t>
      </w:r>
      <w:r>
        <w:rPr>
          <w:w w:val="110"/>
        </w:rPr>
        <w:t>con</w:t>
      </w:r>
      <w:r>
        <w:rPr>
          <w:spacing w:val="9"/>
          <w:w w:val="110"/>
        </w:rPr>
        <w:t> </w:t>
      </w:r>
      <w:r>
        <w:rPr>
          <w:w w:val="110"/>
        </w:rPr>
        <w:t>el</w:t>
      </w:r>
      <w:r>
        <w:rPr>
          <w:spacing w:val="9"/>
          <w:w w:val="110"/>
        </w:rPr>
        <w:t> </w:t>
      </w:r>
      <w:r>
        <w:rPr>
          <w:w w:val="110"/>
        </w:rPr>
        <w:t>orden</w:t>
      </w:r>
      <w:r>
        <w:rPr>
          <w:spacing w:val="9"/>
          <w:w w:val="110"/>
        </w:rPr>
        <w:t> </w:t>
      </w:r>
      <w:r>
        <w:rPr>
          <w:w w:val="110"/>
        </w:rPr>
        <w:t>nacional</w:t>
      </w:r>
      <w:r>
        <w:rPr>
          <w:spacing w:val="10"/>
          <w:w w:val="110"/>
        </w:rPr>
        <w:t> </w:t>
      </w:r>
      <w:r>
        <w:rPr>
          <w:w w:val="110"/>
        </w:rPr>
        <w:t>que</w:t>
      </w:r>
      <w:r>
        <w:rPr>
          <w:spacing w:val="8"/>
          <w:w w:val="110"/>
        </w:rPr>
        <w:t> </w:t>
      </w:r>
      <w:r>
        <w:rPr>
          <w:w w:val="110"/>
        </w:rPr>
        <w:t>rige</w:t>
      </w:r>
      <w:r>
        <w:rPr>
          <w:spacing w:val="8"/>
          <w:w w:val="110"/>
        </w:rPr>
        <w:t> </w:t>
      </w:r>
      <w:r>
        <w:rPr>
          <w:w w:val="110"/>
        </w:rPr>
        <w:t>en</w:t>
      </w:r>
      <w:r>
        <w:rPr>
          <w:spacing w:val="9"/>
          <w:w w:val="110"/>
        </w:rPr>
        <w:t> </w:t>
      </w:r>
      <w:r>
        <w:rPr>
          <w:w w:val="110"/>
        </w:rPr>
        <w:t>nuestro</w:t>
      </w:r>
      <w:r>
        <w:rPr>
          <w:spacing w:val="10"/>
          <w:w w:val="110"/>
        </w:rPr>
        <w:t> </w:t>
      </w:r>
      <w:r>
        <w:rPr>
          <w:w w:val="110"/>
        </w:rPr>
        <w:t>país.</w:t>
      </w:r>
    </w:p>
    <w:p>
      <w:pPr>
        <w:pStyle w:val="BodyText"/>
        <w:spacing w:before="4"/>
        <w:ind w:left="0"/>
        <w:jc w:val="left"/>
        <w:rPr>
          <w:sz w:val="21"/>
        </w:rPr>
      </w:pPr>
    </w:p>
    <w:p>
      <w:pPr>
        <w:pStyle w:val="BodyText"/>
        <w:spacing w:line="249" w:lineRule="auto" w:before="1"/>
        <w:ind w:left="212" w:right="115"/>
      </w:pPr>
      <w:r>
        <w:rPr>
          <w:w w:val="110"/>
        </w:rPr>
        <w:t>Finalmente, en la presente iniciativa de Decreto, a efecto de una correcta armonización con la legislación federal, se derogan los Capítulos VII, VIII, IX, X, XI, XII, XIII, XIV y XV del Subtítulo Segundo,  del  Título  Primero,  del  Libro  Segundo  y  sus  artículos  128,  129,  130,  131,  132,  133,</w:t>
      </w:r>
      <w:r>
        <w:rPr>
          <w:spacing w:val="-11"/>
          <w:w w:val="110"/>
        </w:rPr>
        <w:t> </w:t>
      </w:r>
      <w:r>
        <w:rPr>
          <w:w w:val="110"/>
        </w:rPr>
        <w:t>134,</w:t>
      </w:r>
    </w:p>
    <w:p>
      <w:pPr>
        <w:pStyle w:val="BodyText"/>
        <w:spacing w:line="221" w:lineRule="exact"/>
        <w:ind w:left="212"/>
      </w:pPr>
      <w:r>
        <w:rPr>
          <w:w w:val="115"/>
        </w:rPr>
        <w:t>135,</w:t>
      </w:r>
      <w:r>
        <w:rPr>
          <w:spacing w:val="11"/>
          <w:w w:val="115"/>
        </w:rPr>
        <w:t> </w:t>
      </w:r>
      <w:r>
        <w:rPr>
          <w:w w:val="115"/>
        </w:rPr>
        <w:t>136,</w:t>
      </w:r>
      <w:r>
        <w:rPr>
          <w:spacing w:val="15"/>
          <w:w w:val="115"/>
        </w:rPr>
        <w:t> </w:t>
      </w:r>
      <w:r>
        <w:rPr>
          <w:w w:val="115"/>
        </w:rPr>
        <w:t>136</w:t>
      </w:r>
      <w:r>
        <w:rPr>
          <w:spacing w:val="14"/>
          <w:w w:val="115"/>
        </w:rPr>
        <w:t> </w:t>
      </w:r>
      <w:r>
        <w:rPr>
          <w:w w:val="115"/>
        </w:rPr>
        <w:t>Bis,</w:t>
      </w:r>
      <w:r>
        <w:rPr>
          <w:spacing w:val="15"/>
          <w:w w:val="115"/>
        </w:rPr>
        <w:t> </w:t>
      </w:r>
      <w:r>
        <w:rPr>
          <w:w w:val="115"/>
        </w:rPr>
        <w:t>136</w:t>
      </w:r>
      <w:r>
        <w:rPr>
          <w:spacing w:val="12"/>
          <w:w w:val="115"/>
        </w:rPr>
        <w:t> </w:t>
      </w:r>
      <w:r>
        <w:rPr>
          <w:w w:val="115"/>
        </w:rPr>
        <w:t>Ter,</w:t>
      </w:r>
      <w:r>
        <w:rPr>
          <w:spacing w:val="15"/>
          <w:w w:val="115"/>
        </w:rPr>
        <w:t> </w:t>
      </w:r>
      <w:r>
        <w:rPr>
          <w:w w:val="115"/>
        </w:rPr>
        <w:t>137,</w:t>
      </w:r>
      <w:r>
        <w:rPr>
          <w:spacing w:val="15"/>
          <w:w w:val="115"/>
        </w:rPr>
        <w:t> </w:t>
      </w:r>
      <w:r>
        <w:rPr>
          <w:w w:val="115"/>
        </w:rPr>
        <w:t>137</w:t>
      </w:r>
      <w:r>
        <w:rPr>
          <w:spacing w:val="14"/>
          <w:w w:val="115"/>
        </w:rPr>
        <w:t> </w:t>
      </w:r>
      <w:r>
        <w:rPr>
          <w:w w:val="115"/>
        </w:rPr>
        <w:t>Bis,</w:t>
      </w:r>
      <w:r>
        <w:rPr>
          <w:spacing w:val="15"/>
          <w:w w:val="115"/>
        </w:rPr>
        <w:t> </w:t>
      </w:r>
      <w:r>
        <w:rPr>
          <w:w w:val="115"/>
        </w:rPr>
        <w:t>138,</w:t>
      </w:r>
      <w:r>
        <w:rPr>
          <w:spacing w:val="11"/>
          <w:w w:val="115"/>
        </w:rPr>
        <w:t> </w:t>
      </w:r>
      <w:r>
        <w:rPr>
          <w:w w:val="115"/>
        </w:rPr>
        <w:t>139,</w:t>
      </w:r>
      <w:r>
        <w:rPr>
          <w:spacing w:val="15"/>
          <w:w w:val="115"/>
        </w:rPr>
        <w:t> </w:t>
      </w:r>
      <w:r>
        <w:rPr>
          <w:w w:val="115"/>
        </w:rPr>
        <w:t>140,</w:t>
      </w:r>
      <w:r>
        <w:rPr>
          <w:spacing w:val="12"/>
          <w:w w:val="115"/>
        </w:rPr>
        <w:t> </w:t>
      </w:r>
      <w:r>
        <w:rPr>
          <w:w w:val="115"/>
        </w:rPr>
        <w:t>141,</w:t>
      </w:r>
      <w:r>
        <w:rPr>
          <w:spacing w:val="14"/>
          <w:w w:val="115"/>
        </w:rPr>
        <w:t> </w:t>
      </w:r>
      <w:r>
        <w:rPr>
          <w:w w:val="115"/>
        </w:rPr>
        <w:t>142,</w:t>
      </w:r>
      <w:r>
        <w:rPr>
          <w:spacing w:val="12"/>
          <w:w w:val="115"/>
        </w:rPr>
        <w:t> </w:t>
      </w:r>
      <w:r>
        <w:rPr>
          <w:w w:val="115"/>
        </w:rPr>
        <w:t>143,</w:t>
      </w:r>
      <w:r>
        <w:rPr>
          <w:spacing w:val="11"/>
          <w:w w:val="115"/>
        </w:rPr>
        <w:t> </w:t>
      </w:r>
      <w:r>
        <w:rPr>
          <w:w w:val="115"/>
        </w:rPr>
        <w:t>144</w:t>
      </w:r>
      <w:r>
        <w:rPr>
          <w:spacing w:val="15"/>
          <w:w w:val="115"/>
        </w:rPr>
        <w:t> </w:t>
      </w:r>
      <w:r>
        <w:rPr>
          <w:w w:val="115"/>
        </w:rPr>
        <w:t>y</w:t>
      </w:r>
      <w:r>
        <w:rPr>
          <w:spacing w:val="13"/>
          <w:w w:val="115"/>
        </w:rPr>
        <w:t> </w:t>
      </w:r>
      <w:r>
        <w:rPr>
          <w:w w:val="115"/>
        </w:rPr>
        <w:t>145</w:t>
      </w:r>
      <w:r>
        <w:rPr>
          <w:spacing w:val="15"/>
          <w:w w:val="115"/>
        </w:rPr>
        <w:t> </w:t>
      </w:r>
      <w:r>
        <w:rPr>
          <w:w w:val="115"/>
        </w:rPr>
        <w:t>y</w:t>
      </w:r>
      <w:r>
        <w:rPr>
          <w:spacing w:val="11"/>
          <w:w w:val="115"/>
        </w:rPr>
        <w:t> </w:t>
      </w:r>
      <w:r>
        <w:rPr>
          <w:w w:val="115"/>
        </w:rPr>
        <w:t>el</w:t>
      </w:r>
      <w:r>
        <w:rPr>
          <w:spacing w:val="14"/>
          <w:w w:val="115"/>
        </w:rPr>
        <w:t> </w:t>
      </w:r>
      <w:r>
        <w:rPr>
          <w:w w:val="115"/>
        </w:rPr>
        <w:t>Capítulo</w:t>
      </w:r>
      <w:r>
        <w:rPr>
          <w:spacing w:val="15"/>
          <w:w w:val="115"/>
        </w:rPr>
        <w:t> </w:t>
      </w:r>
      <w:r>
        <w:rPr>
          <w:w w:val="115"/>
        </w:rPr>
        <w:t>VI</w:t>
      </w:r>
      <w:r>
        <w:rPr>
          <w:spacing w:val="14"/>
          <w:w w:val="115"/>
        </w:rPr>
        <w:t> </w:t>
      </w:r>
      <w:r>
        <w:rPr>
          <w:w w:val="115"/>
        </w:rPr>
        <w:t>del</w:t>
      </w:r>
    </w:p>
    <w:p>
      <w:pPr>
        <w:pStyle w:val="BodyText"/>
        <w:spacing w:line="249" w:lineRule="auto" w:before="7"/>
        <w:ind w:left="212" w:right="128"/>
      </w:pPr>
      <w:r>
        <w:rPr>
          <w:w w:val="110"/>
        </w:rPr>
        <w:t>Subtítulo Tercero, del Título Primero, del Libro Segundo y su artículo 166, del Código Penal del Estado de México.</w:t>
      </w:r>
    </w:p>
    <w:p>
      <w:pPr>
        <w:pStyle w:val="BodyText"/>
        <w:spacing w:before="7"/>
        <w:ind w:left="0"/>
        <w:jc w:val="left"/>
      </w:pPr>
    </w:p>
    <w:p>
      <w:pPr>
        <w:pStyle w:val="BodyText"/>
        <w:spacing w:line="247" w:lineRule="auto"/>
        <w:ind w:left="212" w:right="119"/>
      </w:pPr>
      <w:r>
        <w:rPr>
          <w:w w:val="110"/>
        </w:rPr>
        <w:t>En observancia al artículo 80 de la Constitución Política del Estado Libre y Soberano de México y 7 de la Ley Orgánica de la Administración Pública del Estado de México, este instrumento se encuentra debidamente</w:t>
      </w:r>
      <w:r>
        <w:rPr>
          <w:spacing w:val="7"/>
          <w:w w:val="110"/>
        </w:rPr>
        <w:t> </w:t>
      </w:r>
      <w:r>
        <w:rPr>
          <w:w w:val="110"/>
        </w:rPr>
        <w:t>refrendado</w:t>
      </w:r>
      <w:r>
        <w:rPr>
          <w:spacing w:val="7"/>
          <w:w w:val="110"/>
        </w:rPr>
        <w:t> </w:t>
      </w:r>
      <w:r>
        <w:rPr>
          <w:w w:val="110"/>
        </w:rPr>
        <w:t>por</w:t>
      </w:r>
      <w:r>
        <w:rPr>
          <w:spacing w:val="8"/>
          <w:w w:val="110"/>
        </w:rPr>
        <w:t> </w:t>
      </w:r>
      <w:r>
        <w:rPr>
          <w:w w:val="110"/>
        </w:rPr>
        <w:t>el</w:t>
      </w:r>
      <w:r>
        <w:rPr>
          <w:spacing w:val="8"/>
          <w:w w:val="110"/>
        </w:rPr>
        <w:t> </w:t>
      </w:r>
      <w:r>
        <w:rPr>
          <w:w w:val="110"/>
        </w:rPr>
        <w:t>Secretario</w:t>
      </w:r>
      <w:r>
        <w:rPr>
          <w:spacing w:val="7"/>
          <w:w w:val="110"/>
        </w:rPr>
        <w:t> </w:t>
      </w:r>
      <w:r>
        <w:rPr>
          <w:w w:val="110"/>
        </w:rPr>
        <w:t>General</w:t>
      </w:r>
      <w:r>
        <w:rPr>
          <w:spacing w:val="10"/>
          <w:w w:val="110"/>
        </w:rPr>
        <w:t> </w:t>
      </w:r>
      <w:r>
        <w:rPr>
          <w:w w:val="110"/>
        </w:rPr>
        <w:t>de</w:t>
      </w:r>
      <w:r>
        <w:rPr>
          <w:spacing w:val="7"/>
          <w:w w:val="110"/>
        </w:rPr>
        <w:t> </w:t>
      </w:r>
      <w:r>
        <w:rPr>
          <w:w w:val="110"/>
        </w:rPr>
        <w:t>Gobierno,</w:t>
      </w:r>
      <w:r>
        <w:rPr>
          <w:spacing w:val="6"/>
          <w:w w:val="110"/>
        </w:rPr>
        <w:t> </w:t>
      </w:r>
      <w:r>
        <w:rPr>
          <w:w w:val="110"/>
        </w:rPr>
        <w:t>José</w:t>
      </w:r>
      <w:r>
        <w:rPr>
          <w:spacing w:val="7"/>
          <w:w w:val="110"/>
        </w:rPr>
        <w:t> </w:t>
      </w:r>
      <w:r>
        <w:rPr>
          <w:w w:val="110"/>
        </w:rPr>
        <w:t>S.</w:t>
      </w:r>
      <w:r>
        <w:rPr>
          <w:spacing w:val="9"/>
          <w:w w:val="110"/>
        </w:rPr>
        <w:t> </w:t>
      </w:r>
      <w:r>
        <w:rPr>
          <w:w w:val="110"/>
        </w:rPr>
        <w:t>Manzur</w:t>
      </w:r>
      <w:r>
        <w:rPr>
          <w:spacing w:val="8"/>
          <w:w w:val="110"/>
        </w:rPr>
        <w:t> </w:t>
      </w:r>
      <w:r>
        <w:rPr>
          <w:w w:val="110"/>
        </w:rPr>
        <w:t>Quiroga.</w:t>
      </w:r>
    </w:p>
    <w:p>
      <w:pPr>
        <w:pStyle w:val="BodyText"/>
        <w:spacing w:before="9"/>
        <w:ind w:left="0"/>
        <w:jc w:val="left"/>
      </w:pPr>
    </w:p>
    <w:p>
      <w:pPr>
        <w:pStyle w:val="BodyText"/>
        <w:spacing w:line="249" w:lineRule="auto"/>
        <w:ind w:left="212" w:right="124"/>
      </w:pPr>
      <w:r>
        <w:rPr>
          <w:w w:val="110"/>
        </w:rPr>
        <w:t>Por lo anteriormente expuesto, se somete a consideración de esa H. Soberanía Popular la Iniciativa de Decreto, para que, de estimarse procedente, se apruebe en sus términos.</w:t>
      </w:r>
    </w:p>
    <w:p>
      <w:pPr>
        <w:pStyle w:val="BodyText"/>
        <w:ind w:left="0"/>
        <w:jc w:val="left"/>
        <w:rPr>
          <w:sz w:val="22"/>
        </w:rPr>
      </w:pPr>
    </w:p>
    <w:p>
      <w:pPr>
        <w:pStyle w:val="BodyText"/>
        <w:ind w:left="0"/>
        <w:jc w:val="left"/>
        <w:rPr>
          <w:sz w:val="22"/>
        </w:rPr>
      </w:pPr>
    </w:p>
    <w:p>
      <w:pPr>
        <w:pStyle w:val="BodyText"/>
        <w:spacing w:before="7"/>
        <w:ind w:left="0"/>
        <w:jc w:val="left"/>
        <w:rPr>
          <w:sz w:val="17"/>
        </w:rPr>
      </w:pPr>
    </w:p>
    <w:p>
      <w:pPr>
        <w:pStyle w:val="BodyText"/>
        <w:ind w:left="212"/>
      </w:pPr>
      <w:r>
        <w:rPr>
          <w:w w:val="110"/>
        </w:rPr>
        <w:t>Reitero a ustedes, las seguridades de mi atenta y distinguida consideración.</w:t>
      </w:r>
    </w:p>
    <w:p>
      <w:pPr>
        <w:spacing w:after="0"/>
        <w:sectPr>
          <w:pgSz w:w="12250" w:h="15850"/>
          <w:pgMar w:header="720" w:footer="961" w:top="1560" w:bottom="1160" w:left="920" w:right="960"/>
        </w:sectPr>
      </w:pPr>
    </w:p>
    <w:p>
      <w:pPr>
        <w:pStyle w:val="BodyText"/>
        <w:ind w:left="0"/>
        <w:jc w:val="left"/>
      </w:pPr>
    </w:p>
    <w:p>
      <w:pPr>
        <w:pStyle w:val="BodyText"/>
        <w:spacing w:before="5"/>
        <w:ind w:left="0"/>
        <w:jc w:val="left"/>
        <w:rPr>
          <w:sz w:val="21"/>
        </w:rPr>
      </w:pPr>
    </w:p>
    <w:p>
      <w:pPr>
        <w:pStyle w:val="Heading1"/>
        <w:spacing w:line="194" w:lineRule="auto"/>
        <w:ind w:left="3348" w:right="3259"/>
      </w:pPr>
      <w:r>
        <w:rPr/>
        <w:t>GOBERNADOR CONSTITUCIONAL DEL ESTADO DE MÉXICO</w:t>
      </w:r>
    </w:p>
    <w:p>
      <w:pPr>
        <w:pStyle w:val="BodyText"/>
        <w:ind w:left="0"/>
        <w:jc w:val="left"/>
        <w:rPr>
          <w:rFonts w:ascii="TeX Gyre Bonum"/>
          <w:b/>
          <w:sz w:val="22"/>
        </w:rPr>
      </w:pPr>
    </w:p>
    <w:p>
      <w:pPr>
        <w:pStyle w:val="BodyText"/>
        <w:ind w:left="0"/>
        <w:jc w:val="left"/>
        <w:rPr>
          <w:rFonts w:ascii="TeX Gyre Bonum"/>
          <w:b/>
          <w:sz w:val="22"/>
        </w:rPr>
      </w:pPr>
    </w:p>
    <w:p>
      <w:pPr>
        <w:pStyle w:val="BodyText"/>
        <w:spacing w:before="2"/>
        <w:ind w:left="0"/>
        <w:jc w:val="left"/>
        <w:rPr>
          <w:rFonts w:ascii="TeX Gyre Bonum"/>
          <w:b/>
        </w:rPr>
      </w:pPr>
    </w:p>
    <w:p>
      <w:pPr>
        <w:spacing w:line="194" w:lineRule="auto" w:before="0"/>
        <w:ind w:left="3351" w:right="3259" w:firstLine="0"/>
        <w:jc w:val="center"/>
        <w:rPr>
          <w:rFonts w:ascii="TeX Gyre Bonum" w:hAnsi="TeX Gyre Bonum"/>
          <w:b/>
          <w:sz w:val="20"/>
        </w:rPr>
      </w:pPr>
      <w:r>
        <w:rPr>
          <w:rFonts w:ascii="TeX Gyre Bonum" w:hAnsi="TeX Gyre Bonum"/>
          <w:b/>
          <w:sz w:val="20"/>
        </w:rPr>
        <w:t>DR. ERUVIEL ÁVILA VILLEGAS (RÚBRICA).</w:t>
      </w:r>
    </w:p>
    <w:p>
      <w:pPr>
        <w:pStyle w:val="BodyText"/>
        <w:ind w:left="0"/>
        <w:jc w:val="left"/>
        <w:rPr>
          <w:rFonts w:ascii="TeX Gyre Bonum"/>
          <w:b/>
          <w:sz w:val="22"/>
        </w:rPr>
      </w:pPr>
    </w:p>
    <w:p>
      <w:pPr>
        <w:pStyle w:val="BodyText"/>
        <w:spacing w:before="1"/>
        <w:ind w:left="0"/>
        <w:jc w:val="left"/>
        <w:rPr>
          <w:rFonts w:ascii="TeX Gyre Bonum"/>
          <w:b/>
          <w:sz w:val="23"/>
        </w:rPr>
      </w:pPr>
    </w:p>
    <w:p>
      <w:pPr>
        <w:spacing w:before="0"/>
        <w:ind w:left="100" w:right="0" w:firstLine="0"/>
        <w:jc w:val="left"/>
        <w:rPr>
          <w:rFonts w:ascii="TeX Gyre Bonum"/>
          <w:b/>
          <w:sz w:val="20"/>
        </w:rPr>
      </w:pPr>
      <w:r>
        <w:rPr>
          <w:rFonts w:ascii="TeX Gyre Bonum"/>
          <w:b/>
          <w:sz w:val="20"/>
        </w:rPr>
        <w:t>SECRETARIO GENERAL DE GOBIERNO</w:t>
      </w:r>
    </w:p>
    <w:p>
      <w:pPr>
        <w:pStyle w:val="BodyText"/>
        <w:ind w:left="0"/>
        <w:jc w:val="left"/>
        <w:rPr>
          <w:rFonts w:ascii="TeX Gyre Bonum"/>
          <w:b/>
          <w:sz w:val="22"/>
        </w:rPr>
      </w:pPr>
    </w:p>
    <w:p>
      <w:pPr>
        <w:pStyle w:val="BodyText"/>
        <w:ind w:left="0"/>
        <w:jc w:val="left"/>
        <w:rPr>
          <w:rFonts w:ascii="TeX Gyre Bonum"/>
          <w:b/>
          <w:sz w:val="22"/>
        </w:rPr>
      </w:pPr>
    </w:p>
    <w:p>
      <w:pPr>
        <w:pStyle w:val="BodyText"/>
        <w:spacing w:before="11"/>
        <w:ind w:left="0"/>
        <w:jc w:val="left"/>
        <w:rPr>
          <w:rFonts w:ascii="TeX Gyre Bonum"/>
          <w:b/>
          <w:sz w:val="19"/>
        </w:rPr>
      </w:pPr>
    </w:p>
    <w:p>
      <w:pPr>
        <w:spacing w:line="192" w:lineRule="auto" w:before="1"/>
        <w:ind w:left="100" w:right="6234" w:firstLine="0"/>
        <w:jc w:val="left"/>
        <w:rPr>
          <w:rFonts w:ascii="TeX Gyre Bonum" w:hAnsi="TeX Gyre Bonum"/>
          <w:b/>
          <w:sz w:val="20"/>
        </w:rPr>
      </w:pPr>
      <w:r>
        <w:rPr>
          <w:rFonts w:ascii="TeX Gyre Bonum" w:hAnsi="TeX Gyre Bonum"/>
          <w:b/>
          <w:sz w:val="20"/>
        </w:rPr>
        <w:t>JOSÉ S. MANZUR QUIROGA (RÚBRICA).</w:t>
      </w:r>
    </w:p>
    <w:p>
      <w:pPr>
        <w:spacing w:after="0" w:line="192" w:lineRule="auto"/>
        <w:jc w:val="left"/>
        <w:rPr>
          <w:rFonts w:ascii="TeX Gyre Bonum" w:hAnsi="TeX Gyre Bonum"/>
          <w:sz w:val="20"/>
        </w:rPr>
        <w:sectPr>
          <w:pgSz w:w="12250" w:h="15850"/>
          <w:pgMar w:header="720" w:footer="961" w:top="1560" w:bottom="1160" w:left="920" w:right="960"/>
        </w:sectPr>
      </w:pPr>
    </w:p>
    <w:p>
      <w:pPr>
        <w:pStyle w:val="BodyText"/>
        <w:spacing w:before="6"/>
        <w:ind w:left="0" w:right="122"/>
        <w:jc w:val="right"/>
      </w:pPr>
      <w:r>
        <w:rPr>
          <w:w w:val="110"/>
        </w:rPr>
        <w:t>Toluca de Lerdo, Capital del Estado de</w:t>
      </w:r>
      <w:r>
        <w:rPr>
          <w:spacing w:val="5"/>
          <w:w w:val="110"/>
        </w:rPr>
        <w:t> </w:t>
      </w:r>
      <w:r>
        <w:rPr>
          <w:w w:val="110"/>
        </w:rPr>
        <w:t>México,</w:t>
      </w:r>
    </w:p>
    <w:p>
      <w:pPr>
        <w:pStyle w:val="BodyText"/>
        <w:spacing w:before="8"/>
        <w:ind w:left="0" w:right="117"/>
        <w:jc w:val="right"/>
      </w:pPr>
      <w:r>
        <w:rPr>
          <w:w w:val="110"/>
        </w:rPr>
        <w:t>a 23 de marzo del </w:t>
      </w:r>
      <w:r>
        <w:rPr>
          <w:spacing w:val="18"/>
          <w:w w:val="110"/>
        </w:rPr>
        <w:t> </w:t>
      </w:r>
      <w:r>
        <w:rPr>
          <w:w w:val="110"/>
        </w:rPr>
        <w:t>2017.</w:t>
      </w:r>
    </w:p>
    <w:p>
      <w:pPr>
        <w:pStyle w:val="BodyText"/>
        <w:ind w:left="0"/>
        <w:jc w:val="left"/>
        <w:rPr>
          <w:sz w:val="12"/>
        </w:rPr>
      </w:pPr>
    </w:p>
    <w:p>
      <w:pPr>
        <w:pStyle w:val="Heading1"/>
        <w:spacing w:before="57"/>
        <w:ind w:left="100" w:right="0"/>
        <w:jc w:val="left"/>
      </w:pPr>
      <w:r>
        <w:rPr/>
        <w:t>C.C. SECRETARIOS DE LA MESA DIRECTIVA</w:t>
      </w:r>
    </w:p>
    <w:p>
      <w:pPr>
        <w:spacing w:line="194" w:lineRule="auto" w:before="16"/>
        <w:ind w:left="100" w:right="5198" w:firstLine="0"/>
        <w:jc w:val="left"/>
        <w:rPr>
          <w:rFonts w:ascii="TeX Gyre Bonum" w:hAnsi="TeX Gyre Bonum"/>
          <w:b/>
          <w:sz w:val="20"/>
        </w:rPr>
      </w:pPr>
      <w:r>
        <w:rPr>
          <w:rFonts w:ascii="TeX Gyre Bonum" w:hAnsi="TeX Gyre Bonum"/>
          <w:b/>
          <w:sz w:val="20"/>
        </w:rPr>
        <w:t>DE LA QUINCUÁGÉSIMA NOVENA LEGISLATURA DEL ESTADO DE MÉXICO.</w:t>
      </w:r>
    </w:p>
    <w:p>
      <w:pPr>
        <w:spacing w:line="246" w:lineRule="exact" w:before="0"/>
        <w:ind w:left="100" w:right="0" w:firstLine="0"/>
        <w:jc w:val="left"/>
        <w:rPr>
          <w:rFonts w:ascii="TeX Gyre Bonum"/>
          <w:b/>
          <w:sz w:val="20"/>
        </w:rPr>
      </w:pPr>
      <w:r>
        <w:rPr>
          <w:rFonts w:ascii="TeX Gyre Bonum"/>
          <w:b/>
          <w:sz w:val="20"/>
        </w:rPr>
        <w:t>PRESENTES</w:t>
      </w:r>
    </w:p>
    <w:p>
      <w:pPr>
        <w:pStyle w:val="BodyText"/>
        <w:spacing w:before="4"/>
        <w:ind w:left="0"/>
        <w:jc w:val="left"/>
        <w:rPr>
          <w:rFonts w:ascii="TeX Gyre Bonum"/>
          <w:b/>
          <w:sz w:val="15"/>
        </w:rPr>
      </w:pPr>
    </w:p>
    <w:p>
      <w:pPr>
        <w:pStyle w:val="BodyText"/>
        <w:spacing w:line="247" w:lineRule="auto" w:before="1"/>
        <w:ind w:right="114"/>
      </w:pPr>
      <w:r>
        <w:rPr>
          <w:w w:val="105"/>
        </w:rPr>
        <w:t>C.C. DIPUTADOS INTEGRANTES DEL GRUPO PARLAMENTARIO DEL PARTIDO ACCIÓN NACIONAL, </w:t>
      </w:r>
      <w:r>
        <w:rPr>
          <w:w w:val="110"/>
        </w:rPr>
        <w:t>en esta Quincuagésima Novena Legislatura del Estado de México, en ejercicio de los derechos que nos otorgan los artículos 51, fracción II, 55, 57, 61, fracciones I, XXXVI y XLIV, y 63 de la Constitución Política del Estado Libre y Soberano de México; 28, fracción I, 38, fracción IV, 41, fracción II, 51, 55, fracción VII, 62, fracción XIII, 78, 79 y 81 de la Ley Orgánica del Poder Legislativo del Estado Libre y Soberano de México; y, 68, 70, 72 y 73 del Reglamento del Poder Legislativo del Estado Libre  y Soberano de México; por este conducto, nos permitimos presentar Iniciativa con Proyecto de Decreto mediante la cual se reforma y adicionan diversos ordenamientos de la Constitución Política del Estado Libre y Soberano de México, la Ley de Responsabilidades de los Servidores Públicos del Estado y Municipios, la Ley Orgánica de la Administración Pública del Estado de México, la Ley Orgánica del Poder Legislativo del Estado Libre y Soberano de México, la Ley Orgánica Municipal del Estado de México, la Ley Orgánica del Poder Judicial del Estado de México, la Ley Orgánica Municipal del Estado de México, el Código Electoral del Estado de México, del Código Administrativo del Estado de México, del Código de Procedimientos Administrativos del Estado de México, expide la Ley Orgánica del Tribunal de Justicia Administrativa del Estado de México y de la Ley de Fiscalización Superior del Estado de México, con el propósito de cumplir con el mandato de homologar la legislación local con el Sistema Nacional Anticorrupción, las que se proponen con base en las consideraciones y argumentos que se detallan en la siguiente:</w:t>
      </w:r>
    </w:p>
    <w:p>
      <w:pPr>
        <w:pStyle w:val="BodyText"/>
        <w:spacing w:before="8"/>
        <w:ind w:left="0"/>
        <w:jc w:val="left"/>
        <w:rPr>
          <w:sz w:val="17"/>
        </w:rPr>
      </w:pPr>
    </w:p>
    <w:p>
      <w:pPr>
        <w:pStyle w:val="Heading1"/>
        <w:tabs>
          <w:tab w:pos="2284" w:val="left" w:leader="none"/>
          <w:tab w:pos="2891" w:val="left" w:leader="none"/>
        </w:tabs>
        <w:spacing w:line="240" w:lineRule="auto"/>
        <w:ind w:left="0"/>
      </w:pPr>
      <w:r>
        <w:rPr/>
        <w:t>E X P O S I C I </w:t>
      </w:r>
      <w:r>
        <w:rPr>
          <w:spacing w:val="21"/>
        </w:rPr>
        <w:t> </w:t>
      </w:r>
      <w:r>
        <w:rPr/>
        <w:t>Ó</w:t>
      </w:r>
      <w:r>
        <w:rPr>
          <w:spacing w:val="12"/>
        </w:rPr>
        <w:t> </w:t>
      </w:r>
      <w:r>
        <w:rPr/>
        <w:t>N</w:t>
        <w:tab/>
        <w:t>D</w:t>
      </w:r>
      <w:r>
        <w:rPr>
          <w:spacing w:val="11"/>
        </w:rPr>
        <w:t> </w:t>
      </w:r>
      <w:r>
        <w:rPr/>
        <w:t>E</w:t>
        <w:tab/>
        <w:t>M O T I V O </w:t>
      </w:r>
      <w:r>
        <w:rPr>
          <w:spacing w:val="2"/>
        </w:rPr>
        <w:t> </w:t>
      </w:r>
      <w:r>
        <w:rPr/>
        <w:t>S</w:t>
      </w:r>
    </w:p>
    <w:p>
      <w:pPr>
        <w:pStyle w:val="BodyText"/>
        <w:spacing w:before="7"/>
        <w:ind w:left="0"/>
        <w:jc w:val="left"/>
        <w:rPr>
          <w:rFonts w:ascii="TeX Gyre Bonum"/>
          <w:b/>
          <w:sz w:val="15"/>
        </w:rPr>
      </w:pPr>
    </w:p>
    <w:p>
      <w:pPr>
        <w:pStyle w:val="BodyText"/>
        <w:spacing w:line="247" w:lineRule="auto"/>
        <w:ind w:right="121"/>
      </w:pPr>
      <w:r>
        <w:rPr>
          <w:w w:val="110"/>
        </w:rPr>
        <w:t>El Banco Mundial ha definido a la corrupción como “el mayor obstáculo, para el desarrollo económico y social de los pueblos”, en virtud de que dicho fenómeno cultural, menoscaba los recursos Estatales que deberían tener como fin esencial, el de satisfacer las necesidades de los ciudadanos a través de programas sociales encaminados a solucionar la enorme brecha de desigualdad entre ricos y pobres.</w:t>
      </w:r>
    </w:p>
    <w:p>
      <w:pPr>
        <w:pStyle w:val="BodyText"/>
        <w:spacing w:before="10"/>
        <w:ind w:left="0"/>
        <w:jc w:val="left"/>
      </w:pPr>
    </w:p>
    <w:p>
      <w:pPr>
        <w:pStyle w:val="BodyText"/>
        <w:spacing w:line="244" w:lineRule="auto" w:before="1"/>
        <w:ind w:right="125"/>
      </w:pPr>
      <w:r>
        <w:rPr>
          <w:w w:val="110"/>
        </w:rPr>
        <w:t>Por otra parte la OCDE señala que la corrupción es una amenaza para la gobernanza, el desarrollo sustentable, los procesos democráticos y las prácticas corporativas justas.</w:t>
      </w:r>
    </w:p>
    <w:p>
      <w:pPr>
        <w:pStyle w:val="BodyText"/>
        <w:ind w:left="0"/>
        <w:jc w:val="left"/>
        <w:rPr>
          <w:sz w:val="21"/>
        </w:rPr>
      </w:pPr>
    </w:p>
    <w:p>
      <w:pPr>
        <w:pStyle w:val="BodyText"/>
        <w:spacing w:line="247" w:lineRule="auto" w:before="1"/>
        <w:ind w:right="113"/>
      </w:pPr>
      <w:r>
        <w:rPr>
          <w:w w:val="110"/>
        </w:rPr>
        <w:t>La corrupción es un problema multifactorial, esencialmente cultural, que surge de la sobre–regulación administrativa que enfrentamos para realizar diversos trámites, que se suma a la lentitud de la Administración Pública, la cual induce a la compra de servidores públicos para agilizar trámites; debemos combatir la impunidad, el compadrazgo, el amiguismo y el tráfico  de influencias que tanto  mal</w:t>
      </w:r>
      <w:r>
        <w:rPr>
          <w:spacing w:val="11"/>
          <w:w w:val="110"/>
        </w:rPr>
        <w:t> </w:t>
      </w:r>
      <w:r>
        <w:rPr>
          <w:w w:val="110"/>
        </w:rPr>
        <w:t>hacen</w:t>
      </w:r>
      <w:r>
        <w:rPr>
          <w:spacing w:val="12"/>
          <w:w w:val="110"/>
        </w:rPr>
        <w:t> </w:t>
      </w:r>
      <w:r>
        <w:rPr>
          <w:w w:val="110"/>
        </w:rPr>
        <w:t>a</w:t>
      </w:r>
      <w:r>
        <w:rPr>
          <w:spacing w:val="11"/>
          <w:w w:val="110"/>
        </w:rPr>
        <w:t> </w:t>
      </w:r>
      <w:r>
        <w:rPr>
          <w:w w:val="110"/>
        </w:rPr>
        <w:t>la</w:t>
      </w:r>
      <w:r>
        <w:rPr>
          <w:spacing w:val="12"/>
          <w:w w:val="110"/>
        </w:rPr>
        <w:t> </w:t>
      </w:r>
      <w:r>
        <w:rPr>
          <w:w w:val="110"/>
        </w:rPr>
        <w:t>vida</w:t>
      </w:r>
      <w:r>
        <w:rPr>
          <w:spacing w:val="11"/>
          <w:w w:val="110"/>
        </w:rPr>
        <w:t> </w:t>
      </w:r>
      <w:r>
        <w:rPr>
          <w:w w:val="110"/>
        </w:rPr>
        <w:t>pública</w:t>
      </w:r>
      <w:r>
        <w:rPr>
          <w:spacing w:val="11"/>
          <w:w w:val="110"/>
        </w:rPr>
        <w:t> </w:t>
      </w:r>
      <w:r>
        <w:rPr>
          <w:w w:val="110"/>
        </w:rPr>
        <w:t>y</w:t>
      </w:r>
      <w:r>
        <w:rPr>
          <w:spacing w:val="12"/>
          <w:w w:val="110"/>
        </w:rPr>
        <w:t> </w:t>
      </w:r>
      <w:r>
        <w:rPr>
          <w:w w:val="110"/>
        </w:rPr>
        <w:t>que</w:t>
      </w:r>
      <w:r>
        <w:rPr>
          <w:spacing w:val="11"/>
          <w:w w:val="110"/>
        </w:rPr>
        <w:t> </w:t>
      </w:r>
      <w:r>
        <w:rPr>
          <w:w w:val="110"/>
        </w:rPr>
        <w:t>generan</w:t>
      </w:r>
      <w:r>
        <w:rPr>
          <w:spacing w:val="11"/>
          <w:w w:val="110"/>
        </w:rPr>
        <w:t> </w:t>
      </w:r>
      <w:r>
        <w:rPr>
          <w:w w:val="110"/>
        </w:rPr>
        <w:t>desconfianza</w:t>
      </w:r>
      <w:r>
        <w:rPr>
          <w:spacing w:val="12"/>
          <w:w w:val="110"/>
        </w:rPr>
        <w:t> </w:t>
      </w:r>
      <w:r>
        <w:rPr>
          <w:w w:val="110"/>
        </w:rPr>
        <w:t>en</w:t>
      </w:r>
      <w:r>
        <w:rPr>
          <w:spacing w:val="16"/>
          <w:w w:val="110"/>
        </w:rPr>
        <w:t> </w:t>
      </w:r>
      <w:r>
        <w:rPr>
          <w:w w:val="110"/>
        </w:rPr>
        <w:t>las</w:t>
      </w:r>
      <w:r>
        <w:rPr>
          <w:spacing w:val="11"/>
          <w:w w:val="110"/>
        </w:rPr>
        <w:t> </w:t>
      </w:r>
      <w:r>
        <w:rPr>
          <w:w w:val="110"/>
        </w:rPr>
        <w:t>instituciones</w:t>
      </w:r>
      <w:r>
        <w:rPr>
          <w:spacing w:val="11"/>
          <w:w w:val="110"/>
        </w:rPr>
        <w:t> </w:t>
      </w:r>
      <w:r>
        <w:rPr>
          <w:w w:val="110"/>
        </w:rPr>
        <w:t>del</w:t>
      </w:r>
      <w:r>
        <w:rPr>
          <w:spacing w:val="12"/>
          <w:w w:val="110"/>
        </w:rPr>
        <w:t> </w:t>
      </w:r>
      <w:r>
        <w:rPr>
          <w:w w:val="110"/>
        </w:rPr>
        <w:t>Estado.</w:t>
      </w:r>
    </w:p>
    <w:p>
      <w:pPr>
        <w:pStyle w:val="BodyText"/>
        <w:spacing w:before="11"/>
        <w:ind w:left="0"/>
        <w:jc w:val="left"/>
      </w:pPr>
    </w:p>
    <w:p>
      <w:pPr>
        <w:pStyle w:val="BodyText"/>
        <w:spacing w:line="249" w:lineRule="auto"/>
        <w:ind w:right="126"/>
      </w:pPr>
      <w:r>
        <w:rPr>
          <w:w w:val="110"/>
        </w:rPr>
        <w:t>A todo ello, debemos sumar la baja o nula sanción para los servidores públicos  corruptos,  lo  que genera</w:t>
      </w:r>
      <w:r>
        <w:rPr>
          <w:spacing w:val="9"/>
          <w:w w:val="110"/>
        </w:rPr>
        <w:t> </w:t>
      </w:r>
      <w:r>
        <w:rPr>
          <w:w w:val="110"/>
        </w:rPr>
        <w:t>la</w:t>
      </w:r>
      <w:r>
        <w:rPr>
          <w:spacing w:val="10"/>
          <w:w w:val="110"/>
        </w:rPr>
        <w:t> </w:t>
      </w:r>
      <w:r>
        <w:rPr>
          <w:w w:val="110"/>
        </w:rPr>
        <w:t>victimización</w:t>
      </w:r>
      <w:r>
        <w:rPr>
          <w:spacing w:val="9"/>
          <w:w w:val="110"/>
        </w:rPr>
        <w:t> </w:t>
      </w:r>
      <w:r>
        <w:rPr>
          <w:w w:val="110"/>
        </w:rPr>
        <w:t>del</w:t>
      </w:r>
      <w:r>
        <w:rPr>
          <w:spacing w:val="10"/>
          <w:w w:val="110"/>
        </w:rPr>
        <w:t> </w:t>
      </w:r>
      <w:r>
        <w:rPr>
          <w:w w:val="110"/>
        </w:rPr>
        <w:t>ciudadano</w:t>
      </w:r>
      <w:r>
        <w:rPr>
          <w:spacing w:val="10"/>
          <w:w w:val="110"/>
        </w:rPr>
        <w:t> </w:t>
      </w:r>
      <w:r>
        <w:rPr>
          <w:w w:val="110"/>
        </w:rPr>
        <w:t>y</w:t>
      </w:r>
      <w:r>
        <w:rPr>
          <w:spacing w:val="10"/>
          <w:w w:val="110"/>
        </w:rPr>
        <w:t> </w:t>
      </w:r>
      <w:r>
        <w:rPr>
          <w:w w:val="110"/>
        </w:rPr>
        <w:t>la</w:t>
      </w:r>
      <w:r>
        <w:rPr>
          <w:spacing w:val="9"/>
          <w:w w:val="110"/>
        </w:rPr>
        <w:t> </w:t>
      </w:r>
      <w:r>
        <w:rPr>
          <w:w w:val="110"/>
        </w:rPr>
        <w:t>falta</w:t>
      </w:r>
      <w:r>
        <w:rPr>
          <w:spacing w:val="10"/>
          <w:w w:val="110"/>
        </w:rPr>
        <w:t> </w:t>
      </w:r>
      <w:r>
        <w:rPr>
          <w:w w:val="110"/>
        </w:rPr>
        <w:t>de</w:t>
      </w:r>
      <w:r>
        <w:rPr>
          <w:spacing w:val="8"/>
          <w:w w:val="110"/>
        </w:rPr>
        <w:t> </w:t>
      </w:r>
      <w:r>
        <w:rPr>
          <w:w w:val="110"/>
        </w:rPr>
        <w:t>credibilidad</w:t>
      </w:r>
      <w:r>
        <w:rPr>
          <w:spacing w:val="11"/>
          <w:w w:val="110"/>
        </w:rPr>
        <w:t> </w:t>
      </w:r>
      <w:r>
        <w:rPr>
          <w:w w:val="110"/>
        </w:rPr>
        <w:t>en</w:t>
      </w:r>
      <w:r>
        <w:rPr>
          <w:spacing w:val="9"/>
          <w:w w:val="110"/>
        </w:rPr>
        <w:t> </w:t>
      </w:r>
      <w:r>
        <w:rPr>
          <w:w w:val="110"/>
        </w:rPr>
        <w:t>los</w:t>
      </w:r>
      <w:r>
        <w:rPr>
          <w:spacing w:val="9"/>
          <w:w w:val="110"/>
        </w:rPr>
        <w:t> </w:t>
      </w:r>
      <w:r>
        <w:rPr>
          <w:w w:val="110"/>
        </w:rPr>
        <w:t>políticos.</w:t>
      </w:r>
    </w:p>
    <w:p>
      <w:pPr>
        <w:pStyle w:val="BodyText"/>
        <w:spacing w:before="4"/>
        <w:ind w:left="0"/>
        <w:jc w:val="left"/>
      </w:pPr>
    </w:p>
    <w:p>
      <w:pPr>
        <w:pStyle w:val="BodyText"/>
        <w:spacing w:line="249" w:lineRule="auto"/>
        <w:ind w:right="119"/>
      </w:pPr>
      <w:r>
        <w:rPr>
          <w:w w:val="110"/>
        </w:rPr>
        <w:t>Ante este escenario, la transparencia y la rendición de cuentas, se erige como la respuesta  para  combatir tan lacerante</w:t>
      </w:r>
      <w:r>
        <w:rPr>
          <w:spacing w:val="32"/>
          <w:w w:val="110"/>
        </w:rPr>
        <w:t> </w:t>
      </w:r>
      <w:r>
        <w:rPr>
          <w:w w:val="110"/>
        </w:rPr>
        <w:t>flagelo.</w:t>
      </w:r>
    </w:p>
    <w:p>
      <w:pPr>
        <w:pStyle w:val="BodyText"/>
        <w:spacing w:before="5"/>
        <w:ind w:left="0"/>
        <w:jc w:val="left"/>
      </w:pPr>
    </w:p>
    <w:p>
      <w:pPr>
        <w:pStyle w:val="BodyText"/>
        <w:spacing w:line="249" w:lineRule="auto"/>
        <w:ind w:right="123"/>
      </w:pPr>
      <w:r>
        <w:rPr>
          <w:w w:val="110"/>
        </w:rPr>
        <w:t>Por ello, en Acción Nacional, nos hemos dedicado a presentar iniciativas de ley que erradiquen la opacidad</w:t>
      </w:r>
      <w:r>
        <w:rPr>
          <w:spacing w:val="12"/>
          <w:w w:val="110"/>
        </w:rPr>
        <w:t> </w:t>
      </w:r>
      <w:r>
        <w:rPr>
          <w:w w:val="110"/>
        </w:rPr>
        <w:t>y</w:t>
      </w:r>
      <w:r>
        <w:rPr>
          <w:spacing w:val="11"/>
          <w:w w:val="110"/>
        </w:rPr>
        <w:t> </w:t>
      </w:r>
      <w:r>
        <w:rPr>
          <w:w w:val="110"/>
        </w:rPr>
        <w:t>que</w:t>
      </w:r>
      <w:r>
        <w:rPr>
          <w:spacing w:val="10"/>
          <w:w w:val="110"/>
        </w:rPr>
        <w:t> </w:t>
      </w:r>
      <w:r>
        <w:rPr>
          <w:w w:val="110"/>
        </w:rPr>
        <w:t>estén</w:t>
      </w:r>
      <w:r>
        <w:rPr>
          <w:spacing w:val="11"/>
          <w:w w:val="110"/>
        </w:rPr>
        <w:t> </w:t>
      </w:r>
      <w:r>
        <w:rPr>
          <w:w w:val="110"/>
        </w:rPr>
        <w:t>destinadas</w:t>
      </w:r>
      <w:r>
        <w:rPr>
          <w:spacing w:val="10"/>
          <w:w w:val="110"/>
        </w:rPr>
        <w:t> </w:t>
      </w:r>
      <w:r>
        <w:rPr>
          <w:w w:val="110"/>
        </w:rPr>
        <w:t>a</w:t>
      </w:r>
      <w:r>
        <w:rPr>
          <w:spacing w:val="10"/>
          <w:w w:val="110"/>
        </w:rPr>
        <w:t> </w:t>
      </w:r>
      <w:r>
        <w:rPr>
          <w:w w:val="110"/>
        </w:rPr>
        <w:t>sancionar</w:t>
      </w:r>
      <w:r>
        <w:rPr>
          <w:spacing w:val="12"/>
          <w:w w:val="110"/>
        </w:rPr>
        <w:t> </w:t>
      </w:r>
      <w:r>
        <w:rPr>
          <w:w w:val="110"/>
        </w:rPr>
        <w:t>con</w:t>
      </w:r>
      <w:r>
        <w:rPr>
          <w:spacing w:val="11"/>
          <w:w w:val="110"/>
        </w:rPr>
        <w:t> </w:t>
      </w:r>
      <w:r>
        <w:rPr>
          <w:w w:val="110"/>
        </w:rPr>
        <w:t>mayor</w:t>
      </w:r>
      <w:r>
        <w:rPr>
          <w:spacing w:val="12"/>
          <w:w w:val="110"/>
        </w:rPr>
        <w:t> </w:t>
      </w:r>
      <w:r>
        <w:rPr>
          <w:w w:val="110"/>
        </w:rPr>
        <w:t>rigor</w:t>
      </w:r>
      <w:r>
        <w:rPr>
          <w:spacing w:val="10"/>
          <w:w w:val="110"/>
        </w:rPr>
        <w:t> </w:t>
      </w:r>
      <w:r>
        <w:rPr>
          <w:w w:val="110"/>
        </w:rPr>
        <w:t>a</w:t>
      </w:r>
      <w:r>
        <w:rPr>
          <w:spacing w:val="11"/>
          <w:w w:val="110"/>
        </w:rPr>
        <w:t> </w:t>
      </w:r>
      <w:r>
        <w:rPr>
          <w:w w:val="110"/>
        </w:rPr>
        <w:t>la</w:t>
      </w:r>
      <w:r>
        <w:rPr>
          <w:spacing w:val="11"/>
          <w:w w:val="110"/>
        </w:rPr>
        <w:t> </w:t>
      </w:r>
      <w:r>
        <w:rPr>
          <w:w w:val="110"/>
        </w:rPr>
        <w:t>corrupción.</w:t>
      </w:r>
    </w:p>
    <w:p>
      <w:pPr>
        <w:pStyle w:val="BodyText"/>
        <w:spacing w:before="3"/>
        <w:ind w:left="0"/>
        <w:jc w:val="left"/>
      </w:pPr>
    </w:p>
    <w:p>
      <w:pPr>
        <w:pStyle w:val="BodyText"/>
        <w:spacing w:line="249" w:lineRule="auto" w:before="1"/>
        <w:ind w:right="127"/>
      </w:pPr>
      <w:r>
        <w:rPr>
          <w:w w:val="110"/>
        </w:rPr>
        <w:t>Es evidente entonces, que lo que hace falta son controles internos en las entidades públicas y fortalecer la rendición de cuentas de los servidores públicos a los ciudadanos, para evidenciar así  enriquecimientos</w:t>
      </w:r>
      <w:r>
        <w:rPr>
          <w:spacing w:val="8"/>
          <w:w w:val="110"/>
        </w:rPr>
        <w:t> </w:t>
      </w:r>
      <w:r>
        <w:rPr>
          <w:w w:val="110"/>
        </w:rPr>
        <w:t>provenientes</w:t>
      </w:r>
      <w:r>
        <w:rPr>
          <w:spacing w:val="8"/>
          <w:w w:val="110"/>
        </w:rPr>
        <w:t> </w:t>
      </w:r>
      <w:r>
        <w:rPr>
          <w:w w:val="110"/>
        </w:rPr>
        <w:t>de</w:t>
      </w:r>
      <w:r>
        <w:rPr>
          <w:spacing w:val="9"/>
          <w:w w:val="110"/>
        </w:rPr>
        <w:t> </w:t>
      </w:r>
      <w:r>
        <w:rPr>
          <w:w w:val="110"/>
        </w:rPr>
        <w:t>la</w:t>
      </w:r>
      <w:r>
        <w:rPr>
          <w:spacing w:val="9"/>
          <w:w w:val="110"/>
        </w:rPr>
        <w:t> </w:t>
      </w:r>
      <w:r>
        <w:rPr>
          <w:w w:val="110"/>
        </w:rPr>
        <w:t>comisión</w:t>
      </w:r>
      <w:r>
        <w:rPr>
          <w:spacing w:val="9"/>
          <w:w w:val="110"/>
        </w:rPr>
        <w:t> </w:t>
      </w:r>
      <w:r>
        <w:rPr>
          <w:w w:val="110"/>
        </w:rPr>
        <w:t>de</w:t>
      </w:r>
      <w:r>
        <w:rPr>
          <w:spacing w:val="9"/>
          <w:w w:val="110"/>
        </w:rPr>
        <w:t> </w:t>
      </w:r>
      <w:r>
        <w:rPr>
          <w:w w:val="110"/>
        </w:rPr>
        <w:t>ilícitos</w:t>
      </w:r>
      <w:r>
        <w:rPr>
          <w:spacing w:val="8"/>
          <w:w w:val="110"/>
        </w:rPr>
        <w:t> </w:t>
      </w:r>
      <w:r>
        <w:rPr>
          <w:w w:val="110"/>
        </w:rPr>
        <w:t>en</w:t>
      </w:r>
      <w:r>
        <w:rPr>
          <w:spacing w:val="9"/>
          <w:w w:val="110"/>
        </w:rPr>
        <w:t> </w:t>
      </w:r>
      <w:r>
        <w:rPr>
          <w:w w:val="110"/>
        </w:rPr>
        <w:t>el</w:t>
      </w:r>
      <w:r>
        <w:rPr>
          <w:spacing w:val="10"/>
          <w:w w:val="110"/>
        </w:rPr>
        <w:t> </w:t>
      </w:r>
      <w:r>
        <w:rPr>
          <w:w w:val="110"/>
        </w:rPr>
        <w:t>servicio</w:t>
      </w:r>
      <w:r>
        <w:rPr>
          <w:spacing w:val="10"/>
          <w:w w:val="110"/>
        </w:rPr>
        <w:t> </w:t>
      </w:r>
      <w:r>
        <w:rPr>
          <w:w w:val="110"/>
        </w:rPr>
        <w:t>público.</w:t>
      </w:r>
    </w:p>
    <w:p>
      <w:pPr>
        <w:spacing w:after="0" w:line="249" w:lineRule="auto"/>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right="122"/>
      </w:pPr>
      <w:r>
        <w:rPr>
          <w:w w:val="110"/>
        </w:rPr>
        <w:t>Desde septiembre de 2015, anunciamos a propósito  de un curso sobre la declaración patrimonial y de   la declaración de intereses, la necesidad de contar con un tercer instrumento que permita hacer una revisión integral de la evolución del patrimonio de los servidores públicos, con el fin de identificar y sancionar, cuando éste se origine por actos de corrupción. Dicho instrumento es el de contar también con</w:t>
      </w:r>
      <w:r>
        <w:rPr>
          <w:spacing w:val="10"/>
          <w:w w:val="110"/>
        </w:rPr>
        <w:t> </w:t>
      </w:r>
      <w:r>
        <w:rPr>
          <w:w w:val="110"/>
        </w:rPr>
        <w:t>las</w:t>
      </w:r>
      <w:r>
        <w:rPr>
          <w:spacing w:val="9"/>
          <w:w w:val="110"/>
        </w:rPr>
        <w:t> </w:t>
      </w:r>
      <w:r>
        <w:rPr>
          <w:w w:val="110"/>
        </w:rPr>
        <w:t>declaraciones</w:t>
      </w:r>
      <w:r>
        <w:rPr>
          <w:spacing w:val="10"/>
          <w:w w:val="110"/>
        </w:rPr>
        <w:t> </w:t>
      </w:r>
      <w:r>
        <w:rPr>
          <w:w w:val="110"/>
        </w:rPr>
        <w:t>de</w:t>
      </w:r>
      <w:r>
        <w:rPr>
          <w:spacing w:val="12"/>
          <w:w w:val="110"/>
        </w:rPr>
        <w:t> </w:t>
      </w:r>
      <w:r>
        <w:rPr>
          <w:w w:val="110"/>
        </w:rPr>
        <w:t>impuestos,</w:t>
      </w:r>
      <w:r>
        <w:rPr>
          <w:spacing w:val="11"/>
          <w:w w:val="110"/>
        </w:rPr>
        <w:t> </w:t>
      </w:r>
      <w:r>
        <w:rPr>
          <w:w w:val="110"/>
        </w:rPr>
        <w:t>a</w:t>
      </w:r>
      <w:r>
        <w:rPr>
          <w:spacing w:val="10"/>
          <w:w w:val="110"/>
        </w:rPr>
        <w:t> </w:t>
      </w:r>
      <w:r>
        <w:rPr>
          <w:w w:val="110"/>
        </w:rPr>
        <w:t>efecto</w:t>
      </w:r>
      <w:r>
        <w:rPr>
          <w:spacing w:val="11"/>
          <w:w w:val="110"/>
        </w:rPr>
        <w:t> </w:t>
      </w:r>
      <w:r>
        <w:rPr>
          <w:w w:val="110"/>
        </w:rPr>
        <w:t>de</w:t>
      </w:r>
      <w:r>
        <w:rPr>
          <w:spacing w:val="9"/>
          <w:w w:val="110"/>
        </w:rPr>
        <w:t> </w:t>
      </w:r>
      <w:r>
        <w:rPr>
          <w:w w:val="110"/>
        </w:rPr>
        <w:t>verificar</w:t>
      </w:r>
      <w:r>
        <w:rPr>
          <w:spacing w:val="11"/>
          <w:w w:val="110"/>
        </w:rPr>
        <w:t> </w:t>
      </w:r>
      <w:r>
        <w:rPr>
          <w:w w:val="110"/>
        </w:rPr>
        <w:t>la</w:t>
      </w:r>
      <w:r>
        <w:rPr>
          <w:spacing w:val="10"/>
          <w:w w:val="110"/>
        </w:rPr>
        <w:t> </w:t>
      </w:r>
      <w:r>
        <w:rPr>
          <w:w w:val="110"/>
        </w:rPr>
        <w:t>congruencia</w:t>
      </w:r>
      <w:r>
        <w:rPr>
          <w:spacing w:val="10"/>
          <w:w w:val="110"/>
        </w:rPr>
        <w:t> </w:t>
      </w:r>
      <w:r>
        <w:rPr>
          <w:w w:val="110"/>
        </w:rPr>
        <w:t>y</w:t>
      </w:r>
      <w:r>
        <w:rPr>
          <w:spacing w:val="10"/>
          <w:w w:val="110"/>
        </w:rPr>
        <w:t> </w:t>
      </w:r>
      <w:r>
        <w:rPr>
          <w:w w:val="110"/>
        </w:rPr>
        <w:t>veracidad</w:t>
      </w:r>
      <w:r>
        <w:rPr>
          <w:spacing w:val="11"/>
          <w:w w:val="110"/>
        </w:rPr>
        <w:t> </w:t>
      </w:r>
      <w:r>
        <w:rPr>
          <w:w w:val="110"/>
        </w:rPr>
        <w:t>de</w:t>
      </w:r>
      <w:r>
        <w:rPr>
          <w:spacing w:val="10"/>
          <w:w w:val="110"/>
        </w:rPr>
        <w:t> </w:t>
      </w:r>
      <w:r>
        <w:rPr>
          <w:w w:val="110"/>
        </w:rPr>
        <w:t>las</w:t>
      </w:r>
      <w:r>
        <w:rPr>
          <w:spacing w:val="9"/>
          <w:w w:val="110"/>
        </w:rPr>
        <w:t> </w:t>
      </w:r>
      <w:r>
        <w:rPr>
          <w:w w:val="110"/>
        </w:rPr>
        <w:t>otras</w:t>
      </w:r>
      <w:r>
        <w:rPr>
          <w:spacing w:val="9"/>
          <w:w w:val="110"/>
        </w:rPr>
        <w:t> </w:t>
      </w:r>
      <w:r>
        <w:rPr>
          <w:w w:val="110"/>
        </w:rPr>
        <w:t>dos.</w:t>
      </w:r>
    </w:p>
    <w:p>
      <w:pPr>
        <w:pStyle w:val="BodyText"/>
        <w:ind w:left="0"/>
        <w:jc w:val="left"/>
        <w:rPr>
          <w:sz w:val="21"/>
        </w:rPr>
      </w:pPr>
    </w:p>
    <w:p>
      <w:pPr>
        <w:pStyle w:val="BodyText"/>
        <w:spacing w:line="247" w:lineRule="auto"/>
        <w:ind w:right="121"/>
      </w:pPr>
      <w:r>
        <w:rPr>
          <w:w w:val="110"/>
        </w:rPr>
        <w:t>La Ley General de Responsabilidades Administrativas distribuyo las competencias entre los órdenes de gobierno para establecer las responsabilidades administrativas de los Servidores Públicos, sus obligaciones, las sanciones aplicables por los actos u omisiones en que estos incurran y las que correspondan a los particulares vinculadas con faltas administrativas graves, así como los procedimientos para su aplicación. En consecuencia otorgó a los Órganos Internos de Control y sus equivalentes la implementación de mecanismos que prevengan actos que pudieran constituir responsabilidades administrativas en los términos del Sistema Nacional Anticorrupción.</w:t>
      </w:r>
    </w:p>
    <w:p>
      <w:pPr>
        <w:pStyle w:val="BodyText"/>
        <w:ind w:left="0"/>
        <w:jc w:val="left"/>
        <w:rPr>
          <w:sz w:val="21"/>
        </w:rPr>
      </w:pPr>
    </w:p>
    <w:p>
      <w:pPr>
        <w:pStyle w:val="BodyText"/>
        <w:spacing w:line="247" w:lineRule="auto"/>
        <w:ind w:right="120"/>
      </w:pPr>
      <w:r>
        <w:rPr>
          <w:w w:val="110"/>
        </w:rPr>
        <w:t>Adicionalmente se estableció que  la Secretaria Ejecutiva del Sistema Nacional Anticorrupción llevaría   el sistema de evolución patrimonial, de declaraciones de intereses y constancia de declaración fiscal de los servidores públicos, por lo que es obligación de las autoridades locales que recibieran las declaraciones y así colaborar con las plataformas nacionales de información y las derivadas del sistema Estatal y Municipal</w:t>
      </w:r>
      <w:r>
        <w:rPr>
          <w:spacing w:val="34"/>
          <w:w w:val="110"/>
        </w:rPr>
        <w:t> </w:t>
      </w:r>
      <w:r>
        <w:rPr>
          <w:w w:val="110"/>
        </w:rPr>
        <w:t>Anticorrupción.</w:t>
      </w:r>
    </w:p>
    <w:p>
      <w:pPr>
        <w:pStyle w:val="BodyText"/>
        <w:ind w:left="0"/>
        <w:jc w:val="left"/>
        <w:rPr>
          <w:sz w:val="21"/>
        </w:rPr>
      </w:pPr>
    </w:p>
    <w:p>
      <w:pPr>
        <w:pStyle w:val="BodyText"/>
        <w:spacing w:line="247" w:lineRule="auto"/>
        <w:ind w:right="121" w:firstLine="64"/>
      </w:pPr>
      <w:r>
        <w:rPr>
          <w:w w:val="110"/>
        </w:rPr>
        <w:t>Por lo anterior el objeto de la presente iniciativa es generar la obligación de los servidores públicos de realizar una rendición oportuna, veraz y congruente de las declaraciones patrimoniales, de intereses y  de la constancia de declaraciones fiscales, mediante procesos de revisión constantes  e  incluso  aleatorios para prevenir y combatir la</w:t>
      </w:r>
      <w:r>
        <w:rPr>
          <w:spacing w:val="9"/>
          <w:w w:val="110"/>
        </w:rPr>
        <w:t> </w:t>
      </w:r>
      <w:r>
        <w:rPr>
          <w:w w:val="110"/>
        </w:rPr>
        <w:t>corrupción.</w:t>
      </w:r>
    </w:p>
    <w:p>
      <w:pPr>
        <w:pStyle w:val="BodyText"/>
        <w:spacing w:before="10"/>
        <w:ind w:left="0"/>
        <w:jc w:val="left"/>
      </w:pPr>
    </w:p>
    <w:p>
      <w:pPr>
        <w:pStyle w:val="BodyText"/>
        <w:spacing w:line="249" w:lineRule="auto"/>
        <w:ind w:right="121"/>
      </w:pPr>
      <w:r>
        <w:rPr>
          <w:w w:val="110"/>
        </w:rPr>
        <w:t>Para el caso que se encontrara alguna disparidad entre lo declarado y lo real, ya se dispone de un procedimiento que garantice la seguridad jurídica de quién no haya cometido ilícito o falta administrativa alguna, mediante garantía de</w:t>
      </w:r>
      <w:r>
        <w:rPr>
          <w:spacing w:val="53"/>
          <w:w w:val="110"/>
        </w:rPr>
        <w:t> </w:t>
      </w:r>
      <w:r>
        <w:rPr>
          <w:w w:val="110"/>
        </w:rPr>
        <w:t>audiencia.</w:t>
      </w:r>
    </w:p>
    <w:p>
      <w:pPr>
        <w:pStyle w:val="BodyText"/>
        <w:spacing w:before="3"/>
        <w:ind w:left="0"/>
        <w:jc w:val="left"/>
      </w:pPr>
    </w:p>
    <w:p>
      <w:pPr>
        <w:pStyle w:val="BodyText"/>
        <w:spacing w:line="247" w:lineRule="auto"/>
        <w:ind w:right="122"/>
      </w:pPr>
      <w:r>
        <w:rPr>
          <w:w w:val="110"/>
        </w:rPr>
        <w:t>El Índice de Percepción de la Corrupción 2016, publicado por Transparencia Internacional, sitúa a México como el más corrupto entre los países de la Organización para la Cooperación y el Desarrollo Económicos, con una calificación de 30, en una escala que va de 0 a 100, donde 0 es el país peor evaluado en corrupción y 100 es el mejor evaluado en la materia, lo que lo ubica en la posición 123 de 176 países. México cayó 28 posiciones en el Índice de Percepción de la Corrupción 2016 respecto al año anterior.</w:t>
      </w:r>
    </w:p>
    <w:p>
      <w:pPr>
        <w:pStyle w:val="BodyText"/>
        <w:spacing w:before="1"/>
        <w:ind w:left="0"/>
        <w:jc w:val="left"/>
        <w:rPr>
          <w:sz w:val="21"/>
        </w:rPr>
      </w:pPr>
    </w:p>
    <w:p>
      <w:pPr>
        <w:pStyle w:val="BodyText"/>
        <w:spacing w:line="249" w:lineRule="auto"/>
        <w:ind w:right="119"/>
      </w:pPr>
      <w:r>
        <w:rPr>
          <w:w w:val="110"/>
        </w:rPr>
        <w:t>Se estima que por culpa de la corrupción se pierden alrededor de 347 mil millones de pesos al año, mismos que podrían invertirse en la construcción de hospitales, escuelas, carreteras, etcétera, con lo  cual</w:t>
      </w:r>
      <w:r>
        <w:rPr>
          <w:spacing w:val="10"/>
          <w:w w:val="110"/>
        </w:rPr>
        <w:t> </w:t>
      </w:r>
      <w:r>
        <w:rPr>
          <w:w w:val="110"/>
        </w:rPr>
        <w:t>se</w:t>
      </w:r>
      <w:r>
        <w:rPr>
          <w:spacing w:val="10"/>
          <w:w w:val="110"/>
        </w:rPr>
        <w:t> </w:t>
      </w:r>
      <w:r>
        <w:rPr>
          <w:w w:val="110"/>
        </w:rPr>
        <w:t>mejorarían</w:t>
      </w:r>
      <w:r>
        <w:rPr>
          <w:spacing w:val="10"/>
          <w:w w:val="110"/>
        </w:rPr>
        <w:t> </w:t>
      </w:r>
      <w:r>
        <w:rPr>
          <w:w w:val="110"/>
        </w:rPr>
        <w:t>las</w:t>
      </w:r>
      <w:r>
        <w:rPr>
          <w:spacing w:val="10"/>
          <w:w w:val="110"/>
        </w:rPr>
        <w:t> </w:t>
      </w:r>
      <w:r>
        <w:rPr>
          <w:w w:val="110"/>
        </w:rPr>
        <w:t>condiciones</w:t>
      </w:r>
      <w:r>
        <w:rPr>
          <w:spacing w:val="10"/>
          <w:w w:val="110"/>
        </w:rPr>
        <w:t> </w:t>
      </w:r>
      <w:r>
        <w:rPr>
          <w:w w:val="110"/>
        </w:rPr>
        <w:t>de</w:t>
      </w:r>
      <w:r>
        <w:rPr>
          <w:spacing w:val="10"/>
          <w:w w:val="110"/>
        </w:rPr>
        <w:t> </w:t>
      </w:r>
      <w:r>
        <w:rPr>
          <w:w w:val="110"/>
        </w:rPr>
        <w:t>vida</w:t>
      </w:r>
      <w:r>
        <w:rPr>
          <w:spacing w:val="11"/>
          <w:w w:val="110"/>
        </w:rPr>
        <w:t> </w:t>
      </w:r>
      <w:r>
        <w:rPr>
          <w:w w:val="110"/>
        </w:rPr>
        <w:t>de</w:t>
      </w:r>
      <w:r>
        <w:rPr>
          <w:spacing w:val="9"/>
          <w:w w:val="110"/>
        </w:rPr>
        <w:t> </w:t>
      </w:r>
      <w:r>
        <w:rPr>
          <w:w w:val="110"/>
        </w:rPr>
        <w:t>millones</w:t>
      </w:r>
      <w:r>
        <w:rPr>
          <w:spacing w:val="11"/>
          <w:w w:val="110"/>
        </w:rPr>
        <w:t> </w:t>
      </w:r>
      <w:r>
        <w:rPr>
          <w:w w:val="110"/>
        </w:rPr>
        <w:t>de</w:t>
      </w:r>
      <w:r>
        <w:rPr>
          <w:spacing w:val="9"/>
          <w:w w:val="110"/>
        </w:rPr>
        <w:t> </w:t>
      </w:r>
      <w:r>
        <w:rPr>
          <w:w w:val="110"/>
        </w:rPr>
        <w:t>mexicanos.</w:t>
      </w:r>
    </w:p>
    <w:p>
      <w:pPr>
        <w:pStyle w:val="BodyText"/>
        <w:spacing w:before="2"/>
        <w:ind w:left="0"/>
        <w:jc w:val="left"/>
      </w:pPr>
    </w:p>
    <w:p>
      <w:pPr>
        <w:pStyle w:val="BodyText"/>
        <w:spacing w:line="249" w:lineRule="auto"/>
        <w:ind w:right="123"/>
      </w:pPr>
      <w:r>
        <w:rPr>
          <w:w w:val="110"/>
        </w:rPr>
        <w:t>El informe del Índice de Competitividad 2015 del Instituto Mexicano para la Competitividad (IMCO) estima, por ejemplo, que el costo de la corrupción para la economía nacional representa hasta  un 5%  del</w:t>
      </w:r>
      <w:r>
        <w:rPr>
          <w:spacing w:val="10"/>
          <w:w w:val="110"/>
        </w:rPr>
        <w:t> </w:t>
      </w:r>
      <w:r>
        <w:rPr>
          <w:w w:val="110"/>
        </w:rPr>
        <w:t>PIB.</w:t>
      </w:r>
    </w:p>
    <w:p>
      <w:pPr>
        <w:pStyle w:val="BodyText"/>
        <w:spacing w:before="5"/>
        <w:ind w:left="0"/>
        <w:jc w:val="left"/>
      </w:pPr>
    </w:p>
    <w:p>
      <w:pPr>
        <w:pStyle w:val="BodyText"/>
        <w:spacing w:line="247" w:lineRule="auto"/>
        <w:ind w:right="116"/>
      </w:pPr>
      <w:r>
        <w:rPr>
          <w:w w:val="110"/>
        </w:rPr>
        <w:t>Datos de la Encuesta Nacional de Calidad e Impacto Gubernamental del 2015 señalan que, durante 2015, la corrupción se ubicó en el segundo lugar de los problemas que preocupan más a los mexicanos con</w:t>
      </w:r>
      <w:r>
        <w:rPr>
          <w:spacing w:val="10"/>
          <w:w w:val="110"/>
        </w:rPr>
        <w:t> </w:t>
      </w:r>
      <w:r>
        <w:rPr>
          <w:w w:val="110"/>
        </w:rPr>
        <w:t>50.9%,</w:t>
      </w:r>
      <w:r>
        <w:rPr>
          <w:spacing w:val="9"/>
          <w:w w:val="110"/>
        </w:rPr>
        <w:t> </w:t>
      </w:r>
      <w:r>
        <w:rPr>
          <w:w w:val="110"/>
        </w:rPr>
        <w:t>por</w:t>
      </w:r>
      <w:r>
        <w:rPr>
          <w:spacing w:val="10"/>
          <w:w w:val="110"/>
        </w:rPr>
        <w:t> </w:t>
      </w:r>
      <w:r>
        <w:rPr>
          <w:w w:val="110"/>
        </w:rPr>
        <w:t>detrás</w:t>
      </w:r>
      <w:r>
        <w:rPr>
          <w:spacing w:val="9"/>
          <w:w w:val="110"/>
        </w:rPr>
        <w:t> </w:t>
      </w:r>
      <w:r>
        <w:rPr>
          <w:w w:val="110"/>
        </w:rPr>
        <w:t>de</w:t>
      </w:r>
      <w:r>
        <w:rPr>
          <w:spacing w:val="8"/>
          <w:w w:val="110"/>
        </w:rPr>
        <w:t> </w:t>
      </w:r>
      <w:r>
        <w:rPr>
          <w:w w:val="110"/>
        </w:rPr>
        <w:t>inseguridad</w:t>
      </w:r>
      <w:r>
        <w:rPr>
          <w:spacing w:val="12"/>
          <w:w w:val="110"/>
        </w:rPr>
        <w:t> </w:t>
      </w:r>
      <w:r>
        <w:rPr>
          <w:w w:val="110"/>
        </w:rPr>
        <w:t>y</w:t>
      </w:r>
      <w:r>
        <w:rPr>
          <w:spacing w:val="10"/>
          <w:w w:val="110"/>
        </w:rPr>
        <w:t> </w:t>
      </w:r>
      <w:r>
        <w:rPr>
          <w:w w:val="110"/>
        </w:rPr>
        <w:t>delincuencia</w:t>
      </w:r>
      <w:r>
        <w:rPr>
          <w:spacing w:val="10"/>
          <w:w w:val="110"/>
        </w:rPr>
        <w:t> </w:t>
      </w:r>
      <w:r>
        <w:rPr>
          <w:w w:val="110"/>
        </w:rPr>
        <w:t>que</w:t>
      </w:r>
      <w:r>
        <w:rPr>
          <w:spacing w:val="9"/>
          <w:w w:val="110"/>
        </w:rPr>
        <w:t> </w:t>
      </w:r>
      <w:r>
        <w:rPr>
          <w:w w:val="110"/>
        </w:rPr>
        <w:t>alcanzó</w:t>
      </w:r>
      <w:r>
        <w:rPr>
          <w:spacing w:val="12"/>
          <w:w w:val="110"/>
        </w:rPr>
        <w:t> </w:t>
      </w:r>
      <w:r>
        <w:rPr>
          <w:w w:val="110"/>
        </w:rPr>
        <w:t>66.4</w:t>
      </w:r>
      <w:r>
        <w:rPr>
          <w:spacing w:val="12"/>
          <w:w w:val="110"/>
        </w:rPr>
        <w:t> </w:t>
      </w:r>
      <w:r>
        <w:rPr>
          <w:w w:val="110"/>
        </w:rPr>
        <w:t>por</w:t>
      </w:r>
      <w:r>
        <w:rPr>
          <w:spacing w:val="9"/>
          <w:w w:val="110"/>
        </w:rPr>
        <w:t> </w:t>
      </w:r>
      <w:r>
        <w:rPr>
          <w:w w:val="110"/>
        </w:rPr>
        <w:t>ciento.</w:t>
      </w:r>
    </w:p>
    <w:p>
      <w:pPr>
        <w:pStyle w:val="BodyText"/>
        <w:spacing w:before="9"/>
        <w:ind w:left="0"/>
        <w:jc w:val="left"/>
      </w:pPr>
    </w:p>
    <w:p>
      <w:pPr>
        <w:pStyle w:val="BodyText"/>
        <w:spacing w:line="249" w:lineRule="auto"/>
        <w:ind w:right="119"/>
      </w:pPr>
      <w:r>
        <w:rPr>
          <w:w w:val="110"/>
        </w:rPr>
        <w:t>Infiriendo en los datos de la encuesta señala respecto al Estado de México que la Tasa de incidencia de corrupción por cada 100,000 habitantes era de 62 160 casos. Ocupando el primer lugar de todo el país en</w:t>
      </w:r>
      <w:r>
        <w:rPr>
          <w:spacing w:val="11"/>
          <w:w w:val="110"/>
        </w:rPr>
        <w:t> </w:t>
      </w:r>
      <w:r>
        <w:rPr>
          <w:w w:val="110"/>
        </w:rPr>
        <w:t>este</w:t>
      </w:r>
      <w:r>
        <w:rPr>
          <w:spacing w:val="10"/>
          <w:w w:val="110"/>
        </w:rPr>
        <w:t> </w:t>
      </w:r>
      <w:r>
        <w:rPr>
          <w:w w:val="110"/>
        </w:rPr>
        <w:t>aspecto</w:t>
      </w:r>
      <w:r>
        <w:rPr>
          <w:spacing w:val="12"/>
          <w:w w:val="110"/>
        </w:rPr>
        <w:t> </w:t>
      </w:r>
      <w:r>
        <w:rPr>
          <w:w w:val="110"/>
        </w:rPr>
        <w:t>y</w:t>
      </w:r>
      <w:r>
        <w:rPr>
          <w:spacing w:val="11"/>
          <w:w w:val="110"/>
        </w:rPr>
        <w:t> </w:t>
      </w:r>
      <w:r>
        <w:rPr>
          <w:w w:val="110"/>
        </w:rPr>
        <w:t>duplicando</w:t>
      </w:r>
      <w:r>
        <w:rPr>
          <w:spacing w:val="12"/>
          <w:w w:val="110"/>
        </w:rPr>
        <w:t> </w:t>
      </w:r>
      <w:r>
        <w:rPr>
          <w:w w:val="110"/>
        </w:rPr>
        <w:t>la</w:t>
      </w:r>
      <w:r>
        <w:rPr>
          <w:spacing w:val="12"/>
          <w:w w:val="110"/>
        </w:rPr>
        <w:t> </w:t>
      </w:r>
      <w:r>
        <w:rPr>
          <w:w w:val="110"/>
        </w:rPr>
        <w:t>media</w:t>
      </w:r>
      <w:r>
        <w:rPr>
          <w:spacing w:val="11"/>
          <w:w w:val="110"/>
        </w:rPr>
        <w:t> </w:t>
      </w:r>
      <w:r>
        <w:rPr>
          <w:w w:val="110"/>
        </w:rPr>
        <w:t>nacional</w:t>
      </w:r>
      <w:r>
        <w:rPr>
          <w:spacing w:val="11"/>
          <w:w w:val="110"/>
        </w:rPr>
        <w:t> </w:t>
      </w:r>
      <w:r>
        <w:rPr>
          <w:w w:val="110"/>
        </w:rPr>
        <w:t>de</w:t>
      </w:r>
      <w:r>
        <w:rPr>
          <w:spacing w:val="10"/>
          <w:w w:val="110"/>
        </w:rPr>
        <w:t> </w:t>
      </w:r>
      <w:r>
        <w:rPr>
          <w:w w:val="110"/>
        </w:rPr>
        <w:t>30</w:t>
      </w:r>
      <w:r>
        <w:rPr>
          <w:spacing w:val="10"/>
          <w:w w:val="110"/>
        </w:rPr>
        <w:t> </w:t>
      </w:r>
      <w:r>
        <w:rPr>
          <w:w w:val="110"/>
        </w:rPr>
        <w:t>097</w:t>
      </w:r>
      <w:r>
        <w:rPr>
          <w:spacing w:val="10"/>
          <w:w w:val="110"/>
        </w:rPr>
        <w:t> </w:t>
      </w:r>
      <w:r>
        <w:rPr>
          <w:w w:val="110"/>
        </w:rPr>
        <w:t>casos.</w:t>
      </w:r>
    </w:p>
    <w:p>
      <w:pPr>
        <w:pStyle w:val="BodyText"/>
        <w:spacing w:before="2"/>
        <w:ind w:left="0"/>
        <w:jc w:val="left"/>
      </w:pPr>
    </w:p>
    <w:p>
      <w:pPr>
        <w:pStyle w:val="BodyText"/>
        <w:spacing w:line="249" w:lineRule="auto"/>
        <w:ind w:right="121"/>
      </w:pPr>
      <w:r>
        <w:rPr>
          <w:w w:val="110"/>
        </w:rPr>
        <w:t>De esta percepción negativa, nadie se salva, en ella está incluido no sólo  la Administración  Pública,  sino</w:t>
      </w:r>
      <w:r>
        <w:rPr>
          <w:spacing w:val="9"/>
          <w:w w:val="110"/>
        </w:rPr>
        <w:t> </w:t>
      </w:r>
      <w:r>
        <w:rPr>
          <w:w w:val="110"/>
        </w:rPr>
        <w:t>también</w:t>
      </w:r>
      <w:r>
        <w:rPr>
          <w:spacing w:val="8"/>
          <w:w w:val="110"/>
        </w:rPr>
        <w:t> </w:t>
      </w:r>
      <w:r>
        <w:rPr>
          <w:w w:val="110"/>
        </w:rPr>
        <w:t>el</w:t>
      </w:r>
      <w:r>
        <w:rPr>
          <w:spacing w:val="8"/>
          <w:w w:val="110"/>
        </w:rPr>
        <w:t> </w:t>
      </w:r>
      <w:r>
        <w:rPr>
          <w:w w:val="110"/>
        </w:rPr>
        <w:t>Poder</w:t>
      </w:r>
      <w:r>
        <w:rPr>
          <w:spacing w:val="6"/>
          <w:w w:val="110"/>
        </w:rPr>
        <w:t> </w:t>
      </w:r>
      <w:r>
        <w:rPr>
          <w:w w:val="110"/>
        </w:rPr>
        <w:t>Judicial,</w:t>
      </w:r>
      <w:r>
        <w:rPr>
          <w:spacing w:val="9"/>
          <w:w w:val="110"/>
        </w:rPr>
        <w:t> </w:t>
      </w:r>
      <w:r>
        <w:rPr>
          <w:w w:val="110"/>
        </w:rPr>
        <w:t>la</w:t>
      </w:r>
      <w:r>
        <w:rPr>
          <w:spacing w:val="8"/>
          <w:w w:val="110"/>
        </w:rPr>
        <w:t> </w:t>
      </w:r>
      <w:r>
        <w:rPr>
          <w:w w:val="110"/>
        </w:rPr>
        <w:t>Policía,</w:t>
      </w:r>
      <w:r>
        <w:rPr>
          <w:spacing w:val="9"/>
          <w:w w:val="110"/>
        </w:rPr>
        <w:t> </w:t>
      </w:r>
      <w:r>
        <w:rPr>
          <w:w w:val="110"/>
        </w:rPr>
        <w:t>el</w:t>
      </w:r>
      <w:r>
        <w:rPr>
          <w:spacing w:val="8"/>
          <w:w w:val="110"/>
        </w:rPr>
        <w:t> </w:t>
      </w:r>
      <w:r>
        <w:rPr>
          <w:w w:val="110"/>
        </w:rPr>
        <w:t>Ministerio</w:t>
      </w:r>
      <w:r>
        <w:rPr>
          <w:spacing w:val="9"/>
          <w:w w:val="110"/>
        </w:rPr>
        <w:t> </w:t>
      </w:r>
      <w:r>
        <w:rPr>
          <w:w w:val="110"/>
        </w:rPr>
        <w:t>Público</w:t>
      </w:r>
      <w:r>
        <w:rPr>
          <w:spacing w:val="9"/>
          <w:w w:val="110"/>
        </w:rPr>
        <w:t> </w:t>
      </w:r>
      <w:r>
        <w:rPr>
          <w:w w:val="110"/>
        </w:rPr>
        <w:t>y</w:t>
      </w:r>
      <w:r>
        <w:rPr>
          <w:spacing w:val="6"/>
          <w:w w:val="110"/>
        </w:rPr>
        <w:t> </w:t>
      </w:r>
      <w:r>
        <w:rPr>
          <w:w w:val="110"/>
        </w:rPr>
        <w:t>también</w:t>
      </w:r>
      <w:r>
        <w:rPr>
          <w:spacing w:val="8"/>
          <w:w w:val="110"/>
        </w:rPr>
        <w:t> </w:t>
      </w:r>
      <w:r>
        <w:rPr>
          <w:w w:val="110"/>
        </w:rPr>
        <w:t>los</w:t>
      </w:r>
      <w:r>
        <w:rPr>
          <w:spacing w:val="7"/>
          <w:w w:val="110"/>
        </w:rPr>
        <w:t> </w:t>
      </w:r>
      <w:r>
        <w:rPr>
          <w:w w:val="110"/>
        </w:rPr>
        <w:t>políticos.</w:t>
      </w:r>
    </w:p>
    <w:p>
      <w:pPr>
        <w:spacing w:after="0" w:line="249" w:lineRule="auto"/>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right="122"/>
      </w:pPr>
      <w:r>
        <w:rPr>
          <w:w w:val="110"/>
        </w:rPr>
        <w:t>Es tiempo de limpiar a las instituciones públicas, no esperemos a las reformas federales, emprendamos como es nuestra costumbre como Legislatura Local, el camino del ejemplo y de la modernidad, dentro del ámbito de nuestras atribuciones constitucionales, la ciudadanía nos demanda honestidad y un compromiso serio de acabar con la impunidad y la dádiva.</w:t>
      </w:r>
    </w:p>
    <w:p>
      <w:pPr>
        <w:pStyle w:val="BodyText"/>
        <w:spacing w:before="10"/>
        <w:ind w:left="0"/>
        <w:jc w:val="left"/>
      </w:pPr>
    </w:p>
    <w:p>
      <w:pPr>
        <w:pStyle w:val="BodyText"/>
        <w:spacing w:line="247" w:lineRule="auto"/>
        <w:ind w:right="123"/>
      </w:pPr>
      <w:r>
        <w:rPr>
          <w:w w:val="110"/>
        </w:rPr>
        <w:t>La política estatal de combate a la corrupción debe estar en la articulación de las normas y de las instituciones destinadas a combatir  ese fenómeno, contando con las bases normativas  que permitan,  en</w:t>
      </w:r>
      <w:r>
        <w:rPr>
          <w:spacing w:val="9"/>
          <w:w w:val="110"/>
        </w:rPr>
        <w:t> </w:t>
      </w:r>
      <w:r>
        <w:rPr>
          <w:w w:val="110"/>
        </w:rPr>
        <w:t>el</w:t>
      </w:r>
      <w:r>
        <w:rPr>
          <w:spacing w:val="10"/>
          <w:w w:val="110"/>
        </w:rPr>
        <w:t> </w:t>
      </w:r>
      <w:r>
        <w:rPr>
          <w:w w:val="110"/>
        </w:rPr>
        <w:t>ámbito</w:t>
      </w:r>
      <w:r>
        <w:rPr>
          <w:spacing w:val="10"/>
          <w:w w:val="110"/>
        </w:rPr>
        <w:t> </w:t>
      </w:r>
      <w:r>
        <w:rPr>
          <w:w w:val="110"/>
        </w:rPr>
        <w:t>administrativo,</w:t>
      </w:r>
      <w:r>
        <w:rPr>
          <w:spacing w:val="11"/>
          <w:w w:val="110"/>
        </w:rPr>
        <w:t> </w:t>
      </w:r>
      <w:r>
        <w:rPr>
          <w:w w:val="110"/>
        </w:rPr>
        <w:t>prevenir,</w:t>
      </w:r>
      <w:r>
        <w:rPr>
          <w:spacing w:val="11"/>
          <w:w w:val="110"/>
        </w:rPr>
        <w:t> </w:t>
      </w:r>
      <w:r>
        <w:rPr>
          <w:w w:val="110"/>
        </w:rPr>
        <w:t>combatir</w:t>
      </w:r>
      <w:r>
        <w:rPr>
          <w:spacing w:val="10"/>
          <w:w w:val="110"/>
        </w:rPr>
        <w:t> </w:t>
      </w:r>
      <w:r>
        <w:rPr>
          <w:w w:val="110"/>
        </w:rPr>
        <w:t>y</w:t>
      </w:r>
      <w:r>
        <w:rPr>
          <w:spacing w:val="8"/>
          <w:w w:val="110"/>
        </w:rPr>
        <w:t> </w:t>
      </w:r>
      <w:r>
        <w:rPr>
          <w:w w:val="110"/>
        </w:rPr>
        <w:t>castigar</w:t>
      </w:r>
      <w:r>
        <w:rPr>
          <w:spacing w:val="10"/>
          <w:w w:val="110"/>
        </w:rPr>
        <w:t> </w:t>
      </w:r>
      <w:r>
        <w:rPr>
          <w:w w:val="110"/>
        </w:rPr>
        <w:t>la</w:t>
      </w:r>
      <w:r>
        <w:rPr>
          <w:spacing w:val="9"/>
          <w:w w:val="110"/>
        </w:rPr>
        <w:t> </w:t>
      </w:r>
      <w:r>
        <w:rPr>
          <w:w w:val="110"/>
        </w:rPr>
        <w:t>corrupción</w:t>
      </w:r>
      <w:r>
        <w:rPr>
          <w:spacing w:val="10"/>
          <w:w w:val="110"/>
        </w:rPr>
        <w:t> </w:t>
      </w:r>
      <w:r>
        <w:rPr>
          <w:w w:val="110"/>
        </w:rPr>
        <w:t>con</w:t>
      </w:r>
      <w:r>
        <w:rPr>
          <w:spacing w:val="10"/>
          <w:w w:val="110"/>
        </w:rPr>
        <w:t> </w:t>
      </w:r>
      <w:r>
        <w:rPr>
          <w:w w:val="110"/>
        </w:rPr>
        <w:t>eficacia.</w:t>
      </w:r>
    </w:p>
    <w:p>
      <w:pPr>
        <w:pStyle w:val="BodyText"/>
        <w:spacing w:before="9"/>
        <w:ind w:left="0"/>
        <w:jc w:val="left"/>
      </w:pPr>
    </w:p>
    <w:p>
      <w:pPr>
        <w:pStyle w:val="BodyText"/>
        <w:spacing w:line="249" w:lineRule="auto"/>
        <w:ind w:right="124"/>
      </w:pPr>
      <w:r>
        <w:rPr>
          <w:w w:val="110"/>
        </w:rPr>
        <w:t>La corrupción en el sector público perjuicio de la eficacia de los servicios públicos, socava la confianza  en las instituciones públicas y aumenta el costo de las transacciones  públicas.  La  integridad  es  esencial</w:t>
      </w:r>
      <w:r>
        <w:rPr>
          <w:spacing w:val="12"/>
          <w:w w:val="110"/>
        </w:rPr>
        <w:t> </w:t>
      </w:r>
      <w:r>
        <w:rPr>
          <w:w w:val="110"/>
        </w:rPr>
        <w:t>para</w:t>
      </w:r>
      <w:r>
        <w:rPr>
          <w:spacing w:val="12"/>
          <w:w w:val="110"/>
        </w:rPr>
        <w:t> </w:t>
      </w:r>
      <w:r>
        <w:rPr>
          <w:w w:val="110"/>
        </w:rPr>
        <w:t>la</w:t>
      </w:r>
      <w:r>
        <w:rPr>
          <w:spacing w:val="12"/>
          <w:w w:val="110"/>
        </w:rPr>
        <w:t> </w:t>
      </w:r>
      <w:r>
        <w:rPr>
          <w:w w:val="110"/>
        </w:rPr>
        <w:t>construcción</w:t>
      </w:r>
      <w:r>
        <w:rPr>
          <w:spacing w:val="15"/>
          <w:w w:val="110"/>
        </w:rPr>
        <w:t> </w:t>
      </w:r>
      <w:r>
        <w:rPr>
          <w:w w:val="110"/>
        </w:rPr>
        <w:t>de</w:t>
      </w:r>
      <w:r>
        <w:rPr>
          <w:spacing w:val="11"/>
          <w:w w:val="110"/>
        </w:rPr>
        <w:t> </w:t>
      </w:r>
      <w:r>
        <w:rPr>
          <w:w w:val="110"/>
        </w:rPr>
        <w:t>instituciones</w:t>
      </w:r>
      <w:r>
        <w:rPr>
          <w:spacing w:val="12"/>
          <w:w w:val="110"/>
        </w:rPr>
        <w:t> </w:t>
      </w:r>
      <w:r>
        <w:rPr>
          <w:w w:val="110"/>
        </w:rPr>
        <w:t>fuertes</w:t>
      </w:r>
      <w:r>
        <w:rPr>
          <w:spacing w:val="11"/>
          <w:w w:val="110"/>
        </w:rPr>
        <w:t> </w:t>
      </w:r>
      <w:r>
        <w:rPr>
          <w:w w:val="110"/>
        </w:rPr>
        <w:t>resistentes</w:t>
      </w:r>
      <w:r>
        <w:rPr>
          <w:spacing w:val="11"/>
          <w:w w:val="110"/>
        </w:rPr>
        <w:t> </w:t>
      </w:r>
      <w:r>
        <w:rPr>
          <w:w w:val="110"/>
        </w:rPr>
        <w:t>a</w:t>
      </w:r>
      <w:r>
        <w:rPr>
          <w:spacing w:val="12"/>
          <w:w w:val="110"/>
        </w:rPr>
        <w:t> </w:t>
      </w:r>
      <w:r>
        <w:rPr>
          <w:w w:val="110"/>
        </w:rPr>
        <w:t>la</w:t>
      </w:r>
      <w:r>
        <w:rPr>
          <w:spacing w:val="12"/>
          <w:w w:val="110"/>
        </w:rPr>
        <w:t> </w:t>
      </w:r>
      <w:r>
        <w:rPr>
          <w:w w:val="110"/>
        </w:rPr>
        <w:t>corrupción.</w:t>
      </w:r>
    </w:p>
    <w:p>
      <w:pPr>
        <w:pStyle w:val="BodyText"/>
        <w:spacing w:before="2"/>
        <w:ind w:left="0"/>
        <w:jc w:val="left"/>
      </w:pPr>
    </w:p>
    <w:p>
      <w:pPr>
        <w:pStyle w:val="BodyText"/>
        <w:spacing w:line="249" w:lineRule="auto"/>
        <w:ind w:right="124"/>
      </w:pPr>
      <w:r>
        <w:rPr>
          <w:w w:val="110"/>
        </w:rPr>
        <w:t>La presente iniciativa, sumada al Sistema Estatal Anticorrupción y a las reformas en materia de transparencia, darán un nuevo rostro al Estado de México, el de las grandes cifras, pero también de los grandes retos. No podemos permanecer impávidos frente al justo reclamo social.</w:t>
      </w:r>
    </w:p>
    <w:p>
      <w:pPr>
        <w:pStyle w:val="BodyText"/>
        <w:spacing w:before="5"/>
        <w:ind w:left="0"/>
        <w:jc w:val="left"/>
      </w:pPr>
    </w:p>
    <w:p>
      <w:pPr>
        <w:pStyle w:val="BodyText"/>
        <w:spacing w:line="247" w:lineRule="auto" w:before="1"/>
        <w:ind w:right="116"/>
      </w:pPr>
      <w:r>
        <w:rPr>
          <w:w w:val="110"/>
        </w:rPr>
        <w:t>Siendo atribución de esta LIX Legislatura normar la vigilancia de la evolución patrimonial y verificar la existencia de posibles conflictos de interés de los servidores públicos de confinidad con las reglas y principios de las Leyes Generales del Sistema Nacional Anticorrupción y de Responsabilidades Administrativas, someto a la consideración de esta Asamblea la presente Iniciativa con Proyecto de Decreto, para el caso de ser declarado conducente se apruebe en sus términos.</w:t>
      </w:r>
    </w:p>
    <w:p>
      <w:pPr>
        <w:pStyle w:val="BodyText"/>
        <w:spacing w:before="8"/>
        <w:ind w:left="0"/>
        <w:jc w:val="left"/>
      </w:pPr>
    </w:p>
    <w:p>
      <w:pPr>
        <w:pStyle w:val="BodyText"/>
        <w:spacing w:line="247" w:lineRule="auto"/>
        <w:ind w:right="116"/>
      </w:pPr>
      <w:r>
        <w:rPr>
          <w:w w:val="110"/>
        </w:rPr>
        <w:t>Se propone la expedición de la Ley Orgánica del Tribunal de Justicia Administrativa del Estado de México. En la Iniciativa de Ley que se formula, se contempla a dicho ente público, como un órgano jurisdiccional con autonomía constitucional, dotado de plena jurisdicción para emitir y hacer cumplir sus fallos que formará parte del Sistema Nacional Anticorrupción, y cuya actuación estará sujeta a las bases establecidas en la Constitución Política de los Estados Unidos Mexicanos, en la Ley General del Sistema Nacional Anticorrupción, la Constitución del Estado Libre y Soberano de México, la Ley del Sistema</w:t>
      </w:r>
      <w:r>
        <w:rPr>
          <w:spacing w:val="6"/>
          <w:w w:val="110"/>
        </w:rPr>
        <w:t> </w:t>
      </w:r>
      <w:r>
        <w:rPr>
          <w:w w:val="110"/>
        </w:rPr>
        <w:t>Estatal</w:t>
      </w:r>
      <w:r>
        <w:rPr>
          <w:spacing w:val="7"/>
          <w:w w:val="110"/>
        </w:rPr>
        <w:t> </w:t>
      </w:r>
      <w:r>
        <w:rPr>
          <w:w w:val="110"/>
        </w:rPr>
        <w:t>Anticorrupción</w:t>
      </w:r>
      <w:r>
        <w:rPr>
          <w:spacing w:val="7"/>
          <w:w w:val="110"/>
        </w:rPr>
        <w:t> </w:t>
      </w:r>
      <w:r>
        <w:rPr>
          <w:w w:val="110"/>
        </w:rPr>
        <w:t>para</w:t>
      </w:r>
      <w:r>
        <w:rPr>
          <w:spacing w:val="7"/>
          <w:w w:val="110"/>
        </w:rPr>
        <w:t> </w:t>
      </w:r>
      <w:r>
        <w:rPr>
          <w:w w:val="110"/>
        </w:rPr>
        <w:t>el</w:t>
      </w:r>
      <w:r>
        <w:rPr>
          <w:spacing w:val="7"/>
          <w:w w:val="110"/>
        </w:rPr>
        <w:t> </w:t>
      </w:r>
      <w:r>
        <w:rPr>
          <w:w w:val="110"/>
        </w:rPr>
        <w:t>Estado</w:t>
      </w:r>
      <w:r>
        <w:rPr>
          <w:spacing w:val="8"/>
          <w:w w:val="110"/>
        </w:rPr>
        <w:t> </w:t>
      </w:r>
      <w:r>
        <w:rPr>
          <w:w w:val="110"/>
        </w:rPr>
        <w:t>de</w:t>
      </w:r>
      <w:r>
        <w:rPr>
          <w:spacing w:val="5"/>
          <w:w w:val="110"/>
        </w:rPr>
        <w:t> </w:t>
      </w:r>
      <w:r>
        <w:rPr>
          <w:w w:val="110"/>
        </w:rPr>
        <w:t>México</w:t>
      </w:r>
      <w:r>
        <w:rPr>
          <w:spacing w:val="8"/>
          <w:w w:val="110"/>
        </w:rPr>
        <w:t> </w:t>
      </w:r>
      <w:r>
        <w:rPr>
          <w:w w:val="110"/>
        </w:rPr>
        <w:t>y</w:t>
      </w:r>
      <w:r>
        <w:rPr>
          <w:spacing w:val="7"/>
          <w:w w:val="110"/>
        </w:rPr>
        <w:t> </w:t>
      </w:r>
      <w:r>
        <w:rPr>
          <w:w w:val="110"/>
        </w:rPr>
        <w:t>Municipios</w:t>
      </w:r>
      <w:r>
        <w:rPr>
          <w:spacing w:val="6"/>
          <w:w w:val="110"/>
        </w:rPr>
        <w:t> </w:t>
      </w:r>
      <w:r>
        <w:rPr>
          <w:w w:val="110"/>
        </w:rPr>
        <w:t>y</w:t>
      </w:r>
      <w:r>
        <w:rPr>
          <w:spacing w:val="7"/>
          <w:w w:val="110"/>
        </w:rPr>
        <w:t> </w:t>
      </w:r>
      <w:r>
        <w:rPr>
          <w:w w:val="110"/>
        </w:rPr>
        <w:t>en</w:t>
      </w:r>
      <w:r>
        <w:rPr>
          <w:spacing w:val="7"/>
          <w:w w:val="110"/>
        </w:rPr>
        <w:t> </w:t>
      </w:r>
      <w:r>
        <w:rPr>
          <w:w w:val="110"/>
        </w:rPr>
        <w:t>la</w:t>
      </w:r>
      <w:r>
        <w:rPr>
          <w:spacing w:val="7"/>
          <w:w w:val="110"/>
        </w:rPr>
        <w:t> </w:t>
      </w:r>
      <w:r>
        <w:rPr>
          <w:w w:val="110"/>
        </w:rPr>
        <w:t>Ley</w:t>
      </w:r>
      <w:r>
        <w:rPr>
          <w:spacing w:val="8"/>
          <w:w w:val="110"/>
        </w:rPr>
        <w:t> </w:t>
      </w:r>
      <w:r>
        <w:rPr>
          <w:w w:val="110"/>
        </w:rPr>
        <w:t>que</w:t>
      </w:r>
      <w:r>
        <w:rPr>
          <w:spacing w:val="6"/>
          <w:w w:val="110"/>
        </w:rPr>
        <w:t> </w:t>
      </w:r>
      <w:r>
        <w:rPr>
          <w:w w:val="110"/>
        </w:rPr>
        <w:t>se</w:t>
      </w:r>
      <w:r>
        <w:rPr>
          <w:spacing w:val="6"/>
          <w:w w:val="110"/>
        </w:rPr>
        <w:t> </w:t>
      </w:r>
      <w:r>
        <w:rPr>
          <w:w w:val="110"/>
        </w:rPr>
        <w:t>propone.</w:t>
      </w:r>
    </w:p>
    <w:p>
      <w:pPr>
        <w:pStyle w:val="BodyText"/>
        <w:spacing w:before="3"/>
        <w:ind w:left="0"/>
        <w:jc w:val="left"/>
        <w:rPr>
          <w:sz w:val="21"/>
        </w:rPr>
      </w:pPr>
    </w:p>
    <w:p>
      <w:pPr>
        <w:pStyle w:val="BodyText"/>
        <w:spacing w:line="247" w:lineRule="auto"/>
        <w:ind w:right="115"/>
      </w:pPr>
      <w:r>
        <w:rPr>
          <w:w w:val="110"/>
        </w:rPr>
        <w:t>Al Tribunal de Justicia Administrativa del Estado  de México,  se le otorgan además de las facultades  que actualmente corresponden al Tribunal de lo Contencioso Administrativo del Estado de México- facultades para la imposición de sanciones a los servidores públicos estatales y  municipales, como a    los particulares que, de ser el caso, incurran en actos vinculados con faltas administrativas graves, también con la posibilidad de fincar a los responsables el pago de las indemnizaciones y sanciones económicas que deriven de los daños y perjuicios que afecten a la Hacienda Pública estatal o municipal  o</w:t>
      </w:r>
      <w:r>
        <w:rPr>
          <w:spacing w:val="11"/>
          <w:w w:val="110"/>
        </w:rPr>
        <w:t> </w:t>
      </w:r>
      <w:r>
        <w:rPr>
          <w:w w:val="110"/>
        </w:rPr>
        <w:t>al</w:t>
      </w:r>
      <w:r>
        <w:rPr>
          <w:spacing w:val="11"/>
          <w:w w:val="110"/>
        </w:rPr>
        <w:t> </w:t>
      </w:r>
      <w:r>
        <w:rPr>
          <w:w w:val="110"/>
        </w:rPr>
        <w:t>patrimonio</w:t>
      </w:r>
      <w:r>
        <w:rPr>
          <w:spacing w:val="12"/>
          <w:w w:val="110"/>
        </w:rPr>
        <w:t> </w:t>
      </w:r>
      <w:r>
        <w:rPr>
          <w:w w:val="110"/>
        </w:rPr>
        <w:t>de</w:t>
      </w:r>
      <w:r>
        <w:rPr>
          <w:spacing w:val="10"/>
          <w:w w:val="110"/>
        </w:rPr>
        <w:t> </w:t>
      </w:r>
      <w:r>
        <w:rPr>
          <w:w w:val="110"/>
        </w:rPr>
        <w:t>los</w:t>
      </w:r>
      <w:r>
        <w:rPr>
          <w:spacing w:val="10"/>
          <w:w w:val="110"/>
        </w:rPr>
        <w:t> </w:t>
      </w:r>
      <w:r>
        <w:rPr>
          <w:w w:val="110"/>
        </w:rPr>
        <w:t>entes</w:t>
      </w:r>
      <w:r>
        <w:rPr>
          <w:spacing w:val="10"/>
          <w:w w:val="110"/>
        </w:rPr>
        <w:t> </w:t>
      </w:r>
      <w:r>
        <w:rPr>
          <w:w w:val="110"/>
        </w:rPr>
        <w:t>públicos</w:t>
      </w:r>
      <w:r>
        <w:rPr>
          <w:spacing w:val="10"/>
          <w:w w:val="110"/>
        </w:rPr>
        <w:t> </w:t>
      </w:r>
      <w:r>
        <w:rPr>
          <w:w w:val="110"/>
        </w:rPr>
        <w:t>estatales</w:t>
      </w:r>
      <w:r>
        <w:rPr>
          <w:spacing w:val="9"/>
          <w:w w:val="110"/>
        </w:rPr>
        <w:t> </w:t>
      </w:r>
      <w:r>
        <w:rPr>
          <w:w w:val="110"/>
        </w:rPr>
        <w:t>o</w:t>
      </w:r>
      <w:r>
        <w:rPr>
          <w:spacing w:val="12"/>
          <w:w w:val="110"/>
        </w:rPr>
        <w:t> </w:t>
      </w:r>
      <w:r>
        <w:rPr>
          <w:w w:val="110"/>
        </w:rPr>
        <w:t>municipales.</w:t>
      </w:r>
    </w:p>
    <w:p>
      <w:pPr>
        <w:pStyle w:val="BodyText"/>
        <w:spacing w:before="2"/>
        <w:ind w:left="0"/>
        <w:jc w:val="left"/>
        <w:rPr>
          <w:sz w:val="21"/>
        </w:rPr>
      </w:pPr>
    </w:p>
    <w:p>
      <w:pPr>
        <w:pStyle w:val="BodyText"/>
        <w:spacing w:line="247" w:lineRule="auto"/>
        <w:ind w:right="115"/>
      </w:pPr>
      <w:r>
        <w:rPr>
          <w:w w:val="110"/>
        </w:rPr>
        <w:t>En la Ley que se propone se incluyen además las siguientes innovaciones: el establecimiento de un Consejo Administrativo, integrado por tres Magistrados, incluido en éstos el Presidente del Tribunal de Justicia Administrativa que será el encargado de dictar las bases generales de organización y funcionamiento de las unidades administrativas del Tribunal, el establecimiento para la procuración de la justicia administrativa en el Estado, de una Unidad de Defensoría de Pública, como órgano Ejecutivo especializado, dotado de autonomía para el cumplimiento de sus funciones.</w:t>
      </w:r>
    </w:p>
    <w:p>
      <w:pPr>
        <w:pStyle w:val="BodyText"/>
        <w:spacing w:before="10"/>
        <w:ind w:left="0"/>
        <w:jc w:val="left"/>
      </w:pPr>
    </w:p>
    <w:p>
      <w:pPr>
        <w:pStyle w:val="BodyText"/>
        <w:spacing w:line="247" w:lineRule="auto" w:before="1"/>
        <w:ind w:right="117"/>
      </w:pPr>
      <w:r>
        <w:rPr>
          <w:w w:val="110"/>
        </w:rPr>
        <w:t>Se establece que, el Tribunal contará con el Instituto de la Justicia Administrativa, para realizar las funciones de formación, capacitación, especialización, actualización y desarrollo del personal jurisdiccional, a través de actividades de docencia, investigación, divulgación y promoción; además de   la operación del servicio administrativo de carrera. Asimismo, con una Unidad de la Transparencia, con las atribuciones que establecen la Ley de Transparencia y Acceso a la Información Pública para el  Estado de México y Municipios y con un órgano interno de control </w:t>
      </w:r>
      <w:r>
        <w:rPr>
          <w:spacing w:val="2"/>
          <w:w w:val="110"/>
        </w:rPr>
        <w:t>con </w:t>
      </w:r>
      <w:r>
        <w:rPr>
          <w:w w:val="110"/>
        </w:rPr>
        <w:t>autonomía técnica y de gestión que</w:t>
      </w:r>
      <w:r>
        <w:rPr>
          <w:spacing w:val="9"/>
          <w:w w:val="110"/>
        </w:rPr>
        <w:t> </w:t>
      </w:r>
      <w:r>
        <w:rPr>
          <w:w w:val="110"/>
        </w:rPr>
        <w:t>tendrá</w:t>
      </w:r>
      <w:r>
        <w:rPr>
          <w:spacing w:val="11"/>
          <w:w w:val="110"/>
        </w:rPr>
        <w:t> </w:t>
      </w:r>
      <w:r>
        <w:rPr>
          <w:w w:val="110"/>
        </w:rPr>
        <w:t>a</w:t>
      </w:r>
      <w:r>
        <w:rPr>
          <w:spacing w:val="11"/>
          <w:w w:val="110"/>
        </w:rPr>
        <w:t> </w:t>
      </w:r>
      <w:r>
        <w:rPr>
          <w:w w:val="110"/>
        </w:rPr>
        <w:t>su</w:t>
      </w:r>
      <w:r>
        <w:rPr>
          <w:spacing w:val="8"/>
          <w:w w:val="110"/>
        </w:rPr>
        <w:t> </w:t>
      </w:r>
      <w:r>
        <w:rPr>
          <w:w w:val="110"/>
        </w:rPr>
        <w:t>cargo</w:t>
      </w:r>
      <w:r>
        <w:rPr>
          <w:spacing w:val="12"/>
          <w:w w:val="110"/>
        </w:rPr>
        <w:t> </w:t>
      </w:r>
      <w:r>
        <w:rPr>
          <w:w w:val="110"/>
        </w:rPr>
        <w:t>la</w:t>
      </w:r>
      <w:r>
        <w:rPr>
          <w:spacing w:val="11"/>
          <w:w w:val="110"/>
        </w:rPr>
        <w:t> </w:t>
      </w:r>
      <w:r>
        <w:rPr>
          <w:w w:val="110"/>
        </w:rPr>
        <w:t>fiscalización</w:t>
      </w:r>
      <w:r>
        <w:rPr>
          <w:spacing w:val="11"/>
          <w:w w:val="110"/>
        </w:rPr>
        <w:t> </w:t>
      </w:r>
      <w:r>
        <w:rPr>
          <w:w w:val="110"/>
        </w:rPr>
        <w:t>de</w:t>
      </w:r>
      <w:r>
        <w:rPr>
          <w:spacing w:val="9"/>
          <w:w w:val="110"/>
        </w:rPr>
        <w:t> </w:t>
      </w:r>
      <w:r>
        <w:rPr>
          <w:w w:val="110"/>
        </w:rPr>
        <w:t>los</w:t>
      </w:r>
      <w:r>
        <w:rPr>
          <w:spacing w:val="10"/>
          <w:w w:val="110"/>
        </w:rPr>
        <w:t> </w:t>
      </w:r>
      <w:r>
        <w:rPr>
          <w:w w:val="110"/>
        </w:rPr>
        <w:t>ingresos</w:t>
      </w:r>
      <w:r>
        <w:rPr>
          <w:spacing w:val="10"/>
          <w:w w:val="110"/>
        </w:rPr>
        <w:t> </w:t>
      </w:r>
      <w:r>
        <w:rPr>
          <w:w w:val="110"/>
        </w:rPr>
        <w:t>y</w:t>
      </w:r>
      <w:r>
        <w:rPr>
          <w:spacing w:val="11"/>
          <w:w w:val="110"/>
        </w:rPr>
        <w:t> </w:t>
      </w:r>
      <w:r>
        <w:rPr>
          <w:w w:val="110"/>
        </w:rPr>
        <w:t>egresos</w:t>
      </w:r>
      <w:r>
        <w:rPr>
          <w:spacing w:val="9"/>
          <w:w w:val="110"/>
        </w:rPr>
        <w:t> </w:t>
      </w:r>
      <w:r>
        <w:rPr>
          <w:w w:val="110"/>
        </w:rPr>
        <w:t>del</w:t>
      </w:r>
      <w:r>
        <w:rPr>
          <w:spacing w:val="11"/>
          <w:w w:val="110"/>
        </w:rPr>
        <w:t> </w:t>
      </w:r>
      <w:r>
        <w:rPr>
          <w:w w:val="110"/>
        </w:rPr>
        <w:t>mismo.</w:t>
      </w:r>
    </w:p>
    <w:p>
      <w:pPr>
        <w:spacing w:after="0" w:line="247" w:lineRule="auto"/>
        <w:sectPr>
          <w:pgSz w:w="12250" w:h="15850"/>
          <w:pgMar w:header="720" w:footer="961" w:top="1560" w:bottom="1160" w:left="920" w:right="960"/>
        </w:sectPr>
      </w:pPr>
    </w:p>
    <w:p>
      <w:pPr>
        <w:pStyle w:val="BodyText"/>
        <w:spacing w:line="247" w:lineRule="auto" w:before="6"/>
        <w:ind w:right="120"/>
      </w:pPr>
      <w:r>
        <w:rPr>
          <w:w w:val="110"/>
        </w:rPr>
        <w:t>La designación del titular del Órgano Interno de Control se hará mediante la elección de una terna que derivará de consulta pública realizada por el Consejo, cuyas bases serán publicadas en el Periódico Oficial “Gaceta del Gobierno”. Lo anterior apegándose a los principios de equidad, oportunidad, transparencia, imparcialidad y honradez.</w:t>
      </w:r>
    </w:p>
    <w:p>
      <w:pPr>
        <w:pStyle w:val="BodyText"/>
        <w:spacing w:before="10"/>
        <w:ind w:left="0"/>
        <w:jc w:val="left"/>
      </w:pPr>
    </w:p>
    <w:p>
      <w:pPr>
        <w:pStyle w:val="BodyText"/>
        <w:spacing w:line="247" w:lineRule="auto"/>
        <w:ind w:right="118"/>
      </w:pPr>
      <w:r>
        <w:rPr>
          <w:w w:val="110"/>
        </w:rPr>
        <w:t>Se establece que la selección, ingreso, formación, evaluación, actualización, promoción, ascenso y permanencia de los servidores públicos del Tribunal, se hará mediante el Sistema del Servicio Administrativo de Carrera, el cual se regirá por los principios de excelencia, objetividad, imparcialidad, rectitud, probidad e independencia.</w:t>
      </w:r>
    </w:p>
    <w:p>
      <w:pPr>
        <w:pStyle w:val="BodyText"/>
        <w:spacing w:before="10"/>
        <w:ind w:left="0"/>
        <w:jc w:val="left"/>
      </w:pPr>
    </w:p>
    <w:p>
      <w:pPr>
        <w:pStyle w:val="BodyText"/>
        <w:spacing w:line="247" w:lineRule="auto" w:before="1"/>
        <w:ind w:right="121"/>
      </w:pPr>
      <w:r>
        <w:rPr>
          <w:w w:val="110"/>
        </w:rPr>
        <w:t>Finalmente, se modifica la denominación del Tribunal de lo Contencioso Administrativo del Estado, por el de Tribunal de Justicia Administrativa del Estado de México realizando las adecuaciones pertinentes en el Código Administrativo del Estado de México y el Código Administrativo del Estado de México,  para</w:t>
      </w:r>
      <w:r>
        <w:rPr>
          <w:spacing w:val="10"/>
          <w:w w:val="110"/>
        </w:rPr>
        <w:t> </w:t>
      </w:r>
      <w:r>
        <w:rPr>
          <w:w w:val="110"/>
        </w:rPr>
        <w:t>hacer</w:t>
      </w:r>
      <w:r>
        <w:rPr>
          <w:spacing w:val="11"/>
          <w:w w:val="110"/>
        </w:rPr>
        <w:t> </w:t>
      </w:r>
      <w:r>
        <w:rPr>
          <w:w w:val="110"/>
        </w:rPr>
        <w:t>coherente</w:t>
      </w:r>
      <w:r>
        <w:rPr>
          <w:spacing w:val="9"/>
          <w:w w:val="110"/>
        </w:rPr>
        <w:t> </w:t>
      </w:r>
      <w:r>
        <w:rPr>
          <w:w w:val="110"/>
        </w:rPr>
        <w:t>su</w:t>
      </w:r>
      <w:r>
        <w:rPr>
          <w:spacing w:val="12"/>
          <w:w w:val="110"/>
        </w:rPr>
        <w:t> </w:t>
      </w:r>
      <w:r>
        <w:rPr>
          <w:w w:val="110"/>
        </w:rPr>
        <w:t>contenido</w:t>
      </w:r>
      <w:r>
        <w:rPr>
          <w:spacing w:val="12"/>
          <w:w w:val="110"/>
        </w:rPr>
        <w:t> </w:t>
      </w:r>
      <w:r>
        <w:rPr>
          <w:w w:val="110"/>
        </w:rPr>
        <w:t>con</w:t>
      </w:r>
      <w:r>
        <w:rPr>
          <w:spacing w:val="10"/>
          <w:w w:val="110"/>
        </w:rPr>
        <w:t> </w:t>
      </w:r>
      <w:r>
        <w:rPr>
          <w:w w:val="110"/>
        </w:rPr>
        <w:t>la</w:t>
      </w:r>
      <w:r>
        <w:rPr>
          <w:spacing w:val="11"/>
          <w:w w:val="110"/>
        </w:rPr>
        <w:t> </w:t>
      </w:r>
      <w:r>
        <w:rPr>
          <w:w w:val="110"/>
        </w:rPr>
        <w:t>Ley</w:t>
      </w:r>
      <w:r>
        <w:rPr>
          <w:spacing w:val="11"/>
          <w:w w:val="110"/>
        </w:rPr>
        <w:t> </w:t>
      </w:r>
      <w:r>
        <w:rPr>
          <w:w w:val="110"/>
        </w:rPr>
        <w:t>que</w:t>
      </w:r>
      <w:r>
        <w:rPr>
          <w:spacing w:val="9"/>
          <w:w w:val="110"/>
        </w:rPr>
        <w:t> </w:t>
      </w:r>
      <w:r>
        <w:rPr>
          <w:w w:val="110"/>
        </w:rPr>
        <w:t>se</w:t>
      </w:r>
      <w:r>
        <w:rPr>
          <w:spacing w:val="10"/>
          <w:w w:val="110"/>
        </w:rPr>
        <w:t> </w:t>
      </w:r>
      <w:r>
        <w:rPr>
          <w:w w:val="110"/>
        </w:rPr>
        <w:t>propone.</w:t>
      </w:r>
    </w:p>
    <w:p>
      <w:pPr>
        <w:pStyle w:val="BodyText"/>
        <w:spacing w:before="10"/>
        <w:ind w:left="0"/>
        <w:jc w:val="left"/>
      </w:pPr>
    </w:p>
    <w:p>
      <w:pPr>
        <w:pStyle w:val="BodyText"/>
        <w:spacing w:line="249" w:lineRule="auto"/>
        <w:ind w:right="121"/>
      </w:pPr>
      <w:r>
        <w:rPr>
          <w:w w:val="110"/>
        </w:rPr>
        <w:t>La deuda en México ha seguido diversos caminos y tratamientos. Ha pasado por tiempos donde la regulación de su manejo ha sido mínima y ha quedado al arbitrio de gobierno en turno. La evolución histórica de la misma, merece toda una metodología de análisis paralelo a las etapas históricas por las que ha pasado nuestro país.</w:t>
      </w:r>
    </w:p>
    <w:p>
      <w:pPr>
        <w:pStyle w:val="BodyText"/>
        <w:spacing w:before="1"/>
        <w:ind w:left="0"/>
        <w:jc w:val="left"/>
      </w:pPr>
    </w:p>
    <w:p>
      <w:pPr>
        <w:pStyle w:val="BodyText"/>
        <w:spacing w:line="247" w:lineRule="auto"/>
        <w:ind w:right="117"/>
      </w:pPr>
      <w:r>
        <w:rPr>
          <w:w w:val="110"/>
        </w:rPr>
        <w:t>Es necesario conocer lo general para dominar a lo específico. Lo específico siempre será el Estado de México y sus municipios cuyas particularidades han destacado por el monto de deuda, su deuda per cápita, por su porcentaje de deuda respecto a sus ingresos, por su porcentaje de deuda de su producto, entre otras. No pretendemos ni remotamente, hacer un análisis histórico de la evolución de la deuda mexicana, pero lo que si nos interesa, es dejar claro que el manejo de la misma, en el Estado de México ha quedado casi al arbitrio de los gobernantes en turno.</w:t>
      </w:r>
    </w:p>
    <w:p>
      <w:pPr>
        <w:pStyle w:val="BodyText"/>
        <w:spacing w:before="1"/>
        <w:ind w:left="0"/>
        <w:jc w:val="left"/>
        <w:rPr>
          <w:sz w:val="21"/>
        </w:rPr>
      </w:pPr>
    </w:p>
    <w:p>
      <w:pPr>
        <w:pStyle w:val="BodyText"/>
        <w:spacing w:line="247" w:lineRule="auto"/>
        <w:ind w:right="115"/>
      </w:pPr>
      <w:r>
        <w:rPr>
          <w:w w:val="110"/>
        </w:rPr>
        <w:t>En los años de 1990 a 1994, se dio un nuevo proceso de endeudamiento a partir de la transferencia de nuevos tipos de recursos financieros provenientes en parte sustancial de los grandes fondos de pensiones y de inversiones de los países más desarrollados, en particular de los Estados Unidos. Que estos capitales emigrasen a México no era una casualidad ya que las tasas de interés en los Estados Unidos eran extremadamente bajas desde 1990. Todos los países en desarrollo estaban compitiendo para obtener estos capitales golondrinas a través de la apertura de sus bolsas o mercados de capitales emergentes.</w:t>
      </w:r>
    </w:p>
    <w:p>
      <w:pPr>
        <w:pStyle w:val="BodyText"/>
        <w:ind w:left="0"/>
        <w:jc w:val="left"/>
        <w:rPr>
          <w:sz w:val="21"/>
        </w:rPr>
      </w:pPr>
    </w:p>
    <w:p>
      <w:pPr>
        <w:pStyle w:val="BodyText"/>
        <w:spacing w:line="249" w:lineRule="auto"/>
        <w:ind w:right="114"/>
      </w:pPr>
      <w:r>
        <w:rPr>
          <w:w w:val="110"/>
        </w:rPr>
        <w:t>Suponía que una vez implementadas, todas estas condiciones comenzarían a atraer un  flujo  de  capitales importantes. Sin embargo, en su análisis no se contemplaba ni la dificultad en implementar una reforma fiscal ni la complejidad y volatilidad de esos nuevos flujos de capitales internacionales, ni mucho</w:t>
      </w:r>
      <w:r>
        <w:rPr>
          <w:spacing w:val="12"/>
          <w:w w:val="110"/>
        </w:rPr>
        <w:t> </w:t>
      </w:r>
      <w:r>
        <w:rPr>
          <w:w w:val="110"/>
        </w:rPr>
        <w:t>menos</w:t>
      </w:r>
      <w:r>
        <w:rPr>
          <w:spacing w:val="11"/>
          <w:w w:val="110"/>
        </w:rPr>
        <w:t> </w:t>
      </w:r>
      <w:r>
        <w:rPr>
          <w:w w:val="110"/>
        </w:rPr>
        <w:t>las</w:t>
      </w:r>
      <w:r>
        <w:rPr>
          <w:spacing w:val="10"/>
          <w:w w:val="110"/>
        </w:rPr>
        <w:t> </w:t>
      </w:r>
      <w:r>
        <w:rPr>
          <w:w w:val="110"/>
        </w:rPr>
        <w:t>condiciones</w:t>
      </w:r>
      <w:r>
        <w:rPr>
          <w:spacing w:val="12"/>
          <w:w w:val="110"/>
        </w:rPr>
        <w:t> </w:t>
      </w:r>
      <w:r>
        <w:rPr>
          <w:w w:val="110"/>
        </w:rPr>
        <w:t>cambiantes</w:t>
      </w:r>
      <w:r>
        <w:rPr>
          <w:spacing w:val="10"/>
          <w:w w:val="110"/>
        </w:rPr>
        <w:t> </w:t>
      </w:r>
      <w:r>
        <w:rPr>
          <w:w w:val="110"/>
        </w:rPr>
        <w:t>de</w:t>
      </w:r>
      <w:r>
        <w:rPr>
          <w:spacing w:val="11"/>
          <w:w w:val="110"/>
        </w:rPr>
        <w:t> </w:t>
      </w:r>
      <w:r>
        <w:rPr>
          <w:w w:val="110"/>
        </w:rPr>
        <w:t>los</w:t>
      </w:r>
      <w:r>
        <w:rPr>
          <w:spacing w:val="10"/>
          <w:w w:val="110"/>
        </w:rPr>
        <w:t> </w:t>
      </w:r>
      <w:r>
        <w:rPr>
          <w:w w:val="110"/>
        </w:rPr>
        <w:t>mismos</w:t>
      </w:r>
      <w:r>
        <w:rPr>
          <w:spacing w:val="11"/>
          <w:w w:val="110"/>
        </w:rPr>
        <w:t> </w:t>
      </w:r>
      <w:r>
        <w:rPr>
          <w:w w:val="110"/>
        </w:rPr>
        <w:t>a</w:t>
      </w:r>
      <w:r>
        <w:rPr>
          <w:spacing w:val="16"/>
          <w:w w:val="110"/>
        </w:rPr>
        <w:t> </w:t>
      </w:r>
      <w:r>
        <w:rPr>
          <w:w w:val="110"/>
        </w:rPr>
        <w:t>escala</w:t>
      </w:r>
      <w:r>
        <w:rPr>
          <w:spacing w:val="12"/>
          <w:w w:val="110"/>
        </w:rPr>
        <w:t> </w:t>
      </w:r>
      <w:r>
        <w:rPr>
          <w:w w:val="110"/>
        </w:rPr>
        <w:t>mundial.</w:t>
      </w:r>
    </w:p>
    <w:p>
      <w:pPr>
        <w:pStyle w:val="BodyText"/>
        <w:spacing w:before="4"/>
        <w:ind w:left="0"/>
        <w:jc w:val="left"/>
      </w:pPr>
    </w:p>
    <w:p>
      <w:pPr>
        <w:pStyle w:val="BodyText"/>
        <w:spacing w:line="247" w:lineRule="auto"/>
        <w:ind w:right="116"/>
      </w:pPr>
      <w:r>
        <w:rPr>
          <w:w w:val="110"/>
        </w:rPr>
        <w:t>De lo que aparentemente no se daban cuenta las autoridades financieras, eran de las debilidades y características volátiles de aquel nuevo fenómeno que son los llamados mercados de capitales emergentes. En el caso de México, este mercado lo constituía en primer lugar ese conjunto de operaciones vinculados a las privatizaciones; en segundo término, se manifestó en el nuevo dinamismo de la Bolsa mexicana, que creció con rapidez con la inversión de un gran volumen de fondos por parte  de relativamente pocos inversores; pero además, había otros flujos de fondos algo distintos  que  también resultaban riesgosos, que era la venta de acciones y bonos por las corporaciones mexicanas y también</w:t>
      </w:r>
      <w:r>
        <w:rPr>
          <w:spacing w:val="9"/>
          <w:w w:val="110"/>
        </w:rPr>
        <w:t> </w:t>
      </w:r>
      <w:r>
        <w:rPr>
          <w:w w:val="110"/>
        </w:rPr>
        <w:t>la</w:t>
      </w:r>
      <w:r>
        <w:rPr>
          <w:spacing w:val="9"/>
          <w:w w:val="110"/>
        </w:rPr>
        <w:t> </w:t>
      </w:r>
      <w:r>
        <w:rPr>
          <w:w w:val="110"/>
        </w:rPr>
        <w:t>enorme</w:t>
      </w:r>
      <w:r>
        <w:rPr>
          <w:spacing w:val="9"/>
          <w:w w:val="110"/>
        </w:rPr>
        <w:t> </w:t>
      </w:r>
      <w:r>
        <w:rPr>
          <w:w w:val="110"/>
        </w:rPr>
        <w:t>colocación</w:t>
      </w:r>
      <w:r>
        <w:rPr>
          <w:spacing w:val="9"/>
          <w:w w:val="110"/>
        </w:rPr>
        <w:t> </w:t>
      </w:r>
      <w:r>
        <w:rPr>
          <w:w w:val="110"/>
        </w:rPr>
        <w:t>de</w:t>
      </w:r>
      <w:r>
        <w:rPr>
          <w:spacing w:val="8"/>
          <w:w w:val="110"/>
        </w:rPr>
        <w:t> </w:t>
      </w:r>
      <w:r>
        <w:rPr>
          <w:w w:val="110"/>
        </w:rPr>
        <w:t>deuda</w:t>
      </w:r>
      <w:r>
        <w:rPr>
          <w:spacing w:val="10"/>
          <w:w w:val="110"/>
        </w:rPr>
        <w:t> </w:t>
      </w:r>
      <w:r>
        <w:rPr>
          <w:w w:val="110"/>
        </w:rPr>
        <w:t>por</w:t>
      </w:r>
      <w:r>
        <w:rPr>
          <w:spacing w:val="8"/>
          <w:w w:val="110"/>
        </w:rPr>
        <w:t> </w:t>
      </w:r>
      <w:r>
        <w:rPr>
          <w:w w:val="110"/>
        </w:rPr>
        <w:t>parte</w:t>
      </w:r>
      <w:r>
        <w:rPr>
          <w:spacing w:val="7"/>
          <w:w w:val="110"/>
        </w:rPr>
        <w:t> </w:t>
      </w:r>
      <w:r>
        <w:rPr>
          <w:w w:val="110"/>
        </w:rPr>
        <w:t>de</w:t>
      </w:r>
      <w:r>
        <w:rPr>
          <w:spacing w:val="8"/>
          <w:w w:val="110"/>
        </w:rPr>
        <w:t> </w:t>
      </w:r>
      <w:r>
        <w:rPr>
          <w:w w:val="110"/>
        </w:rPr>
        <w:t>la</w:t>
      </w:r>
      <w:r>
        <w:rPr>
          <w:spacing w:val="14"/>
          <w:w w:val="110"/>
        </w:rPr>
        <w:t> </w:t>
      </w:r>
      <w:r>
        <w:rPr>
          <w:w w:val="110"/>
        </w:rPr>
        <w:t>banca</w:t>
      </w:r>
      <w:r>
        <w:rPr>
          <w:spacing w:val="9"/>
          <w:w w:val="110"/>
        </w:rPr>
        <w:t> </w:t>
      </w:r>
      <w:r>
        <w:rPr>
          <w:w w:val="110"/>
        </w:rPr>
        <w:t>comercial</w:t>
      </w:r>
      <w:r>
        <w:rPr>
          <w:spacing w:val="10"/>
          <w:w w:val="110"/>
        </w:rPr>
        <w:t> </w:t>
      </w:r>
      <w:r>
        <w:rPr>
          <w:w w:val="110"/>
        </w:rPr>
        <w:t>y</w:t>
      </w:r>
      <w:r>
        <w:rPr>
          <w:spacing w:val="9"/>
          <w:w w:val="110"/>
        </w:rPr>
        <w:t> </w:t>
      </w:r>
      <w:r>
        <w:rPr>
          <w:w w:val="110"/>
        </w:rPr>
        <w:t>de</w:t>
      </w:r>
      <w:r>
        <w:rPr>
          <w:spacing w:val="9"/>
          <w:w w:val="110"/>
        </w:rPr>
        <w:t> </w:t>
      </w:r>
      <w:r>
        <w:rPr>
          <w:w w:val="110"/>
        </w:rPr>
        <w:t>desarrollo.</w:t>
      </w:r>
    </w:p>
    <w:p>
      <w:pPr>
        <w:pStyle w:val="BodyText"/>
        <w:spacing w:before="1"/>
        <w:ind w:left="0"/>
        <w:jc w:val="left"/>
        <w:rPr>
          <w:sz w:val="21"/>
        </w:rPr>
      </w:pPr>
    </w:p>
    <w:p>
      <w:pPr>
        <w:pStyle w:val="BodyText"/>
        <w:spacing w:line="249" w:lineRule="auto"/>
        <w:ind w:right="121"/>
      </w:pPr>
      <w:r>
        <w:rPr>
          <w:w w:val="110"/>
        </w:rPr>
        <w:t>Todo ello provocó una creciente volatilidad en los flujos de capitales hacia o desde México y una baja progresiva de las reservas manejadas por el Banco de México. En otras palabras, se trataba del entrecruzamiento de una crisis monetaria, una crisis de deuda a corto plazo y una crisis política.</w:t>
      </w:r>
    </w:p>
    <w:p>
      <w:pPr>
        <w:pStyle w:val="BodyText"/>
        <w:spacing w:before="2"/>
        <w:ind w:left="0"/>
        <w:jc w:val="left"/>
      </w:pPr>
    </w:p>
    <w:p>
      <w:pPr>
        <w:pStyle w:val="BodyText"/>
        <w:spacing w:line="249" w:lineRule="auto"/>
        <w:ind w:right="122"/>
      </w:pPr>
      <w:r>
        <w:rPr>
          <w:w w:val="110"/>
        </w:rPr>
        <w:t>Los factores políticos inesperados han sido responsables de crisis financieras, sin embargo es evidente que el factor riesgo siempre ha sido una legislación basada en la suposición. En efecto, lo específico de</w:t>
      </w:r>
    </w:p>
    <w:p>
      <w:pPr>
        <w:spacing w:after="0" w:line="249" w:lineRule="auto"/>
        <w:sectPr>
          <w:pgSz w:w="12250" w:h="15850"/>
          <w:pgMar w:header="720" w:footer="961" w:top="1560" w:bottom="1160" w:left="920" w:right="960"/>
        </w:sectPr>
      </w:pPr>
    </w:p>
    <w:p>
      <w:pPr>
        <w:pStyle w:val="BodyText"/>
        <w:spacing w:line="247" w:lineRule="auto" w:before="6"/>
        <w:ind w:right="124"/>
      </w:pPr>
      <w:r>
        <w:rPr>
          <w:w w:val="110"/>
        </w:rPr>
        <w:t>todas las crisis mexicanas recientes es que coinciden con un ciclo político ya que, como todo el mundo sabe, dichas crisis financieras frecuentemente se desatan con el fin del cada sexenio, o por lo menos    eso</w:t>
      </w:r>
      <w:r>
        <w:rPr>
          <w:spacing w:val="13"/>
          <w:w w:val="110"/>
        </w:rPr>
        <w:t> </w:t>
      </w:r>
      <w:r>
        <w:rPr>
          <w:w w:val="110"/>
        </w:rPr>
        <w:t>había</w:t>
      </w:r>
      <w:r>
        <w:rPr>
          <w:spacing w:val="12"/>
          <w:w w:val="110"/>
        </w:rPr>
        <w:t> </w:t>
      </w:r>
      <w:r>
        <w:rPr>
          <w:w w:val="110"/>
        </w:rPr>
        <w:t>sido</w:t>
      </w:r>
      <w:r>
        <w:rPr>
          <w:spacing w:val="14"/>
          <w:w w:val="110"/>
        </w:rPr>
        <w:t> </w:t>
      </w:r>
      <w:r>
        <w:rPr>
          <w:w w:val="110"/>
        </w:rPr>
        <w:t>una</w:t>
      </w:r>
      <w:r>
        <w:rPr>
          <w:spacing w:val="12"/>
          <w:w w:val="110"/>
        </w:rPr>
        <w:t> </w:t>
      </w:r>
      <w:r>
        <w:rPr>
          <w:w w:val="110"/>
        </w:rPr>
        <w:t>casi</w:t>
      </w:r>
      <w:r>
        <w:rPr>
          <w:spacing w:val="15"/>
          <w:w w:val="110"/>
        </w:rPr>
        <w:t> </w:t>
      </w:r>
      <w:r>
        <w:rPr>
          <w:w w:val="110"/>
        </w:rPr>
        <w:t>sine</w:t>
      </w:r>
      <w:r>
        <w:rPr>
          <w:spacing w:val="12"/>
          <w:w w:val="110"/>
        </w:rPr>
        <w:t> </w:t>
      </w:r>
      <w:r>
        <w:rPr>
          <w:w w:val="110"/>
        </w:rPr>
        <w:t>quanon</w:t>
      </w:r>
      <w:r>
        <w:rPr>
          <w:spacing w:val="13"/>
          <w:w w:val="110"/>
        </w:rPr>
        <w:t> </w:t>
      </w:r>
      <w:r>
        <w:rPr>
          <w:w w:val="110"/>
        </w:rPr>
        <w:t>hasta</w:t>
      </w:r>
      <w:r>
        <w:rPr>
          <w:spacing w:val="12"/>
          <w:w w:val="110"/>
        </w:rPr>
        <w:t> </w:t>
      </w:r>
      <w:r>
        <w:rPr>
          <w:w w:val="110"/>
        </w:rPr>
        <w:t>que</w:t>
      </w:r>
      <w:r>
        <w:rPr>
          <w:spacing w:val="12"/>
          <w:w w:val="110"/>
        </w:rPr>
        <w:t> </w:t>
      </w:r>
      <w:r>
        <w:rPr>
          <w:w w:val="110"/>
        </w:rPr>
        <w:t>hubo</w:t>
      </w:r>
      <w:r>
        <w:rPr>
          <w:spacing w:val="13"/>
          <w:w w:val="110"/>
        </w:rPr>
        <w:t> </w:t>
      </w:r>
      <w:r>
        <w:rPr>
          <w:w w:val="110"/>
        </w:rPr>
        <w:t>alternancia</w:t>
      </w:r>
      <w:r>
        <w:rPr>
          <w:spacing w:val="12"/>
          <w:w w:val="110"/>
        </w:rPr>
        <w:t> </w:t>
      </w:r>
      <w:r>
        <w:rPr>
          <w:w w:val="110"/>
        </w:rPr>
        <w:t>en</w:t>
      </w:r>
      <w:r>
        <w:rPr>
          <w:spacing w:val="12"/>
          <w:w w:val="110"/>
        </w:rPr>
        <w:t> </w:t>
      </w:r>
      <w:r>
        <w:rPr>
          <w:w w:val="110"/>
        </w:rPr>
        <w:t>nuestro</w:t>
      </w:r>
      <w:r>
        <w:rPr>
          <w:spacing w:val="14"/>
          <w:w w:val="110"/>
        </w:rPr>
        <w:t> </w:t>
      </w:r>
      <w:r>
        <w:rPr>
          <w:w w:val="110"/>
        </w:rPr>
        <w:t>país.</w:t>
      </w:r>
    </w:p>
    <w:p>
      <w:pPr>
        <w:pStyle w:val="BodyText"/>
        <w:spacing w:before="9"/>
        <w:ind w:left="0"/>
        <w:jc w:val="left"/>
      </w:pPr>
    </w:p>
    <w:p>
      <w:pPr>
        <w:pStyle w:val="BodyText"/>
        <w:spacing w:line="249" w:lineRule="auto"/>
        <w:ind w:right="116"/>
      </w:pPr>
      <w:r>
        <w:rPr>
          <w:w w:val="110"/>
        </w:rPr>
        <w:t>Lo que nos habla de la extrema dependencia del sistema financiero y de los manejos arbitrarios de las finanzas, lo que se acentúa por el hecho de que en nuestra Entidad se han adoptado  políticas  financieras arriesgadas e irresponsables tanto para asegurar la continuidad en el gobierno como para consolidar</w:t>
      </w:r>
      <w:r>
        <w:rPr>
          <w:spacing w:val="9"/>
          <w:w w:val="110"/>
        </w:rPr>
        <w:t> </w:t>
      </w:r>
      <w:r>
        <w:rPr>
          <w:w w:val="110"/>
        </w:rPr>
        <w:t>los</w:t>
      </w:r>
      <w:r>
        <w:rPr>
          <w:spacing w:val="10"/>
          <w:w w:val="110"/>
        </w:rPr>
        <w:t> </w:t>
      </w:r>
      <w:r>
        <w:rPr>
          <w:w w:val="110"/>
        </w:rPr>
        <w:t>negocios</w:t>
      </w:r>
      <w:r>
        <w:rPr>
          <w:spacing w:val="9"/>
          <w:w w:val="110"/>
        </w:rPr>
        <w:t> </w:t>
      </w:r>
      <w:r>
        <w:rPr>
          <w:w w:val="110"/>
        </w:rPr>
        <w:t>particulares</w:t>
      </w:r>
      <w:r>
        <w:rPr>
          <w:spacing w:val="9"/>
          <w:w w:val="110"/>
        </w:rPr>
        <w:t> </w:t>
      </w:r>
      <w:r>
        <w:rPr>
          <w:w w:val="110"/>
        </w:rPr>
        <w:t>de</w:t>
      </w:r>
      <w:r>
        <w:rPr>
          <w:spacing w:val="8"/>
          <w:w w:val="110"/>
        </w:rPr>
        <w:t> </w:t>
      </w:r>
      <w:r>
        <w:rPr>
          <w:w w:val="110"/>
        </w:rPr>
        <w:t>políticos</w:t>
      </w:r>
      <w:r>
        <w:rPr>
          <w:spacing w:val="8"/>
          <w:w w:val="110"/>
        </w:rPr>
        <w:t> </w:t>
      </w:r>
      <w:r>
        <w:rPr>
          <w:w w:val="110"/>
        </w:rPr>
        <w:t>y</w:t>
      </w:r>
      <w:r>
        <w:rPr>
          <w:spacing w:val="7"/>
          <w:w w:val="110"/>
        </w:rPr>
        <w:t> </w:t>
      </w:r>
      <w:r>
        <w:rPr>
          <w:w w:val="110"/>
        </w:rPr>
        <w:t>empresarios</w:t>
      </w:r>
      <w:r>
        <w:rPr>
          <w:spacing w:val="9"/>
          <w:w w:val="110"/>
        </w:rPr>
        <w:t> </w:t>
      </w:r>
      <w:r>
        <w:rPr>
          <w:w w:val="110"/>
        </w:rPr>
        <w:t>amigos</w:t>
      </w:r>
      <w:r>
        <w:rPr>
          <w:spacing w:val="8"/>
          <w:w w:val="110"/>
        </w:rPr>
        <w:t> </w:t>
      </w:r>
      <w:r>
        <w:rPr>
          <w:w w:val="110"/>
        </w:rPr>
        <w:t>del</w:t>
      </w:r>
      <w:r>
        <w:rPr>
          <w:spacing w:val="9"/>
          <w:w w:val="110"/>
        </w:rPr>
        <w:t> </w:t>
      </w:r>
      <w:r>
        <w:rPr>
          <w:w w:val="110"/>
        </w:rPr>
        <w:t>régimen.</w:t>
      </w:r>
    </w:p>
    <w:p>
      <w:pPr>
        <w:pStyle w:val="BodyText"/>
        <w:spacing w:before="1"/>
        <w:ind w:left="0"/>
        <w:jc w:val="left"/>
      </w:pPr>
    </w:p>
    <w:p>
      <w:pPr>
        <w:pStyle w:val="BodyText"/>
        <w:spacing w:line="247" w:lineRule="auto"/>
        <w:ind w:right="116"/>
      </w:pPr>
      <w:r>
        <w:rPr>
          <w:w w:val="110"/>
        </w:rPr>
        <w:t>En resumidas cuentas, en el Estado de México siempre han quedado pendientes las discusiones de      una serie de problemas políticos que más bien debieran ser en un marco político-jurisdiccional, dentro del cual cabe el marco normativo de las deudas. Una de las lecciones de la azarosa y trágica historia de  la deuda en nuestra Entidad, ha sido que los gobiernos siempre han  procedido  a  contratar  nueva deuda</w:t>
      </w:r>
      <w:r>
        <w:rPr>
          <w:spacing w:val="10"/>
          <w:w w:val="110"/>
        </w:rPr>
        <w:t> </w:t>
      </w:r>
      <w:r>
        <w:rPr>
          <w:w w:val="110"/>
        </w:rPr>
        <w:t>utilizando</w:t>
      </w:r>
      <w:r>
        <w:rPr>
          <w:spacing w:val="11"/>
          <w:w w:val="110"/>
        </w:rPr>
        <w:t> </w:t>
      </w:r>
      <w:r>
        <w:rPr>
          <w:w w:val="110"/>
        </w:rPr>
        <w:t>aquellos</w:t>
      </w:r>
      <w:r>
        <w:rPr>
          <w:spacing w:val="9"/>
          <w:w w:val="110"/>
        </w:rPr>
        <w:t> </w:t>
      </w:r>
      <w:r>
        <w:rPr>
          <w:w w:val="110"/>
        </w:rPr>
        <w:t>mecanismos</w:t>
      </w:r>
      <w:r>
        <w:rPr>
          <w:spacing w:val="10"/>
          <w:w w:val="110"/>
        </w:rPr>
        <w:t> </w:t>
      </w:r>
      <w:r>
        <w:rPr>
          <w:w w:val="110"/>
        </w:rPr>
        <w:t>políticos</w:t>
      </w:r>
      <w:r>
        <w:rPr>
          <w:spacing w:val="9"/>
          <w:w w:val="110"/>
        </w:rPr>
        <w:t> </w:t>
      </w:r>
      <w:r>
        <w:rPr>
          <w:w w:val="110"/>
        </w:rPr>
        <w:t>que</w:t>
      </w:r>
      <w:r>
        <w:rPr>
          <w:spacing w:val="9"/>
          <w:w w:val="110"/>
        </w:rPr>
        <w:t> </w:t>
      </w:r>
      <w:r>
        <w:rPr>
          <w:w w:val="110"/>
        </w:rPr>
        <w:t>requieren</w:t>
      </w:r>
      <w:r>
        <w:rPr>
          <w:spacing w:val="10"/>
          <w:w w:val="110"/>
        </w:rPr>
        <w:t> </w:t>
      </w:r>
      <w:r>
        <w:rPr>
          <w:w w:val="110"/>
        </w:rPr>
        <w:t>la</w:t>
      </w:r>
      <w:r>
        <w:rPr>
          <w:spacing w:val="11"/>
          <w:w w:val="110"/>
        </w:rPr>
        <w:t> </w:t>
      </w:r>
      <w:r>
        <w:rPr>
          <w:w w:val="110"/>
        </w:rPr>
        <w:t>menor</w:t>
      </w:r>
      <w:r>
        <w:rPr>
          <w:spacing w:val="11"/>
          <w:w w:val="110"/>
        </w:rPr>
        <w:t> </w:t>
      </w:r>
      <w:r>
        <w:rPr>
          <w:w w:val="110"/>
        </w:rPr>
        <w:t>consulta.</w:t>
      </w:r>
    </w:p>
    <w:p>
      <w:pPr>
        <w:pStyle w:val="BodyText"/>
        <w:spacing w:before="1"/>
        <w:ind w:left="0"/>
        <w:jc w:val="left"/>
        <w:rPr>
          <w:sz w:val="21"/>
        </w:rPr>
      </w:pPr>
    </w:p>
    <w:p>
      <w:pPr>
        <w:pStyle w:val="BodyText"/>
        <w:spacing w:line="247" w:lineRule="auto"/>
        <w:ind w:right="114"/>
      </w:pPr>
      <w:r>
        <w:rPr>
          <w:w w:val="110"/>
        </w:rPr>
        <w:t>Es por ello y por los altísimos costos que ha pagado el Estado de México, hacen necesario plantear la introducción de planes más coherentes y detallados sobre el manejo financiero del estado. Es de importancia crucial que se llegue a un consenso sobre la adopción de políticas para limitar el endeudamiento y en especial el endeudamiento a corto plazo, como política general; debe requerirse al Poder Ejecutivo del Estado a presentar detallados informes sobre las autorizaciones propuestas para contratación de montos cuantiosos de deuda; y, es necesario que se establezcan nuevos instrumentos financieros para estimular flujos de capitales estables hacia el Estado de México, especialmente para proyectos de infraestructura y desarrollo.</w:t>
      </w:r>
    </w:p>
    <w:p>
      <w:pPr>
        <w:pStyle w:val="BodyText"/>
        <w:ind w:left="0"/>
        <w:jc w:val="left"/>
        <w:rPr>
          <w:sz w:val="21"/>
        </w:rPr>
      </w:pPr>
    </w:p>
    <w:p>
      <w:pPr>
        <w:pStyle w:val="BodyText"/>
        <w:spacing w:line="249" w:lineRule="auto" w:before="1"/>
        <w:ind w:right="116"/>
      </w:pPr>
      <w:r>
        <w:rPr>
          <w:w w:val="110"/>
        </w:rPr>
        <w:t>En resumidas cuentas, el análisis de la deuda estatal, no debe quedar en el ámbito de una discusión técnica de modelos, sino que se pueden ofrecer algunas perspectivas para ir planteando cómo pueden pensarse reformas financieras y políticas que no conduzcan a un aumento indefinido  del endeudamiento sino, al contrario, debe lograrse una reducción de la dependencia financiera y forjar   una sociedad más democrática y más</w:t>
      </w:r>
      <w:r>
        <w:rPr>
          <w:spacing w:val="27"/>
          <w:w w:val="110"/>
        </w:rPr>
        <w:t> </w:t>
      </w:r>
      <w:r>
        <w:rPr>
          <w:w w:val="110"/>
        </w:rPr>
        <w:t>equitativa.</w:t>
      </w:r>
    </w:p>
    <w:p>
      <w:pPr>
        <w:pStyle w:val="BodyText"/>
        <w:ind w:left="0"/>
        <w:jc w:val="left"/>
      </w:pPr>
    </w:p>
    <w:p>
      <w:pPr>
        <w:pStyle w:val="BodyText"/>
        <w:spacing w:line="249" w:lineRule="auto"/>
        <w:ind w:right="114"/>
      </w:pPr>
      <w:r>
        <w:rPr>
          <w:w w:val="110"/>
        </w:rPr>
        <w:t>Con la incorporación del nuevo esquema de financiamiento para Entidades Federativas y Municipios y sus Organismos, éste ha probado su eficacia para financiar a estos dos niveles de gobierno de manera expedita y con costos financieros cada vez menores. Sin embargo, aún persiste el riesgo de sobreendeudamiento si no se promueve a nivel local una cultura de endeudamiento sano y  se  establecen algunas medidas por parte de esta</w:t>
      </w:r>
      <w:r>
        <w:rPr>
          <w:spacing w:val="20"/>
          <w:w w:val="110"/>
        </w:rPr>
        <w:t> </w:t>
      </w:r>
      <w:r>
        <w:rPr>
          <w:w w:val="110"/>
        </w:rPr>
        <w:t>Legislatura.</w:t>
      </w:r>
    </w:p>
    <w:p>
      <w:pPr>
        <w:pStyle w:val="BodyText"/>
        <w:ind w:left="0"/>
        <w:jc w:val="left"/>
      </w:pPr>
    </w:p>
    <w:p>
      <w:pPr>
        <w:pStyle w:val="BodyText"/>
        <w:spacing w:line="247" w:lineRule="auto"/>
        <w:ind w:right="117"/>
      </w:pPr>
      <w:r>
        <w:rPr>
          <w:w w:val="110"/>
        </w:rPr>
        <w:t>El artículo 117 de la Constitución Política de los Estados Unidos Mexicanos y la Ley de Coordinación Fiscal, regulan la contratación y el manejo de la deuda pública de los Estados y Municipios. Las operaciones que involucran el endeudamiento de las Entidades Federativas y los Municipios son consideradas como deuda directa de las Entidades. Dichas operaciones, también incluyen la contratación de deuda por parte de los organismos públicos descentralizados y de las empresas  públicas. Es importante mencionar, que es facultad exclusiva de la legislatura local establecer los  montos</w:t>
      </w:r>
      <w:r>
        <w:rPr>
          <w:spacing w:val="9"/>
          <w:w w:val="110"/>
        </w:rPr>
        <w:t> </w:t>
      </w:r>
      <w:r>
        <w:rPr>
          <w:w w:val="110"/>
        </w:rPr>
        <w:t>y</w:t>
      </w:r>
      <w:r>
        <w:rPr>
          <w:spacing w:val="11"/>
          <w:w w:val="110"/>
        </w:rPr>
        <w:t> </w:t>
      </w:r>
      <w:r>
        <w:rPr>
          <w:w w:val="110"/>
        </w:rPr>
        <w:t>conceptos</w:t>
      </w:r>
      <w:r>
        <w:rPr>
          <w:spacing w:val="8"/>
          <w:w w:val="110"/>
        </w:rPr>
        <w:t> </w:t>
      </w:r>
      <w:r>
        <w:rPr>
          <w:w w:val="110"/>
        </w:rPr>
        <w:t>por</w:t>
      </w:r>
      <w:r>
        <w:rPr>
          <w:spacing w:val="10"/>
          <w:w w:val="110"/>
        </w:rPr>
        <w:t> </w:t>
      </w:r>
      <w:r>
        <w:rPr>
          <w:w w:val="110"/>
        </w:rPr>
        <w:t>los</w:t>
      </w:r>
      <w:r>
        <w:rPr>
          <w:spacing w:val="10"/>
          <w:w w:val="110"/>
        </w:rPr>
        <w:t> </w:t>
      </w:r>
      <w:r>
        <w:rPr>
          <w:w w:val="110"/>
        </w:rPr>
        <w:t>cuales</w:t>
      </w:r>
      <w:r>
        <w:rPr>
          <w:spacing w:val="10"/>
          <w:w w:val="110"/>
        </w:rPr>
        <w:t> </w:t>
      </w:r>
      <w:r>
        <w:rPr>
          <w:w w:val="110"/>
        </w:rPr>
        <w:t>se</w:t>
      </w:r>
      <w:r>
        <w:rPr>
          <w:spacing w:val="10"/>
          <w:w w:val="110"/>
        </w:rPr>
        <w:t> </w:t>
      </w:r>
      <w:r>
        <w:rPr>
          <w:w w:val="110"/>
        </w:rPr>
        <w:t>contrata</w:t>
      </w:r>
      <w:r>
        <w:rPr>
          <w:spacing w:val="10"/>
          <w:w w:val="110"/>
        </w:rPr>
        <w:t> </w:t>
      </w:r>
      <w:r>
        <w:rPr>
          <w:w w:val="110"/>
        </w:rPr>
        <w:t>el</w:t>
      </w:r>
      <w:r>
        <w:rPr>
          <w:spacing w:val="11"/>
          <w:w w:val="110"/>
        </w:rPr>
        <w:t> </w:t>
      </w:r>
      <w:r>
        <w:rPr>
          <w:w w:val="110"/>
        </w:rPr>
        <w:t>endeudamiento.</w:t>
      </w:r>
    </w:p>
    <w:p>
      <w:pPr>
        <w:pStyle w:val="BodyText"/>
        <w:spacing w:before="2"/>
        <w:ind w:left="0"/>
        <w:jc w:val="left"/>
        <w:rPr>
          <w:sz w:val="21"/>
        </w:rPr>
      </w:pPr>
    </w:p>
    <w:p>
      <w:pPr>
        <w:pStyle w:val="BodyText"/>
        <w:spacing w:line="247" w:lineRule="auto"/>
        <w:ind w:right="124"/>
      </w:pPr>
      <w:r>
        <w:rPr>
          <w:w w:val="110"/>
        </w:rPr>
        <w:t>Según datos y cifras proporcionados por la Secretaría de Hacienda, los  municipios  que  acumulan mayor deuda, destacan los pertenecientes a los Estados de Jalisco, México, Nuevo  León  y Sonora.  Estos Municipios concentraron el 40.8 por ciento del total de deuda municipal, sin embargo cada vez más Entidades realizan reformas a sus respectivas leyes, adaptando en la mayoría de los casos el esquema</w:t>
      </w:r>
      <w:r>
        <w:rPr>
          <w:spacing w:val="9"/>
          <w:w w:val="110"/>
        </w:rPr>
        <w:t> </w:t>
      </w:r>
      <w:r>
        <w:rPr>
          <w:w w:val="110"/>
        </w:rPr>
        <w:t>del</w:t>
      </w:r>
      <w:r>
        <w:rPr>
          <w:spacing w:val="10"/>
          <w:w w:val="110"/>
        </w:rPr>
        <w:t> </w:t>
      </w:r>
      <w:r>
        <w:rPr>
          <w:w w:val="110"/>
        </w:rPr>
        <w:t>Fideicomiso</w:t>
      </w:r>
      <w:r>
        <w:rPr>
          <w:spacing w:val="13"/>
          <w:w w:val="110"/>
        </w:rPr>
        <w:t> </w:t>
      </w:r>
      <w:r>
        <w:rPr>
          <w:w w:val="110"/>
        </w:rPr>
        <w:t>para</w:t>
      </w:r>
      <w:r>
        <w:rPr>
          <w:spacing w:val="10"/>
          <w:w w:val="110"/>
        </w:rPr>
        <w:t> </w:t>
      </w:r>
      <w:r>
        <w:rPr>
          <w:w w:val="110"/>
        </w:rPr>
        <w:t>el</w:t>
      </w:r>
      <w:r>
        <w:rPr>
          <w:spacing w:val="10"/>
          <w:w w:val="110"/>
        </w:rPr>
        <w:t> </w:t>
      </w:r>
      <w:r>
        <w:rPr>
          <w:w w:val="110"/>
        </w:rPr>
        <w:t>cumplimiento</w:t>
      </w:r>
      <w:r>
        <w:rPr>
          <w:spacing w:val="11"/>
          <w:w w:val="110"/>
        </w:rPr>
        <w:t> </w:t>
      </w:r>
      <w:r>
        <w:rPr>
          <w:w w:val="110"/>
        </w:rPr>
        <w:t>de</w:t>
      </w:r>
      <w:r>
        <w:rPr>
          <w:spacing w:val="9"/>
          <w:w w:val="110"/>
        </w:rPr>
        <w:t> </w:t>
      </w:r>
      <w:r>
        <w:rPr>
          <w:w w:val="110"/>
        </w:rPr>
        <w:t>sus</w:t>
      </w:r>
      <w:r>
        <w:rPr>
          <w:spacing w:val="9"/>
          <w:w w:val="110"/>
        </w:rPr>
        <w:t> </w:t>
      </w:r>
      <w:r>
        <w:rPr>
          <w:w w:val="110"/>
        </w:rPr>
        <w:t>obligaciones</w:t>
      </w:r>
      <w:r>
        <w:rPr>
          <w:spacing w:val="10"/>
          <w:w w:val="110"/>
        </w:rPr>
        <w:t> </w:t>
      </w:r>
      <w:r>
        <w:rPr>
          <w:w w:val="110"/>
        </w:rPr>
        <w:t>crediticias.</w:t>
      </w:r>
    </w:p>
    <w:p>
      <w:pPr>
        <w:pStyle w:val="BodyText"/>
        <w:ind w:left="0"/>
        <w:jc w:val="left"/>
        <w:rPr>
          <w:sz w:val="21"/>
        </w:rPr>
      </w:pPr>
    </w:p>
    <w:p>
      <w:pPr>
        <w:pStyle w:val="BodyText"/>
        <w:spacing w:line="247" w:lineRule="auto"/>
        <w:ind w:right="118"/>
      </w:pPr>
      <w:r>
        <w:rPr>
          <w:w w:val="110"/>
        </w:rPr>
        <w:t>Un aspecto muy importante es la introducción de estándares que armonicen e integren el sistema contable de todos los niveles de gobierno, que vayan de acuerdo con los estándares internacionales. En la normatividad estatal, es necesario tener una mayor estandarización de los  límites  de  endeudamiento, los que deben basarse en criterios de sostenibilidad de las  finanzas  públicas  a  mediano</w:t>
      </w:r>
      <w:r>
        <w:rPr>
          <w:spacing w:val="12"/>
          <w:w w:val="110"/>
        </w:rPr>
        <w:t> </w:t>
      </w:r>
      <w:r>
        <w:rPr>
          <w:w w:val="110"/>
        </w:rPr>
        <w:t>plazo.</w:t>
      </w:r>
    </w:p>
    <w:p>
      <w:pPr>
        <w:spacing w:after="0" w:line="247" w:lineRule="auto"/>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right="118"/>
      </w:pPr>
      <w:r>
        <w:rPr>
          <w:w w:val="110"/>
        </w:rPr>
        <w:t>Tomando en cuenta el surgimiento de nuevos esquemas de financiamiento, como los Proyectos de Prestación de Servicios (PPS); es importante hacer una evaluación de estos mecanismos a nivel estatal   y municipal y ver cuál es su interacción con el marco normativo existente y la  deuda  pública  tradicional; ya que si bien presentan ciertas características distintas, estas formas de financiamiento representan obligaciones que las Entidades Federativas o los Municipios que tarde o temprano tendrán que</w:t>
      </w:r>
      <w:r>
        <w:rPr>
          <w:spacing w:val="10"/>
          <w:w w:val="110"/>
        </w:rPr>
        <w:t> </w:t>
      </w:r>
      <w:r>
        <w:rPr>
          <w:w w:val="110"/>
        </w:rPr>
        <w:t>cubrirse.</w:t>
      </w:r>
    </w:p>
    <w:p>
      <w:pPr>
        <w:pStyle w:val="BodyText"/>
        <w:spacing w:before="10"/>
        <w:ind w:left="0"/>
        <w:jc w:val="left"/>
      </w:pPr>
    </w:p>
    <w:p>
      <w:pPr>
        <w:pStyle w:val="BodyText"/>
        <w:spacing w:line="249" w:lineRule="auto"/>
        <w:ind w:right="122"/>
      </w:pPr>
      <w:r>
        <w:rPr>
          <w:w w:val="110"/>
        </w:rPr>
        <w:t>Para los presentantes, un aspecto relevante para controlar los niveles de deuda, es la transparencia, ya que se ha considerado como una necesidad en el manejo delos dineros públicos. Es por ello, que el presente proyecto de ley incluye también el establecimiento de reglas que obligan a los municipios a transparentar permanentemente su deuda tanto de largo como de corto plazo.</w:t>
      </w:r>
    </w:p>
    <w:p>
      <w:pPr>
        <w:pStyle w:val="BodyText"/>
        <w:spacing w:before="1"/>
        <w:ind w:left="0"/>
        <w:jc w:val="left"/>
      </w:pPr>
    </w:p>
    <w:p>
      <w:pPr>
        <w:pStyle w:val="BodyText"/>
        <w:spacing w:line="247" w:lineRule="auto"/>
        <w:ind w:right="118"/>
      </w:pPr>
      <w:r>
        <w:rPr>
          <w:w w:val="110"/>
        </w:rPr>
        <w:t>Es evidente la heterogeneidad de los documentos de carácter fiscal, dicha situación obstaculiza la realización de diagnósticos certeros, porque no se cuenta en todos los casos con indicadores eficientes del desempeño de la gestión pública relacionada con la ejecución de la Ley de Ingresos, del ejercicio presupuestario y de la administración de la deuda. Se requieren indicadores precisos y susceptibles de compararse nacional e incluso internacionalmente, sólo así se cumplirá con la obligación ineludible de presentar a la sociedad en general, y a los contribuyentes en particular, información adecuada, transparente, objetiva y</w:t>
      </w:r>
      <w:r>
        <w:rPr>
          <w:spacing w:val="30"/>
          <w:w w:val="110"/>
        </w:rPr>
        <w:t> </w:t>
      </w:r>
      <w:r>
        <w:rPr>
          <w:w w:val="110"/>
        </w:rPr>
        <w:t>confiable.</w:t>
      </w:r>
    </w:p>
    <w:p>
      <w:pPr>
        <w:pStyle w:val="BodyText"/>
        <w:spacing w:before="3"/>
        <w:ind w:left="0"/>
        <w:jc w:val="left"/>
        <w:rPr>
          <w:sz w:val="21"/>
        </w:rPr>
      </w:pPr>
    </w:p>
    <w:p>
      <w:pPr>
        <w:pStyle w:val="BodyText"/>
        <w:spacing w:line="247" w:lineRule="auto"/>
        <w:ind w:right="120"/>
      </w:pPr>
      <w:r>
        <w:rPr>
          <w:w w:val="110"/>
        </w:rPr>
        <w:t>Existe una amplia diversidad en sistemas de información administrativa y financiera, sistemas  contables deficientes o limitados y cuentas públicas incompatibles. Para revertir esto y fortalecer las acciones de transparencia y rendición de cuentas y, en consecuencia, el combate a  la  corrupción,  resulta</w:t>
      </w:r>
      <w:r>
        <w:rPr>
          <w:spacing w:val="10"/>
          <w:w w:val="110"/>
        </w:rPr>
        <w:t> </w:t>
      </w:r>
      <w:r>
        <w:rPr>
          <w:w w:val="110"/>
        </w:rPr>
        <w:t>básica</w:t>
      </w:r>
      <w:r>
        <w:rPr>
          <w:spacing w:val="11"/>
          <w:w w:val="110"/>
        </w:rPr>
        <w:t> </w:t>
      </w:r>
      <w:r>
        <w:rPr>
          <w:w w:val="110"/>
        </w:rPr>
        <w:t>la</w:t>
      </w:r>
      <w:r>
        <w:rPr>
          <w:spacing w:val="11"/>
          <w:w w:val="110"/>
        </w:rPr>
        <w:t> </w:t>
      </w:r>
      <w:r>
        <w:rPr>
          <w:w w:val="110"/>
        </w:rPr>
        <w:t>armonización</w:t>
      </w:r>
      <w:r>
        <w:rPr>
          <w:spacing w:val="11"/>
          <w:w w:val="110"/>
        </w:rPr>
        <w:t> </w:t>
      </w:r>
      <w:r>
        <w:rPr>
          <w:w w:val="110"/>
        </w:rPr>
        <w:t>de</w:t>
      </w:r>
      <w:r>
        <w:rPr>
          <w:spacing w:val="10"/>
          <w:w w:val="110"/>
        </w:rPr>
        <w:t> </w:t>
      </w:r>
      <w:r>
        <w:rPr>
          <w:w w:val="110"/>
        </w:rPr>
        <w:t>las</w:t>
      </w:r>
      <w:r>
        <w:rPr>
          <w:spacing w:val="9"/>
          <w:w w:val="110"/>
        </w:rPr>
        <w:t> </w:t>
      </w:r>
      <w:r>
        <w:rPr>
          <w:w w:val="110"/>
        </w:rPr>
        <w:t>reglas</w:t>
      </w:r>
      <w:r>
        <w:rPr>
          <w:spacing w:val="10"/>
          <w:w w:val="110"/>
        </w:rPr>
        <w:t> </w:t>
      </w:r>
      <w:r>
        <w:rPr>
          <w:w w:val="110"/>
        </w:rPr>
        <w:t>de</w:t>
      </w:r>
      <w:r>
        <w:rPr>
          <w:spacing w:val="10"/>
          <w:w w:val="110"/>
        </w:rPr>
        <w:t> </w:t>
      </w:r>
      <w:r>
        <w:rPr>
          <w:w w:val="110"/>
        </w:rPr>
        <w:t>la</w:t>
      </w:r>
      <w:r>
        <w:rPr>
          <w:spacing w:val="11"/>
          <w:w w:val="110"/>
        </w:rPr>
        <w:t> </w:t>
      </w:r>
      <w:r>
        <w:rPr>
          <w:w w:val="110"/>
        </w:rPr>
        <w:t>contabilidad</w:t>
      </w:r>
      <w:r>
        <w:rPr>
          <w:spacing w:val="12"/>
          <w:w w:val="110"/>
        </w:rPr>
        <w:t> </w:t>
      </w:r>
      <w:r>
        <w:rPr>
          <w:w w:val="110"/>
        </w:rPr>
        <w:t>gubernamental</w:t>
      </w:r>
      <w:r>
        <w:rPr>
          <w:spacing w:val="11"/>
          <w:w w:val="110"/>
        </w:rPr>
        <w:t> </w:t>
      </w:r>
      <w:r>
        <w:rPr>
          <w:w w:val="110"/>
        </w:rPr>
        <w:t>y</w:t>
      </w:r>
      <w:r>
        <w:rPr>
          <w:spacing w:val="10"/>
          <w:w w:val="110"/>
        </w:rPr>
        <w:t> </w:t>
      </w:r>
      <w:r>
        <w:rPr>
          <w:w w:val="110"/>
        </w:rPr>
        <w:t>disciplina</w:t>
      </w:r>
      <w:r>
        <w:rPr>
          <w:spacing w:val="11"/>
          <w:w w:val="110"/>
        </w:rPr>
        <w:t> </w:t>
      </w:r>
      <w:r>
        <w:rPr>
          <w:w w:val="110"/>
        </w:rPr>
        <w:t>financiera.</w:t>
      </w:r>
    </w:p>
    <w:p>
      <w:pPr>
        <w:pStyle w:val="BodyText"/>
        <w:spacing w:before="10"/>
        <w:ind w:left="0"/>
        <w:jc w:val="left"/>
      </w:pPr>
    </w:p>
    <w:p>
      <w:pPr>
        <w:pStyle w:val="BodyText"/>
        <w:spacing w:line="247" w:lineRule="auto"/>
        <w:ind w:right="118"/>
      </w:pPr>
      <w:r>
        <w:rPr>
          <w:w w:val="110"/>
        </w:rPr>
        <w:t>En este sentido, debemos incursionar en la revisión de los aspectos técnicos y normativos a través de grupos técnicos y de trabajo específicos, con el propósito de establecer reglas precisas respecto  del marco jurídico para la administración de los recursos financieros, la presupuestación del gasto estatal, así como con relación a la acuciosidad necesaria de los sistemas contables y de las respectivas cuentas públicas, lo que sin duda se reflejará forzosamente en una gestión de la hacienda pública estatal más transparente y una coordinación fiscal más eficiente, basada en el ejercicio de la corresponsabilidad fiscal y el intercambio de información.</w:t>
      </w:r>
    </w:p>
    <w:p>
      <w:pPr>
        <w:pStyle w:val="BodyText"/>
        <w:spacing w:before="2"/>
        <w:ind w:left="0"/>
        <w:jc w:val="left"/>
        <w:rPr>
          <w:sz w:val="21"/>
        </w:rPr>
      </w:pPr>
    </w:p>
    <w:p>
      <w:pPr>
        <w:pStyle w:val="BodyText"/>
        <w:spacing w:line="247" w:lineRule="auto" w:before="1"/>
        <w:ind w:right="115"/>
      </w:pPr>
      <w:r>
        <w:rPr>
          <w:w w:val="110"/>
        </w:rPr>
        <w:t>Nuestro objetivo final, es facilitar y promover el escrutinio por parte de la sociedad, del manejo escrupuloso y eficiente de los recursos, sólo así se cumplirá con la obligación ineludible de presentar a   la sociedad en general, y a los contribuyentes en particular, información adecuada, transparente,  objetiva y</w:t>
      </w:r>
      <w:r>
        <w:rPr>
          <w:spacing w:val="21"/>
          <w:w w:val="110"/>
        </w:rPr>
        <w:t> </w:t>
      </w:r>
      <w:r>
        <w:rPr>
          <w:w w:val="110"/>
        </w:rPr>
        <w:t>confiable.</w:t>
      </w:r>
    </w:p>
    <w:p>
      <w:pPr>
        <w:pStyle w:val="BodyText"/>
        <w:spacing w:before="9"/>
        <w:ind w:left="0"/>
        <w:jc w:val="left"/>
      </w:pPr>
    </w:p>
    <w:p>
      <w:pPr>
        <w:pStyle w:val="BodyText"/>
        <w:spacing w:line="247" w:lineRule="auto" w:before="1"/>
        <w:ind w:right="116"/>
      </w:pPr>
      <w:r>
        <w:rPr>
          <w:w w:val="110"/>
        </w:rPr>
        <w:t>En razón de lo expuesto anteriormente y en nuestro carácter de diputados presentantes, todos integrantes del Grupo Parlamentario del Partido Acción Nacional en esta Quincuagésima Novena Legislatura del Estado de México, nos permitimos solicitar el inicio del procedimiento legislativo establecido en la ley y una vez que haya sido realizado el dictamen por parte de la Comisión Legislativa   a</w:t>
      </w:r>
      <w:r>
        <w:rPr>
          <w:spacing w:val="10"/>
          <w:w w:val="110"/>
        </w:rPr>
        <w:t> </w:t>
      </w:r>
      <w:r>
        <w:rPr>
          <w:w w:val="110"/>
        </w:rPr>
        <w:t>la</w:t>
      </w:r>
      <w:r>
        <w:rPr>
          <w:spacing w:val="10"/>
          <w:w w:val="110"/>
        </w:rPr>
        <w:t> </w:t>
      </w:r>
      <w:r>
        <w:rPr>
          <w:w w:val="110"/>
        </w:rPr>
        <w:t>que</w:t>
      </w:r>
      <w:r>
        <w:rPr>
          <w:spacing w:val="9"/>
          <w:w w:val="110"/>
        </w:rPr>
        <w:t> </w:t>
      </w:r>
      <w:r>
        <w:rPr>
          <w:w w:val="110"/>
        </w:rPr>
        <w:t>se</w:t>
      </w:r>
      <w:r>
        <w:rPr>
          <w:spacing w:val="9"/>
          <w:w w:val="110"/>
        </w:rPr>
        <w:t> </w:t>
      </w:r>
      <w:r>
        <w:rPr>
          <w:w w:val="110"/>
        </w:rPr>
        <w:t>determine</w:t>
      </w:r>
      <w:r>
        <w:rPr>
          <w:spacing w:val="10"/>
          <w:w w:val="110"/>
        </w:rPr>
        <w:t> </w:t>
      </w:r>
      <w:r>
        <w:rPr>
          <w:w w:val="110"/>
        </w:rPr>
        <w:t>sea</w:t>
      </w:r>
      <w:r>
        <w:rPr>
          <w:spacing w:val="10"/>
          <w:w w:val="110"/>
        </w:rPr>
        <w:t> </w:t>
      </w:r>
      <w:r>
        <w:rPr>
          <w:w w:val="110"/>
        </w:rPr>
        <w:t>turnada,</w:t>
      </w:r>
      <w:r>
        <w:rPr>
          <w:spacing w:val="10"/>
          <w:w w:val="110"/>
        </w:rPr>
        <w:t> </w:t>
      </w:r>
      <w:r>
        <w:rPr>
          <w:w w:val="110"/>
        </w:rPr>
        <w:t>se</w:t>
      </w:r>
      <w:r>
        <w:rPr>
          <w:spacing w:val="9"/>
          <w:w w:val="110"/>
        </w:rPr>
        <w:t> </w:t>
      </w:r>
      <w:r>
        <w:rPr>
          <w:w w:val="110"/>
        </w:rPr>
        <w:t>apruebe</w:t>
      </w:r>
      <w:r>
        <w:rPr>
          <w:spacing w:val="9"/>
          <w:w w:val="110"/>
        </w:rPr>
        <w:t> </w:t>
      </w:r>
      <w:r>
        <w:rPr>
          <w:w w:val="110"/>
        </w:rPr>
        <w:t>en</w:t>
      </w:r>
      <w:r>
        <w:rPr>
          <w:spacing w:val="11"/>
          <w:w w:val="110"/>
        </w:rPr>
        <w:t> </w:t>
      </w:r>
      <w:r>
        <w:rPr>
          <w:w w:val="110"/>
        </w:rPr>
        <w:t>sus</w:t>
      </w:r>
      <w:r>
        <w:rPr>
          <w:spacing w:val="9"/>
          <w:w w:val="110"/>
        </w:rPr>
        <w:t> </w:t>
      </w:r>
      <w:r>
        <w:rPr>
          <w:w w:val="110"/>
        </w:rPr>
        <w:t>términos</w:t>
      </w:r>
      <w:r>
        <w:rPr>
          <w:spacing w:val="9"/>
          <w:w w:val="110"/>
        </w:rPr>
        <w:t> </w:t>
      </w:r>
      <w:r>
        <w:rPr>
          <w:w w:val="110"/>
        </w:rPr>
        <w:t>por</w:t>
      </w:r>
      <w:r>
        <w:rPr>
          <w:spacing w:val="11"/>
          <w:w w:val="110"/>
        </w:rPr>
        <w:t> </w:t>
      </w:r>
      <w:r>
        <w:rPr>
          <w:w w:val="110"/>
        </w:rPr>
        <w:t>el</w:t>
      </w:r>
      <w:r>
        <w:rPr>
          <w:spacing w:val="10"/>
          <w:w w:val="110"/>
        </w:rPr>
        <w:t> </w:t>
      </w:r>
      <w:r>
        <w:rPr>
          <w:w w:val="110"/>
        </w:rPr>
        <w:t>Pleno</w:t>
      </w:r>
      <w:r>
        <w:rPr>
          <w:spacing w:val="12"/>
          <w:w w:val="110"/>
        </w:rPr>
        <w:t> </w:t>
      </w:r>
      <w:r>
        <w:rPr>
          <w:w w:val="110"/>
        </w:rPr>
        <w:t>Legislativo.</w:t>
      </w:r>
    </w:p>
    <w:p>
      <w:pPr>
        <w:pStyle w:val="BodyText"/>
        <w:ind w:left="0"/>
        <w:jc w:val="left"/>
        <w:rPr>
          <w:sz w:val="22"/>
        </w:rPr>
      </w:pPr>
    </w:p>
    <w:p>
      <w:pPr>
        <w:pStyle w:val="BodyText"/>
        <w:spacing w:before="5"/>
        <w:ind w:left="0"/>
        <w:jc w:val="left"/>
        <w:rPr>
          <w:sz w:val="19"/>
        </w:rPr>
      </w:pPr>
    </w:p>
    <w:p>
      <w:pPr>
        <w:pStyle w:val="Heading1"/>
        <w:spacing w:line="240" w:lineRule="auto" w:before="1"/>
        <w:ind w:left="83"/>
        <w:rPr>
          <w:rFonts w:ascii="Georgia" w:hAnsi="Georgia"/>
        </w:rPr>
      </w:pPr>
      <w:r>
        <w:rPr>
          <w:rFonts w:ascii="Georgia" w:hAnsi="Georgia"/>
        </w:rPr>
        <w:t>“POR UNA PATRIA ORDENADA Y GENEROSA”</w:t>
      </w:r>
    </w:p>
    <w:p>
      <w:pPr>
        <w:pStyle w:val="BodyText"/>
        <w:ind w:left="0"/>
        <w:jc w:val="left"/>
        <w:rPr>
          <w:b/>
          <w:sz w:val="22"/>
        </w:rPr>
      </w:pPr>
    </w:p>
    <w:p>
      <w:pPr>
        <w:pStyle w:val="BodyText"/>
        <w:ind w:left="0"/>
        <w:jc w:val="left"/>
        <w:rPr>
          <w:b/>
          <w:sz w:val="22"/>
        </w:rPr>
      </w:pPr>
    </w:p>
    <w:p>
      <w:pPr>
        <w:spacing w:line="216" w:lineRule="auto" w:before="189"/>
        <w:ind w:left="2076" w:right="2096" w:firstLine="0"/>
        <w:jc w:val="center"/>
        <w:rPr>
          <w:rFonts w:ascii="TeX Gyre Bonum" w:hAnsi="TeX Gyre Bonum"/>
          <w:b/>
          <w:sz w:val="20"/>
        </w:rPr>
      </w:pPr>
      <w:r>
        <w:rPr>
          <w:rFonts w:ascii="TeX Gyre Bonum" w:hAnsi="TeX Gyre Bonum"/>
          <w:b/>
          <w:sz w:val="20"/>
        </w:rPr>
        <w:t>DIPUTADOS INTEGRANTES DEL GRUPO PARLAMENTARIO </w:t>
      </w:r>
      <w:r>
        <w:rPr>
          <w:b/>
          <w:sz w:val="20"/>
        </w:rPr>
        <w:t>DEL PARTIDO ACCIÓN NACIONAL EN LA “LIX” </w:t>
      </w:r>
      <w:r>
        <w:rPr>
          <w:rFonts w:ascii="TeX Gyre Bonum" w:hAnsi="TeX Gyre Bonum"/>
          <w:b/>
          <w:sz w:val="20"/>
        </w:rPr>
        <w:t>LEGISLATURA DEL ESTADO DE MÉXICO</w:t>
      </w:r>
    </w:p>
    <w:p>
      <w:pPr>
        <w:spacing w:line="242" w:lineRule="exact" w:before="0"/>
        <w:ind w:left="85" w:right="105" w:firstLine="0"/>
        <w:jc w:val="center"/>
        <w:rPr>
          <w:rFonts w:ascii="TeX Gyre Bonum" w:hAnsi="TeX Gyre Bonum"/>
          <w:b/>
          <w:sz w:val="20"/>
        </w:rPr>
      </w:pPr>
      <w:r>
        <w:rPr>
          <w:rFonts w:ascii="TeX Gyre Bonum" w:hAnsi="TeX Gyre Bonum"/>
          <w:b/>
          <w:sz w:val="20"/>
        </w:rPr>
        <w:t>(RÚBRICAS)</w:t>
      </w:r>
    </w:p>
    <w:p>
      <w:pPr>
        <w:spacing w:after="0" w:line="242" w:lineRule="exact"/>
        <w:jc w:val="center"/>
        <w:rPr>
          <w:rFonts w:ascii="TeX Gyre Bonum" w:hAnsi="TeX Gyre Bonum"/>
          <w:sz w:val="20"/>
        </w:rPr>
        <w:sectPr>
          <w:pgSz w:w="12250" w:h="15850"/>
          <w:pgMar w:header="720" w:footer="961" w:top="1560" w:bottom="1160" w:left="920" w:right="960"/>
        </w:sectPr>
      </w:pPr>
    </w:p>
    <w:p>
      <w:pPr>
        <w:pStyle w:val="BodyText"/>
        <w:spacing w:before="5"/>
        <w:ind w:left="0"/>
        <w:jc w:val="left"/>
        <w:rPr>
          <w:rFonts w:ascii="TeX Gyre Bonum"/>
          <w:b/>
          <w:sz w:val="25"/>
        </w:rPr>
      </w:pPr>
    </w:p>
    <w:p>
      <w:pPr>
        <w:spacing w:line="194" w:lineRule="auto" w:before="101"/>
        <w:ind w:left="3239" w:right="3259" w:firstLine="0"/>
        <w:jc w:val="center"/>
        <w:rPr>
          <w:rFonts w:ascii="TeX Gyre Bonum"/>
          <w:b/>
          <w:sz w:val="20"/>
        </w:rPr>
      </w:pPr>
      <w:r>
        <w:rPr>
          <w:rFonts w:ascii="TeX Gyre Bonum"/>
          <w:b/>
          <w:sz w:val="20"/>
        </w:rPr>
        <w:t>Dip. Anuar Roberto Azar Figueroa Coordinador</w:t>
      </w:r>
    </w:p>
    <w:p>
      <w:pPr>
        <w:pStyle w:val="BodyText"/>
        <w:ind w:left="0"/>
        <w:jc w:val="left"/>
        <w:rPr>
          <w:rFonts w:ascii="TeX Gyre Bonum"/>
          <w:b/>
          <w:sz w:val="22"/>
        </w:rPr>
      </w:pPr>
    </w:p>
    <w:p>
      <w:pPr>
        <w:pStyle w:val="BodyText"/>
        <w:spacing w:before="3"/>
        <w:ind w:left="0"/>
        <w:jc w:val="left"/>
        <w:rPr>
          <w:rFonts w:ascii="TeX Gyre Bonum"/>
          <w:b/>
          <w:sz w:val="23"/>
        </w:rPr>
      </w:pPr>
    </w:p>
    <w:p>
      <w:pPr>
        <w:spacing w:before="0"/>
        <w:ind w:left="85" w:right="105" w:firstLine="0"/>
        <w:jc w:val="center"/>
        <w:rPr>
          <w:rFonts w:ascii="TeX Gyre Bonum" w:hAnsi="TeX Gyre Bonum"/>
          <w:b/>
          <w:sz w:val="20"/>
        </w:rPr>
      </w:pPr>
      <w:r>
        <w:rPr>
          <w:rFonts w:ascii="TeX Gyre Bonum" w:hAnsi="TeX Gyre Bonum"/>
          <w:b/>
          <w:sz w:val="20"/>
        </w:rPr>
        <w:t>Dip. Nelyda Mociños Jiménez</w:t>
      </w:r>
    </w:p>
    <w:p>
      <w:pPr>
        <w:pStyle w:val="BodyText"/>
        <w:ind w:left="0"/>
        <w:jc w:val="left"/>
        <w:rPr>
          <w:rFonts w:ascii="TeX Gyre Bonum"/>
          <w:b/>
        </w:rPr>
      </w:pPr>
    </w:p>
    <w:p>
      <w:pPr>
        <w:pStyle w:val="BodyText"/>
        <w:ind w:left="0"/>
        <w:jc w:val="left"/>
        <w:rPr>
          <w:rFonts w:ascii="TeX Gyre Bonum"/>
          <w:b/>
        </w:rPr>
      </w:pPr>
    </w:p>
    <w:p>
      <w:pPr>
        <w:pStyle w:val="BodyText"/>
        <w:spacing w:before="5" w:after="1"/>
        <w:ind w:left="0"/>
        <w:jc w:val="left"/>
        <w:rPr>
          <w:rFonts w:ascii="TeX Gyre Bonum"/>
          <w:b/>
          <w:sz w:val="23"/>
        </w:rPr>
      </w:pPr>
    </w:p>
    <w:tbl>
      <w:tblPr>
        <w:tblW w:w="0" w:type="auto"/>
        <w:jc w:val="lef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4"/>
        <w:gridCol w:w="4136"/>
      </w:tblGrid>
      <w:tr>
        <w:trPr>
          <w:trHeight w:val="704" w:hRule="atLeast"/>
        </w:trPr>
        <w:tc>
          <w:tcPr>
            <w:tcW w:w="4204" w:type="dxa"/>
          </w:tcPr>
          <w:p>
            <w:pPr>
              <w:pStyle w:val="TableParagraph"/>
              <w:spacing w:line="249" w:lineRule="exact"/>
              <w:ind w:left="200"/>
              <w:rPr>
                <w:b/>
                <w:sz w:val="20"/>
              </w:rPr>
            </w:pPr>
            <w:r>
              <w:rPr>
                <w:b/>
                <w:sz w:val="20"/>
              </w:rPr>
              <w:t>Dip. Areli Hernández Martínez</w:t>
            </w:r>
          </w:p>
        </w:tc>
        <w:tc>
          <w:tcPr>
            <w:tcW w:w="4136" w:type="dxa"/>
          </w:tcPr>
          <w:p>
            <w:pPr>
              <w:pStyle w:val="TableParagraph"/>
              <w:spacing w:line="249" w:lineRule="exact"/>
              <w:ind w:left="215"/>
              <w:rPr>
                <w:b/>
                <w:sz w:val="20"/>
              </w:rPr>
            </w:pPr>
            <w:r>
              <w:rPr>
                <w:b/>
                <w:sz w:val="20"/>
              </w:rPr>
              <w:t>Dip. Alberto Díaz Trujillo</w:t>
            </w:r>
          </w:p>
        </w:tc>
      </w:tr>
      <w:tr>
        <w:trPr>
          <w:trHeight w:val="1173" w:hRule="atLeast"/>
        </w:trPr>
        <w:tc>
          <w:tcPr>
            <w:tcW w:w="4204" w:type="dxa"/>
          </w:tcPr>
          <w:p>
            <w:pPr>
              <w:pStyle w:val="TableParagraph"/>
              <w:spacing w:before="4"/>
              <w:rPr>
                <w:b/>
                <w:sz w:val="29"/>
              </w:rPr>
            </w:pPr>
          </w:p>
          <w:p>
            <w:pPr>
              <w:pStyle w:val="TableParagraph"/>
              <w:ind w:left="200"/>
              <w:rPr>
                <w:b/>
                <w:sz w:val="20"/>
              </w:rPr>
            </w:pPr>
            <w:r>
              <w:rPr>
                <w:b/>
                <w:sz w:val="20"/>
              </w:rPr>
              <w:t>Dip. Gerardo Pliego Santana</w:t>
            </w:r>
          </w:p>
        </w:tc>
        <w:tc>
          <w:tcPr>
            <w:tcW w:w="4136" w:type="dxa"/>
          </w:tcPr>
          <w:p>
            <w:pPr>
              <w:pStyle w:val="TableParagraph"/>
              <w:spacing w:before="4"/>
              <w:rPr>
                <w:b/>
                <w:sz w:val="29"/>
              </w:rPr>
            </w:pPr>
          </w:p>
          <w:p>
            <w:pPr>
              <w:pStyle w:val="TableParagraph"/>
              <w:ind w:left="215"/>
              <w:rPr>
                <w:b/>
                <w:sz w:val="20"/>
              </w:rPr>
            </w:pPr>
            <w:r>
              <w:rPr>
                <w:b/>
                <w:sz w:val="20"/>
              </w:rPr>
              <w:t>Dip. María Pérez López</w:t>
            </w:r>
          </w:p>
        </w:tc>
      </w:tr>
      <w:tr>
        <w:trPr>
          <w:trHeight w:val="1173" w:hRule="atLeast"/>
        </w:trPr>
        <w:tc>
          <w:tcPr>
            <w:tcW w:w="4204" w:type="dxa"/>
          </w:tcPr>
          <w:p>
            <w:pPr>
              <w:pStyle w:val="TableParagraph"/>
              <w:spacing w:before="3"/>
              <w:rPr>
                <w:b/>
                <w:sz w:val="29"/>
              </w:rPr>
            </w:pPr>
          </w:p>
          <w:p>
            <w:pPr>
              <w:pStyle w:val="TableParagraph"/>
              <w:spacing w:before="1"/>
              <w:ind w:left="200"/>
              <w:rPr>
                <w:b/>
                <w:sz w:val="20"/>
              </w:rPr>
            </w:pPr>
            <w:r>
              <w:rPr>
                <w:b/>
                <w:sz w:val="20"/>
              </w:rPr>
              <w:t>Dip. María Fernanda Rivera Sánchez</w:t>
            </w:r>
          </w:p>
        </w:tc>
        <w:tc>
          <w:tcPr>
            <w:tcW w:w="4136" w:type="dxa"/>
          </w:tcPr>
          <w:p>
            <w:pPr>
              <w:pStyle w:val="TableParagraph"/>
              <w:spacing w:before="3"/>
              <w:rPr>
                <w:b/>
                <w:sz w:val="29"/>
              </w:rPr>
            </w:pPr>
          </w:p>
          <w:p>
            <w:pPr>
              <w:pStyle w:val="TableParagraph"/>
              <w:spacing w:before="1"/>
              <w:ind w:left="215"/>
              <w:rPr>
                <w:b/>
                <w:sz w:val="20"/>
              </w:rPr>
            </w:pPr>
            <w:r>
              <w:rPr>
                <w:b/>
                <w:sz w:val="20"/>
              </w:rPr>
              <w:t>Dip. Alejando Olvera Entzana</w:t>
            </w:r>
          </w:p>
        </w:tc>
      </w:tr>
      <w:tr>
        <w:trPr>
          <w:trHeight w:val="1173" w:hRule="atLeast"/>
        </w:trPr>
        <w:tc>
          <w:tcPr>
            <w:tcW w:w="4204" w:type="dxa"/>
          </w:tcPr>
          <w:p>
            <w:pPr>
              <w:pStyle w:val="TableParagraph"/>
              <w:spacing w:before="3"/>
              <w:rPr>
                <w:b/>
                <w:sz w:val="29"/>
              </w:rPr>
            </w:pPr>
          </w:p>
          <w:p>
            <w:pPr>
              <w:pStyle w:val="TableParagraph"/>
              <w:spacing w:before="1"/>
              <w:ind w:left="200"/>
              <w:rPr>
                <w:b/>
                <w:sz w:val="20"/>
              </w:rPr>
            </w:pPr>
            <w:r>
              <w:rPr>
                <w:b/>
                <w:sz w:val="20"/>
              </w:rPr>
              <w:t>Dip. Raymundo Garza Vilchis</w:t>
            </w:r>
          </w:p>
        </w:tc>
        <w:tc>
          <w:tcPr>
            <w:tcW w:w="4136" w:type="dxa"/>
          </w:tcPr>
          <w:p>
            <w:pPr>
              <w:pStyle w:val="TableParagraph"/>
              <w:spacing w:before="3"/>
              <w:rPr>
                <w:b/>
                <w:sz w:val="29"/>
              </w:rPr>
            </w:pPr>
          </w:p>
          <w:p>
            <w:pPr>
              <w:pStyle w:val="TableParagraph"/>
              <w:spacing w:before="1"/>
              <w:ind w:left="215"/>
              <w:rPr>
                <w:b/>
                <w:sz w:val="20"/>
              </w:rPr>
            </w:pPr>
            <w:r>
              <w:rPr>
                <w:b/>
                <w:sz w:val="20"/>
              </w:rPr>
              <w:t>Dip. Raymundo Guzmán Corroviñas</w:t>
            </w:r>
          </w:p>
        </w:tc>
      </w:tr>
      <w:tr>
        <w:trPr>
          <w:trHeight w:val="703" w:hRule="atLeast"/>
        </w:trPr>
        <w:tc>
          <w:tcPr>
            <w:tcW w:w="4204" w:type="dxa"/>
          </w:tcPr>
          <w:p>
            <w:pPr>
              <w:pStyle w:val="TableParagraph"/>
              <w:spacing w:before="4"/>
              <w:rPr>
                <w:b/>
                <w:sz w:val="29"/>
              </w:rPr>
            </w:pPr>
          </w:p>
          <w:p>
            <w:pPr>
              <w:pStyle w:val="TableParagraph"/>
              <w:spacing w:line="257" w:lineRule="exact"/>
              <w:ind w:left="200"/>
              <w:rPr>
                <w:b/>
                <w:sz w:val="20"/>
              </w:rPr>
            </w:pPr>
            <w:r>
              <w:rPr>
                <w:b/>
                <w:sz w:val="20"/>
              </w:rPr>
              <w:t>Dip. Sergio Mendiola Sánchez</w:t>
            </w:r>
          </w:p>
        </w:tc>
        <w:tc>
          <w:tcPr>
            <w:tcW w:w="4136" w:type="dxa"/>
          </w:tcPr>
          <w:p>
            <w:pPr>
              <w:pStyle w:val="TableParagraph"/>
              <w:spacing w:before="4"/>
              <w:rPr>
                <w:b/>
                <w:sz w:val="29"/>
              </w:rPr>
            </w:pPr>
          </w:p>
          <w:p>
            <w:pPr>
              <w:pStyle w:val="TableParagraph"/>
              <w:spacing w:line="257" w:lineRule="exact"/>
              <w:ind w:left="215"/>
              <w:rPr>
                <w:b/>
                <w:sz w:val="20"/>
              </w:rPr>
            </w:pPr>
            <w:r>
              <w:rPr>
                <w:b/>
                <w:sz w:val="20"/>
              </w:rPr>
              <w:t>Dip. Víctor Hugo Gálvez Astorga</w:t>
            </w:r>
          </w:p>
        </w:tc>
      </w:tr>
    </w:tbl>
    <w:p>
      <w:pPr>
        <w:spacing w:after="0" w:line="257" w:lineRule="exact"/>
        <w:rPr>
          <w:sz w:val="20"/>
        </w:rPr>
        <w:sectPr>
          <w:pgSz w:w="12250" w:h="15850"/>
          <w:pgMar w:header="720" w:footer="961" w:top="1560" w:bottom="1160" w:left="920" w:right="960"/>
        </w:sectPr>
      </w:pPr>
    </w:p>
    <w:p>
      <w:pPr>
        <w:pStyle w:val="BodyText"/>
        <w:spacing w:before="6"/>
        <w:ind w:left="5580"/>
        <w:jc w:val="left"/>
      </w:pPr>
      <w:r>
        <w:rPr>
          <w:w w:val="110"/>
        </w:rPr>
        <w:t>Toluca, Estado de México, 17 de marzo de 2016</w:t>
      </w:r>
    </w:p>
    <w:p>
      <w:pPr>
        <w:pStyle w:val="BodyText"/>
        <w:ind w:left="0"/>
        <w:jc w:val="left"/>
        <w:rPr>
          <w:sz w:val="12"/>
        </w:rPr>
      </w:pPr>
    </w:p>
    <w:p>
      <w:pPr>
        <w:pStyle w:val="Heading1"/>
        <w:spacing w:line="194" w:lineRule="auto" w:before="101"/>
        <w:ind w:left="100" w:right="4878"/>
        <w:jc w:val="left"/>
      </w:pPr>
      <w:r>
        <w:rPr/>
        <w:t>CIUDADANO PRESIDENTE DE LA MESA DIRECTIVA DE LA H. "LIX" LEGISLATURA DEL ESTADO LIBRE Y SOBERANO DE MÉXICO</w:t>
      </w:r>
    </w:p>
    <w:p>
      <w:pPr>
        <w:spacing w:line="245" w:lineRule="exact" w:before="0"/>
        <w:ind w:left="100" w:right="0" w:firstLine="0"/>
        <w:jc w:val="left"/>
        <w:rPr>
          <w:rFonts w:ascii="TeX Gyre Bonum"/>
          <w:b/>
          <w:sz w:val="20"/>
        </w:rPr>
      </w:pPr>
      <w:r>
        <w:rPr>
          <w:rFonts w:ascii="TeX Gyre Bonum"/>
          <w:b/>
          <w:sz w:val="20"/>
        </w:rPr>
        <w:t>PRESENTE</w:t>
      </w:r>
    </w:p>
    <w:p>
      <w:pPr>
        <w:pStyle w:val="BodyText"/>
        <w:spacing w:before="7"/>
        <w:ind w:left="0"/>
        <w:jc w:val="left"/>
        <w:rPr>
          <w:rFonts w:ascii="TeX Gyre Bonum"/>
          <w:b/>
          <w:sz w:val="15"/>
        </w:rPr>
      </w:pPr>
    </w:p>
    <w:p>
      <w:pPr>
        <w:pStyle w:val="BodyText"/>
        <w:spacing w:line="247" w:lineRule="auto"/>
        <w:ind w:right="118"/>
      </w:pPr>
      <w:r>
        <w:rPr>
          <w:w w:val="110"/>
        </w:rPr>
        <w:t>En ejercicio de las facultades que me confieren los artículos 51, fracción II de la Constitución Política   del Estado Libre y Soberano de México y 28, fracción I de la Ley Orgánica del Poder Legislativo del Estado Libre y Soberano de México, el que suscribe Diputado Javier Salinas Narváez, integrante del Grupo</w:t>
      </w:r>
      <w:r>
        <w:rPr>
          <w:spacing w:val="8"/>
          <w:w w:val="110"/>
        </w:rPr>
        <w:t> </w:t>
      </w:r>
      <w:r>
        <w:rPr>
          <w:w w:val="110"/>
        </w:rPr>
        <w:t>Parlamentario</w:t>
      </w:r>
      <w:r>
        <w:rPr>
          <w:spacing w:val="8"/>
          <w:w w:val="110"/>
        </w:rPr>
        <w:t> </w:t>
      </w:r>
      <w:r>
        <w:rPr>
          <w:w w:val="110"/>
        </w:rPr>
        <w:t>del</w:t>
      </w:r>
      <w:r>
        <w:rPr>
          <w:spacing w:val="8"/>
          <w:w w:val="110"/>
        </w:rPr>
        <w:t> </w:t>
      </w:r>
      <w:r>
        <w:rPr>
          <w:w w:val="110"/>
        </w:rPr>
        <w:t>Partido</w:t>
      </w:r>
      <w:r>
        <w:rPr>
          <w:spacing w:val="6"/>
          <w:w w:val="110"/>
        </w:rPr>
        <w:t> </w:t>
      </w:r>
      <w:r>
        <w:rPr>
          <w:w w:val="110"/>
        </w:rPr>
        <w:t>de</w:t>
      </w:r>
      <w:r>
        <w:rPr>
          <w:spacing w:val="8"/>
          <w:w w:val="110"/>
        </w:rPr>
        <w:t> </w:t>
      </w:r>
      <w:r>
        <w:rPr>
          <w:w w:val="110"/>
        </w:rPr>
        <w:t>la</w:t>
      </w:r>
      <w:r>
        <w:rPr>
          <w:spacing w:val="7"/>
          <w:w w:val="110"/>
        </w:rPr>
        <w:t> </w:t>
      </w:r>
      <w:r>
        <w:rPr>
          <w:w w:val="110"/>
        </w:rPr>
        <w:t>Revolución</w:t>
      </w:r>
      <w:r>
        <w:rPr>
          <w:spacing w:val="8"/>
          <w:w w:val="110"/>
        </w:rPr>
        <w:t> </w:t>
      </w:r>
      <w:r>
        <w:rPr>
          <w:w w:val="110"/>
        </w:rPr>
        <w:t>Democrática,</w:t>
      </w:r>
      <w:r>
        <w:rPr>
          <w:spacing w:val="8"/>
          <w:w w:val="110"/>
        </w:rPr>
        <w:t> </w:t>
      </w:r>
      <w:r>
        <w:rPr>
          <w:w w:val="110"/>
        </w:rPr>
        <w:t>me</w:t>
      </w:r>
      <w:r>
        <w:rPr>
          <w:spacing w:val="8"/>
          <w:w w:val="110"/>
        </w:rPr>
        <w:t> </w:t>
      </w:r>
      <w:r>
        <w:rPr>
          <w:w w:val="110"/>
        </w:rPr>
        <w:t>permito</w:t>
      </w:r>
      <w:r>
        <w:rPr>
          <w:spacing w:val="8"/>
          <w:w w:val="110"/>
        </w:rPr>
        <w:t> </w:t>
      </w:r>
      <w:r>
        <w:rPr>
          <w:w w:val="110"/>
        </w:rPr>
        <w:t>someter</w:t>
      </w:r>
      <w:r>
        <w:rPr>
          <w:spacing w:val="8"/>
          <w:w w:val="110"/>
        </w:rPr>
        <w:t> </w:t>
      </w:r>
      <w:r>
        <w:rPr>
          <w:w w:val="110"/>
        </w:rPr>
        <w:t>a</w:t>
      </w:r>
      <w:r>
        <w:rPr>
          <w:spacing w:val="8"/>
          <w:w w:val="110"/>
        </w:rPr>
        <w:t> </w:t>
      </w:r>
      <w:r>
        <w:rPr>
          <w:w w:val="110"/>
        </w:rPr>
        <w:t>la</w:t>
      </w:r>
      <w:r>
        <w:rPr>
          <w:spacing w:val="7"/>
          <w:w w:val="110"/>
        </w:rPr>
        <w:t> </w:t>
      </w:r>
      <w:r>
        <w:rPr>
          <w:w w:val="110"/>
        </w:rPr>
        <w:t>consideración</w:t>
      </w:r>
    </w:p>
    <w:p>
      <w:pPr>
        <w:spacing w:line="192" w:lineRule="auto" w:before="1"/>
        <w:ind w:left="100" w:right="121" w:firstLine="0"/>
        <w:jc w:val="both"/>
        <w:rPr>
          <w:sz w:val="20"/>
        </w:rPr>
      </w:pPr>
      <w:r>
        <w:rPr>
          <w:sz w:val="20"/>
        </w:rPr>
        <w:t>de esta H. Legislatura del Estado de México, la  presente  </w:t>
      </w:r>
      <w:r>
        <w:rPr>
          <w:rFonts w:ascii="TeX Gyre Bonum" w:hAnsi="TeX Gyre Bonum"/>
          <w:b/>
          <w:sz w:val="20"/>
        </w:rPr>
        <w:t>Iniciativa  con  Proyecto  de  Decreto  por  la que se expide la Ley de Responsabilidades Administrativas de los Servidores Públicos del Estado de México y Municipios, </w:t>
      </w:r>
      <w:r>
        <w:rPr>
          <w:sz w:val="20"/>
        </w:rPr>
        <w:t>al tenor de la</w:t>
      </w:r>
      <w:r>
        <w:rPr>
          <w:spacing w:val="27"/>
          <w:sz w:val="20"/>
        </w:rPr>
        <w:t> </w:t>
      </w:r>
      <w:r>
        <w:rPr>
          <w:sz w:val="20"/>
        </w:rPr>
        <w:t>siguiente:</w:t>
      </w:r>
    </w:p>
    <w:p>
      <w:pPr>
        <w:pStyle w:val="Heading1"/>
        <w:spacing w:line="240" w:lineRule="auto" w:before="193"/>
      </w:pPr>
      <w:r>
        <w:rPr/>
        <w:t>EXPOSICIÓN DE MOTIVOS</w:t>
      </w:r>
    </w:p>
    <w:p>
      <w:pPr>
        <w:pStyle w:val="ListParagraph"/>
        <w:numPr>
          <w:ilvl w:val="0"/>
          <w:numId w:val="2"/>
        </w:numPr>
        <w:tabs>
          <w:tab w:pos="315" w:val="left" w:leader="none"/>
        </w:tabs>
        <w:spacing w:line="287" w:lineRule="exact" w:before="178" w:after="0"/>
        <w:ind w:left="314" w:right="0" w:hanging="215"/>
        <w:jc w:val="left"/>
        <w:rPr>
          <w:rFonts w:ascii="TeX Gyre Bonum" w:hAnsi="TeX Gyre Bonum"/>
          <w:b/>
          <w:sz w:val="20"/>
        </w:rPr>
      </w:pPr>
      <w:r>
        <w:rPr>
          <w:rFonts w:ascii="TeX Gyre Bonum" w:hAnsi="TeX Gyre Bonum"/>
          <w:b/>
          <w:sz w:val="20"/>
        </w:rPr>
        <w:t>Presentación</w:t>
      </w:r>
    </w:p>
    <w:p>
      <w:pPr>
        <w:pStyle w:val="BodyText"/>
        <w:spacing w:line="247" w:lineRule="auto"/>
        <w:ind w:right="122"/>
      </w:pPr>
      <w:r>
        <w:rPr>
          <w:w w:val="110"/>
        </w:rPr>
        <w:t>Como es del todo conocido, en días pasados diversas organizaciones de la sociedad civil encabezadas  por el Instituto Mexicano de la Competitividad, el Centro de Estudios Espinoza Yglesias  y Transparencia Mexicana, presentaron una iniciativa de Ley General de Responsabilidades Administrativas.</w:t>
      </w:r>
    </w:p>
    <w:p>
      <w:pPr>
        <w:pStyle w:val="BodyText"/>
        <w:spacing w:before="6"/>
        <w:ind w:left="0"/>
        <w:jc w:val="left"/>
      </w:pPr>
    </w:p>
    <w:p>
      <w:pPr>
        <w:pStyle w:val="BodyText"/>
        <w:spacing w:line="247" w:lineRule="auto"/>
        <w:ind w:right="117"/>
      </w:pPr>
      <w:r>
        <w:rPr>
          <w:w w:val="110"/>
        </w:rPr>
        <w:t>Al respecto, la reforma a la Constitución de los Estados Unidos Mexicanos en materia de combate a la corrupción, publicada en el Diario Oficial de la Federación el 27 de mayo de 2015, refiere la expedición de dos leyes generales: una para establecer la distribución de competencias entre los órdenes de gobierno en materia de las responsabilidades administrativas de los servidores públicos y otra para establecer</w:t>
      </w:r>
      <w:r>
        <w:rPr>
          <w:spacing w:val="11"/>
          <w:w w:val="110"/>
        </w:rPr>
        <w:t> </w:t>
      </w:r>
      <w:r>
        <w:rPr>
          <w:w w:val="110"/>
        </w:rPr>
        <w:t>las</w:t>
      </w:r>
      <w:r>
        <w:rPr>
          <w:spacing w:val="9"/>
          <w:w w:val="110"/>
        </w:rPr>
        <w:t> </w:t>
      </w:r>
      <w:r>
        <w:rPr>
          <w:w w:val="110"/>
        </w:rPr>
        <w:t>bases</w:t>
      </w:r>
      <w:r>
        <w:rPr>
          <w:spacing w:val="10"/>
          <w:w w:val="110"/>
        </w:rPr>
        <w:t> </w:t>
      </w:r>
      <w:r>
        <w:rPr>
          <w:w w:val="110"/>
        </w:rPr>
        <w:t>de</w:t>
      </w:r>
      <w:r>
        <w:rPr>
          <w:spacing w:val="9"/>
          <w:w w:val="110"/>
        </w:rPr>
        <w:t> </w:t>
      </w:r>
      <w:r>
        <w:rPr>
          <w:w w:val="110"/>
        </w:rPr>
        <w:t>coordinación</w:t>
      </w:r>
      <w:r>
        <w:rPr>
          <w:spacing w:val="9"/>
          <w:w w:val="110"/>
        </w:rPr>
        <w:t> </w:t>
      </w:r>
      <w:r>
        <w:rPr>
          <w:w w:val="110"/>
        </w:rPr>
        <w:t>del</w:t>
      </w:r>
      <w:r>
        <w:rPr>
          <w:spacing w:val="10"/>
          <w:w w:val="110"/>
        </w:rPr>
        <w:t> </w:t>
      </w:r>
      <w:r>
        <w:rPr>
          <w:w w:val="110"/>
        </w:rPr>
        <w:t>Sistema</w:t>
      </w:r>
      <w:r>
        <w:rPr>
          <w:spacing w:val="10"/>
          <w:w w:val="110"/>
        </w:rPr>
        <w:t> </w:t>
      </w:r>
      <w:r>
        <w:rPr>
          <w:w w:val="110"/>
        </w:rPr>
        <w:t>Nacional</w:t>
      </w:r>
      <w:r>
        <w:rPr>
          <w:spacing w:val="13"/>
          <w:w w:val="110"/>
        </w:rPr>
        <w:t> </w:t>
      </w:r>
      <w:r>
        <w:rPr>
          <w:w w:val="110"/>
        </w:rPr>
        <w:t>Anticorrupción.</w:t>
      </w:r>
    </w:p>
    <w:p>
      <w:pPr>
        <w:pStyle w:val="BodyText"/>
        <w:ind w:left="0"/>
        <w:jc w:val="left"/>
        <w:rPr>
          <w:sz w:val="21"/>
        </w:rPr>
      </w:pPr>
    </w:p>
    <w:p>
      <w:pPr>
        <w:pStyle w:val="BodyText"/>
        <w:spacing w:line="247" w:lineRule="auto"/>
        <w:ind w:right="127"/>
      </w:pPr>
      <w:r>
        <w:rPr>
          <w:w w:val="110"/>
        </w:rPr>
        <w:t>No obstante lo anterior, la creación de un nuevo marco jurídico para el Estado de México no puede esperar más. Y tampoco es necesario esperar a que se expidan las nuevas leyes generales para ello.</w:t>
      </w:r>
    </w:p>
    <w:p>
      <w:pPr>
        <w:pStyle w:val="BodyText"/>
        <w:spacing w:before="8"/>
        <w:ind w:left="0"/>
        <w:jc w:val="left"/>
      </w:pPr>
    </w:p>
    <w:p>
      <w:pPr>
        <w:pStyle w:val="BodyText"/>
        <w:spacing w:line="249" w:lineRule="auto"/>
        <w:ind w:right="118"/>
      </w:pPr>
      <w:r>
        <w:rPr>
          <w:w w:val="110"/>
        </w:rPr>
        <w:t>En vista de lo anterior, en consideración  a la trascendencia de la Iniciativa ciudadana que se comenta,   y a su indiscutible calidad técnica, nos toca ahora a los representantes populares actuar en  consecuencia.</w:t>
      </w:r>
    </w:p>
    <w:p>
      <w:pPr>
        <w:pStyle w:val="BodyText"/>
        <w:spacing w:before="2"/>
        <w:ind w:left="0"/>
        <w:jc w:val="left"/>
      </w:pPr>
    </w:p>
    <w:p>
      <w:pPr>
        <w:pStyle w:val="BodyText"/>
        <w:spacing w:line="249" w:lineRule="auto"/>
        <w:ind w:right="121"/>
      </w:pPr>
      <w:r>
        <w:rPr>
          <w:w w:val="110"/>
        </w:rPr>
        <w:t>En tal virtud, los diputados del Grupo Parlamentario del Partido de la Revolución  Democrática en la  LIX Legislatura del Estado de México hacemos nuestra la propuesta de las organizaciones de la  sociedad civil, por lo que presentamos a la consideración de la Asamblea con los ajustes necesario para su</w:t>
      </w:r>
      <w:r>
        <w:rPr>
          <w:spacing w:val="8"/>
          <w:w w:val="110"/>
        </w:rPr>
        <w:t> </w:t>
      </w:r>
      <w:r>
        <w:rPr>
          <w:w w:val="110"/>
        </w:rPr>
        <w:t>aplicación</w:t>
      </w:r>
      <w:r>
        <w:rPr>
          <w:spacing w:val="10"/>
          <w:w w:val="110"/>
        </w:rPr>
        <w:t> </w:t>
      </w:r>
      <w:r>
        <w:rPr>
          <w:w w:val="110"/>
        </w:rPr>
        <w:t>en</w:t>
      </w:r>
      <w:r>
        <w:rPr>
          <w:spacing w:val="11"/>
          <w:w w:val="110"/>
        </w:rPr>
        <w:t> </w:t>
      </w:r>
      <w:r>
        <w:rPr>
          <w:w w:val="110"/>
        </w:rPr>
        <w:t>el</w:t>
      </w:r>
      <w:r>
        <w:rPr>
          <w:spacing w:val="10"/>
          <w:w w:val="110"/>
        </w:rPr>
        <w:t> </w:t>
      </w:r>
      <w:r>
        <w:rPr>
          <w:w w:val="110"/>
        </w:rPr>
        <w:t>ámbito</w:t>
      </w:r>
      <w:r>
        <w:rPr>
          <w:spacing w:val="11"/>
          <w:w w:val="110"/>
        </w:rPr>
        <w:t> </w:t>
      </w:r>
      <w:r>
        <w:rPr>
          <w:w w:val="110"/>
        </w:rPr>
        <w:t>competencial</w:t>
      </w:r>
      <w:r>
        <w:rPr>
          <w:spacing w:val="11"/>
          <w:w w:val="110"/>
        </w:rPr>
        <w:t> </w:t>
      </w:r>
      <w:r>
        <w:rPr>
          <w:w w:val="110"/>
        </w:rPr>
        <w:t>de</w:t>
      </w:r>
      <w:r>
        <w:rPr>
          <w:spacing w:val="9"/>
          <w:w w:val="110"/>
        </w:rPr>
        <w:t> </w:t>
      </w:r>
      <w:r>
        <w:rPr>
          <w:w w:val="110"/>
        </w:rPr>
        <w:t>nuestro</w:t>
      </w:r>
      <w:r>
        <w:rPr>
          <w:spacing w:val="12"/>
          <w:w w:val="110"/>
        </w:rPr>
        <w:t> </w:t>
      </w:r>
      <w:r>
        <w:rPr>
          <w:w w:val="110"/>
        </w:rPr>
        <w:t>Estado,</w:t>
      </w:r>
      <w:r>
        <w:rPr>
          <w:spacing w:val="8"/>
          <w:w w:val="110"/>
        </w:rPr>
        <w:t> </w:t>
      </w:r>
      <w:r>
        <w:rPr>
          <w:w w:val="110"/>
        </w:rPr>
        <w:t>como</w:t>
      </w:r>
      <w:r>
        <w:rPr>
          <w:spacing w:val="11"/>
          <w:w w:val="110"/>
        </w:rPr>
        <w:t> </w:t>
      </w:r>
      <w:r>
        <w:rPr>
          <w:w w:val="110"/>
        </w:rPr>
        <w:t>a</w:t>
      </w:r>
      <w:r>
        <w:rPr>
          <w:spacing w:val="11"/>
          <w:w w:val="110"/>
        </w:rPr>
        <w:t> </w:t>
      </w:r>
      <w:r>
        <w:rPr>
          <w:w w:val="110"/>
        </w:rPr>
        <w:t>continuación</w:t>
      </w:r>
      <w:r>
        <w:rPr>
          <w:spacing w:val="10"/>
          <w:w w:val="110"/>
        </w:rPr>
        <w:t> </w:t>
      </w:r>
      <w:r>
        <w:rPr>
          <w:w w:val="110"/>
        </w:rPr>
        <w:t>se</w:t>
      </w:r>
      <w:r>
        <w:rPr>
          <w:spacing w:val="9"/>
          <w:w w:val="110"/>
        </w:rPr>
        <w:t> </w:t>
      </w:r>
      <w:r>
        <w:rPr>
          <w:w w:val="110"/>
        </w:rPr>
        <w:t>explica.</w:t>
      </w:r>
    </w:p>
    <w:p>
      <w:pPr>
        <w:pStyle w:val="BodyText"/>
        <w:spacing w:before="1"/>
        <w:ind w:left="0"/>
        <w:jc w:val="left"/>
      </w:pPr>
    </w:p>
    <w:p>
      <w:pPr>
        <w:pStyle w:val="BodyText"/>
      </w:pPr>
      <w:r>
        <w:rPr>
          <w:w w:val="110"/>
        </w:rPr>
        <w:t>La norma que se propone tiene las siguientes características:</w:t>
      </w:r>
    </w:p>
    <w:p>
      <w:pPr>
        <w:pStyle w:val="BodyText"/>
        <w:spacing w:before="10"/>
        <w:ind w:left="0"/>
        <w:jc w:val="left"/>
      </w:pPr>
    </w:p>
    <w:p>
      <w:pPr>
        <w:pStyle w:val="ListParagraph"/>
        <w:numPr>
          <w:ilvl w:val="0"/>
          <w:numId w:val="3"/>
        </w:numPr>
        <w:tabs>
          <w:tab w:pos="820" w:val="left" w:leader="none"/>
          <w:tab w:pos="821" w:val="left" w:leader="none"/>
        </w:tabs>
        <w:spacing w:line="240" w:lineRule="auto" w:before="0" w:after="0"/>
        <w:ind w:left="820" w:right="0" w:hanging="721"/>
        <w:jc w:val="left"/>
        <w:rPr>
          <w:sz w:val="20"/>
        </w:rPr>
      </w:pPr>
      <w:r>
        <w:rPr>
          <w:w w:val="110"/>
          <w:sz w:val="20"/>
        </w:rPr>
        <w:t>Define</w:t>
      </w:r>
      <w:r>
        <w:rPr>
          <w:spacing w:val="10"/>
          <w:w w:val="110"/>
          <w:sz w:val="20"/>
        </w:rPr>
        <w:t> </w:t>
      </w:r>
      <w:r>
        <w:rPr>
          <w:w w:val="110"/>
          <w:sz w:val="20"/>
        </w:rPr>
        <w:t>las</w:t>
      </w:r>
      <w:r>
        <w:rPr>
          <w:spacing w:val="10"/>
          <w:w w:val="110"/>
          <w:sz w:val="20"/>
        </w:rPr>
        <w:t> </w:t>
      </w:r>
      <w:r>
        <w:rPr>
          <w:w w:val="110"/>
          <w:sz w:val="20"/>
        </w:rPr>
        <w:t>competencias</w:t>
      </w:r>
      <w:r>
        <w:rPr>
          <w:spacing w:val="13"/>
          <w:w w:val="110"/>
          <w:sz w:val="20"/>
        </w:rPr>
        <w:t> </w:t>
      </w:r>
      <w:r>
        <w:rPr>
          <w:w w:val="110"/>
          <w:sz w:val="20"/>
        </w:rPr>
        <w:t>del</w:t>
      </w:r>
      <w:r>
        <w:rPr>
          <w:spacing w:val="11"/>
          <w:w w:val="110"/>
          <w:sz w:val="20"/>
        </w:rPr>
        <w:t> </w:t>
      </w:r>
      <w:r>
        <w:rPr>
          <w:w w:val="110"/>
          <w:sz w:val="20"/>
        </w:rPr>
        <w:t>gobierno</w:t>
      </w:r>
      <w:r>
        <w:rPr>
          <w:spacing w:val="10"/>
          <w:w w:val="110"/>
          <w:sz w:val="20"/>
        </w:rPr>
        <w:t> </w:t>
      </w:r>
      <w:r>
        <w:rPr>
          <w:w w:val="110"/>
          <w:sz w:val="20"/>
        </w:rPr>
        <w:t>estatal</w:t>
      </w:r>
      <w:r>
        <w:rPr>
          <w:spacing w:val="11"/>
          <w:w w:val="110"/>
          <w:sz w:val="20"/>
        </w:rPr>
        <w:t> </w:t>
      </w:r>
      <w:r>
        <w:rPr>
          <w:w w:val="110"/>
          <w:sz w:val="20"/>
        </w:rPr>
        <w:t>y</w:t>
      </w:r>
      <w:r>
        <w:rPr>
          <w:spacing w:val="11"/>
          <w:w w:val="110"/>
          <w:sz w:val="20"/>
        </w:rPr>
        <w:t> </w:t>
      </w:r>
      <w:r>
        <w:rPr>
          <w:w w:val="110"/>
          <w:sz w:val="20"/>
        </w:rPr>
        <w:t>las</w:t>
      </w:r>
      <w:r>
        <w:rPr>
          <w:spacing w:val="10"/>
          <w:w w:val="110"/>
          <w:sz w:val="20"/>
        </w:rPr>
        <w:t> </w:t>
      </w:r>
      <w:r>
        <w:rPr>
          <w:w w:val="110"/>
          <w:sz w:val="20"/>
        </w:rPr>
        <w:t>de</w:t>
      </w:r>
      <w:r>
        <w:rPr>
          <w:spacing w:val="10"/>
          <w:w w:val="110"/>
          <w:sz w:val="20"/>
        </w:rPr>
        <w:t> </w:t>
      </w:r>
      <w:r>
        <w:rPr>
          <w:w w:val="110"/>
          <w:sz w:val="20"/>
        </w:rPr>
        <w:t>sus</w:t>
      </w:r>
      <w:r>
        <w:rPr>
          <w:spacing w:val="10"/>
          <w:w w:val="110"/>
          <w:sz w:val="20"/>
        </w:rPr>
        <w:t> </w:t>
      </w:r>
      <w:r>
        <w:rPr>
          <w:w w:val="110"/>
          <w:sz w:val="20"/>
        </w:rPr>
        <w:t>municipios.</w:t>
      </w:r>
    </w:p>
    <w:p>
      <w:pPr>
        <w:pStyle w:val="ListParagraph"/>
        <w:numPr>
          <w:ilvl w:val="0"/>
          <w:numId w:val="3"/>
        </w:numPr>
        <w:tabs>
          <w:tab w:pos="820" w:val="left" w:leader="none"/>
          <w:tab w:pos="821" w:val="left" w:leader="none"/>
        </w:tabs>
        <w:spacing w:line="240" w:lineRule="auto" w:before="3" w:after="0"/>
        <w:ind w:left="820" w:right="0" w:hanging="721"/>
        <w:jc w:val="left"/>
        <w:rPr>
          <w:sz w:val="20"/>
        </w:rPr>
      </w:pPr>
      <w:r>
        <w:rPr>
          <w:w w:val="110"/>
          <w:sz w:val="20"/>
        </w:rPr>
        <w:t>Define</w:t>
      </w:r>
      <w:r>
        <w:rPr>
          <w:spacing w:val="10"/>
          <w:w w:val="110"/>
          <w:sz w:val="20"/>
        </w:rPr>
        <w:t> </w:t>
      </w:r>
      <w:r>
        <w:rPr>
          <w:w w:val="110"/>
          <w:sz w:val="20"/>
        </w:rPr>
        <w:t>las</w:t>
      </w:r>
      <w:r>
        <w:rPr>
          <w:spacing w:val="11"/>
          <w:w w:val="110"/>
          <w:sz w:val="20"/>
        </w:rPr>
        <w:t> </w:t>
      </w:r>
      <w:r>
        <w:rPr>
          <w:w w:val="110"/>
          <w:sz w:val="20"/>
        </w:rPr>
        <w:t>conductas</w:t>
      </w:r>
      <w:r>
        <w:rPr>
          <w:spacing w:val="10"/>
          <w:w w:val="110"/>
          <w:sz w:val="20"/>
        </w:rPr>
        <w:t> </w:t>
      </w:r>
      <w:r>
        <w:rPr>
          <w:w w:val="110"/>
          <w:sz w:val="20"/>
        </w:rPr>
        <w:t>que</w:t>
      </w:r>
      <w:r>
        <w:rPr>
          <w:spacing w:val="11"/>
          <w:w w:val="110"/>
          <w:sz w:val="20"/>
        </w:rPr>
        <w:t> </w:t>
      </w:r>
      <w:r>
        <w:rPr>
          <w:w w:val="110"/>
          <w:sz w:val="20"/>
        </w:rPr>
        <w:t>dan</w:t>
      </w:r>
      <w:r>
        <w:rPr>
          <w:spacing w:val="12"/>
          <w:w w:val="110"/>
          <w:sz w:val="20"/>
        </w:rPr>
        <w:t> </w:t>
      </w:r>
      <w:r>
        <w:rPr>
          <w:w w:val="110"/>
          <w:sz w:val="20"/>
        </w:rPr>
        <w:t>lugar</w:t>
      </w:r>
      <w:r>
        <w:rPr>
          <w:spacing w:val="12"/>
          <w:w w:val="110"/>
          <w:sz w:val="20"/>
        </w:rPr>
        <w:t> </w:t>
      </w:r>
      <w:r>
        <w:rPr>
          <w:w w:val="110"/>
          <w:sz w:val="20"/>
        </w:rPr>
        <w:t>a</w:t>
      </w:r>
      <w:r>
        <w:rPr>
          <w:spacing w:val="12"/>
          <w:w w:val="110"/>
          <w:sz w:val="20"/>
        </w:rPr>
        <w:t> </w:t>
      </w:r>
      <w:r>
        <w:rPr>
          <w:w w:val="110"/>
          <w:sz w:val="20"/>
        </w:rPr>
        <w:t>responsabilidades</w:t>
      </w:r>
      <w:r>
        <w:rPr>
          <w:spacing w:val="11"/>
          <w:w w:val="110"/>
          <w:sz w:val="20"/>
        </w:rPr>
        <w:t> </w:t>
      </w:r>
      <w:r>
        <w:rPr>
          <w:w w:val="110"/>
          <w:sz w:val="20"/>
        </w:rPr>
        <w:t>administrativas.</w:t>
      </w:r>
    </w:p>
    <w:p>
      <w:pPr>
        <w:pStyle w:val="ListParagraph"/>
        <w:numPr>
          <w:ilvl w:val="0"/>
          <w:numId w:val="3"/>
        </w:numPr>
        <w:tabs>
          <w:tab w:pos="820" w:val="left" w:leader="none"/>
          <w:tab w:pos="821" w:val="left" w:leader="none"/>
        </w:tabs>
        <w:spacing w:line="240" w:lineRule="auto" w:before="2" w:after="0"/>
        <w:ind w:left="820" w:right="0" w:hanging="721"/>
        <w:jc w:val="left"/>
        <w:rPr>
          <w:sz w:val="20"/>
        </w:rPr>
      </w:pPr>
      <w:r>
        <w:rPr>
          <w:w w:val="110"/>
          <w:sz w:val="20"/>
        </w:rPr>
        <w:t>Establece los procedimientos de investigación y de</w:t>
      </w:r>
      <w:r>
        <w:rPr>
          <w:spacing w:val="15"/>
          <w:w w:val="110"/>
          <w:sz w:val="20"/>
        </w:rPr>
        <w:t> </w:t>
      </w:r>
      <w:r>
        <w:rPr>
          <w:w w:val="110"/>
          <w:sz w:val="20"/>
        </w:rPr>
        <w:t>sanción.</w:t>
      </w:r>
    </w:p>
    <w:p>
      <w:pPr>
        <w:pStyle w:val="ListParagraph"/>
        <w:numPr>
          <w:ilvl w:val="0"/>
          <w:numId w:val="3"/>
        </w:numPr>
        <w:tabs>
          <w:tab w:pos="820" w:val="left" w:leader="none"/>
          <w:tab w:pos="821" w:val="left" w:leader="none"/>
        </w:tabs>
        <w:spacing w:line="240" w:lineRule="auto" w:before="3" w:after="0"/>
        <w:ind w:left="820" w:right="0" w:hanging="721"/>
        <w:jc w:val="left"/>
        <w:rPr>
          <w:sz w:val="20"/>
        </w:rPr>
      </w:pPr>
      <w:r>
        <w:rPr>
          <w:w w:val="110"/>
          <w:sz w:val="20"/>
        </w:rPr>
        <w:t>Establece las sanciones por responsabilidad</w:t>
      </w:r>
      <w:r>
        <w:rPr>
          <w:spacing w:val="2"/>
          <w:w w:val="110"/>
          <w:sz w:val="20"/>
        </w:rPr>
        <w:t> </w:t>
      </w:r>
      <w:r>
        <w:rPr>
          <w:w w:val="110"/>
          <w:sz w:val="20"/>
        </w:rPr>
        <w:t>administrativa.</w:t>
      </w:r>
    </w:p>
    <w:p>
      <w:pPr>
        <w:pStyle w:val="ListParagraph"/>
        <w:numPr>
          <w:ilvl w:val="0"/>
          <w:numId w:val="3"/>
        </w:numPr>
        <w:tabs>
          <w:tab w:pos="820" w:val="left" w:leader="none"/>
          <w:tab w:pos="821" w:val="left" w:leader="none"/>
        </w:tabs>
        <w:spacing w:line="240" w:lineRule="auto" w:before="2" w:after="0"/>
        <w:ind w:left="820" w:right="0" w:hanging="721"/>
        <w:jc w:val="left"/>
        <w:rPr>
          <w:sz w:val="20"/>
        </w:rPr>
      </w:pPr>
      <w:r>
        <w:rPr>
          <w:w w:val="110"/>
          <w:sz w:val="20"/>
        </w:rPr>
        <w:t>Creación</w:t>
      </w:r>
      <w:r>
        <w:rPr>
          <w:spacing w:val="9"/>
          <w:w w:val="110"/>
          <w:sz w:val="20"/>
        </w:rPr>
        <w:t> </w:t>
      </w:r>
      <w:r>
        <w:rPr>
          <w:w w:val="110"/>
          <w:sz w:val="20"/>
        </w:rPr>
        <w:t>de</w:t>
      </w:r>
      <w:r>
        <w:rPr>
          <w:spacing w:val="9"/>
          <w:w w:val="110"/>
          <w:sz w:val="20"/>
        </w:rPr>
        <w:t> </w:t>
      </w:r>
      <w:r>
        <w:rPr>
          <w:w w:val="110"/>
          <w:sz w:val="20"/>
        </w:rPr>
        <w:t>un</w:t>
      </w:r>
      <w:r>
        <w:rPr>
          <w:spacing w:val="10"/>
          <w:w w:val="110"/>
          <w:sz w:val="20"/>
        </w:rPr>
        <w:t> </w:t>
      </w:r>
      <w:r>
        <w:rPr>
          <w:w w:val="110"/>
          <w:sz w:val="20"/>
        </w:rPr>
        <w:t>nuevo</w:t>
      </w:r>
      <w:r>
        <w:rPr>
          <w:spacing w:val="11"/>
          <w:w w:val="110"/>
          <w:sz w:val="20"/>
        </w:rPr>
        <w:t> </w:t>
      </w:r>
      <w:r>
        <w:rPr>
          <w:w w:val="110"/>
          <w:sz w:val="20"/>
        </w:rPr>
        <w:t>Registro</w:t>
      </w:r>
      <w:r>
        <w:rPr>
          <w:spacing w:val="11"/>
          <w:w w:val="110"/>
          <w:sz w:val="20"/>
        </w:rPr>
        <w:t> </w:t>
      </w:r>
      <w:r>
        <w:rPr>
          <w:w w:val="110"/>
          <w:sz w:val="20"/>
        </w:rPr>
        <w:t>Local</w:t>
      </w:r>
      <w:r>
        <w:rPr>
          <w:spacing w:val="10"/>
          <w:w w:val="110"/>
          <w:sz w:val="20"/>
        </w:rPr>
        <w:t> </w:t>
      </w:r>
      <w:r>
        <w:rPr>
          <w:w w:val="110"/>
          <w:sz w:val="20"/>
        </w:rPr>
        <w:t>de</w:t>
      </w:r>
      <w:r>
        <w:rPr>
          <w:spacing w:val="9"/>
          <w:w w:val="110"/>
          <w:sz w:val="20"/>
        </w:rPr>
        <w:t> </w:t>
      </w:r>
      <w:r>
        <w:rPr>
          <w:w w:val="110"/>
          <w:sz w:val="20"/>
        </w:rPr>
        <w:t>Servidores</w:t>
      </w:r>
      <w:r>
        <w:rPr>
          <w:spacing w:val="9"/>
          <w:w w:val="110"/>
          <w:sz w:val="20"/>
        </w:rPr>
        <w:t> </w:t>
      </w:r>
      <w:r>
        <w:rPr>
          <w:w w:val="110"/>
          <w:sz w:val="20"/>
        </w:rPr>
        <w:t>Públicos</w:t>
      </w:r>
      <w:r>
        <w:rPr>
          <w:spacing w:val="9"/>
          <w:w w:val="110"/>
          <w:sz w:val="20"/>
        </w:rPr>
        <w:t> </w:t>
      </w:r>
      <w:r>
        <w:rPr>
          <w:w w:val="110"/>
          <w:sz w:val="20"/>
        </w:rPr>
        <w:t>Sancionados</w:t>
      </w:r>
    </w:p>
    <w:p>
      <w:pPr>
        <w:pStyle w:val="ListParagraph"/>
        <w:numPr>
          <w:ilvl w:val="0"/>
          <w:numId w:val="3"/>
        </w:numPr>
        <w:tabs>
          <w:tab w:pos="820" w:val="left" w:leader="none"/>
          <w:tab w:pos="821" w:val="left" w:leader="none"/>
        </w:tabs>
        <w:spacing w:line="240" w:lineRule="auto" w:before="2" w:after="0"/>
        <w:ind w:left="820" w:right="0" w:hanging="721"/>
        <w:jc w:val="left"/>
        <w:rPr>
          <w:sz w:val="20"/>
        </w:rPr>
      </w:pPr>
      <w:r>
        <w:rPr>
          <w:w w:val="110"/>
          <w:sz w:val="20"/>
        </w:rPr>
        <w:t>Los medios de</w:t>
      </w:r>
      <w:r>
        <w:rPr>
          <w:spacing w:val="29"/>
          <w:w w:val="110"/>
          <w:sz w:val="20"/>
        </w:rPr>
        <w:t> </w:t>
      </w:r>
      <w:r>
        <w:rPr>
          <w:w w:val="110"/>
          <w:sz w:val="20"/>
        </w:rPr>
        <w:t>impugnación.</w:t>
      </w:r>
    </w:p>
    <w:p>
      <w:pPr>
        <w:pStyle w:val="ListParagraph"/>
        <w:numPr>
          <w:ilvl w:val="0"/>
          <w:numId w:val="3"/>
        </w:numPr>
        <w:tabs>
          <w:tab w:pos="820" w:val="left" w:leader="none"/>
          <w:tab w:pos="821" w:val="left" w:leader="none"/>
        </w:tabs>
        <w:spacing w:line="240" w:lineRule="auto" w:before="2" w:after="0"/>
        <w:ind w:left="820" w:right="0" w:hanging="721"/>
        <w:jc w:val="left"/>
        <w:rPr>
          <w:sz w:val="20"/>
        </w:rPr>
      </w:pPr>
      <w:r>
        <w:rPr>
          <w:w w:val="110"/>
          <w:sz w:val="20"/>
        </w:rPr>
        <w:t>Procedimientos innovadores de corresponsabilidad y participación</w:t>
      </w:r>
      <w:r>
        <w:rPr>
          <w:spacing w:val="1"/>
          <w:w w:val="110"/>
          <w:sz w:val="20"/>
        </w:rPr>
        <w:t> </w:t>
      </w:r>
      <w:r>
        <w:rPr>
          <w:w w:val="110"/>
          <w:sz w:val="20"/>
        </w:rPr>
        <w:t>social.</w:t>
      </w:r>
    </w:p>
    <w:p>
      <w:pPr>
        <w:pStyle w:val="ListParagraph"/>
        <w:numPr>
          <w:ilvl w:val="0"/>
          <w:numId w:val="3"/>
        </w:numPr>
        <w:tabs>
          <w:tab w:pos="820" w:val="left" w:leader="none"/>
          <w:tab w:pos="821" w:val="left" w:leader="none"/>
        </w:tabs>
        <w:spacing w:line="240" w:lineRule="auto" w:before="2" w:after="0"/>
        <w:ind w:left="820" w:right="0" w:hanging="721"/>
        <w:jc w:val="left"/>
        <w:rPr>
          <w:sz w:val="20"/>
        </w:rPr>
      </w:pPr>
      <w:r>
        <w:rPr>
          <w:w w:val="110"/>
          <w:sz w:val="20"/>
        </w:rPr>
        <w:t>Instrumentos de rendición de</w:t>
      </w:r>
      <w:r>
        <w:rPr>
          <w:spacing w:val="41"/>
          <w:w w:val="110"/>
          <w:sz w:val="20"/>
        </w:rPr>
        <w:t> </w:t>
      </w:r>
      <w:r>
        <w:rPr>
          <w:w w:val="110"/>
          <w:sz w:val="20"/>
        </w:rPr>
        <w:t>cuentas.</w:t>
      </w:r>
    </w:p>
    <w:p>
      <w:pPr>
        <w:pStyle w:val="Heading1"/>
        <w:numPr>
          <w:ilvl w:val="1"/>
          <w:numId w:val="2"/>
        </w:numPr>
        <w:tabs>
          <w:tab w:pos="367" w:val="left" w:leader="none"/>
        </w:tabs>
        <w:spacing w:line="287" w:lineRule="exact" w:before="196" w:after="0"/>
        <w:ind w:left="366" w:right="0" w:hanging="267"/>
        <w:jc w:val="left"/>
      </w:pPr>
      <w:r>
        <w:rPr/>
        <w:t>Ámbitos de competencia del Estado y de los</w:t>
      </w:r>
      <w:r>
        <w:rPr>
          <w:spacing w:val="-4"/>
        </w:rPr>
        <w:t> </w:t>
      </w:r>
      <w:r>
        <w:rPr/>
        <w:t>Municipios</w:t>
      </w:r>
    </w:p>
    <w:p>
      <w:pPr>
        <w:pStyle w:val="BodyText"/>
        <w:spacing w:line="223" w:lineRule="exact"/>
      </w:pPr>
      <w:r>
        <w:rPr>
          <w:w w:val="110"/>
        </w:rPr>
        <w:t>Por una parte, corresponderá al Gobierno del Estado conocer de las conductas que correspondan al</w:t>
      </w:r>
    </w:p>
    <w:p>
      <w:pPr>
        <w:spacing w:after="0" w:line="223" w:lineRule="exact"/>
        <w:sectPr>
          <w:pgSz w:w="12250" w:h="15850"/>
          <w:pgMar w:header="720" w:footer="961" w:top="1560" w:bottom="1160" w:left="920" w:right="960"/>
        </w:sectPr>
      </w:pPr>
    </w:p>
    <w:p>
      <w:pPr>
        <w:pStyle w:val="BodyText"/>
        <w:spacing w:line="247" w:lineRule="auto" w:before="6"/>
        <w:ind w:right="118"/>
      </w:pPr>
      <w:r>
        <w:rPr>
          <w:w w:val="110"/>
        </w:rPr>
        <w:t>servicio público de este orden de gobierno, así como de aquellas que afecten a recursos o bienes estatales, independientemente de que en su realización se encuentren involucradas personas que pudieran ser servidores públicos del orden municipal. Por el otro, se establece la competencia de los gobiernos municipales respecto de sus servidores públicos, observando el pleno respeto a  su  autonomía.</w:t>
      </w:r>
    </w:p>
    <w:p>
      <w:pPr>
        <w:pStyle w:val="Heading1"/>
        <w:numPr>
          <w:ilvl w:val="1"/>
          <w:numId w:val="2"/>
        </w:numPr>
        <w:tabs>
          <w:tab w:pos="367" w:val="left" w:leader="none"/>
        </w:tabs>
        <w:spacing w:line="287" w:lineRule="exact" w:before="192" w:after="0"/>
        <w:ind w:left="366" w:right="0" w:hanging="267"/>
        <w:jc w:val="left"/>
      </w:pPr>
      <w:r>
        <w:rPr/>
        <w:t>Conductas que darán lugar a responsabilidades</w:t>
      </w:r>
      <w:r>
        <w:rPr>
          <w:spacing w:val="-4"/>
        </w:rPr>
        <w:t> </w:t>
      </w:r>
      <w:r>
        <w:rPr/>
        <w:t>administrativas</w:t>
      </w:r>
    </w:p>
    <w:p>
      <w:pPr>
        <w:pStyle w:val="BodyText"/>
        <w:spacing w:line="247" w:lineRule="auto"/>
        <w:ind w:right="122"/>
      </w:pPr>
      <w:r>
        <w:rPr>
          <w:w w:val="110"/>
        </w:rPr>
        <w:t>La Ley que se propone, tiene entre sus principales objetos determinar las conductas que configuran responsabilidades administrativas. Esto es así porque la legislación actual es omisa en establecer esta circunstancia, pues el artículo 42 de la Ley de Responsabilidades del Estado de México y Municipios, siguiendo a la ley federal, establece un catálogo de conductas deseables y reprochables, y se señala que  la</w:t>
      </w:r>
      <w:r>
        <w:rPr>
          <w:spacing w:val="10"/>
          <w:w w:val="110"/>
        </w:rPr>
        <w:t> </w:t>
      </w:r>
      <w:r>
        <w:rPr>
          <w:w w:val="110"/>
        </w:rPr>
        <w:t>inobservancia</w:t>
      </w:r>
      <w:r>
        <w:rPr>
          <w:spacing w:val="11"/>
          <w:w w:val="110"/>
        </w:rPr>
        <w:t> </w:t>
      </w:r>
      <w:r>
        <w:rPr>
          <w:w w:val="110"/>
        </w:rPr>
        <w:t>del</w:t>
      </w:r>
      <w:r>
        <w:rPr>
          <w:spacing w:val="11"/>
          <w:w w:val="110"/>
        </w:rPr>
        <w:t> </w:t>
      </w:r>
      <w:r>
        <w:rPr>
          <w:w w:val="110"/>
        </w:rPr>
        <w:t>mismo</w:t>
      </w:r>
      <w:r>
        <w:rPr>
          <w:spacing w:val="12"/>
          <w:w w:val="110"/>
        </w:rPr>
        <w:t> </w:t>
      </w:r>
      <w:r>
        <w:rPr>
          <w:w w:val="110"/>
        </w:rPr>
        <w:t>dará</w:t>
      </w:r>
      <w:r>
        <w:rPr>
          <w:spacing w:val="11"/>
          <w:w w:val="110"/>
        </w:rPr>
        <w:t> </w:t>
      </w:r>
      <w:r>
        <w:rPr>
          <w:w w:val="110"/>
        </w:rPr>
        <w:t>lugar</w:t>
      </w:r>
      <w:r>
        <w:rPr>
          <w:spacing w:val="11"/>
          <w:w w:val="110"/>
        </w:rPr>
        <w:t> </w:t>
      </w:r>
      <w:r>
        <w:rPr>
          <w:w w:val="110"/>
        </w:rPr>
        <w:t>a</w:t>
      </w:r>
      <w:r>
        <w:rPr>
          <w:spacing w:val="11"/>
          <w:w w:val="110"/>
        </w:rPr>
        <w:t> </w:t>
      </w:r>
      <w:r>
        <w:rPr>
          <w:w w:val="110"/>
        </w:rPr>
        <w:t>responsabilidad</w:t>
      </w:r>
      <w:r>
        <w:rPr>
          <w:spacing w:val="12"/>
          <w:w w:val="110"/>
        </w:rPr>
        <w:t> </w:t>
      </w:r>
      <w:r>
        <w:rPr>
          <w:w w:val="110"/>
        </w:rPr>
        <w:t>administrativa.</w:t>
      </w:r>
    </w:p>
    <w:p>
      <w:pPr>
        <w:pStyle w:val="BodyText"/>
        <w:spacing w:before="4"/>
        <w:ind w:left="0"/>
        <w:jc w:val="left"/>
      </w:pPr>
    </w:p>
    <w:p>
      <w:pPr>
        <w:pStyle w:val="BodyText"/>
        <w:spacing w:line="249" w:lineRule="auto"/>
        <w:ind w:right="124"/>
      </w:pPr>
      <w:r>
        <w:rPr>
          <w:w w:val="110"/>
        </w:rPr>
        <w:t>Este diseño inadecuado hace imposible en la práctica ajustar  la conducta reprochable a una sanción,  por lo que los resultados de los procedimientos sancionatorios suelen ser recurridos en los tribunales con amplias posibilidades de</w:t>
      </w:r>
      <w:r>
        <w:rPr>
          <w:spacing w:val="41"/>
          <w:w w:val="110"/>
        </w:rPr>
        <w:t> </w:t>
      </w:r>
      <w:r>
        <w:rPr>
          <w:w w:val="110"/>
        </w:rPr>
        <w:t>éxito.</w:t>
      </w:r>
    </w:p>
    <w:p>
      <w:pPr>
        <w:pStyle w:val="BodyText"/>
        <w:spacing w:before="5"/>
        <w:ind w:left="0"/>
        <w:jc w:val="left"/>
      </w:pPr>
    </w:p>
    <w:p>
      <w:pPr>
        <w:pStyle w:val="BodyText"/>
        <w:spacing w:line="247" w:lineRule="auto"/>
        <w:ind w:right="121"/>
      </w:pPr>
      <w:r>
        <w:rPr>
          <w:w w:val="110"/>
        </w:rPr>
        <w:t>En la medida en que la Ley sea eficaz y efectiva, su función disuasiva incentivará comportamientos responsables y comprometidos, los recursos públicos tendrán una mejor probabilidad de emplearse adecuadamente y, por tanto, se lograrán de mejor manera los fines de bienestar común.</w:t>
      </w:r>
    </w:p>
    <w:p>
      <w:pPr>
        <w:pStyle w:val="BodyText"/>
        <w:spacing w:before="9"/>
        <w:ind w:left="0"/>
        <w:jc w:val="left"/>
      </w:pPr>
    </w:p>
    <w:p>
      <w:pPr>
        <w:pStyle w:val="BodyText"/>
        <w:spacing w:line="247" w:lineRule="auto"/>
        <w:ind w:right="119" w:firstLine="64"/>
      </w:pPr>
      <w:r>
        <w:rPr>
          <w:w w:val="110"/>
        </w:rPr>
        <w:t>Asimismo, la reforma constitucional aludida estableció que en el combate a la corrupción además de comprenderse las conductas de los servidores públicos se comprenden la de sujetos privados sean personas físicas o morales. Así pues, la definición de las conductas sancionables comprende diversos ámbitos: las relaciones jurídicas con los servidores públicos, pero también con los particulares  o  quienes</w:t>
      </w:r>
      <w:r>
        <w:rPr>
          <w:spacing w:val="10"/>
          <w:w w:val="110"/>
        </w:rPr>
        <w:t> </w:t>
      </w:r>
      <w:r>
        <w:rPr>
          <w:w w:val="110"/>
        </w:rPr>
        <w:t>tengan</w:t>
      </w:r>
      <w:r>
        <w:rPr>
          <w:spacing w:val="11"/>
          <w:w w:val="110"/>
        </w:rPr>
        <w:t> </w:t>
      </w:r>
      <w:r>
        <w:rPr>
          <w:w w:val="110"/>
        </w:rPr>
        <w:t>posiciones</w:t>
      </w:r>
      <w:r>
        <w:rPr>
          <w:spacing w:val="12"/>
          <w:w w:val="110"/>
        </w:rPr>
        <w:t> </w:t>
      </w:r>
      <w:r>
        <w:rPr>
          <w:w w:val="110"/>
        </w:rPr>
        <w:t>relevantes</w:t>
      </w:r>
      <w:r>
        <w:rPr>
          <w:spacing w:val="10"/>
          <w:w w:val="110"/>
        </w:rPr>
        <w:t> </w:t>
      </w:r>
      <w:r>
        <w:rPr>
          <w:w w:val="110"/>
        </w:rPr>
        <w:t>cuya</w:t>
      </w:r>
      <w:r>
        <w:rPr>
          <w:spacing w:val="12"/>
          <w:w w:val="110"/>
        </w:rPr>
        <w:t> </w:t>
      </w:r>
      <w:r>
        <w:rPr>
          <w:w w:val="110"/>
        </w:rPr>
        <w:t>conducta</w:t>
      </w:r>
      <w:r>
        <w:rPr>
          <w:spacing w:val="11"/>
          <w:w w:val="110"/>
        </w:rPr>
        <w:t> </w:t>
      </w:r>
      <w:r>
        <w:rPr>
          <w:w w:val="110"/>
        </w:rPr>
        <w:t>posibilite</w:t>
      </w:r>
      <w:r>
        <w:rPr>
          <w:spacing w:val="10"/>
          <w:w w:val="110"/>
        </w:rPr>
        <w:t> </w:t>
      </w:r>
      <w:r>
        <w:rPr>
          <w:w w:val="110"/>
        </w:rPr>
        <w:t>abusos</w:t>
      </w:r>
      <w:r>
        <w:rPr>
          <w:spacing w:val="11"/>
          <w:w w:val="110"/>
        </w:rPr>
        <w:t> </w:t>
      </w:r>
      <w:r>
        <w:rPr>
          <w:w w:val="110"/>
        </w:rPr>
        <w:t>o</w:t>
      </w:r>
      <w:r>
        <w:rPr>
          <w:spacing w:val="12"/>
          <w:w w:val="110"/>
        </w:rPr>
        <w:t> </w:t>
      </w:r>
      <w:r>
        <w:rPr>
          <w:w w:val="110"/>
        </w:rPr>
        <w:t>riesgos</w:t>
      </w:r>
      <w:r>
        <w:rPr>
          <w:spacing w:val="11"/>
          <w:w w:val="110"/>
        </w:rPr>
        <w:t> </w:t>
      </w:r>
      <w:r>
        <w:rPr>
          <w:w w:val="110"/>
        </w:rPr>
        <w:t>relevantes.</w:t>
      </w:r>
    </w:p>
    <w:p>
      <w:pPr>
        <w:pStyle w:val="BodyText"/>
        <w:ind w:left="0"/>
        <w:jc w:val="left"/>
        <w:rPr>
          <w:sz w:val="21"/>
        </w:rPr>
      </w:pPr>
    </w:p>
    <w:p>
      <w:pPr>
        <w:pStyle w:val="BodyText"/>
        <w:spacing w:line="247" w:lineRule="auto"/>
        <w:ind w:right="122"/>
      </w:pPr>
      <w:r>
        <w:rPr>
          <w:w w:val="110"/>
        </w:rPr>
        <w:t>En este sentido, la Ley que se propone distingue entre principios, directrices, obligaciones generales de los servidores públicos, y conductas sancionables. Los principios y las directrices  tienen  como  propósito establecer guías de comportamiento en la conducta de los sujetos de la ley y en la aplicación  de la</w:t>
      </w:r>
      <w:r>
        <w:rPr>
          <w:spacing w:val="21"/>
          <w:w w:val="110"/>
        </w:rPr>
        <w:t> </w:t>
      </w:r>
      <w:r>
        <w:rPr>
          <w:w w:val="110"/>
        </w:rPr>
        <w:t>misma.</w:t>
      </w:r>
    </w:p>
    <w:p>
      <w:pPr>
        <w:pStyle w:val="BodyText"/>
        <w:spacing w:before="10"/>
        <w:ind w:left="0"/>
        <w:jc w:val="left"/>
      </w:pPr>
    </w:p>
    <w:p>
      <w:pPr>
        <w:pStyle w:val="BodyText"/>
        <w:spacing w:line="247" w:lineRule="auto"/>
        <w:ind w:right="114"/>
      </w:pPr>
      <w:r>
        <w:rPr>
          <w:w w:val="110"/>
        </w:rPr>
        <w:t>En el mismo tenor, se establecen las conductas que constituyen faltas administrativas graves,  tales  como el soborno, Peculado, apropiación indebida u otras formas de desviación de bienes por  un  servidor público, Tráfico de influencias, Abuso de funciones, Enriquecimiento oculto, Obstrucción de la justicia, Colusión, Utilización de Información Falsa o Confidencial, Nepotismo y Conspiración para Cometer Actos de</w:t>
      </w:r>
      <w:r>
        <w:rPr>
          <w:spacing w:val="30"/>
          <w:w w:val="110"/>
        </w:rPr>
        <w:t> </w:t>
      </w:r>
      <w:r>
        <w:rPr>
          <w:w w:val="110"/>
        </w:rPr>
        <w:t>Corrupción.</w:t>
      </w:r>
    </w:p>
    <w:p>
      <w:pPr>
        <w:pStyle w:val="BodyText"/>
        <w:ind w:left="0"/>
        <w:jc w:val="left"/>
        <w:rPr>
          <w:sz w:val="21"/>
        </w:rPr>
      </w:pPr>
    </w:p>
    <w:p>
      <w:pPr>
        <w:pStyle w:val="BodyText"/>
        <w:spacing w:line="247" w:lineRule="auto"/>
        <w:ind w:right="117"/>
      </w:pPr>
      <w:r>
        <w:rPr>
          <w:w w:val="110"/>
        </w:rPr>
        <w:t>Asimismo, siguiendo los preceptos de las convenciones internacionales adoptadas por nuestro país, se desarrolla la descripción de las conductas o tipos básicos de manera clara y sencilla, con el objeto de hacer más fácil su entendimiento, y más eficaz su aplicación, incluyendo su definición, las diferentes conductas equiparables, sus elementos, las acciones para configurar el tipo y las condiciones para Configurar el tipo.</w:t>
      </w:r>
    </w:p>
    <w:p>
      <w:pPr>
        <w:pStyle w:val="BodyText"/>
        <w:ind w:left="0"/>
        <w:jc w:val="left"/>
        <w:rPr>
          <w:sz w:val="21"/>
        </w:rPr>
      </w:pPr>
    </w:p>
    <w:p>
      <w:pPr>
        <w:pStyle w:val="BodyText"/>
        <w:spacing w:line="247" w:lineRule="auto"/>
        <w:ind w:right="115"/>
      </w:pPr>
      <w:r>
        <w:rPr>
          <w:w w:val="110"/>
        </w:rPr>
        <w:t>De otra parte, la propuesta considera como sujetos de responsabilidad a los servidores públicos y a los particulares. Como categorías específicas define a las Empresas Productivas del Estado, a las asociaciones, sindicatos u organizaciones de naturaleza análoga que tengan a su cargo la asignación, administración y ejecución de recursos públicos; a los candidatos, partidos políticos, asociaciones y personas electas para el desempeño de un cargo público y que manejen recursos públicos; asimismo, a las personas que forman parte de los equipos de transición federal, local y municipal, quienes serán considerados como servidores públicos a los efectos de esta Ley.</w:t>
      </w:r>
    </w:p>
    <w:p>
      <w:pPr>
        <w:pStyle w:val="BodyText"/>
        <w:ind w:left="0"/>
        <w:jc w:val="left"/>
        <w:rPr>
          <w:sz w:val="21"/>
        </w:rPr>
      </w:pPr>
    </w:p>
    <w:p>
      <w:pPr>
        <w:pStyle w:val="BodyText"/>
        <w:spacing w:line="249" w:lineRule="auto"/>
        <w:ind w:right="124"/>
      </w:pPr>
      <w:r>
        <w:rPr>
          <w:w w:val="110"/>
        </w:rPr>
        <w:t>En el mismo sentido, considera la responsabilidad de las personas morales en los casos en que las conductas sean realizadas por personas físicas que actúen a nombre o representación de la persona moral y pretendan obtener mediante tales conductas beneficios para dicha persona moral.</w:t>
      </w:r>
    </w:p>
    <w:p>
      <w:pPr>
        <w:spacing w:after="0" w:line="249" w:lineRule="auto"/>
        <w:sectPr>
          <w:pgSz w:w="12250" w:h="15850"/>
          <w:pgMar w:header="720" w:footer="961" w:top="1560" w:bottom="1160" w:left="920" w:right="960"/>
        </w:sectPr>
      </w:pPr>
    </w:p>
    <w:p>
      <w:pPr>
        <w:pStyle w:val="BodyText"/>
        <w:spacing w:before="1"/>
        <w:ind w:left="0"/>
        <w:jc w:val="left"/>
        <w:rPr>
          <w:sz w:val="12"/>
        </w:rPr>
      </w:pPr>
    </w:p>
    <w:p>
      <w:pPr>
        <w:pStyle w:val="Heading1"/>
        <w:numPr>
          <w:ilvl w:val="1"/>
          <w:numId w:val="2"/>
        </w:numPr>
        <w:tabs>
          <w:tab w:pos="367" w:val="left" w:leader="none"/>
        </w:tabs>
        <w:spacing w:line="286" w:lineRule="exact" w:before="57" w:after="0"/>
        <w:ind w:left="366" w:right="0" w:hanging="267"/>
        <w:jc w:val="left"/>
      </w:pPr>
      <w:r>
        <w:rPr/>
        <w:t>Procedimientos de investigación y de</w:t>
      </w:r>
      <w:r>
        <w:rPr>
          <w:spacing w:val="-1"/>
        </w:rPr>
        <w:t> </w:t>
      </w:r>
      <w:r>
        <w:rPr/>
        <w:t>sanción</w:t>
      </w:r>
    </w:p>
    <w:p>
      <w:pPr>
        <w:pStyle w:val="BodyText"/>
        <w:spacing w:line="249" w:lineRule="auto"/>
        <w:ind w:right="123"/>
      </w:pPr>
      <w:r>
        <w:rPr>
          <w:w w:val="110"/>
        </w:rPr>
        <w:t>La Ley que se propone desarrolla fundamentalmente el procedimiento para determinar responsabilidad por faltas administrativas  graves, lo cual no es excusa para observar en  lo conducente, lo establecido   en la misma para la determinación de responsabilidades por el resto de faltas administrativas a desarrollar en la leyes federal y</w:t>
      </w:r>
      <w:r>
        <w:rPr>
          <w:spacing w:val="12"/>
          <w:w w:val="110"/>
        </w:rPr>
        <w:t> </w:t>
      </w:r>
      <w:r>
        <w:rPr>
          <w:w w:val="110"/>
        </w:rPr>
        <w:t>locales.</w:t>
      </w:r>
    </w:p>
    <w:p>
      <w:pPr>
        <w:pStyle w:val="BodyText"/>
        <w:spacing w:before="9"/>
        <w:ind w:left="0"/>
        <w:jc w:val="left"/>
        <w:rPr>
          <w:sz w:val="19"/>
        </w:rPr>
      </w:pPr>
    </w:p>
    <w:p>
      <w:pPr>
        <w:pStyle w:val="BodyText"/>
      </w:pPr>
      <w:r>
        <w:rPr>
          <w:w w:val="110"/>
        </w:rPr>
        <w:t>La Ley que se propone considera los siguientes aspectos:</w:t>
      </w:r>
    </w:p>
    <w:p>
      <w:pPr>
        <w:pStyle w:val="BodyText"/>
        <w:spacing w:before="2"/>
        <w:ind w:left="0"/>
        <w:jc w:val="left"/>
        <w:rPr>
          <w:sz w:val="21"/>
        </w:rPr>
      </w:pPr>
    </w:p>
    <w:p>
      <w:pPr>
        <w:pStyle w:val="ListParagraph"/>
        <w:numPr>
          <w:ilvl w:val="0"/>
          <w:numId w:val="4"/>
        </w:numPr>
        <w:tabs>
          <w:tab w:pos="360" w:val="left" w:leader="none"/>
        </w:tabs>
        <w:spacing w:line="240" w:lineRule="auto" w:before="0" w:after="0"/>
        <w:ind w:left="359" w:right="0" w:hanging="260"/>
        <w:jc w:val="left"/>
        <w:rPr>
          <w:sz w:val="20"/>
        </w:rPr>
      </w:pPr>
      <w:r>
        <w:rPr>
          <w:w w:val="110"/>
          <w:sz w:val="20"/>
        </w:rPr>
        <w:t>Formalidades y garantías en el procedimiento de</w:t>
      </w:r>
      <w:r>
        <w:rPr>
          <w:spacing w:val="15"/>
          <w:w w:val="110"/>
          <w:sz w:val="20"/>
        </w:rPr>
        <w:t> </w:t>
      </w:r>
      <w:r>
        <w:rPr>
          <w:w w:val="110"/>
          <w:sz w:val="20"/>
        </w:rPr>
        <w:t>investigación</w:t>
      </w:r>
    </w:p>
    <w:p>
      <w:pPr>
        <w:pStyle w:val="ListParagraph"/>
        <w:numPr>
          <w:ilvl w:val="0"/>
          <w:numId w:val="4"/>
        </w:numPr>
        <w:tabs>
          <w:tab w:pos="372" w:val="left" w:leader="none"/>
        </w:tabs>
        <w:spacing w:line="240" w:lineRule="auto" w:before="8" w:after="0"/>
        <w:ind w:left="371" w:right="0" w:hanging="272"/>
        <w:jc w:val="left"/>
        <w:rPr>
          <w:sz w:val="20"/>
        </w:rPr>
      </w:pPr>
      <w:r>
        <w:rPr>
          <w:w w:val="110"/>
          <w:sz w:val="20"/>
        </w:rPr>
        <w:t>Protección de denunciantes, testigos y terceros</w:t>
      </w:r>
      <w:r>
        <w:rPr>
          <w:spacing w:val="9"/>
          <w:w w:val="110"/>
          <w:sz w:val="20"/>
        </w:rPr>
        <w:t> </w:t>
      </w:r>
      <w:r>
        <w:rPr>
          <w:w w:val="110"/>
          <w:sz w:val="20"/>
        </w:rPr>
        <w:t>coadyuvantes</w:t>
      </w:r>
    </w:p>
    <w:p>
      <w:pPr>
        <w:pStyle w:val="ListParagraph"/>
        <w:numPr>
          <w:ilvl w:val="0"/>
          <w:numId w:val="4"/>
        </w:numPr>
        <w:tabs>
          <w:tab w:pos="372" w:val="left" w:leader="none"/>
        </w:tabs>
        <w:spacing w:line="240" w:lineRule="auto" w:before="8" w:after="0"/>
        <w:ind w:left="371" w:right="0" w:hanging="272"/>
        <w:jc w:val="left"/>
        <w:rPr>
          <w:sz w:val="20"/>
        </w:rPr>
      </w:pPr>
      <w:r>
        <w:rPr>
          <w:w w:val="110"/>
          <w:sz w:val="20"/>
        </w:rPr>
        <w:t>Instrumentos y técnicas de</w:t>
      </w:r>
      <w:r>
        <w:rPr>
          <w:spacing w:val="41"/>
          <w:w w:val="110"/>
          <w:sz w:val="20"/>
        </w:rPr>
        <w:t> </w:t>
      </w:r>
      <w:r>
        <w:rPr>
          <w:w w:val="110"/>
          <w:sz w:val="20"/>
        </w:rPr>
        <w:t>investigación</w:t>
      </w:r>
    </w:p>
    <w:p>
      <w:pPr>
        <w:pStyle w:val="ListParagraph"/>
        <w:numPr>
          <w:ilvl w:val="0"/>
          <w:numId w:val="4"/>
        </w:numPr>
        <w:tabs>
          <w:tab w:pos="384" w:val="left" w:leader="none"/>
        </w:tabs>
        <w:spacing w:line="240" w:lineRule="auto" w:before="8" w:after="0"/>
        <w:ind w:left="383" w:right="0" w:hanging="284"/>
        <w:jc w:val="left"/>
        <w:rPr>
          <w:sz w:val="20"/>
        </w:rPr>
      </w:pPr>
      <w:r>
        <w:rPr>
          <w:w w:val="110"/>
          <w:sz w:val="20"/>
        </w:rPr>
        <w:t>Medios</w:t>
      </w:r>
      <w:r>
        <w:rPr>
          <w:spacing w:val="9"/>
          <w:w w:val="110"/>
          <w:sz w:val="20"/>
        </w:rPr>
        <w:t> </w:t>
      </w:r>
      <w:r>
        <w:rPr>
          <w:w w:val="110"/>
          <w:sz w:val="20"/>
        </w:rPr>
        <w:t>de</w:t>
      </w:r>
      <w:r>
        <w:rPr>
          <w:spacing w:val="9"/>
          <w:w w:val="110"/>
          <w:sz w:val="20"/>
        </w:rPr>
        <w:t> </w:t>
      </w:r>
      <w:r>
        <w:rPr>
          <w:w w:val="110"/>
          <w:sz w:val="20"/>
        </w:rPr>
        <w:t>control</w:t>
      </w:r>
      <w:r>
        <w:rPr>
          <w:spacing w:val="10"/>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decisiones</w:t>
      </w:r>
      <w:r>
        <w:rPr>
          <w:spacing w:val="10"/>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autoridad</w:t>
      </w:r>
      <w:r>
        <w:rPr>
          <w:spacing w:val="11"/>
          <w:w w:val="110"/>
          <w:sz w:val="20"/>
        </w:rPr>
        <w:t> </w:t>
      </w:r>
      <w:r>
        <w:rPr>
          <w:w w:val="110"/>
          <w:sz w:val="20"/>
        </w:rPr>
        <w:t>investigadora</w:t>
      </w:r>
    </w:p>
    <w:p>
      <w:pPr>
        <w:pStyle w:val="ListParagraph"/>
        <w:numPr>
          <w:ilvl w:val="0"/>
          <w:numId w:val="4"/>
        </w:numPr>
        <w:tabs>
          <w:tab w:pos="369" w:val="left" w:leader="none"/>
        </w:tabs>
        <w:spacing w:line="240" w:lineRule="auto" w:before="5" w:after="0"/>
        <w:ind w:left="368" w:right="0" w:hanging="269"/>
        <w:jc w:val="left"/>
        <w:rPr>
          <w:sz w:val="20"/>
        </w:rPr>
      </w:pPr>
      <w:r>
        <w:rPr>
          <w:w w:val="110"/>
          <w:sz w:val="20"/>
        </w:rPr>
        <w:t>Facultades del Tribunal de Justicia Administrativa</w:t>
      </w:r>
    </w:p>
    <w:p>
      <w:pPr>
        <w:pStyle w:val="Heading1"/>
        <w:numPr>
          <w:ilvl w:val="1"/>
          <w:numId w:val="2"/>
        </w:numPr>
        <w:tabs>
          <w:tab w:pos="367" w:val="left" w:leader="none"/>
        </w:tabs>
        <w:spacing w:line="287" w:lineRule="exact" w:before="197" w:after="0"/>
        <w:ind w:left="366" w:right="0" w:hanging="267"/>
        <w:jc w:val="left"/>
      </w:pPr>
      <w:r>
        <w:rPr/>
        <w:t>Sanciones</w:t>
      </w:r>
      <w:r>
        <w:rPr>
          <w:spacing w:val="-1"/>
        </w:rPr>
        <w:t> </w:t>
      </w:r>
      <w:r>
        <w:rPr/>
        <w:t>administrativas</w:t>
      </w:r>
    </w:p>
    <w:p>
      <w:pPr>
        <w:pStyle w:val="BodyText"/>
        <w:spacing w:line="247" w:lineRule="auto"/>
        <w:ind w:right="118"/>
      </w:pPr>
      <w:r>
        <w:rPr>
          <w:w w:val="110"/>
        </w:rPr>
        <w:t>La Ley que se propone, señala el catálogo de posibles sanciones: amonestación; sanciones económicas; resarcimiento de los daños y perjuicios ocasionados a la Hacienda Pública o a los entes públicos  estatales o municipales; suspensión del empleo, cargo o comisión por un periodo no menor de tres días ni mayor a un año; suspensión de actividades; disolución o intervención de sociedades, destitución del puesto; inhabilitación temporal para desempeñar empleos, cargos o comisiones en el servicio público; e inhabilitación temporal para participar en adquisiciones, arrendamientos, servicios, obra pública,  recibir</w:t>
      </w:r>
      <w:r>
        <w:rPr>
          <w:spacing w:val="12"/>
          <w:w w:val="110"/>
        </w:rPr>
        <w:t> </w:t>
      </w:r>
      <w:r>
        <w:rPr>
          <w:w w:val="110"/>
        </w:rPr>
        <w:t>subsidios,</w:t>
      </w:r>
      <w:r>
        <w:rPr>
          <w:spacing w:val="11"/>
          <w:w w:val="110"/>
        </w:rPr>
        <w:t> </w:t>
      </w:r>
      <w:r>
        <w:rPr>
          <w:w w:val="110"/>
        </w:rPr>
        <w:t>donativos,</w:t>
      </w:r>
      <w:r>
        <w:rPr>
          <w:spacing w:val="12"/>
          <w:w w:val="110"/>
        </w:rPr>
        <w:t> </w:t>
      </w:r>
      <w:r>
        <w:rPr>
          <w:w w:val="110"/>
        </w:rPr>
        <w:t>u</w:t>
      </w:r>
      <w:r>
        <w:rPr>
          <w:spacing w:val="10"/>
          <w:w w:val="110"/>
        </w:rPr>
        <w:t> </w:t>
      </w:r>
      <w:r>
        <w:rPr>
          <w:w w:val="110"/>
        </w:rPr>
        <w:t>otros</w:t>
      </w:r>
      <w:r>
        <w:rPr>
          <w:spacing w:val="9"/>
          <w:w w:val="110"/>
        </w:rPr>
        <w:t> </w:t>
      </w:r>
      <w:r>
        <w:rPr>
          <w:w w:val="110"/>
        </w:rPr>
        <w:t>beneficios</w:t>
      </w:r>
      <w:r>
        <w:rPr>
          <w:spacing w:val="10"/>
          <w:w w:val="110"/>
        </w:rPr>
        <w:t> </w:t>
      </w:r>
      <w:r>
        <w:rPr>
          <w:w w:val="110"/>
        </w:rPr>
        <w:t>que</w:t>
      </w:r>
      <w:r>
        <w:rPr>
          <w:spacing w:val="11"/>
          <w:w w:val="110"/>
        </w:rPr>
        <w:t> </w:t>
      </w:r>
      <w:r>
        <w:rPr>
          <w:w w:val="110"/>
        </w:rPr>
        <w:t>establezcan</w:t>
      </w:r>
      <w:r>
        <w:rPr>
          <w:spacing w:val="11"/>
          <w:w w:val="110"/>
        </w:rPr>
        <w:t> </w:t>
      </w:r>
      <w:r>
        <w:rPr>
          <w:w w:val="110"/>
        </w:rPr>
        <w:t>las</w:t>
      </w:r>
      <w:r>
        <w:rPr>
          <w:spacing w:val="11"/>
          <w:w w:val="110"/>
        </w:rPr>
        <w:t> </w:t>
      </w:r>
      <w:r>
        <w:rPr>
          <w:w w:val="110"/>
        </w:rPr>
        <w:t>leyes.</w:t>
      </w:r>
    </w:p>
    <w:p>
      <w:pPr>
        <w:pStyle w:val="BodyText"/>
        <w:spacing w:before="6"/>
        <w:ind w:left="0"/>
        <w:jc w:val="left"/>
      </w:pPr>
    </w:p>
    <w:p>
      <w:pPr>
        <w:pStyle w:val="BodyText"/>
        <w:spacing w:line="249" w:lineRule="auto"/>
        <w:ind w:right="124"/>
      </w:pPr>
      <w:r>
        <w:rPr>
          <w:w w:val="110"/>
        </w:rPr>
        <w:t>Tal catálogo, en conjunto con los criterios para aplicar las sanciones, serán los referentes para la individualización atendiendo a las características de la conducta y la participación de quienes hayan  sido</w:t>
      </w:r>
      <w:r>
        <w:rPr>
          <w:spacing w:val="10"/>
          <w:w w:val="110"/>
        </w:rPr>
        <w:t> </w:t>
      </w:r>
      <w:r>
        <w:rPr>
          <w:w w:val="110"/>
        </w:rPr>
        <w:t>sujetos</w:t>
      </w:r>
      <w:r>
        <w:rPr>
          <w:spacing w:val="9"/>
          <w:w w:val="110"/>
        </w:rPr>
        <w:t> </w:t>
      </w:r>
      <w:r>
        <w:rPr>
          <w:w w:val="110"/>
        </w:rPr>
        <w:t>del</w:t>
      </w:r>
      <w:r>
        <w:rPr>
          <w:spacing w:val="10"/>
          <w:w w:val="110"/>
        </w:rPr>
        <w:t> </w:t>
      </w:r>
      <w:r>
        <w:rPr>
          <w:w w:val="110"/>
        </w:rPr>
        <w:t>procedimiento.</w:t>
      </w:r>
      <w:r>
        <w:rPr>
          <w:spacing w:val="10"/>
          <w:w w:val="110"/>
        </w:rPr>
        <w:t> </w:t>
      </w:r>
      <w:r>
        <w:rPr>
          <w:w w:val="110"/>
        </w:rPr>
        <w:t>La</w:t>
      </w:r>
      <w:r>
        <w:rPr>
          <w:spacing w:val="10"/>
          <w:w w:val="110"/>
        </w:rPr>
        <w:t> </w:t>
      </w:r>
      <w:r>
        <w:rPr>
          <w:w w:val="110"/>
        </w:rPr>
        <w:t>gravedad</w:t>
      </w:r>
      <w:r>
        <w:rPr>
          <w:spacing w:val="11"/>
          <w:w w:val="110"/>
        </w:rPr>
        <w:t> </w:t>
      </w:r>
      <w:r>
        <w:rPr>
          <w:w w:val="110"/>
        </w:rPr>
        <w:t>de</w:t>
      </w:r>
      <w:r>
        <w:rPr>
          <w:spacing w:val="8"/>
          <w:w w:val="110"/>
        </w:rPr>
        <w:t> </w:t>
      </w:r>
      <w:r>
        <w:rPr>
          <w:w w:val="110"/>
        </w:rPr>
        <w:t>la</w:t>
      </w:r>
      <w:r>
        <w:rPr>
          <w:spacing w:val="15"/>
          <w:w w:val="110"/>
        </w:rPr>
        <w:t> </w:t>
      </w:r>
      <w:r>
        <w:rPr>
          <w:w w:val="110"/>
        </w:rPr>
        <w:t>responsabilidad</w:t>
      </w:r>
      <w:r>
        <w:rPr>
          <w:spacing w:val="11"/>
          <w:w w:val="110"/>
        </w:rPr>
        <w:t> </w:t>
      </w:r>
      <w:r>
        <w:rPr>
          <w:w w:val="110"/>
        </w:rPr>
        <w:t>en</w:t>
      </w:r>
      <w:r>
        <w:rPr>
          <w:spacing w:val="9"/>
          <w:w w:val="110"/>
        </w:rPr>
        <w:t> </w:t>
      </w:r>
      <w:r>
        <w:rPr>
          <w:w w:val="110"/>
        </w:rPr>
        <w:t>que</w:t>
      </w:r>
      <w:r>
        <w:rPr>
          <w:spacing w:val="12"/>
          <w:w w:val="110"/>
        </w:rPr>
        <w:t> </w:t>
      </w:r>
      <w:r>
        <w:rPr>
          <w:w w:val="110"/>
        </w:rPr>
        <w:t>se</w:t>
      </w:r>
      <w:r>
        <w:rPr>
          <w:spacing w:val="9"/>
          <w:w w:val="110"/>
        </w:rPr>
        <w:t> </w:t>
      </w:r>
      <w:r>
        <w:rPr>
          <w:w w:val="110"/>
        </w:rPr>
        <w:t>incurra.</w:t>
      </w:r>
    </w:p>
    <w:p>
      <w:pPr>
        <w:pStyle w:val="BodyText"/>
        <w:spacing w:before="5"/>
        <w:ind w:left="0"/>
        <w:jc w:val="left"/>
      </w:pPr>
    </w:p>
    <w:p>
      <w:pPr>
        <w:pStyle w:val="BodyText"/>
        <w:spacing w:line="247" w:lineRule="auto"/>
        <w:ind w:right="117"/>
      </w:pPr>
      <w:r>
        <w:rPr>
          <w:w w:val="110"/>
        </w:rPr>
        <w:t>Asimismo, los criterios para la individualización consideran: el grado y forma de participación en los hechos; el tipo de funciones del servidor público y el impacto del acto en la sociedad; el nivel jerárquico del servidor público o la posición de influencia de la persona a la que se le atribuye la conducta; las circunstancias socioeconómicas del servidor público o de la persona; los antecedentes del infractor, entre ellos la antigüedad en el servicio; las condiciones exteriores y los medios de ejecución; la reincidencia en el incumplimiento de obligaciones; y el monto del beneficio, lucro, o daño o perjuicio derivado del acto que se</w:t>
      </w:r>
      <w:r>
        <w:rPr>
          <w:spacing w:val="2"/>
          <w:w w:val="110"/>
        </w:rPr>
        <w:t> </w:t>
      </w:r>
      <w:r>
        <w:rPr>
          <w:w w:val="110"/>
        </w:rPr>
        <w:t>sanciona.</w:t>
      </w:r>
    </w:p>
    <w:p>
      <w:pPr>
        <w:pStyle w:val="BodyText"/>
        <w:ind w:left="0"/>
        <w:jc w:val="left"/>
        <w:rPr>
          <w:sz w:val="21"/>
        </w:rPr>
      </w:pPr>
    </w:p>
    <w:p>
      <w:pPr>
        <w:pStyle w:val="BodyText"/>
        <w:spacing w:line="249" w:lineRule="auto"/>
        <w:ind w:right="118"/>
      </w:pPr>
      <w:r>
        <w:rPr>
          <w:w w:val="110"/>
        </w:rPr>
        <w:t>En su determinación, el órgano que las imponga deberá considerar tanto los elementos de carácter personal o subjetivo, como la afectación a lo público. La graduación de la sanción deberá comprender    la capacidad disuasiva de la</w:t>
      </w:r>
      <w:r>
        <w:rPr>
          <w:spacing w:val="2"/>
          <w:w w:val="110"/>
        </w:rPr>
        <w:t> </w:t>
      </w:r>
      <w:r>
        <w:rPr>
          <w:w w:val="110"/>
        </w:rPr>
        <w:t>misma.</w:t>
      </w:r>
    </w:p>
    <w:p>
      <w:pPr>
        <w:pStyle w:val="BodyText"/>
        <w:spacing w:before="4"/>
        <w:ind w:left="0"/>
        <w:jc w:val="left"/>
      </w:pPr>
    </w:p>
    <w:p>
      <w:pPr>
        <w:pStyle w:val="BodyText"/>
        <w:spacing w:line="244" w:lineRule="auto" w:before="1"/>
        <w:ind w:right="122"/>
      </w:pPr>
      <w:r>
        <w:rPr>
          <w:w w:val="110"/>
        </w:rPr>
        <w:t>En la individualización de la sanción deberán considerarse los daños causados y los beneficios obtenidos.</w:t>
      </w:r>
    </w:p>
    <w:p>
      <w:pPr>
        <w:pStyle w:val="BodyText"/>
        <w:ind w:left="0"/>
        <w:jc w:val="left"/>
        <w:rPr>
          <w:sz w:val="21"/>
        </w:rPr>
      </w:pPr>
    </w:p>
    <w:p>
      <w:pPr>
        <w:pStyle w:val="BodyText"/>
        <w:spacing w:before="1"/>
      </w:pPr>
      <w:r>
        <w:rPr>
          <w:w w:val="110"/>
        </w:rPr>
        <w:t>En la imposición de sanciones económicas será posible considerar los daños punitivos.</w:t>
      </w:r>
    </w:p>
    <w:p>
      <w:pPr>
        <w:pStyle w:val="BodyText"/>
        <w:spacing w:before="5"/>
        <w:ind w:left="0"/>
        <w:jc w:val="left"/>
        <w:rPr>
          <w:sz w:val="21"/>
        </w:rPr>
      </w:pPr>
    </w:p>
    <w:p>
      <w:pPr>
        <w:pStyle w:val="BodyText"/>
        <w:spacing w:line="247" w:lineRule="auto"/>
        <w:ind w:right="120"/>
      </w:pPr>
      <w:r>
        <w:rPr>
          <w:w w:val="110"/>
        </w:rPr>
        <w:t>Tratándose de faltas administrativas graves, la sanción económica que se imponga, cuando se compruebe beneficio o lucro económico por parte del sujeto responsable, en ningún caso podrá ser menor o igual al monto de los beneficios o lucro obtenidos, ni superior en un 30 por ciento del referido beneficio o lucro</w:t>
      </w:r>
      <w:r>
        <w:rPr>
          <w:spacing w:val="34"/>
          <w:w w:val="110"/>
        </w:rPr>
        <w:t> </w:t>
      </w:r>
      <w:r>
        <w:rPr>
          <w:w w:val="110"/>
        </w:rPr>
        <w:t>económico</w:t>
      </w:r>
    </w:p>
    <w:p>
      <w:pPr>
        <w:pStyle w:val="BodyText"/>
        <w:spacing w:line="249" w:lineRule="auto" w:before="2"/>
        <w:ind w:right="118"/>
      </w:pPr>
      <w:r>
        <w:rPr>
          <w:w w:val="110"/>
        </w:rPr>
        <w:t>El resarcimiento de los daños es de carácter público y deberá ser solicitado desde el momento de inicio del procedimiento ante el Tribunal y ser materia de la resolución definitiva.</w:t>
      </w:r>
    </w:p>
    <w:p>
      <w:pPr>
        <w:pStyle w:val="BodyText"/>
        <w:spacing w:before="3"/>
        <w:ind w:left="0"/>
        <w:jc w:val="left"/>
      </w:pPr>
    </w:p>
    <w:p>
      <w:pPr>
        <w:pStyle w:val="BodyText"/>
        <w:spacing w:line="249" w:lineRule="auto"/>
        <w:ind w:right="118"/>
      </w:pPr>
      <w:r>
        <w:rPr>
          <w:w w:val="110"/>
        </w:rPr>
        <w:t>A efecto de hacer posible el combate a la corrupción sea por actos individuales  o  en  redes,  se establecen mecanismos de reducción de sanciones, cuando la persona que haya realizado alguno de los actos</w:t>
      </w:r>
      <w:r>
        <w:rPr>
          <w:spacing w:val="43"/>
          <w:w w:val="110"/>
        </w:rPr>
        <w:t> </w:t>
      </w:r>
      <w:r>
        <w:rPr>
          <w:w w:val="110"/>
        </w:rPr>
        <w:t>de</w:t>
      </w:r>
      <w:r>
        <w:rPr>
          <w:spacing w:val="43"/>
          <w:w w:val="110"/>
        </w:rPr>
        <w:t> </w:t>
      </w:r>
      <w:r>
        <w:rPr>
          <w:w w:val="110"/>
        </w:rPr>
        <w:t>corrupción</w:t>
      </w:r>
      <w:r>
        <w:rPr>
          <w:spacing w:val="44"/>
          <w:w w:val="110"/>
        </w:rPr>
        <w:t> </w:t>
      </w:r>
      <w:r>
        <w:rPr>
          <w:w w:val="110"/>
        </w:rPr>
        <w:t>previstos</w:t>
      </w:r>
      <w:r>
        <w:rPr>
          <w:spacing w:val="43"/>
          <w:w w:val="110"/>
        </w:rPr>
        <w:t> </w:t>
      </w:r>
      <w:r>
        <w:rPr>
          <w:w w:val="110"/>
        </w:rPr>
        <w:t>en</w:t>
      </w:r>
      <w:r>
        <w:rPr>
          <w:spacing w:val="44"/>
          <w:w w:val="110"/>
        </w:rPr>
        <w:t> </w:t>
      </w:r>
      <w:r>
        <w:rPr>
          <w:w w:val="110"/>
        </w:rPr>
        <w:t>esta</w:t>
      </w:r>
      <w:r>
        <w:rPr>
          <w:spacing w:val="45"/>
          <w:w w:val="110"/>
        </w:rPr>
        <w:t> </w:t>
      </w:r>
      <w:r>
        <w:rPr>
          <w:w w:val="110"/>
        </w:rPr>
        <w:t>Ley,</w:t>
      </w:r>
      <w:r>
        <w:rPr>
          <w:spacing w:val="45"/>
          <w:w w:val="110"/>
        </w:rPr>
        <w:t> </w:t>
      </w:r>
      <w:r>
        <w:rPr>
          <w:w w:val="110"/>
        </w:rPr>
        <w:t>o</w:t>
      </w:r>
      <w:r>
        <w:rPr>
          <w:spacing w:val="44"/>
          <w:w w:val="110"/>
        </w:rPr>
        <w:t> </w:t>
      </w:r>
      <w:r>
        <w:rPr>
          <w:w w:val="110"/>
        </w:rPr>
        <w:t>bien,</w:t>
      </w:r>
      <w:r>
        <w:rPr>
          <w:spacing w:val="45"/>
          <w:w w:val="110"/>
        </w:rPr>
        <w:t> </w:t>
      </w:r>
      <w:r>
        <w:rPr>
          <w:w w:val="110"/>
        </w:rPr>
        <w:t>que</w:t>
      </w:r>
      <w:r>
        <w:rPr>
          <w:spacing w:val="45"/>
          <w:w w:val="110"/>
        </w:rPr>
        <w:t> </w:t>
      </w:r>
      <w:r>
        <w:rPr>
          <w:w w:val="110"/>
        </w:rPr>
        <w:t>se</w:t>
      </w:r>
      <w:r>
        <w:rPr>
          <w:spacing w:val="45"/>
          <w:w w:val="110"/>
        </w:rPr>
        <w:t> </w:t>
      </w:r>
      <w:r>
        <w:rPr>
          <w:w w:val="110"/>
        </w:rPr>
        <w:t>encuentre</w:t>
      </w:r>
      <w:r>
        <w:rPr>
          <w:spacing w:val="43"/>
          <w:w w:val="110"/>
        </w:rPr>
        <w:t> </w:t>
      </w:r>
      <w:r>
        <w:rPr>
          <w:w w:val="110"/>
        </w:rPr>
        <w:t>participando</w:t>
      </w:r>
      <w:r>
        <w:rPr>
          <w:spacing w:val="45"/>
          <w:w w:val="110"/>
        </w:rPr>
        <w:t> </w:t>
      </w:r>
      <w:r>
        <w:rPr>
          <w:w w:val="110"/>
        </w:rPr>
        <w:t>en</w:t>
      </w:r>
      <w:r>
        <w:rPr>
          <w:spacing w:val="43"/>
          <w:w w:val="110"/>
        </w:rPr>
        <w:t> </w:t>
      </w:r>
      <w:r>
        <w:rPr>
          <w:w w:val="110"/>
        </w:rPr>
        <w:t>su</w:t>
      </w:r>
      <w:r>
        <w:rPr>
          <w:spacing w:val="42"/>
          <w:w w:val="110"/>
        </w:rPr>
        <w:t> </w:t>
      </w:r>
      <w:r>
        <w:rPr>
          <w:w w:val="110"/>
        </w:rPr>
        <w:t>realización,</w:t>
      </w:r>
    </w:p>
    <w:p>
      <w:pPr>
        <w:spacing w:after="0" w:line="249" w:lineRule="auto"/>
        <w:sectPr>
          <w:pgSz w:w="12250" w:h="15850"/>
          <w:pgMar w:header="720" w:footer="961" w:top="1560" w:bottom="1160" w:left="920" w:right="960"/>
        </w:sectPr>
      </w:pPr>
    </w:p>
    <w:p>
      <w:pPr>
        <w:pStyle w:val="BodyText"/>
        <w:spacing w:line="249" w:lineRule="auto" w:before="6"/>
        <w:ind w:right="126"/>
      </w:pPr>
      <w:r>
        <w:rPr>
          <w:w w:val="110"/>
        </w:rPr>
        <w:t>podrá confesar su responsabilidad con el objeto de acogerse al beneficio de reducción de sanciones establecido en este artículo.</w:t>
      </w:r>
    </w:p>
    <w:p>
      <w:pPr>
        <w:pStyle w:val="BodyText"/>
        <w:spacing w:before="3"/>
        <w:ind w:left="0"/>
        <w:jc w:val="left"/>
      </w:pPr>
    </w:p>
    <w:p>
      <w:pPr>
        <w:pStyle w:val="BodyText"/>
        <w:spacing w:line="249" w:lineRule="auto" w:before="1"/>
        <w:ind w:right="123"/>
      </w:pPr>
      <w:r>
        <w:rPr>
          <w:w w:val="110"/>
        </w:rPr>
        <w:t>Esta confesión se podrá hacer ante cualquier autoridad que tenga facultades de  investigación,  señaladas en esta</w:t>
      </w:r>
      <w:r>
        <w:rPr>
          <w:spacing w:val="32"/>
          <w:w w:val="110"/>
        </w:rPr>
        <w:t> </w:t>
      </w:r>
      <w:r>
        <w:rPr>
          <w:w w:val="110"/>
        </w:rPr>
        <w:t>Ley.</w:t>
      </w:r>
    </w:p>
    <w:p>
      <w:pPr>
        <w:pStyle w:val="BodyText"/>
        <w:spacing w:before="5"/>
        <w:ind w:left="0"/>
        <w:jc w:val="left"/>
      </w:pPr>
    </w:p>
    <w:p>
      <w:pPr>
        <w:pStyle w:val="BodyText"/>
        <w:spacing w:line="247" w:lineRule="auto"/>
        <w:ind w:right="123"/>
      </w:pPr>
      <w:r>
        <w:rPr>
          <w:w w:val="110"/>
        </w:rPr>
        <w:t>El beneficio anterior, tendrá por efecto una reducción de entre el cincuenta y el setenta por ciento del monto de las sanciones que se impongan al responsable.</w:t>
      </w:r>
    </w:p>
    <w:p>
      <w:pPr>
        <w:pStyle w:val="BodyText"/>
        <w:spacing w:before="8"/>
        <w:ind w:left="0"/>
        <w:jc w:val="left"/>
      </w:pPr>
    </w:p>
    <w:p>
      <w:pPr>
        <w:pStyle w:val="BodyText"/>
        <w:spacing w:line="247" w:lineRule="auto"/>
        <w:ind w:right="121"/>
      </w:pPr>
      <w:r>
        <w:rPr>
          <w:w w:val="110"/>
        </w:rPr>
        <w:t>En el caso de sanciones a particulares que sean personas morales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aplicará un criterio de proporcionalidad de la medida</w:t>
      </w:r>
      <w:r>
        <w:rPr>
          <w:spacing w:val="11"/>
          <w:w w:val="110"/>
        </w:rPr>
        <w:t> </w:t>
      </w:r>
      <w:r>
        <w:rPr>
          <w:w w:val="110"/>
        </w:rPr>
        <w:t>y</w:t>
      </w:r>
      <w:r>
        <w:rPr>
          <w:spacing w:val="11"/>
          <w:w w:val="110"/>
        </w:rPr>
        <w:t> </w:t>
      </w:r>
      <w:r>
        <w:rPr>
          <w:w w:val="110"/>
        </w:rPr>
        <w:t>se</w:t>
      </w:r>
      <w:r>
        <w:rPr>
          <w:spacing w:val="10"/>
          <w:w w:val="110"/>
        </w:rPr>
        <w:t> </w:t>
      </w:r>
      <w:r>
        <w:rPr>
          <w:w w:val="110"/>
        </w:rPr>
        <w:t>ejecutará</w:t>
      </w:r>
      <w:r>
        <w:rPr>
          <w:spacing w:val="11"/>
          <w:w w:val="110"/>
        </w:rPr>
        <w:t> </w:t>
      </w:r>
      <w:r>
        <w:rPr>
          <w:w w:val="110"/>
        </w:rPr>
        <w:t>hasta</w:t>
      </w:r>
      <w:r>
        <w:rPr>
          <w:spacing w:val="12"/>
          <w:w w:val="110"/>
        </w:rPr>
        <w:t> </w:t>
      </w:r>
      <w:r>
        <w:rPr>
          <w:w w:val="110"/>
        </w:rPr>
        <w:t>que</w:t>
      </w:r>
      <w:r>
        <w:rPr>
          <w:spacing w:val="10"/>
          <w:w w:val="110"/>
        </w:rPr>
        <w:t> </w:t>
      </w:r>
      <w:r>
        <w:rPr>
          <w:w w:val="110"/>
        </w:rPr>
        <w:t>la</w:t>
      </w:r>
      <w:r>
        <w:rPr>
          <w:spacing w:val="11"/>
          <w:w w:val="110"/>
        </w:rPr>
        <w:t> </w:t>
      </w:r>
      <w:r>
        <w:rPr>
          <w:w w:val="110"/>
        </w:rPr>
        <w:t>resolución</w:t>
      </w:r>
      <w:r>
        <w:rPr>
          <w:spacing w:val="11"/>
          <w:w w:val="110"/>
        </w:rPr>
        <w:t> </w:t>
      </w:r>
      <w:r>
        <w:rPr>
          <w:w w:val="110"/>
        </w:rPr>
        <w:t>sea</w:t>
      </w:r>
      <w:r>
        <w:rPr>
          <w:spacing w:val="14"/>
          <w:w w:val="110"/>
        </w:rPr>
        <w:t> </w:t>
      </w:r>
      <w:r>
        <w:rPr>
          <w:w w:val="110"/>
        </w:rPr>
        <w:t>definitiva.</w:t>
      </w:r>
    </w:p>
    <w:p>
      <w:pPr>
        <w:pStyle w:val="BodyText"/>
        <w:spacing w:before="4"/>
        <w:ind w:left="0"/>
        <w:jc w:val="left"/>
        <w:rPr>
          <w:sz w:val="21"/>
        </w:rPr>
      </w:pPr>
    </w:p>
    <w:p>
      <w:pPr>
        <w:pStyle w:val="BodyText"/>
        <w:spacing w:line="247" w:lineRule="auto"/>
        <w:ind w:right="119"/>
      </w:pPr>
      <w:r>
        <w:rPr>
          <w:w w:val="110"/>
        </w:rPr>
        <w:t>Se considerará como atenuante en la imposición de sanciones cuando los órganos de administración, representación, vigilancia o los socios de las personas morales denuncien, colaboren en las investigaciones proporcionando la información y los elementos </w:t>
      </w:r>
      <w:r>
        <w:rPr>
          <w:spacing w:val="2"/>
          <w:w w:val="110"/>
        </w:rPr>
        <w:t>que </w:t>
      </w:r>
      <w:r>
        <w:rPr>
          <w:w w:val="110"/>
        </w:rPr>
        <w:t>posean, resarzan los daños que se hubieren causado. La adopción de políticas de integridad será valorada conjuntamente con los anteriores</w:t>
      </w:r>
      <w:r>
        <w:rPr>
          <w:spacing w:val="10"/>
          <w:w w:val="110"/>
        </w:rPr>
        <w:t> </w:t>
      </w:r>
      <w:r>
        <w:rPr>
          <w:w w:val="110"/>
        </w:rPr>
        <w:t>elementos.</w:t>
      </w:r>
    </w:p>
    <w:p>
      <w:pPr>
        <w:pStyle w:val="Heading1"/>
        <w:numPr>
          <w:ilvl w:val="1"/>
          <w:numId w:val="2"/>
        </w:numPr>
        <w:tabs>
          <w:tab w:pos="367" w:val="left" w:leader="none"/>
        </w:tabs>
        <w:spacing w:line="287" w:lineRule="exact" w:before="189" w:after="0"/>
        <w:ind w:left="366" w:right="0" w:hanging="267"/>
        <w:jc w:val="left"/>
      </w:pPr>
      <w:r>
        <w:rPr/>
        <w:t>Registro Estatal de Servidores Públicos</w:t>
      </w:r>
      <w:r>
        <w:rPr>
          <w:spacing w:val="-4"/>
        </w:rPr>
        <w:t> </w:t>
      </w:r>
      <w:r>
        <w:rPr/>
        <w:t>Sancionados</w:t>
      </w:r>
    </w:p>
    <w:p>
      <w:pPr>
        <w:pStyle w:val="BodyText"/>
        <w:spacing w:line="249" w:lineRule="auto"/>
        <w:ind w:right="122"/>
      </w:pPr>
      <w:r>
        <w:rPr>
          <w:w w:val="110"/>
        </w:rPr>
        <w:t>La iniciativa propone la creación de un Registro  en el que obre el registro de las sanciones impuestas.   El Registro será público, y de consulta obligatoria para todas las dependencias, entidades y órganos de todos los Poderes, Órdenes de gobierno, y Órganos Autónomos del Estado Mexicano, así como de las empresas productivas del Estado, en sus procesos de selección, incorporación, contratación, comisión    o empleo de cualquier</w:t>
      </w:r>
      <w:r>
        <w:rPr>
          <w:spacing w:val="44"/>
          <w:w w:val="110"/>
        </w:rPr>
        <w:t> </w:t>
      </w:r>
      <w:r>
        <w:rPr>
          <w:w w:val="110"/>
        </w:rPr>
        <w:t>persona.</w:t>
      </w:r>
    </w:p>
    <w:p>
      <w:pPr>
        <w:pStyle w:val="BodyText"/>
        <w:spacing w:before="7"/>
        <w:ind w:left="0"/>
        <w:jc w:val="left"/>
        <w:rPr>
          <w:sz w:val="19"/>
        </w:rPr>
      </w:pPr>
    </w:p>
    <w:p>
      <w:pPr>
        <w:pStyle w:val="BodyText"/>
        <w:spacing w:line="249" w:lineRule="auto"/>
        <w:ind w:right="123"/>
      </w:pPr>
      <w:r>
        <w:rPr>
          <w:w w:val="110"/>
        </w:rPr>
        <w:t>Asimismo, la información que obre en el Registro tendrá validez y surtirá sus efectos en la calificación  de la legalidad de candidaturas a cargos de elección popular. Los organismos electorales nacional y locales estarán obligados a consultarlo en lo conducente en los procedimientos que ante ellos se  realicen.</w:t>
      </w:r>
    </w:p>
    <w:p>
      <w:pPr>
        <w:pStyle w:val="BodyText"/>
        <w:spacing w:before="1"/>
        <w:ind w:left="0"/>
        <w:jc w:val="left"/>
      </w:pPr>
    </w:p>
    <w:p>
      <w:pPr>
        <w:pStyle w:val="BodyText"/>
      </w:pPr>
      <w:r>
        <w:rPr>
          <w:w w:val="110"/>
        </w:rPr>
        <w:t>La inscripción en el Registro se cancelará por resolución de autoridad competente.</w:t>
      </w:r>
    </w:p>
    <w:p>
      <w:pPr>
        <w:pStyle w:val="Heading1"/>
        <w:numPr>
          <w:ilvl w:val="1"/>
          <w:numId w:val="2"/>
        </w:numPr>
        <w:tabs>
          <w:tab w:pos="367" w:val="left" w:leader="none"/>
        </w:tabs>
        <w:spacing w:line="287" w:lineRule="exact" w:before="196" w:after="0"/>
        <w:ind w:left="366" w:right="0" w:hanging="267"/>
        <w:jc w:val="left"/>
      </w:pPr>
      <w:r>
        <w:rPr/>
        <w:t>Medios de</w:t>
      </w:r>
      <w:r>
        <w:rPr>
          <w:spacing w:val="-5"/>
        </w:rPr>
        <w:t> </w:t>
      </w:r>
      <w:r>
        <w:rPr/>
        <w:t>impugnación</w:t>
      </w:r>
    </w:p>
    <w:p>
      <w:pPr>
        <w:pStyle w:val="BodyText"/>
        <w:spacing w:line="249" w:lineRule="auto"/>
        <w:ind w:right="125"/>
      </w:pPr>
      <w:r>
        <w:rPr>
          <w:w w:val="110"/>
        </w:rPr>
        <w:t>Los recursos que propone la iniciativa se centran en dos momentos; en la decisión de conclusión de la investigación y en la resolución definitiva.</w:t>
      </w:r>
    </w:p>
    <w:p>
      <w:pPr>
        <w:pStyle w:val="BodyText"/>
        <w:spacing w:before="10"/>
        <w:ind w:left="0"/>
        <w:jc w:val="left"/>
        <w:rPr>
          <w:sz w:val="19"/>
        </w:rPr>
      </w:pPr>
    </w:p>
    <w:p>
      <w:pPr>
        <w:pStyle w:val="BodyText"/>
        <w:spacing w:line="249" w:lineRule="auto"/>
        <w:ind w:right="120"/>
      </w:pPr>
      <w:r>
        <w:rPr>
          <w:w w:val="110"/>
        </w:rPr>
        <w:t>En el primer caso, el denunciante o coadyuvante en el procedimiento de investigación podrá impugnar ante el tribunal de lo contencioso administrativo la resolución de la autoridad responsable de la investigación en la que se determine el cierre del expediente por falta de elementos para iniciar el procedimiento ante el tribunal.</w:t>
      </w:r>
    </w:p>
    <w:p>
      <w:pPr>
        <w:pStyle w:val="Heading1"/>
        <w:numPr>
          <w:ilvl w:val="1"/>
          <w:numId w:val="2"/>
        </w:numPr>
        <w:tabs>
          <w:tab w:pos="367" w:val="left" w:leader="none"/>
        </w:tabs>
        <w:spacing w:line="287" w:lineRule="exact" w:before="181" w:after="0"/>
        <w:ind w:left="366" w:right="0" w:hanging="267"/>
        <w:jc w:val="left"/>
      </w:pPr>
      <w:r>
        <w:rPr/>
        <w:t>Procedimientos de corresponsabilidad y participación</w:t>
      </w:r>
      <w:r>
        <w:rPr>
          <w:spacing w:val="-3"/>
        </w:rPr>
        <w:t> </w:t>
      </w:r>
      <w:r>
        <w:rPr/>
        <w:t>social</w:t>
      </w:r>
    </w:p>
    <w:p>
      <w:pPr>
        <w:pStyle w:val="BodyText"/>
        <w:spacing w:line="249" w:lineRule="auto"/>
        <w:ind w:right="117"/>
      </w:pPr>
      <w:r>
        <w:rPr>
          <w:w w:val="110"/>
        </w:rPr>
        <w:t>Se reconoce la insuficiencia del Estado y la clase política de un país para hacer frente a este fenómeno por sí mismos. La sociedad se convierte no sólo en vigilante, sino en actor fundamental en el control de la acción</w:t>
      </w:r>
      <w:r>
        <w:rPr>
          <w:spacing w:val="22"/>
          <w:w w:val="110"/>
        </w:rPr>
        <w:t> </w:t>
      </w:r>
      <w:r>
        <w:rPr>
          <w:w w:val="110"/>
        </w:rPr>
        <w:t>pública.</w:t>
      </w:r>
    </w:p>
    <w:p>
      <w:pPr>
        <w:pStyle w:val="BodyText"/>
        <w:spacing w:before="9"/>
        <w:ind w:left="0"/>
        <w:jc w:val="left"/>
        <w:rPr>
          <w:sz w:val="19"/>
        </w:rPr>
      </w:pPr>
    </w:p>
    <w:p>
      <w:pPr>
        <w:pStyle w:val="BodyText"/>
        <w:spacing w:line="249" w:lineRule="auto"/>
        <w:ind w:right="121"/>
      </w:pPr>
      <w:r>
        <w:rPr>
          <w:w w:val="110"/>
        </w:rPr>
        <w:t>Son tres los mecanismos nuevos en esta iniciativa de Ley que promueven la corresponsabilidad y la participación de la sociedad en el combate a la corrupción:</w:t>
      </w:r>
    </w:p>
    <w:p>
      <w:pPr>
        <w:spacing w:after="0" w:line="249" w:lineRule="auto"/>
        <w:sectPr>
          <w:pgSz w:w="12250" w:h="15850"/>
          <w:pgMar w:header="720" w:footer="961" w:top="1560" w:bottom="1160" w:left="920" w:right="960"/>
        </w:sectPr>
      </w:pPr>
    </w:p>
    <w:p>
      <w:pPr>
        <w:pStyle w:val="ListParagraph"/>
        <w:numPr>
          <w:ilvl w:val="0"/>
          <w:numId w:val="5"/>
        </w:numPr>
        <w:tabs>
          <w:tab w:pos="370" w:val="left" w:leader="none"/>
        </w:tabs>
        <w:spacing w:line="249" w:lineRule="auto" w:before="6" w:after="0"/>
        <w:ind w:left="100" w:right="116" w:firstLine="0"/>
        <w:jc w:val="left"/>
        <w:rPr>
          <w:sz w:val="20"/>
        </w:rPr>
      </w:pPr>
      <w:r>
        <w:rPr>
          <w:w w:val="110"/>
          <w:sz w:val="20"/>
        </w:rPr>
        <w:t>Un esquema de participación en la recuperación de los daños al erario provocados por los actos de corrupción,</w:t>
      </w:r>
      <w:r>
        <w:rPr>
          <w:spacing w:val="12"/>
          <w:w w:val="110"/>
          <w:sz w:val="20"/>
        </w:rPr>
        <w:t> </w:t>
      </w:r>
      <w:r>
        <w:rPr>
          <w:w w:val="110"/>
          <w:sz w:val="20"/>
        </w:rPr>
        <w:t>y</w:t>
      </w:r>
      <w:r>
        <w:rPr>
          <w:spacing w:val="11"/>
          <w:w w:val="110"/>
          <w:sz w:val="20"/>
        </w:rPr>
        <w:t> </w:t>
      </w:r>
      <w:r>
        <w:rPr>
          <w:w w:val="110"/>
          <w:sz w:val="20"/>
        </w:rPr>
        <w:t>un</w:t>
      </w:r>
      <w:r>
        <w:rPr>
          <w:spacing w:val="12"/>
          <w:w w:val="110"/>
          <w:sz w:val="20"/>
        </w:rPr>
        <w:t> </w:t>
      </w:r>
      <w:r>
        <w:rPr>
          <w:w w:val="110"/>
          <w:sz w:val="20"/>
        </w:rPr>
        <w:t>nuevo</w:t>
      </w:r>
      <w:r>
        <w:rPr>
          <w:spacing w:val="11"/>
          <w:w w:val="110"/>
          <w:sz w:val="20"/>
        </w:rPr>
        <w:t> </w:t>
      </w:r>
      <w:r>
        <w:rPr>
          <w:w w:val="110"/>
          <w:sz w:val="20"/>
        </w:rPr>
        <w:t>esquema</w:t>
      </w:r>
      <w:r>
        <w:rPr>
          <w:spacing w:val="11"/>
          <w:w w:val="110"/>
          <w:sz w:val="20"/>
        </w:rPr>
        <w:t> </w:t>
      </w:r>
      <w:r>
        <w:rPr>
          <w:w w:val="110"/>
          <w:sz w:val="20"/>
        </w:rPr>
        <w:t>de</w:t>
      </w:r>
      <w:r>
        <w:rPr>
          <w:spacing w:val="10"/>
          <w:w w:val="110"/>
          <w:sz w:val="20"/>
        </w:rPr>
        <w:t> </w:t>
      </w:r>
      <w:r>
        <w:rPr>
          <w:w w:val="110"/>
          <w:sz w:val="20"/>
        </w:rPr>
        <w:t>recompensas</w:t>
      </w:r>
      <w:r>
        <w:rPr>
          <w:spacing w:val="13"/>
          <w:w w:val="110"/>
          <w:sz w:val="20"/>
        </w:rPr>
        <w:t> </w:t>
      </w:r>
      <w:r>
        <w:rPr>
          <w:w w:val="110"/>
          <w:sz w:val="20"/>
        </w:rPr>
        <w:t>a</w:t>
      </w:r>
      <w:r>
        <w:rPr>
          <w:spacing w:val="11"/>
          <w:w w:val="110"/>
          <w:sz w:val="20"/>
        </w:rPr>
        <w:t> </w:t>
      </w:r>
      <w:r>
        <w:rPr>
          <w:w w:val="110"/>
          <w:sz w:val="20"/>
        </w:rPr>
        <w:t>denunciantes.</w:t>
      </w:r>
    </w:p>
    <w:p>
      <w:pPr>
        <w:pStyle w:val="BodyText"/>
        <w:spacing w:before="3"/>
        <w:ind w:left="0"/>
        <w:jc w:val="left"/>
      </w:pPr>
    </w:p>
    <w:p>
      <w:pPr>
        <w:pStyle w:val="ListParagraph"/>
        <w:numPr>
          <w:ilvl w:val="0"/>
          <w:numId w:val="5"/>
        </w:numPr>
        <w:tabs>
          <w:tab w:pos="363" w:val="left" w:leader="none"/>
        </w:tabs>
        <w:spacing w:line="249" w:lineRule="auto" w:before="1" w:after="0"/>
        <w:ind w:left="100" w:right="118" w:firstLine="0"/>
        <w:jc w:val="left"/>
        <w:rPr>
          <w:sz w:val="20"/>
        </w:rPr>
      </w:pPr>
      <w:r>
        <w:rPr>
          <w:w w:val="110"/>
          <w:sz w:val="20"/>
        </w:rPr>
        <w:t>Un nuevo sistema que le permite a las personas morales auto denunciarse con el objeto de crear un convenio</w:t>
      </w:r>
      <w:r>
        <w:rPr>
          <w:spacing w:val="12"/>
          <w:w w:val="110"/>
          <w:sz w:val="20"/>
        </w:rPr>
        <w:t> </w:t>
      </w:r>
      <w:r>
        <w:rPr>
          <w:w w:val="110"/>
          <w:sz w:val="20"/>
        </w:rPr>
        <w:t>en</w:t>
      </w:r>
      <w:r>
        <w:rPr>
          <w:spacing w:val="11"/>
          <w:w w:val="110"/>
          <w:sz w:val="20"/>
        </w:rPr>
        <w:t> </w:t>
      </w:r>
      <w:r>
        <w:rPr>
          <w:w w:val="110"/>
          <w:sz w:val="20"/>
        </w:rPr>
        <w:t>el</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pueden</w:t>
      </w:r>
      <w:r>
        <w:rPr>
          <w:spacing w:val="12"/>
          <w:w w:val="110"/>
          <w:sz w:val="20"/>
        </w:rPr>
        <w:t> </w:t>
      </w:r>
      <w:r>
        <w:rPr>
          <w:w w:val="110"/>
          <w:sz w:val="20"/>
        </w:rPr>
        <w:t>establecer</w:t>
      </w:r>
      <w:r>
        <w:rPr>
          <w:spacing w:val="11"/>
          <w:w w:val="110"/>
          <w:sz w:val="20"/>
        </w:rPr>
        <w:t> </w:t>
      </w:r>
      <w:r>
        <w:rPr>
          <w:w w:val="110"/>
          <w:sz w:val="20"/>
        </w:rPr>
        <w:t>reducciones</w:t>
      </w:r>
      <w:r>
        <w:rPr>
          <w:spacing w:val="11"/>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sanciones.</w:t>
      </w:r>
    </w:p>
    <w:p>
      <w:pPr>
        <w:pStyle w:val="BodyText"/>
        <w:spacing w:before="5"/>
        <w:ind w:left="0"/>
        <w:jc w:val="left"/>
      </w:pPr>
    </w:p>
    <w:p>
      <w:pPr>
        <w:pStyle w:val="ListParagraph"/>
        <w:numPr>
          <w:ilvl w:val="0"/>
          <w:numId w:val="5"/>
        </w:numPr>
        <w:tabs>
          <w:tab w:pos="357" w:val="left" w:leader="none"/>
        </w:tabs>
        <w:spacing w:line="247" w:lineRule="auto" w:before="0" w:after="0"/>
        <w:ind w:left="100" w:right="119" w:firstLine="0"/>
        <w:jc w:val="left"/>
        <w:rPr>
          <w:sz w:val="20"/>
        </w:rPr>
      </w:pPr>
      <w:r>
        <w:rPr>
          <w:w w:val="110"/>
          <w:sz w:val="20"/>
        </w:rPr>
        <w:t>Un nuevo proceso sancionatorio en el que los denunciantes tienen el derecho a ser informados sobre el</w:t>
      </w:r>
      <w:r>
        <w:rPr>
          <w:spacing w:val="11"/>
          <w:w w:val="110"/>
          <w:sz w:val="20"/>
        </w:rPr>
        <w:t> </w:t>
      </w:r>
      <w:r>
        <w:rPr>
          <w:w w:val="110"/>
          <w:sz w:val="20"/>
        </w:rPr>
        <w:t>cauce</w:t>
      </w:r>
      <w:r>
        <w:rPr>
          <w:spacing w:val="11"/>
          <w:w w:val="110"/>
          <w:sz w:val="20"/>
        </w:rPr>
        <w:t> </w:t>
      </w:r>
      <w:r>
        <w:rPr>
          <w:w w:val="110"/>
          <w:sz w:val="20"/>
        </w:rPr>
        <w:t>de</w:t>
      </w:r>
      <w:r>
        <w:rPr>
          <w:spacing w:val="10"/>
          <w:w w:val="110"/>
          <w:sz w:val="20"/>
        </w:rPr>
        <w:t> </w:t>
      </w:r>
      <w:r>
        <w:rPr>
          <w:w w:val="110"/>
          <w:sz w:val="20"/>
        </w:rPr>
        <w:t>éste,</w:t>
      </w:r>
      <w:r>
        <w:rPr>
          <w:spacing w:val="12"/>
          <w:w w:val="110"/>
          <w:sz w:val="20"/>
        </w:rPr>
        <w:t> </w:t>
      </w:r>
      <w:r>
        <w:rPr>
          <w:w w:val="110"/>
          <w:sz w:val="20"/>
        </w:rPr>
        <w:t>y</w:t>
      </w:r>
      <w:r>
        <w:rPr>
          <w:spacing w:val="11"/>
          <w:w w:val="110"/>
          <w:sz w:val="20"/>
        </w:rPr>
        <w:t> </w:t>
      </w:r>
      <w:r>
        <w:rPr>
          <w:w w:val="110"/>
          <w:sz w:val="20"/>
        </w:rPr>
        <w:t>tienen</w:t>
      </w:r>
      <w:r>
        <w:rPr>
          <w:spacing w:val="12"/>
          <w:w w:val="110"/>
          <w:sz w:val="20"/>
        </w:rPr>
        <w:t> </w:t>
      </w:r>
      <w:r>
        <w:rPr>
          <w:w w:val="110"/>
          <w:sz w:val="20"/>
        </w:rPr>
        <w:t>además</w:t>
      </w:r>
      <w:r>
        <w:rPr>
          <w:spacing w:val="10"/>
          <w:w w:val="110"/>
          <w:sz w:val="20"/>
        </w:rPr>
        <w:t> </w:t>
      </w:r>
      <w:r>
        <w:rPr>
          <w:w w:val="110"/>
          <w:sz w:val="20"/>
        </w:rPr>
        <w:t>un</w:t>
      </w:r>
      <w:r>
        <w:rPr>
          <w:spacing w:val="12"/>
          <w:w w:val="110"/>
          <w:sz w:val="20"/>
        </w:rPr>
        <w:t> </w:t>
      </w:r>
      <w:r>
        <w:rPr>
          <w:w w:val="110"/>
          <w:sz w:val="20"/>
        </w:rPr>
        <w:t>recurso</w:t>
      </w:r>
      <w:r>
        <w:rPr>
          <w:spacing w:val="11"/>
          <w:w w:val="110"/>
          <w:sz w:val="20"/>
        </w:rPr>
        <w:t> </w:t>
      </w:r>
      <w:r>
        <w:rPr>
          <w:w w:val="110"/>
          <w:sz w:val="20"/>
        </w:rPr>
        <w:t>eficaz</w:t>
      </w:r>
      <w:r>
        <w:rPr>
          <w:spacing w:val="12"/>
          <w:w w:val="110"/>
          <w:sz w:val="20"/>
        </w:rPr>
        <w:t> </w:t>
      </w:r>
      <w:r>
        <w:rPr>
          <w:w w:val="110"/>
          <w:sz w:val="20"/>
        </w:rPr>
        <w:t>para</w:t>
      </w:r>
      <w:r>
        <w:rPr>
          <w:spacing w:val="11"/>
          <w:w w:val="110"/>
          <w:sz w:val="20"/>
        </w:rPr>
        <w:t> </w:t>
      </w:r>
      <w:r>
        <w:rPr>
          <w:w w:val="110"/>
          <w:sz w:val="20"/>
        </w:rPr>
        <w:t>impugnar</w:t>
      </w:r>
      <w:r>
        <w:rPr>
          <w:spacing w:val="12"/>
          <w:w w:val="110"/>
          <w:sz w:val="20"/>
        </w:rPr>
        <w:t> </w:t>
      </w:r>
      <w:r>
        <w:rPr>
          <w:w w:val="110"/>
          <w:sz w:val="20"/>
        </w:rPr>
        <w:t>el</w:t>
      </w:r>
      <w:r>
        <w:rPr>
          <w:spacing w:val="11"/>
          <w:w w:val="110"/>
          <w:sz w:val="20"/>
        </w:rPr>
        <w:t> </w:t>
      </w:r>
      <w:r>
        <w:rPr>
          <w:w w:val="110"/>
          <w:sz w:val="20"/>
        </w:rPr>
        <w:t>resultado.</w:t>
      </w:r>
    </w:p>
    <w:p>
      <w:pPr>
        <w:pStyle w:val="Heading1"/>
        <w:numPr>
          <w:ilvl w:val="0"/>
          <w:numId w:val="6"/>
        </w:numPr>
        <w:tabs>
          <w:tab w:pos="367" w:val="left" w:leader="none"/>
        </w:tabs>
        <w:spacing w:line="287" w:lineRule="exact" w:before="188" w:after="0"/>
        <w:ind w:left="366" w:right="0" w:hanging="267"/>
        <w:jc w:val="left"/>
      </w:pPr>
      <w:r>
        <w:rPr/>
        <w:t>Instrumentos de rendición de</w:t>
      </w:r>
      <w:r>
        <w:rPr>
          <w:spacing w:val="1"/>
        </w:rPr>
        <w:t> </w:t>
      </w:r>
      <w:r>
        <w:rPr/>
        <w:t>cuentas</w:t>
      </w:r>
    </w:p>
    <w:p>
      <w:pPr>
        <w:pStyle w:val="BodyText"/>
        <w:spacing w:line="247" w:lineRule="auto"/>
        <w:ind w:right="118"/>
      </w:pPr>
      <w:r>
        <w:rPr>
          <w:w w:val="110"/>
        </w:rPr>
        <w:t>La iniciativa prevé a efecto de mejorar los instrumentos de rendición de cuentas que las autoridades encargadas de aplicar e interpretar el presente ordenamiento, llevarán un sistema público de registro y seguimiento tanto de la declaración de intereses como de la declaración patrimonial de los sujetos obligados.</w:t>
      </w:r>
    </w:p>
    <w:p>
      <w:pPr>
        <w:pStyle w:val="BodyText"/>
        <w:spacing w:before="6"/>
        <w:ind w:left="0"/>
        <w:jc w:val="left"/>
      </w:pPr>
    </w:p>
    <w:p>
      <w:pPr>
        <w:pStyle w:val="BodyText"/>
        <w:spacing w:line="247" w:lineRule="auto"/>
        <w:ind w:right="126"/>
      </w:pPr>
      <w:r>
        <w:rPr>
          <w:w w:val="110"/>
        </w:rPr>
        <w:t>La primera tendrá por objeto informar y determinar el conjunto de intereses de un  servidor público a  fin</w:t>
      </w:r>
      <w:r>
        <w:rPr>
          <w:spacing w:val="10"/>
          <w:w w:val="110"/>
        </w:rPr>
        <w:t> </w:t>
      </w:r>
      <w:r>
        <w:rPr>
          <w:w w:val="110"/>
        </w:rPr>
        <w:t>de</w:t>
      </w:r>
      <w:r>
        <w:rPr>
          <w:spacing w:val="10"/>
          <w:w w:val="110"/>
        </w:rPr>
        <w:t> </w:t>
      </w:r>
      <w:r>
        <w:rPr>
          <w:w w:val="110"/>
        </w:rPr>
        <w:t>delimitar</w:t>
      </w:r>
      <w:r>
        <w:rPr>
          <w:spacing w:val="11"/>
          <w:w w:val="110"/>
        </w:rPr>
        <w:t> </w:t>
      </w:r>
      <w:r>
        <w:rPr>
          <w:w w:val="110"/>
        </w:rPr>
        <w:t>cuando</w:t>
      </w:r>
      <w:r>
        <w:rPr>
          <w:spacing w:val="11"/>
          <w:w w:val="110"/>
        </w:rPr>
        <w:t> </w:t>
      </w:r>
      <w:r>
        <w:rPr>
          <w:w w:val="110"/>
        </w:rPr>
        <w:t>éstos</w:t>
      </w:r>
      <w:r>
        <w:rPr>
          <w:spacing w:val="10"/>
          <w:w w:val="110"/>
        </w:rPr>
        <w:t> </w:t>
      </w:r>
      <w:r>
        <w:rPr>
          <w:w w:val="110"/>
        </w:rPr>
        <w:t>entran</w:t>
      </w:r>
      <w:r>
        <w:rPr>
          <w:spacing w:val="11"/>
          <w:w w:val="110"/>
        </w:rPr>
        <w:t> </w:t>
      </w:r>
      <w:r>
        <w:rPr>
          <w:w w:val="110"/>
        </w:rPr>
        <w:t>en</w:t>
      </w:r>
      <w:r>
        <w:rPr>
          <w:spacing w:val="10"/>
          <w:w w:val="110"/>
        </w:rPr>
        <w:t> </w:t>
      </w:r>
      <w:r>
        <w:rPr>
          <w:w w:val="110"/>
        </w:rPr>
        <w:t>conflicto</w:t>
      </w:r>
      <w:r>
        <w:rPr>
          <w:spacing w:val="7"/>
          <w:w w:val="110"/>
        </w:rPr>
        <w:t> </w:t>
      </w:r>
      <w:r>
        <w:rPr>
          <w:w w:val="110"/>
        </w:rPr>
        <w:t>con</w:t>
      </w:r>
      <w:r>
        <w:rPr>
          <w:spacing w:val="11"/>
          <w:w w:val="110"/>
        </w:rPr>
        <w:t> </w:t>
      </w:r>
      <w:r>
        <w:rPr>
          <w:w w:val="110"/>
        </w:rPr>
        <w:t>su</w:t>
      </w:r>
      <w:r>
        <w:rPr>
          <w:spacing w:val="8"/>
          <w:w w:val="110"/>
        </w:rPr>
        <w:t> </w:t>
      </w:r>
      <w:r>
        <w:rPr>
          <w:w w:val="110"/>
        </w:rPr>
        <w:t>función.</w:t>
      </w:r>
    </w:p>
    <w:p>
      <w:pPr>
        <w:pStyle w:val="BodyText"/>
        <w:spacing w:before="10"/>
        <w:ind w:left="0"/>
        <w:jc w:val="left"/>
      </w:pPr>
    </w:p>
    <w:p>
      <w:pPr>
        <w:pStyle w:val="BodyText"/>
      </w:pPr>
      <w:r>
        <w:rPr>
          <w:w w:val="110"/>
        </w:rPr>
        <w:t>La segunda, documentará la integración del patrimonio del sujeto obligado, así como su evolución.</w:t>
      </w:r>
    </w:p>
    <w:p>
      <w:pPr>
        <w:pStyle w:val="BodyText"/>
        <w:spacing w:before="2"/>
        <w:ind w:left="0"/>
        <w:jc w:val="left"/>
        <w:rPr>
          <w:sz w:val="21"/>
        </w:rPr>
      </w:pPr>
    </w:p>
    <w:p>
      <w:pPr>
        <w:pStyle w:val="BodyText"/>
        <w:spacing w:line="247" w:lineRule="auto" w:before="1"/>
        <w:ind w:right="115"/>
      </w:pPr>
      <w:r>
        <w:rPr>
          <w:w w:val="110"/>
        </w:rPr>
        <w:t>La efectividad de ambos instrumentos, requiere, además de las manifestaciones que las mismas sean verídicas; por tal razón, se establece que las autoridades competentes podrán llevar a cabo investigaciones o auditorías para verificar la veracidad de las declaraciones y la evolución  del  patrimonio de los sujetos y darán cuenta al Ministerio Público cuando el sujeto a la verificación de evolución patrimonial no justifique la procedencia lícita del incremento sustancial en el patrimonio verificado.</w:t>
      </w:r>
    </w:p>
    <w:p>
      <w:pPr>
        <w:pStyle w:val="BodyText"/>
        <w:ind w:left="0"/>
        <w:jc w:val="left"/>
        <w:rPr>
          <w:sz w:val="21"/>
        </w:rPr>
      </w:pPr>
    </w:p>
    <w:p>
      <w:pPr>
        <w:pStyle w:val="BodyText"/>
        <w:spacing w:line="247" w:lineRule="auto" w:before="1"/>
        <w:ind w:right="117"/>
      </w:pPr>
      <w:r>
        <w:rPr>
          <w:w w:val="110"/>
        </w:rPr>
        <w:t>De otra parte, la Iniciativa establece que las autoridades encargadas de aplicar e interpretar, emitirán anualmente un diagnóstico de responsabilidades administrativas que permita evaluar e implementar acciones tendientes al cabal cumplimiento de los principios, directrices y obligaciones del servicio público a los que se refiere esta Ley.</w:t>
      </w:r>
    </w:p>
    <w:p>
      <w:pPr>
        <w:pStyle w:val="BodyText"/>
        <w:spacing w:before="10"/>
        <w:ind w:left="0"/>
        <w:jc w:val="left"/>
      </w:pPr>
    </w:p>
    <w:p>
      <w:pPr>
        <w:pStyle w:val="BodyText"/>
        <w:spacing w:line="247" w:lineRule="auto"/>
        <w:ind w:right="119"/>
      </w:pPr>
      <w:r>
        <w:rPr>
          <w:w w:val="110"/>
        </w:rPr>
        <w:t>Cabe señalar, las facultades señaladas en la Iniciativa Tres de Tres, que deriva  en  la  presente propuesta, para las autoridades que se establecerían una vez aprobado el nuevo sistema nacional anticorrupción por el Congreso General de los Estados Unidos Mexicanos, se señalan a las autoridades actualmente existentes en el sistema mexiquense, a fin de evitar cualquier contradicción y acelerar el proceso para su aprobación, de tal suerte que, la inexistencia de tales instancias en el ámbito local  sirvan de argumento para frenar el procesod e reforma que ya no puede esperar  más  en  nuestro Estado.</w:t>
      </w:r>
    </w:p>
    <w:p>
      <w:pPr>
        <w:pStyle w:val="BodyText"/>
        <w:spacing w:before="2"/>
        <w:ind w:left="0"/>
        <w:jc w:val="left"/>
        <w:rPr>
          <w:sz w:val="21"/>
        </w:rPr>
      </w:pPr>
    </w:p>
    <w:p>
      <w:pPr>
        <w:pStyle w:val="BodyText"/>
      </w:pPr>
      <w:r>
        <w:rPr>
          <w:w w:val="110"/>
        </w:rPr>
        <w:t>La ciudadanía ya actuó, nos toca ahora a los políticos actuar sin mayor dilación ni triquiñuelas.</w:t>
      </w:r>
    </w:p>
    <w:p>
      <w:pPr>
        <w:pStyle w:val="BodyText"/>
        <w:spacing w:before="10"/>
        <w:ind w:left="0"/>
        <w:jc w:val="left"/>
      </w:pPr>
    </w:p>
    <w:p>
      <w:pPr>
        <w:spacing w:line="194" w:lineRule="auto" w:before="0"/>
        <w:ind w:left="100" w:right="113" w:firstLine="0"/>
        <w:jc w:val="both"/>
        <w:rPr>
          <w:rFonts w:ascii="TeX Gyre Bonum" w:hAnsi="TeX Gyre Bonum"/>
          <w:b/>
          <w:sz w:val="20"/>
        </w:rPr>
      </w:pPr>
      <w:r>
        <w:rPr>
          <w:sz w:val="20"/>
        </w:rPr>
        <w:t>Por lo anteriormente expuesto, se  somete  a  la  consideración  de  esa  H.  Soberanía  Popular,  la  </w:t>
      </w:r>
      <w:r>
        <w:rPr>
          <w:rFonts w:ascii="TeX Gyre Bonum" w:hAnsi="TeX Gyre Bonum"/>
          <w:b/>
          <w:sz w:val="20"/>
        </w:rPr>
        <w:t>Iniciativa  con Proyecto de Decreto por la que se expide la Ley de Responsabilidades Administrativas de los Servidores Públicos del Estado de México y</w:t>
      </w:r>
      <w:r>
        <w:rPr>
          <w:rFonts w:ascii="TeX Gyre Bonum" w:hAnsi="TeX Gyre Bonum"/>
          <w:b/>
          <w:spacing w:val="-6"/>
          <w:sz w:val="20"/>
        </w:rPr>
        <w:t> </w:t>
      </w:r>
      <w:r>
        <w:rPr>
          <w:rFonts w:ascii="TeX Gyre Bonum" w:hAnsi="TeX Gyre Bonum"/>
          <w:b/>
          <w:sz w:val="20"/>
        </w:rPr>
        <w:t>Municipios.</w:t>
      </w:r>
    </w:p>
    <w:p>
      <w:pPr>
        <w:pStyle w:val="Heading1"/>
        <w:spacing w:line="240" w:lineRule="auto" w:before="186"/>
        <w:ind w:left="80"/>
      </w:pPr>
      <w:r>
        <w:rPr/>
        <w:t>GRUPO PARLAMENTARIO DEL PARTIDO DE LA REVOLUCIÓN DEMOCRÁTICA</w:t>
      </w:r>
    </w:p>
    <w:p>
      <w:pPr>
        <w:pStyle w:val="BodyText"/>
        <w:ind w:left="0"/>
        <w:jc w:val="left"/>
        <w:rPr>
          <w:rFonts w:ascii="TeX Gyre Bonum"/>
          <w:b/>
          <w:sz w:val="22"/>
        </w:rPr>
      </w:pPr>
    </w:p>
    <w:p>
      <w:pPr>
        <w:pStyle w:val="BodyText"/>
        <w:spacing w:before="7"/>
        <w:ind w:left="0"/>
        <w:jc w:val="left"/>
        <w:rPr>
          <w:rFonts w:ascii="TeX Gyre Bonum"/>
          <w:b/>
          <w:sz w:val="22"/>
        </w:rPr>
      </w:pPr>
    </w:p>
    <w:p>
      <w:pPr>
        <w:spacing w:before="0"/>
        <w:ind w:left="87" w:right="105" w:firstLine="0"/>
        <w:jc w:val="center"/>
        <w:rPr>
          <w:rFonts w:ascii="TeX Gyre Bonum" w:hAnsi="TeX Gyre Bonum"/>
          <w:b/>
          <w:sz w:val="20"/>
        </w:rPr>
      </w:pPr>
      <w:r>
        <w:rPr>
          <w:rFonts w:ascii="TeX Gyre Bonum" w:hAnsi="TeX Gyre Bonum"/>
          <w:b/>
          <w:sz w:val="20"/>
        </w:rPr>
        <w:t>Dip. Javier Salinas Narváez</w:t>
      </w:r>
    </w:p>
    <w:p>
      <w:pPr>
        <w:pStyle w:val="BodyText"/>
        <w:ind w:left="0"/>
        <w:jc w:val="left"/>
        <w:rPr>
          <w:rFonts w:ascii="TeX Gyre Bonum"/>
          <w:b/>
          <w:sz w:val="22"/>
        </w:rPr>
      </w:pPr>
    </w:p>
    <w:p>
      <w:pPr>
        <w:pStyle w:val="BodyText"/>
        <w:spacing w:before="5"/>
        <w:ind w:left="0"/>
        <w:jc w:val="left"/>
        <w:rPr>
          <w:rFonts w:ascii="TeX Gyre Bonum"/>
          <w:b/>
          <w:sz w:val="22"/>
        </w:rPr>
      </w:pPr>
    </w:p>
    <w:p>
      <w:pPr>
        <w:spacing w:before="0"/>
        <w:ind w:left="100" w:right="0" w:firstLine="0"/>
        <w:jc w:val="both"/>
        <w:rPr>
          <w:rFonts w:ascii="TeX Gyre Bonum" w:hAnsi="TeX Gyre Bonum"/>
          <w:b/>
          <w:sz w:val="20"/>
        </w:rPr>
      </w:pPr>
      <w:r>
        <w:rPr>
          <w:rFonts w:ascii="TeX Gyre Bonum" w:hAnsi="TeX Gyre Bonum"/>
          <w:b/>
          <w:sz w:val="20"/>
        </w:rPr>
        <w:t>Dip. Víctor Manuel Bautista López</w:t>
      </w:r>
    </w:p>
    <w:p>
      <w:pPr>
        <w:spacing w:after="0"/>
        <w:jc w:val="both"/>
        <w:rPr>
          <w:rFonts w:ascii="TeX Gyre Bonum" w:hAnsi="TeX Gyre Bonum"/>
          <w:sz w:val="20"/>
        </w:rPr>
        <w:sectPr>
          <w:pgSz w:w="12250" w:h="15850"/>
          <w:pgMar w:header="720" w:footer="961" w:top="1560" w:bottom="1160" w:left="920" w:right="960"/>
        </w:sectPr>
      </w:pPr>
    </w:p>
    <w:p>
      <w:pPr>
        <w:pStyle w:val="BodyText"/>
        <w:ind w:left="0"/>
        <w:jc w:val="left"/>
        <w:rPr>
          <w:rFonts w:ascii="TeX Gyre Bonum"/>
          <w:b/>
        </w:rPr>
      </w:pPr>
    </w:p>
    <w:p>
      <w:pPr>
        <w:pStyle w:val="BodyText"/>
        <w:spacing w:before="7"/>
        <w:ind w:left="0"/>
        <w:jc w:val="left"/>
        <w:rPr>
          <w:rFonts w:ascii="TeX Gyre Bonum"/>
          <w:b/>
          <w:sz w:val="21"/>
        </w:rPr>
      </w:pPr>
    </w:p>
    <w:p>
      <w:pPr>
        <w:spacing w:before="57"/>
        <w:ind w:left="6207" w:right="0" w:firstLine="0"/>
        <w:jc w:val="left"/>
        <w:rPr>
          <w:rFonts w:ascii="TeX Gyre Bonum" w:hAnsi="TeX Gyre Bonum"/>
          <w:b/>
          <w:sz w:val="20"/>
        </w:rPr>
      </w:pPr>
      <w:r>
        <w:rPr>
          <w:rFonts w:ascii="TeX Gyre Bonum" w:hAnsi="TeX Gyre Bonum"/>
          <w:b/>
          <w:sz w:val="20"/>
        </w:rPr>
        <w:t>Dip. Martha Angélica Bernardino Rojas</w:t>
      </w:r>
    </w:p>
    <w:p>
      <w:pPr>
        <w:pStyle w:val="BodyText"/>
        <w:ind w:left="0"/>
        <w:jc w:val="left"/>
        <w:rPr>
          <w:rFonts w:ascii="TeX Gyre Bonum"/>
          <w:b/>
        </w:rPr>
      </w:pPr>
    </w:p>
    <w:p>
      <w:pPr>
        <w:pStyle w:val="BodyText"/>
        <w:spacing w:before="8"/>
        <w:ind w:left="0"/>
        <w:jc w:val="left"/>
        <w:rPr>
          <w:rFonts w:ascii="TeX Gyre Bonum"/>
          <w:b/>
        </w:rPr>
      </w:pPr>
    </w:p>
    <w:p>
      <w:pPr>
        <w:spacing w:before="58"/>
        <w:ind w:left="100" w:right="0" w:firstLine="0"/>
        <w:jc w:val="left"/>
        <w:rPr>
          <w:rFonts w:ascii="TeX Gyre Bonum"/>
          <w:b/>
          <w:sz w:val="20"/>
        </w:rPr>
      </w:pPr>
      <w:r>
        <w:rPr>
          <w:rFonts w:ascii="TeX Gyre Bonum"/>
          <w:b/>
          <w:sz w:val="20"/>
        </w:rPr>
        <w:t>Dip. Juana Bonilla Jaime</w:t>
      </w:r>
    </w:p>
    <w:p>
      <w:pPr>
        <w:pStyle w:val="BodyText"/>
        <w:spacing w:before="4"/>
        <w:ind w:left="0"/>
        <w:jc w:val="left"/>
        <w:rPr>
          <w:rFonts w:ascii="TeX Gyre Bonum"/>
          <w:b/>
          <w:sz w:val="24"/>
        </w:rPr>
      </w:pPr>
    </w:p>
    <w:p>
      <w:pPr>
        <w:spacing w:before="57"/>
        <w:ind w:left="0" w:right="119" w:firstLine="0"/>
        <w:jc w:val="right"/>
        <w:rPr>
          <w:rFonts w:ascii="TeX Gyre Bonum"/>
          <w:b/>
          <w:sz w:val="20"/>
        </w:rPr>
      </w:pPr>
      <w:r>
        <w:rPr>
          <w:rFonts w:ascii="TeX Gyre Bonum"/>
          <w:b/>
          <w:sz w:val="20"/>
        </w:rPr>
        <w:t>Dip. Araceli Casasola Salazar</w:t>
      </w:r>
    </w:p>
    <w:p>
      <w:pPr>
        <w:pStyle w:val="BodyText"/>
        <w:ind w:left="0"/>
        <w:jc w:val="left"/>
        <w:rPr>
          <w:rFonts w:ascii="TeX Gyre Bonum"/>
          <w:b/>
        </w:rPr>
      </w:pPr>
    </w:p>
    <w:p>
      <w:pPr>
        <w:pStyle w:val="BodyText"/>
        <w:spacing w:before="6"/>
        <w:ind w:left="0"/>
        <w:jc w:val="left"/>
        <w:rPr>
          <w:rFonts w:ascii="TeX Gyre Bonum"/>
          <w:b/>
        </w:rPr>
      </w:pPr>
    </w:p>
    <w:p>
      <w:pPr>
        <w:spacing w:before="57"/>
        <w:ind w:left="100" w:right="0" w:firstLine="0"/>
        <w:jc w:val="left"/>
        <w:rPr>
          <w:rFonts w:ascii="TeX Gyre Bonum"/>
          <w:b/>
          <w:sz w:val="20"/>
        </w:rPr>
      </w:pPr>
      <w:r>
        <w:rPr>
          <w:rFonts w:ascii="TeX Gyre Bonum"/>
          <w:b/>
          <w:sz w:val="20"/>
        </w:rPr>
        <w:t>Dip. J. Eleazar Centeno Ortiz</w:t>
      </w:r>
    </w:p>
    <w:p>
      <w:pPr>
        <w:pStyle w:val="BodyText"/>
        <w:spacing w:before="7"/>
        <w:ind w:left="0"/>
        <w:jc w:val="left"/>
        <w:rPr>
          <w:rFonts w:ascii="TeX Gyre Bonum"/>
          <w:b/>
          <w:sz w:val="24"/>
        </w:rPr>
      </w:pPr>
    </w:p>
    <w:p>
      <w:pPr>
        <w:spacing w:before="57"/>
        <w:ind w:left="6907" w:right="0" w:firstLine="0"/>
        <w:jc w:val="left"/>
        <w:rPr>
          <w:rFonts w:ascii="TeX Gyre Bonum" w:hAnsi="TeX Gyre Bonum"/>
          <w:b/>
          <w:sz w:val="20"/>
        </w:rPr>
      </w:pPr>
      <w:r>
        <w:rPr>
          <w:rFonts w:ascii="TeX Gyre Bonum" w:hAnsi="TeX Gyre Bonum"/>
          <w:b/>
          <w:sz w:val="20"/>
        </w:rPr>
        <w:t>Dip. José Antonio López Lozano</w:t>
      </w:r>
    </w:p>
    <w:p>
      <w:pPr>
        <w:pStyle w:val="BodyText"/>
        <w:spacing w:before="4"/>
        <w:ind w:left="0"/>
        <w:jc w:val="left"/>
        <w:rPr>
          <w:rFonts w:ascii="TeX Gyre Bonum"/>
          <w:b/>
          <w:sz w:val="24"/>
        </w:rPr>
      </w:pPr>
    </w:p>
    <w:p>
      <w:pPr>
        <w:spacing w:before="57"/>
        <w:ind w:left="100" w:right="0" w:firstLine="0"/>
        <w:jc w:val="left"/>
        <w:rPr>
          <w:rFonts w:ascii="TeX Gyre Bonum" w:hAnsi="TeX Gyre Bonum"/>
          <w:b/>
          <w:sz w:val="20"/>
        </w:rPr>
      </w:pPr>
      <w:r>
        <w:rPr>
          <w:rFonts w:ascii="TeX Gyre Bonum" w:hAnsi="TeX Gyre Bonum"/>
          <w:b/>
          <w:sz w:val="20"/>
        </w:rPr>
        <w:t>Dip. Yomali Mondragón Arredondo</w:t>
      </w:r>
    </w:p>
    <w:p>
      <w:pPr>
        <w:pStyle w:val="BodyText"/>
        <w:ind w:left="0"/>
        <w:jc w:val="left"/>
        <w:rPr>
          <w:rFonts w:ascii="TeX Gyre Bonum"/>
          <w:b/>
        </w:rPr>
      </w:pPr>
    </w:p>
    <w:p>
      <w:pPr>
        <w:pStyle w:val="BodyText"/>
        <w:spacing w:before="6"/>
        <w:ind w:left="0"/>
        <w:jc w:val="left"/>
        <w:rPr>
          <w:rFonts w:ascii="TeX Gyre Bonum"/>
          <w:b/>
        </w:rPr>
      </w:pPr>
    </w:p>
    <w:p>
      <w:pPr>
        <w:spacing w:before="57"/>
        <w:ind w:left="6267" w:right="0" w:firstLine="0"/>
        <w:jc w:val="left"/>
        <w:rPr>
          <w:rFonts w:ascii="TeX Gyre Bonum" w:hAnsi="TeX Gyre Bonum"/>
          <w:b/>
          <w:sz w:val="20"/>
        </w:rPr>
      </w:pPr>
      <w:r>
        <w:rPr>
          <w:rFonts w:ascii="TeX Gyre Bonum" w:hAnsi="TeX Gyre Bonum"/>
          <w:b/>
          <w:sz w:val="20"/>
        </w:rPr>
        <w:t>Dip. Bertha Padilla Chacón Hernández</w:t>
      </w:r>
    </w:p>
    <w:p>
      <w:pPr>
        <w:pStyle w:val="BodyText"/>
        <w:ind w:left="0"/>
        <w:jc w:val="left"/>
        <w:rPr>
          <w:rFonts w:ascii="TeX Gyre Bonum"/>
          <w:b/>
        </w:rPr>
      </w:pPr>
    </w:p>
    <w:p>
      <w:pPr>
        <w:pStyle w:val="BodyText"/>
        <w:spacing w:before="8"/>
        <w:ind w:left="0"/>
        <w:jc w:val="left"/>
        <w:rPr>
          <w:rFonts w:ascii="TeX Gyre Bonum"/>
          <w:b/>
        </w:rPr>
      </w:pPr>
    </w:p>
    <w:p>
      <w:pPr>
        <w:spacing w:before="58"/>
        <w:ind w:left="100" w:right="0" w:firstLine="0"/>
        <w:jc w:val="left"/>
        <w:rPr>
          <w:rFonts w:ascii="TeX Gyre Bonum" w:hAnsi="TeX Gyre Bonum"/>
          <w:b/>
          <w:sz w:val="20"/>
        </w:rPr>
      </w:pPr>
      <w:r>
        <w:rPr>
          <w:rFonts w:ascii="TeX Gyre Bonum" w:hAnsi="TeX Gyre Bonum"/>
          <w:b/>
          <w:sz w:val="20"/>
        </w:rPr>
        <w:t>Dip. Arturo Piña García</w:t>
      </w:r>
    </w:p>
    <w:p>
      <w:pPr>
        <w:pStyle w:val="BodyText"/>
        <w:spacing w:before="4"/>
        <w:ind w:left="0"/>
        <w:jc w:val="left"/>
        <w:rPr>
          <w:rFonts w:ascii="TeX Gyre Bonum"/>
          <w:b/>
          <w:sz w:val="24"/>
        </w:rPr>
      </w:pPr>
    </w:p>
    <w:p>
      <w:pPr>
        <w:spacing w:before="57"/>
        <w:ind w:left="0" w:right="118" w:firstLine="0"/>
        <w:jc w:val="right"/>
        <w:rPr>
          <w:rFonts w:ascii="TeX Gyre Bonum" w:hAnsi="TeX Gyre Bonum"/>
          <w:b/>
          <w:sz w:val="20"/>
        </w:rPr>
      </w:pPr>
      <w:r>
        <w:rPr>
          <w:rFonts w:ascii="TeX Gyre Bonum" w:hAnsi="TeX Gyre Bonum"/>
          <w:b/>
          <w:sz w:val="20"/>
        </w:rPr>
        <w:t>Dip. Jesús Sánchez Isidoro</w:t>
      </w:r>
    </w:p>
    <w:p>
      <w:pPr>
        <w:pStyle w:val="BodyText"/>
        <w:spacing w:before="7"/>
        <w:ind w:left="0"/>
        <w:jc w:val="left"/>
        <w:rPr>
          <w:rFonts w:ascii="TeX Gyre Bonum"/>
          <w:b/>
          <w:sz w:val="24"/>
        </w:rPr>
      </w:pPr>
    </w:p>
    <w:p>
      <w:pPr>
        <w:spacing w:before="57"/>
        <w:ind w:left="100" w:right="0" w:firstLine="0"/>
        <w:jc w:val="left"/>
        <w:rPr>
          <w:rFonts w:ascii="TeX Gyre Bonum" w:hAnsi="TeX Gyre Bonum"/>
          <w:b/>
          <w:sz w:val="20"/>
        </w:rPr>
      </w:pPr>
      <w:r>
        <w:rPr>
          <w:rFonts w:ascii="TeX Gyre Bonum" w:hAnsi="TeX Gyre Bonum"/>
          <w:b/>
          <w:sz w:val="20"/>
        </w:rPr>
        <w:t>Dip. Juan Manuel Zepeda Hernández</w:t>
      </w:r>
    </w:p>
    <w:p>
      <w:pPr>
        <w:spacing w:after="0"/>
        <w:jc w:val="left"/>
        <w:rPr>
          <w:rFonts w:ascii="TeX Gyre Bonum" w:hAnsi="TeX Gyre Bonum"/>
          <w:sz w:val="20"/>
        </w:rPr>
        <w:sectPr>
          <w:pgSz w:w="12250" w:h="15850"/>
          <w:pgMar w:header="720" w:footer="961" w:top="1560" w:bottom="1160" w:left="920" w:right="960"/>
        </w:sectPr>
      </w:pPr>
    </w:p>
    <w:p>
      <w:pPr>
        <w:spacing w:line="236" w:lineRule="exact" w:before="1"/>
        <w:ind w:left="100" w:right="0" w:firstLine="0"/>
        <w:jc w:val="left"/>
        <w:rPr>
          <w:sz w:val="20"/>
        </w:rPr>
      </w:pPr>
      <w:r>
        <w:rPr>
          <w:rFonts w:ascii="TeX Gyre Bonum" w:hAnsi="TeX Gyre Bonum"/>
          <w:b/>
          <w:w w:val="110"/>
          <w:sz w:val="20"/>
        </w:rPr>
        <w:t>ERUVIEL</w:t>
      </w:r>
      <w:r>
        <w:rPr>
          <w:rFonts w:ascii="TeX Gyre Bonum" w:hAnsi="TeX Gyre Bonum"/>
          <w:b/>
          <w:spacing w:val="-33"/>
          <w:w w:val="110"/>
          <w:sz w:val="20"/>
        </w:rPr>
        <w:t> </w:t>
      </w:r>
      <w:r>
        <w:rPr>
          <w:rFonts w:ascii="TeX Gyre Bonum" w:hAnsi="TeX Gyre Bonum"/>
          <w:b/>
          <w:w w:val="110"/>
          <w:sz w:val="20"/>
        </w:rPr>
        <w:t>ÁVILA</w:t>
      </w:r>
      <w:r>
        <w:rPr>
          <w:rFonts w:ascii="TeX Gyre Bonum" w:hAnsi="TeX Gyre Bonum"/>
          <w:b/>
          <w:spacing w:val="-32"/>
          <w:w w:val="110"/>
          <w:sz w:val="20"/>
        </w:rPr>
        <w:t> </w:t>
      </w:r>
      <w:r>
        <w:rPr>
          <w:rFonts w:ascii="TeX Gyre Bonum" w:hAnsi="TeX Gyre Bonum"/>
          <w:b/>
          <w:w w:val="110"/>
          <w:sz w:val="20"/>
        </w:rPr>
        <w:t>VILLEGAS,</w:t>
      </w:r>
      <w:r>
        <w:rPr>
          <w:rFonts w:ascii="TeX Gyre Bonum" w:hAnsi="TeX Gyre Bonum"/>
          <w:b/>
          <w:spacing w:val="-32"/>
          <w:w w:val="110"/>
          <w:sz w:val="20"/>
        </w:rPr>
        <w:t> </w:t>
      </w:r>
      <w:r>
        <w:rPr>
          <w:w w:val="110"/>
          <w:sz w:val="20"/>
        </w:rPr>
        <w:t>Gobernador</w:t>
      </w:r>
      <w:r>
        <w:rPr>
          <w:spacing w:val="-13"/>
          <w:w w:val="110"/>
          <w:sz w:val="20"/>
        </w:rPr>
        <w:t> </w:t>
      </w:r>
      <w:r>
        <w:rPr>
          <w:w w:val="110"/>
          <w:sz w:val="20"/>
        </w:rPr>
        <w:t>Constitucional</w:t>
      </w:r>
      <w:r>
        <w:rPr>
          <w:spacing w:val="-14"/>
          <w:w w:val="110"/>
          <w:sz w:val="20"/>
        </w:rPr>
        <w:t> </w:t>
      </w:r>
      <w:r>
        <w:rPr>
          <w:w w:val="110"/>
          <w:sz w:val="20"/>
        </w:rPr>
        <w:t>del</w:t>
      </w:r>
      <w:r>
        <w:rPr>
          <w:spacing w:val="-13"/>
          <w:w w:val="110"/>
          <w:sz w:val="20"/>
        </w:rPr>
        <w:t> </w:t>
      </w:r>
      <w:r>
        <w:rPr>
          <w:w w:val="110"/>
          <w:sz w:val="20"/>
        </w:rPr>
        <w:t>Estado</w:t>
      </w:r>
      <w:r>
        <w:rPr>
          <w:spacing w:val="-13"/>
          <w:w w:val="110"/>
          <w:sz w:val="20"/>
        </w:rPr>
        <w:t> </w:t>
      </w:r>
      <w:r>
        <w:rPr>
          <w:w w:val="110"/>
          <w:sz w:val="20"/>
        </w:rPr>
        <w:t>Libre</w:t>
      </w:r>
      <w:r>
        <w:rPr>
          <w:spacing w:val="-16"/>
          <w:w w:val="110"/>
          <w:sz w:val="20"/>
        </w:rPr>
        <w:t> </w:t>
      </w:r>
      <w:r>
        <w:rPr>
          <w:w w:val="110"/>
          <w:sz w:val="20"/>
        </w:rPr>
        <w:t>y</w:t>
      </w:r>
      <w:r>
        <w:rPr>
          <w:spacing w:val="-13"/>
          <w:w w:val="110"/>
          <w:sz w:val="20"/>
        </w:rPr>
        <w:t> </w:t>
      </w:r>
      <w:r>
        <w:rPr>
          <w:w w:val="110"/>
          <w:sz w:val="20"/>
        </w:rPr>
        <w:t>Soberano</w:t>
      </w:r>
      <w:r>
        <w:rPr>
          <w:spacing w:val="-14"/>
          <w:w w:val="110"/>
          <w:sz w:val="20"/>
        </w:rPr>
        <w:t> </w:t>
      </w:r>
      <w:r>
        <w:rPr>
          <w:w w:val="110"/>
          <w:sz w:val="20"/>
        </w:rPr>
        <w:t>de</w:t>
      </w:r>
      <w:r>
        <w:rPr>
          <w:spacing w:val="-15"/>
          <w:w w:val="110"/>
          <w:sz w:val="20"/>
        </w:rPr>
        <w:t> </w:t>
      </w:r>
      <w:r>
        <w:rPr>
          <w:w w:val="110"/>
          <w:sz w:val="20"/>
        </w:rPr>
        <w:t>México,</w:t>
      </w:r>
      <w:r>
        <w:rPr>
          <w:spacing w:val="-13"/>
          <w:w w:val="110"/>
          <w:sz w:val="20"/>
        </w:rPr>
        <w:t> </w:t>
      </w:r>
      <w:r>
        <w:rPr>
          <w:w w:val="110"/>
          <w:sz w:val="20"/>
        </w:rPr>
        <w:t>a</w:t>
      </w:r>
      <w:r>
        <w:rPr>
          <w:spacing w:val="-15"/>
          <w:w w:val="110"/>
          <w:sz w:val="20"/>
        </w:rPr>
        <w:t> </w:t>
      </w:r>
      <w:r>
        <w:rPr>
          <w:w w:val="110"/>
          <w:sz w:val="20"/>
        </w:rPr>
        <w:t>sus habitantes</w:t>
      </w:r>
      <w:r>
        <w:rPr>
          <w:spacing w:val="10"/>
          <w:w w:val="110"/>
          <w:sz w:val="20"/>
        </w:rPr>
        <w:t> </w:t>
      </w:r>
      <w:r>
        <w:rPr>
          <w:w w:val="110"/>
          <w:sz w:val="20"/>
        </w:rPr>
        <w:t>sabed:</w:t>
      </w:r>
    </w:p>
    <w:p>
      <w:pPr>
        <w:pStyle w:val="BodyText"/>
        <w:spacing w:before="9"/>
        <w:ind w:left="0"/>
        <w:jc w:val="left"/>
      </w:pPr>
    </w:p>
    <w:p>
      <w:pPr>
        <w:pStyle w:val="BodyText"/>
        <w:jc w:val="left"/>
      </w:pPr>
      <w:r>
        <w:rPr>
          <w:w w:val="110"/>
        </w:rPr>
        <w:t>Que la Legislatura del Estado, ha tenido a bien aprobar lo siguiente:</w:t>
      </w:r>
    </w:p>
    <w:p>
      <w:pPr>
        <w:pStyle w:val="Heading1"/>
        <w:spacing w:line="240" w:lineRule="auto" w:before="196"/>
        <w:ind w:left="3912" w:right="0"/>
        <w:jc w:val="left"/>
      </w:pPr>
      <w:r>
        <w:rPr/>
        <w:t>DECRETO NÚMERO 207</w:t>
      </w:r>
    </w:p>
    <w:p>
      <w:pPr>
        <w:pStyle w:val="BodyText"/>
        <w:spacing w:before="6"/>
        <w:ind w:left="0"/>
        <w:jc w:val="left"/>
        <w:rPr>
          <w:rFonts w:ascii="TeX Gyre Bonum"/>
          <w:b/>
          <w:sz w:val="15"/>
        </w:rPr>
      </w:pPr>
    </w:p>
    <w:p>
      <w:pPr>
        <w:spacing w:line="192" w:lineRule="auto" w:before="0"/>
        <w:ind w:left="100" w:right="4713" w:firstLine="0"/>
        <w:jc w:val="left"/>
        <w:rPr>
          <w:rFonts w:ascii="TeX Gyre Bonum" w:hAnsi="TeX Gyre Bonum"/>
          <w:b/>
          <w:sz w:val="20"/>
        </w:rPr>
      </w:pPr>
      <w:r>
        <w:rPr>
          <w:b/>
          <w:sz w:val="20"/>
        </w:rPr>
        <w:t>LA H. “LIX” </w:t>
      </w:r>
      <w:r>
        <w:rPr>
          <w:rFonts w:ascii="TeX Gyre Bonum" w:hAnsi="TeX Gyre Bonum"/>
          <w:b/>
          <w:sz w:val="20"/>
        </w:rPr>
        <w:t>LEGISLATURA DEL ESTADO DE MÉXICO DECRETA:</w:t>
      </w:r>
    </w:p>
    <w:p>
      <w:pPr>
        <w:pStyle w:val="BodyText"/>
        <w:spacing w:before="10"/>
        <w:ind w:left="0"/>
        <w:jc w:val="left"/>
        <w:rPr>
          <w:rFonts w:ascii="TeX Gyre Bonum"/>
          <w:b/>
          <w:sz w:val="13"/>
        </w:rPr>
      </w:pPr>
    </w:p>
    <w:p>
      <w:pPr>
        <w:pStyle w:val="BodyText"/>
        <w:spacing w:line="230" w:lineRule="auto"/>
        <w:ind w:right="123"/>
      </w:pPr>
      <w:r>
        <w:rPr>
          <w:rFonts w:ascii="TeX Gyre Bonum" w:hAnsi="TeX Gyre Bonum"/>
          <w:b/>
          <w:w w:val="110"/>
        </w:rPr>
        <w:t>ARTÍCULO</w:t>
      </w:r>
      <w:r>
        <w:rPr>
          <w:rFonts w:ascii="TeX Gyre Bonum" w:hAnsi="TeX Gyre Bonum"/>
          <w:b/>
          <w:spacing w:val="-28"/>
          <w:w w:val="110"/>
        </w:rPr>
        <w:t> </w:t>
      </w:r>
      <w:r>
        <w:rPr>
          <w:rFonts w:ascii="TeX Gyre Bonum" w:hAnsi="TeX Gyre Bonum"/>
          <w:b/>
          <w:w w:val="110"/>
        </w:rPr>
        <w:t>SEGUNDO.-</w:t>
      </w:r>
      <w:r>
        <w:rPr>
          <w:rFonts w:ascii="TeX Gyre Bonum" w:hAnsi="TeX Gyre Bonum"/>
          <w:b/>
          <w:spacing w:val="-26"/>
          <w:w w:val="110"/>
        </w:rPr>
        <w:t> </w:t>
      </w:r>
      <w:r>
        <w:rPr>
          <w:w w:val="110"/>
        </w:rPr>
        <w:t>Se</w:t>
      </w:r>
      <w:r>
        <w:rPr>
          <w:spacing w:val="-7"/>
          <w:w w:val="110"/>
        </w:rPr>
        <w:t> </w:t>
      </w:r>
      <w:r>
        <w:rPr>
          <w:w w:val="110"/>
        </w:rPr>
        <w:t>expide</w:t>
      </w:r>
      <w:r>
        <w:rPr>
          <w:spacing w:val="-7"/>
          <w:w w:val="110"/>
        </w:rPr>
        <w:t> </w:t>
      </w:r>
      <w:r>
        <w:rPr>
          <w:w w:val="110"/>
        </w:rPr>
        <w:t>la</w:t>
      </w:r>
      <w:r>
        <w:rPr>
          <w:spacing w:val="-7"/>
          <w:w w:val="110"/>
        </w:rPr>
        <w:t> </w:t>
      </w:r>
      <w:r>
        <w:rPr>
          <w:w w:val="110"/>
        </w:rPr>
        <w:t>Ley</w:t>
      </w:r>
      <w:r>
        <w:rPr>
          <w:spacing w:val="-9"/>
          <w:w w:val="110"/>
        </w:rPr>
        <w:t> </w:t>
      </w:r>
      <w:r>
        <w:rPr>
          <w:w w:val="110"/>
        </w:rPr>
        <w:t>de</w:t>
      </w:r>
      <w:r>
        <w:rPr>
          <w:spacing w:val="-7"/>
          <w:w w:val="110"/>
        </w:rPr>
        <w:t> </w:t>
      </w:r>
      <w:r>
        <w:rPr>
          <w:w w:val="110"/>
        </w:rPr>
        <w:t>Responsabilidades</w:t>
      </w:r>
      <w:r>
        <w:rPr>
          <w:spacing w:val="-8"/>
          <w:w w:val="110"/>
        </w:rPr>
        <w:t> </w:t>
      </w:r>
      <w:r>
        <w:rPr>
          <w:w w:val="110"/>
        </w:rPr>
        <w:t>Administrativas</w:t>
      </w:r>
      <w:r>
        <w:rPr>
          <w:spacing w:val="-8"/>
          <w:w w:val="110"/>
        </w:rPr>
        <w:t> </w:t>
      </w:r>
      <w:r>
        <w:rPr>
          <w:w w:val="110"/>
        </w:rPr>
        <w:t>del</w:t>
      </w:r>
      <w:r>
        <w:rPr>
          <w:spacing w:val="-7"/>
          <w:w w:val="110"/>
        </w:rPr>
        <w:t> </w:t>
      </w:r>
      <w:r>
        <w:rPr>
          <w:w w:val="110"/>
        </w:rPr>
        <w:t>Estado</w:t>
      </w:r>
      <w:r>
        <w:rPr>
          <w:spacing w:val="-6"/>
          <w:w w:val="110"/>
        </w:rPr>
        <w:t> </w:t>
      </w:r>
      <w:r>
        <w:rPr>
          <w:w w:val="110"/>
        </w:rPr>
        <w:t>de</w:t>
      </w:r>
      <w:r>
        <w:rPr>
          <w:spacing w:val="-10"/>
          <w:w w:val="110"/>
        </w:rPr>
        <w:t> </w:t>
      </w:r>
      <w:r>
        <w:rPr>
          <w:w w:val="110"/>
        </w:rPr>
        <w:t>México</w:t>
      </w:r>
      <w:r>
        <w:rPr>
          <w:spacing w:val="-6"/>
          <w:w w:val="110"/>
        </w:rPr>
        <w:t> </w:t>
      </w:r>
      <w:r>
        <w:rPr>
          <w:w w:val="110"/>
        </w:rPr>
        <w:t>y Municipios, para quedar como</w:t>
      </w:r>
      <w:r>
        <w:rPr>
          <w:spacing w:val="44"/>
          <w:w w:val="110"/>
        </w:rPr>
        <w:t> </w:t>
      </w:r>
      <w:r>
        <w:rPr>
          <w:w w:val="110"/>
        </w:rPr>
        <w:t>sigue:</w:t>
      </w:r>
    </w:p>
    <w:p>
      <w:pPr>
        <w:pStyle w:val="Heading1"/>
        <w:spacing w:line="470" w:lineRule="atLeast" w:before="17"/>
        <w:ind w:left="77"/>
      </w:pPr>
      <w:r>
        <w:rPr/>
        <w:t>LEY DE RESPONSABILIDADES ADMINISTRATIVAS DEL ESTADO DE MÉXICO Y MUNICIPIOS LIBRO PRIMERO</w:t>
      </w:r>
    </w:p>
    <w:p>
      <w:pPr>
        <w:spacing w:line="236" w:lineRule="exact" w:before="0"/>
        <w:ind w:left="82" w:right="105" w:firstLine="0"/>
        <w:jc w:val="center"/>
        <w:rPr>
          <w:rFonts w:ascii="TeX Gyre Bonum"/>
          <w:b/>
          <w:sz w:val="20"/>
        </w:rPr>
      </w:pPr>
      <w:r>
        <w:rPr>
          <w:rFonts w:ascii="TeX Gyre Bonum"/>
          <w:b/>
          <w:sz w:val="20"/>
        </w:rPr>
        <w:t>DE LAS DISPOSICIONES GENERALES</w:t>
      </w:r>
    </w:p>
    <w:p>
      <w:pPr>
        <w:spacing w:line="460" w:lineRule="atLeast" w:before="11"/>
        <w:ind w:left="2810" w:right="2832" w:firstLine="0"/>
        <w:jc w:val="center"/>
        <w:rPr>
          <w:rFonts w:ascii="TeX Gyre Bonum" w:hAnsi="TeX Gyre Bonum"/>
          <w:b/>
          <w:sz w:val="20"/>
        </w:rPr>
      </w:pPr>
      <w:r>
        <w:rPr>
          <w:rFonts w:ascii="TeX Gyre Bonum" w:hAnsi="TeX Gyre Bonum"/>
          <w:b/>
          <w:sz w:val="20"/>
        </w:rPr>
        <w:t>TÍTULO PRIMERO GENERALIDADES CAPÍTULO PRIMERO</w:t>
      </w:r>
    </w:p>
    <w:p>
      <w:pPr>
        <w:spacing w:line="243" w:lineRule="exact" w:before="0"/>
        <w:ind w:left="82" w:right="105" w:firstLine="0"/>
        <w:jc w:val="center"/>
        <w:rPr>
          <w:rFonts w:ascii="TeX Gyre Bonum" w:hAnsi="TeX Gyre Bonum"/>
          <w:b/>
          <w:sz w:val="20"/>
        </w:rPr>
      </w:pPr>
      <w:r>
        <w:rPr>
          <w:rFonts w:ascii="TeX Gyre Bonum" w:hAnsi="TeX Gyre Bonum"/>
          <w:b/>
          <w:sz w:val="20"/>
        </w:rPr>
        <w:t>DEL OBJETO, ÁMBITO DE APLICACIÓN Y SUJETOS DE LA LEY</w:t>
      </w:r>
    </w:p>
    <w:p>
      <w:pPr>
        <w:pStyle w:val="BodyText"/>
        <w:spacing w:line="244" w:lineRule="auto" w:before="178"/>
        <w:ind w:right="118"/>
      </w:pPr>
      <w:r>
        <w:rPr>
          <w:rFonts w:ascii="TeX Gyre Bonum" w:hAnsi="TeX Gyre Bonum"/>
          <w:b/>
          <w:w w:val="110"/>
        </w:rPr>
        <w:t>Artículo 1. </w:t>
      </w:r>
      <w:r>
        <w:rPr>
          <w:w w:val="110"/>
        </w:rPr>
        <w:t>La presente Ley es de orden público y de observancia general en el Estado de México y tiene por objeto distribuir y establecer la competencia de las autoridades para determinar las responsabilidades administrativas de los servidores públicos, sus obligaciones, las sanciones aplicables por los actos u omisiones en que éstos incurran y las que correspondan  a los particulares vinculados  con</w:t>
      </w:r>
      <w:r>
        <w:rPr>
          <w:spacing w:val="10"/>
          <w:w w:val="110"/>
        </w:rPr>
        <w:t> </w:t>
      </w:r>
      <w:r>
        <w:rPr>
          <w:w w:val="110"/>
        </w:rPr>
        <w:t>faltas</w:t>
      </w:r>
      <w:r>
        <w:rPr>
          <w:spacing w:val="10"/>
          <w:w w:val="110"/>
        </w:rPr>
        <w:t> </w:t>
      </w:r>
      <w:r>
        <w:rPr>
          <w:w w:val="110"/>
        </w:rPr>
        <w:t>administrativas</w:t>
      </w:r>
      <w:r>
        <w:rPr>
          <w:spacing w:val="10"/>
          <w:w w:val="110"/>
        </w:rPr>
        <w:t> </w:t>
      </w:r>
      <w:r>
        <w:rPr>
          <w:w w:val="110"/>
        </w:rPr>
        <w:t>graves,</w:t>
      </w:r>
      <w:r>
        <w:rPr>
          <w:spacing w:val="11"/>
          <w:w w:val="110"/>
        </w:rPr>
        <w:t> </w:t>
      </w:r>
      <w:r>
        <w:rPr>
          <w:w w:val="110"/>
        </w:rPr>
        <w:t>así</w:t>
      </w:r>
      <w:r>
        <w:rPr>
          <w:spacing w:val="11"/>
          <w:w w:val="110"/>
        </w:rPr>
        <w:t> </w:t>
      </w:r>
      <w:r>
        <w:rPr>
          <w:w w:val="110"/>
        </w:rPr>
        <w:t>como</w:t>
      </w:r>
      <w:r>
        <w:rPr>
          <w:spacing w:val="12"/>
          <w:w w:val="110"/>
        </w:rPr>
        <w:t> </w:t>
      </w:r>
      <w:r>
        <w:rPr>
          <w:w w:val="110"/>
        </w:rPr>
        <w:t>los</w:t>
      </w:r>
      <w:r>
        <w:rPr>
          <w:spacing w:val="10"/>
          <w:w w:val="110"/>
        </w:rPr>
        <w:t> </w:t>
      </w:r>
      <w:r>
        <w:rPr>
          <w:w w:val="110"/>
        </w:rPr>
        <w:t>procedimientos</w:t>
      </w:r>
      <w:r>
        <w:rPr>
          <w:spacing w:val="9"/>
          <w:w w:val="110"/>
        </w:rPr>
        <w:t> </w:t>
      </w:r>
      <w:r>
        <w:rPr>
          <w:w w:val="110"/>
        </w:rPr>
        <w:t>para</w:t>
      </w:r>
      <w:r>
        <w:rPr>
          <w:spacing w:val="11"/>
          <w:w w:val="110"/>
        </w:rPr>
        <w:t> </w:t>
      </w:r>
      <w:r>
        <w:rPr>
          <w:w w:val="110"/>
        </w:rPr>
        <w:t>su</w:t>
      </w:r>
      <w:r>
        <w:rPr>
          <w:spacing w:val="17"/>
          <w:w w:val="110"/>
        </w:rPr>
        <w:t> </w:t>
      </w:r>
      <w:r>
        <w:rPr>
          <w:w w:val="110"/>
        </w:rPr>
        <w:t>aplicación.</w:t>
      </w:r>
    </w:p>
    <w:p>
      <w:pPr>
        <w:spacing w:before="184"/>
        <w:ind w:left="100" w:right="0" w:firstLine="0"/>
        <w:jc w:val="left"/>
        <w:rPr>
          <w:sz w:val="20"/>
        </w:rPr>
      </w:pPr>
      <w:r>
        <w:rPr>
          <w:rFonts w:ascii="TeX Gyre Bonum" w:hAnsi="TeX Gyre Bonum"/>
          <w:b/>
          <w:w w:val="110"/>
          <w:sz w:val="20"/>
        </w:rPr>
        <w:t>Artículo 2. </w:t>
      </w:r>
      <w:r>
        <w:rPr>
          <w:w w:val="110"/>
          <w:sz w:val="20"/>
        </w:rPr>
        <w:t>Es objeto de la presente Ley:</w:t>
      </w:r>
    </w:p>
    <w:p>
      <w:pPr>
        <w:pStyle w:val="ListParagraph"/>
        <w:numPr>
          <w:ilvl w:val="1"/>
          <w:numId w:val="6"/>
        </w:numPr>
        <w:tabs>
          <w:tab w:pos="365" w:val="left" w:leader="none"/>
        </w:tabs>
        <w:spacing w:line="240" w:lineRule="auto" w:before="177" w:after="0"/>
        <w:ind w:left="364" w:right="0" w:hanging="265"/>
        <w:jc w:val="both"/>
        <w:rPr>
          <w:sz w:val="20"/>
        </w:rPr>
      </w:pPr>
      <w:r>
        <w:rPr>
          <w:w w:val="110"/>
          <w:sz w:val="20"/>
        </w:rPr>
        <w:t>Establecer</w:t>
      </w:r>
      <w:r>
        <w:rPr>
          <w:spacing w:val="11"/>
          <w:w w:val="110"/>
          <w:sz w:val="20"/>
        </w:rPr>
        <w:t> </w:t>
      </w:r>
      <w:r>
        <w:rPr>
          <w:w w:val="110"/>
          <w:sz w:val="20"/>
        </w:rPr>
        <w:t>los</w:t>
      </w:r>
      <w:r>
        <w:rPr>
          <w:spacing w:val="9"/>
          <w:w w:val="110"/>
          <w:sz w:val="20"/>
        </w:rPr>
        <w:t> </w:t>
      </w:r>
      <w:r>
        <w:rPr>
          <w:w w:val="110"/>
          <w:sz w:val="20"/>
        </w:rPr>
        <w:t>principios</w:t>
      </w:r>
      <w:r>
        <w:rPr>
          <w:spacing w:val="7"/>
          <w:w w:val="110"/>
          <w:sz w:val="20"/>
        </w:rPr>
        <w:t> </w:t>
      </w:r>
      <w:r>
        <w:rPr>
          <w:w w:val="110"/>
          <w:sz w:val="20"/>
        </w:rPr>
        <w:t>y</w:t>
      </w:r>
      <w:r>
        <w:rPr>
          <w:spacing w:val="10"/>
          <w:w w:val="110"/>
          <w:sz w:val="20"/>
        </w:rPr>
        <w:t> </w:t>
      </w:r>
      <w:r>
        <w:rPr>
          <w:w w:val="110"/>
          <w:sz w:val="20"/>
        </w:rPr>
        <w:t>obligaciones</w:t>
      </w:r>
      <w:r>
        <w:rPr>
          <w:spacing w:val="10"/>
          <w:w w:val="110"/>
          <w:sz w:val="20"/>
        </w:rPr>
        <w:t> </w:t>
      </w:r>
      <w:r>
        <w:rPr>
          <w:w w:val="110"/>
          <w:sz w:val="20"/>
        </w:rPr>
        <w:t>que</w:t>
      </w:r>
      <w:r>
        <w:rPr>
          <w:spacing w:val="9"/>
          <w:w w:val="110"/>
          <w:sz w:val="20"/>
        </w:rPr>
        <w:t> </w:t>
      </w:r>
      <w:r>
        <w:rPr>
          <w:w w:val="110"/>
          <w:sz w:val="20"/>
        </w:rPr>
        <w:t>rigen</w:t>
      </w:r>
      <w:r>
        <w:rPr>
          <w:spacing w:val="10"/>
          <w:w w:val="110"/>
          <w:sz w:val="20"/>
        </w:rPr>
        <w:t> </w:t>
      </w:r>
      <w:r>
        <w:rPr>
          <w:w w:val="110"/>
          <w:sz w:val="20"/>
        </w:rPr>
        <w:t>la</w:t>
      </w:r>
      <w:r>
        <w:rPr>
          <w:spacing w:val="10"/>
          <w:w w:val="110"/>
          <w:sz w:val="20"/>
        </w:rPr>
        <w:t> </w:t>
      </w:r>
      <w:r>
        <w:rPr>
          <w:w w:val="110"/>
          <w:sz w:val="20"/>
        </w:rPr>
        <w:t>actuación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servidores</w:t>
      </w:r>
      <w:r>
        <w:rPr>
          <w:spacing w:val="13"/>
          <w:w w:val="110"/>
          <w:sz w:val="20"/>
        </w:rPr>
        <w:t> </w:t>
      </w:r>
      <w:r>
        <w:rPr>
          <w:w w:val="110"/>
          <w:sz w:val="20"/>
        </w:rPr>
        <w:t>públicos.</w:t>
      </w:r>
    </w:p>
    <w:p>
      <w:pPr>
        <w:pStyle w:val="ListParagraph"/>
        <w:numPr>
          <w:ilvl w:val="1"/>
          <w:numId w:val="6"/>
        </w:numPr>
        <w:tabs>
          <w:tab w:pos="415" w:val="left" w:leader="none"/>
        </w:tabs>
        <w:spacing w:line="237" w:lineRule="auto" w:before="181" w:after="0"/>
        <w:ind w:left="100" w:right="123" w:firstLine="0"/>
        <w:jc w:val="both"/>
        <w:rPr>
          <w:sz w:val="20"/>
        </w:rPr>
      </w:pPr>
      <w:r>
        <w:rPr>
          <w:w w:val="110"/>
          <w:sz w:val="20"/>
        </w:rPr>
        <w:t>Establecer las faltas administrativas graves y no graves de los servidores públicos, las sanciones aplicables a las mismas, así como los procedimientos para su aplicación y las facultades de las autoridades competentes para tal</w:t>
      </w:r>
      <w:r>
        <w:rPr>
          <w:spacing w:val="41"/>
          <w:w w:val="110"/>
          <w:sz w:val="20"/>
        </w:rPr>
        <w:t> </w:t>
      </w:r>
      <w:r>
        <w:rPr>
          <w:w w:val="110"/>
          <w:sz w:val="20"/>
        </w:rPr>
        <w:t>efecto.</w:t>
      </w:r>
    </w:p>
    <w:p>
      <w:pPr>
        <w:pStyle w:val="BodyText"/>
        <w:spacing w:before="2"/>
        <w:ind w:left="0"/>
        <w:jc w:val="left"/>
        <w:rPr>
          <w:sz w:val="18"/>
        </w:rPr>
      </w:pPr>
    </w:p>
    <w:p>
      <w:pPr>
        <w:pStyle w:val="ListParagraph"/>
        <w:numPr>
          <w:ilvl w:val="1"/>
          <w:numId w:val="6"/>
        </w:numPr>
        <w:tabs>
          <w:tab w:pos="499" w:val="left" w:leader="none"/>
        </w:tabs>
        <w:spacing w:line="230" w:lineRule="auto" w:before="0" w:after="0"/>
        <w:ind w:left="100" w:right="123" w:firstLine="0"/>
        <w:jc w:val="both"/>
        <w:rPr>
          <w:sz w:val="20"/>
        </w:rPr>
      </w:pPr>
      <w:r>
        <w:rPr>
          <w:w w:val="110"/>
          <w:sz w:val="20"/>
        </w:rPr>
        <w:t>Establecer las faltas de los particulares, los procedimientos para la sanción correspondiente y las facultades de las autoridades competentes para tal</w:t>
      </w:r>
      <w:r>
        <w:rPr>
          <w:spacing w:val="25"/>
          <w:w w:val="110"/>
          <w:sz w:val="20"/>
        </w:rPr>
        <w:t> </w:t>
      </w:r>
      <w:r>
        <w:rPr>
          <w:w w:val="110"/>
          <w:sz w:val="20"/>
        </w:rPr>
        <w:t>efecto.</w:t>
      </w:r>
    </w:p>
    <w:p>
      <w:pPr>
        <w:pStyle w:val="BodyText"/>
        <w:spacing w:before="5"/>
        <w:ind w:left="0"/>
        <w:jc w:val="left"/>
        <w:rPr>
          <w:sz w:val="18"/>
        </w:rPr>
      </w:pPr>
    </w:p>
    <w:p>
      <w:pPr>
        <w:pStyle w:val="ListParagraph"/>
        <w:numPr>
          <w:ilvl w:val="1"/>
          <w:numId w:val="6"/>
        </w:numPr>
        <w:tabs>
          <w:tab w:pos="485" w:val="left" w:leader="none"/>
        </w:tabs>
        <w:spacing w:line="228" w:lineRule="auto" w:before="0" w:after="0"/>
        <w:ind w:left="100" w:right="116" w:firstLine="0"/>
        <w:jc w:val="both"/>
        <w:rPr>
          <w:sz w:val="20"/>
        </w:rPr>
      </w:pPr>
      <w:r>
        <w:rPr>
          <w:w w:val="110"/>
          <w:sz w:val="20"/>
        </w:rPr>
        <w:t>Determinar los mecanismos para la prevención, corrección e investigación de responsabilidades administrativas.</w:t>
      </w:r>
    </w:p>
    <w:p>
      <w:pPr>
        <w:pStyle w:val="BodyText"/>
        <w:spacing w:before="3"/>
        <w:ind w:left="0"/>
        <w:jc w:val="left"/>
        <w:rPr>
          <w:sz w:val="18"/>
        </w:rPr>
      </w:pPr>
    </w:p>
    <w:p>
      <w:pPr>
        <w:pStyle w:val="ListParagraph"/>
        <w:numPr>
          <w:ilvl w:val="1"/>
          <w:numId w:val="6"/>
        </w:numPr>
        <w:tabs>
          <w:tab w:pos="442" w:val="left" w:leader="none"/>
        </w:tabs>
        <w:spacing w:line="230" w:lineRule="auto" w:before="0" w:after="0"/>
        <w:ind w:left="100" w:right="120" w:firstLine="0"/>
        <w:jc w:val="both"/>
        <w:rPr>
          <w:sz w:val="20"/>
        </w:rPr>
      </w:pPr>
      <w:r>
        <w:rPr>
          <w:w w:val="110"/>
          <w:sz w:val="20"/>
        </w:rPr>
        <w:t>Crear las bases para que todo ente público establezca políticas eficaces de ética pública y responsabilidad en el servicio</w:t>
      </w:r>
      <w:r>
        <w:rPr>
          <w:spacing w:val="45"/>
          <w:w w:val="110"/>
          <w:sz w:val="20"/>
        </w:rPr>
        <w:t> </w:t>
      </w:r>
      <w:r>
        <w:rPr>
          <w:w w:val="110"/>
          <w:sz w:val="20"/>
        </w:rPr>
        <w:t>público.</w:t>
      </w:r>
    </w:p>
    <w:p>
      <w:pPr>
        <w:pStyle w:val="ListParagraph"/>
        <w:numPr>
          <w:ilvl w:val="1"/>
          <w:numId w:val="6"/>
        </w:numPr>
        <w:tabs>
          <w:tab w:pos="492" w:val="left" w:leader="none"/>
        </w:tabs>
        <w:spacing w:line="240" w:lineRule="auto" w:before="196" w:after="0"/>
        <w:ind w:left="100" w:right="121" w:firstLine="0"/>
        <w:jc w:val="both"/>
        <w:rPr>
          <w:sz w:val="20"/>
        </w:rPr>
      </w:pPr>
      <w:r>
        <w:rPr>
          <w:w w:val="110"/>
          <w:sz w:val="20"/>
        </w:rPr>
        <w:t>Establecer las obligaciones y el procedimiento para la declaración de situación patrimonial, la declaración de intereses y la presentación de la constancia de declaración fiscal de los servidores públicos.</w:t>
      </w:r>
    </w:p>
    <w:p>
      <w:pPr>
        <w:pStyle w:val="BodyText"/>
        <w:spacing w:before="195"/>
        <w:jc w:val="left"/>
      </w:pPr>
      <w:r>
        <w:rPr>
          <w:rFonts w:ascii="TeX Gyre Bonum" w:hAnsi="TeX Gyre Bonum"/>
          <w:b/>
          <w:w w:val="110"/>
        </w:rPr>
        <w:t>Artículo 3. </w:t>
      </w:r>
      <w:r>
        <w:rPr>
          <w:w w:val="110"/>
        </w:rPr>
        <w:t>Para los efectos de la presente Ley, se entenderá por:</w:t>
      </w:r>
    </w:p>
    <w:p>
      <w:pPr>
        <w:pStyle w:val="ListParagraph"/>
        <w:numPr>
          <w:ilvl w:val="0"/>
          <w:numId w:val="7"/>
        </w:numPr>
        <w:tabs>
          <w:tab w:pos="382" w:val="left" w:leader="none"/>
        </w:tabs>
        <w:spacing w:line="240" w:lineRule="auto" w:before="176" w:after="0"/>
        <w:ind w:left="100" w:right="120" w:firstLine="0"/>
        <w:jc w:val="both"/>
        <w:rPr>
          <w:sz w:val="20"/>
        </w:rPr>
      </w:pPr>
      <w:r>
        <w:rPr>
          <w:rFonts w:ascii="TeX Gyre Bonum" w:hAnsi="TeX Gyre Bonum"/>
          <w:b/>
          <w:w w:val="110"/>
          <w:sz w:val="20"/>
        </w:rPr>
        <w:t>Autoridad investigadora: </w:t>
      </w:r>
      <w:r>
        <w:rPr>
          <w:w w:val="110"/>
          <w:sz w:val="20"/>
        </w:rPr>
        <w:t>A la autoridad adscrita a la Secretaría de la Contraloría, a los órganos internos de control, al Órgano Superior, así como a las unidades de responsabilidades de las empresas de</w:t>
      </w:r>
      <w:r>
        <w:rPr>
          <w:spacing w:val="9"/>
          <w:w w:val="110"/>
          <w:sz w:val="20"/>
        </w:rPr>
        <w:t> </w:t>
      </w:r>
      <w:r>
        <w:rPr>
          <w:w w:val="110"/>
          <w:sz w:val="20"/>
        </w:rPr>
        <w:t>participación</w:t>
      </w:r>
      <w:r>
        <w:rPr>
          <w:spacing w:val="11"/>
          <w:w w:val="110"/>
          <w:sz w:val="20"/>
        </w:rPr>
        <w:t> </w:t>
      </w:r>
      <w:r>
        <w:rPr>
          <w:w w:val="110"/>
          <w:sz w:val="20"/>
        </w:rPr>
        <w:t>estatal</w:t>
      </w:r>
      <w:r>
        <w:rPr>
          <w:spacing w:val="9"/>
          <w:w w:val="110"/>
          <w:sz w:val="20"/>
        </w:rPr>
        <w:t> </w:t>
      </w:r>
      <w:r>
        <w:rPr>
          <w:w w:val="110"/>
          <w:sz w:val="20"/>
        </w:rPr>
        <w:t>o</w:t>
      </w:r>
      <w:r>
        <w:rPr>
          <w:spacing w:val="12"/>
          <w:w w:val="110"/>
          <w:sz w:val="20"/>
        </w:rPr>
        <w:t> </w:t>
      </w:r>
      <w:r>
        <w:rPr>
          <w:w w:val="110"/>
          <w:sz w:val="20"/>
        </w:rPr>
        <w:t>municipal,</w:t>
      </w:r>
      <w:r>
        <w:rPr>
          <w:spacing w:val="12"/>
          <w:w w:val="110"/>
          <w:sz w:val="20"/>
        </w:rPr>
        <w:t> </w:t>
      </w:r>
      <w:r>
        <w:rPr>
          <w:w w:val="110"/>
          <w:sz w:val="20"/>
        </w:rPr>
        <w:t>encargadas</w:t>
      </w:r>
      <w:r>
        <w:rPr>
          <w:spacing w:val="12"/>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investigación</w:t>
      </w:r>
      <w:r>
        <w:rPr>
          <w:spacing w:val="10"/>
          <w:w w:val="110"/>
          <w:sz w:val="20"/>
        </w:rPr>
        <w:t> </w:t>
      </w:r>
      <w:r>
        <w:rPr>
          <w:w w:val="110"/>
          <w:sz w:val="20"/>
        </w:rPr>
        <w:t>de</w:t>
      </w:r>
      <w:r>
        <w:rPr>
          <w:spacing w:val="10"/>
          <w:w w:val="110"/>
          <w:sz w:val="20"/>
        </w:rPr>
        <w:t> </w:t>
      </w:r>
      <w:r>
        <w:rPr>
          <w:w w:val="110"/>
          <w:sz w:val="20"/>
        </w:rPr>
        <w:t>las</w:t>
      </w:r>
      <w:r>
        <w:rPr>
          <w:spacing w:val="10"/>
          <w:w w:val="110"/>
          <w:sz w:val="20"/>
        </w:rPr>
        <w:t> </w:t>
      </w:r>
      <w:r>
        <w:rPr>
          <w:w w:val="110"/>
          <w:sz w:val="20"/>
        </w:rPr>
        <w:t>faltas</w:t>
      </w:r>
      <w:r>
        <w:rPr>
          <w:spacing w:val="18"/>
          <w:w w:val="110"/>
          <w:sz w:val="20"/>
        </w:rPr>
        <w:t> </w:t>
      </w:r>
      <w:r>
        <w:rPr>
          <w:w w:val="110"/>
          <w:sz w:val="20"/>
        </w:rPr>
        <w:t>administrativas.</w:t>
      </w:r>
    </w:p>
    <w:p>
      <w:pPr>
        <w:spacing w:after="0" w:line="240" w:lineRule="auto"/>
        <w:jc w:val="both"/>
        <w:rPr>
          <w:sz w:val="20"/>
        </w:rPr>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7"/>
        </w:numPr>
        <w:tabs>
          <w:tab w:pos="418" w:val="left" w:leader="none"/>
        </w:tabs>
        <w:spacing w:line="244" w:lineRule="auto" w:before="57" w:after="0"/>
        <w:ind w:left="100" w:right="118" w:firstLine="0"/>
        <w:jc w:val="both"/>
        <w:rPr>
          <w:sz w:val="20"/>
        </w:rPr>
      </w:pPr>
      <w:r>
        <w:rPr>
          <w:rFonts w:ascii="TeX Gyre Bonum" w:hAnsi="TeX Gyre Bonum"/>
          <w:b/>
          <w:w w:val="110"/>
          <w:sz w:val="20"/>
        </w:rPr>
        <w:t>Autoridad substanciadora: </w:t>
      </w:r>
      <w:r>
        <w:rPr>
          <w:w w:val="110"/>
          <w:sz w:val="20"/>
        </w:rPr>
        <w:t>A la autoridad adscrita a la Secretaría de la Contraloría, a los órganos internos de control, al Órgano Superior, así como a las unidades de responsabilidades de las empresas de participación estatal o municipal que, en el ámbito de su competencia, dirigen y conducen el procedimiento de responsabilidades administrativas desde la admisión del informe de presunta responsabilidad</w:t>
      </w:r>
      <w:r>
        <w:rPr>
          <w:spacing w:val="12"/>
          <w:w w:val="110"/>
          <w:sz w:val="20"/>
        </w:rPr>
        <w:t> </w:t>
      </w:r>
      <w:r>
        <w:rPr>
          <w:w w:val="110"/>
          <w:sz w:val="20"/>
        </w:rPr>
        <w:t>administrativa</w:t>
      </w:r>
      <w:r>
        <w:rPr>
          <w:spacing w:val="10"/>
          <w:w w:val="110"/>
          <w:sz w:val="20"/>
        </w:rPr>
        <w:t> </w:t>
      </w:r>
      <w:r>
        <w:rPr>
          <w:w w:val="110"/>
          <w:sz w:val="20"/>
        </w:rPr>
        <w:t>y</w:t>
      </w:r>
      <w:r>
        <w:rPr>
          <w:spacing w:val="12"/>
          <w:w w:val="110"/>
          <w:sz w:val="20"/>
        </w:rPr>
        <w:t> </w:t>
      </w:r>
      <w:r>
        <w:rPr>
          <w:w w:val="110"/>
          <w:sz w:val="20"/>
        </w:rPr>
        <w:t>hasta</w:t>
      </w:r>
      <w:r>
        <w:rPr>
          <w:spacing w:val="12"/>
          <w:w w:val="110"/>
          <w:sz w:val="20"/>
        </w:rPr>
        <w:t> </w:t>
      </w:r>
      <w:r>
        <w:rPr>
          <w:w w:val="110"/>
          <w:sz w:val="20"/>
        </w:rPr>
        <w:t>la</w:t>
      </w:r>
      <w:r>
        <w:rPr>
          <w:spacing w:val="11"/>
          <w:w w:val="110"/>
          <w:sz w:val="20"/>
        </w:rPr>
        <w:t> </w:t>
      </w:r>
      <w:r>
        <w:rPr>
          <w:w w:val="110"/>
          <w:sz w:val="20"/>
        </w:rPr>
        <w:t>conclusión</w:t>
      </w:r>
      <w:r>
        <w:rPr>
          <w:spacing w:val="11"/>
          <w:w w:val="110"/>
          <w:sz w:val="20"/>
        </w:rPr>
        <w:t> </w:t>
      </w:r>
      <w:r>
        <w:rPr>
          <w:w w:val="110"/>
          <w:sz w:val="20"/>
        </w:rPr>
        <w:t>de</w:t>
      </w:r>
      <w:r>
        <w:rPr>
          <w:spacing w:val="11"/>
          <w:w w:val="110"/>
          <w:sz w:val="20"/>
        </w:rPr>
        <w:t> </w:t>
      </w:r>
      <w:r>
        <w:rPr>
          <w:w w:val="110"/>
          <w:sz w:val="20"/>
        </w:rPr>
        <w:t>la</w:t>
      </w:r>
      <w:r>
        <w:rPr>
          <w:spacing w:val="11"/>
          <w:w w:val="110"/>
          <w:sz w:val="20"/>
        </w:rPr>
        <w:t> </w:t>
      </w:r>
      <w:r>
        <w:rPr>
          <w:w w:val="110"/>
          <w:sz w:val="20"/>
        </w:rPr>
        <w:t>audiencia</w:t>
      </w:r>
      <w:r>
        <w:rPr>
          <w:spacing w:val="11"/>
          <w:w w:val="110"/>
          <w:sz w:val="20"/>
        </w:rPr>
        <w:t> </w:t>
      </w:r>
      <w:r>
        <w:rPr>
          <w:w w:val="110"/>
          <w:sz w:val="20"/>
        </w:rPr>
        <w:t>inicial.</w:t>
      </w:r>
    </w:p>
    <w:p>
      <w:pPr>
        <w:pStyle w:val="BodyText"/>
        <w:spacing w:before="4"/>
        <w:ind w:left="0"/>
        <w:jc w:val="left"/>
      </w:pPr>
    </w:p>
    <w:p>
      <w:pPr>
        <w:pStyle w:val="BodyText"/>
        <w:spacing w:line="244" w:lineRule="auto"/>
        <w:jc w:val="left"/>
      </w:pPr>
      <w:r>
        <w:rPr>
          <w:w w:val="110"/>
        </w:rPr>
        <w:t>La función de la autoridad substanciadora, en ningún caso podrá ser ejercida por una autoridad investigadora.</w:t>
      </w:r>
    </w:p>
    <w:p>
      <w:pPr>
        <w:pStyle w:val="ListParagraph"/>
        <w:numPr>
          <w:ilvl w:val="0"/>
          <w:numId w:val="7"/>
        </w:numPr>
        <w:tabs>
          <w:tab w:pos="468" w:val="left" w:leader="none"/>
        </w:tabs>
        <w:spacing w:line="242" w:lineRule="auto" w:before="192" w:after="0"/>
        <w:ind w:left="100" w:right="120" w:firstLine="0"/>
        <w:jc w:val="both"/>
        <w:rPr>
          <w:sz w:val="20"/>
        </w:rPr>
      </w:pPr>
      <w:r>
        <w:rPr>
          <w:rFonts w:ascii="TeX Gyre Bonum" w:hAnsi="TeX Gyre Bonum"/>
          <w:b/>
          <w:w w:val="110"/>
          <w:sz w:val="20"/>
        </w:rPr>
        <w:t>Autoridad</w:t>
      </w:r>
      <w:r>
        <w:rPr>
          <w:rFonts w:ascii="TeX Gyre Bonum" w:hAnsi="TeX Gyre Bonum"/>
          <w:b/>
          <w:spacing w:val="-23"/>
          <w:w w:val="110"/>
          <w:sz w:val="20"/>
        </w:rPr>
        <w:t> </w:t>
      </w:r>
      <w:r>
        <w:rPr>
          <w:rFonts w:ascii="TeX Gyre Bonum" w:hAnsi="TeX Gyre Bonum"/>
          <w:b/>
          <w:w w:val="110"/>
          <w:sz w:val="20"/>
        </w:rPr>
        <w:t>resolutora:</w:t>
      </w:r>
      <w:r>
        <w:rPr>
          <w:rFonts w:ascii="TeX Gyre Bonum" w:hAnsi="TeX Gyre Bonum"/>
          <w:b/>
          <w:spacing w:val="-21"/>
          <w:w w:val="110"/>
          <w:sz w:val="20"/>
        </w:rPr>
        <w:t> </w:t>
      </w:r>
      <w:r>
        <w:rPr>
          <w:w w:val="110"/>
          <w:sz w:val="20"/>
        </w:rPr>
        <w:t>A</w:t>
      </w:r>
      <w:r>
        <w:rPr>
          <w:spacing w:val="-3"/>
          <w:w w:val="110"/>
          <w:sz w:val="20"/>
        </w:rPr>
        <w:t> </w:t>
      </w:r>
      <w:r>
        <w:rPr>
          <w:w w:val="110"/>
          <w:sz w:val="20"/>
        </w:rPr>
        <w:t>la</w:t>
      </w:r>
      <w:r>
        <w:rPr>
          <w:spacing w:val="-4"/>
          <w:w w:val="110"/>
          <w:sz w:val="20"/>
        </w:rPr>
        <w:t> </w:t>
      </w:r>
      <w:r>
        <w:rPr>
          <w:w w:val="110"/>
          <w:sz w:val="20"/>
        </w:rPr>
        <w:t>unidad</w:t>
      </w:r>
      <w:r>
        <w:rPr>
          <w:spacing w:val="-3"/>
          <w:w w:val="110"/>
          <w:sz w:val="20"/>
        </w:rPr>
        <w:t> </w:t>
      </w:r>
      <w:r>
        <w:rPr>
          <w:w w:val="110"/>
          <w:sz w:val="20"/>
        </w:rPr>
        <w:t>de</w:t>
      </w:r>
      <w:r>
        <w:rPr>
          <w:spacing w:val="-4"/>
          <w:w w:val="110"/>
          <w:sz w:val="20"/>
        </w:rPr>
        <w:t> </w:t>
      </w:r>
      <w:r>
        <w:rPr>
          <w:w w:val="110"/>
          <w:sz w:val="20"/>
        </w:rPr>
        <w:t>responsabilidades</w:t>
      </w:r>
      <w:r>
        <w:rPr>
          <w:spacing w:val="-5"/>
          <w:w w:val="110"/>
          <w:sz w:val="20"/>
        </w:rPr>
        <w:t> </w:t>
      </w:r>
      <w:r>
        <w:rPr>
          <w:w w:val="110"/>
          <w:sz w:val="20"/>
        </w:rPr>
        <w:t>administrativas</w:t>
      </w:r>
      <w:r>
        <w:rPr>
          <w:spacing w:val="-2"/>
          <w:w w:val="110"/>
          <w:sz w:val="20"/>
        </w:rPr>
        <w:t> </w:t>
      </w:r>
      <w:r>
        <w:rPr>
          <w:w w:val="110"/>
          <w:sz w:val="20"/>
        </w:rPr>
        <w:t>adscrita</w:t>
      </w:r>
      <w:r>
        <w:rPr>
          <w:spacing w:val="-4"/>
          <w:w w:val="110"/>
          <w:sz w:val="20"/>
        </w:rPr>
        <w:t> </w:t>
      </w:r>
      <w:r>
        <w:rPr>
          <w:w w:val="110"/>
          <w:sz w:val="20"/>
        </w:rPr>
        <w:t>a</w:t>
      </w:r>
      <w:r>
        <w:rPr>
          <w:spacing w:val="-4"/>
          <w:w w:val="110"/>
          <w:sz w:val="20"/>
        </w:rPr>
        <w:t> </w:t>
      </w:r>
      <w:r>
        <w:rPr>
          <w:w w:val="110"/>
          <w:sz w:val="20"/>
        </w:rPr>
        <w:t>la</w:t>
      </w:r>
      <w:r>
        <w:rPr>
          <w:spacing w:val="-4"/>
          <w:w w:val="110"/>
          <w:sz w:val="20"/>
        </w:rPr>
        <w:t> </w:t>
      </w:r>
      <w:r>
        <w:rPr>
          <w:w w:val="110"/>
          <w:sz w:val="20"/>
        </w:rPr>
        <w:t>Secretaría</w:t>
      </w:r>
      <w:r>
        <w:rPr>
          <w:spacing w:val="-1"/>
          <w:w w:val="110"/>
          <w:sz w:val="20"/>
        </w:rPr>
        <w:t> </w:t>
      </w:r>
      <w:r>
        <w:rPr>
          <w:w w:val="110"/>
          <w:sz w:val="20"/>
        </w:rPr>
        <w:t>de la Contraloría y a los órganos internos de control o al servidor público que éstos últimos asignen, así como la de las empresas de participación estatal y municipal, tratándose de faltas administrativas no graves.</w:t>
      </w:r>
    </w:p>
    <w:p>
      <w:pPr>
        <w:pStyle w:val="BodyText"/>
        <w:ind w:left="0"/>
        <w:jc w:val="left"/>
        <w:rPr>
          <w:sz w:val="21"/>
        </w:rPr>
      </w:pPr>
    </w:p>
    <w:p>
      <w:pPr>
        <w:pStyle w:val="BodyText"/>
        <w:spacing w:line="247" w:lineRule="auto"/>
        <w:ind w:right="130"/>
        <w:jc w:val="left"/>
      </w:pPr>
      <w:r>
        <w:rPr>
          <w:w w:val="110"/>
        </w:rPr>
        <w:t>En el supuesto de faltas administrativas graves, así como para las faltas de particulares lo será el Tribunal.</w:t>
      </w:r>
    </w:p>
    <w:p>
      <w:pPr>
        <w:pStyle w:val="BodyText"/>
        <w:spacing w:before="8"/>
        <w:ind w:left="0"/>
        <w:jc w:val="left"/>
        <w:rPr>
          <w:sz w:val="17"/>
        </w:rPr>
      </w:pPr>
    </w:p>
    <w:p>
      <w:pPr>
        <w:pStyle w:val="ListParagraph"/>
        <w:numPr>
          <w:ilvl w:val="0"/>
          <w:numId w:val="7"/>
        </w:numPr>
        <w:tabs>
          <w:tab w:pos="531" w:val="left" w:leader="none"/>
        </w:tabs>
        <w:spacing w:line="228" w:lineRule="auto" w:before="0" w:after="0"/>
        <w:ind w:left="100" w:right="114" w:firstLine="0"/>
        <w:jc w:val="both"/>
        <w:rPr>
          <w:sz w:val="20"/>
        </w:rPr>
      </w:pPr>
      <w:r>
        <w:rPr>
          <w:rFonts w:ascii="TeX Gyre Bonum" w:hAnsi="TeX Gyre Bonum"/>
          <w:b/>
          <w:w w:val="110"/>
          <w:sz w:val="20"/>
        </w:rPr>
        <w:t>Comité coordinador: </w:t>
      </w:r>
      <w:r>
        <w:rPr>
          <w:w w:val="110"/>
          <w:sz w:val="20"/>
        </w:rPr>
        <w:t>A la instancia prevista en la Constitución Política del Estado Libre y Soberano</w:t>
      </w:r>
      <w:r>
        <w:rPr>
          <w:spacing w:val="8"/>
          <w:w w:val="110"/>
          <w:sz w:val="20"/>
        </w:rPr>
        <w:t> </w:t>
      </w:r>
      <w:r>
        <w:rPr>
          <w:w w:val="110"/>
          <w:sz w:val="20"/>
        </w:rPr>
        <w:t>de</w:t>
      </w:r>
      <w:r>
        <w:rPr>
          <w:spacing w:val="8"/>
          <w:w w:val="110"/>
          <w:sz w:val="20"/>
        </w:rPr>
        <w:t> </w:t>
      </w:r>
      <w:r>
        <w:rPr>
          <w:w w:val="110"/>
          <w:sz w:val="20"/>
        </w:rPr>
        <w:t>México,</w:t>
      </w:r>
      <w:r>
        <w:rPr>
          <w:spacing w:val="9"/>
          <w:w w:val="110"/>
          <w:sz w:val="20"/>
        </w:rPr>
        <w:t> </w:t>
      </w:r>
      <w:r>
        <w:rPr>
          <w:w w:val="110"/>
          <w:sz w:val="20"/>
        </w:rPr>
        <w:t>encargada</w:t>
      </w:r>
      <w:r>
        <w:rPr>
          <w:spacing w:val="8"/>
          <w:w w:val="110"/>
          <w:sz w:val="20"/>
        </w:rPr>
        <w:t> </w:t>
      </w:r>
      <w:r>
        <w:rPr>
          <w:w w:val="110"/>
          <w:sz w:val="20"/>
        </w:rPr>
        <w:t>de</w:t>
      </w:r>
      <w:r>
        <w:rPr>
          <w:spacing w:val="7"/>
          <w:w w:val="110"/>
          <w:sz w:val="20"/>
        </w:rPr>
        <w:t> </w:t>
      </w:r>
      <w:r>
        <w:rPr>
          <w:w w:val="110"/>
          <w:sz w:val="20"/>
        </w:rPr>
        <w:t>la</w:t>
      </w:r>
      <w:r>
        <w:rPr>
          <w:spacing w:val="8"/>
          <w:w w:val="110"/>
          <w:sz w:val="20"/>
        </w:rPr>
        <w:t> </w:t>
      </w:r>
      <w:r>
        <w:rPr>
          <w:w w:val="110"/>
          <w:sz w:val="20"/>
        </w:rPr>
        <w:t>coordinación</w:t>
      </w:r>
      <w:r>
        <w:rPr>
          <w:spacing w:val="8"/>
          <w:w w:val="110"/>
          <w:sz w:val="20"/>
        </w:rPr>
        <w:t> </w:t>
      </w:r>
      <w:r>
        <w:rPr>
          <w:w w:val="110"/>
          <w:sz w:val="20"/>
        </w:rPr>
        <w:t>y</w:t>
      </w:r>
      <w:r>
        <w:rPr>
          <w:spacing w:val="8"/>
          <w:w w:val="110"/>
          <w:sz w:val="20"/>
        </w:rPr>
        <w:t> </w:t>
      </w:r>
      <w:r>
        <w:rPr>
          <w:w w:val="110"/>
          <w:sz w:val="20"/>
        </w:rPr>
        <w:t>eficacia</w:t>
      </w:r>
      <w:r>
        <w:rPr>
          <w:spacing w:val="8"/>
          <w:w w:val="110"/>
          <w:sz w:val="20"/>
        </w:rPr>
        <w:t> </w:t>
      </w:r>
      <w:r>
        <w:rPr>
          <w:w w:val="110"/>
          <w:sz w:val="20"/>
        </w:rPr>
        <w:t>del</w:t>
      </w:r>
      <w:r>
        <w:rPr>
          <w:spacing w:val="8"/>
          <w:w w:val="110"/>
          <w:sz w:val="20"/>
        </w:rPr>
        <w:t> </w:t>
      </w:r>
      <w:r>
        <w:rPr>
          <w:w w:val="110"/>
          <w:sz w:val="20"/>
        </w:rPr>
        <w:t>Sistema</w:t>
      </w:r>
      <w:r>
        <w:rPr>
          <w:spacing w:val="9"/>
          <w:w w:val="110"/>
          <w:sz w:val="20"/>
        </w:rPr>
        <w:t> </w:t>
      </w:r>
      <w:r>
        <w:rPr>
          <w:w w:val="110"/>
          <w:sz w:val="20"/>
        </w:rPr>
        <w:t>Estatal</w:t>
      </w:r>
      <w:r>
        <w:rPr>
          <w:spacing w:val="13"/>
          <w:w w:val="110"/>
          <w:sz w:val="20"/>
        </w:rPr>
        <w:t> </w:t>
      </w:r>
      <w:r>
        <w:rPr>
          <w:w w:val="110"/>
          <w:sz w:val="20"/>
        </w:rPr>
        <w:t>Anticorrupción.</w:t>
      </w:r>
    </w:p>
    <w:p>
      <w:pPr>
        <w:pStyle w:val="BodyText"/>
        <w:spacing w:before="4"/>
        <w:ind w:left="0"/>
        <w:jc w:val="left"/>
        <w:rPr>
          <w:sz w:val="18"/>
        </w:rPr>
      </w:pPr>
    </w:p>
    <w:p>
      <w:pPr>
        <w:pStyle w:val="ListParagraph"/>
        <w:numPr>
          <w:ilvl w:val="0"/>
          <w:numId w:val="7"/>
        </w:numPr>
        <w:tabs>
          <w:tab w:pos="463" w:val="left" w:leader="none"/>
        </w:tabs>
        <w:spacing w:line="230" w:lineRule="auto" w:before="0" w:after="0"/>
        <w:ind w:left="100" w:right="123" w:firstLine="0"/>
        <w:jc w:val="both"/>
        <w:rPr>
          <w:sz w:val="20"/>
        </w:rPr>
      </w:pPr>
      <w:r>
        <w:rPr>
          <w:rFonts w:ascii="TeX Gyre Bonum" w:hAnsi="TeX Gyre Bonum"/>
          <w:b/>
          <w:w w:val="110"/>
          <w:sz w:val="20"/>
        </w:rPr>
        <w:t>Conflicto de interés: </w:t>
      </w:r>
      <w:r>
        <w:rPr>
          <w:w w:val="110"/>
          <w:sz w:val="20"/>
        </w:rPr>
        <w:t>A la posible afectación del desempeño imparcial y objetivo de las funciones de</w:t>
      </w:r>
      <w:r>
        <w:rPr>
          <w:spacing w:val="8"/>
          <w:w w:val="110"/>
          <w:sz w:val="20"/>
        </w:rPr>
        <w:t> </w:t>
      </w:r>
      <w:r>
        <w:rPr>
          <w:w w:val="110"/>
          <w:sz w:val="20"/>
        </w:rPr>
        <w:t>los</w:t>
      </w:r>
      <w:r>
        <w:rPr>
          <w:spacing w:val="9"/>
          <w:w w:val="110"/>
          <w:sz w:val="20"/>
        </w:rPr>
        <w:t> </w:t>
      </w:r>
      <w:r>
        <w:rPr>
          <w:w w:val="110"/>
          <w:sz w:val="20"/>
        </w:rPr>
        <w:t>Servidores</w:t>
      </w:r>
      <w:r>
        <w:rPr>
          <w:spacing w:val="8"/>
          <w:w w:val="110"/>
          <w:sz w:val="20"/>
        </w:rPr>
        <w:t> </w:t>
      </w:r>
      <w:r>
        <w:rPr>
          <w:w w:val="110"/>
          <w:sz w:val="20"/>
        </w:rPr>
        <w:t>Públicos</w:t>
      </w:r>
      <w:r>
        <w:rPr>
          <w:spacing w:val="9"/>
          <w:w w:val="110"/>
          <w:sz w:val="20"/>
        </w:rPr>
        <w:t> </w:t>
      </w:r>
      <w:r>
        <w:rPr>
          <w:w w:val="110"/>
          <w:sz w:val="20"/>
        </w:rPr>
        <w:t>en</w:t>
      </w:r>
      <w:r>
        <w:rPr>
          <w:spacing w:val="10"/>
          <w:w w:val="110"/>
          <w:sz w:val="20"/>
        </w:rPr>
        <w:t> </w:t>
      </w:r>
      <w:r>
        <w:rPr>
          <w:w w:val="110"/>
          <w:sz w:val="20"/>
        </w:rPr>
        <w:t>razón</w:t>
      </w:r>
      <w:r>
        <w:rPr>
          <w:spacing w:val="9"/>
          <w:w w:val="110"/>
          <w:sz w:val="20"/>
        </w:rPr>
        <w:t> </w:t>
      </w:r>
      <w:r>
        <w:rPr>
          <w:w w:val="110"/>
          <w:sz w:val="20"/>
        </w:rPr>
        <w:t>de</w:t>
      </w:r>
      <w:r>
        <w:rPr>
          <w:spacing w:val="9"/>
          <w:w w:val="110"/>
          <w:sz w:val="20"/>
        </w:rPr>
        <w:t> </w:t>
      </w:r>
      <w:r>
        <w:rPr>
          <w:w w:val="110"/>
          <w:sz w:val="20"/>
        </w:rPr>
        <w:t>intereses</w:t>
      </w:r>
      <w:r>
        <w:rPr>
          <w:spacing w:val="9"/>
          <w:w w:val="110"/>
          <w:sz w:val="20"/>
        </w:rPr>
        <w:t> </w:t>
      </w:r>
      <w:r>
        <w:rPr>
          <w:w w:val="110"/>
          <w:sz w:val="20"/>
        </w:rPr>
        <w:t>personales,</w:t>
      </w:r>
      <w:r>
        <w:rPr>
          <w:spacing w:val="9"/>
          <w:w w:val="110"/>
          <w:sz w:val="20"/>
        </w:rPr>
        <w:t> </w:t>
      </w:r>
      <w:r>
        <w:rPr>
          <w:w w:val="110"/>
          <w:sz w:val="20"/>
        </w:rPr>
        <w:t>familiares</w:t>
      </w:r>
      <w:r>
        <w:rPr>
          <w:spacing w:val="9"/>
          <w:w w:val="110"/>
          <w:sz w:val="20"/>
        </w:rPr>
        <w:t> </w:t>
      </w:r>
      <w:r>
        <w:rPr>
          <w:w w:val="110"/>
          <w:sz w:val="20"/>
        </w:rPr>
        <w:t>o</w:t>
      </w:r>
      <w:r>
        <w:rPr>
          <w:spacing w:val="11"/>
          <w:w w:val="110"/>
          <w:sz w:val="20"/>
        </w:rPr>
        <w:t> </w:t>
      </w:r>
      <w:r>
        <w:rPr>
          <w:w w:val="110"/>
          <w:sz w:val="20"/>
        </w:rPr>
        <w:t>de</w:t>
      </w:r>
      <w:r>
        <w:rPr>
          <w:spacing w:val="6"/>
          <w:w w:val="110"/>
          <w:sz w:val="20"/>
        </w:rPr>
        <w:t> </w:t>
      </w:r>
      <w:r>
        <w:rPr>
          <w:w w:val="110"/>
          <w:sz w:val="20"/>
        </w:rPr>
        <w:t>negocios.</w:t>
      </w:r>
    </w:p>
    <w:p>
      <w:pPr>
        <w:pStyle w:val="ListParagraph"/>
        <w:numPr>
          <w:ilvl w:val="0"/>
          <w:numId w:val="7"/>
        </w:numPr>
        <w:tabs>
          <w:tab w:pos="485" w:val="left" w:leader="none"/>
        </w:tabs>
        <w:spacing w:line="240" w:lineRule="auto" w:before="195" w:after="0"/>
        <w:ind w:left="484" w:right="0" w:hanging="385"/>
        <w:jc w:val="both"/>
        <w:rPr>
          <w:sz w:val="20"/>
        </w:rPr>
      </w:pPr>
      <w:r>
        <w:rPr>
          <w:rFonts w:ascii="TeX Gyre Bonum" w:hAnsi="TeX Gyre Bonum"/>
          <w:b/>
          <w:w w:val="110"/>
          <w:sz w:val="20"/>
        </w:rPr>
        <w:t>Constitución Federal: </w:t>
      </w:r>
      <w:r>
        <w:rPr>
          <w:w w:val="110"/>
          <w:sz w:val="20"/>
        </w:rPr>
        <w:t>A la Constitución Política de los Estados Unidos</w:t>
      </w:r>
      <w:r>
        <w:rPr>
          <w:spacing w:val="-5"/>
          <w:w w:val="110"/>
          <w:sz w:val="20"/>
        </w:rPr>
        <w:t> </w:t>
      </w:r>
      <w:r>
        <w:rPr>
          <w:w w:val="110"/>
          <w:sz w:val="20"/>
        </w:rPr>
        <w:t>Mexicanos.</w:t>
      </w:r>
    </w:p>
    <w:p>
      <w:pPr>
        <w:pStyle w:val="ListParagraph"/>
        <w:numPr>
          <w:ilvl w:val="0"/>
          <w:numId w:val="7"/>
        </w:numPr>
        <w:tabs>
          <w:tab w:pos="535" w:val="left" w:leader="none"/>
        </w:tabs>
        <w:spacing w:line="240" w:lineRule="auto" w:before="179" w:after="0"/>
        <w:ind w:left="534" w:right="0" w:hanging="435"/>
        <w:jc w:val="both"/>
        <w:rPr>
          <w:sz w:val="20"/>
        </w:rPr>
      </w:pPr>
      <w:r>
        <w:rPr>
          <w:rFonts w:ascii="TeX Gyre Bonum" w:hAnsi="TeX Gyre Bonum"/>
          <w:b/>
          <w:w w:val="110"/>
          <w:sz w:val="20"/>
        </w:rPr>
        <w:t>Constitución Local: </w:t>
      </w:r>
      <w:r>
        <w:rPr>
          <w:w w:val="110"/>
          <w:sz w:val="20"/>
        </w:rPr>
        <w:t>A la Constitución Política del Estado Libre y Soberano de</w:t>
      </w:r>
      <w:r>
        <w:rPr>
          <w:spacing w:val="-13"/>
          <w:w w:val="110"/>
          <w:sz w:val="20"/>
        </w:rPr>
        <w:t> </w:t>
      </w:r>
      <w:r>
        <w:rPr>
          <w:w w:val="110"/>
          <w:sz w:val="20"/>
        </w:rPr>
        <w:t>México.</w:t>
      </w:r>
    </w:p>
    <w:p>
      <w:pPr>
        <w:pStyle w:val="ListParagraph"/>
        <w:numPr>
          <w:ilvl w:val="0"/>
          <w:numId w:val="7"/>
        </w:numPr>
        <w:tabs>
          <w:tab w:pos="588" w:val="left" w:leader="none"/>
        </w:tabs>
        <w:spacing w:line="237" w:lineRule="auto" w:before="181" w:after="0"/>
        <w:ind w:left="100" w:right="117" w:firstLine="0"/>
        <w:jc w:val="both"/>
        <w:rPr>
          <w:sz w:val="20"/>
        </w:rPr>
      </w:pPr>
      <w:r>
        <w:rPr>
          <w:rFonts w:ascii="TeX Gyre Bonum" w:hAnsi="TeX Gyre Bonum"/>
          <w:b/>
          <w:w w:val="110"/>
          <w:sz w:val="20"/>
        </w:rPr>
        <w:t>Declarante: </w:t>
      </w:r>
      <w:r>
        <w:rPr>
          <w:w w:val="110"/>
          <w:sz w:val="20"/>
        </w:rPr>
        <w:t>Al servidor público obligado a presentar la declaración de situación patrimonial, la declaración de intereses y la presentación de la constancia de declaración fiscal, en los términos establecidos en la presente</w:t>
      </w:r>
      <w:r>
        <w:rPr>
          <w:spacing w:val="42"/>
          <w:w w:val="110"/>
          <w:sz w:val="20"/>
        </w:rPr>
        <w:t> </w:t>
      </w:r>
      <w:r>
        <w:rPr>
          <w:w w:val="110"/>
          <w:sz w:val="20"/>
        </w:rPr>
        <w:t>Ley.</w:t>
      </w:r>
    </w:p>
    <w:p>
      <w:pPr>
        <w:pStyle w:val="ListParagraph"/>
        <w:numPr>
          <w:ilvl w:val="0"/>
          <w:numId w:val="7"/>
        </w:numPr>
        <w:tabs>
          <w:tab w:pos="487" w:val="left" w:leader="none"/>
        </w:tabs>
        <w:spacing w:line="240" w:lineRule="auto" w:before="198" w:after="0"/>
        <w:ind w:left="100" w:right="116" w:firstLine="0"/>
        <w:jc w:val="both"/>
        <w:rPr>
          <w:sz w:val="20"/>
        </w:rPr>
      </w:pPr>
      <w:r>
        <w:rPr>
          <w:rFonts w:ascii="TeX Gyre Bonum" w:hAnsi="TeX Gyre Bonum"/>
          <w:b/>
          <w:w w:val="110"/>
          <w:sz w:val="20"/>
        </w:rPr>
        <w:t>Denunciante: </w:t>
      </w:r>
      <w:r>
        <w:rPr>
          <w:w w:val="110"/>
          <w:sz w:val="20"/>
        </w:rPr>
        <w:t>A la persona física o jurídica colectiva, o el servidor público, que denuncia actos u omisiones que pudieran constituir o vincularse con faltas administrativas ante las autoridades investigadoras, en términos de la presente</w:t>
      </w:r>
      <w:r>
        <w:rPr>
          <w:spacing w:val="10"/>
          <w:w w:val="110"/>
          <w:sz w:val="20"/>
        </w:rPr>
        <w:t> </w:t>
      </w:r>
      <w:r>
        <w:rPr>
          <w:w w:val="110"/>
          <w:sz w:val="20"/>
        </w:rPr>
        <w:t>Ley.</w:t>
      </w:r>
    </w:p>
    <w:p>
      <w:pPr>
        <w:pStyle w:val="ListParagraph"/>
        <w:numPr>
          <w:ilvl w:val="0"/>
          <w:numId w:val="7"/>
        </w:numPr>
        <w:tabs>
          <w:tab w:pos="456" w:val="left" w:leader="none"/>
        </w:tabs>
        <w:spacing w:line="244" w:lineRule="auto" w:before="192" w:after="0"/>
        <w:ind w:left="100" w:right="120" w:firstLine="0"/>
        <w:jc w:val="both"/>
        <w:rPr>
          <w:sz w:val="20"/>
        </w:rPr>
      </w:pPr>
      <w:r>
        <w:rPr>
          <w:rFonts w:ascii="TeX Gyre Bonum" w:hAnsi="TeX Gyre Bonum"/>
          <w:b/>
          <w:w w:val="110"/>
          <w:sz w:val="20"/>
        </w:rPr>
        <w:t>Ente público: </w:t>
      </w:r>
      <w:r>
        <w:rPr>
          <w:w w:val="110"/>
          <w:sz w:val="20"/>
        </w:rPr>
        <w:t>A los Poderes Legislativo y Judicial del Estado de México, los órganos constitucionales autónomos, las dependencias y organismos auxiliares de la Administración Pública Estatal, los municipios, los Órganos Jurisdiccionales que no forman parte del Poder Judicial del Estado de México, las empresas de participación estatal y municipal así como cualquier otro ente sobre el que tenga</w:t>
      </w:r>
      <w:r>
        <w:rPr>
          <w:spacing w:val="9"/>
          <w:w w:val="110"/>
          <w:sz w:val="20"/>
        </w:rPr>
        <w:t> </w:t>
      </w:r>
      <w:r>
        <w:rPr>
          <w:w w:val="110"/>
          <w:sz w:val="20"/>
        </w:rPr>
        <w:t>control</w:t>
      </w:r>
      <w:r>
        <w:rPr>
          <w:spacing w:val="10"/>
          <w:w w:val="110"/>
          <w:sz w:val="20"/>
        </w:rPr>
        <w:t> </w:t>
      </w:r>
      <w:r>
        <w:rPr>
          <w:w w:val="110"/>
          <w:sz w:val="20"/>
        </w:rPr>
        <w:t>cualquiera</w:t>
      </w:r>
      <w:r>
        <w:rPr>
          <w:spacing w:val="12"/>
          <w:w w:val="110"/>
          <w:sz w:val="20"/>
        </w:rPr>
        <w:t> </w:t>
      </w:r>
      <w:r>
        <w:rPr>
          <w:w w:val="110"/>
          <w:sz w:val="20"/>
        </w:rPr>
        <w:t>de</w:t>
      </w:r>
      <w:r>
        <w:rPr>
          <w:spacing w:val="8"/>
          <w:w w:val="110"/>
          <w:sz w:val="20"/>
        </w:rPr>
        <w:t> </w:t>
      </w:r>
      <w:r>
        <w:rPr>
          <w:w w:val="110"/>
          <w:sz w:val="20"/>
        </w:rPr>
        <w:t>los</w:t>
      </w:r>
      <w:r>
        <w:rPr>
          <w:spacing w:val="9"/>
          <w:w w:val="110"/>
          <w:sz w:val="20"/>
        </w:rPr>
        <w:t> </w:t>
      </w:r>
      <w:r>
        <w:rPr>
          <w:w w:val="110"/>
          <w:sz w:val="20"/>
        </w:rPr>
        <w:t>poderes</w:t>
      </w:r>
      <w:r>
        <w:rPr>
          <w:spacing w:val="9"/>
          <w:w w:val="110"/>
          <w:sz w:val="20"/>
        </w:rPr>
        <w:t> </w:t>
      </w:r>
      <w:r>
        <w:rPr>
          <w:w w:val="110"/>
          <w:sz w:val="20"/>
        </w:rPr>
        <w:t>y</w:t>
      </w:r>
      <w:r>
        <w:rPr>
          <w:spacing w:val="10"/>
          <w:w w:val="110"/>
          <w:sz w:val="20"/>
        </w:rPr>
        <w:t> </w:t>
      </w:r>
      <w:r>
        <w:rPr>
          <w:w w:val="110"/>
          <w:sz w:val="20"/>
        </w:rPr>
        <w:t>órganos</w:t>
      </w:r>
      <w:r>
        <w:rPr>
          <w:spacing w:val="6"/>
          <w:w w:val="110"/>
          <w:sz w:val="20"/>
        </w:rPr>
        <w:t> </w:t>
      </w:r>
      <w:r>
        <w:rPr>
          <w:w w:val="110"/>
          <w:sz w:val="20"/>
        </w:rPr>
        <w:t>públicos</w:t>
      </w:r>
      <w:r>
        <w:rPr>
          <w:spacing w:val="9"/>
          <w:w w:val="110"/>
          <w:sz w:val="20"/>
        </w:rPr>
        <w:t> </w:t>
      </w:r>
      <w:r>
        <w:rPr>
          <w:w w:val="110"/>
          <w:sz w:val="20"/>
        </w:rPr>
        <w:t>antes</w:t>
      </w:r>
      <w:r>
        <w:rPr>
          <w:spacing w:val="9"/>
          <w:w w:val="110"/>
          <w:sz w:val="20"/>
        </w:rPr>
        <w:t> </w:t>
      </w:r>
      <w:r>
        <w:rPr>
          <w:w w:val="110"/>
          <w:sz w:val="20"/>
        </w:rPr>
        <w:t>señalados</w:t>
      </w:r>
      <w:r>
        <w:rPr>
          <w:spacing w:val="9"/>
          <w:w w:val="110"/>
          <w:sz w:val="20"/>
        </w:rPr>
        <w:t> </w:t>
      </w:r>
      <w:r>
        <w:rPr>
          <w:w w:val="110"/>
          <w:sz w:val="20"/>
        </w:rPr>
        <w:t>a</w:t>
      </w:r>
      <w:r>
        <w:rPr>
          <w:spacing w:val="9"/>
          <w:w w:val="110"/>
          <w:sz w:val="20"/>
        </w:rPr>
        <w:t> </w:t>
      </w:r>
      <w:r>
        <w:rPr>
          <w:w w:val="110"/>
          <w:sz w:val="20"/>
        </w:rPr>
        <w:t>nivel</w:t>
      </w:r>
      <w:r>
        <w:rPr>
          <w:spacing w:val="10"/>
          <w:w w:val="110"/>
          <w:sz w:val="20"/>
        </w:rPr>
        <w:t> </w:t>
      </w:r>
      <w:r>
        <w:rPr>
          <w:w w:val="110"/>
          <w:sz w:val="20"/>
        </w:rPr>
        <w:t>Estatal</w:t>
      </w:r>
      <w:r>
        <w:rPr>
          <w:spacing w:val="10"/>
          <w:w w:val="110"/>
          <w:sz w:val="20"/>
        </w:rPr>
        <w:t> </w:t>
      </w:r>
      <w:r>
        <w:rPr>
          <w:w w:val="110"/>
          <w:sz w:val="20"/>
        </w:rPr>
        <w:t>y</w:t>
      </w:r>
      <w:r>
        <w:rPr>
          <w:spacing w:val="9"/>
          <w:w w:val="110"/>
          <w:sz w:val="20"/>
        </w:rPr>
        <w:t> </w:t>
      </w:r>
      <w:r>
        <w:rPr>
          <w:w w:val="110"/>
          <w:sz w:val="20"/>
        </w:rPr>
        <w:t>Municipal.</w:t>
      </w:r>
    </w:p>
    <w:p>
      <w:pPr>
        <w:pStyle w:val="ListParagraph"/>
        <w:numPr>
          <w:ilvl w:val="0"/>
          <w:numId w:val="7"/>
        </w:numPr>
        <w:tabs>
          <w:tab w:pos="552" w:val="left" w:leader="none"/>
        </w:tabs>
        <w:spacing w:line="240" w:lineRule="auto" w:before="184" w:after="0"/>
        <w:ind w:left="100" w:right="122" w:firstLine="0"/>
        <w:jc w:val="both"/>
        <w:rPr>
          <w:sz w:val="20"/>
        </w:rPr>
      </w:pPr>
      <w:r>
        <w:rPr>
          <w:rFonts w:ascii="TeX Gyre Bonum" w:hAnsi="TeX Gyre Bonum"/>
          <w:b/>
          <w:w w:val="110"/>
          <w:sz w:val="20"/>
        </w:rPr>
        <w:t>Expediente: </w:t>
      </w:r>
      <w:r>
        <w:rPr>
          <w:w w:val="110"/>
          <w:sz w:val="20"/>
        </w:rPr>
        <w:t>A la documentación relacionada con la presunta responsabilidad administrativa, integrada por las autoridades cuando tienen conocimiento de algún acto u omisión posiblemente constitutivo de faltas</w:t>
      </w:r>
      <w:r>
        <w:rPr>
          <w:spacing w:val="30"/>
          <w:w w:val="110"/>
          <w:sz w:val="20"/>
        </w:rPr>
        <w:t> </w:t>
      </w:r>
      <w:r>
        <w:rPr>
          <w:w w:val="110"/>
          <w:sz w:val="20"/>
        </w:rPr>
        <w:t>administrativas.</w:t>
      </w:r>
    </w:p>
    <w:p>
      <w:pPr>
        <w:pStyle w:val="BodyText"/>
        <w:spacing w:before="8"/>
        <w:ind w:left="0"/>
        <w:jc w:val="left"/>
        <w:rPr>
          <w:sz w:val="17"/>
        </w:rPr>
      </w:pPr>
    </w:p>
    <w:p>
      <w:pPr>
        <w:pStyle w:val="ListParagraph"/>
        <w:numPr>
          <w:ilvl w:val="0"/>
          <w:numId w:val="7"/>
        </w:numPr>
        <w:tabs>
          <w:tab w:pos="547" w:val="left" w:leader="none"/>
        </w:tabs>
        <w:spacing w:line="230" w:lineRule="auto" w:before="1" w:after="0"/>
        <w:ind w:left="100" w:right="118" w:firstLine="0"/>
        <w:jc w:val="both"/>
        <w:rPr>
          <w:sz w:val="20"/>
        </w:rPr>
      </w:pPr>
      <w:r>
        <w:rPr>
          <w:rFonts w:ascii="TeX Gyre Bonum" w:hAnsi="TeX Gyre Bonum"/>
          <w:b/>
          <w:w w:val="110"/>
          <w:sz w:val="20"/>
        </w:rPr>
        <w:t>Faltas administrativas: </w:t>
      </w:r>
      <w:r>
        <w:rPr>
          <w:w w:val="110"/>
          <w:sz w:val="20"/>
        </w:rPr>
        <w:t>A las faltas administrativas graves y no graves, así como las faltas cometidas</w:t>
      </w:r>
      <w:r>
        <w:rPr>
          <w:spacing w:val="9"/>
          <w:w w:val="110"/>
          <w:sz w:val="20"/>
        </w:rPr>
        <w:t> </w:t>
      </w:r>
      <w:r>
        <w:rPr>
          <w:w w:val="110"/>
          <w:sz w:val="20"/>
        </w:rPr>
        <w:t>por</w:t>
      </w:r>
      <w:r>
        <w:rPr>
          <w:spacing w:val="11"/>
          <w:w w:val="110"/>
          <w:sz w:val="20"/>
        </w:rPr>
        <w:t> </w:t>
      </w:r>
      <w:r>
        <w:rPr>
          <w:w w:val="110"/>
          <w:sz w:val="20"/>
        </w:rPr>
        <w:t>particulares</w:t>
      </w:r>
      <w:r>
        <w:rPr>
          <w:spacing w:val="10"/>
          <w:w w:val="110"/>
          <w:sz w:val="20"/>
        </w:rPr>
        <w:t> </w:t>
      </w:r>
      <w:r>
        <w:rPr>
          <w:w w:val="110"/>
          <w:sz w:val="20"/>
        </w:rPr>
        <w:t>conforme</w:t>
      </w:r>
      <w:r>
        <w:rPr>
          <w:spacing w:val="9"/>
          <w:w w:val="110"/>
          <w:sz w:val="20"/>
        </w:rPr>
        <w:t> </w:t>
      </w:r>
      <w:r>
        <w:rPr>
          <w:w w:val="110"/>
          <w:sz w:val="20"/>
        </w:rPr>
        <w:t>a</w:t>
      </w:r>
      <w:r>
        <w:rPr>
          <w:spacing w:val="10"/>
          <w:w w:val="110"/>
          <w:sz w:val="20"/>
        </w:rPr>
        <w:t> </w:t>
      </w:r>
      <w:r>
        <w:rPr>
          <w:w w:val="110"/>
          <w:sz w:val="20"/>
        </w:rPr>
        <w:t>lo</w:t>
      </w:r>
      <w:r>
        <w:rPr>
          <w:spacing w:val="11"/>
          <w:w w:val="110"/>
          <w:sz w:val="20"/>
        </w:rPr>
        <w:t> </w:t>
      </w:r>
      <w:r>
        <w:rPr>
          <w:w w:val="110"/>
          <w:sz w:val="20"/>
        </w:rPr>
        <w:t>dispuesto</w:t>
      </w:r>
      <w:r>
        <w:rPr>
          <w:spacing w:val="12"/>
          <w:w w:val="110"/>
          <w:sz w:val="20"/>
        </w:rPr>
        <w:t> </w:t>
      </w:r>
      <w:r>
        <w:rPr>
          <w:w w:val="110"/>
          <w:sz w:val="20"/>
        </w:rPr>
        <w:t>en</w:t>
      </w:r>
      <w:r>
        <w:rPr>
          <w:spacing w:val="10"/>
          <w:w w:val="110"/>
          <w:sz w:val="20"/>
        </w:rPr>
        <w:t> </w:t>
      </w:r>
      <w:r>
        <w:rPr>
          <w:w w:val="110"/>
          <w:sz w:val="20"/>
        </w:rPr>
        <w:t>la</w:t>
      </w:r>
      <w:r>
        <w:rPr>
          <w:spacing w:val="10"/>
          <w:w w:val="110"/>
          <w:sz w:val="20"/>
        </w:rPr>
        <w:t> </w:t>
      </w:r>
      <w:r>
        <w:rPr>
          <w:w w:val="110"/>
          <w:sz w:val="20"/>
        </w:rPr>
        <w:t>presente</w:t>
      </w:r>
      <w:r>
        <w:rPr>
          <w:spacing w:val="10"/>
          <w:w w:val="110"/>
          <w:sz w:val="20"/>
        </w:rPr>
        <w:t> </w:t>
      </w:r>
      <w:r>
        <w:rPr>
          <w:w w:val="110"/>
          <w:sz w:val="20"/>
        </w:rPr>
        <w:t>Ley.</w:t>
      </w:r>
    </w:p>
    <w:p>
      <w:pPr>
        <w:pStyle w:val="ListParagraph"/>
        <w:numPr>
          <w:ilvl w:val="0"/>
          <w:numId w:val="7"/>
        </w:numPr>
        <w:tabs>
          <w:tab w:pos="600" w:val="left" w:leader="none"/>
        </w:tabs>
        <w:spacing w:line="240" w:lineRule="auto" w:before="198" w:after="0"/>
        <w:ind w:left="100" w:right="121" w:firstLine="0"/>
        <w:jc w:val="both"/>
        <w:rPr>
          <w:sz w:val="20"/>
        </w:rPr>
      </w:pPr>
      <w:r>
        <w:rPr>
          <w:rFonts w:ascii="TeX Gyre Bonum" w:hAnsi="TeX Gyre Bonum"/>
          <w:b/>
          <w:w w:val="110"/>
          <w:sz w:val="20"/>
        </w:rPr>
        <w:t>Falta administrativa no grave: </w:t>
      </w:r>
      <w:r>
        <w:rPr>
          <w:w w:val="110"/>
          <w:sz w:val="20"/>
        </w:rPr>
        <w:t>A las faltas administrativas de los servidores públicos en los términos de la presente Ley, cuya imposición de la sanción corresponde a la Secretaría  de  la  Contraloría</w:t>
      </w:r>
      <w:r>
        <w:rPr>
          <w:spacing w:val="9"/>
          <w:w w:val="110"/>
          <w:sz w:val="20"/>
        </w:rPr>
        <w:t> </w:t>
      </w:r>
      <w:r>
        <w:rPr>
          <w:w w:val="110"/>
          <w:sz w:val="20"/>
        </w:rPr>
        <w:t>del</w:t>
      </w:r>
      <w:r>
        <w:rPr>
          <w:spacing w:val="10"/>
          <w:w w:val="110"/>
          <w:sz w:val="20"/>
        </w:rPr>
        <w:t> </w:t>
      </w:r>
      <w:r>
        <w:rPr>
          <w:w w:val="110"/>
          <w:sz w:val="20"/>
        </w:rPr>
        <w:t>Estado</w:t>
      </w:r>
      <w:r>
        <w:rPr>
          <w:spacing w:val="9"/>
          <w:w w:val="110"/>
          <w:sz w:val="20"/>
        </w:rPr>
        <w:t> </w:t>
      </w:r>
      <w:r>
        <w:rPr>
          <w:w w:val="110"/>
          <w:sz w:val="20"/>
        </w:rPr>
        <w:t>de</w:t>
      </w:r>
      <w:r>
        <w:rPr>
          <w:spacing w:val="9"/>
          <w:w w:val="110"/>
          <w:sz w:val="20"/>
        </w:rPr>
        <w:t> </w:t>
      </w:r>
      <w:r>
        <w:rPr>
          <w:w w:val="110"/>
          <w:sz w:val="20"/>
        </w:rPr>
        <w:t>México</w:t>
      </w:r>
      <w:r>
        <w:rPr>
          <w:spacing w:val="11"/>
          <w:w w:val="110"/>
          <w:sz w:val="20"/>
        </w:rPr>
        <w:t> </w:t>
      </w:r>
      <w:r>
        <w:rPr>
          <w:w w:val="110"/>
          <w:sz w:val="20"/>
        </w:rPr>
        <w:t>y</w:t>
      </w:r>
      <w:r>
        <w:rPr>
          <w:spacing w:val="10"/>
          <w:w w:val="110"/>
          <w:sz w:val="20"/>
        </w:rPr>
        <w:t> </w:t>
      </w:r>
      <w:r>
        <w:rPr>
          <w:w w:val="110"/>
          <w:sz w:val="20"/>
        </w:rPr>
        <w:t>a</w:t>
      </w:r>
      <w:r>
        <w:rPr>
          <w:spacing w:val="10"/>
          <w:w w:val="110"/>
          <w:sz w:val="20"/>
        </w:rPr>
        <w:t> </w:t>
      </w:r>
      <w:r>
        <w:rPr>
          <w:w w:val="110"/>
          <w:sz w:val="20"/>
        </w:rPr>
        <w:t>los</w:t>
      </w:r>
      <w:r>
        <w:rPr>
          <w:spacing w:val="9"/>
          <w:w w:val="110"/>
          <w:sz w:val="20"/>
        </w:rPr>
        <w:t> </w:t>
      </w:r>
      <w:r>
        <w:rPr>
          <w:w w:val="110"/>
          <w:sz w:val="20"/>
        </w:rPr>
        <w:t>órganos</w:t>
      </w:r>
      <w:r>
        <w:rPr>
          <w:spacing w:val="7"/>
          <w:w w:val="110"/>
          <w:sz w:val="20"/>
        </w:rPr>
        <w:t> </w:t>
      </w:r>
      <w:r>
        <w:rPr>
          <w:w w:val="110"/>
          <w:sz w:val="20"/>
        </w:rPr>
        <w:t>internos</w:t>
      </w:r>
      <w:r>
        <w:rPr>
          <w:spacing w:val="9"/>
          <w:w w:val="110"/>
          <w:sz w:val="20"/>
        </w:rPr>
        <w:t> </w:t>
      </w:r>
      <w:r>
        <w:rPr>
          <w:w w:val="110"/>
          <w:sz w:val="20"/>
        </w:rPr>
        <w:t>de</w:t>
      </w:r>
      <w:r>
        <w:rPr>
          <w:spacing w:val="11"/>
          <w:w w:val="110"/>
          <w:sz w:val="20"/>
        </w:rPr>
        <w:t> </w:t>
      </w:r>
      <w:r>
        <w:rPr>
          <w:w w:val="110"/>
          <w:sz w:val="20"/>
        </w:rPr>
        <w:t>control.</w:t>
      </w:r>
    </w:p>
    <w:p>
      <w:pPr>
        <w:pStyle w:val="BodyText"/>
        <w:spacing w:before="8"/>
        <w:ind w:left="0"/>
        <w:jc w:val="left"/>
        <w:rPr>
          <w:sz w:val="17"/>
        </w:rPr>
      </w:pPr>
    </w:p>
    <w:p>
      <w:pPr>
        <w:pStyle w:val="ListParagraph"/>
        <w:numPr>
          <w:ilvl w:val="0"/>
          <w:numId w:val="7"/>
        </w:numPr>
        <w:tabs>
          <w:tab w:pos="629" w:val="left" w:leader="none"/>
        </w:tabs>
        <w:spacing w:line="230" w:lineRule="auto" w:before="0" w:after="0"/>
        <w:ind w:left="100" w:right="121" w:firstLine="0"/>
        <w:jc w:val="both"/>
        <w:rPr>
          <w:sz w:val="20"/>
        </w:rPr>
      </w:pPr>
      <w:r>
        <w:rPr>
          <w:rFonts w:ascii="TeX Gyre Bonum" w:hAnsi="TeX Gyre Bonum"/>
          <w:b/>
          <w:w w:val="110"/>
          <w:sz w:val="20"/>
        </w:rPr>
        <w:t>Falta administrativa grave: </w:t>
      </w:r>
      <w:r>
        <w:rPr>
          <w:w w:val="110"/>
          <w:sz w:val="20"/>
        </w:rPr>
        <w:t>A las faltas administrativas de los servidores públicos catalogadas como graves en los términos de la presente Ley, cuya sanción corresponde al Tribunal de</w:t>
      </w:r>
      <w:r>
        <w:rPr>
          <w:spacing w:val="-21"/>
          <w:w w:val="110"/>
          <w:sz w:val="20"/>
        </w:rPr>
        <w:t> </w:t>
      </w:r>
      <w:r>
        <w:rPr>
          <w:w w:val="110"/>
          <w:sz w:val="20"/>
        </w:rPr>
        <w:t>Justicia</w:t>
      </w:r>
    </w:p>
    <w:p>
      <w:pPr>
        <w:spacing w:after="0" w:line="230" w:lineRule="auto"/>
        <w:jc w:val="both"/>
        <w:rPr>
          <w:sz w:val="20"/>
        </w:rPr>
        <w:sectPr>
          <w:pgSz w:w="12250" w:h="15850"/>
          <w:pgMar w:header="720" w:footer="961" w:top="1560" w:bottom="1160" w:left="920" w:right="960"/>
        </w:sectPr>
      </w:pPr>
    </w:p>
    <w:p>
      <w:pPr>
        <w:pStyle w:val="BodyText"/>
        <w:spacing w:before="6"/>
      </w:pPr>
      <w:r>
        <w:rPr>
          <w:w w:val="110"/>
        </w:rPr>
        <w:t>Administrativa del Estado de</w:t>
      </w:r>
      <w:r>
        <w:rPr>
          <w:spacing w:val="-20"/>
          <w:w w:val="110"/>
        </w:rPr>
        <w:t> </w:t>
      </w:r>
      <w:r>
        <w:rPr>
          <w:w w:val="110"/>
        </w:rPr>
        <w:t>México.</w:t>
      </w:r>
    </w:p>
    <w:p>
      <w:pPr>
        <w:pStyle w:val="ListParagraph"/>
        <w:numPr>
          <w:ilvl w:val="0"/>
          <w:numId w:val="7"/>
        </w:numPr>
        <w:tabs>
          <w:tab w:pos="557" w:val="left" w:leader="none"/>
        </w:tabs>
        <w:spacing w:line="242" w:lineRule="auto" w:before="194" w:after="0"/>
        <w:ind w:left="100" w:right="119" w:firstLine="0"/>
        <w:jc w:val="both"/>
        <w:rPr>
          <w:sz w:val="20"/>
        </w:rPr>
      </w:pPr>
      <w:r>
        <w:rPr>
          <w:rFonts w:ascii="TeX Gyre Bonum" w:hAnsi="TeX Gyre Bonum"/>
          <w:b/>
          <w:w w:val="110"/>
          <w:sz w:val="20"/>
        </w:rPr>
        <w:t>Faltas de particulares: </w:t>
      </w:r>
      <w:r>
        <w:rPr>
          <w:w w:val="110"/>
          <w:sz w:val="20"/>
        </w:rPr>
        <w:t>A los actos u omisiones de personas físicas o jurídicas colectivas que se encuentran vinculadas con las faltas administrativas graves, establecidas en los Capítulos Tercero y Cuarto del Título Tercero de la presente Ley, cuya sanción corresponde al Tribunal de Justicia Administrativa del Estado de</w:t>
      </w:r>
      <w:r>
        <w:rPr>
          <w:spacing w:val="42"/>
          <w:w w:val="110"/>
          <w:sz w:val="20"/>
        </w:rPr>
        <w:t> </w:t>
      </w:r>
      <w:r>
        <w:rPr>
          <w:w w:val="110"/>
          <w:sz w:val="20"/>
        </w:rPr>
        <w:t>México.</w:t>
      </w:r>
    </w:p>
    <w:p>
      <w:pPr>
        <w:pStyle w:val="ListParagraph"/>
        <w:numPr>
          <w:ilvl w:val="0"/>
          <w:numId w:val="7"/>
        </w:numPr>
        <w:tabs>
          <w:tab w:pos="605" w:val="left" w:leader="none"/>
        </w:tabs>
        <w:spacing w:line="240" w:lineRule="auto" w:before="193" w:after="0"/>
        <w:ind w:left="604" w:right="0" w:hanging="505"/>
        <w:jc w:val="left"/>
        <w:rPr>
          <w:sz w:val="20"/>
        </w:rPr>
      </w:pPr>
      <w:r>
        <w:rPr>
          <w:rFonts w:ascii="TeX Gyre Bonum" w:hAnsi="TeX Gyre Bonum"/>
          <w:b/>
          <w:w w:val="110"/>
          <w:sz w:val="20"/>
        </w:rPr>
        <w:t>Fiscalía General: </w:t>
      </w:r>
      <w:r>
        <w:rPr>
          <w:w w:val="110"/>
          <w:sz w:val="20"/>
        </w:rPr>
        <w:t>A la Fiscalía General de Justicia del Estado de</w:t>
      </w:r>
      <w:r>
        <w:rPr>
          <w:spacing w:val="46"/>
          <w:w w:val="110"/>
          <w:sz w:val="20"/>
        </w:rPr>
        <w:t> </w:t>
      </w:r>
      <w:r>
        <w:rPr>
          <w:w w:val="110"/>
          <w:sz w:val="20"/>
        </w:rPr>
        <w:t>México.</w:t>
      </w:r>
    </w:p>
    <w:p>
      <w:pPr>
        <w:pStyle w:val="ListParagraph"/>
        <w:numPr>
          <w:ilvl w:val="0"/>
          <w:numId w:val="7"/>
        </w:numPr>
        <w:tabs>
          <w:tab w:pos="699" w:val="left" w:leader="none"/>
        </w:tabs>
        <w:spacing w:line="242" w:lineRule="auto" w:before="176" w:after="0"/>
        <w:ind w:left="100" w:right="118" w:firstLine="0"/>
        <w:jc w:val="both"/>
        <w:rPr>
          <w:sz w:val="20"/>
        </w:rPr>
      </w:pPr>
      <w:r>
        <w:rPr>
          <w:rFonts w:ascii="TeX Gyre Bonum" w:hAnsi="TeX Gyre Bonum"/>
          <w:b/>
          <w:w w:val="105"/>
          <w:sz w:val="20"/>
        </w:rPr>
        <w:t>Informe de presunta responsabilidad administrativa:</w:t>
      </w:r>
      <w:r>
        <w:rPr>
          <w:rFonts w:ascii="TeX Gyre Bonum" w:hAnsi="TeX Gyre Bonum"/>
          <w:b/>
          <w:spacing w:val="-38"/>
          <w:w w:val="105"/>
          <w:sz w:val="20"/>
        </w:rPr>
        <w:t> </w:t>
      </w:r>
      <w:r>
        <w:rPr>
          <w:w w:val="105"/>
          <w:sz w:val="20"/>
        </w:rPr>
        <w:t>Al instrumento en el que las autoridades </w:t>
      </w:r>
      <w:r>
        <w:rPr>
          <w:w w:val="110"/>
          <w:sz w:val="20"/>
        </w:rPr>
        <w:t>investigadoras describen los hechos relacionados con alguna de las faltas señaladas en la presente Ley, exponiendo de forma documentada con las pruebas y fundamentos, los motivos y presunta responsabilidad</w:t>
      </w:r>
      <w:r>
        <w:rPr>
          <w:spacing w:val="10"/>
          <w:w w:val="110"/>
          <w:sz w:val="20"/>
        </w:rPr>
        <w:t> </w:t>
      </w:r>
      <w:r>
        <w:rPr>
          <w:w w:val="110"/>
          <w:sz w:val="20"/>
        </w:rPr>
        <w:t>del</w:t>
      </w:r>
      <w:r>
        <w:rPr>
          <w:spacing w:val="10"/>
          <w:w w:val="110"/>
          <w:sz w:val="20"/>
        </w:rPr>
        <w:t> </w:t>
      </w:r>
      <w:r>
        <w:rPr>
          <w:w w:val="110"/>
          <w:sz w:val="20"/>
        </w:rPr>
        <w:t>servidor</w:t>
      </w:r>
      <w:r>
        <w:rPr>
          <w:spacing w:val="8"/>
          <w:w w:val="110"/>
          <w:sz w:val="20"/>
        </w:rPr>
        <w:t> </w:t>
      </w:r>
      <w:r>
        <w:rPr>
          <w:w w:val="110"/>
          <w:sz w:val="20"/>
        </w:rPr>
        <w:t>público</w:t>
      </w:r>
      <w:r>
        <w:rPr>
          <w:spacing w:val="11"/>
          <w:w w:val="110"/>
          <w:sz w:val="20"/>
        </w:rPr>
        <w:t> </w:t>
      </w:r>
      <w:r>
        <w:rPr>
          <w:w w:val="110"/>
          <w:sz w:val="20"/>
        </w:rPr>
        <w:t>o</w:t>
      </w:r>
      <w:r>
        <w:rPr>
          <w:spacing w:val="8"/>
          <w:w w:val="110"/>
          <w:sz w:val="20"/>
        </w:rPr>
        <w:t> </w:t>
      </w:r>
      <w:r>
        <w:rPr>
          <w:w w:val="110"/>
          <w:sz w:val="20"/>
        </w:rPr>
        <w:t>de</w:t>
      </w:r>
      <w:r>
        <w:rPr>
          <w:spacing w:val="9"/>
          <w:w w:val="110"/>
          <w:sz w:val="20"/>
        </w:rPr>
        <w:t> </w:t>
      </w:r>
      <w:r>
        <w:rPr>
          <w:w w:val="110"/>
          <w:sz w:val="20"/>
        </w:rPr>
        <w:t>un</w:t>
      </w:r>
      <w:r>
        <w:rPr>
          <w:spacing w:val="10"/>
          <w:w w:val="110"/>
          <w:sz w:val="20"/>
        </w:rPr>
        <w:t> </w:t>
      </w:r>
      <w:r>
        <w:rPr>
          <w:w w:val="110"/>
          <w:sz w:val="20"/>
        </w:rPr>
        <w:t>particular</w:t>
      </w:r>
      <w:r>
        <w:rPr>
          <w:spacing w:val="10"/>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comisión</w:t>
      </w:r>
      <w:r>
        <w:rPr>
          <w:spacing w:val="10"/>
          <w:w w:val="110"/>
          <w:sz w:val="20"/>
        </w:rPr>
        <w:t> </w:t>
      </w:r>
      <w:r>
        <w:rPr>
          <w:w w:val="110"/>
          <w:sz w:val="20"/>
        </w:rPr>
        <w:t>de</w:t>
      </w:r>
      <w:r>
        <w:rPr>
          <w:spacing w:val="8"/>
          <w:w w:val="110"/>
          <w:sz w:val="20"/>
        </w:rPr>
        <w:t> </w:t>
      </w:r>
      <w:r>
        <w:rPr>
          <w:w w:val="110"/>
          <w:sz w:val="20"/>
        </w:rPr>
        <w:t>faltas</w:t>
      </w:r>
      <w:r>
        <w:rPr>
          <w:spacing w:val="7"/>
          <w:w w:val="110"/>
          <w:sz w:val="20"/>
        </w:rPr>
        <w:t> </w:t>
      </w:r>
      <w:r>
        <w:rPr>
          <w:w w:val="110"/>
          <w:sz w:val="20"/>
        </w:rPr>
        <w:t>administrativas.</w:t>
      </w:r>
    </w:p>
    <w:p>
      <w:pPr>
        <w:pStyle w:val="ListParagraph"/>
        <w:numPr>
          <w:ilvl w:val="0"/>
          <w:numId w:val="7"/>
        </w:numPr>
        <w:tabs>
          <w:tab w:pos="821" w:val="left" w:leader="none"/>
        </w:tabs>
        <w:spacing w:line="240" w:lineRule="auto" w:before="190" w:after="0"/>
        <w:ind w:left="820" w:right="0" w:hanging="721"/>
        <w:jc w:val="left"/>
        <w:rPr>
          <w:sz w:val="20"/>
        </w:rPr>
      </w:pPr>
      <w:r>
        <w:rPr>
          <w:rFonts w:ascii="TeX Gyre Bonum" w:hAnsi="TeX Gyre Bonum"/>
          <w:b/>
          <w:w w:val="105"/>
          <w:sz w:val="20"/>
        </w:rPr>
        <w:t>Ley General del Sistema:</w:t>
      </w:r>
      <w:r>
        <w:rPr>
          <w:rFonts w:ascii="TeX Gyre Bonum" w:hAnsi="TeX Gyre Bonum"/>
          <w:b/>
          <w:spacing w:val="12"/>
          <w:w w:val="105"/>
          <w:sz w:val="20"/>
        </w:rPr>
        <w:t> </w:t>
      </w:r>
      <w:r>
        <w:rPr>
          <w:w w:val="105"/>
          <w:sz w:val="20"/>
        </w:rPr>
        <w:t>A la Ley General del Sistema Nacional Anticorrupción.</w:t>
      </w:r>
    </w:p>
    <w:p>
      <w:pPr>
        <w:pStyle w:val="ListParagraph"/>
        <w:numPr>
          <w:ilvl w:val="0"/>
          <w:numId w:val="7"/>
        </w:numPr>
        <w:tabs>
          <w:tab w:pos="605" w:val="left" w:leader="none"/>
        </w:tabs>
        <w:spacing w:line="240" w:lineRule="auto" w:before="179" w:after="0"/>
        <w:ind w:left="604" w:right="0" w:hanging="505"/>
        <w:jc w:val="left"/>
        <w:rPr>
          <w:sz w:val="20"/>
        </w:rPr>
      </w:pPr>
      <w:r>
        <w:rPr>
          <w:rFonts w:ascii="TeX Gyre Bonum" w:hAnsi="TeX Gyre Bonum"/>
          <w:b/>
          <w:w w:val="105"/>
          <w:sz w:val="20"/>
        </w:rPr>
        <w:t>Ley del Sistema: </w:t>
      </w:r>
      <w:r>
        <w:rPr>
          <w:w w:val="105"/>
          <w:sz w:val="20"/>
        </w:rPr>
        <w:t>A la Ley del Sistema Anticorrupción del Estado de</w:t>
      </w:r>
      <w:r>
        <w:rPr>
          <w:spacing w:val="28"/>
          <w:w w:val="105"/>
          <w:sz w:val="20"/>
        </w:rPr>
        <w:t> </w:t>
      </w:r>
      <w:r>
        <w:rPr>
          <w:w w:val="105"/>
          <w:sz w:val="20"/>
        </w:rPr>
        <w:t>México y Municipios.</w:t>
      </w:r>
    </w:p>
    <w:p>
      <w:pPr>
        <w:pStyle w:val="ListParagraph"/>
        <w:numPr>
          <w:ilvl w:val="0"/>
          <w:numId w:val="7"/>
        </w:numPr>
        <w:tabs>
          <w:tab w:pos="612" w:val="left" w:leader="none"/>
        </w:tabs>
        <w:spacing w:line="228" w:lineRule="auto" w:before="190" w:after="0"/>
        <w:ind w:left="100" w:right="118" w:firstLine="0"/>
        <w:jc w:val="both"/>
        <w:rPr>
          <w:sz w:val="20"/>
        </w:rPr>
      </w:pPr>
      <w:r>
        <w:rPr>
          <w:rFonts w:ascii="TeX Gyre Bonum" w:hAnsi="TeX Gyre Bonum"/>
          <w:b/>
          <w:w w:val="110"/>
          <w:sz w:val="20"/>
        </w:rPr>
        <w:t>Órganos constitucionales autónomos: </w:t>
      </w:r>
      <w:r>
        <w:rPr>
          <w:w w:val="110"/>
          <w:sz w:val="20"/>
        </w:rPr>
        <w:t>A los organismos a los que la Constitución local o las leyes otorgan expresamente autonomía técnica y de gestión, personalidad jurídica y patrimonio</w:t>
      </w:r>
      <w:r>
        <w:rPr>
          <w:spacing w:val="51"/>
          <w:w w:val="110"/>
          <w:sz w:val="20"/>
        </w:rPr>
        <w:t> </w:t>
      </w:r>
      <w:r>
        <w:rPr>
          <w:w w:val="110"/>
          <w:sz w:val="20"/>
        </w:rPr>
        <w:t>propio.</w:t>
      </w:r>
    </w:p>
    <w:p>
      <w:pPr>
        <w:pStyle w:val="BodyText"/>
        <w:spacing w:before="4"/>
        <w:ind w:left="0"/>
        <w:jc w:val="left"/>
        <w:rPr>
          <w:sz w:val="18"/>
        </w:rPr>
      </w:pPr>
    </w:p>
    <w:p>
      <w:pPr>
        <w:pStyle w:val="ListParagraph"/>
        <w:numPr>
          <w:ilvl w:val="0"/>
          <w:numId w:val="7"/>
        </w:numPr>
        <w:tabs>
          <w:tab w:pos="612" w:val="left" w:leader="none"/>
        </w:tabs>
        <w:spacing w:line="230" w:lineRule="auto" w:before="0" w:after="0"/>
        <w:ind w:left="100" w:right="125" w:firstLine="0"/>
        <w:jc w:val="both"/>
        <w:rPr>
          <w:sz w:val="20"/>
        </w:rPr>
      </w:pPr>
      <w:r>
        <w:rPr>
          <w:rFonts w:ascii="TeX Gyre Bonum" w:hAnsi="TeX Gyre Bonum"/>
          <w:b/>
          <w:w w:val="110"/>
          <w:sz w:val="20"/>
        </w:rPr>
        <w:t>Organismos auxiliares: </w:t>
      </w:r>
      <w:r>
        <w:rPr>
          <w:w w:val="110"/>
          <w:sz w:val="20"/>
        </w:rPr>
        <w:t>A los organismos descentralizados, las empresas de participación y los fideicomisos públicos a nivel estatal y</w:t>
      </w:r>
      <w:r>
        <w:rPr>
          <w:spacing w:val="9"/>
          <w:w w:val="110"/>
          <w:sz w:val="20"/>
        </w:rPr>
        <w:t> </w:t>
      </w:r>
      <w:r>
        <w:rPr>
          <w:w w:val="110"/>
          <w:sz w:val="20"/>
        </w:rPr>
        <w:t>municipal.</w:t>
      </w:r>
    </w:p>
    <w:p>
      <w:pPr>
        <w:pStyle w:val="ListParagraph"/>
        <w:numPr>
          <w:ilvl w:val="0"/>
          <w:numId w:val="7"/>
        </w:numPr>
        <w:tabs>
          <w:tab w:pos="708" w:val="left" w:leader="none"/>
        </w:tabs>
        <w:spacing w:line="242" w:lineRule="auto" w:before="195" w:after="0"/>
        <w:ind w:left="100" w:right="116" w:firstLine="0"/>
        <w:jc w:val="both"/>
        <w:rPr>
          <w:sz w:val="20"/>
        </w:rPr>
      </w:pPr>
      <w:r>
        <w:rPr>
          <w:rFonts w:ascii="TeX Gyre Bonum" w:hAnsi="TeX Gyre Bonum"/>
          <w:b/>
          <w:w w:val="110"/>
          <w:sz w:val="20"/>
        </w:rPr>
        <w:t>Órganos internos de control: </w:t>
      </w:r>
      <w:r>
        <w:rPr>
          <w:w w:val="110"/>
          <w:sz w:val="20"/>
        </w:rPr>
        <w:t>A las unidades administrativas en los entes públicos y organismos autónomos encargadas de promover, evaluar y fortalecer el buen funcionamiento del  control interno de los entes públicos, competentes para aplicar las leyes en materia de  responsabilidades de los servidores</w:t>
      </w:r>
      <w:r>
        <w:rPr>
          <w:spacing w:val="37"/>
          <w:w w:val="110"/>
          <w:sz w:val="20"/>
        </w:rPr>
        <w:t> </w:t>
      </w:r>
      <w:r>
        <w:rPr>
          <w:w w:val="110"/>
          <w:sz w:val="20"/>
        </w:rPr>
        <w:t>públicos.</w:t>
      </w:r>
    </w:p>
    <w:p>
      <w:pPr>
        <w:pStyle w:val="ListParagraph"/>
        <w:numPr>
          <w:ilvl w:val="0"/>
          <w:numId w:val="7"/>
        </w:numPr>
        <w:tabs>
          <w:tab w:pos="821" w:val="left" w:leader="none"/>
        </w:tabs>
        <w:spacing w:line="240" w:lineRule="auto" w:before="193" w:after="0"/>
        <w:ind w:left="820" w:right="0" w:hanging="721"/>
        <w:jc w:val="left"/>
        <w:rPr>
          <w:sz w:val="20"/>
        </w:rPr>
      </w:pPr>
      <w:r>
        <w:rPr>
          <w:rFonts w:ascii="TeX Gyre Bonum" w:hAnsi="TeX Gyre Bonum"/>
          <w:b/>
          <w:w w:val="105"/>
          <w:sz w:val="20"/>
        </w:rPr>
        <w:t>Órgano Superior de Fiscalización:</w:t>
      </w:r>
      <w:r>
        <w:rPr>
          <w:rFonts w:ascii="TeX Gyre Bonum" w:hAnsi="TeX Gyre Bonum"/>
          <w:b/>
          <w:spacing w:val="5"/>
          <w:w w:val="105"/>
          <w:sz w:val="20"/>
        </w:rPr>
        <w:t> </w:t>
      </w:r>
      <w:r>
        <w:rPr>
          <w:w w:val="105"/>
          <w:sz w:val="20"/>
        </w:rPr>
        <w:t>Al Órgano Superior de Fiscalización del Estado de México.</w:t>
      </w:r>
    </w:p>
    <w:p>
      <w:pPr>
        <w:pStyle w:val="ListParagraph"/>
        <w:numPr>
          <w:ilvl w:val="0"/>
          <w:numId w:val="7"/>
        </w:numPr>
        <w:tabs>
          <w:tab w:pos="749" w:val="left" w:leader="none"/>
        </w:tabs>
        <w:spacing w:line="240" w:lineRule="auto" w:before="177" w:after="0"/>
        <w:ind w:left="100" w:right="116" w:firstLine="0"/>
        <w:jc w:val="both"/>
        <w:rPr>
          <w:sz w:val="20"/>
        </w:rPr>
      </w:pPr>
      <w:r>
        <w:rPr>
          <w:rFonts w:ascii="TeX Gyre Bonum" w:hAnsi="TeX Gyre Bonum"/>
          <w:b/>
          <w:w w:val="110"/>
          <w:sz w:val="20"/>
        </w:rPr>
        <w:t>Plataforma digital estatal: </w:t>
      </w:r>
      <w:r>
        <w:rPr>
          <w:w w:val="110"/>
          <w:sz w:val="20"/>
        </w:rPr>
        <w:t>A la plataforma prevista en la Ley del Sistema Anticorrupción del Estado de México y Municipios, que contará con los sistemas referidos en dicha Ley, así como los contenidos previstos en la presente Ley.</w:t>
      </w:r>
    </w:p>
    <w:p>
      <w:pPr>
        <w:pStyle w:val="BodyText"/>
        <w:spacing w:before="8"/>
        <w:ind w:left="0"/>
        <w:jc w:val="left"/>
        <w:rPr>
          <w:sz w:val="17"/>
        </w:rPr>
      </w:pPr>
    </w:p>
    <w:p>
      <w:pPr>
        <w:pStyle w:val="ListParagraph"/>
        <w:numPr>
          <w:ilvl w:val="0"/>
          <w:numId w:val="7"/>
        </w:numPr>
        <w:tabs>
          <w:tab w:pos="675" w:val="left" w:leader="none"/>
        </w:tabs>
        <w:spacing w:line="230" w:lineRule="auto" w:before="0" w:after="0"/>
        <w:ind w:left="100" w:right="120" w:firstLine="0"/>
        <w:jc w:val="both"/>
        <w:rPr>
          <w:sz w:val="20"/>
        </w:rPr>
      </w:pPr>
      <w:r>
        <w:rPr>
          <w:rFonts w:ascii="TeX Gyre Bonum" w:hAnsi="TeX Gyre Bonum"/>
          <w:b/>
          <w:w w:val="105"/>
          <w:sz w:val="20"/>
        </w:rPr>
        <w:t>Secretaría de la Contraloría: </w:t>
      </w:r>
      <w:r>
        <w:rPr>
          <w:w w:val="105"/>
          <w:sz w:val="20"/>
        </w:rPr>
        <w:t>A la Secretaría de la Contraloría del Gobierno del  Estado  de  México.</w:t>
      </w:r>
    </w:p>
    <w:p>
      <w:pPr>
        <w:pStyle w:val="BodyText"/>
        <w:spacing w:before="5"/>
        <w:ind w:left="0"/>
        <w:jc w:val="left"/>
        <w:rPr>
          <w:sz w:val="17"/>
        </w:rPr>
      </w:pPr>
    </w:p>
    <w:p>
      <w:pPr>
        <w:pStyle w:val="ListParagraph"/>
        <w:numPr>
          <w:ilvl w:val="0"/>
          <w:numId w:val="7"/>
        </w:numPr>
        <w:tabs>
          <w:tab w:pos="749" w:val="left" w:leader="none"/>
        </w:tabs>
        <w:spacing w:line="240" w:lineRule="auto" w:before="0" w:after="0"/>
        <w:ind w:left="100" w:right="120" w:firstLine="0"/>
        <w:jc w:val="both"/>
        <w:rPr>
          <w:sz w:val="20"/>
        </w:rPr>
      </w:pPr>
      <w:r>
        <w:rPr>
          <w:rFonts w:ascii="TeX Gyre Bonum" w:hAnsi="TeX Gyre Bonum"/>
          <w:b/>
          <w:w w:val="110"/>
          <w:sz w:val="20"/>
        </w:rPr>
        <w:t>Servidores públicos</w:t>
      </w:r>
      <w:r>
        <w:rPr>
          <w:w w:val="110"/>
          <w:sz w:val="20"/>
        </w:rPr>
        <w:t>: A las personas que desempeñan un empleo, cargo o comisión en los entes públicos, en el ámbito estatal y municipal, conforme a lo dispuesto en la Constitución Política del  Estado Libre y Soberano de</w:t>
      </w:r>
      <w:r>
        <w:rPr>
          <w:spacing w:val="48"/>
          <w:w w:val="110"/>
          <w:sz w:val="20"/>
        </w:rPr>
        <w:t> </w:t>
      </w:r>
      <w:r>
        <w:rPr>
          <w:w w:val="110"/>
          <w:sz w:val="20"/>
        </w:rPr>
        <w:t>México.</w:t>
      </w:r>
    </w:p>
    <w:p>
      <w:pPr>
        <w:pStyle w:val="ListParagraph"/>
        <w:numPr>
          <w:ilvl w:val="0"/>
          <w:numId w:val="7"/>
        </w:numPr>
        <w:tabs>
          <w:tab w:pos="792" w:val="left" w:leader="none"/>
        </w:tabs>
        <w:spacing w:line="242" w:lineRule="auto" w:before="192" w:after="0"/>
        <w:ind w:left="100" w:right="117" w:firstLine="0"/>
        <w:jc w:val="both"/>
        <w:rPr>
          <w:sz w:val="20"/>
        </w:rPr>
      </w:pPr>
      <w:r>
        <w:rPr>
          <w:rFonts w:ascii="TeX Gyre Bonum" w:hAnsi="TeX Gyre Bonum"/>
          <w:b/>
          <w:w w:val="110"/>
          <w:sz w:val="20"/>
        </w:rPr>
        <w:t>Sistema Estatal y Municipal Anticorrupción: </w:t>
      </w:r>
      <w:r>
        <w:rPr>
          <w:w w:val="110"/>
          <w:sz w:val="20"/>
        </w:rPr>
        <w:t>A la instancia de coordinación entre las autoridades de los órganos de gobierno competentes en la prevención, detección y sanción de responsabilidades administrativas, actos y hechos de corrupción, así como en la fiscalización y control  de recursos</w:t>
      </w:r>
      <w:r>
        <w:rPr>
          <w:spacing w:val="22"/>
          <w:w w:val="110"/>
          <w:sz w:val="20"/>
        </w:rPr>
        <w:t> </w:t>
      </w:r>
      <w:r>
        <w:rPr>
          <w:w w:val="110"/>
          <w:sz w:val="20"/>
        </w:rPr>
        <w:t>públicos.</w:t>
      </w:r>
    </w:p>
    <w:p>
      <w:pPr>
        <w:pStyle w:val="BodyText"/>
        <w:spacing w:before="7"/>
        <w:ind w:left="0"/>
        <w:jc w:val="left"/>
        <w:rPr>
          <w:sz w:val="17"/>
        </w:rPr>
      </w:pPr>
    </w:p>
    <w:p>
      <w:pPr>
        <w:pStyle w:val="ListParagraph"/>
        <w:numPr>
          <w:ilvl w:val="0"/>
          <w:numId w:val="7"/>
        </w:numPr>
        <w:tabs>
          <w:tab w:pos="1541" w:val="left" w:leader="none"/>
        </w:tabs>
        <w:spacing w:line="230" w:lineRule="auto" w:before="0" w:after="0"/>
        <w:ind w:left="100" w:right="120" w:firstLine="0"/>
        <w:jc w:val="both"/>
        <w:rPr>
          <w:sz w:val="20"/>
        </w:rPr>
      </w:pPr>
      <w:r>
        <w:rPr>
          <w:rFonts w:ascii="TeX Gyre Bonum" w:hAnsi="TeX Gyre Bonum"/>
          <w:b/>
          <w:w w:val="105"/>
          <w:sz w:val="20"/>
        </w:rPr>
        <w:t>Tribunal de Justicia Administrativa: </w:t>
      </w:r>
      <w:r>
        <w:rPr>
          <w:w w:val="105"/>
          <w:sz w:val="20"/>
        </w:rPr>
        <w:t>Al Tribunal de Justicia Administrativa del Estado de</w:t>
      </w:r>
      <w:r>
        <w:rPr>
          <w:spacing w:val="11"/>
          <w:w w:val="105"/>
          <w:sz w:val="20"/>
        </w:rPr>
        <w:t> </w:t>
      </w:r>
      <w:r>
        <w:rPr>
          <w:w w:val="105"/>
          <w:sz w:val="20"/>
        </w:rPr>
        <w:t>México.</w:t>
      </w:r>
    </w:p>
    <w:p>
      <w:pPr>
        <w:pStyle w:val="BodyText"/>
        <w:spacing w:before="3"/>
        <w:ind w:left="0"/>
        <w:jc w:val="left"/>
        <w:rPr>
          <w:sz w:val="18"/>
        </w:rPr>
      </w:pPr>
    </w:p>
    <w:p>
      <w:pPr>
        <w:pStyle w:val="ListParagraph"/>
        <w:numPr>
          <w:ilvl w:val="0"/>
          <w:numId w:val="7"/>
        </w:numPr>
        <w:tabs>
          <w:tab w:pos="747" w:val="left" w:leader="none"/>
        </w:tabs>
        <w:spacing w:line="230" w:lineRule="auto" w:before="0" w:after="0"/>
        <w:ind w:left="100" w:right="120" w:firstLine="0"/>
        <w:jc w:val="both"/>
        <w:rPr>
          <w:sz w:val="20"/>
        </w:rPr>
      </w:pPr>
      <w:r>
        <w:rPr>
          <w:rFonts w:ascii="TeX Gyre Bonum" w:hAnsi="TeX Gyre Bonum"/>
          <w:b/>
          <w:w w:val="110"/>
          <w:sz w:val="20"/>
        </w:rPr>
        <w:t>Unidad de medida y actualización: </w:t>
      </w:r>
      <w:r>
        <w:rPr>
          <w:w w:val="110"/>
          <w:sz w:val="20"/>
        </w:rPr>
        <w:t>Unidad de cuenta, índice, medida o referencia para determinar</w:t>
      </w:r>
      <w:r>
        <w:rPr>
          <w:spacing w:val="10"/>
          <w:w w:val="110"/>
          <w:sz w:val="20"/>
        </w:rPr>
        <w:t> </w:t>
      </w:r>
      <w:r>
        <w:rPr>
          <w:w w:val="110"/>
          <w:sz w:val="20"/>
        </w:rPr>
        <w:t>la</w:t>
      </w:r>
      <w:r>
        <w:rPr>
          <w:spacing w:val="10"/>
          <w:w w:val="110"/>
          <w:sz w:val="20"/>
        </w:rPr>
        <w:t> </w:t>
      </w:r>
      <w:r>
        <w:rPr>
          <w:w w:val="110"/>
          <w:sz w:val="20"/>
        </w:rPr>
        <w:t>cuantía</w:t>
      </w:r>
      <w:r>
        <w:rPr>
          <w:spacing w:val="10"/>
          <w:w w:val="110"/>
          <w:sz w:val="20"/>
        </w:rPr>
        <w:t> </w:t>
      </w:r>
      <w:r>
        <w:rPr>
          <w:w w:val="110"/>
          <w:sz w:val="20"/>
        </w:rPr>
        <w:t>del</w:t>
      </w:r>
      <w:r>
        <w:rPr>
          <w:spacing w:val="10"/>
          <w:w w:val="110"/>
          <w:sz w:val="20"/>
        </w:rPr>
        <w:t> </w:t>
      </w:r>
      <w:r>
        <w:rPr>
          <w:w w:val="110"/>
          <w:sz w:val="20"/>
        </w:rPr>
        <w:t>pago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obligaciones</w:t>
      </w:r>
      <w:r>
        <w:rPr>
          <w:spacing w:val="10"/>
          <w:w w:val="110"/>
          <w:sz w:val="20"/>
        </w:rPr>
        <w:t> </w:t>
      </w:r>
      <w:r>
        <w:rPr>
          <w:w w:val="110"/>
          <w:sz w:val="20"/>
        </w:rPr>
        <w:t>y</w:t>
      </w:r>
      <w:r>
        <w:rPr>
          <w:spacing w:val="10"/>
          <w:w w:val="110"/>
          <w:sz w:val="20"/>
        </w:rPr>
        <w:t> </w:t>
      </w:r>
      <w:r>
        <w:rPr>
          <w:w w:val="110"/>
          <w:sz w:val="20"/>
        </w:rPr>
        <w:t>supuestos</w:t>
      </w:r>
      <w:r>
        <w:rPr>
          <w:spacing w:val="15"/>
          <w:w w:val="110"/>
          <w:sz w:val="20"/>
        </w:rPr>
        <w:t> </w:t>
      </w:r>
      <w:r>
        <w:rPr>
          <w:w w:val="110"/>
          <w:sz w:val="20"/>
        </w:rPr>
        <w:t>previstos</w:t>
      </w:r>
      <w:r>
        <w:rPr>
          <w:spacing w:val="9"/>
          <w:w w:val="110"/>
          <w:sz w:val="20"/>
        </w:rPr>
        <w:t> </w:t>
      </w:r>
      <w:r>
        <w:rPr>
          <w:w w:val="110"/>
          <w:sz w:val="20"/>
        </w:rPr>
        <w:t>en</w:t>
      </w:r>
      <w:r>
        <w:rPr>
          <w:spacing w:val="10"/>
          <w:w w:val="110"/>
          <w:sz w:val="20"/>
        </w:rPr>
        <w:t> </w:t>
      </w:r>
      <w:r>
        <w:rPr>
          <w:w w:val="110"/>
          <w:sz w:val="20"/>
        </w:rPr>
        <w:t>este</w:t>
      </w:r>
      <w:r>
        <w:rPr>
          <w:spacing w:val="9"/>
          <w:w w:val="110"/>
          <w:sz w:val="20"/>
        </w:rPr>
        <w:t> </w:t>
      </w:r>
      <w:r>
        <w:rPr>
          <w:w w:val="110"/>
          <w:sz w:val="20"/>
        </w:rPr>
        <w:t>ordenamiento.</w:t>
      </w:r>
    </w:p>
    <w:p>
      <w:pPr>
        <w:spacing w:before="195"/>
        <w:ind w:left="100" w:right="0" w:firstLine="0"/>
        <w:jc w:val="both"/>
        <w:rPr>
          <w:sz w:val="20"/>
        </w:rPr>
      </w:pPr>
      <w:r>
        <w:rPr>
          <w:rFonts w:ascii="TeX Gyre Bonum" w:hAnsi="TeX Gyre Bonum"/>
          <w:b/>
          <w:w w:val="105"/>
          <w:sz w:val="20"/>
        </w:rPr>
        <w:t>Artículo 4. </w:t>
      </w:r>
      <w:r>
        <w:rPr>
          <w:w w:val="105"/>
          <w:sz w:val="20"/>
        </w:rPr>
        <w:t>Son sujetos de esta Ley:</w:t>
      </w:r>
    </w:p>
    <w:p>
      <w:pPr>
        <w:spacing w:after="0"/>
        <w:jc w:val="both"/>
        <w:rPr>
          <w:sz w:val="20"/>
        </w:rPr>
        <w:sectPr>
          <w:pgSz w:w="12250" w:h="15850"/>
          <w:pgMar w:header="720" w:footer="961" w:top="1560" w:bottom="1160" w:left="920" w:right="960"/>
        </w:sectPr>
      </w:pPr>
    </w:p>
    <w:p>
      <w:pPr>
        <w:pStyle w:val="ListParagraph"/>
        <w:numPr>
          <w:ilvl w:val="0"/>
          <w:numId w:val="8"/>
        </w:numPr>
        <w:tabs>
          <w:tab w:pos="365" w:val="left" w:leader="none"/>
        </w:tabs>
        <w:spacing w:line="251" w:lineRule="exact" w:before="0" w:after="0"/>
        <w:ind w:left="364" w:right="0" w:hanging="265"/>
        <w:jc w:val="both"/>
        <w:rPr>
          <w:sz w:val="20"/>
        </w:rPr>
      </w:pPr>
      <w:r>
        <w:rPr>
          <w:w w:val="110"/>
          <w:sz w:val="20"/>
        </w:rPr>
        <w:t>Los</w:t>
      </w:r>
      <w:r>
        <w:rPr>
          <w:spacing w:val="9"/>
          <w:w w:val="110"/>
          <w:sz w:val="20"/>
        </w:rPr>
        <w:t> </w:t>
      </w:r>
      <w:r>
        <w:rPr>
          <w:w w:val="110"/>
          <w:sz w:val="20"/>
        </w:rPr>
        <w:t>servidores</w:t>
      </w:r>
      <w:r>
        <w:rPr>
          <w:spacing w:val="10"/>
          <w:w w:val="110"/>
          <w:sz w:val="20"/>
        </w:rPr>
        <w:t> </w:t>
      </w:r>
      <w:r>
        <w:rPr>
          <w:w w:val="110"/>
          <w:sz w:val="20"/>
        </w:rPr>
        <w:t>públicos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administración</w:t>
      </w:r>
      <w:r>
        <w:rPr>
          <w:spacing w:val="11"/>
          <w:w w:val="110"/>
          <w:sz w:val="20"/>
        </w:rPr>
        <w:t> </w:t>
      </w:r>
      <w:r>
        <w:rPr>
          <w:w w:val="110"/>
          <w:sz w:val="20"/>
        </w:rPr>
        <w:t>pública</w:t>
      </w:r>
      <w:r>
        <w:rPr>
          <w:spacing w:val="10"/>
          <w:w w:val="110"/>
          <w:sz w:val="20"/>
        </w:rPr>
        <w:t> </w:t>
      </w:r>
      <w:r>
        <w:rPr>
          <w:w w:val="110"/>
          <w:sz w:val="20"/>
        </w:rPr>
        <w:t>estatal</w:t>
      </w:r>
      <w:r>
        <w:rPr>
          <w:spacing w:val="11"/>
          <w:w w:val="110"/>
          <w:sz w:val="20"/>
        </w:rPr>
        <w:t> </w:t>
      </w:r>
      <w:r>
        <w:rPr>
          <w:w w:val="110"/>
          <w:sz w:val="20"/>
        </w:rPr>
        <w:t>y</w:t>
      </w:r>
      <w:r>
        <w:rPr>
          <w:spacing w:val="14"/>
          <w:w w:val="110"/>
          <w:sz w:val="20"/>
        </w:rPr>
        <w:t> </w:t>
      </w:r>
      <w:r>
        <w:rPr>
          <w:w w:val="110"/>
          <w:sz w:val="20"/>
        </w:rPr>
        <w:t>municipal.</w:t>
      </w:r>
    </w:p>
    <w:p>
      <w:pPr>
        <w:pStyle w:val="ListParagraph"/>
        <w:numPr>
          <w:ilvl w:val="0"/>
          <w:numId w:val="8"/>
        </w:numPr>
        <w:tabs>
          <w:tab w:pos="480" w:val="left" w:leader="none"/>
        </w:tabs>
        <w:spacing w:line="230" w:lineRule="auto" w:before="185" w:after="0"/>
        <w:ind w:left="100" w:right="122" w:firstLine="0"/>
        <w:jc w:val="both"/>
        <w:rPr>
          <w:sz w:val="20"/>
        </w:rPr>
      </w:pPr>
      <w:r>
        <w:rPr>
          <w:w w:val="110"/>
          <w:sz w:val="20"/>
        </w:rPr>
        <w:t>Aquellas personas que habiendo fungido como servidores públicos se encuentren en alguno de los supuestos establecidos en la presente</w:t>
      </w:r>
      <w:r>
        <w:rPr>
          <w:spacing w:val="3"/>
          <w:w w:val="110"/>
          <w:sz w:val="20"/>
        </w:rPr>
        <w:t> </w:t>
      </w:r>
      <w:r>
        <w:rPr>
          <w:w w:val="110"/>
          <w:sz w:val="20"/>
        </w:rPr>
        <w:t>Ley.</w:t>
      </w:r>
    </w:p>
    <w:p>
      <w:pPr>
        <w:pStyle w:val="BodyText"/>
        <w:spacing w:before="5"/>
        <w:ind w:left="0"/>
        <w:jc w:val="left"/>
        <w:rPr>
          <w:sz w:val="17"/>
        </w:rPr>
      </w:pPr>
    </w:p>
    <w:p>
      <w:pPr>
        <w:pStyle w:val="ListParagraph"/>
        <w:numPr>
          <w:ilvl w:val="0"/>
          <w:numId w:val="8"/>
        </w:numPr>
        <w:tabs>
          <w:tab w:pos="466" w:val="left" w:leader="none"/>
        </w:tabs>
        <w:spacing w:line="240" w:lineRule="auto" w:before="0" w:after="0"/>
        <w:ind w:left="465" w:right="0" w:hanging="366"/>
        <w:jc w:val="both"/>
        <w:rPr>
          <w:sz w:val="20"/>
        </w:rPr>
      </w:pPr>
      <w:r>
        <w:rPr>
          <w:w w:val="110"/>
          <w:sz w:val="20"/>
        </w:rPr>
        <w:t>Los particulares vinculados con faltas administrativas</w:t>
      </w:r>
      <w:r>
        <w:rPr>
          <w:spacing w:val="14"/>
          <w:w w:val="110"/>
          <w:sz w:val="20"/>
        </w:rPr>
        <w:t> </w:t>
      </w:r>
      <w:r>
        <w:rPr>
          <w:w w:val="110"/>
          <w:sz w:val="20"/>
        </w:rPr>
        <w:t>graves.</w:t>
      </w:r>
    </w:p>
    <w:p>
      <w:pPr>
        <w:pStyle w:val="BodyText"/>
        <w:spacing w:line="242" w:lineRule="auto" w:before="179"/>
        <w:ind w:right="121"/>
      </w:pPr>
      <w:r>
        <w:rPr>
          <w:rFonts w:ascii="TeX Gyre Bonum" w:hAnsi="TeX Gyre Bonum"/>
          <w:b/>
          <w:w w:val="110"/>
        </w:rPr>
        <w:t>Artículo 5. </w:t>
      </w:r>
      <w:r>
        <w:rPr>
          <w:w w:val="110"/>
        </w:rPr>
        <w:t>No se considerarán servidores públicos los consejeros independientes de los órganos de gobierno de las empresas de participación estatal  y/o municipal,  ni de los entes públicos en  cuyas  leyes de creación se prevea expresamente, sin perjuicio de las responsabilidades que  establecen  las leyes que los</w:t>
      </w:r>
      <w:r>
        <w:rPr>
          <w:spacing w:val="30"/>
          <w:w w:val="110"/>
        </w:rPr>
        <w:t> </w:t>
      </w:r>
      <w:r>
        <w:rPr>
          <w:w w:val="110"/>
        </w:rPr>
        <w:t>regulan.</w:t>
      </w:r>
    </w:p>
    <w:p>
      <w:pPr>
        <w:pStyle w:val="BodyText"/>
        <w:ind w:left="0"/>
        <w:jc w:val="left"/>
        <w:rPr>
          <w:sz w:val="22"/>
        </w:rPr>
      </w:pPr>
    </w:p>
    <w:p>
      <w:pPr>
        <w:pStyle w:val="Heading1"/>
        <w:spacing w:before="173"/>
        <w:ind w:left="87"/>
      </w:pPr>
      <w:r>
        <w:rPr/>
        <w:t>CAPÍTULO SEGUNDO</w:t>
      </w:r>
    </w:p>
    <w:p>
      <w:pPr>
        <w:spacing w:line="194" w:lineRule="auto" w:before="15"/>
        <w:ind w:left="2073" w:right="2099" w:firstLine="0"/>
        <w:jc w:val="center"/>
        <w:rPr>
          <w:rFonts w:ascii="TeX Gyre Bonum" w:hAnsi="TeX Gyre Bonum"/>
          <w:b/>
          <w:sz w:val="20"/>
        </w:rPr>
      </w:pPr>
      <w:r>
        <w:rPr>
          <w:rFonts w:ascii="TeX Gyre Bonum" w:hAnsi="TeX Gyre Bonum"/>
          <w:b/>
          <w:sz w:val="20"/>
        </w:rPr>
        <w:t>DE LOS PRINCIPIOS Y DIRECTRICES QUE RIGEN LA ACTUACIÓN DE LOS SERVIDORES PÚBLICOS</w:t>
      </w:r>
    </w:p>
    <w:p>
      <w:pPr>
        <w:pStyle w:val="BodyText"/>
        <w:spacing w:line="237" w:lineRule="auto" w:before="192"/>
        <w:ind w:right="126"/>
      </w:pPr>
      <w:r>
        <w:rPr>
          <w:rFonts w:ascii="TeX Gyre Bonum" w:hAnsi="TeX Gyre Bonum"/>
          <w:b/>
          <w:w w:val="110"/>
        </w:rPr>
        <w:t>Artículo 6. </w:t>
      </w:r>
      <w:r>
        <w:rPr>
          <w:w w:val="110"/>
        </w:rPr>
        <w:t>Todos los entes públicos están obligados a crear y mantener condiciones estructurales y normativas que permitan el adecuado funcionamiento de la Administración Pública Estatal o municipal y la actuación ética y responsable de sus servidores públicos.</w:t>
      </w:r>
    </w:p>
    <w:p>
      <w:pPr>
        <w:pStyle w:val="BodyText"/>
        <w:spacing w:line="244" w:lineRule="auto" w:before="198"/>
        <w:ind w:right="119"/>
      </w:pPr>
      <w:r>
        <w:rPr>
          <w:rFonts w:ascii="TeX Gyre Bonum" w:hAnsi="TeX Gyre Bonum"/>
          <w:b/>
          <w:w w:val="110"/>
        </w:rPr>
        <w:t>Artículo 7. </w:t>
      </w:r>
      <w:r>
        <w:rPr>
          <w:w w:val="110"/>
        </w:rPr>
        <w:t>Todo servidor público sin perjuicio de sus derechos y obligaciones laborales deberá observar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w:t>
      </w:r>
      <w:r>
        <w:rPr>
          <w:spacing w:val="51"/>
          <w:w w:val="110"/>
        </w:rPr>
        <w:t> </w:t>
      </w:r>
      <w:r>
        <w:rPr>
          <w:w w:val="110"/>
        </w:rPr>
        <w:t>directrices:</w:t>
      </w:r>
    </w:p>
    <w:p>
      <w:pPr>
        <w:pStyle w:val="ListParagraph"/>
        <w:numPr>
          <w:ilvl w:val="0"/>
          <w:numId w:val="9"/>
        </w:numPr>
        <w:tabs>
          <w:tab w:pos="396" w:val="left" w:leader="none"/>
        </w:tabs>
        <w:spacing w:line="240" w:lineRule="auto" w:before="184" w:after="0"/>
        <w:ind w:left="100" w:right="118" w:firstLine="0"/>
        <w:jc w:val="both"/>
        <w:rPr>
          <w:sz w:val="20"/>
        </w:rPr>
      </w:pPr>
      <w:r>
        <w:rPr>
          <w:w w:val="110"/>
          <w:sz w:val="20"/>
        </w:rPr>
        <w:t>Actuar conforme a lo que las leyes, reglamentos y demás disposiciones jurídicas les atribuyen a su empleo, cargo o comisión, por lo que deben conocer y cumplir las disposiciones que regulan el ejercicio de sus funciones, facultades y</w:t>
      </w:r>
      <w:r>
        <w:rPr>
          <w:spacing w:val="1"/>
          <w:w w:val="110"/>
          <w:sz w:val="20"/>
        </w:rPr>
        <w:t> </w:t>
      </w:r>
      <w:r>
        <w:rPr>
          <w:w w:val="110"/>
          <w:sz w:val="20"/>
        </w:rPr>
        <w:t>atribuciones.</w:t>
      </w:r>
    </w:p>
    <w:p>
      <w:pPr>
        <w:pStyle w:val="ListParagraph"/>
        <w:numPr>
          <w:ilvl w:val="0"/>
          <w:numId w:val="9"/>
        </w:numPr>
        <w:tabs>
          <w:tab w:pos="454" w:val="left" w:leader="none"/>
        </w:tabs>
        <w:spacing w:line="240" w:lineRule="auto" w:before="192" w:after="0"/>
        <w:ind w:left="100" w:right="121" w:firstLine="0"/>
        <w:jc w:val="both"/>
        <w:rPr>
          <w:sz w:val="20"/>
        </w:rPr>
      </w:pPr>
      <w:r>
        <w:rPr>
          <w:w w:val="110"/>
          <w:sz w:val="20"/>
        </w:rPr>
        <w:t>Conducirse con rectitud sin utilizar su empleo, cargo o comisión para obtener o pretender obtener algún beneficio, provecho o ventaja personal o a favor de terceros, ni buscar o aceptar compensaciones, prestaciones,</w:t>
      </w:r>
      <w:r>
        <w:rPr>
          <w:spacing w:val="10"/>
          <w:w w:val="110"/>
          <w:sz w:val="20"/>
        </w:rPr>
        <w:t> </w:t>
      </w:r>
      <w:r>
        <w:rPr>
          <w:w w:val="110"/>
          <w:sz w:val="20"/>
        </w:rPr>
        <w:t>dádivas,</w:t>
      </w:r>
      <w:r>
        <w:rPr>
          <w:spacing w:val="12"/>
          <w:w w:val="110"/>
          <w:sz w:val="20"/>
        </w:rPr>
        <w:t> </w:t>
      </w:r>
      <w:r>
        <w:rPr>
          <w:w w:val="110"/>
          <w:sz w:val="20"/>
        </w:rPr>
        <w:t>obsequios</w:t>
      </w:r>
      <w:r>
        <w:rPr>
          <w:spacing w:val="10"/>
          <w:w w:val="110"/>
          <w:sz w:val="20"/>
        </w:rPr>
        <w:t> </w:t>
      </w:r>
      <w:r>
        <w:rPr>
          <w:w w:val="110"/>
          <w:sz w:val="20"/>
        </w:rPr>
        <w:t>o</w:t>
      </w:r>
      <w:r>
        <w:rPr>
          <w:spacing w:val="12"/>
          <w:w w:val="110"/>
          <w:sz w:val="20"/>
        </w:rPr>
        <w:t> </w:t>
      </w:r>
      <w:r>
        <w:rPr>
          <w:w w:val="110"/>
          <w:sz w:val="20"/>
        </w:rPr>
        <w:t>regalos</w:t>
      </w:r>
      <w:r>
        <w:rPr>
          <w:spacing w:val="10"/>
          <w:w w:val="110"/>
          <w:sz w:val="20"/>
        </w:rPr>
        <w:t> </w:t>
      </w:r>
      <w:r>
        <w:rPr>
          <w:w w:val="110"/>
          <w:sz w:val="20"/>
        </w:rPr>
        <w:t>de</w:t>
      </w:r>
      <w:r>
        <w:rPr>
          <w:spacing w:val="10"/>
          <w:w w:val="110"/>
          <w:sz w:val="20"/>
        </w:rPr>
        <w:t> </w:t>
      </w:r>
      <w:r>
        <w:rPr>
          <w:w w:val="110"/>
          <w:sz w:val="20"/>
        </w:rPr>
        <w:t>cualquier</w:t>
      </w:r>
      <w:r>
        <w:rPr>
          <w:spacing w:val="11"/>
          <w:w w:val="110"/>
          <w:sz w:val="20"/>
        </w:rPr>
        <w:t> </w:t>
      </w:r>
      <w:r>
        <w:rPr>
          <w:w w:val="110"/>
          <w:sz w:val="20"/>
        </w:rPr>
        <w:t>persona</w:t>
      </w:r>
      <w:r>
        <w:rPr>
          <w:spacing w:val="11"/>
          <w:w w:val="110"/>
          <w:sz w:val="20"/>
        </w:rPr>
        <w:t> </w:t>
      </w:r>
      <w:r>
        <w:rPr>
          <w:w w:val="110"/>
          <w:sz w:val="20"/>
        </w:rPr>
        <w:t>u</w:t>
      </w:r>
      <w:r>
        <w:rPr>
          <w:spacing w:val="15"/>
          <w:w w:val="110"/>
          <w:sz w:val="20"/>
        </w:rPr>
        <w:t> </w:t>
      </w:r>
      <w:r>
        <w:rPr>
          <w:w w:val="110"/>
          <w:sz w:val="20"/>
        </w:rPr>
        <w:t>organización.</w:t>
      </w:r>
    </w:p>
    <w:p>
      <w:pPr>
        <w:pStyle w:val="BodyText"/>
        <w:spacing w:before="8"/>
        <w:ind w:left="0"/>
        <w:jc w:val="left"/>
        <w:rPr>
          <w:sz w:val="17"/>
        </w:rPr>
      </w:pPr>
    </w:p>
    <w:p>
      <w:pPr>
        <w:pStyle w:val="ListParagraph"/>
        <w:numPr>
          <w:ilvl w:val="0"/>
          <w:numId w:val="9"/>
        </w:numPr>
        <w:tabs>
          <w:tab w:pos="473" w:val="left" w:leader="none"/>
        </w:tabs>
        <w:spacing w:line="230" w:lineRule="auto" w:before="0" w:after="0"/>
        <w:ind w:left="100" w:right="123" w:firstLine="0"/>
        <w:jc w:val="both"/>
        <w:rPr>
          <w:sz w:val="20"/>
        </w:rPr>
      </w:pPr>
      <w:r>
        <w:rPr>
          <w:w w:val="110"/>
          <w:sz w:val="20"/>
        </w:rPr>
        <w:t>Satisfacer el interés superior de las necesidades colectivas por encima de intereses particulares, personales</w:t>
      </w:r>
      <w:r>
        <w:rPr>
          <w:spacing w:val="10"/>
          <w:w w:val="110"/>
          <w:sz w:val="20"/>
        </w:rPr>
        <w:t> </w:t>
      </w:r>
      <w:r>
        <w:rPr>
          <w:w w:val="110"/>
          <w:sz w:val="20"/>
        </w:rPr>
        <w:t>o</w:t>
      </w:r>
      <w:r>
        <w:rPr>
          <w:spacing w:val="12"/>
          <w:w w:val="110"/>
          <w:sz w:val="20"/>
        </w:rPr>
        <w:t> </w:t>
      </w:r>
      <w:r>
        <w:rPr>
          <w:w w:val="110"/>
          <w:sz w:val="20"/>
        </w:rPr>
        <w:t>ajenos</w:t>
      </w:r>
      <w:r>
        <w:rPr>
          <w:spacing w:val="10"/>
          <w:w w:val="110"/>
          <w:sz w:val="20"/>
        </w:rPr>
        <w:t> </w:t>
      </w:r>
      <w:r>
        <w:rPr>
          <w:w w:val="110"/>
          <w:sz w:val="20"/>
        </w:rPr>
        <w:t>al</w:t>
      </w:r>
      <w:r>
        <w:rPr>
          <w:spacing w:val="10"/>
          <w:w w:val="110"/>
          <w:sz w:val="20"/>
        </w:rPr>
        <w:t> </w:t>
      </w:r>
      <w:r>
        <w:rPr>
          <w:w w:val="110"/>
          <w:sz w:val="20"/>
        </w:rPr>
        <w:t>interés</w:t>
      </w:r>
      <w:r>
        <w:rPr>
          <w:spacing w:val="10"/>
          <w:w w:val="110"/>
          <w:sz w:val="20"/>
        </w:rPr>
        <w:t> </w:t>
      </w:r>
      <w:r>
        <w:rPr>
          <w:w w:val="110"/>
          <w:sz w:val="20"/>
        </w:rPr>
        <w:t>general</w:t>
      </w:r>
      <w:r>
        <w:rPr>
          <w:spacing w:val="11"/>
          <w:w w:val="110"/>
          <w:sz w:val="20"/>
        </w:rPr>
        <w:t> </w:t>
      </w:r>
      <w:r>
        <w:rPr>
          <w:w w:val="110"/>
          <w:sz w:val="20"/>
        </w:rPr>
        <w:t>y</w:t>
      </w:r>
      <w:r>
        <w:rPr>
          <w:spacing w:val="10"/>
          <w:w w:val="110"/>
          <w:sz w:val="20"/>
        </w:rPr>
        <w:t> </w:t>
      </w:r>
      <w:r>
        <w:rPr>
          <w:w w:val="110"/>
          <w:sz w:val="20"/>
        </w:rPr>
        <w:t>bienestar</w:t>
      </w:r>
      <w:r>
        <w:rPr>
          <w:spacing w:val="11"/>
          <w:w w:val="110"/>
          <w:sz w:val="20"/>
        </w:rPr>
        <w:t> </w:t>
      </w:r>
      <w:r>
        <w:rPr>
          <w:w w:val="110"/>
          <w:sz w:val="20"/>
        </w:rPr>
        <w:t>de</w:t>
      </w:r>
      <w:r>
        <w:rPr>
          <w:spacing w:val="10"/>
          <w:w w:val="110"/>
          <w:sz w:val="20"/>
        </w:rPr>
        <w:t> </w:t>
      </w:r>
      <w:r>
        <w:rPr>
          <w:w w:val="110"/>
          <w:sz w:val="20"/>
        </w:rPr>
        <w:t>la</w:t>
      </w:r>
      <w:r>
        <w:rPr>
          <w:spacing w:val="13"/>
          <w:w w:val="110"/>
          <w:sz w:val="20"/>
        </w:rPr>
        <w:t> </w:t>
      </w:r>
      <w:r>
        <w:rPr>
          <w:w w:val="110"/>
          <w:sz w:val="20"/>
        </w:rPr>
        <w:t>población.</w:t>
      </w:r>
    </w:p>
    <w:p>
      <w:pPr>
        <w:pStyle w:val="BodyText"/>
        <w:spacing w:before="5"/>
        <w:ind w:left="0"/>
        <w:jc w:val="left"/>
        <w:rPr>
          <w:sz w:val="17"/>
        </w:rPr>
      </w:pPr>
    </w:p>
    <w:p>
      <w:pPr>
        <w:pStyle w:val="ListParagraph"/>
        <w:numPr>
          <w:ilvl w:val="0"/>
          <w:numId w:val="9"/>
        </w:numPr>
        <w:tabs>
          <w:tab w:pos="504" w:val="left" w:leader="none"/>
        </w:tabs>
        <w:spacing w:line="240" w:lineRule="auto" w:before="0" w:after="0"/>
        <w:ind w:left="100" w:right="122" w:firstLine="0"/>
        <w:jc w:val="both"/>
        <w:rPr>
          <w:sz w:val="20"/>
        </w:rPr>
      </w:pPr>
      <w:r>
        <w:rPr>
          <w:w w:val="110"/>
          <w:sz w:val="20"/>
        </w:rPr>
        <w:t>Dar a las personas en general el mismo trato, por lo que no concederán privilegios o preferencias a organizaciones o personas, ni permitirán que influencias, intereses o prejuicios indebidos afecten su compromiso</w:t>
      </w:r>
      <w:r>
        <w:rPr>
          <w:spacing w:val="10"/>
          <w:w w:val="110"/>
          <w:sz w:val="20"/>
        </w:rPr>
        <w:t> </w:t>
      </w:r>
      <w:r>
        <w:rPr>
          <w:w w:val="110"/>
          <w:sz w:val="20"/>
        </w:rPr>
        <w:t>para</w:t>
      </w:r>
      <w:r>
        <w:rPr>
          <w:spacing w:val="10"/>
          <w:w w:val="110"/>
          <w:sz w:val="20"/>
        </w:rPr>
        <w:t> </w:t>
      </w:r>
      <w:r>
        <w:rPr>
          <w:w w:val="110"/>
          <w:sz w:val="20"/>
        </w:rPr>
        <w:t>tomar</w:t>
      </w:r>
      <w:r>
        <w:rPr>
          <w:spacing w:val="9"/>
          <w:w w:val="110"/>
          <w:sz w:val="20"/>
        </w:rPr>
        <w:t> </w:t>
      </w:r>
      <w:r>
        <w:rPr>
          <w:w w:val="110"/>
          <w:sz w:val="20"/>
        </w:rPr>
        <w:t>decisiones</w:t>
      </w:r>
      <w:r>
        <w:rPr>
          <w:spacing w:val="10"/>
          <w:w w:val="110"/>
          <w:sz w:val="20"/>
        </w:rPr>
        <w:t> </w:t>
      </w:r>
      <w:r>
        <w:rPr>
          <w:w w:val="110"/>
          <w:sz w:val="20"/>
        </w:rPr>
        <w:t>o</w:t>
      </w:r>
      <w:r>
        <w:rPr>
          <w:spacing w:val="10"/>
          <w:w w:val="110"/>
          <w:sz w:val="20"/>
        </w:rPr>
        <w:t> </w:t>
      </w:r>
      <w:r>
        <w:rPr>
          <w:w w:val="110"/>
          <w:sz w:val="20"/>
        </w:rPr>
        <w:t>ejercer</w:t>
      </w:r>
      <w:r>
        <w:rPr>
          <w:spacing w:val="11"/>
          <w:w w:val="110"/>
          <w:sz w:val="20"/>
        </w:rPr>
        <w:t> </w:t>
      </w:r>
      <w:r>
        <w:rPr>
          <w:w w:val="110"/>
          <w:sz w:val="20"/>
        </w:rPr>
        <w:t>sus</w:t>
      </w:r>
      <w:r>
        <w:rPr>
          <w:spacing w:val="9"/>
          <w:w w:val="110"/>
          <w:sz w:val="20"/>
        </w:rPr>
        <w:t> </w:t>
      </w:r>
      <w:r>
        <w:rPr>
          <w:w w:val="110"/>
          <w:sz w:val="20"/>
        </w:rPr>
        <w:t>funciones</w:t>
      </w:r>
      <w:r>
        <w:rPr>
          <w:spacing w:val="10"/>
          <w:w w:val="110"/>
          <w:sz w:val="20"/>
        </w:rPr>
        <w:t> </w:t>
      </w:r>
      <w:r>
        <w:rPr>
          <w:w w:val="110"/>
          <w:sz w:val="20"/>
        </w:rPr>
        <w:t>de</w:t>
      </w:r>
      <w:r>
        <w:rPr>
          <w:spacing w:val="9"/>
          <w:w w:val="110"/>
          <w:sz w:val="20"/>
        </w:rPr>
        <w:t> </w:t>
      </w:r>
      <w:r>
        <w:rPr>
          <w:w w:val="110"/>
          <w:sz w:val="20"/>
        </w:rPr>
        <w:t>manera</w:t>
      </w:r>
      <w:r>
        <w:rPr>
          <w:spacing w:val="10"/>
          <w:w w:val="110"/>
          <w:sz w:val="20"/>
        </w:rPr>
        <w:t> </w:t>
      </w:r>
      <w:r>
        <w:rPr>
          <w:w w:val="110"/>
          <w:sz w:val="20"/>
        </w:rPr>
        <w:t>objetiva.</w:t>
      </w:r>
    </w:p>
    <w:p>
      <w:pPr>
        <w:pStyle w:val="ListParagraph"/>
        <w:numPr>
          <w:ilvl w:val="0"/>
          <w:numId w:val="9"/>
        </w:numPr>
        <w:tabs>
          <w:tab w:pos="471" w:val="left" w:leader="none"/>
        </w:tabs>
        <w:spacing w:line="240" w:lineRule="auto" w:before="192" w:after="0"/>
        <w:ind w:left="100" w:right="115" w:firstLine="0"/>
        <w:jc w:val="both"/>
        <w:rPr>
          <w:sz w:val="20"/>
        </w:rPr>
      </w:pPr>
      <w:r>
        <w:rPr>
          <w:w w:val="110"/>
          <w:sz w:val="20"/>
        </w:rPr>
        <w:t>Actuar conforme a una cultura de servicio orientada al logro de resultados, procurando en todo momento un mejor desempeño de sus funciones a fin de alcanzar las metas institucionales según sus responsabilidades.</w:t>
      </w:r>
    </w:p>
    <w:p>
      <w:pPr>
        <w:pStyle w:val="ListParagraph"/>
        <w:numPr>
          <w:ilvl w:val="0"/>
          <w:numId w:val="9"/>
        </w:numPr>
        <w:tabs>
          <w:tab w:pos="495" w:val="left" w:leader="none"/>
        </w:tabs>
        <w:spacing w:line="240" w:lineRule="auto" w:before="193" w:after="0"/>
        <w:ind w:left="100" w:right="121" w:firstLine="0"/>
        <w:jc w:val="both"/>
        <w:rPr>
          <w:sz w:val="20"/>
        </w:rPr>
      </w:pPr>
      <w:r>
        <w:rPr>
          <w:w w:val="110"/>
          <w:sz w:val="20"/>
        </w:rPr>
        <w:t>Administrar los recursos públicos que estén bajo  su responsabilidad, sujetándose a los principios  de eficiencia, eficacia, economía, transparencia y honradez para satisfacer los objetivos a los que estén destinados.</w:t>
      </w:r>
    </w:p>
    <w:p>
      <w:pPr>
        <w:pStyle w:val="BodyText"/>
        <w:spacing w:before="10"/>
        <w:ind w:left="0"/>
        <w:jc w:val="left"/>
        <w:rPr>
          <w:sz w:val="17"/>
        </w:rPr>
      </w:pPr>
    </w:p>
    <w:p>
      <w:pPr>
        <w:pStyle w:val="ListParagraph"/>
        <w:numPr>
          <w:ilvl w:val="0"/>
          <w:numId w:val="9"/>
        </w:numPr>
        <w:tabs>
          <w:tab w:pos="545" w:val="left" w:leader="none"/>
        </w:tabs>
        <w:spacing w:line="230" w:lineRule="auto" w:before="1" w:after="0"/>
        <w:ind w:left="100" w:right="123" w:firstLine="0"/>
        <w:jc w:val="both"/>
        <w:rPr>
          <w:sz w:val="20"/>
        </w:rPr>
      </w:pPr>
      <w:r>
        <w:rPr>
          <w:w w:val="110"/>
          <w:sz w:val="20"/>
        </w:rPr>
        <w:t>Promover, respetar, proteger y garantizar los derechos humanos establecidos en la Constituciones Federal</w:t>
      </w:r>
      <w:r>
        <w:rPr>
          <w:spacing w:val="7"/>
          <w:w w:val="110"/>
          <w:sz w:val="20"/>
        </w:rPr>
        <w:t> </w:t>
      </w:r>
      <w:r>
        <w:rPr>
          <w:w w:val="110"/>
          <w:sz w:val="20"/>
        </w:rPr>
        <w:t>y</w:t>
      </w:r>
      <w:r>
        <w:rPr>
          <w:spacing w:val="7"/>
          <w:w w:val="110"/>
          <w:sz w:val="20"/>
        </w:rPr>
        <w:t> </w:t>
      </w:r>
      <w:r>
        <w:rPr>
          <w:w w:val="110"/>
          <w:sz w:val="20"/>
        </w:rPr>
        <w:t>Local,</w:t>
      </w:r>
      <w:r>
        <w:rPr>
          <w:spacing w:val="8"/>
          <w:w w:val="110"/>
          <w:sz w:val="20"/>
        </w:rPr>
        <w:t> </w:t>
      </w:r>
      <w:r>
        <w:rPr>
          <w:w w:val="110"/>
          <w:sz w:val="20"/>
        </w:rPr>
        <w:t>así</w:t>
      </w:r>
      <w:r>
        <w:rPr>
          <w:spacing w:val="7"/>
          <w:w w:val="110"/>
          <w:sz w:val="20"/>
        </w:rPr>
        <w:t> </w:t>
      </w:r>
      <w:r>
        <w:rPr>
          <w:w w:val="110"/>
          <w:sz w:val="20"/>
        </w:rPr>
        <w:t>como</w:t>
      </w:r>
      <w:r>
        <w:rPr>
          <w:spacing w:val="9"/>
          <w:w w:val="110"/>
          <w:sz w:val="20"/>
        </w:rPr>
        <w:t> </w:t>
      </w:r>
      <w:r>
        <w:rPr>
          <w:w w:val="110"/>
          <w:sz w:val="20"/>
        </w:rPr>
        <w:t>en</w:t>
      </w:r>
      <w:r>
        <w:rPr>
          <w:spacing w:val="7"/>
          <w:w w:val="110"/>
          <w:sz w:val="20"/>
        </w:rPr>
        <w:t> </w:t>
      </w:r>
      <w:r>
        <w:rPr>
          <w:w w:val="110"/>
          <w:sz w:val="20"/>
        </w:rPr>
        <w:t>los</w:t>
      </w:r>
      <w:r>
        <w:rPr>
          <w:spacing w:val="6"/>
          <w:w w:val="110"/>
          <w:sz w:val="20"/>
        </w:rPr>
        <w:t> </w:t>
      </w:r>
      <w:r>
        <w:rPr>
          <w:w w:val="110"/>
          <w:sz w:val="20"/>
        </w:rPr>
        <w:t>Tratados</w:t>
      </w:r>
      <w:r>
        <w:rPr>
          <w:spacing w:val="6"/>
          <w:w w:val="110"/>
          <w:sz w:val="20"/>
        </w:rPr>
        <w:t> </w:t>
      </w:r>
      <w:r>
        <w:rPr>
          <w:w w:val="110"/>
          <w:sz w:val="20"/>
        </w:rPr>
        <w:t>Internacionales</w:t>
      </w:r>
      <w:r>
        <w:rPr>
          <w:spacing w:val="8"/>
          <w:w w:val="110"/>
          <w:sz w:val="20"/>
        </w:rPr>
        <w:t> </w:t>
      </w:r>
      <w:r>
        <w:rPr>
          <w:w w:val="110"/>
          <w:sz w:val="20"/>
        </w:rPr>
        <w:t>ratificados</w:t>
      </w:r>
      <w:r>
        <w:rPr>
          <w:spacing w:val="14"/>
          <w:w w:val="110"/>
          <w:sz w:val="20"/>
        </w:rPr>
        <w:t> </w:t>
      </w:r>
      <w:r>
        <w:rPr>
          <w:w w:val="110"/>
          <w:sz w:val="20"/>
        </w:rPr>
        <w:t>por</w:t>
      </w:r>
      <w:r>
        <w:rPr>
          <w:spacing w:val="8"/>
          <w:w w:val="110"/>
          <w:sz w:val="20"/>
        </w:rPr>
        <w:t> </w:t>
      </w:r>
      <w:r>
        <w:rPr>
          <w:w w:val="110"/>
          <w:sz w:val="20"/>
        </w:rPr>
        <w:t>el</w:t>
      </w:r>
      <w:r>
        <w:rPr>
          <w:spacing w:val="7"/>
          <w:w w:val="110"/>
          <w:sz w:val="20"/>
        </w:rPr>
        <w:t> </w:t>
      </w:r>
      <w:r>
        <w:rPr>
          <w:w w:val="110"/>
          <w:sz w:val="20"/>
        </w:rPr>
        <w:t>Estado</w:t>
      </w:r>
      <w:r>
        <w:rPr>
          <w:spacing w:val="10"/>
          <w:w w:val="110"/>
          <w:sz w:val="20"/>
        </w:rPr>
        <w:t> </w:t>
      </w:r>
      <w:r>
        <w:rPr>
          <w:w w:val="110"/>
          <w:sz w:val="20"/>
        </w:rPr>
        <w:t>Mexicano.</w:t>
      </w:r>
    </w:p>
    <w:p>
      <w:pPr>
        <w:pStyle w:val="BodyText"/>
        <w:ind w:left="0"/>
        <w:jc w:val="left"/>
        <w:rPr>
          <w:sz w:val="18"/>
        </w:rPr>
      </w:pPr>
    </w:p>
    <w:p>
      <w:pPr>
        <w:pStyle w:val="ListParagraph"/>
        <w:numPr>
          <w:ilvl w:val="0"/>
          <w:numId w:val="9"/>
        </w:numPr>
        <w:tabs>
          <w:tab w:pos="593" w:val="left" w:leader="none"/>
        </w:tabs>
        <w:spacing w:line="230" w:lineRule="auto" w:before="0" w:after="0"/>
        <w:ind w:left="100" w:right="120" w:firstLine="0"/>
        <w:jc w:val="both"/>
        <w:rPr>
          <w:sz w:val="20"/>
        </w:rPr>
      </w:pPr>
      <w:r>
        <w:rPr>
          <w:w w:val="110"/>
          <w:sz w:val="20"/>
        </w:rPr>
        <w:t>Corresponder a la confianza que la sociedad les ha conferido, tendrán una vocación absoluta de servicio</w:t>
      </w:r>
      <w:r>
        <w:rPr>
          <w:spacing w:val="42"/>
          <w:w w:val="110"/>
          <w:sz w:val="20"/>
        </w:rPr>
        <w:t> </w:t>
      </w:r>
      <w:r>
        <w:rPr>
          <w:w w:val="110"/>
          <w:sz w:val="20"/>
        </w:rPr>
        <w:t>a</w:t>
      </w:r>
      <w:r>
        <w:rPr>
          <w:spacing w:val="42"/>
          <w:w w:val="110"/>
          <w:sz w:val="20"/>
        </w:rPr>
        <w:t> </w:t>
      </w:r>
      <w:r>
        <w:rPr>
          <w:w w:val="110"/>
          <w:sz w:val="20"/>
        </w:rPr>
        <w:t>la</w:t>
      </w:r>
      <w:r>
        <w:rPr>
          <w:spacing w:val="42"/>
          <w:w w:val="110"/>
          <w:sz w:val="20"/>
        </w:rPr>
        <w:t> </w:t>
      </w:r>
      <w:r>
        <w:rPr>
          <w:w w:val="110"/>
          <w:sz w:val="20"/>
        </w:rPr>
        <w:t>sociedad</w:t>
      </w:r>
      <w:r>
        <w:rPr>
          <w:spacing w:val="45"/>
          <w:w w:val="110"/>
          <w:sz w:val="20"/>
        </w:rPr>
        <w:t> </w:t>
      </w:r>
      <w:r>
        <w:rPr>
          <w:w w:val="110"/>
          <w:sz w:val="20"/>
        </w:rPr>
        <w:t>y</w:t>
      </w:r>
      <w:r>
        <w:rPr>
          <w:spacing w:val="43"/>
          <w:w w:val="110"/>
          <w:sz w:val="20"/>
        </w:rPr>
        <w:t> </w:t>
      </w:r>
      <w:r>
        <w:rPr>
          <w:w w:val="110"/>
          <w:sz w:val="20"/>
        </w:rPr>
        <w:t>preservarán</w:t>
      </w:r>
      <w:r>
        <w:rPr>
          <w:spacing w:val="42"/>
          <w:w w:val="110"/>
          <w:sz w:val="20"/>
        </w:rPr>
        <w:t> </w:t>
      </w:r>
      <w:r>
        <w:rPr>
          <w:w w:val="110"/>
          <w:sz w:val="20"/>
        </w:rPr>
        <w:t>el</w:t>
      </w:r>
      <w:r>
        <w:rPr>
          <w:spacing w:val="42"/>
          <w:w w:val="110"/>
          <w:sz w:val="20"/>
        </w:rPr>
        <w:t> </w:t>
      </w:r>
      <w:r>
        <w:rPr>
          <w:w w:val="110"/>
          <w:sz w:val="20"/>
        </w:rPr>
        <w:t>interés</w:t>
      </w:r>
      <w:r>
        <w:rPr>
          <w:spacing w:val="41"/>
          <w:w w:val="110"/>
          <w:sz w:val="20"/>
        </w:rPr>
        <w:t> </w:t>
      </w:r>
      <w:r>
        <w:rPr>
          <w:w w:val="110"/>
          <w:sz w:val="20"/>
        </w:rPr>
        <w:t>superior</w:t>
      </w:r>
      <w:r>
        <w:rPr>
          <w:spacing w:val="43"/>
          <w:w w:val="110"/>
          <w:sz w:val="20"/>
        </w:rPr>
        <w:t> </w:t>
      </w:r>
      <w:r>
        <w:rPr>
          <w:w w:val="110"/>
          <w:sz w:val="20"/>
        </w:rPr>
        <w:t>de</w:t>
      </w:r>
      <w:r>
        <w:rPr>
          <w:spacing w:val="42"/>
          <w:w w:val="110"/>
          <w:sz w:val="20"/>
        </w:rPr>
        <w:t> </w:t>
      </w:r>
      <w:r>
        <w:rPr>
          <w:w w:val="110"/>
          <w:sz w:val="20"/>
        </w:rPr>
        <w:t>las</w:t>
      </w:r>
      <w:r>
        <w:rPr>
          <w:spacing w:val="42"/>
          <w:w w:val="110"/>
          <w:sz w:val="20"/>
        </w:rPr>
        <w:t> </w:t>
      </w:r>
      <w:r>
        <w:rPr>
          <w:w w:val="110"/>
          <w:sz w:val="20"/>
        </w:rPr>
        <w:t>necesidades</w:t>
      </w:r>
      <w:r>
        <w:rPr>
          <w:spacing w:val="41"/>
          <w:w w:val="110"/>
          <w:sz w:val="20"/>
        </w:rPr>
        <w:t> </w:t>
      </w:r>
      <w:r>
        <w:rPr>
          <w:w w:val="110"/>
          <w:sz w:val="20"/>
        </w:rPr>
        <w:t>colectivas</w:t>
      </w:r>
      <w:r>
        <w:rPr>
          <w:spacing w:val="42"/>
          <w:w w:val="110"/>
          <w:sz w:val="20"/>
        </w:rPr>
        <w:t> </w:t>
      </w:r>
      <w:r>
        <w:rPr>
          <w:w w:val="110"/>
          <w:sz w:val="20"/>
        </w:rPr>
        <w:t>por</w:t>
      </w:r>
      <w:r>
        <w:rPr>
          <w:spacing w:val="43"/>
          <w:w w:val="110"/>
          <w:sz w:val="20"/>
        </w:rPr>
        <w:t> </w:t>
      </w:r>
      <w:r>
        <w:rPr>
          <w:w w:val="110"/>
          <w:sz w:val="20"/>
        </w:rPr>
        <w:t>encima</w:t>
      </w:r>
      <w:r>
        <w:rPr>
          <w:spacing w:val="42"/>
          <w:w w:val="110"/>
          <w:sz w:val="20"/>
        </w:rPr>
        <w:t> </w:t>
      </w:r>
      <w:r>
        <w:rPr>
          <w:w w:val="110"/>
          <w:sz w:val="20"/>
        </w:rPr>
        <w:t>de</w:t>
      </w:r>
    </w:p>
    <w:p>
      <w:pPr>
        <w:spacing w:after="0" w:line="230" w:lineRule="auto"/>
        <w:jc w:val="both"/>
        <w:rPr>
          <w:sz w:val="20"/>
        </w:rPr>
        <w:sectPr>
          <w:pgSz w:w="12250" w:h="15850"/>
          <w:pgMar w:header="720" w:footer="961" w:top="1560" w:bottom="1160" w:left="920" w:right="960"/>
        </w:sectPr>
      </w:pPr>
    </w:p>
    <w:p>
      <w:pPr>
        <w:pStyle w:val="BodyText"/>
        <w:spacing w:before="6"/>
        <w:jc w:val="left"/>
      </w:pPr>
      <w:r>
        <w:rPr>
          <w:w w:val="110"/>
        </w:rPr>
        <w:t>intereses particulares, personales o ajenos al interés general.</w:t>
      </w:r>
    </w:p>
    <w:p>
      <w:pPr>
        <w:pStyle w:val="BodyText"/>
        <w:spacing w:before="10"/>
        <w:ind w:left="0"/>
        <w:jc w:val="left"/>
        <w:rPr>
          <w:sz w:val="17"/>
        </w:rPr>
      </w:pPr>
    </w:p>
    <w:p>
      <w:pPr>
        <w:pStyle w:val="ListParagraph"/>
        <w:numPr>
          <w:ilvl w:val="0"/>
          <w:numId w:val="9"/>
        </w:numPr>
        <w:tabs>
          <w:tab w:pos="509" w:val="left" w:leader="none"/>
        </w:tabs>
        <w:spacing w:line="230" w:lineRule="auto" w:before="0" w:after="0"/>
        <w:ind w:left="100" w:right="124" w:firstLine="0"/>
        <w:jc w:val="both"/>
        <w:rPr>
          <w:sz w:val="20"/>
        </w:rPr>
      </w:pPr>
      <w:r>
        <w:rPr>
          <w:w w:val="110"/>
          <w:sz w:val="20"/>
        </w:rPr>
        <w:t>Evitar y dar cuenta de los intereses que puedan entrar en conflicto con el desempeño responsable y objetivo de sus facultades y</w:t>
      </w:r>
      <w:r>
        <w:rPr>
          <w:spacing w:val="1"/>
          <w:w w:val="110"/>
          <w:sz w:val="20"/>
        </w:rPr>
        <w:t> </w:t>
      </w:r>
      <w:r>
        <w:rPr>
          <w:w w:val="110"/>
          <w:sz w:val="20"/>
        </w:rPr>
        <w:t>obligaciones.</w:t>
      </w:r>
    </w:p>
    <w:p>
      <w:pPr>
        <w:pStyle w:val="BodyText"/>
        <w:spacing w:before="5"/>
        <w:ind w:left="0"/>
        <w:jc w:val="left"/>
        <w:rPr>
          <w:sz w:val="17"/>
        </w:rPr>
      </w:pPr>
    </w:p>
    <w:p>
      <w:pPr>
        <w:pStyle w:val="ListParagraph"/>
        <w:numPr>
          <w:ilvl w:val="0"/>
          <w:numId w:val="9"/>
        </w:numPr>
        <w:tabs>
          <w:tab w:pos="435" w:val="left" w:leader="none"/>
        </w:tabs>
        <w:spacing w:line="240" w:lineRule="auto" w:before="0" w:after="0"/>
        <w:ind w:left="434" w:right="0" w:hanging="335"/>
        <w:jc w:val="left"/>
        <w:rPr>
          <w:sz w:val="20"/>
        </w:rPr>
      </w:pPr>
      <w:r>
        <w:rPr>
          <w:w w:val="110"/>
          <w:sz w:val="20"/>
        </w:rPr>
        <w:t>Abstenerse</w:t>
      </w:r>
      <w:r>
        <w:rPr>
          <w:spacing w:val="5"/>
          <w:w w:val="110"/>
          <w:sz w:val="20"/>
        </w:rPr>
        <w:t> </w:t>
      </w:r>
      <w:r>
        <w:rPr>
          <w:w w:val="110"/>
          <w:sz w:val="20"/>
        </w:rPr>
        <w:t>de</w:t>
      </w:r>
      <w:r>
        <w:rPr>
          <w:spacing w:val="6"/>
          <w:w w:val="110"/>
          <w:sz w:val="20"/>
        </w:rPr>
        <w:t> </w:t>
      </w:r>
      <w:r>
        <w:rPr>
          <w:w w:val="110"/>
          <w:sz w:val="20"/>
        </w:rPr>
        <w:t>realizar</w:t>
      </w:r>
      <w:r>
        <w:rPr>
          <w:spacing w:val="7"/>
          <w:w w:val="110"/>
          <w:sz w:val="20"/>
        </w:rPr>
        <w:t> </w:t>
      </w:r>
      <w:r>
        <w:rPr>
          <w:w w:val="110"/>
          <w:sz w:val="20"/>
        </w:rPr>
        <w:t>cualquier</w:t>
      </w:r>
      <w:r>
        <w:rPr>
          <w:spacing w:val="8"/>
          <w:w w:val="110"/>
          <w:sz w:val="20"/>
        </w:rPr>
        <w:t> </w:t>
      </w:r>
      <w:r>
        <w:rPr>
          <w:w w:val="110"/>
          <w:sz w:val="20"/>
        </w:rPr>
        <w:t>trato</w:t>
      </w:r>
      <w:r>
        <w:rPr>
          <w:spacing w:val="8"/>
          <w:w w:val="110"/>
          <w:sz w:val="20"/>
        </w:rPr>
        <w:t> </w:t>
      </w:r>
      <w:r>
        <w:rPr>
          <w:w w:val="110"/>
          <w:sz w:val="20"/>
        </w:rPr>
        <w:t>o</w:t>
      </w:r>
      <w:r>
        <w:rPr>
          <w:spacing w:val="5"/>
          <w:w w:val="110"/>
          <w:sz w:val="20"/>
        </w:rPr>
        <w:t> </w:t>
      </w:r>
      <w:r>
        <w:rPr>
          <w:w w:val="110"/>
          <w:sz w:val="20"/>
        </w:rPr>
        <w:t>promesa</w:t>
      </w:r>
      <w:r>
        <w:rPr>
          <w:spacing w:val="7"/>
          <w:w w:val="110"/>
          <w:sz w:val="20"/>
        </w:rPr>
        <w:t> </w:t>
      </w:r>
      <w:r>
        <w:rPr>
          <w:w w:val="110"/>
          <w:sz w:val="20"/>
        </w:rPr>
        <w:t>privada</w:t>
      </w:r>
      <w:r>
        <w:rPr>
          <w:spacing w:val="7"/>
          <w:w w:val="110"/>
          <w:sz w:val="20"/>
        </w:rPr>
        <w:t> </w:t>
      </w:r>
      <w:r>
        <w:rPr>
          <w:w w:val="110"/>
          <w:sz w:val="20"/>
        </w:rPr>
        <w:t>que</w:t>
      </w:r>
      <w:r>
        <w:rPr>
          <w:spacing w:val="6"/>
          <w:w w:val="110"/>
          <w:sz w:val="20"/>
        </w:rPr>
        <w:t> </w:t>
      </w:r>
      <w:r>
        <w:rPr>
          <w:w w:val="110"/>
          <w:sz w:val="20"/>
        </w:rPr>
        <w:t>comprometa</w:t>
      </w:r>
      <w:r>
        <w:rPr>
          <w:spacing w:val="7"/>
          <w:w w:val="110"/>
          <w:sz w:val="20"/>
        </w:rPr>
        <w:t> </w:t>
      </w:r>
      <w:r>
        <w:rPr>
          <w:w w:val="110"/>
          <w:sz w:val="20"/>
        </w:rPr>
        <w:t>al</w:t>
      </w:r>
      <w:r>
        <w:rPr>
          <w:spacing w:val="6"/>
          <w:w w:val="110"/>
          <w:sz w:val="20"/>
        </w:rPr>
        <w:t> </w:t>
      </w:r>
      <w:r>
        <w:rPr>
          <w:w w:val="110"/>
          <w:sz w:val="20"/>
        </w:rPr>
        <w:t>Estado</w:t>
      </w:r>
      <w:r>
        <w:rPr>
          <w:spacing w:val="17"/>
          <w:w w:val="110"/>
          <w:sz w:val="20"/>
        </w:rPr>
        <w:t> </w:t>
      </w:r>
      <w:r>
        <w:rPr>
          <w:w w:val="110"/>
          <w:sz w:val="20"/>
        </w:rPr>
        <w:t>de</w:t>
      </w:r>
      <w:r>
        <w:rPr>
          <w:spacing w:val="2"/>
          <w:w w:val="110"/>
          <w:sz w:val="20"/>
        </w:rPr>
        <w:t> </w:t>
      </w:r>
      <w:r>
        <w:rPr>
          <w:w w:val="110"/>
          <w:sz w:val="20"/>
        </w:rPr>
        <w:t>México.</w:t>
      </w:r>
    </w:p>
    <w:p>
      <w:pPr>
        <w:pStyle w:val="BodyText"/>
        <w:ind w:left="0"/>
        <w:jc w:val="left"/>
        <w:rPr>
          <w:sz w:val="22"/>
        </w:rPr>
      </w:pPr>
    </w:p>
    <w:p>
      <w:pPr>
        <w:pStyle w:val="Heading1"/>
        <w:spacing w:before="161"/>
        <w:ind w:left="87"/>
      </w:pPr>
      <w:r>
        <w:rPr/>
        <w:t>CAPÍTULO TERCERO</w:t>
      </w:r>
    </w:p>
    <w:p>
      <w:pPr>
        <w:spacing w:line="194" w:lineRule="auto" w:before="16"/>
        <w:ind w:left="2076" w:right="2093" w:firstLine="0"/>
        <w:jc w:val="center"/>
        <w:rPr>
          <w:rFonts w:ascii="TeX Gyre Bonum" w:hAnsi="TeX Gyre Bonum"/>
          <w:b/>
          <w:sz w:val="20"/>
        </w:rPr>
      </w:pPr>
      <w:r>
        <w:rPr>
          <w:rFonts w:ascii="TeX Gyre Bonum" w:hAnsi="TeX Gyre Bonum"/>
          <w:b/>
          <w:sz w:val="20"/>
        </w:rPr>
        <w:t>DE LAS AUTORIDADES COMPETENTES PARA LA APLICACIÓN DE LA PRESENTE LEY</w:t>
      </w:r>
    </w:p>
    <w:p>
      <w:pPr>
        <w:pStyle w:val="BodyText"/>
        <w:spacing w:before="11"/>
        <w:ind w:left="0"/>
        <w:jc w:val="left"/>
        <w:rPr>
          <w:rFonts w:ascii="TeX Gyre Bonum"/>
          <w:b/>
          <w:sz w:val="13"/>
        </w:rPr>
      </w:pPr>
    </w:p>
    <w:p>
      <w:pPr>
        <w:pStyle w:val="BodyText"/>
        <w:spacing w:line="228" w:lineRule="auto"/>
        <w:jc w:val="left"/>
      </w:pPr>
      <w:r>
        <w:rPr>
          <w:rFonts w:ascii="TeX Gyre Bonum" w:hAnsi="TeX Gyre Bonum"/>
          <w:b/>
          <w:w w:val="110"/>
        </w:rPr>
        <w:t>Artículo 8. </w:t>
      </w:r>
      <w:r>
        <w:rPr>
          <w:w w:val="110"/>
        </w:rPr>
        <w:t>Las autoridades Estatales y Municipales se coordinarán en el cumplimiento del objeto y los objetivos de la presente Ley.</w:t>
      </w:r>
    </w:p>
    <w:p>
      <w:pPr>
        <w:pStyle w:val="BodyText"/>
        <w:spacing w:before="7"/>
        <w:ind w:left="0"/>
        <w:jc w:val="left"/>
        <w:rPr>
          <w:sz w:val="21"/>
        </w:rPr>
      </w:pPr>
    </w:p>
    <w:p>
      <w:pPr>
        <w:pStyle w:val="BodyText"/>
        <w:spacing w:line="247" w:lineRule="auto"/>
        <w:ind w:right="130"/>
        <w:jc w:val="left"/>
      </w:pPr>
      <w:r>
        <w:rPr>
          <w:w w:val="110"/>
        </w:rPr>
        <w:t>El Sistema Estatal y Municipal Anticorrupción, establecerá las bases y principios de coordinación entre las autoridades competentes en la materia en el Estado de México y sus municipios.</w:t>
      </w:r>
    </w:p>
    <w:p>
      <w:pPr>
        <w:pStyle w:val="BodyText"/>
        <w:spacing w:before="191"/>
        <w:jc w:val="left"/>
      </w:pPr>
      <w:r>
        <w:rPr>
          <w:rFonts w:ascii="TeX Gyre Bonum" w:hAnsi="TeX Gyre Bonum"/>
          <w:b/>
          <w:w w:val="110"/>
        </w:rPr>
        <w:t>Artículo 9. </w:t>
      </w:r>
      <w:r>
        <w:rPr>
          <w:w w:val="110"/>
        </w:rPr>
        <w:t>En el ámbito de su competencia, son autoridades facultadas para aplicar la presente Ley:</w:t>
      </w:r>
    </w:p>
    <w:p>
      <w:pPr>
        <w:pStyle w:val="ListParagraph"/>
        <w:numPr>
          <w:ilvl w:val="0"/>
          <w:numId w:val="10"/>
        </w:numPr>
        <w:tabs>
          <w:tab w:pos="365" w:val="left" w:leader="none"/>
        </w:tabs>
        <w:spacing w:line="240" w:lineRule="auto" w:before="176" w:after="0"/>
        <w:ind w:left="364" w:right="0" w:hanging="265"/>
        <w:jc w:val="left"/>
        <w:rPr>
          <w:sz w:val="20"/>
        </w:rPr>
      </w:pPr>
      <w:r>
        <w:rPr>
          <w:w w:val="110"/>
          <w:sz w:val="20"/>
        </w:rPr>
        <w:t>La Secretaría de la</w:t>
      </w:r>
      <w:r>
        <w:rPr>
          <w:spacing w:val="43"/>
          <w:w w:val="110"/>
          <w:sz w:val="20"/>
        </w:rPr>
        <w:t> </w:t>
      </w:r>
      <w:r>
        <w:rPr>
          <w:w w:val="110"/>
          <w:sz w:val="20"/>
        </w:rPr>
        <w:t>Contraloría.</w:t>
      </w:r>
    </w:p>
    <w:p>
      <w:pPr>
        <w:pStyle w:val="ListParagraph"/>
        <w:numPr>
          <w:ilvl w:val="0"/>
          <w:numId w:val="10"/>
        </w:numPr>
        <w:tabs>
          <w:tab w:pos="415" w:val="left" w:leader="none"/>
        </w:tabs>
        <w:spacing w:line="240" w:lineRule="auto" w:before="179" w:after="0"/>
        <w:ind w:left="414" w:right="0" w:hanging="315"/>
        <w:jc w:val="left"/>
        <w:rPr>
          <w:sz w:val="20"/>
        </w:rPr>
      </w:pPr>
      <w:r>
        <w:rPr>
          <w:w w:val="110"/>
          <w:sz w:val="20"/>
        </w:rPr>
        <w:t>El Órgano Superior de</w:t>
      </w:r>
      <w:r>
        <w:rPr>
          <w:spacing w:val="45"/>
          <w:w w:val="110"/>
          <w:sz w:val="20"/>
        </w:rPr>
        <w:t> </w:t>
      </w:r>
      <w:r>
        <w:rPr>
          <w:w w:val="110"/>
          <w:sz w:val="20"/>
        </w:rPr>
        <w:t>Fiscalización.</w:t>
      </w:r>
    </w:p>
    <w:p>
      <w:pPr>
        <w:pStyle w:val="ListParagraph"/>
        <w:numPr>
          <w:ilvl w:val="0"/>
          <w:numId w:val="10"/>
        </w:numPr>
        <w:tabs>
          <w:tab w:pos="466" w:val="left" w:leader="none"/>
        </w:tabs>
        <w:spacing w:line="240" w:lineRule="auto" w:before="176" w:after="0"/>
        <w:ind w:left="465" w:right="0" w:hanging="366"/>
        <w:jc w:val="left"/>
        <w:rPr>
          <w:sz w:val="20"/>
        </w:rPr>
      </w:pPr>
      <w:r>
        <w:rPr>
          <w:w w:val="110"/>
          <w:sz w:val="20"/>
        </w:rPr>
        <w:t>El Tribunal de Justicia</w:t>
      </w:r>
      <w:r>
        <w:rPr>
          <w:spacing w:val="42"/>
          <w:w w:val="110"/>
          <w:sz w:val="20"/>
        </w:rPr>
        <w:t> </w:t>
      </w:r>
      <w:r>
        <w:rPr>
          <w:w w:val="110"/>
          <w:sz w:val="20"/>
        </w:rPr>
        <w:t>Administrativa.</w:t>
      </w:r>
    </w:p>
    <w:p>
      <w:pPr>
        <w:pStyle w:val="ListParagraph"/>
        <w:numPr>
          <w:ilvl w:val="0"/>
          <w:numId w:val="10"/>
        </w:numPr>
        <w:tabs>
          <w:tab w:pos="485" w:val="left" w:leader="none"/>
        </w:tabs>
        <w:spacing w:line="240" w:lineRule="auto" w:before="178" w:after="0"/>
        <w:ind w:left="484" w:right="0" w:hanging="385"/>
        <w:jc w:val="left"/>
        <w:rPr>
          <w:sz w:val="20"/>
        </w:rPr>
      </w:pPr>
      <w:r>
        <w:rPr>
          <w:w w:val="110"/>
          <w:sz w:val="20"/>
        </w:rPr>
        <w:t>El</w:t>
      </w:r>
      <w:r>
        <w:rPr>
          <w:spacing w:val="10"/>
          <w:w w:val="110"/>
          <w:sz w:val="20"/>
        </w:rPr>
        <w:t> </w:t>
      </w:r>
      <w:r>
        <w:rPr>
          <w:w w:val="110"/>
          <w:sz w:val="20"/>
        </w:rPr>
        <w:t>Consejo</w:t>
      </w:r>
      <w:r>
        <w:rPr>
          <w:spacing w:val="12"/>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Judicatura</w:t>
      </w:r>
      <w:r>
        <w:rPr>
          <w:spacing w:val="11"/>
          <w:w w:val="110"/>
          <w:sz w:val="20"/>
        </w:rPr>
        <w:t> </w:t>
      </w:r>
      <w:r>
        <w:rPr>
          <w:w w:val="110"/>
          <w:sz w:val="20"/>
        </w:rPr>
        <w:t>auxiliándose</w:t>
      </w:r>
      <w:r>
        <w:rPr>
          <w:spacing w:val="10"/>
          <w:w w:val="110"/>
          <w:sz w:val="20"/>
        </w:rPr>
        <w:t> </w:t>
      </w:r>
      <w:r>
        <w:rPr>
          <w:w w:val="110"/>
          <w:sz w:val="20"/>
        </w:rPr>
        <w:t>de</w:t>
      </w:r>
      <w:r>
        <w:rPr>
          <w:spacing w:val="9"/>
          <w:w w:val="110"/>
          <w:sz w:val="20"/>
        </w:rPr>
        <w:t> </w:t>
      </w:r>
      <w:r>
        <w:rPr>
          <w:w w:val="110"/>
          <w:sz w:val="20"/>
        </w:rPr>
        <w:t>su</w:t>
      </w:r>
      <w:r>
        <w:rPr>
          <w:spacing w:val="10"/>
          <w:w w:val="110"/>
          <w:sz w:val="20"/>
        </w:rPr>
        <w:t> </w:t>
      </w:r>
      <w:r>
        <w:rPr>
          <w:w w:val="110"/>
          <w:sz w:val="20"/>
        </w:rPr>
        <w:t>órgano</w:t>
      </w:r>
      <w:r>
        <w:rPr>
          <w:spacing w:val="12"/>
          <w:w w:val="110"/>
          <w:sz w:val="20"/>
        </w:rPr>
        <w:t> </w:t>
      </w:r>
      <w:r>
        <w:rPr>
          <w:w w:val="110"/>
          <w:sz w:val="20"/>
        </w:rPr>
        <w:t>interno</w:t>
      </w:r>
      <w:r>
        <w:rPr>
          <w:spacing w:val="10"/>
          <w:w w:val="110"/>
          <w:sz w:val="20"/>
        </w:rPr>
        <w:t> </w:t>
      </w:r>
      <w:r>
        <w:rPr>
          <w:w w:val="110"/>
          <w:sz w:val="20"/>
        </w:rPr>
        <w:t>de</w:t>
      </w:r>
      <w:r>
        <w:rPr>
          <w:spacing w:val="12"/>
          <w:w w:val="110"/>
          <w:sz w:val="20"/>
        </w:rPr>
        <w:t> </w:t>
      </w:r>
      <w:r>
        <w:rPr>
          <w:w w:val="110"/>
          <w:sz w:val="20"/>
        </w:rPr>
        <w:t>control.</w:t>
      </w:r>
    </w:p>
    <w:p>
      <w:pPr>
        <w:pStyle w:val="ListParagraph"/>
        <w:numPr>
          <w:ilvl w:val="0"/>
          <w:numId w:val="10"/>
        </w:numPr>
        <w:tabs>
          <w:tab w:pos="435" w:val="left" w:leader="none"/>
        </w:tabs>
        <w:spacing w:line="240" w:lineRule="auto" w:before="179" w:after="0"/>
        <w:ind w:left="434" w:right="0" w:hanging="335"/>
        <w:jc w:val="left"/>
        <w:rPr>
          <w:sz w:val="20"/>
        </w:rPr>
      </w:pPr>
      <w:r>
        <w:rPr>
          <w:w w:val="110"/>
          <w:sz w:val="20"/>
        </w:rPr>
        <w:t>Los</w:t>
      </w:r>
      <w:r>
        <w:rPr>
          <w:spacing w:val="9"/>
          <w:w w:val="110"/>
          <w:sz w:val="20"/>
        </w:rPr>
        <w:t> </w:t>
      </w:r>
      <w:r>
        <w:rPr>
          <w:w w:val="110"/>
          <w:sz w:val="20"/>
        </w:rPr>
        <w:t>síndicos</w:t>
      </w:r>
      <w:r>
        <w:rPr>
          <w:spacing w:val="9"/>
          <w:w w:val="110"/>
          <w:sz w:val="20"/>
        </w:rPr>
        <w:t> </w:t>
      </w:r>
      <w:r>
        <w:rPr>
          <w:w w:val="110"/>
          <w:sz w:val="20"/>
        </w:rPr>
        <w:t>municipales</w:t>
      </w:r>
      <w:r>
        <w:rPr>
          <w:spacing w:val="12"/>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órgano</w:t>
      </w:r>
      <w:r>
        <w:rPr>
          <w:spacing w:val="9"/>
          <w:w w:val="110"/>
          <w:sz w:val="20"/>
        </w:rPr>
        <w:t> </w:t>
      </w:r>
      <w:r>
        <w:rPr>
          <w:w w:val="110"/>
          <w:sz w:val="20"/>
        </w:rPr>
        <w:t>de</w:t>
      </w:r>
      <w:r>
        <w:rPr>
          <w:spacing w:val="10"/>
          <w:w w:val="110"/>
          <w:sz w:val="20"/>
        </w:rPr>
        <w:t> </w:t>
      </w:r>
      <w:r>
        <w:rPr>
          <w:w w:val="110"/>
          <w:sz w:val="20"/>
        </w:rPr>
        <w:t>contraloría</w:t>
      </w:r>
      <w:r>
        <w:rPr>
          <w:spacing w:val="10"/>
          <w:w w:val="110"/>
          <w:sz w:val="20"/>
        </w:rPr>
        <w:t> </w:t>
      </w:r>
      <w:r>
        <w:rPr>
          <w:w w:val="110"/>
          <w:sz w:val="20"/>
        </w:rPr>
        <w:t>interna</w:t>
      </w:r>
      <w:r>
        <w:rPr>
          <w:spacing w:val="6"/>
          <w:w w:val="110"/>
          <w:sz w:val="20"/>
        </w:rPr>
        <w:t> </w:t>
      </w:r>
      <w:r>
        <w:rPr>
          <w:w w:val="110"/>
          <w:sz w:val="20"/>
        </w:rPr>
        <w:t>municipal.</w:t>
      </w:r>
    </w:p>
    <w:p>
      <w:pPr>
        <w:pStyle w:val="ListParagraph"/>
        <w:numPr>
          <w:ilvl w:val="0"/>
          <w:numId w:val="10"/>
        </w:numPr>
        <w:tabs>
          <w:tab w:pos="485" w:val="left" w:leader="none"/>
        </w:tabs>
        <w:spacing w:line="240" w:lineRule="auto" w:before="177" w:after="0"/>
        <w:ind w:left="484" w:right="0" w:hanging="385"/>
        <w:jc w:val="left"/>
        <w:rPr>
          <w:sz w:val="20"/>
        </w:rPr>
      </w:pPr>
      <w:r>
        <w:rPr>
          <w:w w:val="110"/>
          <w:sz w:val="20"/>
        </w:rPr>
        <w:t>Los órganos constitucionales</w:t>
      </w:r>
      <w:r>
        <w:rPr>
          <w:spacing w:val="31"/>
          <w:w w:val="110"/>
          <w:sz w:val="20"/>
        </w:rPr>
        <w:t> </w:t>
      </w:r>
      <w:r>
        <w:rPr>
          <w:w w:val="110"/>
          <w:sz w:val="20"/>
        </w:rPr>
        <w:t>autónomos.</w:t>
      </w:r>
    </w:p>
    <w:p>
      <w:pPr>
        <w:pStyle w:val="ListParagraph"/>
        <w:numPr>
          <w:ilvl w:val="0"/>
          <w:numId w:val="10"/>
        </w:numPr>
        <w:tabs>
          <w:tab w:pos="545" w:val="left" w:leader="none"/>
        </w:tabs>
        <w:spacing w:line="240" w:lineRule="auto" w:before="178" w:after="0"/>
        <w:ind w:left="100" w:right="123" w:firstLine="0"/>
        <w:jc w:val="both"/>
        <w:rPr>
          <w:sz w:val="20"/>
        </w:rPr>
      </w:pPr>
      <w:r>
        <w:rPr>
          <w:w w:val="110"/>
          <w:sz w:val="20"/>
        </w:rPr>
        <w:t>Las unidades de responsabilidades de las empresas de participación estatal o municipal, de conformidad con las leyes que las regulan. Para tal efecto contarán exclusivamente con las siguientes atribuciones:</w:t>
      </w:r>
    </w:p>
    <w:p>
      <w:pPr>
        <w:pStyle w:val="ListParagraph"/>
        <w:numPr>
          <w:ilvl w:val="0"/>
          <w:numId w:val="11"/>
        </w:numPr>
        <w:tabs>
          <w:tab w:pos="425" w:val="left" w:leader="none"/>
        </w:tabs>
        <w:spacing w:line="240" w:lineRule="auto" w:before="192" w:after="0"/>
        <w:ind w:left="424" w:right="0" w:hanging="325"/>
        <w:jc w:val="left"/>
        <w:rPr>
          <w:sz w:val="20"/>
        </w:rPr>
      </w:pPr>
      <w:r>
        <w:rPr>
          <w:w w:val="110"/>
          <w:sz w:val="20"/>
        </w:rPr>
        <w:t>Las</w:t>
      </w:r>
      <w:r>
        <w:rPr>
          <w:spacing w:val="11"/>
          <w:w w:val="110"/>
          <w:sz w:val="20"/>
        </w:rPr>
        <w:t> </w:t>
      </w:r>
      <w:r>
        <w:rPr>
          <w:w w:val="110"/>
          <w:sz w:val="20"/>
        </w:rPr>
        <w:t>que</w:t>
      </w:r>
      <w:r>
        <w:rPr>
          <w:spacing w:val="11"/>
          <w:w w:val="110"/>
          <w:sz w:val="20"/>
        </w:rPr>
        <w:t> </w:t>
      </w:r>
      <w:r>
        <w:rPr>
          <w:w w:val="110"/>
          <w:sz w:val="20"/>
        </w:rPr>
        <w:t>esta</w:t>
      </w:r>
      <w:r>
        <w:rPr>
          <w:spacing w:val="11"/>
          <w:w w:val="110"/>
          <w:sz w:val="20"/>
        </w:rPr>
        <w:t> </w:t>
      </w:r>
      <w:r>
        <w:rPr>
          <w:w w:val="110"/>
          <w:sz w:val="20"/>
        </w:rPr>
        <w:t>Ley</w:t>
      </w:r>
      <w:r>
        <w:rPr>
          <w:spacing w:val="12"/>
          <w:w w:val="110"/>
          <w:sz w:val="20"/>
        </w:rPr>
        <w:t> </w:t>
      </w:r>
      <w:r>
        <w:rPr>
          <w:w w:val="110"/>
          <w:sz w:val="20"/>
        </w:rPr>
        <w:t>prevé</w:t>
      </w:r>
      <w:r>
        <w:rPr>
          <w:spacing w:val="10"/>
          <w:w w:val="110"/>
          <w:sz w:val="20"/>
        </w:rPr>
        <w:t> </w:t>
      </w:r>
      <w:r>
        <w:rPr>
          <w:w w:val="110"/>
          <w:sz w:val="20"/>
        </w:rPr>
        <w:t>para</w:t>
      </w:r>
      <w:r>
        <w:rPr>
          <w:spacing w:val="12"/>
          <w:w w:val="110"/>
          <w:sz w:val="20"/>
        </w:rPr>
        <w:t> </w:t>
      </w:r>
      <w:r>
        <w:rPr>
          <w:w w:val="110"/>
          <w:sz w:val="20"/>
        </w:rPr>
        <w:t>las</w:t>
      </w:r>
      <w:r>
        <w:rPr>
          <w:spacing w:val="10"/>
          <w:w w:val="110"/>
          <w:sz w:val="20"/>
        </w:rPr>
        <w:t> </w:t>
      </w:r>
      <w:r>
        <w:rPr>
          <w:w w:val="110"/>
          <w:sz w:val="20"/>
        </w:rPr>
        <w:t>autoridades</w:t>
      </w:r>
      <w:r>
        <w:rPr>
          <w:spacing w:val="11"/>
          <w:w w:val="110"/>
          <w:sz w:val="20"/>
        </w:rPr>
        <w:t> </w:t>
      </w:r>
      <w:r>
        <w:rPr>
          <w:w w:val="110"/>
          <w:sz w:val="20"/>
        </w:rPr>
        <w:t>investigadoras</w:t>
      </w:r>
      <w:r>
        <w:rPr>
          <w:spacing w:val="10"/>
          <w:w w:val="110"/>
          <w:sz w:val="20"/>
        </w:rPr>
        <w:t> </w:t>
      </w:r>
      <w:r>
        <w:rPr>
          <w:w w:val="110"/>
          <w:sz w:val="20"/>
        </w:rPr>
        <w:t>y</w:t>
      </w:r>
      <w:r>
        <w:rPr>
          <w:spacing w:val="16"/>
          <w:w w:val="110"/>
          <w:sz w:val="20"/>
        </w:rPr>
        <w:t> </w:t>
      </w:r>
      <w:r>
        <w:rPr>
          <w:w w:val="110"/>
          <w:sz w:val="20"/>
        </w:rPr>
        <w:t>substanciadoras.</w:t>
      </w:r>
    </w:p>
    <w:p>
      <w:pPr>
        <w:pStyle w:val="ListParagraph"/>
        <w:numPr>
          <w:ilvl w:val="0"/>
          <w:numId w:val="11"/>
        </w:numPr>
        <w:tabs>
          <w:tab w:pos="435" w:val="left" w:leader="none"/>
        </w:tabs>
        <w:spacing w:line="240" w:lineRule="auto" w:before="179" w:after="0"/>
        <w:ind w:left="434" w:right="0" w:hanging="335"/>
        <w:jc w:val="left"/>
        <w:rPr>
          <w:sz w:val="20"/>
        </w:rPr>
      </w:pPr>
      <w:r>
        <w:rPr>
          <w:w w:val="110"/>
          <w:sz w:val="20"/>
        </w:rPr>
        <w:t>Las necesarias para imponer sanciones por faltas administrativas</w:t>
      </w:r>
      <w:r>
        <w:rPr>
          <w:spacing w:val="51"/>
          <w:w w:val="110"/>
          <w:sz w:val="20"/>
        </w:rPr>
        <w:t> </w:t>
      </w:r>
      <w:r>
        <w:rPr>
          <w:w w:val="110"/>
          <w:sz w:val="20"/>
        </w:rPr>
        <w:t>no graves.</w:t>
      </w:r>
    </w:p>
    <w:p>
      <w:pPr>
        <w:pStyle w:val="ListParagraph"/>
        <w:numPr>
          <w:ilvl w:val="0"/>
          <w:numId w:val="11"/>
        </w:numPr>
        <w:tabs>
          <w:tab w:pos="425" w:val="left" w:leader="none"/>
        </w:tabs>
        <w:spacing w:line="240" w:lineRule="auto" w:before="178" w:after="0"/>
        <w:ind w:left="424" w:right="0" w:hanging="325"/>
        <w:jc w:val="left"/>
        <w:rPr>
          <w:sz w:val="20"/>
        </w:rPr>
      </w:pPr>
      <w:r>
        <w:rPr>
          <w:w w:val="110"/>
          <w:sz w:val="20"/>
        </w:rPr>
        <w:t>Las</w:t>
      </w:r>
      <w:r>
        <w:rPr>
          <w:spacing w:val="9"/>
          <w:w w:val="110"/>
          <w:sz w:val="20"/>
        </w:rPr>
        <w:t> </w:t>
      </w:r>
      <w:r>
        <w:rPr>
          <w:w w:val="110"/>
          <w:sz w:val="20"/>
        </w:rPr>
        <w:t>relacionadas</w:t>
      </w:r>
      <w:r>
        <w:rPr>
          <w:spacing w:val="9"/>
          <w:w w:val="110"/>
          <w:sz w:val="20"/>
        </w:rPr>
        <w:t> </w:t>
      </w:r>
      <w:r>
        <w:rPr>
          <w:w w:val="110"/>
          <w:sz w:val="20"/>
        </w:rPr>
        <w:t>con</w:t>
      </w:r>
      <w:r>
        <w:rPr>
          <w:spacing w:val="10"/>
          <w:w w:val="110"/>
          <w:sz w:val="20"/>
        </w:rPr>
        <w:t> </w:t>
      </w:r>
      <w:r>
        <w:rPr>
          <w:w w:val="110"/>
          <w:sz w:val="20"/>
        </w:rPr>
        <w:t>la</w:t>
      </w:r>
      <w:r>
        <w:rPr>
          <w:spacing w:val="12"/>
          <w:w w:val="110"/>
          <w:sz w:val="20"/>
        </w:rPr>
        <w:t> </w:t>
      </w:r>
      <w:r>
        <w:rPr>
          <w:w w:val="110"/>
          <w:sz w:val="20"/>
        </w:rPr>
        <w:t>plataforma</w:t>
      </w:r>
      <w:r>
        <w:rPr>
          <w:spacing w:val="8"/>
          <w:w w:val="110"/>
          <w:sz w:val="20"/>
        </w:rPr>
        <w:t> </w:t>
      </w:r>
      <w:r>
        <w:rPr>
          <w:w w:val="110"/>
          <w:sz w:val="20"/>
        </w:rPr>
        <w:t>digital</w:t>
      </w:r>
      <w:r>
        <w:rPr>
          <w:spacing w:val="10"/>
          <w:w w:val="110"/>
          <w:sz w:val="20"/>
        </w:rPr>
        <w:t> </w:t>
      </w:r>
      <w:r>
        <w:rPr>
          <w:w w:val="110"/>
          <w:sz w:val="20"/>
        </w:rPr>
        <w:t>estatal</w:t>
      </w:r>
      <w:r>
        <w:rPr>
          <w:spacing w:val="7"/>
          <w:w w:val="110"/>
          <w:sz w:val="20"/>
        </w:rPr>
        <w:t> </w:t>
      </w:r>
      <w:r>
        <w:rPr>
          <w:w w:val="110"/>
          <w:sz w:val="20"/>
        </w:rPr>
        <w:t>en</w:t>
      </w:r>
      <w:r>
        <w:rPr>
          <w:spacing w:val="10"/>
          <w:w w:val="110"/>
          <w:sz w:val="20"/>
        </w:rPr>
        <w:t> </w:t>
      </w:r>
      <w:r>
        <w:rPr>
          <w:w w:val="110"/>
          <w:sz w:val="20"/>
        </w:rPr>
        <w:t>los</w:t>
      </w:r>
      <w:r>
        <w:rPr>
          <w:spacing w:val="8"/>
          <w:w w:val="110"/>
          <w:sz w:val="20"/>
        </w:rPr>
        <w:t> </w:t>
      </w:r>
      <w:r>
        <w:rPr>
          <w:w w:val="110"/>
          <w:sz w:val="20"/>
        </w:rPr>
        <w:t>términos</w:t>
      </w:r>
      <w:r>
        <w:rPr>
          <w:spacing w:val="9"/>
          <w:w w:val="110"/>
          <w:sz w:val="20"/>
        </w:rPr>
        <w:t> </w:t>
      </w:r>
      <w:r>
        <w:rPr>
          <w:w w:val="110"/>
          <w:sz w:val="20"/>
        </w:rPr>
        <w:t>previstos</w:t>
      </w:r>
      <w:r>
        <w:rPr>
          <w:spacing w:val="9"/>
          <w:w w:val="110"/>
          <w:sz w:val="20"/>
        </w:rPr>
        <w:t> </w:t>
      </w:r>
      <w:r>
        <w:rPr>
          <w:w w:val="110"/>
          <w:sz w:val="20"/>
        </w:rPr>
        <w:t>en</w:t>
      </w:r>
      <w:r>
        <w:rPr>
          <w:spacing w:val="10"/>
          <w:w w:val="110"/>
          <w:sz w:val="20"/>
        </w:rPr>
        <w:t> </w:t>
      </w:r>
      <w:r>
        <w:rPr>
          <w:w w:val="110"/>
          <w:sz w:val="20"/>
        </w:rPr>
        <w:t>esta</w:t>
      </w:r>
      <w:r>
        <w:rPr>
          <w:spacing w:val="15"/>
          <w:w w:val="110"/>
          <w:sz w:val="20"/>
        </w:rPr>
        <w:t> </w:t>
      </w:r>
      <w:r>
        <w:rPr>
          <w:w w:val="110"/>
          <w:sz w:val="20"/>
        </w:rPr>
        <w:t>Ley.</w:t>
      </w:r>
    </w:p>
    <w:p>
      <w:pPr>
        <w:pStyle w:val="ListParagraph"/>
        <w:numPr>
          <w:ilvl w:val="0"/>
          <w:numId w:val="10"/>
        </w:numPr>
        <w:tabs>
          <w:tab w:pos="586" w:val="left" w:leader="none"/>
        </w:tabs>
        <w:spacing w:line="240" w:lineRule="auto" w:before="177" w:after="0"/>
        <w:ind w:left="585" w:right="0" w:hanging="486"/>
        <w:jc w:val="left"/>
        <w:rPr>
          <w:sz w:val="20"/>
        </w:rPr>
      </w:pPr>
      <w:r>
        <w:rPr>
          <w:w w:val="110"/>
          <w:sz w:val="20"/>
        </w:rPr>
        <w:t>Los órganos internos de</w:t>
      </w:r>
      <w:r>
        <w:rPr>
          <w:spacing w:val="40"/>
          <w:w w:val="110"/>
          <w:sz w:val="20"/>
        </w:rPr>
        <w:t> </w:t>
      </w:r>
      <w:r>
        <w:rPr>
          <w:w w:val="110"/>
          <w:sz w:val="20"/>
        </w:rPr>
        <w:t>control.</w:t>
      </w:r>
    </w:p>
    <w:p>
      <w:pPr>
        <w:pStyle w:val="ListParagraph"/>
        <w:numPr>
          <w:ilvl w:val="0"/>
          <w:numId w:val="10"/>
        </w:numPr>
        <w:tabs>
          <w:tab w:pos="485" w:val="left" w:leader="none"/>
        </w:tabs>
        <w:spacing w:line="240" w:lineRule="auto" w:before="178" w:after="0"/>
        <w:ind w:left="484" w:right="0" w:hanging="385"/>
        <w:jc w:val="left"/>
        <w:rPr>
          <w:sz w:val="20"/>
        </w:rPr>
      </w:pPr>
      <w:r>
        <w:rPr>
          <w:w w:val="105"/>
          <w:sz w:val="20"/>
        </w:rPr>
        <w:t>La Contraloría del Poder</w:t>
      </w:r>
      <w:r>
        <w:rPr>
          <w:spacing w:val="4"/>
          <w:w w:val="105"/>
          <w:sz w:val="20"/>
        </w:rPr>
        <w:t> </w:t>
      </w:r>
      <w:r>
        <w:rPr>
          <w:w w:val="105"/>
          <w:sz w:val="20"/>
        </w:rPr>
        <w:t>Legislativo.</w:t>
      </w:r>
    </w:p>
    <w:p>
      <w:pPr>
        <w:pStyle w:val="ListParagraph"/>
        <w:numPr>
          <w:ilvl w:val="0"/>
          <w:numId w:val="10"/>
        </w:numPr>
        <w:tabs>
          <w:tab w:pos="435" w:val="left" w:leader="none"/>
        </w:tabs>
        <w:spacing w:line="240" w:lineRule="auto" w:before="177" w:after="0"/>
        <w:ind w:left="434" w:right="0" w:hanging="335"/>
        <w:jc w:val="left"/>
        <w:rPr>
          <w:sz w:val="20"/>
        </w:rPr>
      </w:pPr>
      <w:r>
        <w:rPr>
          <w:w w:val="110"/>
          <w:sz w:val="20"/>
        </w:rPr>
        <w:t>Las demás autoridades que determinen las</w:t>
      </w:r>
      <w:r>
        <w:rPr>
          <w:spacing w:val="11"/>
          <w:w w:val="110"/>
          <w:sz w:val="20"/>
        </w:rPr>
        <w:t> </w:t>
      </w:r>
      <w:r>
        <w:rPr>
          <w:w w:val="110"/>
          <w:sz w:val="20"/>
        </w:rPr>
        <w:t>leyes.</w:t>
      </w:r>
    </w:p>
    <w:p>
      <w:pPr>
        <w:pStyle w:val="BodyText"/>
        <w:spacing w:line="230" w:lineRule="auto" w:before="188"/>
        <w:jc w:val="left"/>
      </w:pPr>
      <w:r>
        <w:rPr>
          <w:rFonts w:ascii="TeX Gyre Bonum" w:hAnsi="TeX Gyre Bonum"/>
          <w:b/>
          <w:w w:val="110"/>
        </w:rPr>
        <w:t>Artículo 10. </w:t>
      </w:r>
      <w:r>
        <w:rPr>
          <w:w w:val="110"/>
        </w:rPr>
        <w:t>La Secretaría de la Contraloría y los órganos internos de control tendrán a su cargo, en el ámbito de su competencia, la investigación, substanciación y calificación de las faltas administrativas.</w:t>
      </w:r>
    </w:p>
    <w:p>
      <w:pPr>
        <w:pStyle w:val="BodyText"/>
        <w:spacing w:before="6"/>
        <w:ind w:left="0"/>
        <w:jc w:val="left"/>
        <w:rPr>
          <w:sz w:val="21"/>
        </w:rPr>
      </w:pPr>
    </w:p>
    <w:p>
      <w:pPr>
        <w:pStyle w:val="BodyText"/>
        <w:spacing w:line="244" w:lineRule="auto" w:before="1"/>
        <w:ind w:right="130"/>
        <w:jc w:val="left"/>
      </w:pPr>
      <w:r>
        <w:rPr>
          <w:w w:val="110"/>
        </w:rPr>
        <w:t>En el caso de la Contraloría del Poder Legislativo, será competente respecto  de los servidores públicos de</w:t>
      </w:r>
      <w:r>
        <w:rPr>
          <w:spacing w:val="7"/>
          <w:w w:val="110"/>
        </w:rPr>
        <w:t> </w:t>
      </w:r>
      <w:r>
        <w:rPr>
          <w:w w:val="110"/>
        </w:rPr>
        <w:t>elección</w:t>
      </w:r>
      <w:r>
        <w:rPr>
          <w:spacing w:val="8"/>
          <w:w w:val="110"/>
        </w:rPr>
        <w:t> </w:t>
      </w:r>
      <w:r>
        <w:rPr>
          <w:w w:val="110"/>
        </w:rPr>
        <w:t>popular</w:t>
      </w:r>
      <w:r>
        <w:rPr>
          <w:spacing w:val="9"/>
          <w:w w:val="110"/>
        </w:rPr>
        <w:t> </w:t>
      </w:r>
      <w:r>
        <w:rPr>
          <w:w w:val="110"/>
        </w:rPr>
        <w:t>municipal</w:t>
      </w:r>
      <w:r>
        <w:rPr>
          <w:spacing w:val="8"/>
          <w:w w:val="110"/>
        </w:rPr>
        <w:t> </w:t>
      </w:r>
      <w:r>
        <w:rPr>
          <w:w w:val="110"/>
        </w:rPr>
        <w:t>y</w:t>
      </w:r>
      <w:r>
        <w:rPr>
          <w:spacing w:val="8"/>
          <w:w w:val="110"/>
        </w:rPr>
        <w:t> </w:t>
      </w:r>
      <w:r>
        <w:rPr>
          <w:w w:val="110"/>
        </w:rPr>
        <w:t>de</w:t>
      </w:r>
      <w:r>
        <w:rPr>
          <w:spacing w:val="7"/>
          <w:w w:val="110"/>
        </w:rPr>
        <w:t> </w:t>
      </w:r>
      <w:r>
        <w:rPr>
          <w:w w:val="110"/>
        </w:rPr>
        <w:t>los</w:t>
      </w:r>
      <w:r>
        <w:rPr>
          <w:spacing w:val="7"/>
          <w:w w:val="110"/>
        </w:rPr>
        <w:t> </w:t>
      </w:r>
      <w:r>
        <w:rPr>
          <w:w w:val="110"/>
        </w:rPr>
        <w:t>mismos</w:t>
      </w:r>
      <w:r>
        <w:rPr>
          <w:spacing w:val="8"/>
          <w:w w:val="110"/>
        </w:rPr>
        <w:t> </w:t>
      </w:r>
      <w:r>
        <w:rPr>
          <w:w w:val="110"/>
        </w:rPr>
        <w:t>servidores</w:t>
      </w:r>
      <w:r>
        <w:rPr>
          <w:spacing w:val="7"/>
          <w:w w:val="110"/>
        </w:rPr>
        <w:t> </w:t>
      </w:r>
      <w:r>
        <w:rPr>
          <w:w w:val="110"/>
        </w:rPr>
        <w:t>públicos</w:t>
      </w:r>
      <w:r>
        <w:rPr>
          <w:spacing w:val="7"/>
          <w:w w:val="110"/>
        </w:rPr>
        <w:t> </w:t>
      </w:r>
      <w:r>
        <w:rPr>
          <w:w w:val="110"/>
        </w:rPr>
        <w:t>del</w:t>
      </w:r>
      <w:r>
        <w:rPr>
          <w:spacing w:val="8"/>
          <w:w w:val="110"/>
        </w:rPr>
        <w:t> </w:t>
      </w:r>
      <w:r>
        <w:rPr>
          <w:w w:val="110"/>
        </w:rPr>
        <w:t>Poder</w:t>
      </w:r>
      <w:r>
        <w:rPr>
          <w:spacing w:val="16"/>
          <w:w w:val="110"/>
        </w:rPr>
        <w:t> </w:t>
      </w:r>
      <w:r>
        <w:rPr>
          <w:w w:val="110"/>
        </w:rPr>
        <w:t>Legislativo.</w:t>
      </w:r>
    </w:p>
    <w:p>
      <w:pPr>
        <w:pStyle w:val="BodyText"/>
        <w:ind w:left="0"/>
        <w:jc w:val="left"/>
        <w:rPr>
          <w:sz w:val="21"/>
        </w:rPr>
      </w:pPr>
    </w:p>
    <w:p>
      <w:pPr>
        <w:pStyle w:val="BodyText"/>
        <w:spacing w:before="1"/>
        <w:jc w:val="left"/>
      </w:pPr>
      <w:r>
        <w:rPr>
          <w:w w:val="110"/>
        </w:rPr>
        <w:t>Tratándose de actos u omisiones que hayan sido calificados como faltas administrativas no graves, la</w:t>
      </w:r>
    </w:p>
    <w:p>
      <w:pPr>
        <w:spacing w:after="0"/>
        <w:jc w:val="left"/>
        <w:sectPr>
          <w:pgSz w:w="12250" w:h="15850"/>
          <w:pgMar w:header="720" w:footer="961" w:top="1560" w:bottom="1160" w:left="920" w:right="960"/>
        </w:sectPr>
      </w:pPr>
    </w:p>
    <w:p>
      <w:pPr>
        <w:pStyle w:val="BodyText"/>
        <w:spacing w:line="247" w:lineRule="auto" w:before="6"/>
        <w:ind w:right="123"/>
      </w:pPr>
      <w:r>
        <w:rPr>
          <w:w w:val="110"/>
        </w:rPr>
        <w:t>Secretaría de la Contraloría y los órganos internos de control, serán competentes para iniciar, substanciar y resolver los procedimientos de responsabilidad administrativa en los términos previstos  en esta</w:t>
      </w:r>
      <w:r>
        <w:rPr>
          <w:spacing w:val="22"/>
          <w:w w:val="110"/>
        </w:rPr>
        <w:t> </w:t>
      </w:r>
      <w:r>
        <w:rPr>
          <w:w w:val="110"/>
        </w:rPr>
        <w:t>Ley.</w:t>
      </w:r>
    </w:p>
    <w:p>
      <w:pPr>
        <w:pStyle w:val="BodyText"/>
        <w:spacing w:before="9"/>
        <w:ind w:left="0"/>
        <w:jc w:val="left"/>
      </w:pPr>
    </w:p>
    <w:p>
      <w:pPr>
        <w:pStyle w:val="BodyText"/>
        <w:spacing w:line="249" w:lineRule="auto"/>
        <w:ind w:right="115"/>
      </w:pPr>
      <w:r>
        <w:rPr>
          <w:w w:val="110"/>
        </w:rPr>
        <w:t>En el supuesto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w:t>
      </w:r>
      <w:r>
        <w:rPr>
          <w:spacing w:val="17"/>
          <w:w w:val="110"/>
        </w:rPr>
        <w:t> </w:t>
      </w:r>
      <w:r>
        <w:rPr>
          <w:w w:val="110"/>
        </w:rPr>
        <w:t>Ley.</w:t>
      </w:r>
    </w:p>
    <w:p>
      <w:pPr>
        <w:pStyle w:val="BodyText"/>
        <w:spacing w:line="230" w:lineRule="auto" w:before="191"/>
        <w:ind w:right="113"/>
      </w:pPr>
      <w:r>
        <w:rPr>
          <w:rFonts w:ascii="TeX Gyre Bonum" w:hAnsi="TeX Gyre Bonum"/>
          <w:b/>
          <w:w w:val="110"/>
        </w:rPr>
        <w:t>Artículo 11. </w:t>
      </w:r>
      <w:r>
        <w:rPr>
          <w:w w:val="110"/>
        </w:rPr>
        <w:t>Además de las atribuciones señaladas en el artículo anterior, los órganos internos de control, serán competentes para:</w:t>
      </w:r>
    </w:p>
    <w:p>
      <w:pPr>
        <w:pStyle w:val="BodyText"/>
        <w:spacing w:before="4"/>
        <w:ind w:left="0"/>
        <w:jc w:val="left"/>
        <w:rPr>
          <w:sz w:val="18"/>
        </w:rPr>
      </w:pPr>
    </w:p>
    <w:p>
      <w:pPr>
        <w:pStyle w:val="ListParagraph"/>
        <w:numPr>
          <w:ilvl w:val="0"/>
          <w:numId w:val="12"/>
        </w:numPr>
        <w:tabs>
          <w:tab w:pos="418" w:val="left" w:leader="none"/>
        </w:tabs>
        <w:spacing w:line="228" w:lineRule="auto" w:before="1" w:after="0"/>
        <w:ind w:left="100" w:right="123" w:firstLine="0"/>
        <w:jc w:val="left"/>
        <w:rPr>
          <w:sz w:val="20"/>
        </w:rPr>
      </w:pPr>
      <w:r>
        <w:rPr>
          <w:w w:val="110"/>
          <w:sz w:val="20"/>
        </w:rPr>
        <w:t>Implementar los mecanismos internos que prevengan actos u omisiones que pudieran constituir responsabilidades</w:t>
      </w:r>
      <w:r>
        <w:rPr>
          <w:spacing w:val="7"/>
          <w:w w:val="110"/>
          <w:sz w:val="20"/>
        </w:rPr>
        <w:t> </w:t>
      </w:r>
      <w:r>
        <w:rPr>
          <w:w w:val="110"/>
          <w:sz w:val="20"/>
        </w:rPr>
        <w:t>administrativas,</w:t>
      </w:r>
      <w:r>
        <w:rPr>
          <w:spacing w:val="9"/>
          <w:w w:val="110"/>
          <w:sz w:val="20"/>
        </w:rPr>
        <w:t> </w:t>
      </w:r>
      <w:r>
        <w:rPr>
          <w:w w:val="110"/>
          <w:sz w:val="20"/>
        </w:rPr>
        <w:t>en</w:t>
      </w:r>
      <w:r>
        <w:rPr>
          <w:spacing w:val="8"/>
          <w:w w:val="110"/>
          <w:sz w:val="20"/>
        </w:rPr>
        <w:t> </w:t>
      </w:r>
      <w:r>
        <w:rPr>
          <w:w w:val="110"/>
          <w:sz w:val="20"/>
        </w:rPr>
        <w:t>los</w:t>
      </w:r>
      <w:r>
        <w:rPr>
          <w:spacing w:val="8"/>
          <w:w w:val="110"/>
          <w:sz w:val="20"/>
        </w:rPr>
        <w:t> </w:t>
      </w:r>
      <w:r>
        <w:rPr>
          <w:w w:val="110"/>
          <w:sz w:val="20"/>
        </w:rPr>
        <w:t>términos</w:t>
      </w:r>
      <w:r>
        <w:rPr>
          <w:spacing w:val="7"/>
          <w:w w:val="110"/>
          <w:sz w:val="20"/>
        </w:rPr>
        <w:t> </w:t>
      </w:r>
      <w:r>
        <w:rPr>
          <w:w w:val="110"/>
          <w:sz w:val="20"/>
        </w:rPr>
        <w:t>establecidos</w:t>
      </w:r>
      <w:r>
        <w:rPr>
          <w:spacing w:val="7"/>
          <w:w w:val="110"/>
          <w:sz w:val="20"/>
        </w:rPr>
        <w:t> </w:t>
      </w:r>
      <w:r>
        <w:rPr>
          <w:w w:val="110"/>
          <w:sz w:val="20"/>
        </w:rPr>
        <w:t>por</w:t>
      </w:r>
      <w:r>
        <w:rPr>
          <w:spacing w:val="10"/>
          <w:w w:val="110"/>
          <w:sz w:val="20"/>
        </w:rPr>
        <w:t> </w:t>
      </w:r>
      <w:r>
        <w:rPr>
          <w:w w:val="110"/>
          <w:sz w:val="20"/>
        </w:rPr>
        <w:t>el</w:t>
      </w:r>
      <w:r>
        <w:rPr>
          <w:spacing w:val="8"/>
          <w:w w:val="110"/>
          <w:sz w:val="20"/>
        </w:rPr>
        <w:t> </w:t>
      </w:r>
      <w:r>
        <w:rPr>
          <w:w w:val="110"/>
          <w:sz w:val="20"/>
        </w:rPr>
        <w:t>Sistema</w:t>
      </w:r>
      <w:r>
        <w:rPr>
          <w:spacing w:val="7"/>
          <w:w w:val="110"/>
          <w:sz w:val="20"/>
        </w:rPr>
        <w:t> </w:t>
      </w:r>
      <w:r>
        <w:rPr>
          <w:w w:val="110"/>
          <w:sz w:val="20"/>
        </w:rPr>
        <w:t>Estatal</w:t>
      </w:r>
      <w:r>
        <w:rPr>
          <w:spacing w:val="16"/>
          <w:w w:val="110"/>
          <w:sz w:val="20"/>
        </w:rPr>
        <w:t> </w:t>
      </w:r>
      <w:r>
        <w:rPr>
          <w:w w:val="110"/>
          <w:sz w:val="20"/>
        </w:rPr>
        <w:t>Anticorrupción.</w:t>
      </w:r>
    </w:p>
    <w:p>
      <w:pPr>
        <w:pStyle w:val="BodyText"/>
        <w:spacing w:before="3"/>
        <w:ind w:left="0"/>
        <w:jc w:val="left"/>
        <w:rPr>
          <w:sz w:val="18"/>
        </w:rPr>
      </w:pPr>
    </w:p>
    <w:p>
      <w:pPr>
        <w:pStyle w:val="ListParagraph"/>
        <w:numPr>
          <w:ilvl w:val="0"/>
          <w:numId w:val="12"/>
        </w:numPr>
        <w:tabs>
          <w:tab w:pos="437" w:val="left" w:leader="none"/>
        </w:tabs>
        <w:spacing w:line="230" w:lineRule="auto" w:before="1" w:after="0"/>
        <w:ind w:left="100" w:right="122" w:firstLine="0"/>
        <w:jc w:val="left"/>
        <w:rPr>
          <w:sz w:val="20"/>
        </w:rPr>
      </w:pPr>
      <w:r>
        <w:rPr>
          <w:w w:val="110"/>
          <w:sz w:val="20"/>
        </w:rPr>
        <w:t>Revisar el ingreso, egreso, manejo, custodia y aplicación de recursos públicos, según corresponda    en el ámbito de su competencia.</w:t>
      </w:r>
    </w:p>
    <w:p>
      <w:pPr>
        <w:pStyle w:val="BodyText"/>
        <w:spacing w:before="4"/>
        <w:ind w:left="0"/>
        <w:jc w:val="left"/>
        <w:rPr>
          <w:sz w:val="18"/>
        </w:rPr>
      </w:pPr>
    </w:p>
    <w:p>
      <w:pPr>
        <w:pStyle w:val="ListParagraph"/>
        <w:numPr>
          <w:ilvl w:val="0"/>
          <w:numId w:val="12"/>
        </w:numPr>
        <w:tabs>
          <w:tab w:pos="480" w:val="left" w:leader="none"/>
        </w:tabs>
        <w:spacing w:line="228" w:lineRule="auto" w:before="1" w:after="0"/>
        <w:ind w:left="100" w:right="124" w:firstLine="0"/>
        <w:jc w:val="left"/>
        <w:rPr>
          <w:sz w:val="20"/>
        </w:rPr>
      </w:pPr>
      <w:r>
        <w:rPr>
          <w:w w:val="110"/>
          <w:sz w:val="20"/>
        </w:rPr>
        <w:t>Presentar denuncias por hechos que las leyes señalen como delitos ante la Fiscalía General de Justicia</w:t>
      </w:r>
      <w:r>
        <w:rPr>
          <w:spacing w:val="9"/>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de</w:t>
      </w:r>
      <w:r>
        <w:rPr>
          <w:spacing w:val="9"/>
          <w:w w:val="110"/>
          <w:sz w:val="20"/>
        </w:rPr>
        <w:t> </w:t>
      </w:r>
      <w:r>
        <w:rPr>
          <w:w w:val="110"/>
          <w:sz w:val="20"/>
        </w:rPr>
        <w:t>México</w:t>
      </w:r>
      <w:r>
        <w:rPr>
          <w:spacing w:val="10"/>
          <w:w w:val="110"/>
          <w:sz w:val="20"/>
        </w:rPr>
        <w:t> </w:t>
      </w:r>
      <w:r>
        <w:rPr>
          <w:w w:val="110"/>
          <w:sz w:val="20"/>
        </w:rPr>
        <w:t>o</w:t>
      </w:r>
      <w:r>
        <w:rPr>
          <w:spacing w:val="11"/>
          <w:w w:val="110"/>
          <w:sz w:val="20"/>
        </w:rPr>
        <w:t> </w:t>
      </w:r>
      <w:r>
        <w:rPr>
          <w:w w:val="110"/>
          <w:sz w:val="20"/>
        </w:rPr>
        <w:t>en</w:t>
      </w:r>
      <w:r>
        <w:rPr>
          <w:spacing w:val="9"/>
          <w:w w:val="110"/>
          <w:sz w:val="20"/>
        </w:rPr>
        <w:t> </w:t>
      </w:r>
      <w:r>
        <w:rPr>
          <w:w w:val="110"/>
          <w:sz w:val="20"/>
        </w:rPr>
        <w:t>su</w:t>
      </w:r>
      <w:r>
        <w:rPr>
          <w:spacing w:val="8"/>
          <w:w w:val="110"/>
          <w:sz w:val="20"/>
        </w:rPr>
        <w:t> </w:t>
      </w:r>
      <w:r>
        <w:rPr>
          <w:w w:val="110"/>
          <w:sz w:val="20"/>
        </w:rPr>
        <w:t>caso</w:t>
      </w:r>
      <w:r>
        <w:rPr>
          <w:spacing w:val="9"/>
          <w:w w:val="110"/>
          <w:sz w:val="20"/>
        </w:rPr>
        <w:t> </w:t>
      </w:r>
      <w:r>
        <w:rPr>
          <w:w w:val="110"/>
          <w:sz w:val="20"/>
        </w:rPr>
        <w:t>ante</w:t>
      </w:r>
      <w:r>
        <w:rPr>
          <w:spacing w:val="9"/>
          <w:w w:val="110"/>
          <w:sz w:val="20"/>
        </w:rPr>
        <w:t> </w:t>
      </w:r>
      <w:r>
        <w:rPr>
          <w:w w:val="110"/>
          <w:sz w:val="20"/>
        </w:rPr>
        <w:t>el</w:t>
      </w:r>
      <w:r>
        <w:rPr>
          <w:spacing w:val="9"/>
          <w:w w:val="110"/>
          <w:sz w:val="20"/>
        </w:rPr>
        <w:t> </w:t>
      </w:r>
      <w:r>
        <w:rPr>
          <w:w w:val="110"/>
          <w:sz w:val="20"/>
        </w:rPr>
        <w:t>homólogo</w:t>
      </w:r>
      <w:r>
        <w:rPr>
          <w:spacing w:val="9"/>
          <w:w w:val="110"/>
          <w:sz w:val="20"/>
        </w:rPr>
        <w:t> </w:t>
      </w:r>
      <w:r>
        <w:rPr>
          <w:w w:val="110"/>
          <w:sz w:val="20"/>
        </w:rPr>
        <w:t>en</w:t>
      </w:r>
      <w:r>
        <w:rPr>
          <w:spacing w:val="9"/>
          <w:w w:val="110"/>
          <w:sz w:val="20"/>
        </w:rPr>
        <w:t> </w:t>
      </w:r>
      <w:r>
        <w:rPr>
          <w:w w:val="110"/>
          <w:sz w:val="20"/>
        </w:rPr>
        <w:t>el</w:t>
      </w:r>
      <w:r>
        <w:rPr>
          <w:spacing w:val="10"/>
          <w:w w:val="110"/>
          <w:sz w:val="20"/>
        </w:rPr>
        <w:t> </w:t>
      </w:r>
      <w:r>
        <w:rPr>
          <w:w w:val="110"/>
          <w:sz w:val="20"/>
        </w:rPr>
        <w:t>ámbito</w:t>
      </w:r>
      <w:r>
        <w:rPr>
          <w:spacing w:val="10"/>
          <w:w w:val="110"/>
          <w:sz w:val="20"/>
        </w:rPr>
        <w:t> </w:t>
      </w:r>
      <w:r>
        <w:rPr>
          <w:w w:val="110"/>
          <w:sz w:val="20"/>
        </w:rPr>
        <w:t>federal.</w:t>
      </w:r>
    </w:p>
    <w:p>
      <w:pPr>
        <w:pStyle w:val="BodyText"/>
        <w:spacing w:before="3"/>
        <w:ind w:left="0"/>
        <w:jc w:val="left"/>
        <w:rPr>
          <w:sz w:val="18"/>
        </w:rPr>
      </w:pPr>
    </w:p>
    <w:p>
      <w:pPr>
        <w:pStyle w:val="BodyText"/>
        <w:spacing w:line="230" w:lineRule="auto"/>
        <w:ind w:right="125"/>
      </w:pPr>
      <w:r>
        <w:rPr>
          <w:rFonts w:ascii="TeX Gyre Bonum" w:hAnsi="TeX Gyre Bonum"/>
          <w:b/>
          <w:w w:val="110"/>
        </w:rPr>
        <w:t>Artículo 12. </w:t>
      </w:r>
      <w:r>
        <w:rPr>
          <w:w w:val="110"/>
        </w:rPr>
        <w:t>El Órgano Superior de Fiscalización será competente para investigar y substanciar el procedimiento por las faltas administrativas</w:t>
      </w:r>
      <w:r>
        <w:rPr>
          <w:spacing w:val="52"/>
          <w:w w:val="110"/>
        </w:rPr>
        <w:t> </w:t>
      </w:r>
      <w:r>
        <w:rPr>
          <w:w w:val="110"/>
        </w:rPr>
        <w:t>graves.</w:t>
      </w:r>
    </w:p>
    <w:p>
      <w:pPr>
        <w:pStyle w:val="BodyText"/>
        <w:spacing w:before="4"/>
        <w:ind w:left="0"/>
        <w:jc w:val="left"/>
        <w:rPr>
          <w:sz w:val="21"/>
        </w:rPr>
      </w:pPr>
    </w:p>
    <w:p>
      <w:pPr>
        <w:pStyle w:val="BodyText"/>
        <w:spacing w:line="249" w:lineRule="auto"/>
        <w:ind w:right="114"/>
      </w:pPr>
      <w:r>
        <w:rPr>
          <w:w w:val="110"/>
        </w:rPr>
        <w:t>En caso que el Órgano Superior de Fiscalización tenga conocimiento o detecte posibles faltas administrativas no graves, dará vista a la Secretaría de la Contraloría o a los órganos  internos  de control, según corresponda, para que continúen la investigación respectiva y promuevan las acciones procedentes.</w:t>
      </w:r>
    </w:p>
    <w:p>
      <w:pPr>
        <w:pStyle w:val="BodyText"/>
        <w:spacing w:before="3"/>
        <w:ind w:left="0"/>
        <w:jc w:val="left"/>
      </w:pPr>
    </w:p>
    <w:p>
      <w:pPr>
        <w:pStyle w:val="BodyText"/>
        <w:spacing w:line="247" w:lineRule="auto" w:before="1"/>
        <w:ind w:right="122"/>
      </w:pPr>
      <w:r>
        <w:rPr>
          <w:w w:val="110"/>
        </w:rPr>
        <w:t>En los casos en que, derivado de sus investigaciones, exista la presunta comisión de delitos, presentará las denuncias correspondientes ante la Fiscalía competente.</w:t>
      </w:r>
    </w:p>
    <w:p>
      <w:pPr>
        <w:pStyle w:val="BodyText"/>
        <w:spacing w:line="242" w:lineRule="auto" w:before="188"/>
        <w:ind w:right="122"/>
      </w:pPr>
      <w:r>
        <w:rPr>
          <w:rFonts w:ascii="TeX Gyre Bonum" w:hAnsi="TeX Gyre Bonum"/>
          <w:b/>
          <w:w w:val="110"/>
        </w:rPr>
        <w:t>Artículo 13. </w:t>
      </w:r>
      <w:r>
        <w:rPr>
          <w:w w:val="110"/>
        </w:rPr>
        <w:t>El Tribunal de Justicia Administrativa, además de las facultades y atribuciones  conferidas en su legislación orgánica y demás normatividad aplicable, estará facultado para resolver la imposición de sanciones por la comisión de faltas administrativas graves y de faltas de particulares, conforme</w:t>
      </w:r>
      <w:r>
        <w:rPr>
          <w:spacing w:val="9"/>
          <w:w w:val="110"/>
        </w:rPr>
        <w:t> </w:t>
      </w:r>
      <w:r>
        <w:rPr>
          <w:w w:val="110"/>
        </w:rPr>
        <w:t>a</w:t>
      </w:r>
      <w:r>
        <w:rPr>
          <w:spacing w:val="10"/>
          <w:w w:val="110"/>
        </w:rPr>
        <w:t> </w:t>
      </w:r>
      <w:r>
        <w:rPr>
          <w:w w:val="110"/>
        </w:rPr>
        <w:t>los</w:t>
      </w:r>
      <w:r>
        <w:rPr>
          <w:spacing w:val="9"/>
          <w:w w:val="110"/>
        </w:rPr>
        <w:t> </w:t>
      </w:r>
      <w:r>
        <w:rPr>
          <w:w w:val="110"/>
        </w:rPr>
        <w:t>procedimientos</w:t>
      </w:r>
      <w:r>
        <w:rPr>
          <w:spacing w:val="9"/>
          <w:w w:val="110"/>
        </w:rPr>
        <w:t> </w:t>
      </w:r>
      <w:r>
        <w:rPr>
          <w:w w:val="110"/>
        </w:rPr>
        <w:t>previstos</w:t>
      </w:r>
      <w:r>
        <w:rPr>
          <w:spacing w:val="9"/>
          <w:w w:val="110"/>
        </w:rPr>
        <w:t> </w:t>
      </w:r>
      <w:r>
        <w:rPr>
          <w:w w:val="110"/>
        </w:rPr>
        <w:t>en</w:t>
      </w:r>
      <w:r>
        <w:rPr>
          <w:spacing w:val="10"/>
          <w:w w:val="110"/>
        </w:rPr>
        <w:t> </w:t>
      </w:r>
      <w:r>
        <w:rPr>
          <w:w w:val="110"/>
        </w:rPr>
        <w:t>la</w:t>
      </w:r>
      <w:r>
        <w:rPr>
          <w:spacing w:val="10"/>
          <w:w w:val="110"/>
        </w:rPr>
        <w:t> </w:t>
      </w:r>
      <w:r>
        <w:rPr>
          <w:w w:val="110"/>
        </w:rPr>
        <w:t>presente</w:t>
      </w:r>
      <w:r>
        <w:rPr>
          <w:spacing w:val="9"/>
          <w:w w:val="110"/>
        </w:rPr>
        <w:t> </w:t>
      </w:r>
      <w:r>
        <w:rPr>
          <w:w w:val="110"/>
        </w:rPr>
        <w:t>Ley.</w:t>
      </w:r>
    </w:p>
    <w:p>
      <w:pPr>
        <w:pStyle w:val="BodyText"/>
        <w:spacing w:line="244" w:lineRule="auto" w:before="190"/>
        <w:ind w:right="118"/>
      </w:pPr>
      <w:r>
        <w:rPr>
          <w:rFonts w:ascii="TeX Gyre Bonum" w:hAnsi="TeX Gyre Bonum"/>
          <w:b/>
          <w:w w:val="110"/>
        </w:rPr>
        <w:t>Artículo 14. </w:t>
      </w:r>
      <w:r>
        <w:rPr>
          <w:w w:val="110"/>
        </w:rPr>
        <w:t>Cuando las autoridades investigadoras determinen que de los actos u omisiones investigados se desprende que el servidor público incurrió en la comisión de faltas administrativas graves y no graves, se deberá substanciar el procedimiento en cuanto a las faltas graves, para que el Tribunal de Justicia Administrativa sea quien imponga la sanción que corresponda a dicha falta administrativa</w:t>
      </w:r>
      <w:r>
        <w:rPr>
          <w:spacing w:val="12"/>
          <w:w w:val="110"/>
        </w:rPr>
        <w:t> </w:t>
      </w:r>
      <w:r>
        <w:rPr>
          <w:w w:val="110"/>
        </w:rPr>
        <w:t>grave.</w:t>
      </w:r>
    </w:p>
    <w:p>
      <w:pPr>
        <w:pStyle w:val="BodyText"/>
        <w:spacing w:before="4"/>
        <w:ind w:left="0"/>
        <w:jc w:val="left"/>
      </w:pPr>
    </w:p>
    <w:p>
      <w:pPr>
        <w:pStyle w:val="BodyText"/>
        <w:spacing w:line="249" w:lineRule="auto"/>
        <w:ind w:right="124"/>
      </w:pPr>
      <w:r>
        <w:rPr>
          <w:w w:val="110"/>
        </w:rPr>
        <w:t>Si el Tribunal de Justicia Administrativa determina que se cometieron tanto faltas administrativas graves, como faltas administrativas no graves, al graduar la sanción que proceda tomará en cuenta la comisión de éstas últimas.</w:t>
      </w:r>
    </w:p>
    <w:p>
      <w:pPr>
        <w:pStyle w:val="BodyText"/>
        <w:spacing w:before="183"/>
        <w:ind w:right="118"/>
      </w:pPr>
      <w:r>
        <w:rPr>
          <w:rFonts w:ascii="TeX Gyre Bonum" w:hAnsi="TeX Gyre Bonum"/>
          <w:b/>
          <w:w w:val="110"/>
        </w:rPr>
        <w:t>Artículo 15. </w:t>
      </w:r>
      <w:r>
        <w:rPr>
          <w:w w:val="110"/>
        </w:rPr>
        <w:t>Las responsabilidades distintas a la administrativa, se desarrollarán autónomamente según su naturaleza y por la vía procesal que corresponda, debiendo las autoridades que por sus funciones conozcan o reciban las denuncias, turnar éstas a quien deba conocer de ellas.</w:t>
      </w:r>
    </w:p>
    <w:p>
      <w:pPr>
        <w:pStyle w:val="BodyText"/>
        <w:spacing w:before="3"/>
        <w:ind w:left="0"/>
        <w:jc w:val="left"/>
        <w:rPr>
          <w:sz w:val="21"/>
        </w:rPr>
      </w:pPr>
    </w:p>
    <w:p>
      <w:pPr>
        <w:pStyle w:val="BodyText"/>
        <w:spacing w:line="247" w:lineRule="auto"/>
        <w:ind w:right="121"/>
      </w:pPr>
      <w:r>
        <w:rPr>
          <w:w w:val="110"/>
        </w:rPr>
        <w:t>La atribución del Tribunal de Justicia Administrativa para imponer sanciones a particulares en  términos de esta Ley, no limita las facultades de otras autoridades para los mismos efectos conforme a  la legislación</w:t>
      </w:r>
      <w:r>
        <w:rPr>
          <w:spacing w:val="16"/>
          <w:w w:val="110"/>
        </w:rPr>
        <w:t> </w:t>
      </w:r>
      <w:r>
        <w:rPr>
          <w:w w:val="110"/>
        </w:rPr>
        <w:t>aplicable.</w:t>
      </w:r>
    </w:p>
    <w:p>
      <w:pPr>
        <w:spacing w:after="0" w:line="247" w:lineRule="auto"/>
        <w:sectPr>
          <w:pgSz w:w="12250" w:h="15850"/>
          <w:pgMar w:header="720" w:footer="961" w:top="1560" w:bottom="1160" w:left="920" w:right="960"/>
        </w:sectPr>
      </w:pPr>
    </w:p>
    <w:p>
      <w:pPr>
        <w:pStyle w:val="BodyText"/>
        <w:spacing w:before="1"/>
        <w:ind w:left="0"/>
        <w:jc w:val="left"/>
        <w:rPr>
          <w:sz w:val="12"/>
        </w:rPr>
      </w:pPr>
    </w:p>
    <w:p>
      <w:pPr>
        <w:pStyle w:val="Heading1"/>
        <w:spacing w:line="262" w:lineRule="exact" w:before="57"/>
        <w:ind w:left="87"/>
      </w:pPr>
      <w:r>
        <w:rPr/>
        <w:t>TÍTULO SEGUNDO</w:t>
      </w:r>
    </w:p>
    <w:p>
      <w:pPr>
        <w:spacing w:line="194" w:lineRule="auto" w:before="14"/>
        <w:ind w:left="2076" w:right="2099" w:firstLine="0"/>
        <w:jc w:val="center"/>
        <w:rPr>
          <w:rFonts w:ascii="TeX Gyre Bonum" w:hAnsi="TeX Gyre Bonum"/>
          <w:b/>
          <w:sz w:val="20"/>
        </w:rPr>
      </w:pPr>
      <w:r>
        <w:rPr>
          <w:rFonts w:ascii="TeX Gyre Bonum" w:hAnsi="TeX Gyre Bonum"/>
          <w:b/>
          <w:sz w:val="20"/>
        </w:rPr>
        <w:t>DE LOS MECANISMOS DE PREVENCIÓN E INSTRUMENTOS DE RENDICIÓN DE CUENTAS</w:t>
      </w:r>
    </w:p>
    <w:p>
      <w:pPr>
        <w:spacing w:line="264" w:lineRule="exact" w:before="189"/>
        <w:ind w:left="85" w:right="105" w:firstLine="0"/>
        <w:jc w:val="center"/>
        <w:rPr>
          <w:rFonts w:ascii="TeX Gyre Bonum" w:hAnsi="TeX Gyre Bonum"/>
          <w:b/>
          <w:sz w:val="20"/>
        </w:rPr>
      </w:pPr>
      <w:r>
        <w:rPr>
          <w:rFonts w:ascii="TeX Gyre Bonum" w:hAnsi="TeX Gyre Bonum"/>
          <w:b/>
          <w:sz w:val="20"/>
        </w:rPr>
        <w:t>CAPÍTULO PRIMERO</w:t>
      </w:r>
    </w:p>
    <w:p>
      <w:pPr>
        <w:spacing w:line="264" w:lineRule="exact" w:before="0"/>
        <w:ind w:left="85" w:right="105" w:firstLine="0"/>
        <w:jc w:val="center"/>
        <w:rPr>
          <w:rFonts w:ascii="TeX Gyre Bonum" w:hAnsi="TeX Gyre Bonum"/>
          <w:b/>
          <w:sz w:val="20"/>
        </w:rPr>
      </w:pPr>
      <w:r>
        <w:rPr>
          <w:rFonts w:ascii="TeX Gyre Bonum" w:hAnsi="TeX Gyre Bonum"/>
          <w:b/>
          <w:sz w:val="20"/>
        </w:rPr>
        <w:t>DE LOS MECANISMOS GENERALES DE PREVENCIÓN</w:t>
      </w:r>
    </w:p>
    <w:p>
      <w:pPr>
        <w:pStyle w:val="BodyText"/>
        <w:spacing w:line="244" w:lineRule="auto" w:before="177"/>
        <w:ind w:right="122"/>
      </w:pPr>
      <w:r>
        <w:rPr>
          <w:rFonts w:ascii="TeX Gyre Bonum" w:hAnsi="TeX Gyre Bonum"/>
          <w:b/>
          <w:w w:val="110"/>
        </w:rPr>
        <w:t>Artículo 16. </w:t>
      </w:r>
      <w:r>
        <w:rPr>
          <w:w w:val="110"/>
        </w:rPr>
        <w:t>Para prevenir la comisión de faltas administrativas y hechos de corrupción, la Secretaría de la Contraloría, el Órgano Superior de Fiscalización y los órganos internos de control, de acuerdo a  sus atribuciones y previo diagnóstico que al efecto realicen, podrán implementar acciones para establecer el criterio que en situaciones específicas deberán observar los servidores públicos en el desempeño de sus empleos, cargos o comisiones, en coordinación con lo dispuesto en la Ley del  Sistema.</w:t>
      </w:r>
    </w:p>
    <w:p>
      <w:pPr>
        <w:pStyle w:val="BodyText"/>
        <w:spacing w:before="7"/>
        <w:ind w:left="0"/>
        <w:jc w:val="left"/>
      </w:pPr>
    </w:p>
    <w:p>
      <w:pPr>
        <w:pStyle w:val="BodyText"/>
        <w:spacing w:line="247" w:lineRule="auto" w:before="1"/>
        <w:ind w:right="122"/>
      </w:pPr>
      <w:r>
        <w:rPr>
          <w:w w:val="110"/>
        </w:rPr>
        <w:t>En la implementación de dichas acciones, los órganos internos de control deberán acatar los lineamientos generales que emita la Secretaría de la Contraloría.</w:t>
      </w:r>
    </w:p>
    <w:p>
      <w:pPr>
        <w:pStyle w:val="BodyText"/>
        <w:spacing w:before="10"/>
        <w:ind w:left="0"/>
        <w:jc w:val="left"/>
      </w:pPr>
    </w:p>
    <w:p>
      <w:pPr>
        <w:pStyle w:val="BodyText"/>
        <w:spacing w:line="244" w:lineRule="auto"/>
        <w:ind w:right="115"/>
      </w:pPr>
      <w:r>
        <w:rPr>
          <w:w w:val="110"/>
        </w:rPr>
        <w:t>En los órganos constitucionales autónomos, los órganos internos de control respectivos, emitirán los lineamientos señalados.</w:t>
      </w:r>
    </w:p>
    <w:p>
      <w:pPr>
        <w:pStyle w:val="BodyText"/>
        <w:spacing w:line="242" w:lineRule="auto" w:before="192"/>
        <w:ind w:right="122"/>
      </w:pPr>
      <w:r>
        <w:rPr>
          <w:rFonts w:ascii="TeX Gyre Bonum" w:hAnsi="TeX Gyre Bonum"/>
          <w:b/>
          <w:w w:val="110"/>
        </w:rPr>
        <w:t>Artículo 17. </w:t>
      </w:r>
      <w:r>
        <w:rPr>
          <w:w w:val="110"/>
        </w:rPr>
        <w:t>Los servidores públicos deberán observar el código de ética o disposiciones relativas que al efecto sea emitido por la Secretaría o los Síndicos Municipales,  conforme a los lineamientos que  emita la Ley del Sistema, para que en su actuación impere una conducta digna que responda a las necesidades</w:t>
      </w:r>
      <w:r>
        <w:rPr>
          <w:spacing w:val="9"/>
          <w:w w:val="110"/>
        </w:rPr>
        <w:t> </w:t>
      </w:r>
      <w:r>
        <w:rPr>
          <w:w w:val="110"/>
        </w:rPr>
        <w:t>de</w:t>
      </w:r>
      <w:r>
        <w:rPr>
          <w:spacing w:val="10"/>
          <w:w w:val="110"/>
        </w:rPr>
        <w:t> </w:t>
      </w:r>
      <w:r>
        <w:rPr>
          <w:w w:val="110"/>
        </w:rPr>
        <w:t>la</w:t>
      </w:r>
      <w:r>
        <w:rPr>
          <w:spacing w:val="11"/>
          <w:w w:val="110"/>
        </w:rPr>
        <w:t> </w:t>
      </w:r>
      <w:r>
        <w:rPr>
          <w:w w:val="110"/>
        </w:rPr>
        <w:t>sociedad</w:t>
      </w:r>
      <w:r>
        <w:rPr>
          <w:spacing w:val="12"/>
          <w:w w:val="110"/>
        </w:rPr>
        <w:t> </w:t>
      </w:r>
      <w:r>
        <w:rPr>
          <w:w w:val="110"/>
        </w:rPr>
        <w:t>y</w:t>
      </w:r>
      <w:r>
        <w:rPr>
          <w:spacing w:val="11"/>
          <w:w w:val="110"/>
        </w:rPr>
        <w:t> </w:t>
      </w:r>
      <w:r>
        <w:rPr>
          <w:w w:val="110"/>
        </w:rPr>
        <w:t>que</w:t>
      </w:r>
      <w:r>
        <w:rPr>
          <w:spacing w:val="10"/>
          <w:w w:val="110"/>
        </w:rPr>
        <w:t> </w:t>
      </w:r>
      <w:r>
        <w:rPr>
          <w:w w:val="110"/>
        </w:rPr>
        <w:t>oriente</w:t>
      </w:r>
      <w:r>
        <w:rPr>
          <w:spacing w:val="10"/>
          <w:w w:val="110"/>
        </w:rPr>
        <w:t> </w:t>
      </w:r>
      <w:r>
        <w:rPr>
          <w:w w:val="110"/>
        </w:rPr>
        <w:t>su</w:t>
      </w:r>
      <w:r>
        <w:rPr>
          <w:spacing w:val="9"/>
          <w:w w:val="110"/>
        </w:rPr>
        <w:t> </w:t>
      </w:r>
      <w:r>
        <w:rPr>
          <w:w w:val="110"/>
        </w:rPr>
        <w:t>desempeño.</w:t>
      </w:r>
    </w:p>
    <w:p>
      <w:pPr>
        <w:pStyle w:val="BodyText"/>
        <w:spacing w:before="10"/>
        <w:ind w:left="0"/>
        <w:jc w:val="left"/>
      </w:pPr>
    </w:p>
    <w:p>
      <w:pPr>
        <w:pStyle w:val="BodyText"/>
        <w:spacing w:line="249" w:lineRule="auto"/>
        <w:ind w:right="122"/>
      </w:pPr>
      <w:r>
        <w:rPr>
          <w:w w:val="110"/>
        </w:rPr>
        <w:t>El código de ética y las disposiciones relativas que emitan los municipios, los órganos constitucionales autónomos, deberán hacerse del conocimiento de sus servidores públicos, así como darle la máxima publicidad.</w:t>
      </w:r>
    </w:p>
    <w:p>
      <w:pPr>
        <w:pStyle w:val="BodyText"/>
        <w:spacing w:line="242" w:lineRule="auto" w:before="183"/>
        <w:ind w:right="114"/>
      </w:pPr>
      <w:r>
        <w:rPr>
          <w:rFonts w:ascii="TeX Gyre Bonum" w:hAnsi="TeX Gyre Bonum"/>
          <w:b/>
          <w:w w:val="110"/>
        </w:rPr>
        <w:t>Artículo 18. </w:t>
      </w:r>
      <w:r>
        <w:rPr>
          <w:w w:val="110"/>
        </w:rPr>
        <w:t>Los órganos internos de control deberán evaluar anualmente el resultado de las acciones específicas que hayan implementado conforme a este Capítulo y proponer en su caso,  las  modificaciones que resulten procedentes, informando de ello a la Secretaría de la Contraloría, o al Presidente Municipal, en los términos que éstos</w:t>
      </w:r>
      <w:r>
        <w:rPr>
          <w:spacing w:val="19"/>
          <w:w w:val="110"/>
        </w:rPr>
        <w:t> </w:t>
      </w:r>
      <w:r>
        <w:rPr>
          <w:w w:val="110"/>
        </w:rPr>
        <w:t>dispongan.</w:t>
      </w:r>
    </w:p>
    <w:p>
      <w:pPr>
        <w:pStyle w:val="BodyText"/>
        <w:spacing w:line="242" w:lineRule="auto" w:before="190"/>
        <w:ind w:right="117"/>
      </w:pPr>
      <w:r>
        <w:rPr>
          <w:rFonts w:ascii="TeX Gyre Bonum" w:hAnsi="TeX Gyre Bonum"/>
          <w:b/>
          <w:w w:val="110"/>
        </w:rPr>
        <w:t>Artículo 19. </w:t>
      </w:r>
      <w:r>
        <w:rPr>
          <w:w w:val="110"/>
        </w:rPr>
        <w:t>Los órganos internos de control deberán valorar y supervisar el cumplimiento de las recomendaciones que haga el Comité Coordinador a las autoridades, con el objeto de adoptar las medidas necesarias para el fortalecimiento institucional en su desempeño y control interno para procurar la prevención de faltas administrativas y hechos de corrupción.</w:t>
      </w:r>
    </w:p>
    <w:p>
      <w:pPr>
        <w:pStyle w:val="BodyText"/>
        <w:spacing w:before="1"/>
        <w:ind w:left="0"/>
        <w:jc w:val="left"/>
        <w:rPr>
          <w:sz w:val="21"/>
        </w:rPr>
      </w:pPr>
    </w:p>
    <w:p>
      <w:pPr>
        <w:pStyle w:val="BodyText"/>
        <w:spacing w:line="244" w:lineRule="auto" w:before="1"/>
        <w:ind w:right="127"/>
      </w:pPr>
      <w:r>
        <w:rPr>
          <w:w w:val="110"/>
        </w:rPr>
        <w:t>Los órganos internos de control deberán informar a dicho Comité Coordinador, sobre la atención dada  a</w:t>
      </w:r>
      <w:r>
        <w:rPr>
          <w:spacing w:val="12"/>
          <w:w w:val="110"/>
        </w:rPr>
        <w:t> </w:t>
      </w:r>
      <w:r>
        <w:rPr>
          <w:w w:val="110"/>
        </w:rPr>
        <w:t>las</w:t>
      </w:r>
      <w:r>
        <w:rPr>
          <w:spacing w:val="11"/>
          <w:w w:val="110"/>
        </w:rPr>
        <w:t> </w:t>
      </w:r>
      <w:r>
        <w:rPr>
          <w:w w:val="110"/>
        </w:rPr>
        <w:t>recomendaciones</w:t>
      </w:r>
      <w:r>
        <w:rPr>
          <w:spacing w:val="11"/>
          <w:w w:val="110"/>
        </w:rPr>
        <w:t> </w:t>
      </w:r>
      <w:r>
        <w:rPr>
          <w:w w:val="110"/>
        </w:rPr>
        <w:t>y</w:t>
      </w:r>
      <w:r>
        <w:rPr>
          <w:spacing w:val="13"/>
          <w:w w:val="110"/>
        </w:rPr>
        <w:t> </w:t>
      </w:r>
      <w:r>
        <w:rPr>
          <w:w w:val="110"/>
        </w:rPr>
        <w:t>en</w:t>
      </w:r>
      <w:r>
        <w:rPr>
          <w:spacing w:val="12"/>
          <w:w w:val="110"/>
        </w:rPr>
        <w:t> </w:t>
      </w:r>
      <w:r>
        <w:rPr>
          <w:w w:val="110"/>
        </w:rPr>
        <w:t>su</w:t>
      </w:r>
      <w:r>
        <w:rPr>
          <w:spacing w:val="10"/>
          <w:w w:val="110"/>
        </w:rPr>
        <w:t> </w:t>
      </w:r>
      <w:r>
        <w:rPr>
          <w:w w:val="110"/>
        </w:rPr>
        <w:t>caso,</w:t>
      </w:r>
      <w:r>
        <w:rPr>
          <w:spacing w:val="14"/>
          <w:w w:val="110"/>
        </w:rPr>
        <w:t> </w:t>
      </w:r>
      <w:r>
        <w:rPr>
          <w:w w:val="110"/>
        </w:rPr>
        <w:t>sus</w:t>
      </w:r>
      <w:r>
        <w:rPr>
          <w:spacing w:val="11"/>
          <w:w w:val="110"/>
        </w:rPr>
        <w:t> </w:t>
      </w:r>
      <w:r>
        <w:rPr>
          <w:w w:val="110"/>
        </w:rPr>
        <w:t>avances</w:t>
      </w:r>
      <w:r>
        <w:rPr>
          <w:spacing w:val="11"/>
          <w:w w:val="110"/>
        </w:rPr>
        <w:t> </w:t>
      </w:r>
      <w:r>
        <w:rPr>
          <w:w w:val="110"/>
        </w:rPr>
        <w:t>y</w:t>
      </w:r>
      <w:r>
        <w:rPr>
          <w:spacing w:val="12"/>
          <w:w w:val="110"/>
        </w:rPr>
        <w:t> </w:t>
      </w:r>
      <w:r>
        <w:rPr>
          <w:w w:val="110"/>
        </w:rPr>
        <w:t>resultados.</w:t>
      </w:r>
    </w:p>
    <w:p>
      <w:pPr>
        <w:pStyle w:val="BodyText"/>
        <w:spacing w:before="192"/>
        <w:ind w:right="118"/>
      </w:pPr>
      <w:r>
        <w:rPr>
          <w:rFonts w:ascii="TeX Gyre Bonum" w:hAnsi="TeX Gyre Bonum"/>
          <w:b/>
          <w:w w:val="110"/>
        </w:rPr>
        <w:t>Artículo 20. </w:t>
      </w:r>
      <w:r>
        <w:rPr>
          <w:w w:val="110"/>
        </w:rPr>
        <w:t>Los entes públicos deberán implementar los mecanismos de coordinación que, en términos de la Ley del Sistema, determine el Comité Coordinador e informarle los avances y resultados que éstos tengan, a través de sus órganos internos de control.</w:t>
      </w:r>
    </w:p>
    <w:p>
      <w:pPr>
        <w:pStyle w:val="BodyText"/>
        <w:spacing w:line="244" w:lineRule="auto" w:before="193"/>
        <w:ind w:right="118"/>
      </w:pPr>
      <w:r>
        <w:rPr>
          <w:rFonts w:ascii="TeX Gyre Bonum" w:hAnsi="TeX Gyre Bonum"/>
          <w:b/>
          <w:w w:val="110"/>
        </w:rPr>
        <w:t>Artículo 21. </w:t>
      </w:r>
      <w:r>
        <w:rPr>
          <w:w w:val="110"/>
        </w:rPr>
        <w:t>Para la selección de los integrantes de los órganos internos de control se deberán observar, además de los requisitos establecidos para su nombramiento, un sistema que dé prioridad y garantice la igualdad de oportunidades en el acceso al servicio público con base en el mérito y a través  de mecanismos eficientes que permitan la profesionalización y nombramiento de los  mejores candidatos</w:t>
      </w:r>
      <w:r>
        <w:rPr>
          <w:spacing w:val="9"/>
          <w:w w:val="110"/>
        </w:rPr>
        <w:t> </w:t>
      </w:r>
      <w:r>
        <w:rPr>
          <w:w w:val="110"/>
        </w:rPr>
        <w:t>para</w:t>
      </w:r>
      <w:r>
        <w:rPr>
          <w:spacing w:val="10"/>
          <w:w w:val="110"/>
        </w:rPr>
        <w:t> </w:t>
      </w:r>
      <w:r>
        <w:rPr>
          <w:w w:val="110"/>
        </w:rPr>
        <w:t>ocupar</w:t>
      </w:r>
      <w:r>
        <w:rPr>
          <w:spacing w:val="10"/>
          <w:w w:val="110"/>
        </w:rPr>
        <w:t> </w:t>
      </w:r>
      <w:r>
        <w:rPr>
          <w:w w:val="110"/>
        </w:rPr>
        <w:t>los</w:t>
      </w:r>
      <w:r>
        <w:rPr>
          <w:spacing w:val="9"/>
          <w:w w:val="110"/>
        </w:rPr>
        <w:t> </w:t>
      </w:r>
      <w:r>
        <w:rPr>
          <w:w w:val="110"/>
        </w:rPr>
        <w:t>puestos</w:t>
      </w:r>
      <w:r>
        <w:rPr>
          <w:spacing w:val="9"/>
          <w:w w:val="110"/>
        </w:rPr>
        <w:t> </w:t>
      </w:r>
      <w:r>
        <w:rPr>
          <w:w w:val="110"/>
        </w:rPr>
        <w:t>a</w:t>
      </w:r>
      <w:r>
        <w:rPr>
          <w:spacing w:val="10"/>
          <w:w w:val="110"/>
        </w:rPr>
        <w:t> </w:t>
      </w:r>
      <w:r>
        <w:rPr>
          <w:w w:val="110"/>
        </w:rPr>
        <w:t>través</w:t>
      </w:r>
      <w:r>
        <w:rPr>
          <w:spacing w:val="9"/>
          <w:w w:val="110"/>
        </w:rPr>
        <w:t> </w:t>
      </w:r>
      <w:r>
        <w:rPr>
          <w:w w:val="110"/>
        </w:rPr>
        <w:t>de</w:t>
      </w:r>
      <w:r>
        <w:rPr>
          <w:spacing w:val="9"/>
          <w:w w:val="110"/>
        </w:rPr>
        <w:t> </w:t>
      </w:r>
      <w:r>
        <w:rPr>
          <w:w w:val="110"/>
        </w:rPr>
        <w:t>procedimientos</w:t>
      </w:r>
      <w:r>
        <w:rPr>
          <w:spacing w:val="9"/>
          <w:w w:val="110"/>
        </w:rPr>
        <w:t> </w:t>
      </w:r>
      <w:r>
        <w:rPr>
          <w:w w:val="110"/>
        </w:rPr>
        <w:t>transparentes,</w:t>
      </w:r>
      <w:r>
        <w:rPr>
          <w:spacing w:val="11"/>
          <w:w w:val="110"/>
        </w:rPr>
        <w:t> </w:t>
      </w:r>
      <w:r>
        <w:rPr>
          <w:w w:val="110"/>
        </w:rPr>
        <w:t>objetivos</w:t>
      </w:r>
      <w:r>
        <w:rPr>
          <w:spacing w:val="9"/>
          <w:w w:val="110"/>
        </w:rPr>
        <w:t> </w:t>
      </w:r>
      <w:r>
        <w:rPr>
          <w:w w:val="110"/>
        </w:rPr>
        <w:t>y</w:t>
      </w:r>
      <w:r>
        <w:rPr>
          <w:spacing w:val="10"/>
          <w:w w:val="110"/>
        </w:rPr>
        <w:t> </w:t>
      </w:r>
      <w:r>
        <w:rPr>
          <w:w w:val="110"/>
        </w:rPr>
        <w:t>equitativos.</w:t>
      </w:r>
    </w:p>
    <w:p>
      <w:pPr>
        <w:pStyle w:val="BodyText"/>
        <w:spacing w:before="3"/>
        <w:ind w:left="0"/>
        <w:jc w:val="left"/>
      </w:pPr>
    </w:p>
    <w:p>
      <w:pPr>
        <w:pStyle w:val="BodyText"/>
        <w:spacing w:line="249" w:lineRule="auto" w:before="1"/>
        <w:ind w:right="117"/>
      </w:pPr>
      <w:r>
        <w:rPr>
          <w:w w:val="110"/>
        </w:rPr>
        <w:t>Los titulares de los órganos internos de control de los órganos constitucionales autónomos y de los municipios, así como de las unidades especializadas que los conformen, serán nombrados en términos</w:t>
      </w:r>
    </w:p>
    <w:p>
      <w:pPr>
        <w:spacing w:after="0" w:line="249" w:lineRule="auto"/>
        <w:sectPr>
          <w:pgSz w:w="12250" w:h="15850"/>
          <w:pgMar w:header="720" w:footer="961" w:top="1560" w:bottom="1160" w:left="920" w:right="960"/>
        </w:sectPr>
      </w:pPr>
    </w:p>
    <w:p>
      <w:pPr>
        <w:pStyle w:val="BodyText"/>
        <w:spacing w:before="6"/>
      </w:pPr>
      <w:r>
        <w:rPr>
          <w:w w:val="110"/>
        </w:rPr>
        <w:t>de lo dispuesto por la Constitución local.</w:t>
      </w:r>
    </w:p>
    <w:p>
      <w:pPr>
        <w:pStyle w:val="BodyText"/>
        <w:spacing w:line="244" w:lineRule="auto" w:before="194"/>
        <w:ind w:right="120"/>
      </w:pPr>
      <w:r>
        <w:rPr>
          <w:rFonts w:ascii="TeX Gyre Bonum" w:hAnsi="TeX Gyre Bonum"/>
          <w:b/>
          <w:w w:val="110"/>
        </w:rPr>
        <w:t>Artículo 22. </w:t>
      </w:r>
      <w:r>
        <w:rPr>
          <w:w w:val="110"/>
        </w:rPr>
        <w:t>La Secretaría de la Contraloría y los municipios, podrán suscribir convenios de colaboración con las personas físicas o jurídicas  colectivas que participen en contrataciones públicas,  así como con las cámaras empresariales u organizaciones industriales o de comercio del Estado de México, con la finalidad de orientarlas en el establecimiento de mecanismos de autorregulación que incluyan la instrumentación de controles internos y un programa de integridad que otorgue prioridad y asegure</w:t>
      </w:r>
      <w:r>
        <w:rPr>
          <w:spacing w:val="10"/>
          <w:w w:val="110"/>
        </w:rPr>
        <w:t> </w:t>
      </w:r>
      <w:r>
        <w:rPr>
          <w:w w:val="110"/>
        </w:rPr>
        <w:t>el</w:t>
      </w:r>
      <w:r>
        <w:rPr>
          <w:spacing w:val="11"/>
          <w:w w:val="110"/>
        </w:rPr>
        <w:t> </w:t>
      </w:r>
      <w:r>
        <w:rPr>
          <w:w w:val="110"/>
        </w:rPr>
        <w:t>desarrollo</w:t>
      </w:r>
      <w:r>
        <w:rPr>
          <w:spacing w:val="13"/>
          <w:w w:val="110"/>
        </w:rPr>
        <w:t> </w:t>
      </w:r>
      <w:r>
        <w:rPr>
          <w:w w:val="110"/>
        </w:rPr>
        <w:t>de</w:t>
      </w:r>
      <w:r>
        <w:rPr>
          <w:spacing w:val="8"/>
          <w:w w:val="110"/>
        </w:rPr>
        <w:t> </w:t>
      </w:r>
      <w:r>
        <w:rPr>
          <w:w w:val="110"/>
        </w:rPr>
        <w:t>una</w:t>
      </w:r>
      <w:r>
        <w:rPr>
          <w:spacing w:val="11"/>
          <w:w w:val="110"/>
        </w:rPr>
        <w:t> </w:t>
      </w:r>
      <w:r>
        <w:rPr>
          <w:w w:val="110"/>
        </w:rPr>
        <w:t>cultura</w:t>
      </w:r>
      <w:r>
        <w:rPr>
          <w:spacing w:val="12"/>
          <w:w w:val="110"/>
        </w:rPr>
        <w:t> </w:t>
      </w:r>
      <w:r>
        <w:rPr>
          <w:w w:val="110"/>
        </w:rPr>
        <w:t>ética</w:t>
      </w:r>
      <w:r>
        <w:rPr>
          <w:spacing w:val="10"/>
          <w:w w:val="110"/>
        </w:rPr>
        <w:t> </w:t>
      </w:r>
      <w:r>
        <w:rPr>
          <w:w w:val="110"/>
        </w:rPr>
        <w:t>en</w:t>
      </w:r>
      <w:r>
        <w:rPr>
          <w:spacing w:val="12"/>
          <w:w w:val="110"/>
        </w:rPr>
        <w:t> </w:t>
      </w:r>
      <w:r>
        <w:rPr>
          <w:w w:val="110"/>
        </w:rPr>
        <w:t>su</w:t>
      </w:r>
      <w:r>
        <w:rPr>
          <w:spacing w:val="12"/>
          <w:w w:val="110"/>
        </w:rPr>
        <w:t> </w:t>
      </w:r>
      <w:r>
        <w:rPr>
          <w:w w:val="110"/>
        </w:rPr>
        <w:t>organización.</w:t>
      </w:r>
    </w:p>
    <w:p>
      <w:pPr>
        <w:pStyle w:val="BodyText"/>
        <w:spacing w:line="244" w:lineRule="auto" w:before="187"/>
        <w:ind w:right="118"/>
      </w:pPr>
      <w:r>
        <w:rPr>
          <w:rFonts w:ascii="TeX Gyre Bonum" w:hAnsi="TeX Gyre Bonum"/>
          <w:b/>
          <w:w w:val="110"/>
        </w:rPr>
        <w:t>Artículo 23. </w:t>
      </w:r>
      <w:r>
        <w:rPr>
          <w:w w:val="110"/>
        </w:rPr>
        <w:t>Se deberán integrar en el diseño y supervisión de los mecanismos a que se refiere el artículo anterior,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w:t>
      </w:r>
      <w:r>
        <w:rPr>
          <w:spacing w:val="10"/>
          <w:w w:val="110"/>
        </w:rPr>
        <w:t> </w:t>
      </w:r>
      <w:r>
        <w:rPr>
          <w:w w:val="110"/>
        </w:rPr>
        <w:t>contengan</w:t>
      </w:r>
      <w:r>
        <w:rPr>
          <w:spacing w:val="11"/>
          <w:w w:val="110"/>
        </w:rPr>
        <w:t> </w:t>
      </w:r>
      <w:r>
        <w:rPr>
          <w:w w:val="110"/>
        </w:rPr>
        <w:t>herramientas</w:t>
      </w:r>
      <w:r>
        <w:rPr>
          <w:spacing w:val="10"/>
          <w:w w:val="110"/>
        </w:rPr>
        <w:t> </w:t>
      </w:r>
      <w:r>
        <w:rPr>
          <w:w w:val="110"/>
        </w:rPr>
        <w:t>de</w:t>
      </w:r>
      <w:r>
        <w:rPr>
          <w:spacing w:val="10"/>
          <w:w w:val="110"/>
        </w:rPr>
        <w:t> </w:t>
      </w:r>
      <w:r>
        <w:rPr>
          <w:w w:val="110"/>
        </w:rPr>
        <w:t>denuncia</w:t>
      </w:r>
      <w:r>
        <w:rPr>
          <w:spacing w:val="11"/>
          <w:w w:val="110"/>
        </w:rPr>
        <w:t> </w:t>
      </w:r>
      <w:r>
        <w:rPr>
          <w:w w:val="110"/>
        </w:rPr>
        <w:t>y</w:t>
      </w:r>
      <w:r>
        <w:rPr>
          <w:spacing w:val="11"/>
          <w:w w:val="110"/>
        </w:rPr>
        <w:t> </w:t>
      </w:r>
      <w:r>
        <w:rPr>
          <w:w w:val="110"/>
        </w:rPr>
        <w:t>de</w:t>
      </w:r>
      <w:r>
        <w:rPr>
          <w:spacing w:val="10"/>
          <w:w w:val="110"/>
        </w:rPr>
        <w:t> </w:t>
      </w:r>
      <w:r>
        <w:rPr>
          <w:w w:val="110"/>
        </w:rPr>
        <w:t>protección</w:t>
      </w:r>
      <w:r>
        <w:rPr>
          <w:spacing w:val="11"/>
          <w:w w:val="110"/>
        </w:rPr>
        <w:t> </w:t>
      </w:r>
      <w:r>
        <w:rPr>
          <w:w w:val="110"/>
        </w:rPr>
        <w:t>a</w:t>
      </w:r>
      <w:r>
        <w:rPr>
          <w:spacing w:val="12"/>
          <w:w w:val="110"/>
        </w:rPr>
        <w:t> </w:t>
      </w:r>
      <w:r>
        <w:rPr>
          <w:w w:val="110"/>
        </w:rPr>
        <w:t>los</w:t>
      </w:r>
      <w:r>
        <w:rPr>
          <w:spacing w:val="10"/>
          <w:w w:val="110"/>
        </w:rPr>
        <w:t> </w:t>
      </w:r>
      <w:r>
        <w:rPr>
          <w:w w:val="110"/>
        </w:rPr>
        <w:t>denunciantes.</w:t>
      </w:r>
    </w:p>
    <w:p>
      <w:pPr>
        <w:pStyle w:val="BodyText"/>
        <w:spacing w:before="185"/>
        <w:ind w:right="114"/>
      </w:pPr>
      <w:r>
        <w:rPr>
          <w:rFonts w:ascii="TeX Gyre Bonum" w:hAnsi="TeX Gyre Bonum"/>
          <w:b/>
          <w:w w:val="110"/>
        </w:rPr>
        <w:t>Artículo 24. </w:t>
      </w:r>
      <w:r>
        <w:rPr>
          <w:w w:val="110"/>
        </w:rPr>
        <w:t>El Comité Coordinador deberá establecer los mecanismos para promover y permitir la participación de la sociedad en la generación de políticas públicas dirigidas al combate  de  las  conductas</w:t>
      </w:r>
      <w:r>
        <w:rPr>
          <w:spacing w:val="10"/>
          <w:w w:val="110"/>
        </w:rPr>
        <w:t> </w:t>
      </w:r>
      <w:r>
        <w:rPr>
          <w:w w:val="110"/>
        </w:rPr>
        <w:t>que</w:t>
      </w:r>
      <w:r>
        <w:rPr>
          <w:spacing w:val="11"/>
          <w:w w:val="110"/>
        </w:rPr>
        <w:t> </w:t>
      </w:r>
      <w:r>
        <w:rPr>
          <w:w w:val="110"/>
        </w:rPr>
        <w:t>constituyen</w:t>
      </w:r>
      <w:r>
        <w:rPr>
          <w:spacing w:val="11"/>
          <w:w w:val="110"/>
        </w:rPr>
        <w:t> </w:t>
      </w:r>
      <w:r>
        <w:rPr>
          <w:w w:val="110"/>
        </w:rPr>
        <w:t>faltas</w:t>
      </w:r>
      <w:r>
        <w:rPr>
          <w:spacing w:val="11"/>
          <w:w w:val="110"/>
        </w:rPr>
        <w:t> </w:t>
      </w:r>
      <w:r>
        <w:rPr>
          <w:w w:val="110"/>
        </w:rPr>
        <w:t>administrativas</w:t>
      </w:r>
      <w:r>
        <w:rPr>
          <w:spacing w:val="12"/>
          <w:w w:val="110"/>
        </w:rPr>
        <w:t> </w:t>
      </w:r>
      <w:r>
        <w:rPr>
          <w:w w:val="110"/>
        </w:rPr>
        <w:t>y</w:t>
      </w:r>
      <w:r>
        <w:rPr>
          <w:spacing w:val="12"/>
          <w:w w:val="110"/>
        </w:rPr>
        <w:t> </w:t>
      </w:r>
      <w:r>
        <w:rPr>
          <w:w w:val="110"/>
        </w:rPr>
        <w:t>hechos</w:t>
      </w:r>
      <w:r>
        <w:rPr>
          <w:spacing w:val="10"/>
          <w:w w:val="110"/>
        </w:rPr>
        <w:t> </w:t>
      </w:r>
      <w:r>
        <w:rPr>
          <w:w w:val="110"/>
        </w:rPr>
        <w:t>de</w:t>
      </w:r>
      <w:r>
        <w:rPr>
          <w:spacing w:val="18"/>
          <w:w w:val="110"/>
        </w:rPr>
        <w:t> </w:t>
      </w:r>
      <w:r>
        <w:rPr>
          <w:w w:val="110"/>
        </w:rPr>
        <w:t>corrupción.</w:t>
      </w:r>
    </w:p>
    <w:p>
      <w:pPr>
        <w:pStyle w:val="BodyText"/>
        <w:ind w:left="0"/>
        <w:jc w:val="left"/>
        <w:rPr>
          <w:sz w:val="22"/>
        </w:rPr>
      </w:pPr>
    </w:p>
    <w:p>
      <w:pPr>
        <w:pStyle w:val="Heading1"/>
        <w:spacing w:before="177"/>
        <w:ind w:left="87"/>
      </w:pPr>
      <w:r>
        <w:rPr/>
        <w:t>CAPÍTULO SEGUNDO</w:t>
      </w:r>
    </w:p>
    <w:p>
      <w:pPr>
        <w:spacing w:line="264" w:lineRule="exact" w:before="0"/>
        <w:ind w:left="82" w:right="105" w:firstLine="0"/>
        <w:jc w:val="center"/>
        <w:rPr>
          <w:rFonts w:ascii="TeX Gyre Bonum" w:hAnsi="TeX Gyre Bonum"/>
          <w:b/>
          <w:sz w:val="20"/>
        </w:rPr>
      </w:pPr>
      <w:r>
        <w:rPr>
          <w:rFonts w:ascii="TeX Gyre Bonum" w:hAnsi="TeX Gyre Bonum"/>
          <w:b/>
          <w:sz w:val="20"/>
        </w:rPr>
        <w:t>DE LA INTEGRIDAD DE LAS PERSONAS JURÍDICAS COLECTIVAS</w:t>
      </w:r>
    </w:p>
    <w:p>
      <w:pPr>
        <w:pStyle w:val="BodyText"/>
        <w:spacing w:line="237" w:lineRule="auto" w:before="181"/>
        <w:ind w:right="124"/>
      </w:pPr>
      <w:r>
        <w:rPr>
          <w:rFonts w:ascii="TeX Gyre Bonum" w:hAnsi="TeX Gyre Bonum"/>
          <w:b/>
          <w:w w:val="110"/>
        </w:rPr>
        <w:t>Artículo 25. </w:t>
      </w:r>
      <w:r>
        <w:rPr>
          <w:w w:val="110"/>
        </w:rPr>
        <w:t>Las personas jurídicas colectivas serán sancionadas en los términos de la presente Ley, por actos u omisiones vinculados con faltas administrativas graves tendentes a obtener beneficios, realizados por las personas físicas que los representen.</w:t>
      </w:r>
    </w:p>
    <w:p>
      <w:pPr>
        <w:pStyle w:val="BodyText"/>
        <w:spacing w:before="2"/>
        <w:ind w:left="0"/>
        <w:jc w:val="left"/>
        <w:rPr>
          <w:sz w:val="18"/>
        </w:rPr>
      </w:pPr>
    </w:p>
    <w:p>
      <w:pPr>
        <w:pStyle w:val="BodyText"/>
        <w:spacing w:line="230" w:lineRule="auto"/>
        <w:ind w:right="121"/>
      </w:pPr>
      <w:r>
        <w:rPr>
          <w:rFonts w:ascii="TeX Gyre Bonum" w:hAnsi="TeX Gyre Bonum"/>
          <w:b/>
          <w:w w:val="110"/>
        </w:rPr>
        <w:t>Artículo 26. </w:t>
      </w:r>
      <w:r>
        <w:rPr>
          <w:w w:val="110"/>
        </w:rPr>
        <w:t>En la determinación de la responsabilidad de las personas jurídicas colectivas a que se refiere la presente Ley, se valorará si cuentan con una política de integridad.</w:t>
      </w:r>
    </w:p>
    <w:p>
      <w:pPr>
        <w:pStyle w:val="BodyText"/>
        <w:spacing w:before="5"/>
        <w:ind w:left="0"/>
        <w:jc w:val="left"/>
        <w:rPr>
          <w:sz w:val="21"/>
        </w:rPr>
      </w:pPr>
    </w:p>
    <w:p>
      <w:pPr>
        <w:pStyle w:val="BodyText"/>
        <w:spacing w:line="249" w:lineRule="auto"/>
        <w:ind w:right="118"/>
      </w:pPr>
      <w:r>
        <w:rPr>
          <w:w w:val="110"/>
        </w:rPr>
        <w:t>Para los efectos de la presente Ley,  se considerará una política de integridad aquélla que cuenta con,   los siguientes elementos</w:t>
      </w:r>
      <w:r>
        <w:rPr>
          <w:spacing w:val="33"/>
          <w:w w:val="110"/>
        </w:rPr>
        <w:t> </w:t>
      </w:r>
      <w:r>
        <w:rPr>
          <w:w w:val="110"/>
        </w:rPr>
        <w:t>básicos:</w:t>
      </w:r>
    </w:p>
    <w:p>
      <w:pPr>
        <w:pStyle w:val="ListParagraph"/>
        <w:numPr>
          <w:ilvl w:val="0"/>
          <w:numId w:val="13"/>
        </w:numPr>
        <w:tabs>
          <w:tab w:pos="396" w:val="left" w:leader="none"/>
        </w:tabs>
        <w:spacing w:line="237" w:lineRule="auto" w:before="188" w:after="0"/>
        <w:ind w:left="100" w:right="115" w:firstLine="0"/>
        <w:jc w:val="both"/>
        <w:rPr>
          <w:sz w:val="20"/>
        </w:rPr>
      </w:pPr>
      <w:r>
        <w:rPr>
          <w:w w:val="110"/>
          <w:sz w:val="20"/>
        </w:rPr>
        <w:t>Manuales Generales de Organización y de Procedimientos que sean claros y completos, en los que se delimiten las funciones y responsabilidades de cada una de sus áreas y que precisen las  distintas cadenas</w:t>
      </w:r>
      <w:r>
        <w:rPr>
          <w:spacing w:val="10"/>
          <w:w w:val="110"/>
          <w:sz w:val="20"/>
        </w:rPr>
        <w:t> </w:t>
      </w:r>
      <w:r>
        <w:rPr>
          <w:w w:val="110"/>
          <w:sz w:val="20"/>
        </w:rPr>
        <w:t>de</w:t>
      </w:r>
      <w:r>
        <w:rPr>
          <w:spacing w:val="10"/>
          <w:w w:val="110"/>
          <w:sz w:val="20"/>
        </w:rPr>
        <w:t> </w:t>
      </w:r>
      <w:r>
        <w:rPr>
          <w:w w:val="110"/>
          <w:sz w:val="20"/>
        </w:rPr>
        <w:t>mando</w:t>
      </w:r>
      <w:r>
        <w:rPr>
          <w:spacing w:val="12"/>
          <w:w w:val="110"/>
          <w:sz w:val="20"/>
        </w:rPr>
        <w:t> </w:t>
      </w:r>
      <w:r>
        <w:rPr>
          <w:w w:val="110"/>
          <w:sz w:val="20"/>
        </w:rPr>
        <w:t>y</w:t>
      </w:r>
      <w:r>
        <w:rPr>
          <w:spacing w:val="11"/>
          <w:w w:val="110"/>
          <w:sz w:val="20"/>
        </w:rPr>
        <w:t> </w:t>
      </w:r>
      <w:r>
        <w:rPr>
          <w:w w:val="110"/>
          <w:sz w:val="20"/>
        </w:rPr>
        <w:t>de</w:t>
      </w:r>
      <w:r>
        <w:rPr>
          <w:spacing w:val="10"/>
          <w:w w:val="110"/>
          <w:sz w:val="20"/>
        </w:rPr>
        <w:t> </w:t>
      </w:r>
      <w:r>
        <w:rPr>
          <w:w w:val="110"/>
          <w:sz w:val="20"/>
        </w:rPr>
        <w:t>liderazgo</w:t>
      </w:r>
      <w:r>
        <w:rPr>
          <w:spacing w:val="12"/>
          <w:w w:val="110"/>
          <w:sz w:val="20"/>
        </w:rPr>
        <w:t> </w:t>
      </w:r>
      <w:r>
        <w:rPr>
          <w:w w:val="110"/>
          <w:sz w:val="20"/>
        </w:rPr>
        <w:t>en</w:t>
      </w:r>
      <w:r>
        <w:rPr>
          <w:spacing w:val="11"/>
          <w:w w:val="110"/>
          <w:sz w:val="20"/>
        </w:rPr>
        <w:t> </w:t>
      </w:r>
      <w:r>
        <w:rPr>
          <w:w w:val="110"/>
          <w:sz w:val="20"/>
        </w:rPr>
        <w:t>toda</w:t>
      </w:r>
      <w:r>
        <w:rPr>
          <w:spacing w:val="11"/>
          <w:w w:val="110"/>
          <w:sz w:val="20"/>
        </w:rPr>
        <w:t> </w:t>
      </w:r>
      <w:r>
        <w:rPr>
          <w:w w:val="110"/>
          <w:sz w:val="20"/>
        </w:rPr>
        <w:t>la</w:t>
      </w:r>
      <w:r>
        <w:rPr>
          <w:spacing w:val="15"/>
          <w:w w:val="110"/>
          <w:sz w:val="20"/>
        </w:rPr>
        <w:t> </w:t>
      </w:r>
      <w:r>
        <w:rPr>
          <w:w w:val="110"/>
          <w:sz w:val="20"/>
        </w:rPr>
        <w:t>estructura.</w:t>
      </w:r>
    </w:p>
    <w:p>
      <w:pPr>
        <w:pStyle w:val="BodyText"/>
        <w:spacing w:before="2"/>
        <w:ind w:left="0"/>
        <w:jc w:val="left"/>
        <w:rPr>
          <w:sz w:val="18"/>
        </w:rPr>
      </w:pPr>
    </w:p>
    <w:p>
      <w:pPr>
        <w:pStyle w:val="ListParagraph"/>
        <w:numPr>
          <w:ilvl w:val="0"/>
          <w:numId w:val="13"/>
        </w:numPr>
        <w:tabs>
          <w:tab w:pos="425" w:val="left" w:leader="none"/>
        </w:tabs>
        <w:spacing w:line="230" w:lineRule="auto" w:before="0" w:after="0"/>
        <w:ind w:left="100" w:right="127" w:firstLine="0"/>
        <w:jc w:val="both"/>
        <w:rPr>
          <w:sz w:val="20"/>
        </w:rPr>
      </w:pPr>
      <w:r>
        <w:rPr>
          <w:w w:val="110"/>
          <w:sz w:val="20"/>
        </w:rPr>
        <w:t>Un Código de Conducta debidamente publicado y socializado entre los integrantes de la persona jurídica</w:t>
      </w:r>
      <w:r>
        <w:rPr>
          <w:spacing w:val="10"/>
          <w:w w:val="110"/>
          <w:sz w:val="20"/>
        </w:rPr>
        <w:t> </w:t>
      </w:r>
      <w:r>
        <w:rPr>
          <w:w w:val="110"/>
          <w:sz w:val="20"/>
        </w:rPr>
        <w:t>colectiva</w:t>
      </w:r>
      <w:r>
        <w:rPr>
          <w:spacing w:val="10"/>
          <w:w w:val="110"/>
          <w:sz w:val="20"/>
        </w:rPr>
        <w:t> </w:t>
      </w:r>
      <w:r>
        <w:rPr>
          <w:w w:val="110"/>
          <w:sz w:val="20"/>
        </w:rPr>
        <w:t>y</w:t>
      </w:r>
      <w:r>
        <w:rPr>
          <w:spacing w:val="11"/>
          <w:w w:val="110"/>
          <w:sz w:val="20"/>
        </w:rPr>
        <w:t> </w:t>
      </w:r>
      <w:r>
        <w:rPr>
          <w:w w:val="110"/>
          <w:sz w:val="20"/>
        </w:rPr>
        <w:t>que</w:t>
      </w:r>
      <w:r>
        <w:rPr>
          <w:spacing w:val="10"/>
          <w:w w:val="110"/>
          <w:sz w:val="20"/>
        </w:rPr>
        <w:t> </w:t>
      </w:r>
      <w:r>
        <w:rPr>
          <w:w w:val="110"/>
          <w:sz w:val="20"/>
        </w:rPr>
        <w:t>cuente</w:t>
      </w:r>
      <w:r>
        <w:rPr>
          <w:spacing w:val="10"/>
          <w:w w:val="110"/>
          <w:sz w:val="20"/>
        </w:rPr>
        <w:t> </w:t>
      </w:r>
      <w:r>
        <w:rPr>
          <w:w w:val="110"/>
          <w:sz w:val="20"/>
        </w:rPr>
        <w:t>con</w:t>
      </w:r>
      <w:r>
        <w:rPr>
          <w:spacing w:val="11"/>
          <w:w w:val="110"/>
          <w:sz w:val="20"/>
        </w:rPr>
        <w:t> </w:t>
      </w:r>
      <w:r>
        <w:rPr>
          <w:w w:val="110"/>
          <w:sz w:val="20"/>
        </w:rPr>
        <w:t>sistemas</w:t>
      </w:r>
      <w:r>
        <w:rPr>
          <w:spacing w:val="10"/>
          <w:w w:val="110"/>
          <w:sz w:val="20"/>
        </w:rPr>
        <w:t> </w:t>
      </w:r>
      <w:r>
        <w:rPr>
          <w:w w:val="110"/>
          <w:sz w:val="20"/>
        </w:rPr>
        <w:t>y</w:t>
      </w:r>
      <w:r>
        <w:rPr>
          <w:spacing w:val="12"/>
          <w:w w:val="110"/>
          <w:sz w:val="20"/>
        </w:rPr>
        <w:t> </w:t>
      </w:r>
      <w:r>
        <w:rPr>
          <w:w w:val="110"/>
          <w:sz w:val="20"/>
        </w:rPr>
        <w:t>mecanismos</w:t>
      </w:r>
      <w:r>
        <w:rPr>
          <w:spacing w:val="10"/>
          <w:w w:val="110"/>
          <w:sz w:val="20"/>
        </w:rPr>
        <w:t> </w:t>
      </w:r>
      <w:r>
        <w:rPr>
          <w:w w:val="110"/>
          <w:sz w:val="20"/>
        </w:rPr>
        <w:t>de</w:t>
      </w:r>
      <w:r>
        <w:rPr>
          <w:spacing w:val="10"/>
          <w:w w:val="110"/>
          <w:sz w:val="20"/>
        </w:rPr>
        <w:t> </w:t>
      </w:r>
      <w:r>
        <w:rPr>
          <w:w w:val="110"/>
          <w:sz w:val="20"/>
        </w:rPr>
        <w:t>aplicación</w:t>
      </w:r>
      <w:r>
        <w:rPr>
          <w:spacing w:val="18"/>
          <w:w w:val="110"/>
          <w:sz w:val="20"/>
        </w:rPr>
        <w:t> </w:t>
      </w:r>
      <w:r>
        <w:rPr>
          <w:w w:val="110"/>
          <w:sz w:val="20"/>
        </w:rPr>
        <w:t>real.</w:t>
      </w:r>
    </w:p>
    <w:p>
      <w:pPr>
        <w:pStyle w:val="BodyText"/>
        <w:spacing w:before="7"/>
        <w:ind w:left="0"/>
        <w:jc w:val="left"/>
        <w:rPr>
          <w:sz w:val="17"/>
        </w:rPr>
      </w:pPr>
    </w:p>
    <w:p>
      <w:pPr>
        <w:pStyle w:val="ListParagraph"/>
        <w:numPr>
          <w:ilvl w:val="0"/>
          <w:numId w:val="13"/>
        </w:numPr>
        <w:tabs>
          <w:tab w:pos="502" w:val="left" w:leader="none"/>
        </w:tabs>
        <w:spacing w:line="237" w:lineRule="auto" w:before="0" w:after="0"/>
        <w:ind w:left="100" w:right="122" w:firstLine="0"/>
        <w:jc w:val="both"/>
        <w:rPr>
          <w:sz w:val="20"/>
        </w:rPr>
      </w:pPr>
      <w:r>
        <w:rPr>
          <w:w w:val="110"/>
          <w:sz w:val="20"/>
        </w:rPr>
        <w:t>Sistemas adecuados y eficaces de control, vigilancia y auditoría, que de manera constante y  periódica supervisen, inspeccionen y verifiquen el cumplimiento de los estándares de integridad en   toda la</w:t>
      </w:r>
      <w:r>
        <w:rPr>
          <w:spacing w:val="18"/>
          <w:w w:val="110"/>
          <w:sz w:val="20"/>
        </w:rPr>
        <w:t> </w:t>
      </w:r>
      <w:r>
        <w:rPr>
          <w:w w:val="110"/>
          <w:sz w:val="20"/>
        </w:rPr>
        <w:t>organización.</w:t>
      </w:r>
    </w:p>
    <w:p>
      <w:pPr>
        <w:pStyle w:val="BodyText"/>
        <w:spacing w:before="6"/>
        <w:ind w:left="0"/>
        <w:jc w:val="left"/>
        <w:rPr>
          <w:sz w:val="17"/>
        </w:rPr>
      </w:pPr>
    </w:p>
    <w:p>
      <w:pPr>
        <w:pStyle w:val="ListParagraph"/>
        <w:numPr>
          <w:ilvl w:val="0"/>
          <w:numId w:val="13"/>
        </w:numPr>
        <w:tabs>
          <w:tab w:pos="485" w:val="left" w:leader="none"/>
        </w:tabs>
        <w:spacing w:line="237" w:lineRule="auto" w:before="0" w:after="0"/>
        <w:ind w:left="100" w:right="118" w:firstLine="0"/>
        <w:jc w:val="both"/>
        <w:rPr>
          <w:sz w:val="20"/>
        </w:rPr>
      </w:pPr>
      <w:r>
        <w:rPr>
          <w:w w:val="110"/>
          <w:sz w:val="20"/>
        </w:rPr>
        <w:t>Sistemas adecuados y eficientes de denuncia, tanto al interior de la organización como con las autoridades competentes, así como procesos disciplinarios y consecuencias concretas respecto de quienes</w:t>
      </w:r>
      <w:r>
        <w:rPr>
          <w:spacing w:val="10"/>
          <w:w w:val="110"/>
          <w:sz w:val="20"/>
        </w:rPr>
        <w:t> </w:t>
      </w:r>
      <w:r>
        <w:rPr>
          <w:w w:val="110"/>
          <w:sz w:val="20"/>
        </w:rPr>
        <w:t>contravengan</w:t>
      </w:r>
      <w:r>
        <w:rPr>
          <w:spacing w:val="11"/>
          <w:w w:val="110"/>
          <w:sz w:val="20"/>
        </w:rPr>
        <w:t> </w:t>
      </w:r>
      <w:r>
        <w:rPr>
          <w:w w:val="110"/>
          <w:sz w:val="20"/>
        </w:rPr>
        <w:t>las</w:t>
      </w:r>
      <w:r>
        <w:rPr>
          <w:spacing w:val="10"/>
          <w:w w:val="110"/>
          <w:sz w:val="20"/>
        </w:rPr>
        <w:t> </w:t>
      </w:r>
      <w:r>
        <w:rPr>
          <w:w w:val="110"/>
          <w:sz w:val="20"/>
        </w:rPr>
        <w:t>normas</w:t>
      </w:r>
      <w:r>
        <w:rPr>
          <w:spacing w:val="11"/>
          <w:w w:val="110"/>
          <w:sz w:val="20"/>
        </w:rPr>
        <w:t> </w:t>
      </w:r>
      <w:r>
        <w:rPr>
          <w:w w:val="110"/>
          <w:sz w:val="20"/>
        </w:rPr>
        <w:t>internas</w:t>
      </w:r>
      <w:r>
        <w:rPr>
          <w:spacing w:val="11"/>
          <w:w w:val="110"/>
          <w:sz w:val="20"/>
        </w:rPr>
        <w:t> </w:t>
      </w:r>
      <w:r>
        <w:rPr>
          <w:w w:val="110"/>
          <w:sz w:val="20"/>
        </w:rPr>
        <w:t>o</w:t>
      </w:r>
      <w:r>
        <w:rPr>
          <w:spacing w:val="12"/>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legislación</w:t>
      </w:r>
      <w:r>
        <w:rPr>
          <w:spacing w:val="17"/>
          <w:w w:val="110"/>
          <w:sz w:val="20"/>
        </w:rPr>
        <w:t> </w:t>
      </w:r>
      <w:r>
        <w:rPr>
          <w:w w:val="110"/>
          <w:sz w:val="20"/>
        </w:rPr>
        <w:t>mexicana.</w:t>
      </w:r>
    </w:p>
    <w:p>
      <w:pPr>
        <w:pStyle w:val="BodyText"/>
        <w:spacing w:before="3"/>
        <w:ind w:left="0"/>
        <w:jc w:val="left"/>
        <w:rPr>
          <w:sz w:val="18"/>
        </w:rPr>
      </w:pPr>
    </w:p>
    <w:p>
      <w:pPr>
        <w:pStyle w:val="ListParagraph"/>
        <w:numPr>
          <w:ilvl w:val="0"/>
          <w:numId w:val="13"/>
        </w:numPr>
        <w:tabs>
          <w:tab w:pos="442" w:val="left" w:leader="none"/>
        </w:tabs>
        <w:spacing w:line="230" w:lineRule="auto" w:before="0" w:after="0"/>
        <w:ind w:left="100" w:right="115" w:firstLine="0"/>
        <w:jc w:val="both"/>
        <w:rPr>
          <w:sz w:val="20"/>
        </w:rPr>
      </w:pPr>
      <w:r>
        <w:rPr>
          <w:w w:val="110"/>
          <w:sz w:val="20"/>
        </w:rPr>
        <w:t>Sistemas y procesos adecuados de entrenamiento y capacitación respecto de las medidas de integridad a que se refiere este</w:t>
      </w:r>
      <w:r>
        <w:rPr>
          <w:spacing w:val="13"/>
          <w:w w:val="110"/>
          <w:sz w:val="20"/>
        </w:rPr>
        <w:t> </w:t>
      </w:r>
      <w:r>
        <w:rPr>
          <w:w w:val="110"/>
          <w:sz w:val="20"/>
        </w:rPr>
        <w:t>artículo.</w:t>
      </w:r>
    </w:p>
    <w:p>
      <w:pPr>
        <w:pStyle w:val="BodyText"/>
        <w:spacing w:before="5"/>
        <w:ind w:left="0"/>
        <w:jc w:val="left"/>
        <w:rPr>
          <w:sz w:val="18"/>
        </w:rPr>
      </w:pPr>
    </w:p>
    <w:p>
      <w:pPr>
        <w:pStyle w:val="ListParagraph"/>
        <w:numPr>
          <w:ilvl w:val="0"/>
          <w:numId w:val="13"/>
        </w:numPr>
        <w:tabs>
          <w:tab w:pos="487" w:val="left" w:leader="none"/>
        </w:tabs>
        <w:spacing w:line="228" w:lineRule="auto" w:before="0" w:after="0"/>
        <w:ind w:left="100" w:right="127" w:firstLine="0"/>
        <w:jc w:val="both"/>
        <w:rPr>
          <w:sz w:val="20"/>
        </w:rPr>
      </w:pPr>
      <w:r>
        <w:rPr>
          <w:w w:val="110"/>
          <w:sz w:val="20"/>
        </w:rPr>
        <w:t>Políticas de recursos humanos dirigidas a prevenir y evitar la incorporación de personas  que  puedan</w:t>
      </w:r>
      <w:r>
        <w:rPr>
          <w:spacing w:val="10"/>
          <w:w w:val="110"/>
          <w:sz w:val="20"/>
        </w:rPr>
        <w:t> </w:t>
      </w:r>
      <w:r>
        <w:rPr>
          <w:w w:val="110"/>
          <w:sz w:val="20"/>
        </w:rPr>
        <w:t>generar</w:t>
      </w:r>
      <w:r>
        <w:rPr>
          <w:spacing w:val="11"/>
          <w:w w:val="110"/>
          <w:sz w:val="20"/>
        </w:rPr>
        <w:t> </w:t>
      </w:r>
      <w:r>
        <w:rPr>
          <w:w w:val="110"/>
          <w:sz w:val="20"/>
        </w:rPr>
        <w:t>un</w:t>
      </w:r>
      <w:r>
        <w:rPr>
          <w:spacing w:val="11"/>
          <w:w w:val="110"/>
          <w:sz w:val="20"/>
        </w:rPr>
        <w:t> </w:t>
      </w:r>
      <w:r>
        <w:rPr>
          <w:w w:val="110"/>
          <w:sz w:val="20"/>
        </w:rPr>
        <w:t>riesgo</w:t>
      </w:r>
      <w:r>
        <w:rPr>
          <w:spacing w:val="11"/>
          <w:w w:val="110"/>
          <w:sz w:val="20"/>
        </w:rPr>
        <w:t> </w:t>
      </w:r>
      <w:r>
        <w:rPr>
          <w:w w:val="110"/>
          <w:sz w:val="20"/>
        </w:rPr>
        <w:t>a</w:t>
      </w:r>
      <w:r>
        <w:rPr>
          <w:spacing w:val="11"/>
          <w:w w:val="110"/>
          <w:sz w:val="20"/>
        </w:rPr>
        <w:t> </w:t>
      </w:r>
      <w:r>
        <w:rPr>
          <w:w w:val="110"/>
          <w:sz w:val="20"/>
        </w:rPr>
        <w:t>la</w:t>
      </w:r>
      <w:r>
        <w:rPr>
          <w:spacing w:val="11"/>
          <w:w w:val="110"/>
          <w:sz w:val="20"/>
        </w:rPr>
        <w:t> </w:t>
      </w:r>
      <w:r>
        <w:rPr>
          <w:w w:val="110"/>
          <w:sz w:val="20"/>
        </w:rPr>
        <w:t>integridad</w:t>
      </w:r>
      <w:r>
        <w:rPr>
          <w:spacing w:val="9"/>
          <w:w w:val="110"/>
          <w:sz w:val="20"/>
        </w:rPr>
        <w:t> </w:t>
      </w:r>
      <w:r>
        <w:rPr>
          <w:w w:val="110"/>
          <w:sz w:val="20"/>
        </w:rPr>
        <w:t>de</w:t>
      </w:r>
      <w:r>
        <w:rPr>
          <w:spacing w:val="9"/>
          <w:w w:val="110"/>
          <w:sz w:val="20"/>
        </w:rPr>
        <w:t> </w:t>
      </w:r>
      <w:r>
        <w:rPr>
          <w:w w:val="110"/>
          <w:sz w:val="20"/>
        </w:rPr>
        <w:t>la</w:t>
      </w:r>
      <w:r>
        <w:rPr>
          <w:spacing w:val="13"/>
          <w:w w:val="110"/>
          <w:sz w:val="20"/>
        </w:rPr>
        <w:t> </w:t>
      </w:r>
      <w:r>
        <w:rPr>
          <w:w w:val="110"/>
          <w:sz w:val="20"/>
        </w:rPr>
        <w:t>corporación.</w:t>
      </w:r>
    </w:p>
    <w:p>
      <w:pPr>
        <w:pStyle w:val="BodyText"/>
        <w:spacing w:before="7"/>
        <w:ind w:left="0"/>
        <w:jc w:val="left"/>
        <w:rPr>
          <w:sz w:val="21"/>
        </w:rPr>
      </w:pPr>
    </w:p>
    <w:p>
      <w:pPr>
        <w:pStyle w:val="BodyText"/>
      </w:pPr>
      <w:r>
        <w:rPr>
          <w:w w:val="110"/>
        </w:rPr>
        <w:t>Estas políticas de ninguna manera autorizarán la discriminación de persona alguna motivada por</w:t>
      </w:r>
    </w:p>
    <w:p>
      <w:pPr>
        <w:spacing w:after="0"/>
        <w:sectPr>
          <w:pgSz w:w="12250" w:h="15850"/>
          <w:pgMar w:header="720" w:footer="961" w:top="1560" w:bottom="1160" w:left="920" w:right="960"/>
        </w:sectPr>
      </w:pPr>
    </w:p>
    <w:p>
      <w:pPr>
        <w:pStyle w:val="BodyText"/>
        <w:spacing w:line="247" w:lineRule="auto" w:before="6"/>
        <w:ind w:right="118"/>
      </w:pPr>
      <w:r>
        <w:rPr>
          <w:w w:val="110"/>
        </w:rPr>
        <w:t>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ListParagraph"/>
        <w:numPr>
          <w:ilvl w:val="0"/>
          <w:numId w:val="13"/>
        </w:numPr>
        <w:tabs>
          <w:tab w:pos="535" w:val="left" w:leader="none"/>
        </w:tabs>
        <w:spacing w:line="240" w:lineRule="auto" w:before="190" w:after="0"/>
        <w:ind w:left="534" w:right="0" w:hanging="435"/>
        <w:jc w:val="left"/>
        <w:rPr>
          <w:sz w:val="20"/>
        </w:rPr>
      </w:pPr>
      <w:r>
        <w:rPr>
          <w:w w:val="110"/>
          <w:sz w:val="20"/>
        </w:rPr>
        <w:t>Mecanismos</w:t>
      </w:r>
      <w:r>
        <w:rPr>
          <w:spacing w:val="9"/>
          <w:w w:val="110"/>
          <w:sz w:val="20"/>
        </w:rPr>
        <w:t> </w:t>
      </w:r>
      <w:r>
        <w:rPr>
          <w:w w:val="110"/>
          <w:sz w:val="20"/>
        </w:rPr>
        <w:t>que</w:t>
      </w:r>
      <w:r>
        <w:rPr>
          <w:spacing w:val="9"/>
          <w:w w:val="110"/>
          <w:sz w:val="20"/>
        </w:rPr>
        <w:t> </w:t>
      </w:r>
      <w:r>
        <w:rPr>
          <w:w w:val="110"/>
          <w:sz w:val="20"/>
        </w:rPr>
        <w:t>aseguren</w:t>
      </w:r>
      <w:r>
        <w:rPr>
          <w:spacing w:val="11"/>
          <w:w w:val="110"/>
          <w:sz w:val="20"/>
        </w:rPr>
        <w:t> </w:t>
      </w:r>
      <w:r>
        <w:rPr>
          <w:w w:val="110"/>
          <w:sz w:val="20"/>
        </w:rPr>
        <w:t>en</w:t>
      </w:r>
      <w:r>
        <w:rPr>
          <w:spacing w:val="10"/>
          <w:w w:val="110"/>
          <w:sz w:val="20"/>
        </w:rPr>
        <w:t> </w:t>
      </w:r>
      <w:r>
        <w:rPr>
          <w:w w:val="110"/>
          <w:sz w:val="20"/>
        </w:rPr>
        <w:t>todo</w:t>
      </w:r>
      <w:r>
        <w:rPr>
          <w:spacing w:val="12"/>
          <w:w w:val="110"/>
          <w:sz w:val="20"/>
        </w:rPr>
        <w:t> </w:t>
      </w:r>
      <w:r>
        <w:rPr>
          <w:w w:val="110"/>
          <w:sz w:val="20"/>
        </w:rPr>
        <w:t>momento</w:t>
      </w:r>
      <w:r>
        <w:rPr>
          <w:spacing w:val="11"/>
          <w:w w:val="110"/>
          <w:sz w:val="20"/>
        </w:rPr>
        <w:t> </w:t>
      </w:r>
      <w:r>
        <w:rPr>
          <w:w w:val="110"/>
          <w:sz w:val="20"/>
        </w:rPr>
        <w:t>la</w:t>
      </w:r>
      <w:r>
        <w:rPr>
          <w:spacing w:val="8"/>
          <w:w w:val="110"/>
          <w:sz w:val="20"/>
        </w:rPr>
        <w:t> </w:t>
      </w:r>
      <w:r>
        <w:rPr>
          <w:w w:val="110"/>
          <w:sz w:val="20"/>
        </w:rPr>
        <w:t>transparencia</w:t>
      </w:r>
      <w:r>
        <w:rPr>
          <w:spacing w:val="11"/>
          <w:w w:val="110"/>
          <w:sz w:val="20"/>
        </w:rPr>
        <w:t> </w:t>
      </w:r>
      <w:r>
        <w:rPr>
          <w:w w:val="110"/>
          <w:sz w:val="20"/>
        </w:rPr>
        <w:t>y</w:t>
      </w:r>
      <w:r>
        <w:rPr>
          <w:spacing w:val="10"/>
          <w:w w:val="110"/>
          <w:sz w:val="20"/>
        </w:rPr>
        <w:t> </w:t>
      </w:r>
      <w:r>
        <w:rPr>
          <w:w w:val="110"/>
          <w:sz w:val="20"/>
        </w:rPr>
        <w:t>publicidad</w:t>
      </w:r>
      <w:r>
        <w:rPr>
          <w:spacing w:val="12"/>
          <w:w w:val="110"/>
          <w:sz w:val="20"/>
        </w:rPr>
        <w:t> </w:t>
      </w:r>
      <w:r>
        <w:rPr>
          <w:w w:val="110"/>
          <w:sz w:val="20"/>
        </w:rPr>
        <w:t>de</w:t>
      </w:r>
      <w:r>
        <w:rPr>
          <w:spacing w:val="9"/>
          <w:w w:val="110"/>
          <w:sz w:val="20"/>
        </w:rPr>
        <w:t> </w:t>
      </w:r>
      <w:r>
        <w:rPr>
          <w:w w:val="110"/>
          <w:sz w:val="20"/>
        </w:rPr>
        <w:t>sus</w:t>
      </w:r>
      <w:r>
        <w:rPr>
          <w:spacing w:val="8"/>
          <w:w w:val="110"/>
          <w:sz w:val="20"/>
        </w:rPr>
        <w:t> </w:t>
      </w:r>
      <w:r>
        <w:rPr>
          <w:w w:val="110"/>
          <w:sz w:val="20"/>
        </w:rPr>
        <w:t>intereses.</w:t>
      </w:r>
    </w:p>
    <w:p>
      <w:pPr>
        <w:pStyle w:val="BodyText"/>
        <w:ind w:left="0"/>
        <w:jc w:val="left"/>
        <w:rPr>
          <w:sz w:val="22"/>
        </w:rPr>
      </w:pPr>
    </w:p>
    <w:p>
      <w:pPr>
        <w:pStyle w:val="Heading1"/>
        <w:spacing w:before="162"/>
        <w:ind w:left="87"/>
      </w:pPr>
      <w:r>
        <w:rPr/>
        <w:t>CAPÍTULO TERCERO</w:t>
      </w:r>
    </w:p>
    <w:p>
      <w:pPr>
        <w:spacing w:line="264" w:lineRule="exact" w:before="0"/>
        <w:ind w:left="81" w:right="105" w:firstLine="0"/>
        <w:jc w:val="center"/>
        <w:rPr>
          <w:rFonts w:ascii="TeX Gyre Bonum" w:hAnsi="TeX Gyre Bonum"/>
          <w:b/>
          <w:sz w:val="20"/>
        </w:rPr>
      </w:pPr>
      <w:r>
        <w:rPr>
          <w:rFonts w:ascii="TeX Gyre Bonum" w:hAnsi="TeX Gyre Bonum"/>
          <w:b/>
          <w:sz w:val="20"/>
        </w:rPr>
        <w:t>DE LOS INSTRUMENTOS DE RENDICIÓN DE CUENTAS</w:t>
      </w:r>
    </w:p>
    <w:p>
      <w:pPr>
        <w:spacing w:line="264" w:lineRule="exact" w:before="178"/>
        <w:ind w:left="86" w:right="105" w:firstLine="0"/>
        <w:jc w:val="center"/>
        <w:rPr>
          <w:rFonts w:ascii="TeX Gyre Bonum" w:hAnsi="TeX Gyre Bonum"/>
          <w:b/>
          <w:sz w:val="20"/>
        </w:rPr>
      </w:pPr>
      <w:r>
        <w:rPr>
          <w:rFonts w:ascii="TeX Gyre Bonum" w:hAnsi="TeX Gyre Bonum"/>
          <w:b/>
          <w:sz w:val="20"/>
        </w:rPr>
        <w:t>SECCIÓN PRIMERA</w:t>
      </w:r>
    </w:p>
    <w:p>
      <w:pPr>
        <w:spacing w:line="192" w:lineRule="auto" w:before="18"/>
        <w:ind w:left="77" w:right="105" w:firstLine="0"/>
        <w:jc w:val="center"/>
        <w:rPr>
          <w:rFonts w:ascii="TeX Gyre Bonum" w:hAnsi="TeX Gyre Bonum"/>
          <w:b/>
          <w:sz w:val="20"/>
        </w:rPr>
      </w:pPr>
      <w:r>
        <w:rPr>
          <w:rFonts w:ascii="TeX Gyre Bonum" w:hAnsi="TeX Gyre Bonum"/>
          <w:b/>
          <w:sz w:val="20"/>
        </w:rPr>
        <w:t>DEL SISTEMA DE EVOLUCIÓN PATRIMONIAL, DECLARACIÓN DE INTERESES Y CONSTANCIA DE PRESENTACIÓN DE DECLARACIÓN FISCAL</w:t>
      </w:r>
    </w:p>
    <w:p>
      <w:pPr>
        <w:pStyle w:val="BodyText"/>
        <w:spacing w:line="244" w:lineRule="auto" w:before="191"/>
        <w:ind w:right="114"/>
      </w:pPr>
      <w:r>
        <w:rPr>
          <w:rFonts w:ascii="TeX Gyre Bonum" w:hAnsi="TeX Gyre Bonum"/>
          <w:b/>
          <w:w w:val="110"/>
        </w:rPr>
        <w:t>Artículo 27. </w:t>
      </w:r>
      <w:r>
        <w:rPr>
          <w:w w:val="110"/>
        </w:rPr>
        <w:t>La Secretaría Ejecutiva del Sistema Estatal y Municipal Anticorrupción, estará a cargo del sistema de evolución patrimonial, de declaración de intereses y constancia de presentación de declaración fiscal, a través de la plataforma digital estatal que al efecto se establezca, de conformidad  con lo previsto en la Ley General, en la Ley del Sistema, así como las bases, principios y lineamientos  que apruebe el Comité</w:t>
      </w:r>
      <w:r>
        <w:rPr>
          <w:spacing w:val="40"/>
          <w:w w:val="110"/>
        </w:rPr>
        <w:t> </w:t>
      </w:r>
      <w:r>
        <w:rPr>
          <w:w w:val="110"/>
        </w:rPr>
        <w:t>Coordinador.</w:t>
      </w:r>
    </w:p>
    <w:p>
      <w:pPr>
        <w:pStyle w:val="BodyText"/>
        <w:ind w:left="0"/>
        <w:jc w:val="left"/>
      </w:pPr>
    </w:p>
    <w:p>
      <w:pPr>
        <w:pStyle w:val="BodyText"/>
        <w:spacing w:line="194" w:lineRule="auto" w:before="1"/>
        <w:ind w:right="116"/>
      </w:pPr>
      <w:r>
        <w:rPr>
          <w:rFonts w:ascii="TeX Gyre Bonum" w:hAnsi="TeX Gyre Bonum"/>
          <w:b/>
          <w:w w:val="110"/>
        </w:rPr>
        <w:t>Artículo 28. </w:t>
      </w:r>
      <w:r>
        <w:rPr>
          <w:w w:val="110"/>
        </w:rPr>
        <w:t>La información prevista en el sistema de evolución patrimonial, de declaración de intereses y presentación de la constancia de declaración fiscal</w:t>
      </w:r>
      <w:r>
        <w:rPr>
          <w:rFonts w:ascii="TeX Gyre Bonum" w:hAnsi="TeX Gyre Bonum"/>
          <w:b/>
          <w:w w:val="110"/>
        </w:rPr>
        <w:t>, </w:t>
      </w:r>
      <w:r>
        <w:rPr>
          <w:w w:val="110"/>
        </w:rPr>
        <w:t>se almacenará en la plataforma digital</w:t>
      </w:r>
    </w:p>
    <w:p>
      <w:pPr>
        <w:pStyle w:val="BodyText"/>
        <w:spacing w:line="247" w:lineRule="auto" w:before="1"/>
        <w:ind w:right="123"/>
      </w:pPr>
      <w:r>
        <w:rPr>
          <w:w w:val="110"/>
        </w:rPr>
        <w:t>estatal que contendrá la información que para efectos de las funciones de los  sistemas  Nacional,  Estatal y Municipal Anticorrupción, generen los entes públicos facultados para la fiscalización y control de recursos públicos y la prevención, control, detección, sanción y disuasión de faltas administrativas y hechos de corrupción, de conformidad con lo establecido en la Ley General del Sistema y la Ley del Sistema.</w:t>
      </w:r>
    </w:p>
    <w:p>
      <w:pPr>
        <w:pStyle w:val="BodyText"/>
        <w:spacing w:before="11"/>
        <w:ind w:left="0"/>
        <w:jc w:val="left"/>
      </w:pPr>
    </w:p>
    <w:p>
      <w:pPr>
        <w:pStyle w:val="BodyText"/>
        <w:spacing w:line="247" w:lineRule="auto"/>
        <w:ind w:right="116"/>
      </w:pPr>
      <w:r>
        <w:rPr>
          <w:w w:val="110"/>
        </w:rPr>
        <w:t>La plataforma digital estatal contará además con los sistemas de información específicos que estipulan  la Ley del</w:t>
      </w:r>
      <w:r>
        <w:rPr>
          <w:spacing w:val="33"/>
          <w:w w:val="110"/>
        </w:rPr>
        <w:t> </w:t>
      </w:r>
      <w:r>
        <w:rPr>
          <w:w w:val="110"/>
        </w:rPr>
        <w:t>Sistema.</w:t>
      </w:r>
    </w:p>
    <w:p>
      <w:pPr>
        <w:pStyle w:val="BodyText"/>
        <w:spacing w:before="8"/>
        <w:ind w:left="0"/>
        <w:jc w:val="left"/>
      </w:pPr>
    </w:p>
    <w:p>
      <w:pPr>
        <w:pStyle w:val="BodyText"/>
        <w:spacing w:line="247" w:lineRule="auto"/>
        <w:ind w:right="117"/>
      </w:pPr>
      <w:r>
        <w:rPr>
          <w:w w:val="110"/>
        </w:rPr>
        <w:t>En el sistema de evolución patrimonial, de declaración de intereses y de constancia de presentación de  la declaración fiscal de la plataforma digital estatal,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w:t>
      </w:r>
      <w:r>
        <w:rPr>
          <w:spacing w:val="42"/>
          <w:w w:val="110"/>
        </w:rPr>
        <w:t> </w:t>
      </w:r>
      <w:r>
        <w:rPr>
          <w:w w:val="110"/>
        </w:rPr>
        <w:t>impuestos.</w:t>
      </w:r>
    </w:p>
    <w:p>
      <w:pPr>
        <w:pStyle w:val="BodyText"/>
        <w:ind w:left="0"/>
        <w:jc w:val="left"/>
        <w:rPr>
          <w:sz w:val="21"/>
        </w:rPr>
      </w:pPr>
    </w:p>
    <w:p>
      <w:pPr>
        <w:pStyle w:val="BodyText"/>
        <w:spacing w:line="247" w:lineRule="auto"/>
        <w:ind w:right="116"/>
      </w:pPr>
      <w:r>
        <w:rPr>
          <w:w w:val="110"/>
        </w:rPr>
        <w:t>En el sistema estatal de servidores públicos y particulares sancionados de la Plataforma Digital Estatal se inscribirán y se harán públicas, de conformidad con lo dispuesto en la Ley del Sistema y las disposiciones legales en materia de transparencia, las constancias de sanciones o de inhabilitación que se encuentren firmes en contra de los servidores públicos o particulares que hayan sido sancionados   por actos vinculados con faltas administrativas graves en términos de esta Ley, así como la anotación    de aquellas abstenciones que hayan realizado las autoridades investigadoras o el Tribunal de Justicia Administrativa, en términos de la presente</w:t>
      </w:r>
      <w:r>
        <w:rPr>
          <w:spacing w:val="9"/>
          <w:w w:val="110"/>
        </w:rPr>
        <w:t> </w:t>
      </w:r>
      <w:r>
        <w:rPr>
          <w:w w:val="110"/>
        </w:rPr>
        <w:t>Ley.</w:t>
      </w:r>
    </w:p>
    <w:p>
      <w:pPr>
        <w:pStyle w:val="BodyText"/>
        <w:ind w:left="0"/>
        <w:jc w:val="left"/>
        <w:rPr>
          <w:sz w:val="21"/>
        </w:rPr>
      </w:pPr>
    </w:p>
    <w:p>
      <w:pPr>
        <w:pStyle w:val="BodyText"/>
        <w:spacing w:line="249" w:lineRule="auto"/>
        <w:ind w:right="116"/>
      </w:pPr>
      <w:r>
        <w:rPr>
          <w:w w:val="110"/>
        </w:rPr>
        <w:t>Los entes públicos, previo al nombramiento, designación o contratación de quienes pretendan ingresar al servicio público, consultarán los sistemas nacional, estatal y municipal de servidores públicos y particulares sancionados de la plataforma digital nacional y estatal, con el fin de verificar si existen inhabilitaciones</w:t>
      </w:r>
      <w:r>
        <w:rPr>
          <w:spacing w:val="10"/>
          <w:w w:val="110"/>
        </w:rPr>
        <w:t> </w:t>
      </w:r>
      <w:r>
        <w:rPr>
          <w:w w:val="110"/>
        </w:rPr>
        <w:t>de</w:t>
      </w:r>
      <w:r>
        <w:rPr>
          <w:spacing w:val="10"/>
          <w:w w:val="110"/>
        </w:rPr>
        <w:t> </w:t>
      </w:r>
      <w:r>
        <w:rPr>
          <w:w w:val="110"/>
        </w:rPr>
        <w:t>dichas</w:t>
      </w:r>
      <w:r>
        <w:rPr>
          <w:spacing w:val="11"/>
          <w:w w:val="110"/>
        </w:rPr>
        <w:t> </w:t>
      </w:r>
      <w:r>
        <w:rPr>
          <w:w w:val="110"/>
        </w:rPr>
        <w:t>personas,</w:t>
      </w:r>
      <w:r>
        <w:rPr>
          <w:spacing w:val="11"/>
          <w:w w:val="110"/>
        </w:rPr>
        <w:t> </w:t>
      </w:r>
      <w:r>
        <w:rPr>
          <w:w w:val="110"/>
        </w:rPr>
        <w:t>de</w:t>
      </w:r>
      <w:r>
        <w:rPr>
          <w:spacing w:val="10"/>
          <w:w w:val="110"/>
        </w:rPr>
        <w:t> </w:t>
      </w:r>
      <w:r>
        <w:rPr>
          <w:w w:val="110"/>
        </w:rPr>
        <w:t>no</w:t>
      </w:r>
      <w:r>
        <w:rPr>
          <w:spacing w:val="12"/>
          <w:w w:val="110"/>
        </w:rPr>
        <w:t> </w:t>
      </w:r>
      <w:r>
        <w:rPr>
          <w:w w:val="110"/>
        </w:rPr>
        <w:t>existir</w:t>
      </w:r>
      <w:r>
        <w:rPr>
          <w:spacing w:val="10"/>
          <w:w w:val="110"/>
        </w:rPr>
        <w:t> </w:t>
      </w:r>
      <w:r>
        <w:rPr>
          <w:w w:val="110"/>
        </w:rPr>
        <w:t>se</w:t>
      </w:r>
      <w:r>
        <w:rPr>
          <w:spacing w:val="9"/>
          <w:w w:val="110"/>
        </w:rPr>
        <w:t> </w:t>
      </w:r>
      <w:r>
        <w:rPr>
          <w:w w:val="110"/>
        </w:rPr>
        <w:t>expedirá</w:t>
      </w:r>
      <w:r>
        <w:rPr>
          <w:spacing w:val="11"/>
          <w:w w:val="110"/>
        </w:rPr>
        <w:t> </w:t>
      </w:r>
      <w:r>
        <w:rPr>
          <w:w w:val="110"/>
        </w:rPr>
        <w:t>la</w:t>
      </w:r>
      <w:r>
        <w:rPr>
          <w:spacing w:val="11"/>
          <w:w w:val="110"/>
        </w:rPr>
        <w:t> </w:t>
      </w:r>
      <w:r>
        <w:rPr>
          <w:w w:val="110"/>
        </w:rPr>
        <w:t>constancia</w:t>
      </w:r>
      <w:r>
        <w:rPr>
          <w:spacing w:val="11"/>
          <w:w w:val="110"/>
        </w:rPr>
        <w:t> </w:t>
      </w:r>
      <w:r>
        <w:rPr>
          <w:w w:val="110"/>
        </w:rPr>
        <w:t>correspondiente.</w:t>
      </w:r>
    </w:p>
    <w:p>
      <w:pPr>
        <w:pStyle w:val="BodyText"/>
        <w:spacing w:line="242" w:lineRule="auto" w:before="184"/>
        <w:ind w:right="122"/>
      </w:pPr>
      <w:r>
        <w:rPr>
          <w:rFonts w:ascii="TeX Gyre Bonum" w:hAnsi="TeX Gyre Bonum"/>
          <w:b/>
          <w:w w:val="110"/>
        </w:rPr>
        <w:t>Artículo</w:t>
      </w:r>
      <w:r>
        <w:rPr>
          <w:rFonts w:ascii="TeX Gyre Bonum" w:hAnsi="TeX Gyre Bonum"/>
          <w:b/>
          <w:spacing w:val="-22"/>
          <w:w w:val="110"/>
        </w:rPr>
        <w:t> </w:t>
      </w:r>
      <w:r>
        <w:rPr>
          <w:rFonts w:ascii="TeX Gyre Bonum" w:hAnsi="TeX Gyre Bonum"/>
          <w:b/>
          <w:w w:val="110"/>
        </w:rPr>
        <w:t>29.</w:t>
      </w:r>
      <w:r>
        <w:rPr>
          <w:rFonts w:ascii="TeX Gyre Bonum" w:hAnsi="TeX Gyre Bonum"/>
          <w:b/>
          <w:spacing w:val="-21"/>
          <w:w w:val="110"/>
        </w:rPr>
        <w:t> </w:t>
      </w:r>
      <w:r>
        <w:rPr>
          <w:w w:val="110"/>
        </w:rPr>
        <w:t>La</w:t>
      </w:r>
      <w:r>
        <w:rPr>
          <w:spacing w:val="-3"/>
          <w:w w:val="110"/>
        </w:rPr>
        <w:t> </w:t>
      </w:r>
      <w:r>
        <w:rPr>
          <w:w w:val="110"/>
        </w:rPr>
        <w:t>información</w:t>
      </w:r>
      <w:r>
        <w:rPr>
          <w:spacing w:val="-2"/>
          <w:w w:val="110"/>
        </w:rPr>
        <w:t> </w:t>
      </w:r>
      <w:r>
        <w:rPr>
          <w:w w:val="110"/>
        </w:rPr>
        <w:t>relacionada</w:t>
      </w:r>
      <w:r>
        <w:rPr>
          <w:spacing w:val="-2"/>
          <w:w w:val="110"/>
        </w:rPr>
        <w:t> </w:t>
      </w:r>
      <w:r>
        <w:rPr>
          <w:w w:val="110"/>
        </w:rPr>
        <w:t>con</w:t>
      </w:r>
      <w:r>
        <w:rPr>
          <w:spacing w:val="-2"/>
          <w:w w:val="110"/>
        </w:rPr>
        <w:t> </w:t>
      </w:r>
      <w:r>
        <w:rPr>
          <w:w w:val="110"/>
        </w:rPr>
        <w:t>la</w:t>
      </w:r>
      <w:r>
        <w:rPr>
          <w:spacing w:val="-3"/>
          <w:w w:val="110"/>
        </w:rPr>
        <w:t> </w:t>
      </w:r>
      <w:r>
        <w:rPr>
          <w:w w:val="110"/>
        </w:rPr>
        <w:t>declaración</w:t>
      </w:r>
      <w:r>
        <w:rPr>
          <w:spacing w:val="-2"/>
          <w:w w:val="110"/>
        </w:rPr>
        <w:t> </w:t>
      </w:r>
      <w:r>
        <w:rPr>
          <w:w w:val="110"/>
        </w:rPr>
        <w:t>de</w:t>
      </w:r>
      <w:r>
        <w:rPr>
          <w:spacing w:val="-3"/>
          <w:w w:val="110"/>
        </w:rPr>
        <w:t> </w:t>
      </w:r>
      <w:r>
        <w:rPr>
          <w:w w:val="110"/>
        </w:rPr>
        <w:t>situación</w:t>
      </w:r>
      <w:r>
        <w:rPr>
          <w:spacing w:val="-2"/>
          <w:w w:val="110"/>
        </w:rPr>
        <w:t> </w:t>
      </w:r>
      <w:r>
        <w:rPr>
          <w:w w:val="110"/>
        </w:rPr>
        <w:t>patrimonial</w:t>
      </w:r>
      <w:r>
        <w:rPr>
          <w:spacing w:val="-3"/>
          <w:w w:val="110"/>
        </w:rPr>
        <w:t> </w:t>
      </w:r>
      <w:r>
        <w:rPr>
          <w:w w:val="110"/>
        </w:rPr>
        <w:t>y</w:t>
      </w:r>
      <w:r>
        <w:rPr>
          <w:spacing w:val="-2"/>
          <w:w w:val="110"/>
        </w:rPr>
        <w:t> </w:t>
      </w:r>
      <w:r>
        <w:rPr>
          <w:w w:val="110"/>
        </w:rPr>
        <w:t>la</w:t>
      </w:r>
      <w:r>
        <w:rPr>
          <w:spacing w:val="-2"/>
          <w:w w:val="110"/>
        </w:rPr>
        <w:t> </w:t>
      </w:r>
      <w:r>
        <w:rPr>
          <w:w w:val="110"/>
        </w:rPr>
        <w:t>declaración</w:t>
      </w:r>
      <w:r>
        <w:rPr>
          <w:spacing w:val="-2"/>
          <w:w w:val="110"/>
        </w:rPr>
        <w:t> </w:t>
      </w:r>
      <w:r>
        <w:rPr>
          <w:w w:val="110"/>
        </w:rPr>
        <w:t>de intereses, podrá ser solicitada y utilizada por el Ministerio Público, los tribunales o las autoridades judiciales en el ejercicio de sus respectivas atribuciones, el servidor público interesado o bien, cuando  las</w:t>
      </w:r>
      <w:r>
        <w:rPr>
          <w:spacing w:val="11"/>
          <w:w w:val="110"/>
        </w:rPr>
        <w:t> </w:t>
      </w:r>
      <w:r>
        <w:rPr>
          <w:w w:val="110"/>
        </w:rPr>
        <w:t>autoridades</w:t>
      </w:r>
      <w:r>
        <w:rPr>
          <w:spacing w:val="10"/>
          <w:w w:val="110"/>
        </w:rPr>
        <w:t> </w:t>
      </w:r>
      <w:r>
        <w:rPr>
          <w:w w:val="110"/>
        </w:rPr>
        <w:t>investigadoras,</w:t>
      </w:r>
      <w:r>
        <w:rPr>
          <w:spacing w:val="13"/>
          <w:w w:val="110"/>
        </w:rPr>
        <w:t> </w:t>
      </w:r>
      <w:r>
        <w:rPr>
          <w:w w:val="110"/>
        </w:rPr>
        <w:t>substanciadoras</w:t>
      </w:r>
      <w:r>
        <w:rPr>
          <w:spacing w:val="10"/>
          <w:w w:val="110"/>
        </w:rPr>
        <w:t> </w:t>
      </w:r>
      <w:r>
        <w:rPr>
          <w:w w:val="110"/>
        </w:rPr>
        <w:t>o</w:t>
      </w:r>
      <w:r>
        <w:rPr>
          <w:spacing w:val="12"/>
          <w:w w:val="110"/>
        </w:rPr>
        <w:t> </w:t>
      </w:r>
      <w:r>
        <w:rPr>
          <w:w w:val="110"/>
        </w:rPr>
        <w:t>resolutoras</w:t>
      </w:r>
      <w:r>
        <w:rPr>
          <w:spacing w:val="11"/>
          <w:w w:val="110"/>
        </w:rPr>
        <w:t> </w:t>
      </w:r>
      <w:r>
        <w:rPr>
          <w:w w:val="110"/>
        </w:rPr>
        <w:t>lo</w:t>
      </w:r>
      <w:r>
        <w:rPr>
          <w:spacing w:val="10"/>
          <w:w w:val="110"/>
        </w:rPr>
        <w:t> </w:t>
      </w:r>
      <w:r>
        <w:rPr>
          <w:w w:val="110"/>
        </w:rPr>
        <w:t>requieran</w:t>
      </w:r>
      <w:r>
        <w:rPr>
          <w:spacing w:val="12"/>
          <w:w w:val="110"/>
        </w:rPr>
        <w:t> </w:t>
      </w:r>
      <w:r>
        <w:rPr>
          <w:w w:val="110"/>
        </w:rPr>
        <w:t>con</w:t>
      </w:r>
      <w:r>
        <w:rPr>
          <w:spacing w:val="12"/>
          <w:w w:val="110"/>
        </w:rPr>
        <w:t> </w:t>
      </w:r>
      <w:r>
        <w:rPr>
          <w:w w:val="110"/>
        </w:rPr>
        <w:t>motivo</w:t>
      </w:r>
      <w:r>
        <w:rPr>
          <w:spacing w:val="10"/>
          <w:w w:val="110"/>
        </w:rPr>
        <w:t> </w:t>
      </w:r>
      <w:r>
        <w:rPr>
          <w:w w:val="110"/>
        </w:rPr>
        <w:t>de</w:t>
      </w:r>
      <w:r>
        <w:rPr>
          <w:spacing w:val="12"/>
          <w:w w:val="110"/>
        </w:rPr>
        <w:t> </w:t>
      </w:r>
      <w:r>
        <w:rPr>
          <w:w w:val="110"/>
        </w:rPr>
        <w:t>la</w:t>
      </w:r>
    </w:p>
    <w:p>
      <w:pPr>
        <w:spacing w:after="0" w:line="242" w:lineRule="auto"/>
        <w:sectPr>
          <w:pgSz w:w="12250" w:h="15850"/>
          <w:pgMar w:header="720" w:footer="961" w:top="1560" w:bottom="1160" w:left="920" w:right="960"/>
        </w:sectPr>
      </w:pPr>
    </w:p>
    <w:p>
      <w:pPr>
        <w:pStyle w:val="BodyText"/>
        <w:spacing w:before="6"/>
      </w:pPr>
      <w:r>
        <w:rPr>
          <w:w w:val="110"/>
        </w:rPr>
        <w:t>investigación o la resolución de procedimientos de responsabilidades administrativas.</w:t>
      </w:r>
    </w:p>
    <w:p>
      <w:pPr>
        <w:pStyle w:val="BodyText"/>
        <w:spacing w:line="244" w:lineRule="auto" w:before="194"/>
        <w:ind w:right="112"/>
      </w:pPr>
      <w:r>
        <w:rPr>
          <w:rFonts w:ascii="TeX Gyre Bonum" w:hAnsi="TeX Gyre Bonum"/>
          <w:b/>
          <w:w w:val="110"/>
        </w:rPr>
        <w:t>Artículo 30. </w:t>
      </w:r>
      <w:r>
        <w:rPr>
          <w:w w:val="110"/>
        </w:rPr>
        <w:t>Las declaraciones patrimonial y de intereses, serán públicas salvo los rubros cuya publicidad pueda afectar la vida privada o los datos personales protegidos por las  Constituciones  federal y local. Para tal efecto, el Comité Coordinador, a propuesta del Comité de Participación Ciudadana, emitirá los formatos respectivos, en apego a las leyes y ordenamientos en la materia, garantizando que los rubros que pudieran afectar los derechos aludidos queden en resguardo de </w:t>
      </w:r>
      <w:r>
        <w:rPr>
          <w:spacing w:val="2"/>
          <w:w w:val="110"/>
        </w:rPr>
        <w:t>las </w:t>
      </w:r>
      <w:r>
        <w:rPr>
          <w:w w:val="110"/>
        </w:rPr>
        <w:t>autoridades</w:t>
      </w:r>
      <w:r>
        <w:rPr>
          <w:spacing w:val="10"/>
          <w:w w:val="110"/>
        </w:rPr>
        <w:t> </w:t>
      </w:r>
      <w:r>
        <w:rPr>
          <w:w w:val="110"/>
        </w:rPr>
        <w:t>competentes.</w:t>
      </w:r>
    </w:p>
    <w:p>
      <w:pPr>
        <w:pStyle w:val="BodyText"/>
        <w:spacing w:line="242" w:lineRule="auto" w:before="187"/>
        <w:ind w:right="124"/>
      </w:pPr>
      <w:r>
        <w:rPr>
          <w:rFonts w:ascii="TeX Gyre Bonum" w:hAnsi="TeX Gyre Bonum"/>
          <w:b/>
          <w:w w:val="110"/>
        </w:rPr>
        <w:t>Artículo 31. </w:t>
      </w:r>
      <w:r>
        <w:rPr>
          <w:w w:val="110"/>
        </w:rPr>
        <w:t>La Secretaría de la Contraloría y los órganos internos de control, según sea el caso, deberán realizar una verificación aleatoria de las declaraciones patrimoniales que obren en el sistema   de evolución patrimonial, de declaración de intereses y constancia de presentación  de  declaración fiscal,</w:t>
      </w:r>
      <w:r>
        <w:rPr>
          <w:spacing w:val="10"/>
          <w:w w:val="110"/>
        </w:rPr>
        <w:t> </w:t>
      </w:r>
      <w:r>
        <w:rPr>
          <w:w w:val="110"/>
        </w:rPr>
        <w:t>así</w:t>
      </w:r>
      <w:r>
        <w:rPr>
          <w:spacing w:val="10"/>
          <w:w w:val="110"/>
        </w:rPr>
        <w:t> </w:t>
      </w:r>
      <w:r>
        <w:rPr>
          <w:w w:val="110"/>
        </w:rPr>
        <w:t>como</w:t>
      </w:r>
      <w:r>
        <w:rPr>
          <w:spacing w:val="11"/>
          <w:w w:val="110"/>
        </w:rPr>
        <w:t> </w:t>
      </w:r>
      <w:r>
        <w:rPr>
          <w:w w:val="110"/>
        </w:rPr>
        <w:t>de</w:t>
      </w:r>
      <w:r>
        <w:rPr>
          <w:spacing w:val="9"/>
          <w:w w:val="110"/>
        </w:rPr>
        <w:t> </w:t>
      </w:r>
      <w:r>
        <w:rPr>
          <w:w w:val="110"/>
        </w:rPr>
        <w:t>la</w:t>
      </w:r>
      <w:r>
        <w:rPr>
          <w:spacing w:val="10"/>
          <w:w w:val="110"/>
        </w:rPr>
        <w:t> </w:t>
      </w:r>
      <w:r>
        <w:rPr>
          <w:w w:val="110"/>
        </w:rPr>
        <w:t>evolución</w:t>
      </w:r>
      <w:r>
        <w:rPr>
          <w:spacing w:val="10"/>
          <w:w w:val="110"/>
        </w:rPr>
        <w:t> </w:t>
      </w:r>
      <w:r>
        <w:rPr>
          <w:w w:val="110"/>
        </w:rPr>
        <w:t>del</w:t>
      </w:r>
      <w:r>
        <w:rPr>
          <w:spacing w:val="10"/>
          <w:w w:val="110"/>
        </w:rPr>
        <w:t> </w:t>
      </w:r>
      <w:r>
        <w:rPr>
          <w:w w:val="110"/>
        </w:rPr>
        <w:t>patrimonio</w:t>
      </w:r>
      <w:r>
        <w:rPr>
          <w:spacing w:val="9"/>
          <w:w w:val="110"/>
        </w:rPr>
        <w:t> </w:t>
      </w:r>
      <w:r>
        <w:rPr>
          <w:w w:val="110"/>
        </w:rPr>
        <w:t>de</w:t>
      </w:r>
      <w:r>
        <w:rPr>
          <w:spacing w:val="7"/>
          <w:w w:val="110"/>
        </w:rPr>
        <w:t> </w:t>
      </w:r>
      <w:r>
        <w:rPr>
          <w:w w:val="110"/>
        </w:rPr>
        <w:t>los</w:t>
      </w:r>
      <w:r>
        <w:rPr>
          <w:spacing w:val="9"/>
          <w:w w:val="110"/>
        </w:rPr>
        <w:t> </w:t>
      </w:r>
      <w:r>
        <w:rPr>
          <w:w w:val="110"/>
        </w:rPr>
        <w:t>servidores</w:t>
      </w:r>
      <w:r>
        <w:rPr>
          <w:spacing w:val="9"/>
          <w:w w:val="110"/>
        </w:rPr>
        <w:t> </w:t>
      </w:r>
      <w:r>
        <w:rPr>
          <w:w w:val="110"/>
        </w:rPr>
        <w:t>públicos.</w:t>
      </w:r>
    </w:p>
    <w:p>
      <w:pPr>
        <w:pStyle w:val="BodyText"/>
        <w:spacing w:before="10"/>
        <w:ind w:left="0"/>
        <w:jc w:val="left"/>
      </w:pPr>
    </w:p>
    <w:p>
      <w:pPr>
        <w:pStyle w:val="BodyText"/>
        <w:spacing w:line="249" w:lineRule="auto" w:before="1"/>
        <w:ind w:right="125"/>
      </w:pPr>
      <w:r>
        <w:rPr>
          <w:w w:val="110"/>
        </w:rPr>
        <w:t>De no existir ninguna anomalía o inconsistencia, se expedirá la certificación correspondiente, la cual se anotará en dicho sistema, en caso contrario se iniciará la investigación respectiva.</w:t>
      </w:r>
    </w:p>
    <w:p>
      <w:pPr>
        <w:pStyle w:val="BodyText"/>
        <w:spacing w:line="242" w:lineRule="auto" w:before="186"/>
        <w:ind w:right="120"/>
      </w:pPr>
      <w:r>
        <w:rPr>
          <w:rFonts w:ascii="TeX Gyre Bonum" w:hAnsi="TeX Gyre Bonum"/>
          <w:b/>
          <w:w w:val="110"/>
        </w:rPr>
        <w:t>Artículo 32. </w:t>
      </w:r>
      <w:r>
        <w:rPr>
          <w:w w:val="110"/>
        </w:rPr>
        <w:t>La Secretaría de la Contraloría, así como los órganos internos de control, según corresponda, serán responsables de inscribir y mantener actualizada en el sistema de evolución patrimonial, de declaración de intereses y de presentación de la constancia de declaración fiscal, la información correspondiente a sus servidores públicos declarantes.</w:t>
      </w:r>
    </w:p>
    <w:p>
      <w:pPr>
        <w:pStyle w:val="BodyText"/>
        <w:spacing w:before="10"/>
        <w:ind w:left="0"/>
        <w:jc w:val="left"/>
      </w:pPr>
    </w:p>
    <w:p>
      <w:pPr>
        <w:pStyle w:val="BodyText"/>
        <w:spacing w:line="247" w:lineRule="auto"/>
        <w:ind w:right="116"/>
      </w:pPr>
      <w:r>
        <w:rPr>
          <w:w w:val="110"/>
        </w:rPr>
        <w:t>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Secretaría   de la Contraloría podrá firmar Convenios con el Servicio de Administración Tributaria, con la Comisión Nacional Bancaria y de Valores, con la Secretaría de Finanzas del Gobierno  del Estado  de México,  con el Instituto de la Función Registral, así como con las distintas autoridades que tengan a su disposición datos, información o documentos que puedan servir para verificar la información declarada por los servidores</w:t>
      </w:r>
      <w:r>
        <w:rPr>
          <w:spacing w:val="10"/>
          <w:w w:val="110"/>
        </w:rPr>
        <w:t> </w:t>
      </w:r>
      <w:r>
        <w:rPr>
          <w:w w:val="110"/>
        </w:rPr>
        <w:t>públicos.</w:t>
      </w:r>
    </w:p>
    <w:p>
      <w:pPr>
        <w:pStyle w:val="BodyText"/>
        <w:ind w:left="0"/>
        <w:jc w:val="left"/>
        <w:rPr>
          <w:sz w:val="22"/>
        </w:rPr>
      </w:pPr>
    </w:p>
    <w:p>
      <w:pPr>
        <w:pStyle w:val="Heading1"/>
        <w:spacing w:line="263" w:lineRule="exact" w:before="178"/>
      </w:pPr>
      <w:r>
        <w:rPr/>
        <w:t>SECCIÓN SEGUNDA</w:t>
      </w:r>
    </w:p>
    <w:p>
      <w:pPr>
        <w:spacing w:line="194" w:lineRule="auto" w:before="16"/>
        <w:ind w:left="1970" w:right="1993" w:firstLine="0"/>
        <w:jc w:val="center"/>
        <w:rPr>
          <w:rFonts w:ascii="TeX Gyre Bonum" w:hAnsi="TeX Gyre Bonum"/>
          <w:b/>
          <w:sz w:val="20"/>
        </w:rPr>
      </w:pPr>
      <w:r>
        <w:rPr>
          <w:rFonts w:ascii="TeX Gyre Bonum" w:hAnsi="TeX Gyre Bonum"/>
          <w:b/>
          <w:sz w:val="20"/>
        </w:rPr>
        <w:t>DE LOS SUJETOS OBLIGADOS A PRESENTAR DECLARACIÓN DE SITUACIÓN PATRIMONIAL Y DE INTERESES</w:t>
      </w:r>
    </w:p>
    <w:p>
      <w:pPr>
        <w:pStyle w:val="BodyText"/>
        <w:spacing w:before="186"/>
        <w:ind w:right="123"/>
      </w:pPr>
      <w:r>
        <w:rPr>
          <w:rFonts w:ascii="TeX Gyre Bonum" w:hAnsi="TeX Gyre Bonum"/>
          <w:b/>
          <w:w w:val="110"/>
        </w:rPr>
        <w:t>Artículo 33. </w:t>
      </w:r>
      <w:r>
        <w:rPr>
          <w:w w:val="110"/>
        </w:rPr>
        <w:t>Estarán obligados a presentar las declaraciones de situación patrimonial y de intereses, bajo protesta de decir verdad ante la Secretaría de la Contraloría o los órganos internos de control,  todos</w:t>
      </w:r>
      <w:r>
        <w:rPr>
          <w:spacing w:val="8"/>
          <w:w w:val="110"/>
        </w:rPr>
        <w:t> </w:t>
      </w:r>
      <w:r>
        <w:rPr>
          <w:w w:val="110"/>
        </w:rPr>
        <w:t>los</w:t>
      </w:r>
      <w:r>
        <w:rPr>
          <w:spacing w:val="9"/>
          <w:w w:val="110"/>
        </w:rPr>
        <w:t> </w:t>
      </w:r>
      <w:r>
        <w:rPr>
          <w:w w:val="110"/>
        </w:rPr>
        <w:t>servidores</w:t>
      </w:r>
      <w:r>
        <w:rPr>
          <w:spacing w:val="8"/>
          <w:w w:val="110"/>
        </w:rPr>
        <w:t> </w:t>
      </w:r>
      <w:r>
        <w:rPr>
          <w:w w:val="110"/>
        </w:rPr>
        <w:t>públicos</w:t>
      </w:r>
      <w:r>
        <w:rPr>
          <w:spacing w:val="9"/>
          <w:w w:val="110"/>
        </w:rPr>
        <w:t> </w:t>
      </w:r>
      <w:r>
        <w:rPr>
          <w:w w:val="110"/>
        </w:rPr>
        <w:t>estatales</w:t>
      </w:r>
      <w:r>
        <w:rPr>
          <w:spacing w:val="8"/>
          <w:w w:val="110"/>
        </w:rPr>
        <w:t> </w:t>
      </w:r>
      <w:r>
        <w:rPr>
          <w:w w:val="110"/>
        </w:rPr>
        <w:t>y</w:t>
      </w:r>
      <w:r>
        <w:rPr>
          <w:spacing w:val="10"/>
          <w:w w:val="110"/>
        </w:rPr>
        <w:t> </w:t>
      </w:r>
      <w:r>
        <w:rPr>
          <w:w w:val="110"/>
        </w:rPr>
        <w:t>municipales,</w:t>
      </w:r>
      <w:r>
        <w:rPr>
          <w:spacing w:val="10"/>
          <w:w w:val="110"/>
        </w:rPr>
        <w:t> </w:t>
      </w:r>
      <w:r>
        <w:rPr>
          <w:w w:val="110"/>
        </w:rPr>
        <w:t>en</w:t>
      </w:r>
      <w:r>
        <w:rPr>
          <w:spacing w:val="10"/>
          <w:w w:val="110"/>
        </w:rPr>
        <w:t> </w:t>
      </w:r>
      <w:r>
        <w:rPr>
          <w:w w:val="110"/>
        </w:rPr>
        <w:t>los</w:t>
      </w:r>
      <w:r>
        <w:rPr>
          <w:spacing w:val="8"/>
          <w:w w:val="110"/>
        </w:rPr>
        <w:t> </w:t>
      </w:r>
      <w:r>
        <w:rPr>
          <w:w w:val="110"/>
        </w:rPr>
        <w:t>términos</w:t>
      </w:r>
      <w:r>
        <w:rPr>
          <w:spacing w:val="9"/>
          <w:w w:val="110"/>
        </w:rPr>
        <w:t> </w:t>
      </w:r>
      <w:r>
        <w:rPr>
          <w:w w:val="110"/>
        </w:rPr>
        <w:t>previstos</w:t>
      </w:r>
      <w:r>
        <w:rPr>
          <w:spacing w:val="8"/>
          <w:w w:val="110"/>
        </w:rPr>
        <w:t> </w:t>
      </w:r>
      <w:r>
        <w:rPr>
          <w:w w:val="110"/>
        </w:rPr>
        <w:t>en</w:t>
      </w:r>
      <w:r>
        <w:rPr>
          <w:spacing w:val="10"/>
          <w:w w:val="110"/>
        </w:rPr>
        <w:t> </w:t>
      </w:r>
      <w:r>
        <w:rPr>
          <w:w w:val="110"/>
        </w:rPr>
        <w:t>la</w:t>
      </w:r>
      <w:r>
        <w:rPr>
          <w:spacing w:val="9"/>
          <w:w w:val="110"/>
        </w:rPr>
        <w:t> </w:t>
      </w:r>
      <w:r>
        <w:rPr>
          <w:w w:val="110"/>
        </w:rPr>
        <w:t>presente</w:t>
      </w:r>
      <w:r>
        <w:rPr>
          <w:spacing w:val="9"/>
          <w:w w:val="110"/>
        </w:rPr>
        <w:t> </w:t>
      </w:r>
      <w:r>
        <w:rPr>
          <w:w w:val="110"/>
        </w:rPr>
        <w:t>Ley.</w:t>
      </w:r>
    </w:p>
    <w:p>
      <w:pPr>
        <w:pStyle w:val="BodyText"/>
        <w:spacing w:before="3"/>
        <w:ind w:left="0"/>
        <w:jc w:val="left"/>
        <w:rPr>
          <w:sz w:val="21"/>
        </w:rPr>
      </w:pPr>
    </w:p>
    <w:p>
      <w:pPr>
        <w:pStyle w:val="BodyText"/>
        <w:spacing w:line="244" w:lineRule="auto"/>
        <w:ind w:right="124"/>
      </w:pPr>
      <w:r>
        <w:rPr>
          <w:w w:val="110"/>
        </w:rPr>
        <w:t>Asimismo, deberán presentar su declaración fiscal anual, en los términos que disponga la legislación    de la</w:t>
      </w:r>
      <w:r>
        <w:rPr>
          <w:spacing w:val="21"/>
          <w:w w:val="110"/>
        </w:rPr>
        <w:t> </w:t>
      </w:r>
      <w:r>
        <w:rPr>
          <w:w w:val="110"/>
        </w:rPr>
        <w:t>materia.</w:t>
      </w:r>
    </w:p>
    <w:p>
      <w:pPr>
        <w:pStyle w:val="BodyText"/>
        <w:ind w:left="0"/>
        <w:jc w:val="left"/>
        <w:rPr>
          <w:sz w:val="22"/>
        </w:rPr>
      </w:pPr>
    </w:p>
    <w:p>
      <w:pPr>
        <w:pStyle w:val="Heading1"/>
        <w:spacing w:before="178"/>
        <w:ind w:left="83"/>
      </w:pPr>
      <w:r>
        <w:rPr/>
        <w:t>SECCIÓN TERCERA</w:t>
      </w:r>
    </w:p>
    <w:p>
      <w:pPr>
        <w:spacing w:line="192" w:lineRule="auto" w:before="18"/>
        <w:ind w:left="582" w:right="600" w:firstLine="0"/>
        <w:jc w:val="center"/>
        <w:rPr>
          <w:rFonts w:ascii="TeX Gyre Bonum" w:hAnsi="TeX Gyre Bonum"/>
          <w:b/>
          <w:sz w:val="20"/>
        </w:rPr>
      </w:pPr>
      <w:r>
        <w:rPr>
          <w:rFonts w:ascii="TeX Gyre Bonum" w:hAnsi="TeX Gyre Bonum"/>
          <w:b/>
          <w:sz w:val="20"/>
        </w:rPr>
        <w:t>PLAZOS Y MECANISMOS DE REGISTRO EN EL SISTEMA DE EVOLUCIÓN PATRIMONIAL, DE DECLARACIÓN DE INTERESES Y CONSTANCIA</w:t>
      </w:r>
    </w:p>
    <w:p>
      <w:pPr>
        <w:spacing w:line="247" w:lineRule="exact" w:before="0"/>
        <w:ind w:left="83" w:right="105" w:firstLine="0"/>
        <w:jc w:val="center"/>
        <w:rPr>
          <w:rFonts w:ascii="TeX Gyre Bonum" w:hAnsi="TeX Gyre Bonum"/>
          <w:b/>
          <w:sz w:val="20"/>
        </w:rPr>
      </w:pPr>
      <w:r>
        <w:rPr>
          <w:rFonts w:ascii="TeX Gyre Bonum" w:hAnsi="TeX Gyre Bonum"/>
          <w:b/>
          <w:sz w:val="20"/>
        </w:rPr>
        <w:t>DE PRESENTACIÓN DE DECLARACIÓN FISCAL</w:t>
      </w:r>
    </w:p>
    <w:p>
      <w:pPr>
        <w:pStyle w:val="BodyText"/>
        <w:spacing w:before="179"/>
      </w:pPr>
      <w:r>
        <w:rPr>
          <w:rFonts w:ascii="TeX Gyre Bonum" w:hAnsi="TeX Gyre Bonum"/>
          <w:b/>
          <w:w w:val="110"/>
        </w:rPr>
        <w:t>Artículo 34. </w:t>
      </w:r>
      <w:r>
        <w:rPr>
          <w:w w:val="110"/>
        </w:rPr>
        <w:t>La declaración de situación patrimonial, deberá presentarse en los siguientes plazos:</w:t>
      </w:r>
    </w:p>
    <w:p>
      <w:pPr>
        <w:pStyle w:val="ListParagraph"/>
        <w:numPr>
          <w:ilvl w:val="0"/>
          <w:numId w:val="14"/>
        </w:numPr>
        <w:tabs>
          <w:tab w:pos="365" w:val="left" w:leader="none"/>
        </w:tabs>
        <w:spacing w:line="228" w:lineRule="auto" w:before="190" w:after="0"/>
        <w:ind w:left="100" w:right="117" w:firstLine="0"/>
        <w:jc w:val="left"/>
        <w:rPr>
          <w:sz w:val="20"/>
        </w:rPr>
      </w:pPr>
      <w:r>
        <w:rPr>
          <w:w w:val="110"/>
          <w:sz w:val="20"/>
        </w:rPr>
        <w:t>Declaración inicial, dentro de los sesenta días naturales siguientes a la toma de posesión con motivo del:</w:t>
      </w:r>
    </w:p>
    <w:p>
      <w:pPr>
        <w:pStyle w:val="BodyText"/>
        <w:spacing w:before="5"/>
        <w:ind w:left="0"/>
        <w:jc w:val="left"/>
        <w:rPr>
          <w:sz w:val="17"/>
        </w:rPr>
      </w:pPr>
    </w:p>
    <w:p>
      <w:pPr>
        <w:pStyle w:val="ListParagraph"/>
        <w:numPr>
          <w:ilvl w:val="0"/>
          <w:numId w:val="15"/>
        </w:numPr>
        <w:tabs>
          <w:tab w:pos="425" w:val="left" w:leader="none"/>
        </w:tabs>
        <w:spacing w:line="240" w:lineRule="auto" w:before="0" w:after="0"/>
        <w:ind w:left="424" w:right="0" w:hanging="325"/>
        <w:jc w:val="left"/>
        <w:rPr>
          <w:sz w:val="20"/>
        </w:rPr>
      </w:pPr>
      <w:r>
        <w:rPr>
          <w:w w:val="110"/>
          <w:sz w:val="20"/>
        </w:rPr>
        <w:t>Ingreso al servicio público por primera</w:t>
      </w:r>
      <w:r>
        <w:rPr>
          <w:spacing w:val="15"/>
          <w:w w:val="110"/>
          <w:sz w:val="20"/>
        </w:rPr>
        <w:t> </w:t>
      </w:r>
      <w:r>
        <w:rPr>
          <w:w w:val="110"/>
          <w:sz w:val="20"/>
        </w:rPr>
        <w:t>vez.</w:t>
      </w:r>
    </w:p>
    <w:p>
      <w:pPr>
        <w:spacing w:after="0" w:line="240" w:lineRule="auto"/>
        <w:jc w:val="left"/>
        <w:rPr>
          <w:sz w:val="20"/>
        </w:rPr>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15"/>
        </w:numPr>
        <w:tabs>
          <w:tab w:pos="435" w:val="left" w:leader="none"/>
        </w:tabs>
        <w:spacing w:line="228" w:lineRule="auto" w:before="68" w:after="0"/>
        <w:ind w:left="100" w:right="122" w:firstLine="0"/>
        <w:jc w:val="left"/>
        <w:rPr>
          <w:sz w:val="20"/>
        </w:rPr>
      </w:pPr>
      <w:r>
        <w:rPr>
          <w:w w:val="110"/>
          <w:sz w:val="20"/>
        </w:rPr>
        <w:t>Reingreso al servicio público después de sesenta días naturales de la conclusión de su último encargo.</w:t>
      </w:r>
    </w:p>
    <w:p>
      <w:pPr>
        <w:pStyle w:val="BodyText"/>
        <w:spacing w:before="6"/>
        <w:ind w:left="0"/>
        <w:jc w:val="left"/>
        <w:rPr>
          <w:sz w:val="17"/>
        </w:rPr>
      </w:pPr>
    </w:p>
    <w:p>
      <w:pPr>
        <w:pStyle w:val="ListParagraph"/>
        <w:numPr>
          <w:ilvl w:val="0"/>
          <w:numId w:val="14"/>
        </w:numPr>
        <w:tabs>
          <w:tab w:pos="415" w:val="left" w:leader="none"/>
        </w:tabs>
        <w:spacing w:line="240" w:lineRule="auto" w:before="0" w:after="0"/>
        <w:ind w:left="414" w:right="0" w:hanging="315"/>
        <w:jc w:val="left"/>
        <w:rPr>
          <w:sz w:val="20"/>
        </w:rPr>
      </w:pPr>
      <w:r>
        <w:rPr>
          <w:w w:val="110"/>
          <w:sz w:val="20"/>
        </w:rPr>
        <w:t>Declaración</w:t>
      </w:r>
      <w:r>
        <w:rPr>
          <w:spacing w:val="9"/>
          <w:w w:val="110"/>
          <w:sz w:val="20"/>
        </w:rPr>
        <w:t> </w:t>
      </w:r>
      <w:r>
        <w:rPr>
          <w:w w:val="110"/>
          <w:sz w:val="20"/>
        </w:rPr>
        <w:t>de</w:t>
      </w:r>
      <w:r>
        <w:rPr>
          <w:spacing w:val="9"/>
          <w:w w:val="110"/>
          <w:sz w:val="20"/>
        </w:rPr>
        <w:t> </w:t>
      </w:r>
      <w:r>
        <w:rPr>
          <w:w w:val="110"/>
          <w:sz w:val="20"/>
        </w:rPr>
        <w:t>modificación</w:t>
      </w:r>
      <w:r>
        <w:rPr>
          <w:spacing w:val="10"/>
          <w:w w:val="110"/>
          <w:sz w:val="20"/>
        </w:rPr>
        <w:t> </w:t>
      </w:r>
      <w:r>
        <w:rPr>
          <w:w w:val="110"/>
          <w:sz w:val="20"/>
        </w:rPr>
        <w:t>patrimonial,</w:t>
      </w:r>
      <w:r>
        <w:rPr>
          <w:spacing w:val="8"/>
          <w:w w:val="110"/>
          <w:sz w:val="20"/>
        </w:rPr>
        <w:t> </w:t>
      </w:r>
      <w:r>
        <w:rPr>
          <w:w w:val="110"/>
          <w:sz w:val="20"/>
        </w:rPr>
        <w:t>durante</w:t>
      </w:r>
      <w:r>
        <w:rPr>
          <w:spacing w:val="9"/>
          <w:w w:val="110"/>
          <w:sz w:val="20"/>
        </w:rPr>
        <w:t> </w:t>
      </w:r>
      <w:r>
        <w:rPr>
          <w:w w:val="110"/>
          <w:sz w:val="20"/>
        </w:rPr>
        <w:t>el</w:t>
      </w:r>
      <w:r>
        <w:rPr>
          <w:spacing w:val="10"/>
          <w:w w:val="110"/>
          <w:sz w:val="20"/>
        </w:rPr>
        <w:t> </w:t>
      </w:r>
      <w:r>
        <w:rPr>
          <w:w w:val="110"/>
          <w:sz w:val="20"/>
        </w:rPr>
        <w:t>mes</w:t>
      </w:r>
      <w:r>
        <w:rPr>
          <w:spacing w:val="8"/>
          <w:w w:val="110"/>
          <w:sz w:val="20"/>
        </w:rPr>
        <w:t> </w:t>
      </w:r>
      <w:r>
        <w:rPr>
          <w:w w:val="110"/>
          <w:sz w:val="20"/>
        </w:rPr>
        <w:t>de</w:t>
      </w:r>
      <w:r>
        <w:rPr>
          <w:spacing w:val="9"/>
          <w:w w:val="110"/>
          <w:sz w:val="20"/>
        </w:rPr>
        <w:t> </w:t>
      </w:r>
      <w:r>
        <w:rPr>
          <w:w w:val="110"/>
          <w:sz w:val="20"/>
        </w:rPr>
        <w:t>mayo</w:t>
      </w:r>
      <w:r>
        <w:rPr>
          <w:spacing w:val="11"/>
          <w:w w:val="110"/>
          <w:sz w:val="20"/>
        </w:rPr>
        <w:t> </w:t>
      </w:r>
      <w:r>
        <w:rPr>
          <w:w w:val="110"/>
          <w:sz w:val="20"/>
        </w:rPr>
        <w:t>de</w:t>
      </w:r>
      <w:r>
        <w:rPr>
          <w:spacing w:val="9"/>
          <w:w w:val="110"/>
          <w:sz w:val="20"/>
        </w:rPr>
        <w:t> </w:t>
      </w:r>
      <w:r>
        <w:rPr>
          <w:w w:val="110"/>
          <w:sz w:val="20"/>
        </w:rPr>
        <w:t>cada</w:t>
      </w:r>
      <w:r>
        <w:rPr>
          <w:spacing w:val="7"/>
          <w:w w:val="110"/>
          <w:sz w:val="20"/>
        </w:rPr>
        <w:t> </w:t>
      </w:r>
      <w:r>
        <w:rPr>
          <w:w w:val="110"/>
          <w:sz w:val="20"/>
        </w:rPr>
        <w:t>año.</w:t>
      </w:r>
    </w:p>
    <w:p>
      <w:pPr>
        <w:pStyle w:val="ListParagraph"/>
        <w:numPr>
          <w:ilvl w:val="0"/>
          <w:numId w:val="14"/>
        </w:numPr>
        <w:tabs>
          <w:tab w:pos="466" w:val="left" w:leader="none"/>
        </w:tabs>
        <w:spacing w:line="230" w:lineRule="auto" w:before="188" w:after="0"/>
        <w:ind w:left="100" w:right="124" w:firstLine="0"/>
        <w:jc w:val="left"/>
        <w:rPr>
          <w:sz w:val="20"/>
        </w:rPr>
      </w:pPr>
      <w:r>
        <w:rPr>
          <w:w w:val="110"/>
          <w:sz w:val="20"/>
        </w:rPr>
        <w:t>Declaración de conclusión del encargo, dentro de los sesenta días naturales siguientes a la conclusión.</w:t>
      </w:r>
    </w:p>
    <w:p>
      <w:pPr>
        <w:pStyle w:val="BodyText"/>
        <w:spacing w:before="4"/>
        <w:ind w:left="0"/>
        <w:jc w:val="left"/>
        <w:rPr>
          <w:sz w:val="21"/>
        </w:rPr>
      </w:pPr>
    </w:p>
    <w:p>
      <w:pPr>
        <w:pStyle w:val="BodyText"/>
        <w:spacing w:line="249" w:lineRule="auto"/>
        <w:ind w:right="125"/>
      </w:pPr>
      <w:r>
        <w:rPr>
          <w:w w:val="110"/>
        </w:rPr>
        <w:t>En el caso de cambio de dependencia o ente público en el mismo orden de gobierno, únicamente se   dará</w:t>
      </w:r>
      <w:r>
        <w:rPr>
          <w:spacing w:val="11"/>
          <w:w w:val="110"/>
        </w:rPr>
        <w:t> </w:t>
      </w:r>
      <w:r>
        <w:rPr>
          <w:w w:val="110"/>
        </w:rPr>
        <w:t>aviso</w:t>
      </w:r>
      <w:r>
        <w:rPr>
          <w:spacing w:val="12"/>
          <w:w w:val="110"/>
        </w:rPr>
        <w:t> </w:t>
      </w:r>
      <w:r>
        <w:rPr>
          <w:w w:val="110"/>
        </w:rPr>
        <w:t>de</w:t>
      </w:r>
      <w:r>
        <w:rPr>
          <w:spacing w:val="11"/>
          <w:w w:val="110"/>
        </w:rPr>
        <w:t> </w:t>
      </w:r>
      <w:r>
        <w:rPr>
          <w:w w:val="110"/>
        </w:rPr>
        <w:t>dicha</w:t>
      </w:r>
      <w:r>
        <w:rPr>
          <w:spacing w:val="11"/>
          <w:w w:val="110"/>
        </w:rPr>
        <w:t> </w:t>
      </w:r>
      <w:r>
        <w:rPr>
          <w:w w:val="110"/>
        </w:rPr>
        <w:t>situación</w:t>
      </w:r>
      <w:r>
        <w:rPr>
          <w:spacing w:val="11"/>
          <w:w w:val="110"/>
        </w:rPr>
        <w:t> </w:t>
      </w:r>
      <w:r>
        <w:rPr>
          <w:w w:val="110"/>
        </w:rPr>
        <w:t>y</w:t>
      </w:r>
      <w:r>
        <w:rPr>
          <w:spacing w:val="12"/>
          <w:w w:val="110"/>
        </w:rPr>
        <w:t> </w:t>
      </w:r>
      <w:r>
        <w:rPr>
          <w:w w:val="110"/>
        </w:rPr>
        <w:t>no</w:t>
      </w:r>
      <w:r>
        <w:rPr>
          <w:spacing w:val="12"/>
          <w:w w:val="110"/>
        </w:rPr>
        <w:t> </w:t>
      </w:r>
      <w:r>
        <w:rPr>
          <w:w w:val="110"/>
        </w:rPr>
        <w:t>será</w:t>
      </w:r>
      <w:r>
        <w:rPr>
          <w:spacing w:val="11"/>
          <w:w w:val="110"/>
        </w:rPr>
        <w:t> </w:t>
      </w:r>
      <w:r>
        <w:rPr>
          <w:w w:val="110"/>
        </w:rPr>
        <w:t>necesario</w:t>
      </w:r>
      <w:r>
        <w:rPr>
          <w:spacing w:val="13"/>
          <w:w w:val="110"/>
        </w:rPr>
        <w:t> </w:t>
      </w:r>
      <w:r>
        <w:rPr>
          <w:w w:val="110"/>
        </w:rPr>
        <w:t>presentar</w:t>
      </w:r>
      <w:r>
        <w:rPr>
          <w:spacing w:val="11"/>
          <w:w w:val="110"/>
        </w:rPr>
        <w:t> </w:t>
      </w:r>
      <w:r>
        <w:rPr>
          <w:w w:val="110"/>
        </w:rPr>
        <w:t>la</w:t>
      </w:r>
      <w:r>
        <w:rPr>
          <w:spacing w:val="11"/>
          <w:w w:val="110"/>
        </w:rPr>
        <w:t> </w:t>
      </w:r>
      <w:r>
        <w:rPr>
          <w:w w:val="110"/>
        </w:rPr>
        <w:t>declaración</w:t>
      </w:r>
      <w:r>
        <w:rPr>
          <w:spacing w:val="12"/>
          <w:w w:val="110"/>
        </w:rPr>
        <w:t> </w:t>
      </w:r>
      <w:r>
        <w:rPr>
          <w:w w:val="110"/>
        </w:rPr>
        <w:t>de</w:t>
      </w:r>
      <w:r>
        <w:rPr>
          <w:spacing w:val="10"/>
          <w:w w:val="110"/>
        </w:rPr>
        <w:t> </w:t>
      </w:r>
      <w:r>
        <w:rPr>
          <w:w w:val="110"/>
        </w:rPr>
        <w:t>conclusión.</w:t>
      </w:r>
    </w:p>
    <w:p>
      <w:pPr>
        <w:pStyle w:val="BodyText"/>
        <w:spacing w:before="6"/>
        <w:ind w:left="0"/>
        <w:jc w:val="left"/>
      </w:pPr>
    </w:p>
    <w:p>
      <w:pPr>
        <w:pStyle w:val="BodyText"/>
        <w:spacing w:line="247" w:lineRule="auto"/>
        <w:ind w:right="124"/>
      </w:pPr>
      <w:r>
        <w:rPr>
          <w:w w:val="110"/>
        </w:rPr>
        <w:t>La Secretaría de la Contraloría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w:t>
      </w:r>
      <w:r>
        <w:rPr>
          <w:spacing w:val="11"/>
          <w:w w:val="110"/>
        </w:rPr>
        <w:t> </w:t>
      </w:r>
      <w:r>
        <w:rPr>
          <w:w w:val="110"/>
        </w:rPr>
        <w:t>en</w:t>
      </w:r>
      <w:r>
        <w:rPr>
          <w:spacing w:val="11"/>
          <w:w w:val="110"/>
        </w:rPr>
        <w:t> </w:t>
      </w:r>
      <w:r>
        <w:rPr>
          <w:w w:val="110"/>
        </w:rPr>
        <w:t>un</w:t>
      </w:r>
      <w:r>
        <w:rPr>
          <w:spacing w:val="11"/>
          <w:w w:val="110"/>
        </w:rPr>
        <w:t> </w:t>
      </w:r>
      <w:r>
        <w:rPr>
          <w:w w:val="110"/>
        </w:rPr>
        <w:t>plazo</w:t>
      </w:r>
      <w:r>
        <w:rPr>
          <w:spacing w:val="12"/>
          <w:w w:val="110"/>
        </w:rPr>
        <w:t> </w:t>
      </w:r>
      <w:r>
        <w:rPr>
          <w:w w:val="110"/>
        </w:rPr>
        <w:t>de</w:t>
      </w:r>
      <w:r>
        <w:rPr>
          <w:spacing w:val="10"/>
          <w:w w:val="110"/>
        </w:rPr>
        <w:t> </w:t>
      </w:r>
      <w:r>
        <w:rPr>
          <w:w w:val="110"/>
        </w:rPr>
        <w:t>tres</w:t>
      </w:r>
      <w:r>
        <w:rPr>
          <w:spacing w:val="10"/>
          <w:w w:val="110"/>
        </w:rPr>
        <w:t> </w:t>
      </w:r>
      <w:r>
        <w:rPr>
          <w:w w:val="110"/>
        </w:rPr>
        <w:t>días</w:t>
      </w:r>
      <w:r>
        <w:rPr>
          <w:spacing w:val="11"/>
          <w:w w:val="110"/>
        </w:rPr>
        <w:t> </w:t>
      </w:r>
      <w:r>
        <w:rPr>
          <w:w w:val="110"/>
        </w:rPr>
        <w:t>hábiles</w:t>
      </w:r>
      <w:r>
        <w:rPr>
          <w:spacing w:val="11"/>
          <w:w w:val="110"/>
        </w:rPr>
        <w:t> </w:t>
      </w:r>
      <w:r>
        <w:rPr>
          <w:w w:val="110"/>
        </w:rPr>
        <w:t>a</w:t>
      </w:r>
      <w:r>
        <w:rPr>
          <w:spacing w:val="11"/>
          <w:w w:val="110"/>
        </w:rPr>
        <w:t> </w:t>
      </w:r>
      <w:r>
        <w:rPr>
          <w:w w:val="110"/>
        </w:rPr>
        <w:t>partir</w:t>
      </w:r>
      <w:r>
        <w:rPr>
          <w:spacing w:val="10"/>
          <w:w w:val="110"/>
        </w:rPr>
        <w:t> </w:t>
      </w:r>
      <w:r>
        <w:rPr>
          <w:w w:val="110"/>
        </w:rPr>
        <w:t>de</w:t>
      </w:r>
      <w:r>
        <w:rPr>
          <w:spacing w:val="10"/>
          <w:w w:val="110"/>
        </w:rPr>
        <w:t> </w:t>
      </w:r>
      <w:r>
        <w:rPr>
          <w:w w:val="110"/>
        </w:rPr>
        <w:t>la</w:t>
      </w:r>
      <w:r>
        <w:rPr>
          <w:spacing w:val="11"/>
          <w:w w:val="110"/>
        </w:rPr>
        <w:t> </w:t>
      </w:r>
      <w:r>
        <w:rPr>
          <w:w w:val="110"/>
        </w:rPr>
        <w:t>fecha</w:t>
      </w:r>
      <w:r>
        <w:rPr>
          <w:spacing w:val="11"/>
          <w:w w:val="110"/>
        </w:rPr>
        <w:t> </w:t>
      </w:r>
      <w:r>
        <w:rPr>
          <w:w w:val="110"/>
        </w:rPr>
        <w:t>en</w:t>
      </w:r>
      <w:r>
        <w:rPr>
          <w:spacing w:val="12"/>
          <w:w w:val="110"/>
        </w:rPr>
        <w:t> </w:t>
      </w:r>
      <w:r>
        <w:rPr>
          <w:w w:val="110"/>
        </w:rPr>
        <w:t>que</w:t>
      </w:r>
      <w:r>
        <w:rPr>
          <w:spacing w:val="10"/>
          <w:w w:val="110"/>
        </w:rPr>
        <w:t> </w:t>
      </w:r>
      <w:r>
        <w:rPr>
          <w:w w:val="110"/>
        </w:rPr>
        <w:t>se</w:t>
      </w:r>
      <w:r>
        <w:rPr>
          <w:spacing w:val="10"/>
          <w:w w:val="110"/>
        </w:rPr>
        <w:t> </w:t>
      </w:r>
      <w:r>
        <w:rPr>
          <w:w w:val="110"/>
        </w:rPr>
        <w:t>reciba</w:t>
      </w:r>
      <w:r>
        <w:rPr>
          <w:spacing w:val="11"/>
          <w:w w:val="110"/>
        </w:rPr>
        <w:t> </w:t>
      </w:r>
      <w:r>
        <w:rPr>
          <w:w w:val="110"/>
        </w:rPr>
        <w:t>la</w:t>
      </w:r>
      <w:r>
        <w:rPr>
          <w:spacing w:val="11"/>
          <w:w w:val="110"/>
        </w:rPr>
        <w:t> </w:t>
      </w:r>
      <w:r>
        <w:rPr>
          <w:w w:val="110"/>
        </w:rPr>
        <w:t>solicitud.</w:t>
      </w:r>
    </w:p>
    <w:p>
      <w:pPr>
        <w:pStyle w:val="BodyText"/>
        <w:ind w:left="0"/>
        <w:jc w:val="left"/>
        <w:rPr>
          <w:sz w:val="21"/>
        </w:rPr>
      </w:pPr>
    </w:p>
    <w:p>
      <w:pPr>
        <w:pStyle w:val="BodyText"/>
        <w:spacing w:line="247" w:lineRule="auto"/>
        <w:ind w:right="122"/>
      </w:pPr>
      <w:r>
        <w:rPr>
          <w:w w:val="11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pPr>
        <w:pStyle w:val="BodyText"/>
        <w:spacing w:before="10"/>
        <w:ind w:left="0"/>
        <w:jc w:val="left"/>
      </w:pPr>
    </w:p>
    <w:p>
      <w:pPr>
        <w:pStyle w:val="BodyText"/>
        <w:spacing w:line="247" w:lineRule="auto"/>
        <w:ind w:right="119"/>
      </w:pPr>
      <w:r>
        <w:rPr>
          <w:w w:val="110"/>
        </w:rPr>
        <w:t>Tratándose de los supuestos previstos en las fracciones I y II del presente artículo, en caso que la omisión en la declaración continúe por un periodo de treinta días naturales siguientes a la fecha en     que hubiere notificado el requerimiento al declarante, la Secretaría o los órganos internos de control, según corresponda, declararán que el nombramiento o contrato ha quedado sin efectos, debiendo notificar lo anterior al titular del ente público correspondiente para separar de inmediato del cargo al servidor</w:t>
      </w:r>
      <w:r>
        <w:rPr>
          <w:spacing w:val="11"/>
          <w:w w:val="110"/>
        </w:rPr>
        <w:t> </w:t>
      </w:r>
      <w:r>
        <w:rPr>
          <w:w w:val="110"/>
        </w:rPr>
        <w:t>público.</w:t>
      </w:r>
    </w:p>
    <w:p>
      <w:pPr>
        <w:pStyle w:val="BodyText"/>
        <w:spacing w:before="10"/>
        <w:ind w:left="0"/>
        <w:jc w:val="left"/>
      </w:pPr>
    </w:p>
    <w:p>
      <w:pPr>
        <w:pStyle w:val="BodyText"/>
        <w:spacing w:line="249" w:lineRule="auto" w:before="1"/>
        <w:ind w:right="113"/>
      </w:pPr>
      <w:r>
        <w:rPr>
          <w:w w:val="110"/>
        </w:rPr>
        <w:t>El incumplimiento por no separar del cargo al servidor público por parte del titular de alguno de los entes públicos, será causa de responsabilidad administrativa en los términos de la presente Ley.</w:t>
      </w:r>
    </w:p>
    <w:p>
      <w:pPr>
        <w:pStyle w:val="BodyText"/>
        <w:spacing w:before="5"/>
        <w:ind w:left="0"/>
        <w:jc w:val="left"/>
      </w:pPr>
    </w:p>
    <w:p>
      <w:pPr>
        <w:pStyle w:val="BodyText"/>
        <w:spacing w:line="249" w:lineRule="auto"/>
        <w:ind w:right="126"/>
      </w:pPr>
      <w:r>
        <w:rPr>
          <w:w w:val="110"/>
        </w:rPr>
        <w:t>Para el caso de omisión, sin causa justificada, en la presentación de la declaración a que se refiere la fracción III de este artículo, se inhabilitará al infractor de tres meses a un año.</w:t>
      </w:r>
    </w:p>
    <w:p>
      <w:pPr>
        <w:pStyle w:val="BodyText"/>
        <w:spacing w:before="3"/>
        <w:ind w:left="0"/>
        <w:jc w:val="left"/>
      </w:pPr>
    </w:p>
    <w:p>
      <w:pPr>
        <w:pStyle w:val="BodyText"/>
        <w:spacing w:line="249" w:lineRule="auto" w:before="1"/>
        <w:ind w:right="124"/>
      </w:pPr>
      <w:r>
        <w:rPr>
          <w:w w:val="110"/>
        </w:rPr>
        <w:t>Para la imposición de las sanciones a que se refiere este artículo deberá sustanciarse el procedimiento  de responsabilidad administrativa por faltas administrativas previsto en el Título Segundo del Libro Segundo de la presente</w:t>
      </w:r>
      <w:r>
        <w:rPr>
          <w:spacing w:val="42"/>
          <w:w w:val="110"/>
        </w:rPr>
        <w:t> </w:t>
      </w:r>
      <w:r>
        <w:rPr>
          <w:w w:val="110"/>
        </w:rPr>
        <w:t>Ley.</w:t>
      </w:r>
    </w:p>
    <w:p>
      <w:pPr>
        <w:pStyle w:val="BodyText"/>
        <w:spacing w:line="228" w:lineRule="auto" w:before="196"/>
        <w:ind w:right="121"/>
      </w:pPr>
      <w:r>
        <w:rPr>
          <w:rFonts w:ascii="TeX Gyre Bonum" w:hAnsi="TeX Gyre Bonum"/>
          <w:b/>
          <w:w w:val="110"/>
        </w:rPr>
        <w:t>Artículo 35. </w:t>
      </w:r>
      <w:r>
        <w:rPr>
          <w:w w:val="110"/>
        </w:rPr>
        <w:t>La declaración de situación patrimonial, deberá ser presentada a través de medios electrónicos, empleándose medios de identificación electrónica.</w:t>
      </w:r>
    </w:p>
    <w:p>
      <w:pPr>
        <w:pStyle w:val="BodyText"/>
        <w:spacing w:before="7"/>
        <w:ind w:left="0"/>
        <w:jc w:val="left"/>
        <w:rPr>
          <w:sz w:val="21"/>
        </w:rPr>
      </w:pPr>
    </w:p>
    <w:p>
      <w:pPr>
        <w:pStyle w:val="BodyText"/>
        <w:spacing w:line="247" w:lineRule="auto"/>
        <w:ind w:right="115"/>
      </w:pPr>
      <w:r>
        <w:rPr>
          <w:w w:val="110"/>
        </w:rPr>
        <w:t>En el caso de municipios que no cuenten con las tecnologías de la información y comunicación necesarias para cumplir  lo anterior, podrán emplearse formatos impresos, siendo responsabilidad de  los órganos internos de control y la Secretaría de la Contraloría verificar que dichos formatos sean digitalizados e incluir la información que corresponda en el sistema de evolución patrimonial, de declaración</w:t>
      </w:r>
      <w:r>
        <w:rPr>
          <w:spacing w:val="11"/>
          <w:w w:val="110"/>
        </w:rPr>
        <w:t> </w:t>
      </w:r>
      <w:r>
        <w:rPr>
          <w:w w:val="110"/>
        </w:rPr>
        <w:t>de</w:t>
      </w:r>
      <w:r>
        <w:rPr>
          <w:spacing w:val="10"/>
          <w:w w:val="110"/>
        </w:rPr>
        <w:t> </w:t>
      </w:r>
      <w:r>
        <w:rPr>
          <w:w w:val="110"/>
        </w:rPr>
        <w:t>intereses</w:t>
      </w:r>
      <w:r>
        <w:rPr>
          <w:spacing w:val="12"/>
          <w:w w:val="110"/>
        </w:rPr>
        <w:t> </w:t>
      </w:r>
      <w:r>
        <w:rPr>
          <w:w w:val="110"/>
        </w:rPr>
        <w:t>y</w:t>
      </w:r>
      <w:r>
        <w:rPr>
          <w:spacing w:val="11"/>
          <w:w w:val="110"/>
        </w:rPr>
        <w:t> </w:t>
      </w:r>
      <w:r>
        <w:rPr>
          <w:w w:val="110"/>
        </w:rPr>
        <w:t>presentación</w:t>
      </w:r>
      <w:r>
        <w:rPr>
          <w:spacing w:val="11"/>
          <w:w w:val="110"/>
        </w:rPr>
        <w:t> </w:t>
      </w:r>
      <w:r>
        <w:rPr>
          <w:w w:val="110"/>
        </w:rPr>
        <w:t>de</w:t>
      </w:r>
      <w:r>
        <w:rPr>
          <w:spacing w:val="10"/>
          <w:w w:val="110"/>
        </w:rPr>
        <w:t> </w:t>
      </w:r>
      <w:r>
        <w:rPr>
          <w:w w:val="110"/>
        </w:rPr>
        <w:t>la</w:t>
      </w:r>
      <w:r>
        <w:rPr>
          <w:spacing w:val="11"/>
          <w:w w:val="110"/>
        </w:rPr>
        <w:t> </w:t>
      </w:r>
      <w:r>
        <w:rPr>
          <w:w w:val="110"/>
        </w:rPr>
        <w:t>constancia</w:t>
      </w:r>
      <w:r>
        <w:rPr>
          <w:spacing w:val="11"/>
          <w:w w:val="110"/>
        </w:rPr>
        <w:t> </w:t>
      </w:r>
      <w:r>
        <w:rPr>
          <w:w w:val="110"/>
        </w:rPr>
        <w:t>de</w:t>
      </w:r>
      <w:r>
        <w:rPr>
          <w:spacing w:val="10"/>
          <w:w w:val="110"/>
        </w:rPr>
        <w:t> </w:t>
      </w:r>
      <w:r>
        <w:rPr>
          <w:w w:val="110"/>
        </w:rPr>
        <w:t>declaración</w:t>
      </w:r>
      <w:r>
        <w:rPr>
          <w:spacing w:val="11"/>
          <w:w w:val="110"/>
        </w:rPr>
        <w:t> </w:t>
      </w:r>
      <w:r>
        <w:rPr>
          <w:w w:val="110"/>
        </w:rPr>
        <w:t>fiscal.</w:t>
      </w:r>
    </w:p>
    <w:p>
      <w:pPr>
        <w:pStyle w:val="BodyText"/>
        <w:ind w:left="0"/>
        <w:jc w:val="left"/>
        <w:rPr>
          <w:sz w:val="21"/>
        </w:rPr>
      </w:pPr>
    </w:p>
    <w:p>
      <w:pPr>
        <w:pStyle w:val="BodyText"/>
        <w:spacing w:line="249" w:lineRule="auto"/>
        <w:ind w:right="124"/>
      </w:pPr>
      <w:r>
        <w:rPr>
          <w:w w:val="110"/>
        </w:rPr>
        <w:t>La Secretaría de la Contraloría tendrá a su cargo el sistema de certificación de los medios de identificación electrónica que utilicen los servidores públicos y llevará el control de dicho medio.</w:t>
      </w:r>
    </w:p>
    <w:p>
      <w:pPr>
        <w:pStyle w:val="BodyText"/>
        <w:spacing w:before="3"/>
        <w:ind w:left="0"/>
        <w:jc w:val="left"/>
      </w:pPr>
    </w:p>
    <w:p>
      <w:pPr>
        <w:pStyle w:val="BodyText"/>
        <w:spacing w:line="249" w:lineRule="auto" w:before="1"/>
        <w:ind w:right="116"/>
      </w:pPr>
      <w:r>
        <w:rPr>
          <w:w w:val="110"/>
        </w:rPr>
        <w:t>Asimismo, el Comité Coordinador, a propuesta del Comité de Participación Ciudadana, emitirá las normas y los formatos impresos, de medios magnéticos y electrónicos, bajo los cuales los declarantes deberán presentar la declaración patrimonial, de intereses y en su caso, la constancia de presentación</w:t>
      </w:r>
    </w:p>
    <w:p>
      <w:pPr>
        <w:spacing w:after="0" w:line="249" w:lineRule="auto"/>
        <w:sectPr>
          <w:pgSz w:w="12250" w:h="15850"/>
          <w:pgMar w:header="720" w:footer="961" w:top="1560" w:bottom="1160" w:left="920" w:right="960"/>
        </w:sectPr>
      </w:pPr>
    </w:p>
    <w:p>
      <w:pPr>
        <w:pStyle w:val="BodyText"/>
        <w:spacing w:before="6"/>
      </w:pPr>
      <w:r>
        <w:rPr>
          <w:w w:val="110"/>
        </w:rPr>
        <w:t>de la declaración fiscal, así como los manuales e instructivos, observando lo dispuesto por esta Ley.</w:t>
      </w:r>
    </w:p>
    <w:p>
      <w:pPr>
        <w:pStyle w:val="BodyText"/>
        <w:spacing w:before="2"/>
        <w:ind w:left="0"/>
        <w:jc w:val="left"/>
        <w:rPr>
          <w:sz w:val="21"/>
        </w:rPr>
      </w:pPr>
    </w:p>
    <w:p>
      <w:pPr>
        <w:pStyle w:val="BodyText"/>
        <w:spacing w:line="249" w:lineRule="auto"/>
        <w:ind w:right="118"/>
      </w:pPr>
      <w:r>
        <w:rPr>
          <w:w w:val="110"/>
        </w:rPr>
        <w:t>Para los efectos de los procedimientos penales que se deriven de la aplicación de las disposiciones del presente Título, son documentos públicos aquéllos que emita la Secretaría de la Contraloría para ser presentados como medios de prueba, en los cuales se contenga la información que  </w:t>
      </w:r>
      <w:r>
        <w:rPr>
          <w:spacing w:val="2"/>
          <w:w w:val="110"/>
        </w:rPr>
        <w:t>obre  </w:t>
      </w:r>
      <w:r>
        <w:rPr>
          <w:w w:val="110"/>
        </w:rPr>
        <w:t>en  sus  archivos documentales y electrónicos sobre la declaración de situación patrimonial de los servidores públicos.</w:t>
      </w:r>
    </w:p>
    <w:p>
      <w:pPr>
        <w:pStyle w:val="BodyText"/>
        <w:ind w:left="0"/>
        <w:jc w:val="left"/>
      </w:pPr>
    </w:p>
    <w:p>
      <w:pPr>
        <w:pStyle w:val="BodyText"/>
        <w:spacing w:line="249" w:lineRule="auto"/>
        <w:ind w:right="118"/>
      </w:pPr>
      <w:r>
        <w:rPr>
          <w:w w:val="110"/>
        </w:rPr>
        <w:t>Los servidores públicos facultados para recabar la declaración de situación patrimonial, deberán resguardar la información a la que accedan observando lo dispuesto en la Ley de Transparencia  y Acceso a la Información Pública del Estado de México y Municipios así como en la Ley de Protección de Datos Personales del Estado de</w:t>
      </w:r>
      <w:r>
        <w:rPr>
          <w:spacing w:val="52"/>
          <w:w w:val="110"/>
        </w:rPr>
        <w:t> </w:t>
      </w:r>
      <w:r>
        <w:rPr>
          <w:w w:val="110"/>
        </w:rPr>
        <w:t>México.</w:t>
      </w:r>
    </w:p>
    <w:p>
      <w:pPr>
        <w:pStyle w:val="BodyText"/>
        <w:spacing w:line="230" w:lineRule="auto" w:before="191"/>
        <w:ind w:right="118"/>
      </w:pPr>
      <w:r>
        <w:rPr>
          <w:rFonts w:ascii="TeX Gyre Bonum" w:hAnsi="TeX Gyre Bonum"/>
          <w:b/>
          <w:w w:val="110"/>
        </w:rPr>
        <w:t>Artículo 36. </w:t>
      </w:r>
      <w:r>
        <w:rPr>
          <w:w w:val="110"/>
        </w:rPr>
        <w:t>En la declaración inicial y de conclusión del encargo se manifestarán los bienes inmuebles, con la fecha y valor de adquisición.</w:t>
      </w:r>
    </w:p>
    <w:p>
      <w:pPr>
        <w:pStyle w:val="BodyText"/>
        <w:spacing w:before="7"/>
        <w:ind w:left="0"/>
        <w:jc w:val="left"/>
        <w:rPr>
          <w:sz w:val="21"/>
        </w:rPr>
      </w:pPr>
    </w:p>
    <w:p>
      <w:pPr>
        <w:pStyle w:val="BodyText"/>
        <w:spacing w:line="249" w:lineRule="auto"/>
        <w:ind w:right="118"/>
      </w:pPr>
      <w:r>
        <w:rPr>
          <w:w w:val="110"/>
        </w:rPr>
        <w:t>En las declaraciones de modificación patrimonial se manifestarán sólo las modificaciones  al  patrimonio, con fecha y valor de adquisición. En todo caso se deberá indicar el medio por el que se hizo la</w:t>
      </w:r>
      <w:r>
        <w:rPr>
          <w:spacing w:val="11"/>
          <w:w w:val="110"/>
        </w:rPr>
        <w:t> </w:t>
      </w:r>
      <w:r>
        <w:rPr>
          <w:w w:val="110"/>
        </w:rPr>
        <w:t>adquisición.</w:t>
      </w:r>
    </w:p>
    <w:p>
      <w:pPr>
        <w:pStyle w:val="BodyText"/>
        <w:spacing w:line="230" w:lineRule="auto" w:before="191"/>
        <w:ind w:right="125"/>
      </w:pPr>
      <w:r>
        <w:rPr>
          <w:rFonts w:ascii="TeX Gyre Bonum" w:hAnsi="TeX Gyre Bonum"/>
          <w:b/>
          <w:w w:val="110"/>
        </w:rPr>
        <w:t>Artículo 37. </w:t>
      </w:r>
      <w:r>
        <w:rPr>
          <w:w w:val="110"/>
        </w:rPr>
        <w:t>La Secretaría de la Contraloría y los órganos internos de control, estarán facultados para llevar a cabo investigaciones o auditorías para verificar la evolución del patrimonio de los declarantes.</w:t>
      </w:r>
    </w:p>
    <w:p>
      <w:pPr>
        <w:pStyle w:val="BodyText"/>
        <w:spacing w:before="5"/>
        <w:ind w:left="0"/>
        <w:jc w:val="left"/>
        <w:rPr>
          <w:sz w:val="17"/>
        </w:rPr>
      </w:pPr>
    </w:p>
    <w:p>
      <w:pPr>
        <w:pStyle w:val="BodyText"/>
        <w:spacing w:line="244" w:lineRule="auto"/>
        <w:ind w:right="118"/>
      </w:pPr>
      <w:r>
        <w:rPr>
          <w:rFonts w:ascii="TeX Gyre Bonum" w:hAnsi="TeX Gyre Bonum"/>
          <w:b/>
          <w:w w:val="110"/>
        </w:rPr>
        <w:t>Artículo 38. </w:t>
      </w:r>
      <w:r>
        <w:rPr>
          <w:w w:val="110"/>
        </w:rPr>
        <w:t>En los casos en que la declaración de situación patrimonial del declarante refleje un incremento en su patrimonio que no sea explicable o justificable, en virtud de su remuneración como servidor público, la Secretaría de la Contraloría y los órganos internos de control, inmediatamente solicitarán sea aclarado el origen del mismo; de no justificarse, la Secretaría de la Contraloría o los órganos internos de control, procederán a integrar el expediente correspondiente para darle trámite conforme a lo establecido en esta Ley, y formularán, en su caso, la denuncia correspondiente ante el Ministerio Público.</w:t>
      </w:r>
    </w:p>
    <w:p>
      <w:pPr>
        <w:pStyle w:val="BodyText"/>
        <w:spacing w:before="9"/>
        <w:ind w:left="0"/>
        <w:jc w:val="left"/>
      </w:pPr>
    </w:p>
    <w:p>
      <w:pPr>
        <w:pStyle w:val="BodyText"/>
        <w:spacing w:line="247" w:lineRule="auto"/>
        <w:ind w:right="113"/>
      </w:pPr>
      <w:r>
        <w:rPr>
          <w:w w:val="110"/>
        </w:rPr>
        <w:t>Los servidores públicos de los centros de investigación, instituciones de educación y las entidades de la administración pública estatal que realicen actividades de investigación científica, desarrollo tecnológico, innovación o cualquier otra podrán realizar actividades de vinculación con los sectores público, privado y social y recibir beneficios, en los términos que para ello establezcan los órganos de gobierno de dichos centros, instituciones o entidades, con la previa opinión de la Secretaría de la Contraloría según sea el caso, sin que dichos beneficios se consideren como tales para los efectos de lo contenido en el artículo 53 de ésta Ley. La misma regla opera en caso de órganos autónomos, con la previa opinión de su órgano interno de</w:t>
      </w:r>
      <w:r>
        <w:rPr>
          <w:spacing w:val="19"/>
          <w:w w:val="110"/>
        </w:rPr>
        <w:t> </w:t>
      </w:r>
      <w:r>
        <w:rPr>
          <w:w w:val="110"/>
        </w:rPr>
        <w:t>control.</w:t>
      </w:r>
    </w:p>
    <w:p>
      <w:pPr>
        <w:pStyle w:val="BodyText"/>
        <w:spacing w:before="3"/>
        <w:ind w:left="0"/>
        <w:jc w:val="left"/>
        <w:rPr>
          <w:sz w:val="21"/>
        </w:rPr>
      </w:pPr>
    </w:p>
    <w:p>
      <w:pPr>
        <w:pStyle w:val="BodyText"/>
        <w:spacing w:line="247" w:lineRule="auto"/>
        <w:ind w:right="120"/>
      </w:pPr>
      <w:r>
        <w:rPr>
          <w:w w:val="110"/>
        </w:rPr>
        <w:t>Las actividades de vinculación a las que hace referencia el párrafo anterior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w:t>
      </w:r>
      <w:r>
        <w:rPr>
          <w:spacing w:val="7"/>
          <w:w w:val="110"/>
        </w:rPr>
        <w:t> </w:t>
      </w:r>
      <w:r>
        <w:rPr>
          <w:w w:val="110"/>
        </w:rPr>
        <w:t>intelectual</w:t>
      </w:r>
      <w:r>
        <w:rPr>
          <w:spacing w:val="9"/>
          <w:w w:val="110"/>
        </w:rPr>
        <w:t> </w:t>
      </w:r>
      <w:r>
        <w:rPr>
          <w:w w:val="110"/>
        </w:rPr>
        <w:t>perteneciente</w:t>
      </w:r>
      <w:r>
        <w:rPr>
          <w:spacing w:val="8"/>
          <w:w w:val="110"/>
        </w:rPr>
        <w:t> </w:t>
      </w:r>
      <w:r>
        <w:rPr>
          <w:w w:val="110"/>
        </w:rPr>
        <w:t>a</w:t>
      </w:r>
      <w:r>
        <w:rPr>
          <w:spacing w:val="9"/>
          <w:w w:val="110"/>
        </w:rPr>
        <w:t> </w:t>
      </w:r>
      <w:r>
        <w:rPr>
          <w:w w:val="110"/>
        </w:rPr>
        <w:t>la</w:t>
      </w:r>
      <w:r>
        <w:rPr>
          <w:spacing w:val="9"/>
          <w:w w:val="110"/>
        </w:rPr>
        <w:t> </w:t>
      </w:r>
      <w:r>
        <w:rPr>
          <w:w w:val="110"/>
        </w:rPr>
        <w:t>propia</w:t>
      </w:r>
      <w:r>
        <w:rPr>
          <w:spacing w:val="9"/>
          <w:w w:val="110"/>
        </w:rPr>
        <w:t> </w:t>
      </w:r>
      <w:r>
        <w:rPr>
          <w:w w:val="110"/>
        </w:rPr>
        <w:t>institución,</w:t>
      </w:r>
      <w:r>
        <w:rPr>
          <w:spacing w:val="10"/>
          <w:w w:val="110"/>
        </w:rPr>
        <w:t> </w:t>
      </w:r>
      <w:r>
        <w:rPr>
          <w:w w:val="110"/>
        </w:rPr>
        <w:t>centro</w:t>
      </w:r>
      <w:r>
        <w:rPr>
          <w:spacing w:val="10"/>
          <w:w w:val="110"/>
        </w:rPr>
        <w:t> </w:t>
      </w:r>
      <w:r>
        <w:rPr>
          <w:w w:val="110"/>
        </w:rPr>
        <w:t>o</w:t>
      </w:r>
      <w:r>
        <w:rPr>
          <w:spacing w:val="8"/>
          <w:w w:val="110"/>
        </w:rPr>
        <w:t> </w:t>
      </w:r>
      <w:r>
        <w:rPr>
          <w:w w:val="110"/>
        </w:rPr>
        <w:t>Entidad</w:t>
      </w:r>
      <w:r>
        <w:rPr>
          <w:spacing w:val="10"/>
          <w:w w:val="110"/>
        </w:rPr>
        <w:t> </w:t>
      </w:r>
      <w:r>
        <w:rPr>
          <w:w w:val="110"/>
        </w:rPr>
        <w:t>según</w:t>
      </w:r>
      <w:r>
        <w:rPr>
          <w:spacing w:val="9"/>
          <w:w w:val="110"/>
        </w:rPr>
        <w:t> </w:t>
      </w:r>
      <w:r>
        <w:rPr>
          <w:w w:val="110"/>
        </w:rPr>
        <w:t>corresponda.</w:t>
      </w:r>
    </w:p>
    <w:p>
      <w:pPr>
        <w:pStyle w:val="BodyText"/>
        <w:spacing w:before="10"/>
        <w:ind w:left="0"/>
        <w:jc w:val="left"/>
      </w:pPr>
    </w:p>
    <w:p>
      <w:pPr>
        <w:pStyle w:val="BodyText"/>
        <w:spacing w:line="249" w:lineRule="auto"/>
        <w:ind w:right="121"/>
      </w:pPr>
      <w:r>
        <w:rPr>
          <w:w w:val="110"/>
        </w:rPr>
        <w:t>Dichos servidores públicos incurrirán en conflicto de intereses cuando obtengan beneficios por utilidades, regalías, o por cualquier otro concepto en contravención a las disposiciones aplicables.</w:t>
      </w:r>
    </w:p>
    <w:p>
      <w:pPr>
        <w:pStyle w:val="BodyText"/>
        <w:spacing w:line="242" w:lineRule="auto" w:before="185"/>
        <w:ind w:right="120"/>
      </w:pPr>
      <w:r>
        <w:rPr>
          <w:rFonts w:ascii="TeX Gyre Bonum" w:hAnsi="TeX Gyre Bonum"/>
          <w:b/>
          <w:w w:val="110"/>
        </w:rPr>
        <w:t>Artículo 39. </w:t>
      </w:r>
      <w:r>
        <w:rPr>
          <w:w w:val="110"/>
        </w:rPr>
        <w:t>Los declarantes estarán obligados a proporcionar a la Secretaría de la Contraloría y los órganos internos de control, la información que se requiera para verificar la evolución de su situación patrimonial, incluyendo la de sus cónyuges, concubinas o concubinarios y dependientes económicos directos.</w:t>
      </w:r>
    </w:p>
    <w:p>
      <w:pPr>
        <w:pStyle w:val="BodyText"/>
        <w:spacing w:before="10"/>
        <w:ind w:left="0"/>
        <w:jc w:val="left"/>
      </w:pPr>
    </w:p>
    <w:p>
      <w:pPr>
        <w:pStyle w:val="BodyText"/>
        <w:spacing w:before="1"/>
      </w:pPr>
      <w:r>
        <w:rPr>
          <w:w w:val="110"/>
        </w:rPr>
        <w:t>Sólo el titular de la Secretaría de la Contraloría o los servidores públicos en quien delegue esta facultad</w:t>
      </w:r>
    </w:p>
    <w:p>
      <w:pPr>
        <w:spacing w:after="0"/>
        <w:sectPr>
          <w:pgSz w:w="12250" w:h="15850"/>
          <w:pgMar w:header="720" w:footer="961" w:top="1560" w:bottom="1160" w:left="920" w:right="960"/>
        </w:sectPr>
      </w:pPr>
    </w:p>
    <w:p>
      <w:pPr>
        <w:pStyle w:val="BodyText"/>
        <w:spacing w:line="247" w:lineRule="auto" w:before="6"/>
        <w:ind w:right="119"/>
      </w:pPr>
      <w:r>
        <w:rPr>
          <w:w w:val="110"/>
        </w:rPr>
        <w:t>podrá solicitar a las autoridades competentes en los términos de las disposiciones aplicables, la información en materia fiscal o la relacionada con operaciones de depósito, ahorro, administración o inversión de recursos monetarios.</w:t>
      </w:r>
    </w:p>
    <w:p>
      <w:pPr>
        <w:pStyle w:val="BodyText"/>
        <w:spacing w:line="242" w:lineRule="auto" w:before="189"/>
        <w:ind w:right="116"/>
      </w:pPr>
      <w:r>
        <w:rPr>
          <w:rFonts w:ascii="TeX Gyre Bonum" w:hAnsi="TeX Gyre Bonum"/>
          <w:b/>
          <w:w w:val="110"/>
        </w:rPr>
        <w:t>Artículo 40. </w:t>
      </w:r>
      <w:r>
        <w:rPr>
          <w:w w:val="110"/>
        </w:rPr>
        <w:t>Para los efectos de la presente Ley y de la legislación penal de la entidad,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pPr>
        <w:pStyle w:val="BodyText"/>
        <w:spacing w:line="242" w:lineRule="auto" w:before="191"/>
        <w:ind w:right="122"/>
      </w:pPr>
      <w:r>
        <w:rPr>
          <w:rFonts w:ascii="TeX Gyre Bonum" w:hAnsi="TeX Gyre Bonum"/>
          <w:b/>
          <w:w w:val="110"/>
        </w:rPr>
        <w:t>Artículo 41. </w:t>
      </w:r>
      <w:r>
        <w:rPr>
          <w:w w:val="110"/>
        </w:rPr>
        <w:t>En caso que los servidores públicos, sin haberlo solicitado, reciban de un particular de manera gratuita la transmisión de la propiedad o el ofrecimiento para el uso de cualquier bien, con motivo del ejercicio de sus funciones, deberán informarlo inmediatamente a la Secretaría de la Contraloría o al órgano interno de control.</w:t>
      </w:r>
    </w:p>
    <w:p>
      <w:pPr>
        <w:pStyle w:val="BodyText"/>
        <w:spacing w:before="10"/>
        <w:ind w:left="0"/>
        <w:jc w:val="left"/>
      </w:pPr>
    </w:p>
    <w:p>
      <w:pPr>
        <w:pStyle w:val="BodyText"/>
        <w:spacing w:line="249" w:lineRule="auto"/>
        <w:ind w:right="123"/>
      </w:pPr>
      <w:r>
        <w:rPr>
          <w:w w:val="110"/>
        </w:rPr>
        <w:t>En el caso de recepción de los bienes, los servidores públicos, a la brevedad, procederán, a poner los mismos a disposición de las autoridades competentes en materia de administración y enajenación de bienes públicos.</w:t>
      </w:r>
    </w:p>
    <w:p>
      <w:pPr>
        <w:pStyle w:val="BodyText"/>
        <w:spacing w:line="244" w:lineRule="auto" w:before="185"/>
        <w:ind w:right="118"/>
      </w:pPr>
      <w:r>
        <w:rPr>
          <w:rFonts w:ascii="TeX Gyre Bonum" w:hAnsi="TeX Gyre Bonum"/>
          <w:b/>
          <w:w w:val="110"/>
        </w:rPr>
        <w:t>Artículo 42. </w:t>
      </w:r>
      <w:r>
        <w:rPr>
          <w:w w:val="110"/>
        </w:rPr>
        <w:t>La Secretaría de la Contraloría y los órganos internos de control, según corresponda, tendrán la potestad de formular la denuncia ante el Ministerio Público correspondiente, en su caso, cuando el sujeto a la verificación de la evolución de su patrimonio no justifique la procedencia lícita del incremento notoriamente desproporcionado de éste, representado por sus bienes, o de aquéllos sobre  los</w:t>
      </w:r>
      <w:r>
        <w:rPr>
          <w:spacing w:val="9"/>
          <w:w w:val="110"/>
        </w:rPr>
        <w:t> </w:t>
      </w:r>
      <w:r>
        <w:rPr>
          <w:w w:val="110"/>
        </w:rPr>
        <w:t>que</w:t>
      </w:r>
      <w:r>
        <w:rPr>
          <w:spacing w:val="9"/>
          <w:w w:val="110"/>
        </w:rPr>
        <w:t> </w:t>
      </w:r>
      <w:r>
        <w:rPr>
          <w:w w:val="110"/>
        </w:rPr>
        <w:t>se</w:t>
      </w:r>
      <w:r>
        <w:rPr>
          <w:spacing w:val="9"/>
          <w:w w:val="110"/>
        </w:rPr>
        <w:t> </w:t>
      </w:r>
      <w:r>
        <w:rPr>
          <w:w w:val="110"/>
        </w:rPr>
        <w:t>conduzca</w:t>
      </w:r>
      <w:r>
        <w:rPr>
          <w:spacing w:val="9"/>
          <w:w w:val="110"/>
        </w:rPr>
        <w:t> </w:t>
      </w:r>
      <w:r>
        <w:rPr>
          <w:w w:val="110"/>
        </w:rPr>
        <w:t>como</w:t>
      </w:r>
      <w:r>
        <w:rPr>
          <w:spacing w:val="11"/>
          <w:w w:val="110"/>
        </w:rPr>
        <w:t> </w:t>
      </w:r>
      <w:r>
        <w:rPr>
          <w:w w:val="110"/>
        </w:rPr>
        <w:t>dueño,</w:t>
      </w:r>
      <w:r>
        <w:rPr>
          <w:spacing w:val="11"/>
          <w:w w:val="110"/>
        </w:rPr>
        <w:t> </w:t>
      </w:r>
      <w:r>
        <w:rPr>
          <w:w w:val="110"/>
        </w:rPr>
        <w:t>durante</w:t>
      </w:r>
      <w:r>
        <w:rPr>
          <w:spacing w:val="9"/>
          <w:w w:val="110"/>
        </w:rPr>
        <w:t> </w:t>
      </w:r>
      <w:r>
        <w:rPr>
          <w:w w:val="110"/>
        </w:rPr>
        <w:t>el</w:t>
      </w:r>
      <w:r>
        <w:rPr>
          <w:spacing w:val="9"/>
          <w:w w:val="110"/>
        </w:rPr>
        <w:t> </w:t>
      </w:r>
      <w:r>
        <w:rPr>
          <w:w w:val="110"/>
        </w:rPr>
        <w:t>tiempo</w:t>
      </w:r>
      <w:r>
        <w:rPr>
          <w:spacing w:val="11"/>
          <w:w w:val="110"/>
        </w:rPr>
        <w:t> </w:t>
      </w:r>
      <w:r>
        <w:rPr>
          <w:w w:val="110"/>
        </w:rPr>
        <w:t>de</w:t>
      </w:r>
      <w:r>
        <w:rPr>
          <w:spacing w:val="9"/>
          <w:w w:val="110"/>
        </w:rPr>
        <w:t> </w:t>
      </w:r>
      <w:r>
        <w:rPr>
          <w:w w:val="110"/>
        </w:rPr>
        <w:t>su</w:t>
      </w:r>
      <w:r>
        <w:rPr>
          <w:spacing w:val="8"/>
          <w:w w:val="110"/>
        </w:rPr>
        <w:t> </w:t>
      </w:r>
      <w:r>
        <w:rPr>
          <w:w w:val="110"/>
        </w:rPr>
        <w:t>empleo,</w:t>
      </w:r>
      <w:r>
        <w:rPr>
          <w:spacing w:val="11"/>
          <w:w w:val="110"/>
        </w:rPr>
        <w:t> </w:t>
      </w:r>
      <w:r>
        <w:rPr>
          <w:w w:val="110"/>
        </w:rPr>
        <w:t>cargo</w:t>
      </w:r>
      <w:r>
        <w:rPr>
          <w:spacing w:val="9"/>
          <w:w w:val="110"/>
        </w:rPr>
        <w:t> </w:t>
      </w:r>
      <w:r>
        <w:rPr>
          <w:w w:val="110"/>
        </w:rPr>
        <w:t>o</w:t>
      </w:r>
      <w:r>
        <w:rPr>
          <w:spacing w:val="9"/>
          <w:w w:val="110"/>
        </w:rPr>
        <w:t> </w:t>
      </w:r>
      <w:r>
        <w:rPr>
          <w:w w:val="110"/>
        </w:rPr>
        <w:t>comisión.</w:t>
      </w:r>
    </w:p>
    <w:p>
      <w:pPr>
        <w:pStyle w:val="BodyText"/>
        <w:spacing w:before="182"/>
        <w:ind w:right="114"/>
      </w:pPr>
      <w:r>
        <w:rPr>
          <w:rFonts w:ascii="TeX Gyre Bonum" w:hAnsi="TeX Gyre Bonum"/>
          <w:b/>
          <w:w w:val="110"/>
        </w:rPr>
        <w:t>Artículo 43. </w:t>
      </w:r>
      <w:r>
        <w:rPr>
          <w:w w:val="110"/>
        </w:rPr>
        <w:t>Cuando las autoridades investigadoras, en el ámbito de sus competencias, llegaren a formular denuncias ante el Ministerio Público correspondiente, éstas deberán ser coadyuvantes del mismo en el procedimiento penal respectivo.</w:t>
      </w:r>
    </w:p>
    <w:p>
      <w:pPr>
        <w:pStyle w:val="BodyText"/>
        <w:ind w:left="0"/>
        <w:jc w:val="left"/>
        <w:rPr>
          <w:sz w:val="22"/>
        </w:rPr>
      </w:pPr>
    </w:p>
    <w:p>
      <w:pPr>
        <w:pStyle w:val="Heading1"/>
        <w:spacing w:line="263" w:lineRule="exact" w:before="179"/>
        <w:ind w:left="86"/>
      </w:pPr>
      <w:r>
        <w:rPr/>
        <w:t>SECCIÓN CUARTA</w:t>
      </w:r>
    </w:p>
    <w:p>
      <w:pPr>
        <w:spacing w:line="263" w:lineRule="exact" w:before="0"/>
        <w:ind w:left="81" w:right="105" w:firstLine="0"/>
        <w:jc w:val="center"/>
        <w:rPr>
          <w:rFonts w:ascii="TeX Gyre Bonum" w:hAnsi="TeX Gyre Bonum"/>
          <w:b/>
          <w:sz w:val="20"/>
        </w:rPr>
      </w:pPr>
      <w:r>
        <w:rPr>
          <w:rFonts w:ascii="TeX Gyre Bonum" w:hAnsi="TeX Gyre Bonum"/>
          <w:b/>
          <w:sz w:val="20"/>
        </w:rPr>
        <w:t>DE LA DECLARACIÓN DE INTERESES</w:t>
      </w:r>
    </w:p>
    <w:p>
      <w:pPr>
        <w:pStyle w:val="BodyText"/>
        <w:spacing w:line="230" w:lineRule="auto" w:before="188"/>
        <w:ind w:right="123"/>
      </w:pPr>
      <w:r>
        <w:rPr>
          <w:rFonts w:ascii="TeX Gyre Bonum" w:hAnsi="TeX Gyre Bonum"/>
          <w:b/>
          <w:w w:val="110"/>
        </w:rPr>
        <w:t>Artículo 44. </w:t>
      </w:r>
      <w:r>
        <w:rPr>
          <w:w w:val="110"/>
        </w:rPr>
        <w:t>Se encuentran obligados a presentar declaración de intereses todos los servidores públicos</w:t>
      </w:r>
      <w:r>
        <w:rPr>
          <w:spacing w:val="7"/>
          <w:w w:val="110"/>
        </w:rPr>
        <w:t> </w:t>
      </w:r>
      <w:r>
        <w:rPr>
          <w:w w:val="110"/>
        </w:rPr>
        <w:t>que</w:t>
      </w:r>
      <w:r>
        <w:rPr>
          <w:spacing w:val="8"/>
          <w:w w:val="110"/>
        </w:rPr>
        <w:t> </w:t>
      </w:r>
      <w:r>
        <w:rPr>
          <w:w w:val="110"/>
        </w:rPr>
        <w:t>deban</w:t>
      </w:r>
      <w:r>
        <w:rPr>
          <w:spacing w:val="9"/>
          <w:w w:val="110"/>
        </w:rPr>
        <w:t> </w:t>
      </w:r>
      <w:r>
        <w:rPr>
          <w:w w:val="110"/>
        </w:rPr>
        <w:t>presentar</w:t>
      </w:r>
      <w:r>
        <w:rPr>
          <w:spacing w:val="9"/>
          <w:w w:val="110"/>
        </w:rPr>
        <w:t> </w:t>
      </w:r>
      <w:r>
        <w:rPr>
          <w:w w:val="110"/>
        </w:rPr>
        <w:t>la</w:t>
      </w:r>
      <w:r>
        <w:rPr>
          <w:spacing w:val="9"/>
          <w:w w:val="110"/>
        </w:rPr>
        <w:t> </w:t>
      </w:r>
      <w:r>
        <w:rPr>
          <w:w w:val="110"/>
        </w:rPr>
        <w:t>declaración</w:t>
      </w:r>
      <w:r>
        <w:rPr>
          <w:spacing w:val="8"/>
          <w:w w:val="110"/>
        </w:rPr>
        <w:t> </w:t>
      </w:r>
      <w:r>
        <w:rPr>
          <w:w w:val="110"/>
        </w:rPr>
        <w:t>de</w:t>
      </w:r>
      <w:r>
        <w:rPr>
          <w:spacing w:val="8"/>
          <w:w w:val="110"/>
        </w:rPr>
        <w:t> </w:t>
      </w:r>
      <w:r>
        <w:rPr>
          <w:w w:val="110"/>
        </w:rPr>
        <w:t>situación</w:t>
      </w:r>
      <w:r>
        <w:rPr>
          <w:spacing w:val="9"/>
          <w:w w:val="110"/>
        </w:rPr>
        <w:t> </w:t>
      </w:r>
      <w:r>
        <w:rPr>
          <w:w w:val="110"/>
        </w:rPr>
        <w:t>patrimonial,</w:t>
      </w:r>
      <w:r>
        <w:rPr>
          <w:spacing w:val="10"/>
          <w:w w:val="110"/>
        </w:rPr>
        <w:t> </w:t>
      </w:r>
      <w:r>
        <w:rPr>
          <w:w w:val="110"/>
        </w:rPr>
        <w:t>en</w:t>
      </w:r>
      <w:r>
        <w:rPr>
          <w:spacing w:val="7"/>
          <w:w w:val="110"/>
        </w:rPr>
        <w:t> </w:t>
      </w:r>
      <w:r>
        <w:rPr>
          <w:w w:val="110"/>
        </w:rPr>
        <w:t>términos</w:t>
      </w:r>
      <w:r>
        <w:rPr>
          <w:spacing w:val="8"/>
          <w:w w:val="110"/>
        </w:rPr>
        <w:t> </w:t>
      </w:r>
      <w:r>
        <w:rPr>
          <w:w w:val="110"/>
        </w:rPr>
        <w:t>de</w:t>
      </w:r>
      <w:r>
        <w:rPr>
          <w:spacing w:val="7"/>
          <w:w w:val="110"/>
        </w:rPr>
        <w:t> </w:t>
      </w:r>
      <w:r>
        <w:rPr>
          <w:w w:val="110"/>
        </w:rPr>
        <w:t>la</w:t>
      </w:r>
      <w:r>
        <w:rPr>
          <w:spacing w:val="9"/>
          <w:w w:val="110"/>
        </w:rPr>
        <w:t> </w:t>
      </w:r>
      <w:r>
        <w:rPr>
          <w:w w:val="110"/>
        </w:rPr>
        <w:t>presente</w:t>
      </w:r>
      <w:r>
        <w:rPr>
          <w:spacing w:val="6"/>
          <w:w w:val="110"/>
        </w:rPr>
        <w:t> </w:t>
      </w:r>
      <w:r>
        <w:rPr>
          <w:w w:val="110"/>
        </w:rPr>
        <w:t>Ley.</w:t>
      </w:r>
    </w:p>
    <w:p>
      <w:pPr>
        <w:pStyle w:val="BodyText"/>
        <w:spacing w:before="4"/>
        <w:ind w:left="0"/>
        <w:jc w:val="left"/>
        <w:rPr>
          <w:sz w:val="21"/>
        </w:rPr>
      </w:pPr>
    </w:p>
    <w:p>
      <w:pPr>
        <w:pStyle w:val="BodyText"/>
        <w:spacing w:line="249" w:lineRule="auto" w:before="1"/>
        <w:ind w:right="122"/>
      </w:pPr>
      <w:r>
        <w:rPr>
          <w:w w:val="110"/>
        </w:rPr>
        <w:t>Para tal efecto, la Secretaría de la Contraloría y los órganos internos de control se encargarán que las declaraciones sean integradas al sistema de evolución patrimonial, de declaración de intereses y presentación de la constancia de declaración fiscal.</w:t>
      </w:r>
    </w:p>
    <w:p>
      <w:pPr>
        <w:pStyle w:val="BodyText"/>
        <w:spacing w:line="230" w:lineRule="auto" w:before="193"/>
        <w:ind w:right="125"/>
      </w:pPr>
      <w:r>
        <w:rPr>
          <w:rFonts w:ascii="TeX Gyre Bonum" w:hAnsi="TeX Gyre Bonum"/>
          <w:b/>
          <w:w w:val="110"/>
        </w:rPr>
        <w:t>Artículo 45. </w:t>
      </w:r>
      <w:r>
        <w:rPr>
          <w:w w:val="110"/>
        </w:rPr>
        <w:t>Para efectos del artículo anterior habrá conflicto de interés en los supuestos establecidos en la fracción V del artículo 3 de la presente Ley.</w:t>
      </w:r>
    </w:p>
    <w:p>
      <w:pPr>
        <w:pStyle w:val="BodyText"/>
        <w:spacing w:before="4"/>
        <w:ind w:left="0"/>
        <w:jc w:val="left"/>
        <w:rPr>
          <w:sz w:val="21"/>
        </w:rPr>
      </w:pPr>
    </w:p>
    <w:p>
      <w:pPr>
        <w:pStyle w:val="BodyText"/>
        <w:spacing w:line="249" w:lineRule="auto" w:before="1"/>
        <w:ind w:right="122"/>
      </w:pPr>
      <w:r>
        <w:rPr>
          <w:w w:val="110"/>
        </w:rPr>
        <w:t>La declaración de intereses tendrá por objeto informar y determinar el conjunto de intereses de un servidor público a fin de delimitar cuando éstos entran en conflicto con su función, la cual deberá contener por lo menos:</w:t>
      </w:r>
    </w:p>
    <w:p>
      <w:pPr>
        <w:pStyle w:val="ListParagraph"/>
        <w:numPr>
          <w:ilvl w:val="0"/>
          <w:numId w:val="16"/>
        </w:numPr>
        <w:tabs>
          <w:tab w:pos="312" w:val="left" w:leader="none"/>
        </w:tabs>
        <w:spacing w:line="240" w:lineRule="auto" w:before="182" w:after="0"/>
        <w:ind w:left="311" w:right="0" w:hanging="212"/>
        <w:jc w:val="left"/>
        <w:rPr>
          <w:sz w:val="20"/>
        </w:rPr>
      </w:pPr>
      <w:r>
        <w:rPr>
          <w:w w:val="110"/>
          <w:sz w:val="20"/>
        </w:rPr>
        <w:t>Intereses</w:t>
      </w:r>
      <w:r>
        <w:rPr>
          <w:spacing w:val="7"/>
          <w:w w:val="110"/>
          <w:sz w:val="20"/>
        </w:rPr>
        <w:t> </w:t>
      </w:r>
      <w:r>
        <w:rPr>
          <w:w w:val="110"/>
          <w:sz w:val="20"/>
        </w:rPr>
        <w:t>personales</w:t>
      </w:r>
      <w:r>
        <w:rPr>
          <w:spacing w:val="9"/>
          <w:w w:val="110"/>
          <w:sz w:val="20"/>
        </w:rPr>
        <w:t> </w:t>
      </w:r>
      <w:r>
        <w:rPr>
          <w:w w:val="110"/>
          <w:sz w:val="20"/>
        </w:rPr>
        <w:t>del</w:t>
      </w:r>
      <w:r>
        <w:rPr>
          <w:spacing w:val="9"/>
          <w:w w:val="110"/>
          <w:sz w:val="20"/>
        </w:rPr>
        <w:t> </w:t>
      </w:r>
      <w:r>
        <w:rPr>
          <w:w w:val="110"/>
          <w:sz w:val="20"/>
        </w:rPr>
        <w:t>declarante</w:t>
      </w:r>
      <w:r>
        <w:rPr>
          <w:spacing w:val="7"/>
          <w:w w:val="110"/>
          <w:sz w:val="20"/>
        </w:rPr>
        <w:t> </w:t>
      </w:r>
      <w:r>
        <w:rPr>
          <w:w w:val="110"/>
          <w:sz w:val="20"/>
        </w:rPr>
        <w:t>que</w:t>
      </w:r>
      <w:r>
        <w:rPr>
          <w:spacing w:val="8"/>
          <w:w w:val="110"/>
          <w:sz w:val="20"/>
        </w:rPr>
        <w:t> </w:t>
      </w:r>
      <w:r>
        <w:rPr>
          <w:w w:val="110"/>
          <w:sz w:val="20"/>
        </w:rPr>
        <w:t>pudieran</w:t>
      </w:r>
      <w:r>
        <w:rPr>
          <w:spacing w:val="9"/>
          <w:w w:val="110"/>
          <w:sz w:val="20"/>
        </w:rPr>
        <w:t> </w:t>
      </w:r>
      <w:r>
        <w:rPr>
          <w:w w:val="110"/>
          <w:sz w:val="20"/>
        </w:rPr>
        <w:t>influir</w:t>
      </w:r>
      <w:r>
        <w:rPr>
          <w:spacing w:val="9"/>
          <w:w w:val="110"/>
          <w:sz w:val="20"/>
        </w:rPr>
        <w:t> </w:t>
      </w:r>
      <w:r>
        <w:rPr>
          <w:w w:val="110"/>
          <w:sz w:val="20"/>
        </w:rPr>
        <w:t>en</w:t>
      </w:r>
      <w:r>
        <w:rPr>
          <w:spacing w:val="9"/>
          <w:w w:val="110"/>
          <w:sz w:val="20"/>
        </w:rPr>
        <w:t> </w:t>
      </w:r>
      <w:r>
        <w:rPr>
          <w:w w:val="110"/>
          <w:sz w:val="20"/>
        </w:rPr>
        <w:t>el</w:t>
      </w:r>
      <w:r>
        <w:rPr>
          <w:spacing w:val="8"/>
          <w:w w:val="110"/>
          <w:sz w:val="20"/>
        </w:rPr>
        <w:t> </w:t>
      </w:r>
      <w:r>
        <w:rPr>
          <w:w w:val="110"/>
          <w:sz w:val="20"/>
        </w:rPr>
        <w:t>empleo,</w:t>
      </w:r>
      <w:r>
        <w:rPr>
          <w:spacing w:val="10"/>
          <w:w w:val="110"/>
          <w:sz w:val="20"/>
        </w:rPr>
        <w:t> </w:t>
      </w:r>
      <w:r>
        <w:rPr>
          <w:w w:val="110"/>
          <w:sz w:val="20"/>
        </w:rPr>
        <w:t>cargo</w:t>
      </w:r>
      <w:r>
        <w:rPr>
          <w:spacing w:val="10"/>
          <w:w w:val="110"/>
          <w:sz w:val="20"/>
        </w:rPr>
        <w:t> </w:t>
      </w:r>
      <w:r>
        <w:rPr>
          <w:w w:val="110"/>
          <w:sz w:val="20"/>
        </w:rPr>
        <w:t>o</w:t>
      </w:r>
      <w:r>
        <w:rPr>
          <w:spacing w:val="9"/>
          <w:w w:val="110"/>
          <w:sz w:val="20"/>
        </w:rPr>
        <w:t> </w:t>
      </w:r>
      <w:r>
        <w:rPr>
          <w:w w:val="110"/>
          <w:sz w:val="20"/>
        </w:rPr>
        <w:t>comisión:</w:t>
      </w:r>
    </w:p>
    <w:p>
      <w:pPr>
        <w:pStyle w:val="ListParagraph"/>
        <w:numPr>
          <w:ilvl w:val="0"/>
          <w:numId w:val="17"/>
        </w:numPr>
        <w:tabs>
          <w:tab w:pos="348" w:val="left" w:leader="none"/>
        </w:tabs>
        <w:spacing w:line="230" w:lineRule="auto" w:before="188" w:after="0"/>
        <w:ind w:left="100" w:right="125" w:firstLine="0"/>
        <w:jc w:val="left"/>
        <w:rPr>
          <w:sz w:val="20"/>
        </w:rPr>
      </w:pPr>
      <w:r>
        <w:rPr>
          <w:w w:val="110"/>
          <w:sz w:val="20"/>
        </w:rPr>
        <w:t>Datos del cónyuge, concubina o concubinario y dependientes económicos que laboren en el Gobierno Federal, Estatal o Municipal, o</w:t>
      </w:r>
      <w:r>
        <w:rPr>
          <w:spacing w:val="22"/>
          <w:w w:val="110"/>
          <w:sz w:val="20"/>
        </w:rPr>
        <w:t> </w:t>
      </w:r>
      <w:r>
        <w:rPr>
          <w:w w:val="110"/>
          <w:sz w:val="20"/>
        </w:rPr>
        <w:t>en órganos autónomos.</w:t>
      </w:r>
    </w:p>
    <w:p>
      <w:pPr>
        <w:pStyle w:val="BodyText"/>
        <w:spacing w:before="5"/>
        <w:ind w:left="0"/>
        <w:jc w:val="left"/>
        <w:rPr>
          <w:sz w:val="18"/>
        </w:rPr>
      </w:pPr>
    </w:p>
    <w:p>
      <w:pPr>
        <w:pStyle w:val="ListParagraph"/>
        <w:numPr>
          <w:ilvl w:val="0"/>
          <w:numId w:val="17"/>
        </w:numPr>
        <w:tabs>
          <w:tab w:pos="389" w:val="left" w:leader="none"/>
        </w:tabs>
        <w:spacing w:line="228" w:lineRule="auto" w:before="0" w:after="0"/>
        <w:ind w:left="100" w:right="118" w:firstLine="0"/>
        <w:jc w:val="left"/>
        <w:rPr>
          <w:sz w:val="20"/>
        </w:rPr>
      </w:pPr>
      <w:r>
        <w:rPr>
          <w:w w:val="110"/>
          <w:sz w:val="20"/>
        </w:rPr>
        <w:t>Familiares consanguíneos hasta el cuarto grado por afinidad o civil, que laboren en el Gobierno Federal, Estatal o Municipal, o</w:t>
      </w:r>
      <w:r>
        <w:rPr>
          <w:spacing w:val="22"/>
          <w:w w:val="110"/>
          <w:sz w:val="20"/>
        </w:rPr>
        <w:t> </w:t>
      </w:r>
      <w:r>
        <w:rPr>
          <w:w w:val="110"/>
          <w:sz w:val="20"/>
        </w:rPr>
        <w:t>en órganos autónomos.</w:t>
      </w:r>
    </w:p>
    <w:p>
      <w:pPr>
        <w:pStyle w:val="BodyText"/>
        <w:spacing w:before="6"/>
        <w:ind w:left="0"/>
        <w:jc w:val="left"/>
        <w:rPr>
          <w:sz w:val="17"/>
        </w:rPr>
      </w:pPr>
    </w:p>
    <w:p>
      <w:pPr>
        <w:pStyle w:val="ListParagraph"/>
        <w:numPr>
          <w:ilvl w:val="0"/>
          <w:numId w:val="16"/>
        </w:numPr>
        <w:tabs>
          <w:tab w:pos="523" w:val="left" w:leader="none"/>
        </w:tabs>
        <w:spacing w:line="240" w:lineRule="auto" w:before="0" w:after="0"/>
        <w:ind w:left="522" w:right="0" w:hanging="423"/>
        <w:jc w:val="left"/>
        <w:rPr>
          <w:sz w:val="20"/>
        </w:rPr>
      </w:pPr>
      <w:r>
        <w:rPr>
          <w:w w:val="110"/>
          <w:sz w:val="20"/>
        </w:rPr>
        <w:t>Participación</w:t>
      </w:r>
      <w:r>
        <w:rPr>
          <w:spacing w:val="30"/>
          <w:w w:val="110"/>
          <w:sz w:val="20"/>
        </w:rPr>
        <w:t> </w:t>
      </w:r>
      <w:r>
        <w:rPr>
          <w:w w:val="110"/>
          <w:sz w:val="20"/>
        </w:rPr>
        <w:t>económica</w:t>
      </w:r>
      <w:r>
        <w:rPr>
          <w:spacing w:val="29"/>
          <w:w w:val="110"/>
          <w:sz w:val="20"/>
        </w:rPr>
        <w:t> </w:t>
      </w:r>
      <w:r>
        <w:rPr>
          <w:w w:val="110"/>
          <w:sz w:val="20"/>
        </w:rPr>
        <w:t>o</w:t>
      </w:r>
      <w:r>
        <w:rPr>
          <w:spacing w:val="31"/>
          <w:w w:val="110"/>
          <w:sz w:val="20"/>
        </w:rPr>
        <w:t> </w:t>
      </w:r>
      <w:r>
        <w:rPr>
          <w:w w:val="110"/>
          <w:sz w:val="20"/>
        </w:rPr>
        <w:t>financiera</w:t>
      </w:r>
      <w:r>
        <w:rPr>
          <w:spacing w:val="29"/>
          <w:w w:val="110"/>
          <w:sz w:val="20"/>
        </w:rPr>
        <w:t> </w:t>
      </w:r>
      <w:r>
        <w:rPr>
          <w:w w:val="110"/>
          <w:sz w:val="20"/>
        </w:rPr>
        <w:t>del</w:t>
      </w:r>
      <w:r>
        <w:rPr>
          <w:spacing w:val="30"/>
          <w:w w:val="110"/>
          <w:sz w:val="20"/>
        </w:rPr>
        <w:t> </w:t>
      </w:r>
      <w:r>
        <w:rPr>
          <w:w w:val="110"/>
          <w:sz w:val="20"/>
        </w:rPr>
        <w:t>declarante,</w:t>
      </w:r>
      <w:r>
        <w:rPr>
          <w:spacing w:val="30"/>
          <w:w w:val="110"/>
          <w:sz w:val="20"/>
        </w:rPr>
        <w:t> </w:t>
      </w:r>
      <w:r>
        <w:rPr>
          <w:w w:val="110"/>
          <w:sz w:val="20"/>
        </w:rPr>
        <w:t>concubina,</w:t>
      </w:r>
      <w:r>
        <w:rPr>
          <w:spacing w:val="30"/>
          <w:w w:val="110"/>
          <w:sz w:val="20"/>
        </w:rPr>
        <w:t> </w:t>
      </w:r>
      <w:r>
        <w:rPr>
          <w:w w:val="110"/>
          <w:sz w:val="20"/>
        </w:rPr>
        <w:t>concubinario,</w:t>
      </w:r>
      <w:r>
        <w:rPr>
          <w:spacing w:val="31"/>
          <w:w w:val="110"/>
          <w:sz w:val="20"/>
        </w:rPr>
        <w:t> </w:t>
      </w:r>
      <w:r>
        <w:rPr>
          <w:w w:val="110"/>
          <w:sz w:val="20"/>
        </w:rPr>
        <w:t>familiares</w:t>
      </w:r>
    </w:p>
    <w:p>
      <w:pPr>
        <w:spacing w:after="0" w:line="240" w:lineRule="auto"/>
        <w:jc w:val="left"/>
        <w:rPr>
          <w:sz w:val="20"/>
        </w:rPr>
        <w:sectPr>
          <w:pgSz w:w="12250" w:h="15850"/>
          <w:pgMar w:header="720" w:footer="961" w:top="1560" w:bottom="1160" w:left="920" w:right="960"/>
        </w:sectPr>
      </w:pPr>
    </w:p>
    <w:p>
      <w:pPr>
        <w:pStyle w:val="BodyText"/>
        <w:spacing w:line="249" w:lineRule="auto" w:before="6"/>
        <w:ind w:right="113"/>
      </w:pPr>
      <w:r>
        <w:rPr>
          <w:w w:val="110"/>
        </w:rPr>
        <w:t>consanguíneos hasta el cuarto grado por afinidad o civil y/o dependientes económicos a la fecha de conclusión.</w:t>
      </w:r>
    </w:p>
    <w:p>
      <w:pPr>
        <w:pStyle w:val="ListParagraph"/>
        <w:numPr>
          <w:ilvl w:val="0"/>
          <w:numId w:val="18"/>
        </w:numPr>
        <w:tabs>
          <w:tab w:pos="363" w:val="left" w:leader="none"/>
        </w:tabs>
        <w:spacing w:line="230" w:lineRule="auto" w:before="193" w:after="0"/>
        <w:ind w:left="100" w:right="125" w:firstLine="0"/>
        <w:jc w:val="both"/>
        <w:rPr>
          <w:sz w:val="20"/>
        </w:rPr>
      </w:pPr>
      <w:r>
        <w:rPr>
          <w:w w:val="110"/>
          <w:sz w:val="20"/>
        </w:rPr>
        <w:t>Tipo de participación o contrato: porcentaje de participación en el capital, partes sociales, servicios profesionales,</w:t>
      </w:r>
      <w:r>
        <w:rPr>
          <w:spacing w:val="10"/>
          <w:w w:val="110"/>
          <w:sz w:val="20"/>
        </w:rPr>
        <w:t> </w:t>
      </w:r>
      <w:r>
        <w:rPr>
          <w:w w:val="110"/>
          <w:sz w:val="20"/>
        </w:rPr>
        <w:t>servicios</w:t>
      </w:r>
      <w:r>
        <w:rPr>
          <w:spacing w:val="9"/>
          <w:w w:val="110"/>
          <w:sz w:val="20"/>
        </w:rPr>
        <w:t> </w:t>
      </w:r>
      <w:r>
        <w:rPr>
          <w:w w:val="110"/>
          <w:sz w:val="20"/>
        </w:rPr>
        <w:t>profesionales</w:t>
      </w:r>
      <w:r>
        <w:rPr>
          <w:spacing w:val="10"/>
          <w:w w:val="110"/>
          <w:sz w:val="20"/>
        </w:rPr>
        <w:t> </w:t>
      </w:r>
      <w:r>
        <w:rPr>
          <w:w w:val="110"/>
          <w:sz w:val="20"/>
        </w:rPr>
        <w:t>o</w:t>
      </w:r>
      <w:r>
        <w:rPr>
          <w:spacing w:val="11"/>
          <w:w w:val="110"/>
          <w:sz w:val="20"/>
        </w:rPr>
        <w:t> </w:t>
      </w:r>
      <w:r>
        <w:rPr>
          <w:w w:val="110"/>
          <w:sz w:val="20"/>
        </w:rPr>
        <w:t>de</w:t>
      </w:r>
      <w:r>
        <w:rPr>
          <w:spacing w:val="10"/>
          <w:w w:val="110"/>
          <w:sz w:val="20"/>
        </w:rPr>
        <w:t> </w:t>
      </w:r>
      <w:r>
        <w:rPr>
          <w:w w:val="110"/>
          <w:sz w:val="20"/>
        </w:rPr>
        <w:t>bienes</w:t>
      </w:r>
      <w:r>
        <w:rPr>
          <w:spacing w:val="7"/>
          <w:w w:val="110"/>
          <w:sz w:val="20"/>
        </w:rPr>
        <w:t> </w:t>
      </w:r>
      <w:r>
        <w:rPr>
          <w:w w:val="110"/>
          <w:sz w:val="20"/>
        </w:rPr>
        <w:t>muebles</w:t>
      </w:r>
      <w:r>
        <w:rPr>
          <w:spacing w:val="9"/>
          <w:w w:val="110"/>
          <w:sz w:val="20"/>
        </w:rPr>
        <w:t> </w:t>
      </w:r>
      <w:r>
        <w:rPr>
          <w:w w:val="110"/>
          <w:sz w:val="20"/>
        </w:rPr>
        <w:t>o</w:t>
      </w:r>
      <w:r>
        <w:rPr>
          <w:spacing w:val="12"/>
          <w:w w:val="110"/>
          <w:sz w:val="20"/>
        </w:rPr>
        <w:t> </w:t>
      </w:r>
      <w:r>
        <w:rPr>
          <w:w w:val="110"/>
          <w:sz w:val="20"/>
        </w:rPr>
        <w:t>inmuebles.</w:t>
      </w:r>
    </w:p>
    <w:p>
      <w:pPr>
        <w:pStyle w:val="BodyText"/>
        <w:spacing w:before="7"/>
        <w:ind w:left="0"/>
        <w:jc w:val="left"/>
        <w:rPr>
          <w:sz w:val="17"/>
        </w:rPr>
      </w:pPr>
    </w:p>
    <w:p>
      <w:pPr>
        <w:pStyle w:val="ListParagraph"/>
        <w:numPr>
          <w:ilvl w:val="0"/>
          <w:numId w:val="18"/>
        </w:numPr>
        <w:tabs>
          <w:tab w:pos="377" w:val="left" w:leader="none"/>
        </w:tabs>
        <w:spacing w:line="237" w:lineRule="auto" w:before="0" w:after="0"/>
        <w:ind w:left="100" w:right="121" w:firstLine="0"/>
        <w:jc w:val="both"/>
        <w:rPr>
          <w:sz w:val="20"/>
        </w:rPr>
      </w:pPr>
      <w:r>
        <w:rPr>
          <w:w w:val="110"/>
          <w:sz w:val="20"/>
        </w:rPr>
        <w:t>Tipo de sociedad: mercantil, anónima o de responsabilidad límitada, organización civil, asociación civil, en direcciones y consejos de administración; participación accionaria en sociedades; préstamos, créditos y obligaciones</w:t>
      </w:r>
      <w:r>
        <w:rPr>
          <w:spacing w:val="31"/>
          <w:w w:val="110"/>
          <w:sz w:val="20"/>
        </w:rPr>
        <w:t> </w:t>
      </w:r>
      <w:r>
        <w:rPr>
          <w:w w:val="110"/>
          <w:sz w:val="20"/>
        </w:rPr>
        <w:t>financieras.</w:t>
      </w:r>
    </w:p>
    <w:p>
      <w:pPr>
        <w:pStyle w:val="ListParagraph"/>
        <w:numPr>
          <w:ilvl w:val="0"/>
          <w:numId w:val="16"/>
        </w:numPr>
        <w:tabs>
          <w:tab w:pos="483" w:val="left" w:leader="none"/>
        </w:tabs>
        <w:spacing w:line="240" w:lineRule="auto" w:before="197" w:after="0"/>
        <w:ind w:left="100" w:right="119" w:firstLine="0"/>
        <w:jc w:val="both"/>
        <w:rPr>
          <w:sz w:val="20"/>
        </w:rPr>
      </w:pPr>
      <w:r>
        <w:rPr>
          <w:w w:val="110"/>
          <w:sz w:val="20"/>
        </w:rPr>
        <w:t>Participación del declarante, cónyuge, concubina, concubinario, familiares consanguíneos hasta el cuarto grado por afinidad o civil y/o dependientes económicos en asociaciones, organizaciones y asociaciones</w:t>
      </w:r>
      <w:r>
        <w:rPr>
          <w:spacing w:val="9"/>
          <w:w w:val="110"/>
          <w:sz w:val="20"/>
        </w:rPr>
        <w:t> </w:t>
      </w:r>
      <w:r>
        <w:rPr>
          <w:w w:val="110"/>
          <w:sz w:val="20"/>
        </w:rPr>
        <w:t>civiles,</w:t>
      </w:r>
      <w:r>
        <w:rPr>
          <w:spacing w:val="11"/>
          <w:w w:val="110"/>
          <w:sz w:val="20"/>
        </w:rPr>
        <w:t> </w:t>
      </w:r>
      <w:r>
        <w:rPr>
          <w:w w:val="110"/>
          <w:sz w:val="20"/>
        </w:rPr>
        <w:t>consejos</w:t>
      </w:r>
      <w:r>
        <w:rPr>
          <w:spacing w:val="9"/>
          <w:w w:val="110"/>
          <w:sz w:val="20"/>
        </w:rPr>
        <w:t> </w:t>
      </w:r>
      <w:r>
        <w:rPr>
          <w:w w:val="110"/>
          <w:sz w:val="20"/>
        </w:rPr>
        <w:t>y</w:t>
      </w:r>
      <w:r>
        <w:rPr>
          <w:spacing w:val="11"/>
          <w:w w:val="110"/>
          <w:sz w:val="20"/>
        </w:rPr>
        <w:t> </w:t>
      </w:r>
      <w:r>
        <w:rPr>
          <w:w w:val="110"/>
          <w:sz w:val="20"/>
        </w:rPr>
        <w:t>consultorías</w:t>
      </w:r>
      <w:r>
        <w:rPr>
          <w:spacing w:val="9"/>
          <w:w w:val="110"/>
          <w:sz w:val="20"/>
        </w:rPr>
        <w:t> </w:t>
      </w:r>
      <w:r>
        <w:rPr>
          <w:w w:val="110"/>
          <w:sz w:val="20"/>
        </w:rPr>
        <w:t>a</w:t>
      </w:r>
      <w:r>
        <w:rPr>
          <w:spacing w:val="11"/>
          <w:w w:val="110"/>
          <w:sz w:val="20"/>
        </w:rPr>
        <w:t> </w:t>
      </w:r>
      <w:r>
        <w:rPr>
          <w:w w:val="110"/>
          <w:sz w:val="20"/>
        </w:rPr>
        <w:t>la</w:t>
      </w:r>
      <w:r>
        <w:rPr>
          <w:spacing w:val="10"/>
          <w:w w:val="110"/>
          <w:sz w:val="20"/>
        </w:rPr>
        <w:t> </w:t>
      </w:r>
      <w:r>
        <w:rPr>
          <w:w w:val="110"/>
          <w:sz w:val="20"/>
        </w:rPr>
        <w:t>fecha</w:t>
      </w:r>
      <w:r>
        <w:rPr>
          <w:spacing w:val="11"/>
          <w:w w:val="110"/>
          <w:sz w:val="20"/>
        </w:rPr>
        <w:t> </w:t>
      </w:r>
      <w:r>
        <w:rPr>
          <w:w w:val="110"/>
          <w:sz w:val="20"/>
        </w:rPr>
        <w:t>de</w:t>
      </w:r>
      <w:r>
        <w:rPr>
          <w:spacing w:val="9"/>
          <w:w w:val="110"/>
          <w:sz w:val="20"/>
        </w:rPr>
        <w:t> </w:t>
      </w:r>
      <w:r>
        <w:rPr>
          <w:w w:val="110"/>
          <w:sz w:val="20"/>
        </w:rPr>
        <w:t>inicio</w:t>
      </w:r>
      <w:r>
        <w:rPr>
          <w:spacing w:val="12"/>
          <w:w w:val="110"/>
          <w:sz w:val="20"/>
        </w:rPr>
        <w:t> </w:t>
      </w:r>
      <w:r>
        <w:rPr>
          <w:w w:val="110"/>
          <w:sz w:val="20"/>
        </w:rPr>
        <w:t>del</w:t>
      </w:r>
      <w:r>
        <w:rPr>
          <w:spacing w:val="10"/>
          <w:w w:val="110"/>
          <w:sz w:val="20"/>
        </w:rPr>
        <w:t> </w:t>
      </w:r>
      <w:r>
        <w:rPr>
          <w:w w:val="110"/>
          <w:sz w:val="20"/>
        </w:rPr>
        <w:t>cargo</w:t>
      </w:r>
      <w:r>
        <w:rPr>
          <w:spacing w:val="10"/>
          <w:w w:val="110"/>
          <w:sz w:val="20"/>
        </w:rPr>
        <w:t> </w:t>
      </w:r>
      <w:r>
        <w:rPr>
          <w:w w:val="110"/>
          <w:sz w:val="20"/>
        </w:rPr>
        <w:t>o</w:t>
      </w:r>
      <w:r>
        <w:rPr>
          <w:spacing w:val="11"/>
          <w:w w:val="110"/>
          <w:sz w:val="20"/>
        </w:rPr>
        <w:t> </w:t>
      </w:r>
      <w:r>
        <w:rPr>
          <w:w w:val="110"/>
          <w:sz w:val="20"/>
        </w:rPr>
        <w:t>conclusión</w:t>
      </w:r>
      <w:r>
        <w:rPr>
          <w:spacing w:val="11"/>
          <w:w w:val="110"/>
          <w:sz w:val="20"/>
        </w:rPr>
        <w:t> </w:t>
      </w:r>
      <w:r>
        <w:rPr>
          <w:w w:val="110"/>
          <w:sz w:val="20"/>
        </w:rPr>
        <w:t>de</w:t>
      </w:r>
      <w:r>
        <w:rPr>
          <w:spacing w:val="9"/>
          <w:w w:val="110"/>
          <w:sz w:val="20"/>
        </w:rPr>
        <w:t> </w:t>
      </w:r>
      <w:r>
        <w:rPr>
          <w:w w:val="110"/>
          <w:sz w:val="20"/>
        </w:rPr>
        <w:t>este.</w:t>
      </w:r>
    </w:p>
    <w:p>
      <w:pPr>
        <w:pStyle w:val="ListParagraph"/>
        <w:numPr>
          <w:ilvl w:val="0"/>
          <w:numId w:val="19"/>
        </w:numPr>
        <w:tabs>
          <w:tab w:pos="346" w:val="left" w:leader="none"/>
        </w:tabs>
        <w:spacing w:line="240" w:lineRule="auto" w:before="192" w:after="0"/>
        <w:ind w:left="345" w:right="0" w:hanging="246"/>
        <w:jc w:val="both"/>
        <w:rPr>
          <w:sz w:val="20"/>
        </w:rPr>
      </w:pPr>
      <w:r>
        <w:rPr>
          <w:w w:val="110"/>
          <w:sz w:val="20"/>
        </w:rPr>
        <w:t>Naturaleza del vínculo: socio o colaborador.</w:t>
      </w:r>
    </w:p>
    <w:p>
      <w:pPr>
        <w:pStyle w:val="ListParagraph"/>
        <w:numPr>
          <w:ilvl w:val="0"/>
          <w:numId w:val="19"/>
        </w:numPr>
        <w:tabs>
          <w:tab w:pos="351" w:val="left" w:leader="none"/>
        </w:tabs>
        <w:spacing w:line="240" w:lineRule="auto" w:before="180" w:after="0"/>
        <w:ind w:left="350" w:right="0" w:hanging="251"/>
        <w:jc w:val="both"/>
        <w:rPr>
          <w:sz w:val="20"/>
        </w:rPr>
      </w:pPr>
      <w:r>
        <w:rPr>
          <w:w w:val="110"/>
          <w:sz w:val="20"/>
        </w:rPr>
        <w:t>Frecuencia</w:t>
      </w:r>
      <w:r>
        <w:rPr>
          <w:spacing w:val="11"/>
          <w:w w:val="110"/>
          <w:sz w:val="20"/>
        </w:rPr>
        <w:t> </w:t>
      </w:r>
      <w:r>
        <w:rPr>
          <w:w w:val="110"/>
          <w:sz w:val="20"/>
        </w:rPr>
        <w:t>anual.</w:t>
      </w:r>
    </w:p>
    <w:p>
      <w:pPr>
        <w:pStyle w:val="ListParagraph"/>
        <w:numPr>
          <w:ilvl w:val="0"/>
          <w:numId w:val="19"/>
        </w:numPr>
        <w:tabs>
          <w:tab w:pos="377" w:val="left" w:leader="none"/>
        </w:tabs>
        <w:spacing w:line="237" w:lineRule="auto" w:before="181" w:after="0"/>
        <w:ind w:left="100" w:right="123" w:firstLine="0"/>
        <w:jc w:val="both"/>
        <w:rPr>
          <w:sz w:val="20"/>
        </w:rPr>
      </w:pPr>
      <w:r>
        <w:rPr>
          <w:w w:val="110"/>
          <w:sz w:val="20"/>
        </w:rPr>
        <w:t>Tipo de persona jurídica colectiva: instituciones de derecho público, sociedades o asociaciones de derecho privado, fundación, asociación gremial, sindicato o federación de organizaciones de trabajadores,</w:t>
      </w:r>
      <w:r>
        <w:rPr>
          <w:spacing w:val="9"/>
          <w:w w:val="110"/>
          <w:sz w:val="20"/>
        </w:rPr>
        <w:t> </w:t>
      </w:r>
      <w:r>
        <w:rPr>
          <w:w w:val="110"/>
          <w:sz w:val="20"/>
        </w:rPr>
        <w:t>junta</w:t>
      </w:r>
      <w:r>
        <w:rPr>
          <w:spacing w:val="10"/>
          <w:w w:val="110"/>
          <w:sz w:val="20"/>
        </w:rPr>
        <w:t> </w:t>
      </w:r>
      <w:r>
        <w:rPr>
          <w:w w:val="110"/>
          <w:sz w:val="20"/>
        </w:rPr>
        <w:t>de</w:t>
      </w:r>
      <w:r>
        <w:rPr>
          <w:spacing w:val="9"/>
          <w:w w:val="110"/>
          <w:sz w:val="20"/>
        </w:rPr>
        <w:t> </w:t>
      </w:r>
      <w:r>
        <w:rPr>
          <w:w w:val="110"/>
          <w:sz w:val="20"/>
        </w:rPr>
        <w:t>vecinos</w:t>
      </w:r>
      <w:r>
        <w:rPr>
          <w:spacing w:val="9"/>
          <w:w w:val="110"/>
          <w:sz w:val="20"/>
        </w:rPr>
        <w:t> </w:t>
      </w:r>
      <w:r>
        <w:rPr>
          <w:w w:val="110"/>
          <w:sz w:val="20"/>
        </w:rPr>
        <w:t>u</w:t>
      </w:r>
      <w:r>
        <w:rPr>
          <w:spacing w:val="9"/>
          <w:w w:val="110"/>
          <w:sz w:val="20"/>
        </w:rPr>
        <w:t> </w:t>
      </w:r>
      <w:r>
        <w:rPr>
          <w:w w:val="110"/>
          <w:sz w:val="20"/>
        </w:rPr>
        <w:t>otra</w:t>
      </w:r>
      <w:r>
        <w:rPr>
          <w:spacing w:val="10"/>
          <w:w w:val="110"/>
          <w:sz w:val="20"/>
        </w:rPr>
        <w:t> </w:t>
      </w:r>
      <w:r>
        <w:rPr>
          <w:w w:val="110"/>
          <w:sz w:val="20"/>
        </w:rPr>
        <w:t>organización</w:t>
      </w:r>
      <w:r>
        <w:rPr>
          <w:spacing w:val="10"/>
          <w:w w:val="110"/>
          <w:sz w:val="20"/>
        </w:rPr>
        <w:t> </w:t>
      </w:r>
      <w:r>
        <w:rPr>
          <w:w w:val="110"/>
          <w:sz w:val="20"/>
        </w:rPr>
        <w:t>comunitaria,</w:t>
      </w:r>
      <w:r>
        <w:rPr>
          <w:spacing w:val="11"/>
          <w:w w:val="110"/>
          <w:sz w:val="20"/>
        </w:rPr>
        <w:t> </w:t>
      </w:r>
      <w:r>
        <w:rPr>
          <w:w w:val="110"/>
          <w:sz w:val="20"/>
        </w:rPr>
        <w:t>iglesia</w:t>
      </w:r>
      <w:r>
        <w:rPr>
          <w:spacing w:val="8"/>
          <w:w w:val="110"/>
          <w:sz w:val="20"/>
        </w:rPr>
        <w:t> </w:t>
      </w:r>
      <w:r>
        <w:rPr>
          <w:w w:val="110"/>
          <w:sz w:val="20"/>
        </w:rPr>
        <w:t>o</w:t>
      </w:r>
      <w:r>
        <w:rPr>
          <w:spacing w:val="11"/>
          <w:w w:val="110"/>
          <w:sz w:val="20"/>
        </w:rPr>
        <w:t> </w:t>
      </w:r>
      <w:r>
        <w:rPr>
          <w:w w:val="110"/>
          <w:sz w:val="20"/>
        </w:rPr>
        <w:t>entidad</w:t>
      </w:r>
      <w:r>
        <w:rPr>
          <w:spacing w:val="11"/>
          <w:w w:val="110"/>
          <w:sz w:val="20"/>
        </w:rPr>
        <w:t> </w:t>
      </w:r>
      <w:r>
        <w:rPr>
          <w:w w:val="110"/>
          <w:sz w:val="20"/>
        </w:rPr>
        <w:t>religiosa.</w:t>
      </w:r>
    </w:p>
    <w:p>
      <w:pPr>
        <w:pStyle w:val="BodyText"/>
        <w:spacing w:before="1"/>
        <w:ind w:left="0"/>
        <w:jc w:val="left"/>
        <w:rPr>
          <w:sz w:val="18"/>
        </w:rPr>
      </w:pPr>
    </w:p>
    <w:p>
      <w:pPr>
        <w:pStyle w:val="ListParagraph"/>
        <w:numPr>
          <w:ilvl w:val="0"/>
          <w:numId w:val="19"/>
        </w:numPr>
        <w:tabs>
          <w:tab w:pos="459" w:val="left" w:leader="none"/>
        </w:tabs>
        <w:spacing w:line="230" w:lineRule="auto" w:before="1" w:after="0"/>
        <w:ind w:left="100" w:right="126" w:firstLine="0"/>
        <w:jc w:val="both"/>
        <w:rPr>
          <w:sz w:val="20"/>
        </w:rPr>
      </w:pPr>
      <w:r>
        <w:rPr>
          <w:w w:val="110"/>
          <w:sz w:val="20"/>
        </w:rPr>
        <w:t>Tipo de colaboración: cuotas, servicios profesionales, participación voluntaria, participación remunerada.</w:t>
      </w:r>
    </w:p>
    <w:p>
      <w:pPr>
        <w:pStyle w:val="ListParagraph"/>
        <w:numPr>
          <w:ilvl w:val="0"/>
          <w:numId w:val="19"/>
        </w:numPr>
        <w:tabs>
          <w:tab w:pos="370" w:val="left" w:leader="none"/>
        </w:tabs>
        <w:spacing w:line="240" w:lineRule="auto" w:before="195" w:after="0"/>
        <w:ind w:left="100" w:right="118" w:firstLine="0"/>
        <w:jc w:val="both"/>
        <w:rPr>
          <w:sz w:val="20"/>
        </w:rPr>
      </w:pPr>
      <w:r>
        <w:rPr>
          <w:w w:val="110"/>
          <w:sz w:val="20"/>
        </w:rPr>
        <w:t>La participación presente o pasada del servidor público y del cónyuge, dependientes económicos o familiares hasta en segundo grado, en direcciones y consejos de administración,  participación accionaria en sociedades,</w:t>
      </w:r>
      <w:r>
        <w:rPr>
          <w:spacing w:val="23"/>
          <w:w w:val="110"/>
          <w:sz w:val="20"/>
        </w:rPr>
        <w:t> </w:t>
      </w:r>
      <w:r>
        <w:rPr>
          <w:w w:val="110"/>
          <w:sz w:val="20"/>
        </w:rPr>
        <w:t>préstamos, créditos y obligaciones financieras.</w:t>
      </w:r>
    </w:p>
    <w:p>
      <w:pPr>
        <w:pStyle w:val="ListParagraph"/>
        <w:numPr>
          <w:ilvl w:val="0"/>
          <w:numId w:val="16"/>
        </w:numPr>
        <w:tabs>
          <w:tab w:pos="487" w:val="left" w:leader="none"/>
        </w:tabs>
        <w:spacing w:line="237" w:lineRule="auto" w:before="197" w:after="0"/>
        <w:ind w:left="100" w:right="120" w:firstLine="0"/>
        <w:jc w:val="both"/>
        <w:rPr>
          <w:sz w:val="20"/>
        </w:rPr>
      </w:pPr>
      <w:r>
        <w:rPr>
          <w:w w:val="110"/>
          <w:sz w:val="20"/>
        </w:rPr>
        <w:t>Viajes del declarante, cónyuge, concubina, concubinario, familiares hasta en segundo grado y/o dependientes económicos del cónyuge, dependientes económicos o familiares hasta en segundo grado financiados por terceros,</w:t>
      </w:r>
      <w:r>
        <w:rPr>
          <w:spacing w:val="29"/>
          <w:w w:val="110"/>
          <w:sz w:val="20"/>
        </w:rPr>
        <w:t> </w:t>
      </w:r>
      <w:r>
        <w:rPr>
          <w:w w:val="110"/>
          <w:sz w:val="20"/>
        </w:rPr>
        <w:t>y</w:t>
      </w:r>
    </w:p>
    <w:p>
      <w:pPr>
        <w:pStyle w:val="BodyText"/>
        <w:spacing w:before="7"/>
        <w:ind w:left="0"/>
        <w:jc w:val="left"/>
        <w:rPr>
          <w:sz w:val="17"/>
        </w:rPr>
      </w:pPr>
    </w:p>
    <w:p>
      <w:pPr>
        <w:pStyle w:val="ListParagraph"/>
        <w:numPr>
          <w:ilvl w:val="0"/>
          <w:numId w:val="16"/>
        </w:numPr>
        <w:tabs>
          <w:tab w:pos="399" w:val="left" w:leader="none"/>
        </w:tabs>
        <w:spacing w:line="237" w:lineRule="auto" w:before="0" w:after="0"/>
        <w:ind w:left="100" w:right="117" w:firstLine="0"/>
        <w:jc w:val="both"/>
        <w:rPr>
          <w:sz w:val="20"/>
        </w:rPr>
      </w:pPr>
      <w:r>
        <w:rPr>
          <w:w w:val="110"/>
          <w:sz w:val="20"/>
        </w:rPr>
        <w:t>Donativos realizados y/o recibidos por el declarante, cónyuge, concubina, concubinario, familiares hasta en segundo grado y/o dependientes económicos, así como los que hubieran realizado a fundaciones</w:t>
      </w:r>
      <w:r>
        <w:rPr>
          <w:spacing w:val="10"/>
          <w:w w:val="110"/>
          <w:sz w:val="20"/>
        </w:rPr>
        <w:t> </w:t>
      </w:r>
      <w:r>
        <w:rPr>
          <w:w w:val="110"/>
          <w:sz w:val="20"/>
        </w:rPr>
        <w:t>u</w:t>
      </w:r>
      <w:r>
        <w:rPr>
          <w:spacing w:val="10"/>
          <w:w w:val="110"/>
          <w:sz w:val="20"/>
        </w:rPr>
        <w:t> </w:t>
      </w:r>
      <w:r>
        <w:rPr>
          <w:w w:val="110"/>
          <w:sz w:val="20"/>
        </w:rPr>
        <w:t>organizaciones</w:t>
      </w:r>
      <w:r>
        <w:rPr>
          <w:spacing w:val="11"/>
          <w:w w:val="110"/>
          <w:sz w:val="20"/>
        </w:rPr>
        <w:t> </w:t>
      </w:r>
      <w:r>
        <w:rPr>
          <w:w w:val="110"/>
          <w:sz w:val="20"/>
        </w:rPr>
        <w:t>no</w:t>
      </w:r>
      <w:r>
        <w:rPr>
          <w:spacing w:val="12"/>
          <w:w w:val="110"/>
          <w:sz w:val="20"/>
        </w:rPr>
        <w:t> </w:t>
      </w:r>
      <w:r>
        <w:rPr>
          <w:w w:val="110"/>
          <w:sz w:val="20"/>
        </w:rPr>
        <w:t>lucrativas</w:t>
      </w:r>
      <w:r>
        <w:rPr>
          <w:spacing w:val="9"/>
          <w:w w:val="110"/>
          <w:sz w:val="20"/>
        </w:rPr>
        <w:t> </w:t>
      </w:r>
      <w:r>
        <w:rPr>
          <w:w w:val="110"/>
          <w:sz w:val="20"/>
        </w:rPr>
        <w:t>de</w:t>
      </w:r>
      <w:r>
        <w:rPr>
          <w:spacing w:val="10"/>
          <w:w w:val="110"/>
          <w:sz w:val="20"/>
        </w:rPr>
        <w:t> </w:t>
      </w:r>
      <w:r>
        <w:rPr>
          <w:w w:val="110"/>
          <w:sz w:val="20"/>
        </w:rPr>
        <w:t>las</w:t>
      </w:r>
      <w:r>
        <w:rPr>
          <w:spacing w:val="13"/>
          <w:w w:val="110"/>
          <w:sz w:val="20"/>
        </w:rPr>
        <w:t> </w:t>
      </w:r>
      <w:r>
        <w:rPr>
          <w:w w:val="110"/>
          <w:sz w:val="20"/>
        </w:rPr>
        <w:t>que</w:t>
      </w:r>
      <w:r>
        <w:rPr>
          <w:spacing w:val="10"/>
          <w:w w:val="110"/>
          <w:sz w:val="20"/>
        </w:rPr>
        <w:t> </w:t>
      </w:r>
      <w:r>
        <w:rPr>
          <w:w w:val="110"/>
          <w:sz w:val="20"/>
        </w:rPr>
        <w:t>forma</w:t>
      </w:r>
      <w:r>
        <w:rPr>
          <w:spacing w:val="9"/>
          <w:w w:val="110"/>
          <w:sz w:val="20"/>
        </w:rPr>
        <w:t> </w:t>
      </w:r>
      <w:r>
        <w:rPr>
          <w:w w:val="110"/>
          <w:sz w:val="20"/>
        </w:rPr>
        <w:t>parte</w:t>
      </w:r>
      <w:r>
        <w:rPr>
          <w:spacing w:val="10"/>
          <w:w w:val="110"/>
          <w:sz w:val="20"/>
        </w:rPr>
        <w:t> </w:t>
      </w:r>
      <w:r>
        <w:rPr>
          <w:w w:val="110"/>
          <w:sz w:val="20"/>
        </w:rPr>
        <w:t>el</w:t>
      </w:r>
      <w:r>
        <w:rPr>
          <w:spacing w:val="11"/>
          <w:w w:val="110"/>
          <w:sz w:val="20"/>
        </w:rPr>
        <w:t> </w:t>
      </w:r>
      <w:r>
        <w:rPr>
          <w:w w:val="110"/>
          <w:sz w:val="20"/>
        </w:rPr>
        <w:t>declarante.</w:t>
      </w:r>
    </w:p>
    <w:p>
      <w:pPr>
        <w:pStyle w:val="BodyText"/>
        <w:spacing w:line="242" w:lineRule="auto" w:before="197"/>
        <w:ind w:right="116"/>
      </w:pPr>
      <w:r>
        <w:rPr>
          <w:rFonts w:ascii="TeX Gyre Bonum" w:hAnsi="TeX Gyre Bonum"/>
          <w:b/>
          <w:w w:val="110"/>
        </w:rPr>
        <w:t>Artículo 46. </w:t>
      </w:r>
      <w:r>
        <w:rPr>
          <w:w w:val="110"/>
        </w:rPr>
        <w:t>El Comité Coordinador, a propuesta del Comité de Participación Ciudadana, expedirá las normas, manuales e instructivos, así como los formatos impresos y electrónicos, bajo los cuales los declarantes deberán presentar la declaración de intereses, observando lo dispuesto en el artículo 30 de esta Ley.</w:t>
      </w:r>
    </w:p>
    <w:p>
      <w:pPr>
        <w:pStyle w:val="BodyText"/>
        <w:spacing w:before="10"/>
        <w:ind w:left="0"/>
        <w:jc w:val="left"/>
      </w:pPr>
    </w:p>
    <w:p>
      <w:pPr>
        <w:pStyle w:val="BodyText"/>
        <w:spacing w:line="249" w:lineRule="auto"/>
        <w:ind w:right="125"/>
      </w:pPr>
      <w:r>
        <w:rPr>
          <w:w w:val="110"/>
        </w:rPr>
        <w:t>La declaración de intereses deberá presentarse en los plazos a que se refiere el artículo 34 de esta Ley,    y de la misma manera le serán aplicables los procedimientos establecidos en dicho artículo, para el incumplimiento de dichos</w:t>
      </w:r>
      <w:r>
        <w:rPr>
          <w:spacing w:val="31"/>
          <w:w w:val="110"/>
        </w:rPr>
        <w:t> </w:t>
      </w:r>
      <w:r>
        <w:rPr>
          <w:w w:val="110"/>
        </w:rPr>
        <w:t>plazos.</w:t>
      </w:r>
    </w:p>
    <w:p>
      <w:pPr>
        <w:pStyle w:val="BodyText"/>
        <w:spacing w:before="3"/>
        <w:ind w:left="0"/>
        <w:jc w:val="left"/>
      </w:pPr>
    </w:p>
    <w:p>
      <w:pPr>
        <w:pStyle w:val="BodyText"/>
        <w:spacing w:line="249" w:lineRule="auto"/>
        <w:ind w:right="122"/>
      </w:pPr>
      <w:r>
        <w:rPr>
          <w:w w:val="110"/>
        </w:rPr>
        <w:t>El servidor público deberá presentar la declaración en cualquier momento en el que, en el ejercicio de sus</w:t>
      </w:r>
      <w:r>
        <w:rPr>
          <w:spacing w:val="10"/>
          <w:w w:val="110"/>
        </w:rPr>
        <w:t> </w:t>
      </w:r>
      <w:r>
        <w:rPr>
          <w:w w:val="110"/>
        </w:rPr>
        <w:t>funciones,</w:t>
      </w:r>
      <w:r>
        <w:rPr>
          <w:spacing w:val="11"/>
          <w:w w:val="110"/>
        </w:rPr>
        <w:t> </w:t>
      </w:r>
      <w:r>
        <w:rPr>
          <w:w w:val="110"/>
        </w:rPr>
        <w:t>considere</w:t>
      </w:r>
      <w:r>
        <w:rPr>
          <w:spacing w:val="13"/>
          <w:w w:val="110"/>
        </w:rPr>
        <w:t> </w:t>
      </w:r>
      <w:r>
        <w:rPr>
          <w:w w:val="110"/>
        </w:rPr>
        <w:t>que</w:t>
      </w:r>
      <w:r>
        <w:rPr>
          <w:spacing w:val="10"/>
          <w:w w:val="110"/>
        </w:rPr>
        <w:t> </w:t>
      </w:r>
      <w:r>
        <w:rPr>
          <w:w w:val="110"/>
        </w:rPr>
        <w:t>se</w:t>
      </w:r>
      <w:r>
        <w:rPr>
          <w:spacing w:val="11"/>
          <w:w w:val="110"/>
        </w:rPr>
        <w:t> </w:t>
      </w:r>
      <w:r>
        <w:rPr>
          <w:w w:val="110"/>
        </w:rPr>
        <w:t>puede</w:t>
      </w:r>
      <w:r>
        <w:rPr>
          <w:spacing w:val="10"/>
          <w:w w:val="110"/>
        </w:rPr>
        <w:t> </w:t>
      </w:r>
      <w:r>
        <w:rPr>
          <w:w w:val="110"/>
        </w:rPr>
        <w:t>actualizar</w:t>
      </w:r>
      <w:r>
        <w:rPr>
          <w:spacing w:val="12"/>
          <w:w w:val="110"/>
        </w:rPr>
        <w:t> </w:t>
      </w:r>
      <w:r>
        <w:rPr>
          <w:w w:val="110"/>
        </w:rPr>
        <w:t>un</w:t>
      </w:r>
      <w:r>
        <w:rPr>
          <w:spacing w:val="11"/>
          <w:w w:val="110"/>
        </w:rPr>
        <w:t> </w:t>
      </w:r>
      <w:r>
        <w:rPr>
          <w:w w:val="110"/>
        </w:rPr>
        <w:t>posible</w:t>
      </w:r>
      <w:r>
        <w:rPr>
          <w:spacing w:val="12"/>
          <w:w w:val="110"/>
        </w:rPr>
        <w:t> </w:t>
      </w:r>
      <w:r>
        <w:rPr>
          <w:w w:val="110"/>
        </w:rPr>
        <w:t>conflicto</w:t>
      </w:r>
      <w:r>
        <w:rPr>
          <w:spacing w:val="10"/>
          <w:w w:val="110"/>
        </w:rPr>
        <w:t> </w:t>
      </w:r>
      <w:r>
        <w:rPr>
          <w:w w:val="110"/>
        </w:rPr>
        <w:t>de</w:t>
      </w:r>
      <w:r>
        <w:rPr>
          <w:spacing w:val="10"/>
          <w:w w:val="110"/>
        </w:rPr>
        <w:t> </w:t>
      </w:r>
      <w:r>
        <w:rPr>
          <w:w w:val="110"/>
        </w:rPr>
        <w:t>interés.</w:t>
      </w:r>
    </w:p>
    <w:p>
      <w:pPr>
        <w:pStyle w:val="BodyText"/>
        <w:ind w:left="0"/>
        <w:jc w:val="left"/>
        <w:rPr>
          <w:sz w:val="22"/>
        </w:rPr>
      </w:pPr>
    </w:p>
    <w:p>
      <w:pPr>
        <w:pStyle w:val="Heading1"/>
        <w:spacing w:before="171"/>
        <w:ind w:left="83"/>
      </w:pPr>
      <w:r>
        <w:rPr/>
        <w:t>SECCIÓN QUINTA</w:t>
      </w:r>
    </w:p>
    <w:p>
      <w:pPr>
        <w:spacing w:line="192" w:lineRule="auto" w:before="18"/>
        <w:ind w:left="2073" w:right="2099" w:firstLine="0"/>
        <w:jc w:val="center"/>
        <w:rPr>
          <w:rFonts w:ascii="TeX Gyre Bonum" w:hAnsi="TeX Gyre Bonum"/>
          <w:b/>
          <w:sz w:val="20"/>
        </w:rPr>
      </w:pPr>
      <w:r>
        <w:rPr>
          <w:rFonts w:ascii="TeX Gyre Bonum" w:hAnsi="TeX Gyre Bonum"/>
          <w:b/>
          <w:sz w:val="20"/>
        </w:rPr>
        <w:t>DEL RÉGIMEN DE LOS SERVIDORES PÚBLICOS QUE PARTICIPAN EN CONTRATACIONES PÚBLICAS</w:t>
      </w:r>
    </w:p>
    <w:p>
      <w:pPr>
        <w:pStyle w:val="BodyText"/>
        <w:spacing w:before="190"/>
      </w:pPr>
      <w:r>
        <w:rPr>
          <w:rFonts w:ascii="TeX Gyre Bonum" w:hAnsi="TeX Gyre Bonum"/>
          <w:b/>
          <w:w w:val="110"/>
        </w:rPr>
        <w:t>Artículo</w:t>
      </w:r>
      <w:r>
        <w:rPr>
          <w:rFonts w:ascii="TeX Gyre Bonum" w:hAnsi="TeX Gyre Bonum"/>
          <w:b/>
          <w:spacing w:val="63"/>
          <w:w w:val="110"/>
        </w:rPr>
        <w:t> </w:t>
      </w:r>
      <w:r>
        <w:rPr>
          <w:rFonts w:ascii="TeX Gyre Bonum" w:hAnsi="TeX Gyre Bonum"/>
          <w:b/>
          <w:w w:val="110"/>
        </w:rPr>
        <w:t>47.</w:t>
      </w:r>
      <w:r>
        <w:rPr>
          <w:rFonts w:ascii="TeX Gyre Bonum" w:hAnsi="TeX Gyre Bonum"/>
          <w:b/>
          <w:spacing w:val="64"/>
          <w:w w:val="110"/>
        </w:rPr>
        <w:t> </w:t>
      </w:r>
      <w:r>
        <w:rPr>
          <w:w w:val="110"/>
        </w:rPr>
        <w:t>La plataforma digital estatal incluirá, un sistema específico, para los nombres y</w:t>
      </w:r>
    </w:p>
    <w:p>
      <w:pPr>
        <w:spacing w:after="0"/>
        <w:sectPr>
          <w:pgSz w:w="12250" w:h="15850"/>
          <w:pgMar w:header="720" w:footer="961" w:top="1560" w:bottom="1160" w:left="920" w:right="960"/>
        </w:sectPr>
      </w:pPr>
    </w:p>
    <w:p>
      <w:pPr>
        <w:pStyle w:val="BodyText"/>
        <w:spacing w:line="247" w:lineRule="auto" w:before="6"/>
        <w:ind w:right="116"/>
      </w:pPr>
      <w:r>
        <w:rPr>
          <w:w w:val="110"/>
        </w:rPr>
        <w:t>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aquéllos que dictaminan en materia de avalúos, el cual será  actualizado de manera</w:t>
      </w:r>
      <w:r>
        <w:rPr>
          <w:spacing w:val="33"/>
          <w:w w:val="110"/>
        </w:rPr>
        <w:t> </w:t>
      </w:r>
      <w:r>
        <w:rPr>
          <w:w w:val="110"/>
        </w:rPr>
        <w:t>quincenal.</w:t>
      </w:r>
    </w:p>
    <w:p>
      <w:pPr>
        <w:pStyle w:val="BodyText"/>
        <w:ind w:left="0"/>
        <w:jc w:val="left"/>
        <w:rPr>
          <w:sz w:val="21"/>
        </w:rPr>
      </w:pPr>
    </w:p>
    <w:p>
      <w:pPr>
        <w:pStyle w:val="BodyText"/>
        <w:spacing w:line="247" w:lineRule="auto"/>
        <w:ind w:right="126"/>
      </w:pPr>
      <w:r>
        <w:rPr>
          <w:w w:val="110"/>
        </w:rPr>
        <w:t>Los formatos y mecanismos para registrar la información serán determinados por el Comité Coordinador.</w:t>
      </w:r>
    </w:p>
    <w:p>
      <w:pPr>
        <w:pStyle w:val="BodyText"/>
        <w:spacing w:before="8"/>
        <w:ind w:left="0"/>
        <w:jc w:val="left"/>
      </w:pPr>
    </w:p>
    <w:p>
      <w:pPr>
        <w:pStyle w:val="BodyText"/>
        <w:spacing w:line="249" w:lineRule="auto"/>
        <w:ind w:right="120"/>
      </w:pPr>
      <w:r>
        <w:rPr>
          <w:w w:val="110"/>
        </w:rPr>
        <w:t>La información a que se refiere el presente artículo deberá ser puesta a disposición de todo público a través del portal oficial de Internet del Gobierno del Estado de México y de los portales oficiales de los entes públicos a los que hace referencia esta Ley.</w:t>
      </w:r>
    </w:p>
    <w:p>
      <w:pPr>
        <w:pStyle w:val="BodyText"/>
        <w:ind w:left="0"/>
        <w:jc w:val="left"/>
        <w:rPr>
          <w:sz w:val="22"/>
        </w:rPr>
      </w:pPr>
    </w:p>
    <w:p>
      <w:pPr>
        <w:pStyle w:val="Heading1"/>
        <w:spacing w:before="167"/>
        <w:ind w:left="86"/>
      </w:pPr>
      <w:r>
        <w:rPr/>
        <w:t>SECCIÓN SEXTA</w:t>
      </w:r>
    </w:p>
    <w:p>
      <w:pPr>
        <w:spacing w:line="264" w:lineRule="exact" w:before="0"/>
        <w:ind w:left="78" w:right="105" w:firstLine="0"/>
        <w:jc w:val="center"/>
        <w:rPr>
          <w:rFonts w:ascii="TeX Gyre Bonum" w:hAnsi="TeX Gyre Bonum"/>
          <w:b/>
          <w:sz w:val="20"/>
        </w:rPr>
      </w:pPr>
      <w:r>
        <w:rPr>
          <w:rFonts w:ascii="TeX Gyre Bonum" w:hAnsi="TeX Gyre Bonum"/>
          <w:b/>
          <w:sz w:val="20"/>
        </w:rPr>
        <w:t>DEL PROTOCOLO DE ACTUACIÓN EN CONTRATACIONES</w:t>
      </w:r>
    </w:p>
    <w:p>
      <w:pPr>
        <w:spacing w:line="230" w:lineRule="auto" w:before="188"/>
        <w:ind w:left="100" w:right="114" w:firstLine="0"/>
        <w:jc w:val="both"/>
        <w:rPr>
          <w:sz w:val="20"/>
        </w:rPr>
      </w:pPr>
      <w:r>
        <w:rPr>
          <w:rFonts w:ascii="TeX Gyre Bonum" w:hAnsi="TeX Gyre Bonum"/>
          <w:b/>
          <w:w w:val="110"/>
          <w:sz w:val="20"/>
        </w:rPr>
        <w:t>Artículo 48. </w:t>
      </w:r>
      <w:r>
        <w:rPr>
          <w:w w:val="110"/>
          <w:sz w:val="20"/>
        </w:rPr>
        <w:t>El Comité Coordinador expedirá el </w:t>
      </w:r>
      <w:r>
        <w:rPr>
          <w:rFonts w:ascii="TeX Gyre Bonum" w:hAnsi="TeX Gyre Bonum"/>
          <w:b/>
          <w:w w:val="110"/>
          <w:sz w:val="20"/>
        </w:rPr>
        <w:t>protocolo de actuación </w:t>
      </w:r>
      <w:r>
        <w:rPr>
          <w:w w:val="110"/>
          <w:sz w:val="20"/>
        </w:rPr>
        <w:t>que la Secretaría de la Contraloría y los órganos internos de control implementarán.</w:t>
      </w:r>
    </w:p>
    <w:p>
      <w:pPr>
        <w:pStyle w:val="BodyText"/>
        <w:spacing w:before="4"/>
        <w:ind w:left="0"/>
        <w:jc w:val="left"/>
        <w:rPr>
          <w:sz w:val="21"/>
        </w:rPr>
      </w:pPr>
    </w:p>
    <w:p>
      <w:pPr>
        <w:pStyle w:val="BodyText"/>
        <w:spacing w:line="247" w:lineRule="auto" w:before="1"/>
        <w:ind w:right="120"/>
      </w:pPr>
      <w:r>
        <w:rPr>
          <w:w w:val="110"/>
        </w:rPr>
        <w:t>Dicho protocolo de actuación deberá ser cumplido por los servidores públicos inscritos en el sistema específico de la plataforma digital estatal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pPr>
        <w:pStyle w:val="BodyText"/>
        <w:ind w:left="0"/>
        <w:jc w:val="left"/>
        <w:rPr>
          <w:sz w:val="21"/>
        </w:rPr>
      </w:pPr>
    </w:p>
    <w:p>
      <w:pPr>
        <w:pStyle w:val="BodyText"/>
        <w:spacing w:line="247" w:lineRule="auto" w:before="1"/>
        <w:ind w:right="116"/>
      </w:pPr>
      <w:r>
        <w:rPr>
          <w:w w:val="110"/>
        </w:rPr>
        <w:t>El sistema específico con el que deberá contar la plataforma digital estatal a que se refiere el presente Capítulo, incluirá la relación de particulares, personas físicas y jurídicas colectivas, que se encuentren inhabilitados para celebrar contratos con los entes públicos derivado  de  procedimientos administrativos diversos a los previstos por esta</w:t>
      </w:r>
      <w:r>
        <w:rPr>
          <w:spacing w:val="18"/>
          <w:w w:val="110"/>
        </w:rPr>
        <w:t> </w:t>
      </w:r>
      <w:r>
        <w:rPr>
          <w:w w:val="110"/>
        </w:rPr>
        <w:t>Ley.</w:t>
      </w:r>
    </w:p>
    <w:p>
      <w:pPr>
        <w:pStyle w:val="BodyText"/>
        <w:spacing w:line="242" w:lineRule="auto" w:before="190"/>
        <w:ind w:right="116"/>
      </w:pPr>
      <w:r>
        <w:rPr>
          <w:rFonts w:ascii="TeX Gyre Bonum" w:hAnsi="TeX Gyre Bonum"/>
          <w:b/>
          <w:w w:val="110"/>
        </w:rPr>
        <w:t>Artículo 49. </w:t>
      </w:r>
      <w:r>
        <w:rPr>
          <w:w w:val="110"/>
        </w:rPr>
        <w:t>La Secretaría de la Contraloría y los órganos internos de control, deberán supervisar la ejecución de los procedimientos de contratación pública por parte de los contratantes para garantizar que se lleva a cabo en los términos de las disposiciones en la materia, realizando las verificaciones procedentes si descubren anomalías.</w:t>
      </w:r>
    </w:p>
    <w:p>
      <w:pPr>
        <w:pStyle w:val="BodyText"/>
        <w:ind w:left="0"/>
        <w:jc w:val="left"/>
        <w:rPr>
          <w:sz w:val="22"/>
        </w:rPr>
      </w:pPr>
    </w:p>
    <w:p>
      <w:pPr>
        <w:pStyle w:val="Heading1"/>
        <w:spacing w:before="176"/>
        <w:ind w:left="87"/>
      </w:pPr>
      <w:r>
        <w:rPr/>
        <w:t>TÍTULO TERCERO</w:t>
      </w:r>
    </w:p>
    <w:p>
      <w:pPr>
        <w:spacing w:line="194" w:lineRule="auto" w:before="15"/>
        <w:ind w:left="1048" w:right="1075" w:firstLine="0"/>
        <w:jc w:val="center"/>
        <w:rPr>
          <w:rFonts w:ascii="TeX Gyre Bonum" w:hAnsi="TeX Gyre Bonum"/>
          <w:b/>
          <w:sz w:val="20"/>
        </w:rPr>
      </w:pPr>
      <w:r>
        <w:rPr>
          <w:rFonts w:ascii="TeX Gyre Bonum" w:hAnsi="TeX Gyre Bonum"/>
          <w:b/>
          <w:sz w:val="20"/>
        </w:rPr>
        <w:t>DE LAS FALTAS ADMINISTRATIVAS DE LOS SERVIDORES PÚBLICOS Y ACTOS DE PARTICULARES VINCULADOS CON FALTAS ADMINISTRATIVAS GRAVES</w:t>
      </w:r>
    </w:p>
    <w:p>
      <w:pPr>
        <w:spacing w:line="263" w:lineRule="exact" w:before="187"/>
        <w:ind w:left="85" w:right="105" w:firstLine="0"/>
        <w:jc w:val="center"/>
        <w:rPr>
          <w:rFonts w:ascii="TeX Gyre Bonum" w:hAnsi="TeX Gyre Bonum"/>
          <w:b/>
          <w:sz w:val="20"/>
        </w:rPr>
      </w:pPr>
      <w:r>
        <w:rPr>
          <w:rFonts w:ascii="TeX Gyre Bonum" w:hAnsi="TeX Gyre Bonum"/>
          <w:b/>
          <w:sz w:val="20"/>
        </w:rPr>
        <w:t>CAPÍTULO PRIMERO</w:t>
      </w:r>
    </w:p>
    <w:p>
      <w:pPr>
        <w:spacing w:line="194" w:lineRule="auto" w:before="15"/>
        <w:ind w:left="2591" w:right="2615" w:firstLine="0"/>
        <w:jc w:val="center"/>
        <w:rPr>
          <w:rFonts w:ascii="TeX Gyre Bonum" w:hAnsi="TeX Gyre Bonum"/>
          <w:b/>
          <w:sz w:val="20"/>
        </w:rPr>
      </w:pPr>
      <w:r>
        <w:rPr>
          <w:rFonts w:ascii="TeX Gyre Bonum" w:hAnsi="TeX Gyre Bonum"/>
          <w:b/>
          <w:sz w:val="20"/>
        </w:rPr>
        <w:t>DE LAS FALTAS ADMINISTRATIVAS NO GRAVES DE LOS SERVIDORES PÚBLICOS</w:t>
      </w:r>
    </w:p>
    <w:p>
      <w:pPr>
        <w:pStyle w:val="BodyText"/>
        <w:spacing w:line="230" w:lineRule="auto" w:before="197"/>
        <w:ind w:right="119"/>
      </w:pPr>
      <w:r>
        <w:rPr>
          <w:rFonts w:ascii="TeX Gyre Bonum" w:hAnsi="TeX Gyre Bonum"/>
          <w:b/>
          <w:w w:val="110"/>
        </w:rPr>
        <w:t>Artículo 50. </w:t>
      </w:r>
      <w:r>
        <w:rPr>
          <w:w w:val="110"/>
        </w:rPr>
        <w:t>Incurre en falta administrativa no grave, el servidor público que con sus actos u omisiones, incumpla o transgreda las obligaciones siguientes:</w:t>
      </w:r>
    </w:p>
    <w:p>
      <w:pPr>
        <w:pStyle w:val="BodyText"/>
        <w:spacing w:before="5"/>
        <w:ind w:left="0"/>
        <w:jc w:val="left"/>
        <w:rPr>
          <w:sz w:val="17"/>
        </w:rPr>
      </w:pPr>
    </w:p>
    <w:p>
      <w:pPr>
        <w:pStyle w:val="ListParagraph"/>
        <w:numPr>
          <w:ilvl w:val="0"/>
          <w:numId w:val="20"/>
        </w:numPr>
        <w:tabs>
          <w:tab w:pos="377" w:val="left" w:leader="none"/>
        </w:tabs>
        <w:spacing w:line="240" w:lineRule="auto" w:before="0" w:after="0"/>
        <w:ind w:left="100" w:right="120" w:firstLine="0"/>
        <w:jc w:val="both"/>
        <w:rPr>
          <w:sz w:val="20"/>
        </w:rPr>
      </w:pPr>
      <w:r>
        <w:rPr>
          <w:w w:val="110"/>
          <w:sz w:val="20"/>
        </w:rPr>
        <w:t>Cumplir con las funciones, atribuciones y comisiones encomendadas, observando en su desempeño disciplina y respeto, tanto  a  los demás servidores públicos, a los particulares con los que llegare a  tratar,</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establezcan</w:t>
      </w:r>
      <w:r>
        <w:rPr>
          <w:spacing w:val="10"/>
          <w:w w:val="110"/>
          <w:sz w:val="20"/>
        </w:rPr>
        <w:t> </w:t>
      </w:r>
      <w:r>
        <w:rPr>
          <w:w w:val="110"/>
          <w:sz w:val="20"/>
        </w:rPr>
        <w:t>en</w:t>
      </w:r>
      <w:r>
        <w:rPr>
          <w:spacing w:val="10"/>
          <w:w w:val="110"/>
          <w:sz w:val="20"/>
        </w:rPr>
        <w:t> </w:t>
      </w:r>
      <w:r>
        <w:rPr>
          <w:w w:val="110"/>
          <w:sz w:val="20"/>
        </w:rPr>
        <w:t>el</w:t>
      </w:r>
      <w:r>
        <w:rPr>
          <w:spacing w:val="10"/>
          <w:w w:val="110"/>
          <w:sz w:val="20"/>
        </w:rPr>
        <w:t> </w:t>
      </w:r>
      <w:r>
        <w:rPr>
          <w:w w:val="110"/>
          <w:sz w:val="20"/>
        </w:rPr>
        <w:t>código</w:t>
      </w:r>
      <w:r>
        <w:rPr>
          <w:spacing w:val="9"/>
          <w:w w:val="110"/>
          <w:sz w:val="20"/>
        </w:rPr>
        <w:t> </w:t>
      </w:r>
      <w:r>
        <w:rPr>
          <w:w w:val="110"/>
          <w:sz w:val="20"/>
        </w:rPr>
        <w:t>de</w:t>
      </w:r>
      <w:r>
        <w:rPr>
          <w:spacing w:val="9"/>
          <w:w w:val="110"/>
          <w:sz w:val="20"/>
        </w:rPr>
        <w:t> </w:t>
      </w:r>
      <w:r>
        <w:rPr>
          <w:w w:val="110"/>
          <w:sz w:val="20"/>
        </w:rPr>
        <w:t>ética</w:t>
      </w:r>
      <w:r>
        <w:rPr>
          <w:spacing w:val="9"/>
          <w:w w:val="110"/>
          <w:sz w:val="20"/>
        </w:rPr>
        <w:t> </w:t>
      </w:r>
      <w:r>
        <w:rPr>
          <w:w w:val="110"/>
          <w:sz w:val="20"/>
        </w:rPr>
        <w:t>a</w:t>
      </w:r>
      <w:r>
        <w:rPr>
          <w:spacing w:val="9"/>
          <w:w w:val="110"/>
          <w:sz w:val="20"/>
        </w:rPr>
        <w:t> </w:t>
      </w:r>
      <w:r>
        <w:rPr>
          <w:w w:val="110"/>
          <w:sz w:val="20"/>
        </w:rPr>
        <w:t>que</w:t>
      </w:r>
      <w:r>
        <w:rPr>
          <w:spacing w:val="9"/>
          <w:w w:val="110"/>
          <w:sz w:val="20"/>
        </w:rPr>
        <w:t> </w:t>
      </w:r>
      <w:r>
        <w:rPr>
          <w:w w:val="110"/>
          <w:sz w:val="20"/>
        </w:rPr>
        <w:t>se</w:t>
      </w:r>
      <w:r>
        <w:rPr>
          <w:spacing w:val="9"/>
          <w:w w:val="110"/>
          <w:sz w:val="20"/>
        </w:rPr>
        <w:t> </w:t>
      </w:r>
      <w:r>
        <w:rPr>
          <w:w w:val="110"/>
          <w:sz w:val="20"/>
        </w:rPr>
        <w:t>refiere</w:t>
      </w:r>
      <w:r>
        <w:rPr>
          <w:spacing w:val="9"/>
          <w:w w:val="110"/>
          <w:sz w:val="20"/>
        </w:rPr>
        <w:t> </w:t>
      </w:r>
      <w:r>
        <w:rPr>
          <w:w w:val="110"/>
          <w:sz w:val="20"/>
        </w:rPr>
        <w:t>esta</w:t>
      </w:r>
      <w:r>
        <w:rPr>
          <w:spacing w:val="18"/>
          <w:w w:val="110"/>
          <w:sz w:val="20"/>
        </w:rPr>
        <w:t> </w:t>
      </w:r>
      <w:r>
        <w:rPr>
          <w:w w:val="110"/>
          <w:sz w:val="20"/>
        </w:rPr>
        <w:t>Ley.</w:t>
      </w:r>
    </w:p>
    <w:p>
      <w:pPr>
        <w:pStyle w:val="BodyText"/>
        <w:spacing w:before="8"/>
        <w:ind w:left="0"/>
        <w:jc w:val="left"/>
        <w:rPr>
          <w:sz w:val="17"/>
        </w:rPr>
      </w:pPr>
    </w:p>
    <w:p>
      <w:pPr>
        <w:pStyle w:val="ListParagraph"/>
        <w:numPr>
          <w:ilvl w:val="0"/>
          <w:numId w:val="20"/>
        </w:numPr>
        <w:tabs>
          <w:tab w:pos="459" w:val="left" w:leader="none"/>
        </w:tabs>
        <w:spacing w:line="230" w:lineRule="auto" w:before="0" w:after="0"/>
        <w:ind w:left="100" w:right="116" w:firstLine="0"/>
        <w:jc w:val="both"/>
        <w:rPr>
          <w:sz w:val="20"/>
        </w:rPr>
      </w:pPr>
      <w:r>
        <w:rPr>
          <w:w w:val="110"/>
          <w:sz w:val="20"/>
        </w:rPr>
        <w:t>Denunciar los actos u omisiones que en ejercicio de sus funciones llegare a advertir, que puedan constituir</w:t>
      </w:r>
      <w:r>
        <w:rPr>
          <w:spacing w:val="11"/>
          <w:w w:val="110"/>
          <w:sz w:val="20"/>
        </w:rPr>
        <w:t> </w:t>
      </w:r>
      <w:r>
        <w:rPr>
          <w:w w:val="110"/>
          <w:sz w:val="20"/>
        </w:rPr>
        <w:t>faltas</w:t>
      </w:r>
      <w:r>
        <w:rPr>
          <w:spacing w:val="9"/>
          <w:w w:val="110"/>
          <w:sz w:val="20"/>
        </w:rPr>
        <w:t> </w:t>
      </w:r>
      <w:r>
        <w:rPr>
          <w:w w:val="110"/>
          <w:sz w:val="20"/>
        </w:rPr>
        <w:t>administrativas</w:t>
      </w:r>
      <w:r>
        <w:rPr>
          <w:spacing w:val="10"/>
          <w:w w:val="110"/>
          <w:sz w:val="20"/>
        </w:rPr>
        <w:t> </w:t>
      </w:r>
      <w:r>
        <w:rPr>
          <w:w w:val="110"/>
          <w:sz w:val="20"/>
        </w:rPr>
        <w:t>en</w:t>
      </w:r>
      <w:r>
        <w:rPr>
          <w:spacing w:val="10"/>
          <w:w w:val="110"/>
          <w:sz w:val="20"/>
        </w:rPr>
        <w:t> </w:t>
      </w:r>
      <w:r>
        <w:rPr>
          <w:w w:val="110"/>
          <w:sz w:val="20"/>
        </w:rPr>
        <w:t>términos</w:t>
      </w:r>
      <w:r>
        <w:rPr>
          <w:spacing w:val="10"/>
          <w:w w:val="110"/>
          <w:sz w:val="20"/>
        </w:rPr>
        <w:t> </w:t>
      </w:r>
      <w:r>
        <w:rPr>
          <w:w w:val="110"/>
          <w:sz w:val="20"/>
        </w:rPr>
        <w:t>del</w:t>
      </w:r>
      <w:r>
        <w:rPr>
          <w:spacing w:val="8"/>
          <w:w w:val="110"/>
          <w:sz w:val="20"/>
        </w:rPr>
        <w:t> </w:t>
      </w:r>
      <w:r>
        <w:rPr>
          <w:w w:val="110"/>
          <w:sz w:val="20"/>
        </w:rPr>
        <w:t>artículo</w:t>
      </w:r>
      <w:r>
        <w:rPr>
          <w:spacing w:val="12"/>
          <w:w w:val="110"/>
          <w:sz w:val="20"/>
        </w:rPr>
        <w:t> </w:t>
      </w:r>
      <w:r>
        <w:rPr>
          <w:w w:val="110"/>
          <w:sz w:val="20"/>
        </w:rPr>
        <w:t>95</w:t>
      </w:r>
      <w:r>
        <w:rPr>
          <w:spacing w:val="11"/>
          <w:w w:val="110"/>
          <w:sz w:val="20"/>
        </w:rPr>
        <w:t> </w:t>
      </w:r>
      <w:r>
        <w:rPr>
          <w:w w:val="110"/>
          <w:sz w:val="20"/>
        </w:rPr>
        <w:t>de</w:t>
      </w:r>
      <w:r>
        <w:rPr>
          <w:spacing w:val="10"/>
          <w:w w:val="110"/>
          <w:sz w:val="20"/>
        </w:rPr>
        <w:t> </w:t>
      </w:r>
      <w:r>
        <w:rPr>
          <w:w w:val="110"/>
          <w:sz w:val="20"/>
        </w:rPr>
        <w:t>la</w:t>
      </w:r>
      <w:r>
        <w:rPr>
          <w:spacing w:val="8"/>
          <w:w w:val="110"/>
          <w:sz w:val="20"/>
        </w:rPr>
        <w:t> </w:t>
      </w:r>
      <w:r>
        <w:rPr>
          <w:w w:val="110"/>
          <w:sz w:val="20"/>
        </w:rPr>
        <w:t>presente</w:t>
      </w:r>
      <w:r>
        <w:rPr>
          <w:spacing w:val="16"/>
          <w:w w:val="110"/>
          <w:sz w:val="20"/>
        </w:rPr>
        <w:t> </w:t>
      </w:r>
      <w:r>
        <w:rPr>
          <w:w w:val="110"/>
          <w:sz w:val="20"/>
        </w:rPr>
        <w:t>Ley.</w:t>
      </w:r>
    </w:p>
    <w:p>
      <w:pPr>
        <w:spacing w:after="0" w:line="230" w:lineRule="auto"/>
        <w:jc w:val="both"/>
        <w:rPr>
          <w:sz w:val="20"/>
        </w:rPr>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20"/>
        </w:numPr>
        <w:tabs>
          <w:tab w:pos="475" w:val="left" w:leader="none"/>
        </w:tabs>
        <w:spacing w:line="228" w:lineRule="auto" w:before="68" w:after="0"/>
        <w:ind w:left="100" w:right="123" w:firstLine="0"/>
        <w:jc w:val="both"/>
        <w:rPr>
          <w:sz w:val="20"/>
        </w:rPr>
      </w:pPr>
      <w:r>
        <w:rPr>
          <w:w w:val="110"/>
          <w:sz w:val="20"/>
        </w:rPr>
        <w:t>Atender las instrucciones de sus superiores, siempre que éstas sean acordes con las disposiciones relacionadas con el servicio</w:t>
      </w:r>
      <w:r>
        <w:rPr>
          <w:spacing w:val="44"/>
          <w:w w:val="110"/>
          <w:sz w:val="20"/>
        </w:rPr>
        <w:t> </w:t>
      </w:r>
      <w:r>
        <w:rPr>
          <w:w w:val="110"/>
          <w:sz w:val="20"/>
        </w:rPr>
        <w:t>público.</w:t>
      </w:r>
    </w:p>
    <w:p>
      <w:pPr>
        <w:pStyle w:val="BodyText"/>
        <w:spacing w:before="7"/>
        <w:ind w:left="0"/>
        <w:jc w:val="left"/>
        <w:rPr>
          <w:sz w:val="21"/>
        </w:rPr>
      </w:pPr>
    </w:p>
    <w:p>
      <w:pPr>
        <w:pStyle w:val="BodyText"/>
        <w:spacing w:line="249" w:lineRule="auto" w:before="1"/>
        <w:ind w:right="120"/>
      </w:pPr>
      <w:r>
        <w:rPr>
          <w:w w:val="110"/>
        </w:rPr>
        <w:t>En caso de recibir instrucción o encomienda contraria a dichas disposiciones, deberá denunciar esta circunstancia en términos del artículo 95 de la presente Ley.</w:t>
      </w:r>
    </w:p>
    <w:p>
      <w:pPr>
        <w:pStyle w:val="ListParagraph"/>
        <w:numPr>
          <w:ilvl w:val="0"/>
          <w:numId w:val="20"/>
        </w:numPr>
        <w:tabs>
          <w:tab w:pos="511" w:val="left" w:leader="none"/>
        </w:tabs>
        <w:spacing w:line="228" w:lineRule="auto" w:before="197" w:after="0"/>
        <w:ind w:left="100" w:right="126" w:firstLine="0"/>
        <w:jc w:val="both"/>
        <w:rPr>
          <w:sz w:val="20"/>
        </w:rPr>
      </w:pPr>
      <w:r>
        <w:rPr>
          <w:w w:val="110"/>
          <w:sz w:val="20"/>
        </w:rPr>
        <w:t>Presentar en tiempo y forma la declaración de situación patrimonial y la de intereses que, en su caso,</w:t>
      </w:r>
      <w:r>
        <w:rPr>
          <w:spacing w:val="12"/>
          <w:w w:val="110"/>
          <w:sz w:val="20"/>
        </w:rPr>
        <w:t> </w:t>
      </w:r>
      <w:r>
        <w:rPr>
          <w:w w:val="110"/>
          <w:sz w:val="20"/>
        </w:rPr>
        <w:t>considere</w:t>
      </w:r>
      <w:r>
        <w:rPr>
          <w:spacing w:val="10"/>
          <w:w w:val="110"/>
          <w:sz w:val="20"/>
        </w:rPr>
        <w:t> </w:t>
      </w:r>
      <w:r>
        <w:rPr>
          <w:w w:val="110"/>
          <w:sz w:val="20"/>
        </w:rPr>
        <w:t>se</w:t>
      </w:r>
      <w:r>
        <w:rPr>
          <w:spacing w:val="10"/>
          <w:w w:val="110"/>
          <w:sz w:val="20"/>
        </w:rPr>
        <w:t> </w:t>
      </w:r>
      <w:r>
        <w:rPr>
          <w:w w:val="110"/>
          <w:sz w:val="20"/>
        </w:rPr>
        <w:t>actualice,</w:t>
      </w:r>
      <w:r>
        <w:rPr>
          <w:spacing w:val="11"/>
          <w:w w:val="110"/>
          <w:sz w:val="20"/>
        </w:rPr>
        <w:t> </w:t>
      </w:r>
      <w:r>
        <w:rPr>
          <w:w w:val="110"/>
          <w:sz w:val="20"/>
        </w:rPr>
        <w:t>en</w:t>
      </w:r>
      <w:r>
        <w:rPr>
          <w:spacing w:val="11"/>
          <w:w w:val="110"/>
          <w:sz w:val="20"/>
        </w:rPr>
        <w:t> </w:t>
      </w:r>
      <w:r>
        <w:rPr>
          <w:w w:val="110"/>
          <w:sz w:val="20"/>
        </w:rPr>
        <w:t>los</w:t>
      </w:r>
      <w:r>
        <w:rPr>
          <w:spacing w:val="11"/>
          <w:w w:val="110"/>
          <w:sz w:val="20"/>
        </w:rPr>
        <w:t> </w:t>
      </w:r>
      <w:r>
        <w:rPr>
          <w:w w:val="110"/>
          <w:sz w:val="20"/>
        </w:rPr>
        <w:t>términos</w:t>
      </w:r>
      <w:r>
        <w:rPr>
          <w:spacing w:val="10"/>
          <w:w w:val="110"/>
          <w:sz w:val="20"/>
        </w:rPr>
        <w:t> </w:t>
      </w:r>
      <w:r>
        <w:rPr>
          <w:w w:val="110"/>
          <w:sz w:val="20"/>
        </w:rPr>
        <w:t>establecidos</w:t>
      </w:r>
      <w:r>
        <w:rPr>
          <w:spacing w:val="10"/>
          <w:w w:val="110"/>
          <w:sz w:val="20"/>
        </w:rPr>
        <w:t> </w:t>
      </w:r>
      <w:r>
        <w:rPr>
          <w:w w:val="110"/>
          <w:sz w:val="20"/>
        </w:rPr>
        <w:t>por</w:t>
      </w:r>
      <w:r>
        <w:rPr>
          <w:spacing w:val="10"/>
          <w:w w:val="110"/>
          <w:sz w:val="20"/>
        </w:rPr>
        <w:t> </w:t>
      </w:r>
      <w:r>
        <w:rPr>
          <w:w w:val="110"/>
          <w:sz w:val="20"/>
        </w:rPr>
        <w:t>esta</w:t>
      </w:r>
      <w:r>
        <w:rPr>
          <w:spacing w:val="12"/>
          <w:w w:val="110"/>
          <w:sz w:val="20"/>
        </w:rPr>
        <w:t> </w:t>
      </w:r>
      <w:r>
        <w:rPr>
          <w:w w:val="110"/>
          <w:sz w:val="20"/>
        </w:rPr>
        <w:t>Ley.</w:t>
      </w:r>
    </w:p>
    <w:p>
      <w:pPr>
        <w:pStyle w:val="BodyText"/>
        <w:spacing w:before="5"/>
        <w:ind w:left="0"/>
        <w:jc w:val="left"/>
        <w:rPr>
          <w:sz w:val="17"/>
        </w:rPr>
      </w:pPr>
    </w:p>
    <w:p>
      <w:pPr>
        <w:pStyle w:val="ListParagraph"/>
        <w:numPr>
          <w:ilvl w:val="0"/>
          <w:numId w:val="20"/>
        </w:numPr>
        <w:tabs>
          <w:tab w:pos="435" w:val="left" w:leader="none"/>
        </w:tabs>
        <w:spacing w:line="240" w:lineRule="auto" w:before="0" w:after="0"/>
        <w:ind w:left="434" w:right="0" w:hanging="335"/>
        <w:jc w:val="left"/>
        <w:rPr>
          <w:sz w:val="20"/>
        </w:rPr>
      </w:pPr>
      <w:r>
        <w:rPr>
          <w:w w:val="110"/>
          <w:sz w:val="20"/>
        </w:rPr>
        <w:t>Rendir</w:t>
      </w:r>
      <w:r>
        <w:rPr>
          <w:spacing w:val="11"/>
          <w:w w:val="110"/>
          <w:sz w:val="20"/>
        </w:rPr>
        <w:t> </w:t>
      </w:r>
      <w:r>
        <w:rPr>
          <w:w w:val="110"/>
          <w:sz w:val="20"/>
        </w:rPr>
        <w:t>cuentas</w:t>
      </w:r>
      <w:r>
        <w:rPr>
          <w:spacing w:val="9"/>
          <w:w w:val="110"/>
          <w:sz w:val="20"/>
        </w:rPr>
        <w:t> </w:t>
      </w:r>
      <w:r>
        <w:rPr>
          <w:w w:val="110"/>
          <w:sz w:val="20"/>
        </w:rPr>
        <w:t>sobre</w:t>
      </w:r>
      <w:r>
        <w:rPr>
          <w:spacing w:val="10"/>
          <w:w w:val="110"/>
          <w:sz w:val="20"/>
        </w:rPr>
        <w:t> </w:t>
      </w:r>
      <w:r>
        <w:rPr>
          <w:w w:val="110"/>
          <w:sz w:val="20"/>
        </w:rPr>
        <w:t>el</w:t>
      </w:r>
      <w:r>
        <w:rPr>
          <w:spacing w:val="10"/>
          <w:w w:val="110"/>
          <w:sz w:val="20"/>
        </w:rPr>
        <w:t> </w:t>
      </w:r>
      <w:r>
        <w:rPr>
          <w:w w:val="110"/>
          <w:sz w:val="20"/>
        </w:rPr>
        <w:t>ejercicio</w:t>
      </w:r>
      <w:r>
        <w:rPr>
          <w:spacing w:val="11"/>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funciones,</w:t>
      </w:r>
      <w:r>
        <w:rPr>
          <w:spacing w:val="11"/>
          <w:w w:val="110"/>
          <w:sz w:val="20"/>
        </w:rPr>
        <w:t> </w:t>
      </w:r>
      <w:r>
        <w:rPr>
          <w:w w:val="110"/>
          <w:sz w:val="20"/>
        </w:rPr>
        <w:t>en</w:t>
      </w:r>
      <w:r>
        <w:rPr>
          <w:spacing w:val="11"/>
          <w:w w:val="110"/>
          <w:sz w:val="20"/>
        </w:rPr>
        <w:t> </w:t>
      </w:r>
      <w:r>
        <w:rPr>
          <w:w w:val="110"/>
          <w:sz w:val="20"/>
        </w:rPr>
        <w:t>términos</w:t>
      </w:r>
      <w:r>
        <w:rPr>
          <w:spacing w:val="9"/>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normas</w:t>
      </w:r>
      <w:r>
        <w:rPr>
          <w:spacing w:val="11"/>
          <w:w w:val="110"/>
          <w:sz w:val="20"/>
        </w:rPr>
        <w:t> </w:t>
      </w:r>
      <w:r>
        <w:rPr>
          <w:w w:val="110"/>
          <w:sz w:val="20"/>
        </w:rPr>
        <w:t>aplicables.</w:t>
      </w:r>
    </w:p>
    <w:p>
      <w:pPr>
        <w:pStyle w:val="ListParagraph"/>
        <w:numPr>
          <w:ilvl w:val="0"/>
          <w:numId w:val="20"/>
        </w:numPr>
        <w:tabs>
          <w:tab w:pos="485" w:val="left" w:leader="none"/>
        </w:tabs>
        <w:spacing w:line="240" w:lineRule="auto" w:before="179" w:after="0"/>
        <w:ind w:left="484" w:right="0" w:hanging="385"/>
        <w:jc w:val="left"/>
        <w:rPr>
          <w:sz w:val="20"/>
        </w:rPr>
      </w:pPr>
      <w:r>
        <w:rPr>
          <w:w w:val="110"/>
          <w:sz w:val="20"/>
        </w:rPr>
        <w:t>Colaborar</w:t>
      </w:r>
      <w:r>
        <w:rPr>
          <w:spacing w:val="10"/>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procedimientos</w:t>
      </w:r>
      <w:r>
        <w:rPr>
          <w:spacing w:val="9"/>
          <w:w w:val="110"/>
          <w:sz w:val="20"/>
        </w:rPr>
        <w:t> </w:t>
      </w:r>
      <w:r>
        <w:rPr>
          <w:w w:val="110"/>
          <w:sz w:val="20"/>
        </w:rPr>
        <w:t>judiciales</w:t>
      </w:r>
      <w:r>
        <w:rPr>
          <w:spacing w:val="9"/>
          <w:w w:val="110"/>
          <w:sz w:val="20"/>
        </w:rPr>
        <w:t> </w:t>
      </w:r>
      <w:r>
        <w:rPr>
          <w:w w:val="110"/>
          <w:sz w:val="20"/>
        </w:rPr>
        <w:t>y</w:t>
      </w:r>
      <w:r>
        <w:rPr>
          <w:spacing w:val="11"/>
          <w:w w:val="110"/>
          <w:sz w:val="20"/>
        </w:rPr>
        <w:t> </w:t>
      </w:r>
      <w:r>
        <w:rPr>
          <w:w w:val="110"/>
          <w:sz w:val="20"/>
        </w:rPr>
        <w:t>administrativos</w:t>
      </w:r>
      <w:r>
        <w:rPr>
          <w:spacing w:val="9"/>
          <w:w w:val="110"/>
          <w:sz w:val="20"/>
        </w:rPr>
        <w:t> </w:t>
      </w:r>
      <w:r>
        <w:rPr>
          <w:w w:val="110"/>
          <w:sz w:val="20"/>
        </w:rPr>
        <w:t>en</w:t>
      </w:r>
      <w:r>
        <w:rPr>
          <w:spacing w:val="10"/>
          <w:w w:val="110"/>
          <w:sz w:val="20"/>
        </w:rPr>
        <w:t> </w:t>
      </w:r>
      <w:r>
        <w:rPr>
          <w:w w:val="110"/>
          <w:sz w:val="20"/>
        </w:rPr>
        <w:t>los</w:t>
      </w:r>
      <w:r>
        <w:rPr>
          <w:spacing w:val="9"/>
          <w:w w:val="110"/>
          <w:sz w:val="20"/>
        </w:rPr>
        <w:t> </w:t>
      </w:r>
      <w:r>
        <w:rPr>
          <w:w w:val="110"/>
          <w:sz w:val="20"/>
        </w:rPr>
        <w:t>que</w:t>
      </w:r>
      <w:r>
        <w:rPr>
          <w:spacing w:val="9"/>
          <w:w w:val="110"/>
          <w:sz w:val="20"/>
        </w:rPr>
        <w:t> </w:t>
      </w:r>
      <w:r>
        <w:rPr>
          <w:w w:val="110"/>
          <w:sz w:val="20"/>
        </w:rPr>
        <w:t>sea</w:t>
      </w:r>
      <w:r>
        <w:rPr>
          <w:spacing w:val="-6"/>
          <w:w w:val="110"/>
          <w:sz w:val="20"/>
        </w:rPr>
        <w:t> </w:t>
      </w:r>
      <w:r>
        <w:rPr>
          <w:w w:val="110"/>
          <w:sz w:val="20"/>
        </w:rPr>
        <w:t>parte.</w:t>
      </w:r>
    </w:p>
    <w:p>
      <w:pPr>
        <w:pStyle w:val="ListParagraph"/>
        <w:numPr>
          <w:ilvl w:val="0"/>
          <w:numId w:val="20"/>
        </w:numPr>
        <w:tabs>
          <w:tab w:pos="547" w:val="left" w:leader="none"/>
        </w:tabs>
        <w:spacing w:line="244" w:lineRule="auto" w:before="176" w:after="0"/>
        <w:ind w:left="100" w:right="117" w:firstLine="0"/>
        <w:jc w:val="both"/>
        <w:rPr>
          <w:sz w:val="20"/>
        </w:rPr>
      </w:pPr>
      <w:r>
        <w:rPr>
          <w:w w:val="110"/>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w:t>
      </w:r>
      <w:r>
        <w:rPr>
          <w:spacing w:val="16"/>
          <w:w w:val="110"/>
          <w:sz w:val="20"/>
        </w:rPr>
        <w:t> </w:t>
      </w:r>
      <w:r>
        <w:rPr>
          <w:w w:val="110"/>
          <w:sz w:val="20"/>
        </w:rPr>
        <w:t>interés.</w:t>
      </w:r>
    </w:p>
    <w:p>
      <w:pPr>
        <w:pStyle w:val="BodyText"/>
        <w:spacing w:before="4"/>
        <w:ind w:left="0"/>
        <w:jc w:val="left"/>
      </w:pPr>
    </w:p>
    <w:p>
      <w:pPr>
        <w:pStyle w:val="BodyText"/>
        <w:spacing w:line="249" w:lineRule="auto" w:before="1"/>
        <w:ind w:right="119"/>
      </w:pPr>
      <w:r>
        <w:rPr>
          <w:w w:val="110"/>
        </w:rPr>
        <w:t>Las manifestaciones respectivas deberán constar por escrito y hacerse del conocimiento del órgano interno de control, previo a la celebración del acto en cuestión. En caso que el contratista sea persona jurídica colectiva, dichas manifestaciones deberán presentarse respecto de los socios o accionistas que ejerzan control sobre la sociedad.</w:t>
      </w:r>
    </w:p>
    <w:p>
      <w:pPr>
        <w:pStyle w:val="BodyText"/>
        <w:spacing w:before="1"/>
        <w:ind w:left="0"/>
        <w:jc w:val="left"/>
      </w:pPr>
    </w:p>
    <w:p>
      <w:pPr>
        <w:pStyle w:val="BodyText"/>
        <w:spacing w:line="247" w:lineRule="auto"/>
        <w:ind w:right="118"/>
      </w:pPr>
      <w:r>
        <w:rPr>
          <w:w w:val="110"/>
        </w:rPr>
        <w:t>Para efectos de la presente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w:t>
      </w:r>
      <w:r>
        <w:rPr>
          <w:spacing w:val="3"/>
          <w:w w:val="110"/>
        </w:rPr>
        <w:t>de </w:t>
      </w:r>
      <w:r>
        <w:rPr>
          <w:w w:val="110"/>
        </w:rPr>
        <w:t>su órgano de administración o por cualquier otro medio tengan facultades de tomar las decisiones fundamentales de dichas personas jurídicas</w:t>
      </w:r>
      <w:r>
        <w:rPr>
          <w:spacing w:val="10"/>
          <w:w w:val="110"/>
        </w:rPr>
        <w:t> </w:t>
      </w:r>
      <w:r>
        <w:rPr>
          <w:w w:val="110"/>
        </w:rPr>
        <w:t>colectivas.</w:t>
      </w:r>
    </w:p>
    <w:p>
      <w:pPr>
        <w:pStyle w:val="ListParagraph"/>
        <w:numPr>
          <w:ilvl w:val="0"/>
          <w:numId w:val="20"/>
        </w:numPr>
        <w:tabs>
          <w:tab w:pos="598" w:val="left" w:leader="none"/>
        </w:tabs>
        <w:spacing w:line="237" w:lineRule="auto" w:before="196" w:after="0"/>
        <w:ind w:left="100" w:right="122" w:firstLine="0"/>
        <w:jc w:val="both"/>
        <w:rPr>
          <w:sz w:val="20"/>
        </w:rPr>
      </w:pPr>
      <w:r>
        <w:rPr>
          <w:w w:val="110"/>
          <w:sz w:val="20"/>
        </w:rPr>
        <w:t>Actuar y ejecutar legalmente con la máxima diligencia, los planes, programas, presupuestos y demás normas a fin de alcanzar las metas institucionales según sus responsabilidades, conforme a      una</w:t>
      </w:r>
      <w:r>
        <w:rPr>
          <w:spacing w:val="11"/>
          <w:w w:val="110"/>
          <w:sz w:val="20"/>
        </w:rPr>
        <w:t> </w:t>
      </w:r>
      <w:r>
        <w:rPr>
          <w:w w:val="110"/>
          <w:sz w:val="20"/>
        </w:rPr>
        <w:t>cultura</w:t>
      </w:r>
      <w:r>
        <w:rPr>
          <w:spacing w:val="11"/>
          <w:w w:val="110"/>
          <w:sz w:val="20"/>
        </w:rPr>
        <w:t> </w:t>
      </w:r>
      <w:r>
        <w:rPr>
          <w:w w:val="110"/>
          <w:sz w:val="20"/>
        </w:rPr>
        <w:t>de</w:t>
      </w:r>
      <w:r>
        <w:rPr>
          <w:spacing w:val="10"/>
          <w:w w:val="110"/>
          <w:sz w:val="20"/>
        </w:rPr>
        <w:t> </w:t>
      </w:r>
      <w:r>
        <w:rPr>
          <w:w w:val="110"/>
          <w:sz w:val="20"/>
        </w:rPr>
        <w:t>servicio</w:t>
      </w:r>
      <w:r>
        <w:rPr>
          <w:spacing w:val="12"/>
          <w:w w:val="110"/>
          <w:sz w:val="20"/>
        </w:rPr>
        <w:t> </w:t>
      </w:r>
      <w:r>
        <w:rPr>
          <w:w w:val="110"/>
          <w:sz w:val="20"/>
        </w:rPr>
        <w:t>orientada</w:t>
      </w:r>
      <w:r>
        <w:rPr>
          <w:spacing w:val="11"/>
          <w:w w:val="110"/>
          <w:sz w:val="20"/>
        </w:rPr>
        <w:t> </w:t>
      </w:r>
      <w:r>
        <w:rPr>
          <w:w w:val="110"/>
          <w:sz w:val="20"/>
        </w:rPr>
        <w:t>al</w:t>
      </w:r>
      <w:r>
        <w:rPr>
          <w:spacing w:val="11"/>
          <w:w w:val="110"/>
          <w:sz w:val="20"/>
        </w:rPr>
        <w:t> </w:t>
      </w:r>
      <w:r>
        <w:rPr>
          <w:w w:val="110"/>
          <w:sz w:val="20"/>
        </w:rPr>
        <w:t>logro</w:t>
      </w:r>
      <w:r>
        <w:rPr>
          <w:spacing w:val="10"/>
          <w:w w:val="110"/>
          <w:sz w:val="20"/>
        </w:rPr>
        <w:t> </w:t>
      </w:r>
      <w:r>
        <w:rPr>
          <w:w w:val="110"/>
          <w:sz w:val="20"/>
        </w:rPr>
        <w:t>de</w:t>
      </w:r>
      <w:r>
        <w:rPr>
          <w:spacing w:val="10"/>
          <w:w w:val="110"/>
          <w:sz w:val="20"/>
        </w:rPr>
        <w:t> </w:t>
      </w:r>
      <w:r>
        <w:rPr>
          <w:w w:val="110"/>
          <w:sz w:val="20"/>
        </w:rPr>
        <w:t>resultados.</w:t>
      </w:r>
    </w:p>
    <w:p>
      <w:pPr>
        <w:pStyle w:val="ListParagraph"/>
        <w:numPr>
          <w:ilvl w:val="0"/>
          <w:numId w:val="20"/>
        </w:numPr>
        <w:tabs>
          <w:tab w:pos="504" w:val="left" w:leader="none"/>
        </w:tabs>
        <w:spacing w:line="242" w:lineRule="auto" w:before="197" w:after="0"/>
        <w:ind w:left="100" w:right="120" w:firstLine="0"/>
        <w:jc w:val="both"/>
        <w:rPr>
          <w:sz w:val="20"/>
        </w:rPr>
      </w:pPr>
      <w:r>
        <w:rPr>
          <w:w w:val="110"/>
          <w:sz w:val="20"/>
        </w:rPr>
        <w:t>Registrar, integrar, custodiar y cuidar la documentación e información que por razón de su empleo, cargo o comisión, conserve bajo su cuidado y responsabilidad o a la cual tenga acceso, impidiendo o evitando el uso, divulgación, sustracción, destrucción, ocultamiento o inutilización indebidas de aquéllas.</w:t>
      </w:r>
    </w:p>
    <w:p>
      <w:pPr>
        <w:pStyle w:val="ListParagraph"/>
        <w:numPr>
          <w:ilvl w:val="0"/>
          <w:numId w:val="20"/>
        </w:numPr>
        <w:tabs>
          <w:tab w:pos="444" w:val="left" w:leader="none"/>
        </w:tabs>
        <w:spacing w:line="240" w:lineRule="auto" w:before="191" w:after="0"/>
        <w:ind w:left="100" w:right="120" w:firstLine="0"/>
        <w:jc w:val="both"/>
        <w:rPr>
          <w:sz w:val="20"/>
        </w:rPr>
      </w:pPr>
      <w:r>
        <w:rPr>
          <w:w w:val="110"/>
          <w:sz w:val="20"/>
        </w:rPr>
        <w:t>Observar buena conducta en su empleo, cargo o comisión tratando con respeto, diligencia, imparcialidad y rectitud a las personas y servidores públicos con los que tenga relación con motivo de éste.</w:t>
      </w:r>
    </w:p>
    <w:p>
      <w:pPr>
        <w:pStyle w:val="ListParagraph"/>
        <w:numPr>
          <w:ilvl w:val="0"/>
          <w:numId w:val="20"/>
        </w:numPr>
        <w:tabs>
          <w:tab w:pos="485" w:val="left" w:leader="none"/>
        </w:tabs>
        <w:spacing w:line="240" w:lineRule="auto" w:before="192" w:after="0"/>
        <w:ind w:left="484" w:right="0" w:hanging="385"/>
        <w:jc w:val="left"/>
        <w:rPr>
          <w:sz w:val="20"/>
        </w:rPr>
      </w:pPr>
      <w:r>
        <w:rPr>
          <w:w w:val="110"/>
          <w:sz w:val="20"/>
        </w:rPr>
        <w:t>Observar un trato respetuoso con sus</w:t>
      </w:r>
      <w:r>
        <w:rPr>
          <w:spacing w:val="23"/>
          <w:w w:val="110"/>
          <w:sz w:val="20"/>
        </w:rPr>
        <w:t> </w:t>
      </w:r>
      <w:r>
        <w:rPr>
          <w:w w:val="110"/>
          <w:sz w:val="20"/>
        </w:rPr>
        <w:t>subalternos.</w:t>
      </w:r>
    </w:p>
    <w:p>
      <w:pPr>
        <w:pStyle w:val="ListParagraph"/>
        <w:numPr>
          <w:ilvl w:val="0"/>
          <w:numId w:val="20"/>
        </w:numPr>
        <w:tabs>
          <w:tab w:pos="535" w:val="left" w:leader="none"/>
        </w:tabs>
        <w:spacing w:line="230" w:lineRule="auto" w:before="188" w:after="0"/>
        <w:ind w:left="100" w:right="120" w:firstLine="0"/>
        <w:jc w:val="both"/>
        <w:rPr>
          <w:sz w:val="20"/>
        </w:rPr>
      </w:pPr>
      <w:r>
        <w:rPr>
          <w:w w:val="110"/>
          <w:sz w:val="20"/>
        </w:rPr>
        <w:t>Supervisar que los servidores públicos sujetos a su dirección,  cumplan  con las disposiciones de  esta</w:t>
      </w:r>
      <w:r>
        <w:rPr>
          <w:spacing w:val="7"/>
          <w:w w:val="110"/>
          <w:sz w:val="20"/>
        </w:rPr>
        <w:t> </w:t>
      </w:r>
      <w:r>
        <w:rPr>
          <w:w w:val="110"/>
          <w:sz w:val="20"/>
        </w:rPr>
        <w:t>Ley.</w:t>
      </w:r>
    </w:p>
    <w:p>
      <w:pPr>
        <w:pStyle w:val="BodyText"/>
        <w:spacing w:before="7"/>
        <w:ind w:left="0"/>
        <w:jc w:val="left"/>
        <w:rPr>
          <w:sz w:val="17"/>
        </w:rPr>
      </w:pPr>
    </w:p>
    <w:p>
      <w:pPr>
        <w:pStyle w:val="ListParagraph"/>
        <w:numPr>
          <w:ilvl w:val="0"/>
          <w:numId w:val="20"/>
        </w:numPr>
        <w:tabs>
          <w:tab w:pos="588" w:val="left" w:leader="none"/>
        </w:tabs>
        <w:spacing w:line="237" w:lineRule="auto" w:before="0" w:after="0"/>
        <w:ind w:left="100" w:right="122" w:firstLine="0"/>
        <w:jc w:val="both"/>
        <w:rPr>
          <w:sz w:val="20"/>
        </w:rPr>
      </w:pPr>
      <w:r>
        <w:rPr>
          <w:w w:val="110"/>
          <w:sz w:val="20"/>
        </w:rPr>
        <w:t>Cumplir con la entrega de índole administrativo del despacho y de toda aquella documentación inherente a su cargo, en los términos que establezcan las disposiciones legales o administrativas que al efecto se</w:t>
      </w:r>
      <w:r>
        <w:rPr>
          <w:spacing w:val="21"/>
          <w:w w:val="110"/>
          <w:sz w:val="20"/>
        </w:rPr>
        <w:t> </w:t>
      </w:r>
      <w:r>
        <w:rPr>
          <w:w w:val="110"/>
          <w:sz w:val="20"/>
        </w:rPr>
        <w:t>señalen.</w:t>
      </w:r>
    </w:p>
    <w:p>
      <w:pPr>
        <w:spacing w:after="0" w:line="237" w:lineRule="auto"/>
        <w:jc w:val="both"/>
        <w:rPr>
          <w:sz w:val="20"/>
        </w:rPr>
        <w:sectPr>
          <w:pgSz w:w="12250" w:h="15850"/>
          <w:pgMar w:header="720" w:footer="961" w:top="1560" w:bottom="1160" w:left="920" w:right="960"/>
        </w:sectPr>
      </w:pPr>
    </w:p>
    <w:p>
      <w:pPr>
        <w:pStyle w:val="ListParagraph"/>
        <w:numPr>
          <w:ilvl w:val="0"/>
          <w:numId w:val="20"/>
        </w:numPr>
        <w:tabs>
          <w:tab w:pos="615" w:val="left" w:leader="none"/>
        </w:tabs>
        <w:spacing w:line="247" w:lineRule="exact" w:before="0" w:after="0"/>
        <w:ind w:left="614" w:right="0" w:hanging="515"/>
        <w:jc w:val="both"/>
        <w:rPr>
          <w:sz w:val="20"/>
        </w:rPr>
      </w:pPr>
      <w:r>
        <w:rPr>
          <w:w w:val="110"/>
          <w:sz w:val="20"/>
        </w:rPr>
        <w:t>Proporcionar,</w:t>
      </w:r>
      <w:r>
        <w:rPr>
          <w:spacing w:val="25"/>
          <w:w w:val="110"/>
          <w:sz w:val="20"/>
        </w:rPr>
        <w:t> </w:t>
      </w:r>
      <w:r>
        <w:rPr>
          <w:w w:val="110"/>
          <w:sz w:val="20"/>
        </w:rPr>
        <w:t>en</w:t>
      </w:r>
      <w:r>
        <w:rPr>
          <w:spacing w:val="27"/>
          <w:w w:val="110"/>
          <w:sz w:val="20"/>
        </w:rPr>
        <w:t> </w:t>
      </w:r>
      <w:r>
        <w:rPr>
          <w:w w:val="110"/>
          <w:sz w:val="20"/>
        </w:rPr>
        <w:t>su</w:t>
      </w:r>
      <w:r>
        <w:rPr>
          <w:spacing w:val="23"/>
          <w:w w:val="110"/>
          <w:sz w:val="20"/>
        </w:rPr>
        <w:t> </w:t>
      </w:r>
      <w:r>
        <w:rPr>
          <w:w w:val="110"/>
          <w:sz w:val="20"/>
        </w:rPr>
        <w:t>caso,</w:t>
      </w:r>
      <w:r>
        <w:rPr>
          <w:spacing w:val="28"/>
          <w:w w:val="110"/>
          <w:sz w:val="20"/>
        </w:rPr>
        <w:t> </w:t>
      </w:r>
      <w:r>
        <w:rPr>
          <w:w w:val="110"/>
          <w:sz w:val="20"/>
        </w:rPr>
        <w:t>en</w:t>
      </w:r>
      <w:r>
        <w:rPr>
          <w:spacing w:val="27"/>
          <w:w w:val="110"/>
          <w:sz w:val="20"/>
        </w:rPr>
        <w:t> </w:t>
      </w:r>
      <w:r>
        <w:rPr>
          <w:w w:val="110"/>
          <w:sz w:val="20"/>
        </w:rPr>
        <w:t>tiempo</w:t>
      </w:r>
      <w:r>
        <w:rPr>
          <w:spacing w:val="25"/>
          <w:w w:val="110"/>
          <w:sz w:val="20"/>
        </w:rPr>
        <w:t> </w:t>
      </w:r>
      <w:r>
        <w:rPr>
          <w:w w:val="110"/>
          <w:sz w:val="20"/>
        </w:rPr>
        <w:t>y</w:t>
      </w:r>
      <w:r>
        <w:rPr>
          <w:spacing w:val="25"/>
          <w:w w:val="110"/>
          <w:sz w:val="20"/>
        </w:rPr>
        <w:t> </w:t>
      </w:r>
      <w:r>
        <w:rPr>
          <w:w w:val="110"/>
          <w:sz w:val="20"/>
        </w:rPr>
        <w:t>forma</w:t>
      </w:r>
      <w:r>
        <w:rPr>
          <w:spacing w:val="27"/>
          <w:w w:val="110"/>
          <w:sz w:val="20"/>
        </w:rPr>
        <w:t> </w:t>
      </w:r>
      <w:r>
        <w:rPr>
          <w:w w:val="110"/>
          <w:sz w:val="20"/>
        </w:rPr>
        <w:t>ante</w:t>
      </w:r>
      <w:r>
        <w:rPr>
          <w:spacing w:val="27"/>
          <w:w w:val="110"/>
          <w:sz w:val="20"/>
        </w:rPr>
        <w:t> </w:t>
      </w:r>
      <w:r>
        <w:rPr>
          <w:w w:val="110"/>
          <w:sz w:val="20"/>
        </w:rPr>
        <w:t>las</w:t>
      </w:r>
      <w:r>
        <w:rPr>
          <w:spacing w:val="26"/>
          <w:w w:val="110"/>
          <w:sz w:val="20"/>
        </w:rPr>
        <w:t> </w:t>
      </w:r>
      <w:r>
        <w:rPr>
          <w:w w:val="110"/>
          <w:sz w:val="20"/>
        </w:rPr>
        <w:t>dependencias</w:t>
      </w:r>
      <w:r>
        <w:rPr>
          <w:spacing w:val="26"/>
          <w:w w:val="110"/>
          <w:sz w:val="20"/>
        </w:rPr>
        <w:t> </w:t>
      </w:r>
      <w:r>
        <w:rPr>
          <w:w w:val="110"/>
          <w:sz w:val="20"/>
        </w:rPr>
        <w:t>competentes,</w:t>
      </w:r>
      <w:r>
        <w:rPr>
          <w:spacing w:val="27"/>
          <w:w w:val="110"/>
          <w:sz w:val="20"/>
        </w:rPr>
        <w:t> </w:t>
      </w:r>
      <w:r>
        <w:rPr>
          <w:w w:val="110"/>
          <w:sz w:val="20"/>
        </w:rPr>
        <w:t>la</w:t>
      </w:r>
    </w:p>
    <w:p>
      <w:pPr>
        <w:pStyle w:val="BodyText"/>
        <w:spacing w:line="244" w:lineRule="auto"/>
        <w:ind w:right="123"/>
      </w:pPr>
      <w:r>
        <w:rPr>
          <w:w w:val="110"/>
        </w:rPr>
        <w:t>documentación comprobatoria de la aplicación de recursos económicos federales, estatales o municipales, asignados a través de los programas respectivos.</w:t>
      </w:r>
    </w:p>
    <w:p>
      <w:pPr>
        <w:pStyle w:val="ListParagraph"/>
        <w:numPr>
          <w:ilvl w:val="0"/>
          <w:numId w:val="20"/>
        </w:numPr>
        <w:tabs>
          <w:tab w:pos="581" w:val="left" w:leader="none"/>
        </w:tabs>
        <w:spacing w:line="240" w:lineRule="auto" w:before="187" w:after="0"/>
        <w:ind w:left="100" w:right="123" w:firstLine="0"/>
        <w:jc w:val="both"/>
        <w:rPr>
          <w:sz w:val="20"/>
        </w:rPr>
      </w:pPr>
      <w:r>
        <w:rPr>
          <w:w w:val="110"/>
          <w:sz w:val="20"/>
        </w:rPr>
        <w:t>Abstenerse de solicitar requisitos, cargas tributarias o cualquier otro concepto adicional  no  previsto en la legislación aplicable, que tengan por objeto condicionar la expedición de licencias de funcionamiento para unidades económicas o negocios.</w:t>
      </w:r>
    </w:p>
    <w:p>
      <w:pPr>
        <w:pStyle w:val="BodyText"/>
        <w:spacing w:before="8"/>
        <w:ind w:left="0"/>
        <w:jc w:val="left"/>
        <w:rPr>
          <w:sz w:val="17"/>
        </w:rPr>
      </w:pPr>
    </w:p>
    <w:p>
      <w:pPr>
        <w:pStyle w:val="ListParagraph"/>
        <w:numPr>
          <w:ilvl w:val="0"/>
          <w:numId w:val="20"/>
        </w:numPr>
        <w:tabs>
          <w:tab w:pos="634" w:val="left" w:leader="none"/>
        </w:tabs>
        <w:spacing w:line="230" w:lineRule="auto" w:before="1" w:after="0"/>
        <w:ind w:left="100" w:right="121" w:firstLine="0"/>
        <w:jc w:val="both"/>
        <w:rPr>
          <w:sz w:val="20"/>
        </w:rPr>
      </w:pPr>
      <w:r>
        <w:rPr>
          <w:w w:val="110"/>
          <w:sz w:val="20"/>
        </w:rPr>
        <w:t>Cumplir con las disposiciones en materia de Gobierno Digital que impongan la Ley de la materia, su reglamento y demás disposiciones</w:t>
      </w:r>
      <w:r>
        <w:rPr>
          <w:spacing w:val="3"/>
          <w:w w:val="110"/>
          <w:sz w:val="20"/>
        </w:rPr>
        <w:t> </w:t>
      </w:r>
      <w:r>
        <w:rPr>
          <w:w w:val="110"/>
          <w:sz w:val="20"/>
        </w:rPr>
        <w:t>aplicables.</w:t>
      </w:r>
    </w:p>
    <w:p>
      <w:pPr>
        <w:pStyle w:val="BodyText"/>
        <w:spacing w:before="2"/>
        <w:ind w:left="0"/>
        <w:jc w:val="left"/>
        <w:rPr>
          <w:sz w:val="18"/>
        </w:rPr>
      </w:pPr>
    </w:p>
    <w:p>
      <w:pPr>
        <w:pStyle w:val="ListParagraph"/>
        <w:numPr>
          <w:ilvl w:val="0"/>
          <w:numId w:val="20"/>
        </w:numPr>
        <w:tabs>
          <w:tab w:pos="691" w:val="left" w:leader="none"/>
        </w:tabs>
        <w:spacing w:line="230" w:lineRule="auto" w:before="0" w:after="0"/>
        <w:ind w:left="100" w:right="126" w:firstLine="0"/>
        <w:jc w:val="both"/>
        <w:rPr>
          <w:sz w:val="20"/>
        </w:rPr>
      </w:pPr>
      <w:r>
        <w:rPr>
          <w:w w:val="110"/>
          <w:sz w:val="20"/>
        </w:rPr>
        <w:t>Utilizar las medidas de seguridad informática y protección de datos e información personal recomendada por las instancias</w:t>
      </w:r>
      <w:r>
        <w:rPr>
          <w:spacing w:val="46"/>
          <w:w w:val="110"/>
          <w:sz w:val="20"/>
        </w:rPr>
        <w:t> </w:t>
      </w:r>
      <w:r>
        <w:rPr>
          <w:w w:val="110"/>
          <w:sz w:val="20"/>
        </w:rPr>
        <w:t>competentes.</w:t>
      </w:r>
    </w:p>
    <w:p>
      <w:pPr>
        <w:pStyle w:val="ListParagraph"/>
        <w:numPr>
          <w:ilvl w:val="0"/>
          <w:numId w:val="20"/>
        </w:numPr>
        <w:tabs>
          <w:tab w:pos="821" w:val="left" w:leader="none"/>
        </w:tabs>
        <w:spacing w:line="240" w:lineRule="auto" w:before="196" w:after="0"/>
        <w:ind w:left="100" w:right="124" w:firstLine="0"/>
        <w:jc w:val="both"/>
        <w:rPr>
          <w:sz w:val="20"/>
        </w:rPr>
      </w:pPr>
      <w:r>
        <w:rPr>
          <w:w w:val="110"/>
          <w:sz w:val="20"/>
        </w:rPr>
        <w:t>Cumplir oportunamente con los laudos que dicte el Tribunal Estatal de Conciliación y Arbitraje   o cualquier de las Salas Auxiliares del mismo, así como pagar el monto de las indemnizaciones y demás prestaciones</w:t>
      </w:r>
      <w:r>
        <w:rPr>
          <w:spacing w:val="10"/>
          <w:w w:val="110"/>
          <w:sz w:val="20"/>
        </w:rPr>
        <w:t> </w:t>
      </w:r>
      <w:r>
        <w:rPr>
          <w:w w:val="110"/>
          <w:sz w:val="20"/>
        </w:rPr>
        <w:t>a</w:t>
      </w:r>
      <w:r>
        <w:rPr>
          <w:spacing w:val="11"/>
          <w:w w:val="110"/>
          <w:sz w:val="20"/>
        </w:rPr>
        <w:t> </w:t>
      </w:r>
      <w:r>
        <w:rPr>
          <w:w w:val="110"/>
          <w:sz w:val="20"/>
        </w:rPr>
        <w:t>que</w:t>
      </w:r>
      <w:r>
        <w:rPr>
          <w:spacing w:val="10"/>
          <w:w w:val="110"/>
          <w:sz w:val="20"/>
        </w:rPr>
        <w:t> </w:t>
      </w:r>
      <w:r>
        <w:rPr>
          <w:w w:val="110"/>
          <w:sz w:val="20"/>
        </w:rPr>
        <w:t>tenga</w:t>
      </w:r>
      <w:r>
        <w:rPr>
          <w:spacing w:val="16"/>
          <w:w w:val="110"/>
          <w:sz w:val="20"/>
        </w:rPr>
        <w:t> </w:t>
      </w:r>
      <w:r>
        <w:rPr>
          <w:w w:val="110"/>
          <w:sz w:val="20"/>
        </w:rPr>
        <w:t>derecho</w:t>
      </w:r>
      <w:r>
        <w:rPr>
          <w:spacing w:val="12"/>
          <w:w w:val="110"/>
          <w:sz w:val="20"/>
        </w:rPr>
        <w:t> </w:t>
      </w:r>
      <w:r>
        <w:rPr>
          <w:w w:val="110"/>
          <w:sz w:val="20"/>
        </w:rPr>
        <w:t>el</w:t>
      </w:r>
      <w:r>
        <w:rPr>
          <w:spacing w:val="10"/>
          <w:w w:val="110"/>
          <w:sz w:val="20"/>
        </w:rPr>
        <w:t> </w:t>
      </w:r>
      <w:r>
        <w:rPr>
          <w:w w:val="110"/>
          <w:sz w:val="20"/>
        </w:rPr>
        <w:t>servidor</w:t>
      </w:r>
      <w:r>
        <w:rPr>
          <w:spacing w:val="10"/>
          <w:w w:val="110"/>
          <w:sz w:val="20"/>
        </w:rPr>
        <w:t> </w:t>
      </w:r>
      <w:r>
        <w:rPr>
          <w:w w:val="110"/>
          <w:sz w:val="20"/>
        </w:rPr>
        <w:t>público,</w:t>
      </w:r>
      <w:r>
        <w:rPr>
          <w:spacing w:val="15"/>
          <w:w w:val="110"/>
          <w:sz w:val="20"/>
        </w:rPr>
        <w:t> </w:t>
      </w:r>
      <w:r>
        <w:rPr>
          <w:w w:val="110"/>
          <w:sz w:val="20"/>
        </w:rPr>
        <w:t>y</w:t>
      </w:r>
    </w:p>
    <w:p>
      <w:pPr>
        <w:pStyle w:val="ListParagraph"/>
        <w:numPr>
          <w:ilvl w:val="0"/>
          <w:numId w:val="20"/>
        </w:numPr>
        <w:tabs>
          <w:tab w:pos="706" w:val="left" w:leader="none"/>
        </w:tabs>
        <w:spacing w:line="240" w:lineRule="auto" w:before="195" w:after="0"/>
        <w:ind w:left="705" w:right="0" w:hanging="606"/>
        <w:jc w:val="left"/>
        <w:rPr>
          <w:sz w:val="20"/>
        </w:rPr>
      </w:pPr>
      <w:r>
        <w:rPr>
          <w:w w:val="110"/>
          <w:sz w:val="20"/>
        </w:rPr>
        <w:t>Las</w:t>
      </w:r>
      <w:r>
        <w:rPr>
          <w:spacing w:val="9"/>
          <w:w w:val="110"/>
          <w:sz w:val="20"/>
        </w:rPr>
        <w:t> </w:t>
      </w:r>
      <w:r>
        <w:rPr>
          <w:w w:val="110"/>
          <w:sz w:val="20"/>
        </w:rPr>
        <w:t>demás</w:t>
      </w:r>
      <w:r>
        <w:rPr>
          <w:spacing w:val="9"/>
          <w:w w:val="110"/>
          <w:sz w:val="20"/>
        </w:rPr>
        <w:t> </w:t>
      </w:r>
      <w:r>
        <w:rPr>
          <w:w w:val="110"/>
          <w:sz w:val="20"/>
        </w:rPr>
        <w:t>que</w:t>
      </w:r>
      <w:r>
        <w:rPr>
          <w:spacing w:val="9"/>
          <w:w w:val="110"/>
          <w:sz w:val="20"/>
        </w:rPr>
        <w:t> </w:t>
      </w:r>
      <w:r>
        <w:rPr>
          <w:w w:val="110"/>
          <w:sz w:val="20"/>
        </w:rPr>
        <w:t>le</w:t>
      </w:r>
      <w:r>
        <w:rPr>
          <w:spacing w:val="9"/>
          <w:w w:val="110"/>
          <w:sz w:val="20"/>
        </w:rPr>
        <w:t> </w:t>
      </w:r>
      <w:r>
        <w:rPr>
          <w:w w:val="110"/>
          <w:sz w:val="20"/>
        </w:rPr>
        <w:t>impongan</w:t>
      </w:r>
      <w:r>
        <w:rPr>
          <w:spacing w:val="10"/>
          <w:w w:val="110"/>
          <w:sz w:val="20"/>
        </w:rPr>
        <w:t> </w:t>
      </w:r>
      <w:r>
        <w:rPr>
          <w:w w:val="110"/>
          <w:sz w:val="20"/>
        </w:rPr>
        <w:t>las</w:t>
      </w:r>
      <w:r>
        <w:rPr>
          <w:spacing w:val="9"/>
          <w:w w:val="110"/>
          <w:sz w:val="20"/>
        </w:rPr>
        <w:t> </w:t>
      </w:r>
      <w:r>
        <w:rPr>
          <w:w w:val="110"/>
          <w:sz w:val="20"/>
        </w:rPr>
        <w:t>leyes,</w:t>
      </w:r>
      <w:r>
        <w:rPr>
          <w:spacing w:val="10"/>
          <w:w w:val="110"/>
          <w:sz w:val="20"/>
        </w:rPr>
        <w:t> </w:t>
      </w:r>
      <w:r>
        <w:rPr>
          <w:w w:val="110"/>
          <w:sz w:val="20"/>
        </w:rPr>
        <w:t>reglamentos</w:t>
      </w:r>
      <w:r>
        <w:rPr>
          <w:spacing w:val="9"/>
          <w:w w:val="110"/>
          <w:sz w:val="20"/>
        </w:rPr>
        <w:t> </w:t>
      </w:r>
      <w:r>
        <w:rPr>
          <w:w w:val="110"/>
          <w:sz w:val="20"/>
        </w:rPr>
        <w:t>o</w:t>
      </w:r>
      <w:r>
        <w:rPr>
          <w:spacing w:val="11"/>
          <w:w w:val="110"/>
          <w:sz w:val="20"/>
        </w:rPr>
        <w:t> </w:t>
      </w:r>
      <w:r>
        <w:rPr>
          <w:w w:val="110"/>
          <w:sz w:val="20"/>
        </w:rPr>
        <w:t>disposiciones</w:t>
      </w:r>
      <w:r>
        <w:rPr>
          <w:spacing w:val="10"/>
          <w:w w:val="110"/>
          <w:sz w:val="20"/>
        </w:rPr>
        <w:t> </w:t>
      </w:r>
      <w:r>
        <w:rPr>
          <w:w w:val="110"/>
          <w:sz w:val="20"/>
        </w:rPr>
        <w:t>administrativas</w:t>
      </w:r>
      <w:r>
        <w:rPr>
          <w:spacing w:val="8"/>
          <w:w w:val="110"/>
          <w:sz w:val="20"/>
        </w:rPr>
        <w:t> </w:t>
      </w:r>
      <w:r>
        <w:rPr>
          <w:w w:val="110"/>
          <w:sz w:val="20"/>
        </w:rPr>
        <w:t>aplicables.</w:t>
      </w:r>
    </w:p>
    <w:p>
      <w:pPr>
        <w:pStyle w:val="BodyText"/>
        <w:spacing w:line="242" w:lineRule="auto" w:before="176"/>
        <w:ind w:right="119"/>
      </w:pPr>
      <w:r>
        <w:rPr>
          <w:rFonts w:ascii="TeX Gyre Bonum" w:hAnsi="TeX Gyre Bonum"/>
          <w:b/>
          <w:w w:val="110"/>
        </w:rPr>
        <w:t>Artículo 51. </w:t>
      </w:r>
      <w:r>
        <w:rPr>
          <w:w w:val="110"/>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pPr>
        <w:pStyle w:val="BodyText"/>
        <w:spacing w:before="10"/>
        <w:ind w:left="0"/>
        <w:jc w:val="left"/>
      </w:pPr>
    </w:p>
    <w:p>
      <w:pPr>
        <w:pStyle w:val="BodyText"/>
        <w:spacing w:line="249" w:lineRule="auto" w:before="1"/>
        <w:ind w:right="118"/>
      </w:pPr>
      <w:r>
        <w:rPr>
          <w:w w:val="110"/>
        </w:rPr>
        <w:t>Los entes públicos o los particulares que, en términos de este artículo, hayan  recibido  recursos  públicos sin tener derecho a los mismos, deberán reintegrar los mismos a la Hacienda Pública Estatal     o Municipal o al patrimonio del ente público afectado en un plazo no mayor a 90 días, contados a partir de la notificación correspondiente por parte del Órgano Superior de Fiscalización o de la autoridad resolutora.</w:t>
      </w:r>
    </w:p>
    <w:p>
      <w:pPr>
        <w:pStyle w:val="BodyText"/>
        <w:ind w:left="0"/>
        <w:jc w:val="left"/>
      </w:pPr>
    </w:p>
    <w:p>
      <w:pPr>
        <w:pStyle w:val="BodyText"/>
        <w:spacing w:line="249" w:lineRule="auto"/>
        <w:ind w:right="124"/>
      </w:pPr>
      <w:r>
        <w:rPr>
          <w:w w:val="110"/>
        </w:rPr>
        <w:t>En caso de no realizar el reintegro de los recursos señalados en el párrafo anterior, éstos serán considerados créditos fiscales, por lo que la Secretaría de Finanzas del Gobierno del Estado de México deberá ejecutar el cobro de los mismos en términos de las disposiciones jurídicas aplicables.</w:t>
      </w:r>
    </w:p>
    <w:p>
      <w:pPr>
        <w:pStyle w:val="BodyText"/>
        <w:spacing w:before="2"/>
        <w:ind w:left="0"/>
        <w:jc w:val="left"/>
      </w:pPr>
    </w:p>
    <w:p>
      <w:pPr>
        <w:pStyle w:val="BodyText"/>
        <w:spacing w:line="249" w:lineRule="auto"/>
        <w:ind w:right="117"/>
      </w:pPr>
      <w:r>
        <w:rPr>
          <w:w w:val="110"/>
        </w:rPr>
        <w:t>La autoridad resolutora podrá abstenerse de imponer la sanción que corresponda conforme al artículo 79 de esta Ley cuando el daño o perjuicio a la Hacienda Pública Estatal o Municipal o al patrimonio de los entes públicos no exceda de dos mil veces el valor diario de la unidad de medida y actualización y el daño haya sido resarcido o</w:t>
      </w:r>
      <w:r>
        <w:rPr>
          <w:spacing w:val="3"/>
          <w:w w:val="110"/>
        </w:rPr>
        <w:t> </w:t>
      </w:r>
      <w:r>
        <w:rPr>
          <w:w w:val="110"/>
        </w:rPr>
        <w:t>recuperado.</w:t>
      </w:r>
    </w:p>
    <w:p>
      <w:pPr>
        <w:pStyle w:val="BodyText"/>
        <w:ind w:left="0"/>
        <w:jc w:val="left"/>
        <w:rPr>
          <w:sz w:val="22"/>
        </w:rPr>
      </w:pPr>
    </w:p>
    <w:p>
      <w:pPr>
        <w:pStyle w:val="Heading1"/>
        <w:spacing w:line="263" w:lineRule="exact" w:before="166"/>
        <w:ind w:left="87"/>
      </w:pPr>
      <w:r>
        <w:rPr/>
        <w:t>CAPÍTULO SEGUNDO</w:t>
      </w:r>
    </w:p>
    <w:p>
      <w:pPr>
        <w:spacing w:line="194" w:lineRule="auto" w:before="16"/>
        <w:ind w:left="2810" w:right="2836" w:firstLine="0"/>
        <w:jc w:val="center"/>
        <w:rPr>
          <w:rFonts w:ascii="TeX Gyre Bonum" w:hAnsi="TeX Gyre Bonum"/>
          <w:b/>
          <w:sz w:val="20"/>
        </w:rPr>
      </w:pPr>
      <w:r>
        <w:rPr>
          <w:rFonts w:ascii="TeX Gyre Bonum" w:hAnsi="TeX Gyre Bonum"/>
          <w:b/>
          <w:sz w:val="20"/>
        </w:rPr>
        <w:t>DE LAS FALTAS ADMINISTRATIVAS GRAVES DE LOS SERVIDORES PÚBLICOS</w:t>
      </w:r>
    </w:p>
    <w:p>
      <w:pPr>
        <w:pStyle w:val="BodyText"/>
        <w:spacing w:before="11"/>
        <w:ind w:left="0"/>
        <w:jc w:val="left"/>
        <w:rPr>
          <w:rFonts w:ascii="TeX Gyre Bonum"/>
          <w:b/>
          <w:sz w:val="13"/>
        </w:rPr>
      </w:pPr>
    </w:p>
    <w:p>
      <w:pPr>
        <w:pStyle w:val="BodyText"/>
        <w:spacing w:line="228" w:lineRule="auto"/>
        <w:ind w:right="124"/>
      </w:pPr>
      <w:r>
        <w:rPr>
          <w:rFonts w:ascii="TeX Gyre Bonum" w:hAnsi="TeX Gyre Bonum"/>
          <w:b/>
          <w:w w:val="110"/>
        </w:rPr>
        <w:t>Artículo 52. </w:t>
      </w:r>
      <w:r>
        <w:rPr>
          <w:w w:val="110"/>
        </w:rPr>
        <w:t>Para efectos de la presente Ley, se consideran faltas administrativas graves de los servidores públicos, mediante cualquier acto u omisión, las siguientes:</w:t>
      </w:r>
    </w:p>
    <w:p>
      <w:pPr>
        <w:pStyle w:val="BodyText"/>
        <w:spacing w:before="6"/>
        <w:ind w:left="0"/>
        <w:jc w:val="left"/>
        <w:rPr>
          <w:sz w:val="17"/>
        </w:rPr>
      </w:pPr>
    </w:p>
    <w:p>
      <w:pPr>
        <w:pStyle w:val="ListParagraph"/>
        <w:numPr>
          <w:ilvl w:val="0"/>
          <w:numId w:val="21"/>
        </w:numPr>
        <w:tabs>
          <w:tab w:pos="365" w:val="left" w:leader="none"/>
        </w:tabs>
        <w:spacing w:line="240" w:lineRule="auto" w:before="0" w:after="0"/>
        <w:ind w:left="364" w:right="0" w:hanging="265"/>
        <w:jc w:val="left"/>
        <w:rPr>
          <w:sz w:val="20"/>
        </w:rPr>
      </w:pPr>
      <w:r>
        <w:rPr>
          <w:w w:val="110"/>
          <w:sz w:val="20"/>
        </w:rPr>
        <w:t>El</w:t>
      </w:r>
      <w:r>
        <w:rPr>
          <w:spacing w:val="11"/>
          <w:w w:val="110"/>
          <w:sz w:val="20"/>
        </w:rPr>
        <w:t> </w:t>
      </w:r>
      <w:r>
        <w:rPr>
          <w:w w:val="110"/>
          <w:sz w:val="20"/>
        </w:rPr>
        <w:t>cohecho.</w:t>
      </w:r>
    </w:p>
    <w:p>
      <w:pPr>
        <w:pStyle w:val="ListParagraph"/>
        <w:numPr>
          <w:ilvl w:val="0"/>
          <w:numId w:val="21"/>
        </w:numPr>
        <w:tabs>
          <w:tab w:pos="415" w:val="left" w:leader="none"/>
        </w:tabs>
        <w:spacing w:line="240" w:lineRule="auto" w:before="178" w:after="0"/>
        <w:ind w:left="414" w:right="0" w:hanging="315"/>
        <w:jc w:val="left"/>
        <w:rPr>
          <w:sz w:val="20"/>
        </w:rPr>
      </w:pPr>
      <w:r>
        <w:rPr>
          <w:w w:val="110"/>
          <w:sz w:val="20"/>
        </w:rPr>
        <w:t>El</w:t>
      </w:r>
      <w:r>
        <w:rPr>
          <w:spacing w:val="11"/>
          <w:w w:val="110"/>
          <w:sz w:val="20"/>
        </w:rPr>
        <w:t> </w:t>
      </w:r>
      <w:r>
        <w:rPr>
          <w:w w:val="110"/>
          <w:sz w:val="20"/>
        </w:rPr>
        <w:t>peculado.</w:t>
      </w:r>
    </w:p>
    <w:p>
      <w:pPr>
        <w:pStyle w:val="ListParagraph"/>
        <w:numPr>
          <w:ilvl w:val="0"/>
          <w:numId w:val="21"/>
        </w:numPr>
        <w:tabs>
          <w:tab w:pos="466" w:val="left" w:leader="none"/>
        </w:tabs>
        <w:spacing w:line="240" w:lineRule="auto" w:before="177" w:after="0"/>
        <w:ind w:left="465" w:right="0" w:hanging="366"/>
        <w:jc w:val="left"/>
        <w:rPr>
          <w:sz w:val="20"/>
        </w:rPr>
      </w:pPr>
      <w:r>
        <w:rPr>
          <w:w w:val="110"/>
          <w:sz w:val="20"/>
        </w:rPr>
        <w:t>El desvío de recursos</w:t>
      </w:r>
      <w:r>
        <w:rPr>
          <w:spacing w:val="46"/>
          <w:w w:val="110"/>
          <w:sz w:val="20"/>
        </w:rPr>
        <w:t> </w:t>
      </w:r>
      <w:r>
        <w:rPr>
          <w:w w:val="110"/>
          <w:sz w:val="20"/>
        </w:rPr>
        <w:t>públicos.</w:t>
      </w:r>
    </w:p>
    <w:p>
      <w:pPr>
        <w:pStyle w:val="ListParagraph"/>
        <w:numPr>
          <w:ilvl w:val="0"/>
          <w:numId w:val="21"/>
        </w:numPr>
        <w:tabs>
          <w:tab w:pos="485" w:val="left" w:leader="none"/>
        </w:tabs>
        <w:spacing w:line="240" w:lineRule="auto" w:before="178" w:after="0"/>
        <w:ind w:left="484" w:right="0" w:hanging="385"/>
        <w:jc w:val="left"/>
        <w:rPr>
          <w:sz w:val="20"/>
        </w:rPr>
      </w:pPr>
      <w:r>
        <w:rPr>
          <w:w w:val="110"/>
          <w:sz w:val="20"/>
        </w:rPr>
        <w:t>La utilización indebida de</w:t>
      </w:r>
      <w:r>
        <w:rPr>
          <w:spacing w:val="43"/>
          <w:w w:val="110"/>
          <w:sz w:val="20"/>
        </w:rPr>
        <w:t> </w:t>
      </w:r>
      <w:r>
        <w:rPr>
          <w:w w:val="110"/>
          <w:sz w:val="20"/>
        </w:rPr>
        <w:t>información.</w:t>
      </w:r>
    </w:p>
    <w:p>
      <w:pPr>
        <w:spacing w:after="0" w:line="240" w:lineRule="auto"/>
        <w:jc w:val="left"/>
        <w:rPr>
          <w:sz w:val="20"/>
        </w:rPr>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21"/>
        </w:numPr>
        <w:tabs>
          <w:tab w:pos="435" w:val="left" w:leader="none"/>
        </w:tabs>
        <w:spacing w:line="240" w:lineRule="auto" w:before="57" w:after="0"/>
        <w:ind w:left="434" w:right="0" w:hanging="335"/>
        <w:jc w:val="left"/>
        <w:rPr>
          <w:sz w:val="20"/>
        </w:rPr>
      </w:pPr>
      <w:r>
        <w:rPr>
          <w:w w:val="110"/>
          <w:sz w:val="20"/>
        </w:rPr>
        <w:t>El abuso de</w:t>
      </w:r>
      <w:r>
        <w:rPr>
          <w:spacing w:val="34"/>
          <w:w w:val="110"/>
          <w:sz w:val="20"/>
        </w:rPr>
        <w:t> </w:t>
      </w:r>
      <w:r>
        <w:rPr>
          <w:w w:val="110"/>
          <w:sz w:val="20"/>
        </w:rPr>
        <w:t>funciones.</w:t>
      </w:r>
    </w:p>
    <w:p>
      <w:pPr>
        <w:pStyle w:val="ListParagraph"/>
        <w:numPr>
          <w:ilvl w:val="0"/>
          <w:numId w:val="21"/>
        </w:numPr>
        <w:tabs>
          <w:tab w:pos="485" w:val="left" w:leader="none"/>
        </w:tabs>
        <w:spacing w:line="240" w:lineRule="auto" w:before="176" w:after="0"/>
        <w:ind w:left="484" w:right="0" w:hanging="385"/>
        <w:jc w:val="left"/>
        <w:rPr>
          <w:sz w:val="20"/>
        </w:rPr>
      </w:pPr>
      <w:r>
        <w:rPr>
          <w:w w:val="110"/>
          <w:sz w:val="20"/>
        </w:rPr>
        <w:t>Cometer</w:t>
      </w:r>
      <w:r>
        <w:rPr>
          <w:spacing w:val="10"/>
          <w:w w:val="110"/>
          <w:sz w:val="20"/>
        </w:rPr>
        <w:t> </w:t>
      </w:r>
      <w:r>
        <w:rPr>
          <w:w w:val="110"/>
          <w:sz w:val="20"/>
        </w:rPr>
        <w:t>o</w:t>
      </w:r>
      <w:r>
        <w:rPr>
          <w:spacing w:val="12"/>
          <w:w w:val="110"/>
          <w:sz w:val="20"/>
        </w:rPr>
        <w:t> </w:t>
      </w:r>
      <w:r>
        <w:rPr>
          <w:w w:val="110"/>
          <w:sz w:val="20"/>
        </w:rPr>
        <w:t>tolerar</w:t>
      </w:r>
      <w:r>
        <w:rPr>
          <w:spacing w:val="11"/>
          <w:w w:val="110"/>
          <w:sz w:val="20"/>
        </w:rPr>
        <w:t> </w:t>
      </w:r>
      <w:r>
        <w:rPr>
          <w:w w:val="110"/>
          <w:sz w:val="20"/>
        </w:rPr>
        <w:t>conductas</w:t>
      </w:r>
      <w:r>
        <w:rPr>
          <w:spacing w:val="9"/>
          <w:w w:val="110"/>
          <w:sz w:val="20"/>
        </w:rPr>
        <w:t> </w:t>
      </w:r>
      <w:r>
        <w:rPr>
          <w:w w:val="110"/>
          <w:sz w:val="20"/>
        </w:rPr>
        <w:t>de</w:t>
      </w:r>
      <w:r>
        <w:rPr>
          <w:spacing w:val="10"/>
          <w:w w:val="110"/>
          <w:sz w:val="20"/>
        </w:rPr>
        <w:t> </w:t>
      </w:r>
      <w:r>
        <w:rPr>
          <w:w w:val="110"/>
          <w:sz w:val="20"/>
        </w:rPr>
        <w:t>hostigamiento</w:t>
      </w:r>
      <w:r>
        <w:rPr>
          <w:spacing w:val="12"/>
          <w:w w:val="110"/>
          <w:sz w:val="20"/>
        </w:rPr>
        <w:t> </w:t>
      </w:r>
      <w:r>
        <w:rPr>
          <w:w w:val="110"/>
          <w:sz w:val="20"/>
        </w:rPr>
        <w:t>y</w:t>
      </w:r>
      <w:r>
        <w:rPr>
          <w:spacing w:val="9"/>
          <w:w w:val="110"/>
          <w:sz w:val="20"/>
        </w:rPr>
        <w:t> </w:t>
      </w:r>
      <w:r>
        <w:rPr>
          <w:w w:val="110"/>
          <w:sz w:val="20"/>
        </w:rPr>
        <w:t>acoso</w:t>
      </w:r>
      <w:r>
        <w:rPr>
          <w:spacing w:val="15"/>
          <w:w w:val="110"/>
          <w:sz w:val="20"/>
        </w:rPr>
        <w:t> </w:t>
      </w:r>
      <w:r>
        <w:rPr>
          <w:w w:val="110"/>
          <w:sz w:val="20"/>
        </w:rPr>
        <w:t>sexual.</w:t>
      </w:r>
    </w:p>
    <w:p>
      <w:pPr>
        <w:pStyle w:val="ListParagraph"/>
        <w:numPr>
          <w:ilvl w:val="0"/>
          <w:numId w:val="21"/>
        </w:numPr>
        <w:tabs>
          <w:tab w:pos="535" w:val="left" w:leader="none"/>
        </w:tabs>
        <w:spacing w:line="240" w:lineRule="auto" w:before="179" w:after="0"/>
        <w:ind w:left="534" w:right="0" w:hanging="435"/>
        <w:jc w:val="left"/>
        <w:rPr>
          <w:sz w:val="20"/>
        </w:rPr>
      </w:pPr>
      <w:r>
        <w:rPr>
          <w:w w:val="110"/>
          <w:sz w:val="20"/>
        </w:rPr>
        <w:t>El actuar bajo conflicto de</w:t>
      </w:r>
      <w:r>
        <w:rPr>
          <w:spacing w:val="4"/>
          <w:w w:val="110"/>
          <w:sz w:val="20"/>
        </w:rPr>
        <w:t> </w:t>
      </w:r>
      <w:r>
        <w:rPr>
          <w:w w:val="110"/>
          <w:sz w:val="20"/>
        </w:rPr>
        <w:t>interés.</w:t>
      </w:r>
    </w:p>
    <w:p>
      <w:pPr>
        <w:pStyle w:val="ListParagraph"/>
        <w:numPr>
          <w:ilvl w:val="0"/>
          <w:numId w:val="21"/>
        </w:numPr>
        <w:tabs>
          <w:tab w:pos="586" w:val="left" w:leader="none"/>
        </w:tabs>
        <w:spacing w:line="240" w:lineRule="auto" w:before="178" w:after="0"/>
        <w:ind w:left="585" w:right="0" w:hanging="486"/>
        <w:jc w:val="left"/>
        <w:rPr>
          <w:sz w:val="20"/>
        </w:rPr>
      </w:pPr>
      <w:r>
        <w:rPr>
          <w:w w:val="110"/>
          <w:sz w:val="20"/>
        </w:rPr>
        <w:t>La contratación</w:t>
      </w:r>
      <w:r>
        <w:rPr>
          <w:spacing w:val="23"/>
          <w:w w:val="110"/>
          <w:sz w:val="20"/>
        </w:rPr>
        <w:t> </w:t>
      </w:r>
      <w:r>
        <w:rPr>
          <w:w w:val="110"/>
          <w:sz w:val="20"/>
        </w:rPr>
        <w:t>indebida.</w:t>
      </w:r>
    </w:p>
    <w:p>
      <w:pPr>
        <w:pStyle w:val="ListParagraph"/>
        <w:numPr>
          <w:ilvl w:val="0"/>
          <w:numId w:val="21"/>
        </w:numPr>
        <w:tabs>
          <w:tab w:pos="485" w:val="left" w:leader="none"/>
        </w:tabs>
        <w:spacing w:line="240" w:lineRule="auto" w:before="177" w:after="0"/>
        <w:ind w:left="484" w:right="0" w:hanging="385"/>
        <w:jc w:val="left"/>
        <w:rPr>
          <w:sz w:val="20"/>
        </w:rPr>
      </w:pPr>
      <w:r>
        <w:rPr>
          <w:w w:val="110"/>
          <w:sz w:val="20"/>
        </w:rPr>
        <w:t>El</w:t>
      </w:r>
      <w:r>
        <w:rPr>
          <w:spacing w:val="9"/>
          <w:w w:val="110"/>
          <w:sz w:val="20"/>
        </w:rPr>
        <w:t> </w:t>
      </w:r>
      <w:r>
        <w:rPr>
          <w:w w:val="110"/>
          <w:sz w:val="20"/>
        </w:rPr>
        <w:t>enriquecimiento</w:t>
      </w:r>
      <w:r>
        <w:rPr>
          <w:spacing w:val="11"/>
          <w:w w:val="110"/>
          <w:sz w:val="20"/>
        </w:rPr>
        <w:t> </w:t>
      </w:r>
      <w:r>
        <w:rPr>
          <w:w w:val="110"/>
          <w:sz w:val="20"/>
        </w:rPr>
        <w:t>oculto</w:t>
      </w:r>
      <w:r>
        <w:rPr>
          <w:spacing w:val="11"/>
          <w:w w:val="110"/>
          <w:sz w:val="20"/>
        </w:rPr>
        <w:t> </w:t>
      </w:r>
      <w:r>
        <w:rPr>
          <w:w w:val="110"/>
          <w:sz w:val="20"/>
        </w:rPr>
        <w:t>u</w:t>
      </w:r>
      <w:r>
        <w:rPr>
          <w:spacing w:val="9"/>
          <w:w w:val="110"/>
          <w:sz w:val="20"/>
        </w:rPr>
        <w:t> </w:t>
      </w:r>
      <w:r>
        <w:rPr>
          <w:w w:val="110"/>
          <w:sz w:val="20"/>
        </w:rPr>
        <w:t>ocultamiento</w:t>
      </w:r>
      <w:r>
        <w:rPr>
          <w:spacing w:val="11"/>
          <w:w w:val="110"/>
          <w:sz w:val="20"/>
        </w:rPr>
        <w:t> </w:t>
      </w:r>
      <w:r>
        <w:rPr>
          <w:w w:val="110"/>
          <w:sz w:val="20"/>
        </w:rPr>
        <w:t>de</w:t>
      </w:r>
      <w:r>
        <w:rPr>
          <w:spacing w:val="9"/>
          <w:w w:val="110"/>
          <w:sz w:val="20"/>
        </w:rPr>
        <w:t> </w:t>
      </w:r>
      <w:r>
        <w:rPr>
          <w:w w:val="110"/>
          <w:sz w:val="20"/>
        </w:rPr>
        <w:t>conflicto</w:t>
      </w:r>
      <w:r>
        <w:rPr>
          <w:spacing w:val="11"/>
          <w:w w:val="110"/>
          <w:sz w:val="20"/>
        </w:rPr>
        <w:t> </w:t>
      </w:r>
      <w:r>
        <w:rPr>
          <w:w w:val="110"/>
          <w:sz w:val="20"/>
        </w:rPr>
        <w:t>de</w:t>
      </w:r>
      <w:r>
        <w:rPr>
          <w:spacing w:val="13"/>
          <w:w w:val="110"/>
          <w:sz w:val="20"/>
        </w:rPr>
        <w:t> </w:t>
      </w:r>
      <w:r>
        <w:rPr>
          <w:w w:val="110"/>
          <w:sz w:val="20"/>
        </w:rPr>
        <w:t>interés.</w:t>
      </w:r>
    </w:p>
    <w:p>
      <w:pPr>
        <w:pStyle w:val="ListParagraph"/>
        <w:numPr>
          <w:ilvl w:val="0"/>
          <w:numId w:val="21"/>
        </w:numPr>
        <w:tabs>
          <w:tab w:pos="435" w:val="left" w:leader="none"/>
        </w:tabs>
        <w:spacing w:line="240" w:lineRule="auto" w:before="178" w:after="0"/>
        <w:ind w:left="434" w:right="0" w:hanging="335"/>
        <w:jc w:val="left"/>
        <w:rPr>
          <w:sz w:val="20"/>
        </w:rPr>
      </w:pPr>
      <w:r>
        <w:rPr>
          <w:w w:val="110"/>
          <w:sz w:val="20"/>
        </w:rPr>
        <w:t>El tráfico de</w:t>
      </w:r>
      <w:r>
        <w:rPr>
          <w:spacing w:val="33"/>
          <w:w w:val="110"/>
          <w:sz w:val="20"/>
        </w:rPr>
        <w:t> </w:t>
      </w:r>
      <w:r>
        <w:rPr>
          <w:w w:val="110"/>
          <w:sz w:val="20"/>
        </w:rPr>
        <w:t>influencias.</w:t>
      </w:r>
    </w:p>
    <w:p>
      <w:pPr>
        <w:pStyle w:val="ListParagraph"/>
        <w:numPr>
          <w:ilvl w:val="0"/>
          <w:numId w:val="21"/>
        </w:numPr>
        <w:tabs>
          <w:tab w:pos="485" w:val="left" w:leader="none"/>
        </w:tabs>
        <w:spacing w:line="240" w:lineRule="auto" w:before="176" w:after="0"/>
        <w:ind w:left="484" w:right="0" w:hanging="385"/>
        <w:jc w:val="left"/>
        <w:rPr>
          <w:sz w:val="20"/>
        </w:rPr>
      </w:pPr>
      <w:r>
        <w:rPr>
          <w:w w:val="110"/>
          <w:sz w:val="20"/>
        </w:rPr>
        <w:t>El</w:t>
      </w:r>
      <w:r>
        <w:rPr>
          <w:spacing w:val="11"/>
          <w:w w:val="110"/>
          <w:sz w:val="20"/>
        </w:rPr>
        <w:t> </w:t>
      </w:r>
      <w:r>
        <w:rPr>
          <w:w w:val="110"/>
          <w:sz w:val="20"/>
        </w:rPr>
        <w:t>encubrimiento.</w:t>
      </w:r>
    </w:p>
    <w:p>
      <w:pPr>
        <w:pStyle w:val="ListParagraph"/>
        <w:numPr>
          <w:ilvl w:val="0"/>
          <w:numId w:val="21"/>
        </w:numPr>
        <w:tabs>
          <w:tab w:pos="535" w:val="left" w:leader="none"/>
        </w:tabs>
        <w:spacing w:line="240" w:lineRule="auto" w:before="180" w:after="0"/>
        <w:ind w:left="534" w:right="0" w:hanging="435"/>
        <w:jc w:val="left"/>
        <w:rPr>
          <w:sz w:val="20"/>
        </w:rPr>
      </w:pPr>
      <w:r>
        <w:rPr>
          <w:w w:val="110"/>
          <w:sz w:val="20"/>
        </w:rPr>
        <w:t>El</w:t>
      </w:r>
      <w:r>
        <w:rPr>
          <w:spacing w:val="11"/>
          <w:w w:val="110"/>
          <w:sz w:val="20"/>
        </w:rPr>
        <w:t> </w:t>
      </w:r>
      <w:r>
        <w:rPr>
          <w:w w:val="110"/>
          <w:sz w:val="20"/>
        </w:rPr>
        <w:t>desacato.</w:t>
      </w:r>
    </w:p>
    <w:p>
      <w:pPr>
        <w:pStyle w:val="ListParagraph"/>
        <w:numPr>
          <w:ilvl w:val="0"/>
          <w:numId w:val="21"/>
        </w:numPr>
        <w:tabs>
          <w:tab w:pos="586" w:val="left" w:leader="none"/>
        </w:tabs>
        <w:spacing w:line="240" w:lineRule="auto" w:before="178" w:after="0"/>
        <w:ind w:left="585" w:right="0" w:hanging="486"/>
        <w:jc w:val="left"/>
        <w:rPr>
          <w:sz w:val="20"/>
        </w:rPr>
      </w:pPr>
      <w:r>
        <w:rPr>
          <w:w w:val="110"/>
          <w:sz w:val="20"/>
        </w:rPr>
        <w:t>La obstrucción de la</w:t>
      </w:r>
      <w:r>
        <w:rPr>
          <w:spacing w:val="46"/>
          <w:w w:val="110"/>
          <w:sz w:val="20"/>
        </w:rPr>
        <w:t> </w:t>
      </w:r>
      <w:r>
        <w:rPr>
          <w:w w:val="110"/>
          <w:sz w:val="20"/>
        </w:rPr>
        <w:t>Justicia.</w:t>
      </w:r>
    </w:p>
    <w:p>
      <w:pPr>
        <w:pStyle w:val="BodyText"/>
        <w:ind w:left="0"/>
        <w:jc w:val="left"/>
        <w:rPr>
          <w:sz w:val="22"/>
        </w:rPr>
      </w:pPr>
    </w:p>
    <w:p>
      <w:pPr>
        <w:pStyle w:val="BodyText"/>
        <w:spacing w:before="1"/>
        <w:ind w:left="0"/>
        <w:jc w:val="left"/>
        <w:rPr>
          <w:sz w:val="18"/>
        </w:rPr>
      </w:pPr>
    </w:p>
    <w:p>
      <w:pPr>
        <w:pStyle w:val="Heading1"/>
        <w:spacing w:line="194" w:lineRule="auto"/>
        <w:ind w:left="3968" w:right="3988"/>
      </w:pPr>
      <w:r>
        <w:rPr/>
        <w:t>SECCIÓN PRIMERA DEL COHECHO</w:t>
      </w:r>
    </w:p>
    <w:p>
      <w:pPr>
        <w:pStyle w:val="BodyText"/>
        <w:spacing w:line="244" w:lineRule="auto" w:before="189"/>
        <w:ind w:right="116"/>
      </w:pPr>
      <w:r>
        <w:rPr>
          <w:rFonts w:ascii="TeX Gyre Bonum" w:hAnsi="TeX Gyre Bonum"/>
          <w:b/>
          <w:w w:val="110"/>
        </w:rPr>
        <w:t>Artículo 53. </w:t>
      </w:r>
      <w:r>
        <w:rPr>
          <w:w w:val="110"/>
        </w:rPr>
        <w:t>Incurrirá en cohecho el servidor público que exija, acepte, obtenga o pretenda obtener, por sí o a través de terceros, con motivo de sus funciones, cualquier beneficio no comprendido en su remuneración como servidor público, que podría consistir en dinero, valores, bienes muebles o inmuebles, incluso a través de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w:t>
      </w:r>
      <w:r>
        <w:rPr>
          <w:spacing w:val="20"/>
          <w:w w:val="110"/>
        </w:rPr>
        <w:t> </w:t>
      </w:r>
      <w:r>
        <w:rPr>
          <w:w w:val="110"/>
        </w:rPr>
        <w:t>parte.</w:t>
      </w:r>
    </w:p>
    <w:p>
      <w:pPr>
        <w:pStyle w:val="BodyText"/>
        <w:ind w:left="0"/>
        <w:jc w:val="left"/>
        <w:rPr>
          <w:sz w:val="22"/>
        </w:rPr>
      </w:pPr>
    </w:p>
    <w:p>
      <w:pPr>
        <w:pStyle w:val="BodyText"/>
        <w:spacing w:before="5"/>
        <w:ind w:left="0"/>
        <w:jc w:val="left"/>
        <w:rPr>
          <w:sz w:val="19"/>
        </w:rPr>
      </w:pPr>
    </w:p>
    <w:p>
      <w:pPr>
        <w:pStyle w:val="Heading1"/>
        <w:spacing w:line="194" w:lineRule="auto"/>
        <w:ind w:left="3968" w:right="3988"/>
      </w:pPr>
      <w:r>
        <w:rPr/>
        <w:t>SECCIÓN SEGUNDA DEL PECULADO</w:t>
      </w:r>
    </w:p>
    <w:p>
      <w:pPr>
        <w:pStyle w:val="BodyText"/>
        <w:spacing w:line="244" w:lineRule="auto" w:before="187"/>
        <w:ind w:right="117"/>
      </w:pPr>
      <w:r>
        <w:rPr>
          <w:rFonts w:ascii="TeX Gyre Bonum" w:hAnsi="TeX Gyre Bonum"/>
          <w:b/>
          <w:w w:val="110"/>
        </w:rPr>
        <w:t>Artículo 54. </w:t>
      </w:r>
      <w:r>
        <w:rPr>
          <w:w w:val="110"/>
        </w:rPr>
        <w:t>Incurrirá en peculado el servidor público que autorice, solicite o realice actos para el uso  o apropiación para sí o para su cónyuge, parientes consanguíneos, parientes civiles o para terceros con los que tenga relaciones profesionales, laborales o de negocios, o para socios o sociedades de las que el servidor público o las personas antes referidas formen parte, de recursos públicos, sean materiales, humanos</w:t>
      </w:r>
      <w:r>
        <w:rPr>
          <w:spacing w:val="9"/>
          <w:w w:val="110"/>
        </w:rPr>
        <w:t> </w:t>
      </w:r>
      <w:r>
        <w:rPr>
          <w:w w:val="110"/>
        </w:rPr>
        <w:t>o</w:t>
      </w:r>
      <w:r>
        <w:rPr>
          <w:spacing w:val="11"/>
          <w:w w:val="110"/>
        </w:rPr>
        <w:t> </w:t>
      </w:r>
      <w:r>
        <w:rPr>
          <w:w w:val="110"/>
        </w:rPr>
        <w:t>financieros,</w:t>
      </w:r>
      <w:r>
        <w:rPr>
          <w:spacing w:val="10"/>
          <w:w w:val="110"/>
        </w:rPr>
        <w:t> </w:t>
      </w:r>
      <w:r>
        <w:rPr>
          <w:w w:val="110"/>
        </w:rPr>
        <w:t>sin</w:t>
      </w:r>
      <w:r>
        <w:rPr>
          <w:spacing w:val="10"/>
          <w:w w:val="110"/>
        </w:rPr>
        <w:t> </w:t>
      </w:r>
      <w:r>
        <w:rPr>
          <w:w w:val="110"/>
        </w:rPr>
        <w:t>fundamento</w:t>
      </w:r>
      <w:r>
        <w:rPr>
          <w:spacing w:val="11"/>
          <w:w w:val="110"/>
        </w:rPr>
        <w:t> </w:t>
      </w:r>
      <w:r>
        <w:rPr>
          <w:w w:val="110"/>
        </w:rPr>
        <w:t>jurídico</w:t>
      </w:r>
      <w:r>
        <w:rPr>
          <w:spacing w:val="11"/>
          <w:w w:val="110"/>
        </w:rPr>
        <w:t> </w:t>
      </w:r>
      <w:r>
        <w:rPr>
          <w:w w:val="110"/>
        </w:rPr>
        <w:t>o</w:t>
      </w:r>
      <w:r>
        <w:rPr>
          <w:spacing w:val="11"/>
          <w:w w:val="110"/>
        </w:rPr>
        <w:t> </w:t>
      </w:r>
      <w:r>
        <w:rPr>
          <w:w w:val="110"/>
        </w:rPr>
        <w:t>en</w:t>
      </w:r>
      <w:r>
        <w:rPr>
          <w:spacing w:val="10"/>
          <w:w w:val="110"/>
        </w:rPr>
        <w:t> </w:t>
      </w:r>
      <w:r>
        <w:rPr>
          <w:w w:val="110"/>
        </w:rPr>
        <w:t>contraposición</w:t>
      </w:r>
      <w:r>
        <w:rPr>
          <w:spacing w:val="11"/>
          <w:w w:val="110"/>
        </w:rPr>
        <w:t> </w:t>
      </w:r>
      <w:r>
        <w:rPr>
          <w:w w:val="110"/>
        </w:rPr>
        <w:t>a</w:t>
      </w:r>
      <w:r>
        <w:rPr>
          <w:spacing w:val="10"/>
          <w:w w:val="110"/>
        </w:rPr>
        <w:t> </w:t>
      </w:r>
      <w:r>
        <w:rPr>
          <w:w w:val="110"/>
        </w:rPr>
        <w:t>las</w:t>
      </w:r>
      <w:r>
        <w:rPr>
          <w:spacing w:val="9"/>
          <w:w w:val="110"/>
        </w:rPr>
        <w:t> </w:t>
      </w:r>
      <w:r>
        <w:rPr>
          <w:w w:val="110"/>
        </w:rPr>
        <w:t>normas</w:t>
      </w:r>
      <w:r>
        <w:rPr>
          <w:spacing w:val="9"/>
          <w:w w:val="110"/>
        </w:rPr>
        <w:t> </w:t>
      </w:r>
      <w:r>
        <w:rPr>
          <w:w w:val="110"/>
        </w:rPr>
        <w:t>aplicables.</w:t>
      </w:r>
    </w:p>
    <w:p>
      <w:pPr>
        <w:pStyle w:val="BodyText"/>
        <w:ind w:left="0"/>
        <w:jc w:val="left"/>
        <w:rPr>
          <w:sz w:val="22"/>
        </w:rPr>
      </w:pPr>
    </w:p>
    <w:p>
      <w:pPr>
        <w:pStyle w:val="Heading1"/>
        <w:spacing w:before="169"/>
        <w:ind w:left="83"/>
      </w:pPr>
      <w:r>
        <w:rPr/>
        <w:t>SECCIÓN TERCERA</w:t>
      </w:r>
    </w:p>
    <w:p>
      <w:pPr>
        <w:spacing w:line="264" w:lineRule="exact" w:before="0"/>
        <w:ind w:left="82" w:right="105" w:firstLine="0"/>
        <w:jc w:val="center"/>
        <w:rPr>
          <w:rFonts w:ascii="TeX Gyre Bonum" w:hAnsi="TeX Gyre Bonum"/>
          <w:b/>
          <w:sz w:val="20"/>
        </w:rPr>
      </w:pPr>
      <w:r>
        <w:rPr>
          <w:rFonts w:ascii="TeX Gyre Bonum" w:hAnsi="TeX Gyre Bonum"/>
          <w:b/>
          <w:sz w:val="20"/>
        </w:rPr>
        <w:t>DEL DESVÍO DE RECURSOS PÚBLICOS</w:t>
      </w:r>
    </w:p>
    <w:p>
      <w:pPr>
        <w:pStyle w:val="BodyText"/>
        <w:spacing w:before="177"/>
        <w:ind w:right="123"/>
      </w:pPr>
      <w:r>
        <w:rPr>
          <w:rFonts w:ascii="TeX Gyre Bonum" w:hAnsi="TeX Gyre Bonum"/>
          <w:b/>
          <w:w w:val="110"/>
        </w:rPr>
        <w:t>Artículo 55. </w:t>
      </w:r>
      <w:r>
        <w:rPr>
          <w:w w:val="110"/>
        </w:rPr>
        <w:t>Incurrirá en desvío de recursos públicos el servidor público que autorice, solicite o realice actos para la asignación o desvío de recursos públicos, sean materiales, humanos o financieros, sin fundamento jurídico o en contraposición a las normas aplicables.</w:t>
      </w:r>
    </w:p>
    <w:p>
      <w:pPr>
        <w:pStyle w:val="BodyText"/>
        <w:ind w:left="0"/>
        <w:jc w:val="left"/>
        <w:rPr>
          <w:sz w:val="22"/>
        </w:rPr>
      </w:pPr>
    </w:p>
    <w:p>
      <w:pPr>
        <w:pStyle w:val="Heading1"/>
        <w:spacing w:line="262" w:lineRule="exact" w:before="180"/>
        <w:ind w:left="86"/>
      </w:pPr>
      <w:r>
        <w:rPr/>
        <w:t>SECCIÓN CUARTA</w:t>
      </w:r>
    </w:p>
    <w:p>
      <w:pPr>
        <w:spacing w:line="262" w:lineRule="exact" w:before="0"/>
        <w:ind w:left="83" w:right="105" w:firstLine="0"/>
        <w:jc w:val="center"/>
        <w:rPr>
          <w:rFonts w:ascii="TeX Gyre Bonum" w:hAnsi="TeX Gyre Bonum"/>
          <w:b/>
          <w:sz w:val="20"/>
        </w:rPr>
      </w:pPr>
      <w:r>
        <w:rPr>
          <w:rFonts w:ascii="TeX Gyre Bonum" w:hAnsi="TeX Gyre Bonum"/>
          <w:b/>
          <w:sz w:val="20"/>
        </w:rPr>
        <w:t>DE LA UTILIZACIÓN INDEBIDA DE INFORMACIÓN</w:t>
      </w:r>
    </w:p>
    <w:p>
      <w:pPr>
        <w:pStyle w:val="BodyText"/>
        <w:spacing w:before="178"/>
      </w:pPr>
      <w:r>
        <w:rPr>
          <w:rFonts w:ascii="TeX Gyre Bonum" w:hAnsi="TeX Gyre Bonum"/>
          <w:b/>
          <w:w w:val="105"/>
        </w:rPr>
        <w:t>Artículo 56. </w:t>
      </w:r>
      <w:r>
        <w:rPr>
          <w:w w:val="105"/>
        </w:rPr>
        <w:t>Incurrirá en utilización indebida de información el servidor público que adquiera para sí o</w:t>
      </w:r>
    </w:p>
    <w:p>
      <w:pPr>
        <w:spacing w:after="0"/>
        <w:sectPr>
          <w:pgSz w:w="12250" w:h="15850"/>
          <w:pgMar w:header="720" w:footer="961" w:top="1560" w:bottom="1160" w:left="920" w:right="960"/>
        </w:sectPr>
      </w:pPr>
    </w:p>
    <w:p>
      <w:pPr>
        <w:pStyle w:val="BodyText"/>
        <w:spacing w:line="247" w:lineRule="auto" w:before="6"/>
        <w:ind w:right="115"/>
      </w:pPr>
      <w:r>
        <w:rPr>
          <w:w w:val="110"/>
        </w:rPr>
        <w:t>para su cónyuge, parientes consanguíneos, parientes civiles o para terceros con los  que  tenga  relaciones profesionales, laborales o de negocios, o para socios o sociedades de las que el servidor público o las personas antes referidas formen parte, bienes inmuebles, muebles y valores que pudieren incrementar su valor o en general, que mejoren sus condiciones, así como obtener cualquier ventaja o beneficio privado, como resultado de información privilegiada de la cual haya tenido</w:t>
      </w:r>
      <w:r>
        <w:rPr>
          <w:spacing w:val="3"/>
          <w:w w:val="110"/>
        </w:rPr>
        <w:t> </w:t>
      </w:r>
      <w:r>
        <w:rPr>
          <w:w w:val="110"/>
        </w:rPr>
        <w:t>conocimiento.</w:t>
      </w:r>
    </w:p>
    <w:p>
      <w:pPr>
        <w:pStyle w:val="BodyText"/>
        <w:spacing w:before="7"/>
        <w:ind w:left="0"/>
        <w:jc w:val="left"/>
        <w:rPr>
          <w:sz w:val="17"/>
        </w:rPr>
      </w:pPr>
    </w:p>
    <w:p>
      <w:pPr>
        <w:pStyle w:val="BodyText"/>
        <w:spacing w:line="230" w:lineRule="auto" w:before="1"/>
        <w:ind w:right="122"/>
      </w:pPr>
      <w:r>
        <w:rPr>
          <w:rFonts w:ascii="TeX Gyre Bonum" w:hAnsi="TeX Gyre Bonum"/>
          <w:b/>
          <w:w w:val="105"/>
        </w:rPr>
        <w:t>Artículo 57. </w:t>
      </w:r>
      <w:r>
        <w:rPr>
          <w:w w:val="105"/>
        </w:rPr>
        <w:t>Para efectos del artículo anterior, se considera información privilegiada la que obtenga el servidor público con motivo de su empleo cargo o comisión y que no sea del dominio público.</w:t>
      </w:r>
    </w:p>
    <w:p>
      <w:pPr>
        <w:pStyle w:val="BodyText"/>
        <w:spacing w:before="4"/>
        <w:ind w:left="0"/>
        <w:jc w:val="left"/>
        <w:rPr>
          <w:sz w:val="21"/>
        </w:rPr>
      </w:pPr>
    </w:p>
    <w:p>
      <w:pPr>
        <w:pStyle w:val="BodyText"/>
        <w:spacing w:line="249" w:lineRule="auto"/>
        <w:ind w:right="122"/>
      </w:pPr>
      <w:r>
        <w:rPr>
          <w:w w:val="110"/>
        </w:rPr>
        <w:t>Lo dispuesto en el artículo anterior será aplicable hasta por el plazo de un año posterior a que el  servidor</w:t>
      </w:r>
      <w:r>
        <w:rPr>
          <w:spacing w:val="10"/>
          <w:w w:val="110"/>
        </w:rPr>
        <w:t> </w:t>
      </w:r>
      <w:r>
        <w:rPr>
          <w:w w:val="110"/>
        </w:rPr>
        <w:t>público</w:t>
      </w:r>
      <w:r>
        <w:rPr>
          <w:spacing w:val="11"/>
          <w:w w:val="110"/>
        </w:rPr>
        <w:t> </w:t>
      </w:r>
      <w:r>
        <w:rPr>
          <w:w w:val="110"/>
        </w:rPr>
        <w:t>se</w:t>
      </w:r>
      <w:r>
        <w:rPr>
          <w:spacing w:val="9"/>
          <w:w w:val="110"/>
        </w:rPr>
        <w:t> </w:t>
      </w:r>
      <w:r>
        <w:rPr>
          <w:w w:val="110"/>
        </w:rPr>
        <w:t>haya</w:t>
      </w:r>
      <w:r>
        <w:rPr>
          <w:spacing w:val="10"/>
          <w:w w:val="110"/>
        </w:rPr>
        <w:t> </w:t>
      </w:r>
      <w:r>
        <w:rPr>
          <w:w w:val="110"/>
        </w:rPr>
        <w:t>retirado</w:t>
      </w:r>
      <w:r>
        <w:rPr>
          <w:spacing w:val="9"/>
          <w:w w:val="110"/>
        </w:rPr>
        <w:t> </w:t>
      </w:r>
      <w:r>
        <w:rPr>
          <w:w w:val="110"/>
        </w:rPr>
        <w:t>de</w:t>
      </w:r>
      <w:r>
        <w:rPr>
          <w:spacing w:val="9"/>
          <w:w w:val="110"/>
        </w:rPr>
        <w:t> </w:t>
      </w:r>
      <w:r>
        <w:rPr>
          <w:w w:val="110"/>
        </w:rPr>
        <w:t>dicho</w:t>
      </w:r>
      <w:r>
        <w:rPr>
          <w:spacing w:val="11"/>
          <w:w w:val="110"/>
        </w:rPr>
        <w:t> </w:t>
      </w:r>
      <w:r>
        <w:rPr>
          <w:w w:val="110"/>
        </w:rPr>
        <w:t>empleo,</w:t>
      </w:r>
      <w:r>
        <w:rPr>
          <w:spacing w:val="11"/>
          <w:w w:val="110"/>
        </w:rPr>
        <w:t> </w:t>
      </w:r>
      <w:r>
        <w:rPr>
          <w:w w:val="110"/>
        </w:rPr>
        <w:t>cargo</w:t>
      </w:r>
      <w:r>
        <w:rPr>
          <w:spacing w:val="11"/>
          <w:w w:val="110"/>
        </w:rPr>
        <w:t> </w:t>
      </w:r>
      <w:r>
        <w:rPr>
          <w:w w:val="110"/>
        </w:rPr>
        <w:t>o</w:t>
      </w:r>
      <w:r>
        <w:rPr>
          <w:spacing w:val="8"/>
          <w:w w:val="110"/>
        </w:rPr>
        <w:t> </w:t>
      </w:r>
      <w:r>
        <w:rPr>
          <w:w w:val="110"/>
        </w:rPr>
        <w:t>comisión.</w:t>
      </w:r>
    </w:p>
    <w:p>
      <w:pPr>
        <w:pStyle w:val="BodyText"/>
        <w:ind w:left="0"/>
        <w:jc w:val="left"/>
        <w:rPr>
          <w:sz w:val="22"/>
        </w:rPr>
      </w:pPr>
    </w:p>
    <w:p>
      <w:pPr>
        <w:pStyle w:val="Heading1"/>
        <w:spacing w:before="168"/>
        <w:ind w:left="83"/>
      </w:pPr>
      <w:r>
        <w:rPr/>
        <w:t>SECCIÓN QUINTA</w:t>
      </w:r>
    </w:p>
    <w:p>
      <w:pPr>
        <w:spacing w:line="264" w:lineRule="exact" w:before="0"/>
        <w:ind w:left="82" w:right="105" w:firstLine="0"/>
        <w:jc w:val="center"/>
        <w:rPr>
          <w:rFonts w:ascii="TeX Gyre Bonum"/>
          <w:b/>
          <w:sz w:val="20"/>
        </w:rPr>
      </w:pPr>
      <w:r>
        <w:rPr>
          <w:rFonts w:ascii="TeX Gyre Bonum"/>
          <w:b/>
          <w:sz w:val="20"/>
        </w:rPr>
        <w:t>DEL ABUSO DE FUNCIONES</w:t>
      </w:r>
    </w:p>
    <w:p>
      <w:pPr>
        <w:pStyle w:val="BodyText"/>
        <w:spacing w:line="244" w:lineRule="auto" w:before="180"/>
        <w:ind w:right="115"/>
      </w:pPr>
      <w:r>
        <w:rPr>
          <w:rFonts w:ascii="TeX Gyre Bonum" w:hAnsi="TeX Gyre Bonum"/>
          <w:b/>
          <w:w w:val="110"/>
        </w:rPr>
        <w:t>Artículo 58. </w:t>
      </w:r>
      <w:r>
        <w:rPr>
          <w:w w:val="110"/>
        </w:rPr>
        <w:t>Incurrirá en abuso de funciones la persona servidora o servidor público que ejerza atribuciones que no tenga conferidas o se valga de las que tenga, para realizar o inducir actos u omisiones arbitrarios, para generar un beneficio para si o para su cónyuge, parientes consanguíneos, parientes civiles o para terceros con los que tenga relaciones profesionales, laborales o de negocios, o para socios o sociedades de las que el servidor público o las personas antes referidas formen parte o  para causar perjuicio a alguna persona o al servicio público; así como  cuando  realiza por si o  a través de un tercero, alguna de las conductas descritas en el artículo 27 Sexies, de la Ley de Acceso de las Mujeres</w:t>
      </w:r>
      <w:r>
        <w:rPr>
          <w:spacing w:val="9"/>
          <w:w w:val="110"/>
        </w:rPr>
        <w:t> </w:t>
      </w:r>
      <w:r>
        <w:rPr>
          <w:w w:val="110"/>
        </w:rPr>
        <w:t>a</w:t>
      </w:r>
      <w:r>
        <w:rPr>
          <w:spacing w:val="9"/>
          <w:w w:val="110"/>
        </w:rPr>
        <w:t> </w:t>
      </w:r>
      <w:r>
        <w:rPr>
          <w:w w:val="110"/>
        </w:rPr>
        <w:t>una</w:t>
      </w:r>
      <w:r>
        <w:rPr>
          <w:spacing w:val="10"/>
          <w:w w:val="110"/>
        </w:rPr>
        <w:t> </w:t>
      </w:r>
      <w:r>
        <w:rPr>
          <w:w w:val="110"/>
        </w:rPr>
        <w:t>Vida</w:t>
      </w:r>
      <w:r>
        <w:rPr>
          <w:spacing w:val="10"/>
          <w:w w:val="110"/>
        </w:rPr>
        <w:t> </w:t>
      </w:r>
      <w:r>
        <w:rPr>
          <w:w w:val="110"/>
        </w:rPr>
        <w:t>Libre</w:t>
      </w:r>
      <w:r>
        <w:rPr>
          <w:spacing w:val="9"/>
          <w:w w:val="110"/>
        </w:rPr>
        <w:t> </w:t>
      </w:r>
      <w:r>
        <w:rPr>
          <w:w w:val="110"/>
        </w:rPr>
        <w:t>de</w:t>
      </w:r>
      <w:r>
        <w:rPr>
          <w:spacing w:val="9"/>
          <w:w w:val="110"/>
        </w:rPr>
        <w:t> </w:t>
      </w:r>
      <w:r>
        <w:rPr>
          <w:w w:val="110"/>
        </w:rPr>
        <w:t>Violencia</w:t>
      </w:r>
      <w:r>
        <w:rPr>
          <w:spacing w:val="10"/>
          <w:w w:val="110"/>
        </w:rPr>
        <w:t> </w:t>
      </w:r>
      <w:r>
        <w:rPr>
          <w:w w:val="110"/>
        </w:rPr>
        <w:t>del</w:t>
      </w:r>
      <w:r>
        <w:rPr>
          <w:spacing w:val="10"/>
          <w:w w:val="110"/>
        </w:rPr>
        <w:t> </w:t>
      </w:r>
      <w:r>
        <w:rPr>
          <w:w w:val="110"/>
        </w:rPr>
        <w:t>Estado</w:t>
      </w:r>
      <w:r>
        <w:rPr>
          <w:spacing w:val="11"/>
          <w:w w:val="110"/>
        </w:rPr>
        <w:t> </w:t>
      </w:r>
      <w:r>
        <w:rPr>
          <w:w w:val="110"/>
        </w:rPr>
        <w:t>de</w:t>
      </w:r>
      <w:r>
        <w:rPr>
          <w:spacing w:val="9"/>
          <w:w w:val="110"/>
        </w:rPr>
        <w:t> </w:t>
      </w:r>
      <w:r>
        <w:rPr>
          <w:w w:val="110"/>
        </w:rPr>
        <w:t>México.</w:t>
      </w:r>
    </w:p>
    <w:p>
      <w:pPr>
        <w:pStyle w:val="Heading1"/>
        <w:spacing w:line="263" w:lineRule="exact" w:before="192"/>
        <w:ind w:left="86"/>
      </w:pPr>
      <w:r>
        <w:rPr/>
        <w:t>SECCIÓN SEXTA</w:t>
      </w:r>
    </w:p>
    <w:p>
      <w:pPr>
        <w:spacing w:line="263" w:lineRule="exact" w:before="0"/>
        <w:ind w:left="82" w:right="105" w:firstLine="0"/>
        <w:jc w:val="center"/>
        <w:rPr>
          <w:rFonts w:ascii="TeX Gyre Bonum"/>
          <w:b/>
          <w:sz w:val="20"/>
        </w:rPr>
      </w:pPr>
      <w:r>
        <w:rPr>
          <w:rFonts w:ascii="TeX Gyre Bonum"/>
          <w:b/>
          <w:sz w:val="20"/>
        </w:rPr>
        <w:t>DEL HOSTIGAMIENTO Y ACOSO SEXUAL</w:t>
      </w:r>
    </w:p>
    <w:p>
      <w:pPr>
        <w:pStyle w:val="BodyText"/>
        <w:spacing w:line="237" w:lineRule="auto" w:before="180"/>
        <w:ind w:right="121"/>
      </w:pPr>
      <w:r>
        <w:rPr>
          <w:rFonts w:ascii="TeX Gyre Bonum" w:hAnsi="TeX Gyre Bonum"/>
          <w:b/>
          <w:w w:val="110"/>
        </w:rPr>
        <w:t>Artículo 59. </w:t>
      </w:r>
      <w:r>
        <w:rPr>
          <w:w w:val="110"/>
        </w:rPr>
        <w:t>Comete hostigamiento sexual un servidor público que realice en forma indebida, por cualquier medio, requerimientos de carácter sexual no consentidos por la persona requerida, y que amenacen o perjudiquen su situación laboral o sus oportunidades en el servicio público.</w:t>
      </w:r>
    </w:p>
    <w:p>
      <w:pPr>
        <w:pStyle w:val="BodyText"/>
        <w:spacing w:before="5"/>
        <w:ind w:left="0"/>
        <w:jc w:val="left"/>
        <w:rPr>
          <w:sz w:val="17"/>
        </w:rPr>
      </w:pPr>
    </w:p>
    <w:p>
      <w:pPr>
        <w:pStyle w:val="BodyText"/>
        <w:spacing w:line="244" w:lineRule="auto"/>
        <w:ind w:right="120"/>
      </w:pPr>
      <w:r>
        <w:rPr>
          <w:rFonts w:ascii="TeX Gyre Bonum" w:hAnsi="TeX Gyre Bonum"/>
          <w:b/>
          <w:w w:val="110"/>
        </w:rPr>
        <w:t>Artículo 60. </w:t>
      </w:r>
      <w:r>
        <w:rPr>
          <w:w w:val="110"/>
        </w:rPr>
        <w:t>Comete acoso sexual, quien con fines de lujuria asedie reiteradamente a un servidor público, aprovechándose de cualquier circunstancia que produzca desventaja, indefensión o riesgo inminente, para el servidor público. De igual forma, comete acoso sexual, el servidor público que, sin consentimiento y con propósitos de lujuria o erótico sexual, grabe, reproduzca, fije, publique, ofrezca, almacene, exponga, envíe, transmita, importe o exporte de cualquier forma, imágenes, texto, sonidos o la voz, de un servidor público, sea en forma directa, informática, audiovisual, virtual  o por cualquier otro</w:t>
      </w:r>
      <w:r>
        <w:rPr>
          <w:spacing w:val="9"/>
          <w:w w:val="110"/>
        </w:rPr>
        <w:t> </w:t>
      </w:r>
      <w:r>
        <w:rPr>
          <w:w w:val="110"/>
        </w:rPr>
        <w:t>medio.</w:t>
      </w:r>
    </w:p>
    <w:p>
      <w:pPr>
        <w:pStyle w:val="BodyText"/>
        <w:spacing w:before="11"/>
        <w:ind w:left="0"/>
        <w:jc w:val="left"/>
      </w:pPr>
    </w:p>
    <w:p>
      <w:pPr>
        <w:pStyle w:val="BodyText"/>
        <w:spacing w:line="244" w:lineRule="auto"/>
        <w:ind w:right="113"/>
      </w:pPr>
      <w:r>
        <w:rPr>
          <w:w w:val="110"/>
        </w:rPr>
        <w:t>Si la imagen obtenida, sin consentimiento, muestra al sujeto pasivo desnudo o semidesnudo,  se  acredita</w:t>
      </w:r>
      <w:r>
        <w:rPr>
          <w:spacing w:val="10"/>
          <w:w w:val="110"/>
        </w:rPr>
        <w:t> </w:t>
      </w:r>
      <w:r>
        <w:rPr>
          <w:w w:val="110"/>
        </w:rPr>
        <w:t>por</w:t>
      </w:r>
      <w:r>
        <w:rPr>
          <w:spacing w:val="11"/>
          <w:w w:val="110"/>
        </w:rPr>
        <w:t> </w:t>
      </w:r>
      <w:r>
        <w:rPr>
          <w:w w:val="110"/>
        </w:rPr>
        <w:t>ese</w:t>
      </w:r>
      <w:r>
        <w:rPr>
          <w:spacing w:val="9"/>
          <w:w w:val="110"/>
        </w:rPr>
        <w:t> </w:t>
      </w:r>
      <w:r>
        <w:rPr>
          <w:w w:val="110"/>
        </w:rPr>
        <w:t>sólo</w:t>
      </w:r>
      <w:r>
        <w:rPr>
          <w:spacing w:val="14"/>
          <w:w w:val="110"/>
        </w:rPr>
        <w:t> </w:t>
      </w:r>
      <w:r>
        <w:rPr>
          <w:w w:val="110"/>
        </w:rPr>
        <w:t>hecho,</w:t>
      </w:r>
      <w:r>
        <w:rPr>
          <w:spacing w:val="11"/>
          <w:w w:val="110"/>
        </w:rPr>
        <w:t> </w:t>
      </w:r>
      <w:r>
        <w:rPr>
          <w:w w:val="110"/>
        </w:rPr>
        <w:t>los</w:t>
      </w:r>
      <w:r>
        <w:rPr>
          <w:spacing w:val="7"/>
          <w:w w:val="110"/>
        </w:rPr>
        <w:t> </w:t>
      </w:r>
      <w:r>
        <w:rPr>
          <w:w w:val="110"/>
        </w:rPr>
        <w:t>propósitos</w:t>
      </w:r>
      <w:r>
        <w:rPr>
          <w:spacing w:val="9"/>
          <w:w w:val="110"/>
        </w:rPr>
        <w:t> </w:t>
      </w:r>
      <w:r>
        <w:rPr>
          <w:w w:val="110"/>
        </w:rPr>
        <w:t>señalados</w:t>
      </w:r>
      <w:r>
        <w:rPr>
          <w:spacing w:val="10"/>
          <w:w w:val="110"/>
        </w:rPr>
        <w:t> </w:t>
      </w:r>
      <w:r>
        <w:rPr>
          <w:w w:val="110"/>
        </w:rPr>
        <w:t>en</w:t>
      </w:r>
      <w:r>
        <w:rPr>
          <w:spacing w:val="10"/>
          <w:w w:val="110"/>
        </w:rPr>
        <w:t> </w:t>
      </w:r>
      <w:r>
        <w:rPr>
          <w:w w:val="110"/>
        </w:rPr>
        <w:t>el</w:t>
      </w:r>
      <w:r>
        <w:rPr>
          <w:spacing w:val="10"/>
          <w:w w:val="110"/>
        </w:rPr>
        <w:t> </w:t>
      </w:r>
      <w:r>
        <w:rPr>
          <w:w w:val="110"/>
        </w:rPr>
        <w:t>párrafo</w:t>
      </w:r>
      <w:r>
        <w:rPr>
          <w:spacing w:val="14"/>
          <w:w w:val="110"/>
        </w:rPr>
        <w:t> </w:t>
      </w:r>
      <w:r>
        <w:rPr>
          <w:w w:val="110"/>
        </w:rPr>
        <w:t>anterior.</w:t>
      </w:r>
    </w:p>
    <w:p>
      <w:pPr>
        <w:pStyle w:val="BodyText"/>
        <w:ind w:left="0"/>
        <w:jc w:val="left"/>
        <w:rPr>
          <w:sz w:val="22"/>
        </w:rPr>
      </w:pPr>
    </w:p>
    <w:p>
      <w:pPr>
        <w:pStyle w:val="Heading1"/>
        <w:spacing w:before="177"/>
        <w:ind w:left="84"/>
      </w:pPr>
      <w:r>
        <w:rPr/>
        <w:t>SECCIÓN SÉPTIMA</w:t>
      </w:r>
    </w:p>
    <w:p>
      <w:pPr>
        <w:spacing w:line="264" w:lineRule="exact" w:before="0"/>
        <w:ind w:left="81" w:right="105" w:firstLine="0"/>
        <w:jc w:val="center"/>
        <w:rPr>
          <w:rFonts w:ascii="TeX Gyre Bonum" w:hAnsi="TeX Gyre Bonum"/>
          <w:b/>
          <w:sz w:val="20"/>
        </w:rPr>
      </w:pPr>
      <w:r>
        <w:rPr>
          <w:rFonts w:ascii="TeX Gyre Bonum" w:hAnsi="TeX Gyre Bonum"/>
          <w:b/>
          <w:sz w:val="20"/>
        </w:rPr>
        <w:t>DE LA ACTUACIÓN BAJO CONFLICTO DE INTERÉS</w:t>
      </w:r>
    </w:p>
    <w:p>
      <w:pPr>
        <w:pStyle w:val="BodyText"/>
        <w:spacing w:before="177"/>
        <w:ind w:right="123"/>
      </w:pPr>
      <w:r>
        <w:rPr>
          <w:rFonts w:ascii="TeX Gyre Bonum" w:hAnsi="TeX Gyre Bonum"/>
          <w:b/>
          <w:w w:val="105"/>
        </w:rPr>
        <w:t>Artículo 61. </w:t>
      </w:r>
      <w:r>
        <w:rPr>
          <w:w w:val="105"/>
        </w:rPr>
        <w:t>Incurrirá en actuación bajo conflicto de interés el servidor público  que  intervenga  por  motivo de su empleo, cargo o comisión en cualquier forma, en la atención, tramitación o resolución de asuntos en los que tenga Conflicto de Interés o impedimento</w:t>
      </w:r>
      <w:r>
        <w:rPr>
          <w:spacing w:val="16"/>
          <w:w w:val="105"/>
        </w:rPr>
        <w:t> </w:t>
      </w:r>
      <w:r>
        <w:rPr>
          <w:w w:val="105"/>
        </w:rPr>
        <w:t>legal.</w:t>
      </w:r>
    </w:p>
    <w:p>
      <w:pPr>
        <w:pStyle w:val="BodyText"/>
        <w:spacing w:before="2"/>
        <w:ind w:left="0"/>
        <w:jc w:val="left"/>
        <w:rPr>
          <w:sz w:val="21"/>
        </w:rPr>
      </w:pPr>
    </w:p>
    <w:p>
      <w:pPr>
        <w:pStyle w:val="BodyText"/>
        <w:spacing w:line="247" w:lineRule="auto" w:before="1"/>
        <w:ind w:right="115"/>
      </w:pPr>
      <w:r>
        <w:rPr>
          <w:w w:val="110"/>
        </w:rPr>
        <w:t>El servidor público deberá informar inmediatamente sobre cualquier conflicto de interés que pudiera incurrir, al jefe inmediato o al órgano que determine las disposiciones aplicables de los entes públicos, solicitando sea excusado de participar en la atención, tramitación o resolución de los mismos.</w:t>
      </w:r>
    </w:p>
    <w:p>
      <w:pPr>
        <w:spacing w:after="0" w:line="247" w:lineRule="auto"/>
        <w:sectPr>
          <w:pgSz w:w="12250" w:h="15850"/>
          <w:pgMar w:header="720" w:footer="961" w:top="1560" w:bottom="1160" w:left="920" w:right="960"/>
        </w:sectPr>
      </w:pPr>
    </w:p>
    <w:p>
      <w:pPr>
        <w:pStyle w:val="BodyText"/>
        <w:spacing w:line="247" w:lineRule="auto" w:before="6"/>
        <w:ind w:right="120"/>
      </w:pPr>
      <w:r>
        <w:rPr>
          <w:w w:val="110"/>
        </w:rPr>
        <w:t>El jefe inmediato deberá determinar y comunicar al servidor público, a más tardar cuarenta y ocho  horas antes del plazo establecido para atender el asunto en cuestión, los casos en que no sea posible abstenerse de intervenir en los asuntos, así como establecer instrucciones por escrito para la atención, tramitación</w:t>
      </w:r>
      <w:r>
        <w:rPr>
          <w:spacing w:val="10"/>
          <w:w w:val="110"/>
        </w:rPr>
        <w:t> </w:t>
      </w:r>
      <w:r>
        <w:rPr>
          <w:w w:val="110"/>
        </w:rPr>
        <w:t>o</w:t>
      </w:r>
      <w:r>
        <w:rPr>
          <w:spacing w:val="12"/>
          <w:w w:val="110"/>
        </w:rPr>
        <w:t> </w:t>
      </w:r>
      <w:r>
        <w:rPr>
          <w:w w:val="110"/>
        </w:rPr>
        <w:t>resolución</w:t>
      </w:r>
      <w:r>
        <w:rPr>
          <w:spacing w:val="9"/>
          <w:w w:val="110"/>
        </w:rPr>
        <w:t> </w:t>
      </w:r>
      <w:r>
        <w:rPr>
          <w:w w:val="110"/>
        </w:rPr>
        <w:t>imparcial</w:t>
      </w:r>
      <w:r>
        <w:rPr>
          <w:spacing w:val="10"/>
          <w:w w:val="110"/>
        </w:rPr>
        <w:t> </w:t>
      </w:r>
      <w:r>
        <w:rPr>
          <w:w w:val="110"/>
        </w:rPr>
        <w:t>y</w:t>
      </w:r>
      <w:r>
        <w:rPr>
          <w:spacing w:val="11"/>
          <w:w w:val="110"/>
        </w:rPr>
        <w:t> </w:t>
      </w:r>
      <w:r>
        <w:rPr>
          <w:w w:val="110"/>
        </w:rPr>
        <w:t>objetiva</w:t>
      </w:r>
      <w:r>
        <w:rPr>
          <w:spacing w:val="10"/>
          <w:w w:val="110"/>
        </w:rPr>
        <w:t> </w:t>
      </w:r>
      <w:r>
        <w:rPr>
          <w:w w:val="110"/>
        </w:rPr>
        <w:t>de</w:t>
      </w:r>
      <w:r>
        <w:rPr>
          <w:spacing w:val="9"/>
          <w:w w:val="110"/>
        </w:rPr>
        <w:t> </w:t>
      </w:r>
      <w:r>
        <w:rPr>
          <w:w w:val="110"/>
        </w:rPr>
        <w:t>dichos</w:t>
      </w:r>
      <w:r>
        <w:rPr>
          <w:spacing w:val="10"/>
          <w:w w:val="110"/>
        </w:rPr>
        <w:t> </w:t>
      </w:r>
      <w:r>
        <w:rPr>
          <w:w w:val="110"/>
        </w:rPr>
        <w:t>asuntos.</w:t>
      </w:r>
    </w:p>
    <w:p>
      <w:pPr>
        <w:pStyle w:val="BodyText"/>
        <w:ind w:left="0"/>
        <w:jc w:val="left"/>
        <w:rPr>
          <w:sz w:val="22"/>
        </w:rPr>
      </w:pPr>
    </w:p>
    <w:p>
      <w:pPr>
        <w:pStyle w:val="Heading1"/>
        <w:spacing w:line="263" w:lineRule="exact" w:before="176"/>
      </w:pPr>
      <w:r>
        <w:rPr/>
        <w:t>SECCIÓN OCTAVA</w:t>
      </w:r>
    </w:p>
    <w:p>
      <w:pPr>
        <w:spacing w:line="263" w:lineRule="exact" w:before="0"/>
        <w:ind w:left="84" w:right="105" w:firstLine="0"/>
        <w:jc w:val="center"/>
        <w:rPr>
          <w:rFonts w:ascii="TeX Gyre Bonum" w:hAnsi="TeX Gyre Bonum"/>
          <w:b/>
          <w:sz w:val="20"/>
        </w:rPr>
      </w:pPr>
      <w:r>
        <w:rPr>
          <w:rFonts w:ascii="TeX Gyre Bonum" w:hAnsi="TeX Gyre Bonum"/>
          <w:b/>
          <w:sz w:val="20"/>
        </w:rPr>
        <w:t>DE LA CONTRATACIÓN INDEBIDA</w:t>
      </w:r>
    </w:p>
    <w:p>
      <w:pPr>
        <w:pStyle w:val="BodyText"/>
        <w:spacing w:line="244" w:lineRule="auto" w:before="176"/>
        <w:ind w:right="114"/>
      </w:pPr>
      <w:r>
        <w:rPr>
          <w:rFonts w:ascii="TeX Gyre Bonum" w:hAnsi="TeX Gyre Bonum"/>
          <w:b/>
          <w:w w:val="110"/>
        </w:rPr>
        <w:t>Artículo 62. </w:t>
      </w:r>
      <w:r>
        <w:rPr>
          <w:w w:val="110"/>
        </w:rPr>
        <w:t>Incurrirá en contratación indebida el servidor público que autorice 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o estatal de servidores públicos y particulares sancionados de la plataforma digital nacional o</w:t>
      </w:r>
      <w:r>
        <w:rPr>
          <w:spacing w:val="43"/>
          <w:w w:val="110"/>
        </w:rPr>
        <w:t> </w:t>
      </w:r>
      <w:r>
        <w:rPr>
          <w:w w:val="110"/>
        </w:rPr>
        <w:t>estatal.</w:t>
      </w:r>
    </w:p>
    <w:p>
      <w:pPr>
        <w:pStyle w:val="BodyText"/>
        <w:ind w:left="0"/>
        <w:jc w:val="left"/>
        <w:rPr>
          <w:sz w:val="22"/>
        </w:rPr>
      </w:pPr>
    </w:p>
    <w:p>
      <w:pPr>
        <w:pStyle w:val="Heading1"/>
        <w:spacing w:line="262" w:lineRule="exact" w:before="177"/>
        <w:ind w:left="83"/>
      </w:pPr>
      <w:r>
        <w:rPr/>
        <w:t>SECCIÓN NOVENA</w:t>
      </w:r>
    </w:p>
    <w:p>
      <w:pPr>
        <w:spacing w:line="194" w:lineRule="auto" w:before="14"/>
        <w:ind w:left="2388" w:right="2413" w:firstLine="0"/>
        <w:jc w:val="center"/>
        <w:rPr>
          <w:rFonts w:ascii="TeX Gyre Bonum"/>
          <w:b/>
          <w:sz w:val="20"/>
        </w:rPr>
      </w:pPr>
      <w:r>
        <w:rPr>
          <w:rFonts w:ascii="TeX Gyre Bonum"/>
          <w:b/>
          <w:sz w:val="20"/>
        </w:rPr>
        <w:t>DEL ENRIQUECIMIENTO OCULTO U OCULTAMIENTO DE CONFLICTO DE INTERESES</w:t>
      </w:r>
    </w:p>
    <w:p>
      <w:pPr>
        <w:pStyle w:val="BodyText"/>
        <w:spacing w:line="242" w:lineRule="auto" w:before="189"/>
        <w:ind w:right="116"/>
      </w:pPr>
      <w:r>
        <w:rPr>
          <w:rFonts w:ascii="TeX Gyre Bonum" w:hAnsi="TeX Gyre Bonum"/>
          <w:b/>
          <w:w w:val="110"/>
        </w:rPr>
        <w:t>Artículo 63. </w:t>
      </w:r>
      <w:r>
        <w:rPr>
          <w:w w:val="110"/>
        </w:rPr>
        <w:t>Incurrirá en enriquecimiento oculto u ocultamiento de conflicto de interés el servidor público que falte a la veracidad en la presentación de las declaraciones de situación patrimonial o de intereses, que tenga como fin ocultar, respectivamente, el incremento en su patrimonio o el uso y disfrute</w:t>
      </w:r>
      <w:r>
        <w:rPr>
          <w:spacing w:val="8"/>
          <w:w w:val="110"/>
        </w:rPr>
        <w:t> </w:t>
      </w:r>
      <w:r>
        <w:rPr>
          <w:w w:val="110"/>
        </w:rPr>
        <w:t>de</w:t>
      </w:r>
      <w:r>
        <w:rPr>
          <w:spacing w:val="9"/>
          <w:w w:val="110"/>
        </w:rPr>
        <w:t> </w:t>
      </w:r>
      <w:r>
        <w:rPr>
          <w:w w:val="110"/>
        </w:rPr>
        <w:t>bienes</w:t>
      </w:r>
      <w:r>
        <w:rPr>
          <w:spacing w:val="8"/>
          <w:w w:val="110"/>
        </w:rPr>
        <w:t> </w:t>
      </w:r>
      <w:r>
        <w:rPr>
          <w:w w:val="110"/>
        </w:rPr>
        <w:t>o</w:t>
      </w:r>
      <w:r>
        <w:rPr>
          <w:spacing w:val="11"/>
          <w:w w:val="110"/>
        </w:rPr>
        <w:t> </w:t>
      </w:r>
      <w:r>
        <w:rPr>
          <w:w w:val="110"/>
        </w:rPr>
        <w:t>servicios</w:t>
      </w:r>
      <w:r>
        <w:rPr>
          <w:spacing w:val="8"/>
          <w:w w:val="110"/>
        </w:rPr>
        <w:t> </w:t>
      </w:r>
      <w:r>
        <w:rPr>
          <w:w w:val="110"/>
        </w:rPr>
        <w:t>que</w:t>
      </w:r>
      <w:r>
        <w:rPr>
          <w:spacing w:val="9"/>
          <w:w w:val="110"/>
        </w:rPr>
        <w:t> </w:t>
      </w:r>
      <w:r>
        <w:rPr>
          <w:w w:val="110"/>
        </w:rPr>
        <w:t>no</w:t>
      </w:r>
      <w:r>
        <w:rPr>
          <w:spacing w:val="11"/>
          <w:w w:val="110"/>
        </w:rPr>
        <w:t> </w:t>
      </w:r>
      <w:r>
        <w:rPr>
          <w:w w:val="110"/>
        </w:rPr>
        <w:t>sea</w:t>
      </w:r>
      <w:r>
        <w:rPr>
          <w:spacing w:val="9"/>
          <w:w w:val="110"/>
        </w:rPr>
        <w:t> </w:t>
      </w:r>
      <w:r>
        <w:rPr>
          <w:w w:val="110"/>
        </w:rPr>
        <w:t>explicable</w:t>
      </w:r>
      <w:r>
        <w:rPr>
          <w:spacing w:val="9"/>
          <w:w w:val="110"/>
        </w:rPr>
        <w:t> </w:t>
      </w:r>
      <w:r>
        <w:rPr>
          <w:w w:val="110"/>
        </w:rPr>
        <w:t>o</w:t>
      </w:r>
      <w:r>
        <w:rPr>
          <w:spacing w:val="10"/>
          <w:w w:val="110"/>
        </w:rPr>
        <w:t> </w:t>
      </w:r>
      <w:r>
        <w:rPr>
          <w:w w:val="110"/>
        </w:rPr>
        <w:t>justificable,</w:t>
      </w:r>
      <w:r>
        <w:rPr>
          <w:spacing w:val="11"/>
          <w:w w:val="110"/>
        </w:rPr>
        <w:t> </w:t>
      </w:r>
      <w:r>
        <w:rPr>
          <w:w w:val="110"/>
        </w:rPr>
        <w:t>o</w:t>
      </w:r>
      <w:r>
        <w:rPr>
          <w:spacing w:val="10"/>
          <w:w w:val="110"/>
        </w:rPr>
        <w:t> </w:t>
      </w:r>
      <w:r>
        <w:rPr>
          <w:w w:val="110"/>
        </w:rPr>
        <w:t>un</w:t>
      </w:r>
      <w:r>
        <w:rPr>
          <w:spacing w:val="10"/>
          <w:w w:val="110"/>
        </w:rPr>
        <w:t> </w:t>
      </w:r>
      <w:r>
        <w:rPr>
          <w:w w:val="110"/>
        </w:rPr>
        <w:t>conflicto</w:t>
      </w:r>
      <w:r>
        <w:rPr>
          <w:spacing w:val="10"/>
          <w:w w:val="110"/>
        </w:rPr>
        <w:t> </w:t>
      </w:r>
      <w:r>
        <w:rPr>
          <w:w w:val="110"/>
        </w:rPr>
        <w:t>de</w:t>
      </w:r>
      <w:r>
        <w:rPr>
          <w:spacing w:val="9"/>
          <w:w w:val="110"/>
        </w:rPr>
        <w:t> </w:t>
      </w:r>
      <w:r>
        <w:rPr>
          <w:w w:val="110"/>
        </w:rPr>
        <w:t>interés.</w:t>
      </w:r>
    </w:p>
    <w:p>
      <w:pPr>
        <w:pStyle w:val="BodyText"/>
        <w:ind w:left="0"/>
        <w:jc w:val="left"/>
        <w:rPr>
          <w:sz w:val="22"/>
        </w:rPr>
      </w:pPr>
    </w:p>
    <w:p>
      <w:pPr>
        <w:pStyle w:val="Heading1"/>
        <w:spacing w:line="263" w:lineRule="exact" w:before="175"/>
        <w:ind w:left="86"/>
      </w:pPr>
      <w:r>
        <w:rPr/>
        <w:t>SECCIÓN DÉCIMA</w:t>
      </w:r>
    </w:p>
    <w:p>
      <w:pPr>
        <w:spacing w:line="263" w:lineRule="exact" w:before="0"/>
        <w:ind w:left="82" w:right="105" w:firstLine="0"/>
        <w:jc w:val="center"/>
        <w:rPr>
          <w:rFonts w:ascii="TeX Gyre Bonum" w:hAnsi="TeX Gyre Bonum"/>
          <w:b/>
          <w:sz w:val="20"/>
        </w:rPr>
      </w:pPr>
      <w:r>
        <w:rPr>
          <w:rFonts w:ascii="TeX Gyre Bonum" w:hAnsi="TeX Gyre Bonum"/>
          <w:b/>
          <w:sz w:val="20"/>
        </w:rPr>
        <w:t>DEL TRÁFICO DE INFLUENCIAS</w:t>
      </w:r>
    </w:p>
    <w:p>
      <w:pPr>
        <w:pStyle w:val="BodyText"/>
        <w:spacing w:line="244" w:lineRule="auto" w:before="177"/>
        <w:ind w:right="119"/>
      </w:pPr>
      <w:r>
        <w:rPr>
          <w:rFonts w:ascii="TeX Gyre Bonum" w:hAnsi="TeX Gyre Bonum"/>
          <w:b/>
          <w:w w:val="110"/>
        </w:rPr>
        <w:t>Artículo 64. </w:t>
      </w:r>
      <w:r>
        <w:rPr>
          <w:w w:val="110"/>
        </w:rPr>
        <w:t>Incurrirá en tráfico de influencias el servidor público que utilice la posición que su empleo, cargo o comisión le confiere para inducir a que otro servidor público efectúe, retrase u omita realizar algún acto de su competencia, para generar cualquier beneficio, provecho o ventaja para sí o para su cónyuge, parientes consanguíneos, parientes civiles o para terceros con los  que  tenga  relaciones profesionales, laborales o de negocios, o para socios o sociedades de las que el servidor público o las</w:t>
      </w:r>
      <w:r>
        <w:rPr>
          <w:spacing w:val="23"/>
          <w:w w:val="110"/>
        </w:rPr>
        <w:t> </w:t>
      </w:r>
      <w:r>
        <w:rPr>
          <w:w w:val="110"/>
        </w:rPr>
        <w:t>personas antes referidas formen parte.</w:t>
      </w:r>
    </w:p>
    <w:p>
      <w:pPr>
        <w:pStyle w:val="BodyText"/>
        <w:ind w:left="0"/>
        <w:jc w:val="left"/>
        <w:rPr>
          <w:sz w:val="22"/>
        </w:rPr>
      </w:pPr>
    </w:p>
    <w:p>
      <w:pPr>
        <w:pStyle w:val="BodyText"/>
        <w:ind w:left="0"/>
        <w:jc w:val="left"/>
        <w:rPr>
          <w:sz w:val="19"/>
        </w:rPr>
      </w:pPr>
    </w:p>
    <w:p>
      <w:pPr>
        <w:pStyle w:val="Heading1"/>
        <w:spacing w:line="194" w:lineRule="auto" w:before="1"/>
        <w:ind w:left="3663" w:right="3681"/>
      </w:pPr>
      <w:r>
        <w:rPr/>
        <w:t>SECCIÓN DÉCIMA PRIMERA DEL ENCUBRIMIENTO</w:t>
      </w:r>
    </w:p>
    <w:p>
      <w:pPr>
        <w:pStyle w:val="BodyText"/>
        <w:spacing w:before="186"/>
        <w:ind w:right="117"/>
      </w:pPr>
      <w:r>
        <w:rPr>
          <w:rFonts w:ascii="TeX Gyre Bonum" w:hAnsi="TeX Gyre Bonum"/>
          <w:b/>
          <w:w w:val="110"/>
        </w:rPr>
        <w:t>Artículo 65.</w:t>
      </w:r>
      <w:r>
        <w:rPr>
          <w:rFonts w:ascii="TeX Gyre Bonum" w:hAnsi="TeX Gyre Bonum"/>
          <w:b/>
          <w:spacing w:val="-38"/>
          <w:w w:val="110"/>
        </w:rPr>
        <w:t> </w:t>
      </w:r>
      <w:r>
        <w:rPr>
          <w:w w:val="110"/>
        </w:rPr>
        <w:t>Incurrirá en encubrimiento el servidor público que cuando en el ejercicio de sus funciones llegare a advertir actos u omisiones que pudieren constituir faltas administrativas, realice deliberadamente alguna conducta para su ocultamiento.</w:t>
      </w:r>
    </w:p>
    <w:p>
      <w:pPr>
        <w:pStyle w:val="BodyText"/>
        <w:ind w:left="0"/>
        <w:jc w:val="left"/>
        <w:rPr>
          <w:sz w:val="22"/>
        </w:rPr>
      </w:pPr>
    </w:p>
    <w:p>
      <w:pPr>
        <w:pStyle w:val="BodyText"/>
        <w:spacing w:before="6"/>
        <w:ind w:left="0"/>
        <w:jc w:val="left"/>
        <w:rPr>
          <w:sz w:val="19"/>
        </w:rPr>
      </w:pPr>
    </w:p>
    <w:p>
      <w:pPr>
        <w:pStyle w:val="Heading1"/>
        <w:spacing w:line="194" w:lineRule="auto"/>
        <w:ind w:left="3663" w:right="3683"/>
      </w:pPr>
      <w:r>
        <w:rPr/>
        <w:t>SECCIÓN DÉCIMA SEGUNDA DEL DESACATO</w:t>
      </w:r>
    </w:p>
    <w:p>
      <w:pPr>
        <w:pStyle w:val="BodyText"/>
        <w:spacing w:line="244" w:lineRule="auto" w:before="189"/>
        <w:ind w:right="121"/>
      </w:pPr>
      <w:r>
        <w:rPr>
          <w:rFonts w:ascii="TeX Gyre Bonum" w:hAnsi="TeX Gyre Bonum"/>
          <w:b/>
          <w:w w:val="110"/>
        </w:rPr>
        <w:t>Artículo 66. </w:t>
      </w:r>
      <w:r>
        <w:rPr>
          <w:w w:val="110"/>
        </w:rPr>
        <w:t>Incurrirá en desacato el servidor público que, tratándose de requerimientos o resoluciones de autoridades fiscalizadoras, de control interno, judiciales, electorales o en materia de defensa de los derechos humanos o cualquier otra competente, proporcione información falsa, así como no dé respuesta oportunamente, retrase deliberadamente y sin justificación la entrega de  la información,</w:t>
      </w:r>
      <w:r>
        <w:rPr>
          <w:spacing w:val="15"/>
          <w:w w:val="110"/>
        </w:rPr>
        <w:t> </w:t>
      </w:r>
      <w:r>
        <w:rPr>
          <w:w w:val="110"/>
        </w:rPr>
        <w:t>a</w:t>
      </w:r>
      <w:r>
        <w:rPr>
          <w:spacing w:val="11"/>
          <w:w w:val="110"/>
        </w:rPr>
        <w:t> </w:t>
      </w:r>
      <w:r>
        <w:rPr>
          <w:w w:val="110"/>
        </w:rPr>
        <w:t>pesar</w:t>
      </w:r>
      <w:r>
        <w:rPr>
          <w:spacing w:val="14"/>
          <w:w w:val="110"/>
        </w:rPr>
        <w:t> </w:t>
      </w:r>
      <w:r>
        <w:rPr>
          <w:w w:val="110"/>
        </w:rPr>
        <w:t>de</w:t>
      </w:r>
      <w:r>
        <w:rPr>
          <w:spacing w:val="11"/>
          <w:w w:val="110"/>
        </w:rPr>
        <w:t> </w:t>
      </w:r>
      <w:r>
        <w:rPr>
          <w:w w:val="110"/>
        </w:rPr>
        <w:t>que</w:t>
      </w:r>
      <w:r>
        <w:rPr>
          <w:spacing w:val="14"/>
          <w:w w:val="110"/>
        </w:rPr>
        <w:t> </w:t>
      </w:r>
      <w:r>
        <w:rPr>
          <w:w w:val="110"/>
        </w:rPr>
        <w:t>le</w:t>
      </w:r>
      <w:r>
        <w:rPr>
          <w:spacing w:val="14"/>
          <w:w w:val="110"/>
        </w:rPr>
        <w:t> </w:t>
      </w:r>
      <w:r>
        <w:rPr>
          <w:w w:val="110"/>
        </w:rPr>
        <w:t>hayan</w:t>
      </w:r>
      <w:r>
        <w:rPr>
          <w:spacing w:val="14"/>
          <w:w w:val="110"/>
        </w:rPr>
        <w:t> </w:t>
      </w:r>
      <w:r>
        <w:rPr>
          <w:w w:val="110"/>
        </w:rPr>
        <w:t>sido</w:t>
      </w:r>
      <w:r>
        <w:rPr>
          <w:spacing w:val="15"/>
          <w:w w:val="110"/>
        </w:rPr>
        <w:t> </w:t>
      </w:r>
      <w:r>
        <w:rPr>
          <w:w w:val="110"/>
        </w:rPr>
        <w:t>impuestas</w:t>
      </w:r>
      <w:r>
        <w:rPr>
          <w:spacing w:val="13"/>
          <w:w w:val="110"/>
        </w:rPr>
        <w:t> </w:t>
      </w:r>
      <w:r>
        <w:rPr>
          <w:w w:val="110"/>
        </w:rPr>
        <w:t>medidas</w:t>
      </w:r>
      <w:r>
        <w:rPr>
          <w:spacing w:val="13"/>
          <w:w w:val="110"/>
        </w:rPr>
        <w:t> </w:t>
      </w:r>
      <w:r>
        <w:rPr>
          <w:w w:val="110"/>
        </w:rPr>
        <w:t>de</w:t>
      </w:r>
      <w:r>
        <w:rPr>
          <w:spacing w:val="13"/>
          <w:w w:val="110"/>
        </w:rPr>
        <w:t> </w:t>
      </w:r>
      <w:r>
        <w:rPr>
          <w:w w:val="110"/>
        </w:rPr>
        <w:t>apremio</w:t>
      </w:r>
      <w:r>
        <w:rPr>
          <w:spacing w:val="15"/>
          <w:w w:val="110"/>
        </w:rPr>
        <w:t> </w:t>
      </w:r>
      <w:r>
        <w:rPr>
          <w:w w:val="110"/>
        </w:rPr>
        <w:t>conforme</w:t>
      </w:r>
      <w:r>
        <w:rPr>
          <w:spacing w:val="14"/>
          <w:w w:val="110"/>
        </w:rPr>
        <w:t> </w:t>
      </w:r>
      <w:r>
        <w:rPr>
          <w:w w:val="110"/>
        </w:rPr>
        <w:t>a</w:t>
      </w:r>
      <w:r>
        <w:rPr>
          <w:spacing w:val="14"/>
          <w:w w:val="110"/>
        </w:rPr>
        <w:t> </w:t>
      </w:r>
      <w:r>
        <w:rPr>
          <w:w w:val="110"/>
        </w:rPr>
        <w:t>las</w:t>
      </w:r>
      <w:r>
        <w:rPr>
          <w:spacing w:val="14"/>
          <w:w w:val="110"/>
        </w:rPr>
        <w:t> </w:t>
      </w:r>
      <w:r>
        <w:rPr>
          <w:w w:val="110"/>
        </w:rPr>
        <w:t>disposiciones</w:t>
      </w:r>
    </w:p>
    <w:p>
      <w:pPr>
        <w:spacing w:after="0" w:line="244" w:lineRule="auto"/>
        <w:sectPr>
          <w:pgSz w:w="12250" w:h="15850"/>
          <w:pgMar w:header="720" w:footer="961" w:top="1560" w:bottom="1160" w:left="920" w:right="960"/>
        </w:sectPr>
      </w:pPr>
    </w:p>
    <w:p>
      <w:pPr>
        <w:pStyle w:val="BodyText"/>
        <w:spacing w:before="6"/>
        <w:jc w:val="left"/>
      </w:pPr>
      <w:r>
        <w:rPr>
          <w:w w:val="110"/>
        </w:rPr>
        <w:t>aplicables.</w:t>
      </w:r>
    </w:p>
    <w:p>
      <w:pPr>
        <w:pStyle w:val="BodyText"/>
        <w:ind w:left="0"/>
        <w:jc w:val="left"/>
        <w:rPr>
          <w:sz w:val="12"/>
        </w:rPr>
      </w:pPr>
    </w:p>
    <w:p>
      <w:pPr>
        <w:pStyle w:val="Heading1"/>
        <w:spacing w:before="58"/>
      </w:pPr>
      <w:r>
        <w:rPr/>
        <w:t>SECCIÓN DÉCIMA TERCERA</w:t>
      </w:r>
    </w:p>
    <w:p>
      <w:pPr>
        <w:spacing w:line="264" w:lineRule="exact" w:before="0"/>
        <w:ind w:left="84" w:right="105" w:firstLine="0"/>
        <w:jc w:val="center"/>
        <w:rPr>
          <w:rFonts w:ascii="TeX Gyre Bonum" w:hAnsi="TeX Gyre Bonum"/>
          <w:b/>
          <w:sz w:val="20"/>
        </w:rPr>
      </w:pPr>
      <w:r>
        <w:rPr>
          <w:rFonts w:ascii="TeX Gyre Bonum" w:hAnsi="TeX Gyre Bonum"/>
          <w:b/>
          <w:sz w:val="20"/>
        </w:rPr>
        <w:t>DE LA OBSTRUCCIÓN DE LA JUSTICIA</w:t>
      </w:r>
    </w:p>
    <w:p>
      <w:pPr>
        <w:pStyle w:val="BodyText"/>
        <w:spacing w:line="230" w:lineRule="auto" w:before="187"/>
        <w:ind w:right="113"/>
      </w:pPr>
      <w:r>
        <w:rPr>
          <w:rFonts w:ascii="TeX Gyre Bonum" w:hAnsi="TeX Gyre Bonum"/>
          <w:b/>
          <w:w w:val="110"/>
        </w:rPr>
        <w:t>Artículo 67. </w:t>
      </w:r>
      <w:r>
        <w:rPr>
          <w:w w:val="110"/>
        </w:rPr>
        <w:t>Incurrirán en obstrucción de la justicia, los servidores públicos responsables de la investigación, substanciación y resolución de las faltas administrativas cuando:</w:t>
      </w:r>
    </w:p>
    <w:p>
      <w:pPr>
        <w:pStyle w:val="BodyText"/>
        <w:spacing w:before="1"/>
        <w:ind w:left="0"/>
        <w:jc w:val="left"/>
        <w:rPr>
          <w:sz w:val="18"/>
        </w:rPr>
      </w:pPr>
    </w:p>
    <w:p>
      <w:pPr>
        <w:pStyle w:val="ListParagraph"/>
        <w:numPr>
          <w:ilvl w:val="0"/>
          <w:numId w:val="22"/>
        </w:numPr>
        <w:tabs>
          <w:tab w:pos="379" w:val="left" w:leader="none"/>
        </w:tabs>
        <w:spacing w:line="230" w:lineRule="auto" w:before="0" w:after="0"/>
        <w:ind w:left="100" w:right="123" w:firstLine="0"/>
        <w:jc w:val="both"/>
        <w:rPr>
          <w:sz w:val="20"/>
        </w:rPr>
      </w:pPr>
      <w:r>
        <w:rPr>
          <w:w w:val="110"/>
          <w:sz w:val="20"/>
        </w:rPr>
        <w:t>Realicen cualquier acto que simule conductas no graves durante la investigación de actos  u  omisiones</w:t>
      </w:r>
      <w:r>
        <w:rPr>
          <w:spacing w:val="9"/>
          <w:w w:val="110"/>
          <w:sz w:val="20"/>
        </w:rPr>
        <w:t> </w:t>
      </w:r>
      <w:r>
        <w:rPr>
          <w:w w:val="110"/>
          <w:sz w:val="20"/>
        </w:rPr>
        <w:t>calificados</w:t>
      </w:r>
      <w:r>
        <w:rPr>
          <w:spacing w:val="9"/>
          <w:w w:val="110"/>
          <w:sz w:val="20"/>
        </w:rPr>
        <w:t> </w:t>
      </w:r>
      <w:r>
        <w:rPr>
          <w:w w:val="110"/>
          <w:sz w:val="20"/>
        </w:rPr>
        <w:t>como</w:t>
      </w:r>
      <w:r>
        <w:rPr>
          <w:spacing w:val="11"/>
          <w:w w:val="110"/>
          <w:sz w:val="20"/>
        </w:rPr>
        <w:t> </w:t>
      </w:r>
      <w:r>
        <w:rPr>
          <w:w w:val="110"/>
          <w:sz w:val="20"/>
        </w:rPr>
        <w:t>graves</w:t>
      </w:r>
      <w:r>
        <w:rPr>
          <w:spacing w:val="9"/>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presente</w:t>
      </w:r>
      <w:r>
        <w:rPr>
          <w:spacing w:val="12"/>
          <w:w w:val="110"/>
          <w:sz w:val="20"/>
        </w:rPr>
        <w:t> </w:t>
      </w:r>
      <w:r>
        <w:rPr>
          <w:w w:val="110"/>
          <w:sz w:val="20"/>
        </w:rPr>
        <w:t>Ley</w:t>
      </w:r>
      <w:r>
        <w:rPr>
          <w:spacing w:val="10"/>
          <w:w w:val="110"/>
          <w:sz w:val="20"/>
        </w:rPr>
        <w:t> </w:t>
      </w:r>
      <w:r>
        <w:rPr>
          <w:w w:val="110"/>
          <w:sz w:val="20"/>
        </w:rPr>
        <w:t>y</w:t>
      </w:r>
      <w:r>
        <w:rPr>
          <w:spacing w:val="10"/>
          <w:w w:val="110"/>
          <w:sz w:val="20"/>
        </w:rPr>
        <w:t> </w:t>
      </w:r>
      <w:r>
        <w:rPr>
          <w:w w:val="110"/>
          <w:sz w:val="20"/>
        </w:rPr>
        <w:t>demás</w:t>
      </w:r>
      <w:r>
        <w:rPr>
          <w:spacing w:val="9"/>
          <w:w w:val="110"/>
          <w:sz w:val="20"/>
        </w:rPr>
        <w:t> </w:t>
      </w:r>
      <w:r>
        <w:rPr>
          <w:w w:val="110"/>
          <w:sz w:val="20"/>
        </w:rPr>
        <w:t>disposiciones</w:t>
      </w:r>
      <w:r>
        <w:rPr>
          <w:spacing w:val="14"/>
          <w:w w:val="110"/>
          <w:sz w:val="20"/>
        </w:rPr>
        <w:t> </w:t>
      </w:r>
      <w:r>
        <w:rPr>
          <w:w w:val="110"/>
          <w:sz w:val="20"/>
        </w:rPr>
        <w:t>aplicables.</w:t>
      </w:r>
    </w:p>
    <w:p>
      <w:pPr>
        <w:pStyle w:val="BodyText"/>
        <w:spacing w:before="7"/>
        <w:ind w:left="0"/>
        <w:jc w:val="left"/>
        <w:rPr>
          <w:sz w:val="17"/>
        </w:rPr>
      </w:pPr>
    </w:p>
    <w:p>
      <w:pPr>
        <w:pStyle w:val="ListParagraph"/>
        <w:numPr>
          <w:ilvl w:val="0"/>
          <w:numId w:val="22"/>
        </w:numPr>
        <w:tabs>
          <w:tab w:pos="435" w:val="left" w:leader="none"/>
        </w:tabs>
        <w:spacing w:line="237" w:lineRule="auto" w:before="0" w:after="0"/>
        <w:ind w:left="100" w:right="125" w:firstLine="0"/>
        <w:jc w:val="both"/>
        <w:rPr>
          <w:sz w:val="20"/>
        </w:rPr>
      </w:pPr>
      <w:r>
        <w:rPr>
          <w:w w:val="110"/>
          <w:sz w:val="20"/>
        </w:rPr>
        <w:t>No inicien el procedimiento correspondiente ante la autoridad competente, dentro del plazo de treinta días naturales, a partir de tener conocimiento de cualquier conducta que pudiera constituir una falta</w:t>
      </w:r>
      <w:r>
        <w:rPr>
          <w:spacing w:val="10"/>
          <w:w w:val="110"/>
          <w:sz w:val="20"/>
        </w:rPr>
        <w:t> </w:t>
      </w:r>
      <w:r>
        <w:rPr>
          <w:w w:val="110"/>
          <w:sz w:val="20"/>
        </w:rPr>
        <w:t>administrativa</w:t>
      </w:r>
      <w:r>
        <w:rPr>
          <w:spacing w:val="10"/>
          <w:w w:val="110"/>
          <w:sz w:val="20"/>
        </w:rPr>
        <w:t> </w:t>
      </w:r>
      <w:r>
        <w:rPr>
          <w:w w:val="110"/>
          <w:sz w:val="20"/>
        </w:rPr>
        <w:t>grave,</w:t>
      </w:r>
      <w:r>
        <w:rPr>
          <w:spacing w:val="11"/>
          <w:w w:val="110"/>
          <w:sz w:val="20"/>
        </w:rPr>
        <w:t> </w:t>
      </w:r>
      <w:r>
        <w:rPr>
          <w:w w:val="110"/>
          <w:sz w:val="20"/>
        </w:rPr>
        <w:t>faltas</w:t>
      </w:r>
      <w:r>
        <w:rPr>
          <w:spacing w:val="10"/>
          <w:w w:val="110"/>
          <w:sz w:val="20"/>
        </w:rPr>
        <w:t> </w:t>
      </w:r>
      <w:r>
        <w:rPr>
          <w:w w:val="110"/>
          <w:sz w:val="20"/>
        </w:rPr>
        <w:t>de</w:t>
      </w:r>
      <w:r>
        <w:rPr>
          <w:spacing w:val="15"/>
          <w:w w:val="110"/>
          <w:sz w:val="20"/>
        </w:rPr>
        <w:t> </w:t>
      </w:r>
      <w:r>
        <w:rPr>
          <w:w w:val="110"/>
          <w:sz w:val="20"/>
        </w:rPr>
        <w:t>particulares</w:t>
      </w:r>
      <w:r>
        <w:rPr>
          <w:spacing w:val="10"/>
          <w:w w:val="110"/>
          <w:sz w:val="20"/>
        </w:rPr>
        <w:t> </w:t>
      </w:r>
      <w:r>
        <w:rPr>
          <w:w w:val="110"/>
          <w:sz w:val="20"/>
        </w:rPr>
        <w:t>o</w:t>
      </w:r>
      <w:r>
        <w:rPr>
          <w:spacing w:val="12"/>
          <w:w w:val="110"/>
          <w:sz w:val="20"/>
        </w:rPr>
        <w:t> </w:t>
      </w:r>
      <w:r>
        <w:rPr>
          <w:w w:val="110"/>
          <w:sz w:val="20"/>
        </w:rPr>
        <w:t>un</w:t>
      </w:r>
      <w:r>
        <w:rPr>
          <w:spacing w:val="10"/>
          <w:w w:val="110"/>
          <w:sz w:val="20"/>
        </w:rPr>
        <w:t> </w:t>
      </w:r>
      <w:r>
        <w:rPr>
          <w:w w:val="110"/>
          <w:sz w:val="20"/>
        </w:rPr>
        <w:t>acto</w:t>
      </w:r>
      <w:r>
        <w:rPr>
          <w:spacing w:val="12"/>
          <w:w w:val="110"/>
          <w:sz w:val="20"/>
        </w:rPr>
        <w:t> </w:t>
      </w:r>
      <w:r>
        <w:rPr>
          <w:w w:val="110"/>
          <w:sz w:val="20"/>
        </w:rPr>
        <w:t>de</w:t>
      </w:r>
      <w:r>
        <w:rPr>
          <w:spacing w:val="13"/>
          <w:w w:val="110"/>
          <w:sz w:val="20"/>
        </w:rPr>
        <w:t> </w:t>
      </w:r>
      <w:r>
        <w:rPr>
          <w:w w:val="110"/>
          <w:sz w:val="20"/>
        </w:rPr>
        <w:t>corrupción.</w:t>
      </w:r>
    </w:p>
    <w:p>
      <w:pPr>
        <w:pStyle w:val="BodyText"/>
        <w:spacing w:before="2"/>
        <w:ind w:left="0"/>
        <w:jc w:val="left"/>
        <w:rPr>
          <w:sz w:val="18"/>
        </w:rPr>
      </w:pPr>
    </w:p>
    <w:p>
      <w:pPr>
        <w:pStyle w:val="ListParagraph"/>
        <w:numPr>
          <w:ilvl w:val="0"/>
          <w:numId w:val="22"/>
        </w:numPr>
        <w:tabs>
          <w:tab w:pos="466" w:val="left" w:leader="none"/>
        </w:tabs>
        <w:spacing w:line="230" w:lineRule="auto" w:before="1" w:after="0"/>
        <w:ind w:left="100" w:right="120" w:firstLine="0"/>
        <w:jc w:val="both"/>
        <w:rPr>
          <w:sz w:val="20"/>
        </w:rPr>
      </w:pPr>
      <w:r>
        <w:rPr>
          <w:w w:val="110"/>
          <w:sz w:val="20"/>
        </w:rPr>
        <w:t>Revelen la identidad de un denunciante anónimo protegido bajo lo dispuesto términos de la  presente</w:t>
      </w:r>
      <w:r>
        <w:rPr>
          <w:spacing w:val="4"/>
          <w:w w:val="110"/>
          <w:sz w:val="20"/>
        </w:rPr>
        <w:t> </w:t>
      </w:r>
      <w:r>
        <w:rPr>
          <w:w w:val="110"/>
          <w:sz w:val="20"/>
        </w:rPr>
        <w:t>Ley.</w:t>
      </w:r>
    </w:p>
    <w:p>
      <w:pPr>
        <w:pStyle w:val="BodyText"/>
        <w:spacing w:before="6"/>
        <w:ind w:left="0"/>
        <w:jc w:val="left"/>
        <w:rPr>
          <w:sz w:val="21"/>
        </w:rPr>
      </w:pPr>
    </w:p>
    <w:p>
      <w:pPr>
        <w:pStyle w:val="BodyText"/>
        <w:spacing w:line="247" w:lineRule="auto"/>
        <w:ind w:right="122"/>
      </w:pPr>
      <w:r>
        <w:rPr>
          <w:w w:val="110"/>
        </w:rPr>
        <w:t>Para efectos de la fracción anterior, los servidores públicos que denuncien una falta administrativa  grave o faltas de particulares, o sean testigos en el procedimiento, podrán solicitar medidas de protección que resulten</w:t>
      </w:r>
      <w:r>
        <w:rPr>
          <w:spacing w:val="32"/>
          <w:w w:val="110"/>
        </w:rPr>
        <w:t> </w:t>
      </w:r>
      <w:r>
        <w:rPr>
          <w:w w:val="110"/>
        </w:rPr>
        <w:t>razonables.</w:t>
      </w:r>
    </w:p>
    <w:p>
      <w:pPr>
        <w:pStyle w:val="BodyText"/>
        <w:spacing w:before="9"/>
        <w:ind w:left="0"/>
        <w:jc w:val="left"/>
      </w:pPr>
    </w:p>
    <w:p>
      <w:pPr>
        <w:pStyle w:val="BodyText"/>
        <w:spacing w:line="247" w:lineRule="auto"/>
        <w:ind w:right="124"/>
      </w:pPr>
      <w:r>
        <w:rPr>
          <w:w w:val="110"/>
        </w:rPr>
        <w:t>La solicitud deberá ser evaluada y atendida de manera oportuna por el ente público donde presta sus servicios el denunciante.</w:t>
      </w:r>
    </w:p>
    <w:p>
      <w:pPr>
        <w:pStyle w:val="BodyText"/>
        <w:ind w:left="0"/>
        <w:jc w:val="left"/>
        <w:rPr>
          <w:sz w:val="22"/>
        </w:rPr>
      </w:pPr>
    </w:p>
    <w:p>
      <w:pPr>
        <w:pStyle w:val="Heading1"/>
        <w:spacing w:before="173"/>
        <w:ind w:left="91"/>
      </w:pPr>
      <w:r>
        <w:rPr/>
        <w:t>CAPÍTULO TERCERO</w:t>
      </w:r>
    </w:p>
    <w:p>
      <w:pPr>
        <w:spacing w:line="194" w:lineRule="auto" w:before="16"/>
        <w:ind w:left="2592" w:right="2615" w:firstLine="0"/>
        <w:jc w:val="center"/>
        <w:rPr>
          <w:rFonts w:ascii="TeX Gyre Bonum"/>
          <w:b/>
          <w:sz w:val="20"/>
        </w:rPr>
      </w:pPr>
      <w:r>
        <w:rPr>
          <w:rFonts w:ascii="TeX Gyre Bonum"/>
          <w:b/>
          <w:sz w:val="20"/>
        </w:rPr>
        <w:t>DE LOS ACTOS DE PARTICULARES VINCULADOS CON FALTAS ADMINISTRATIVAS GRAVES</w:t>
      </w:r>
    </w:p>
    <w:p>
      <w:pPr>
        <w:pStyle w:val="BodyText"/>
        <w:spacing w:line="230" w:lineRule="auto" w:before="196"/>
        <w:ind w:right="123"/>
      </w:pPr>
      <w:r>
        <w:rPr>
          <w:rFonts w:ascii="TeX Gyre Bonum" w:hAnsi="TeX Gyre Bonum"/>
          <w:b/>
          <w:w w:val="110"/>
        </w:rPr>
        <w:t>Artículo 68. </w:t>
      </w:r>
      <w:r>
        <w:rPr>
          <w:w w:val="110"/>
        </w:rPr>
        <w:t>Constituyen faltas administrativas graves vinculadas con actos de particulares las siguientes:</w:t>
      </w:r>
    </w:p>
    <w:p>
      <w:pPr>
        <w:pStyle w:val="BodyText"/>
        <w:spacing w:before="5"/>
        <w:ind w:left="0"/>
        <w:jc w:val="left"/>
        <w:rPr>
          <w:sz w:val="17"/>
        </w:rPr>
      </w:pPr>
    </w:p>
    <w:p>
      <w:pPr>
        <w:pStyle w:val="ListParagraph"/>
        <w:numPr>
          <w:ilvl w:val="0"/>
          <w:numId w:val="23"/>
        </w:numPr>
        <w:tabs>
          <w:tab w:pos="365" w:val="left" w:leader="none"/>
        </w:tabs>
        <w:spacing w:line="240" w:lineRule="auto" w:before="0" w:after="0"/>
        <w:ind w:left="364" w:right="0" w:hanging="265"/>
        <w:jc w:val="left"/>
        <w:rPr>
          <w:sz w:val="20"/>
        </w:rPr>
      </w:pPr>
      <w:r>
        <w:rPr>
          <w:w w:val="110"/>
          <w:sz w:val="20"/>
        </w:rPr>
        <w:t>El</w:t>
      </w:r>
      <w:r>
        <w:rPr>
          <w:spacing w:val="11"/>
          <w:w w:val="110"/>
          <w:sz w:val="20"/>
        </w:rPr>
        <w:t> </w:t>
      </w:r>
      <w:r>
        <w:rPr>
          <w:w w:val="110"/>
          <w:sz w:val="20"/>
        </w:rPr>
        <w:t>soborno.</w:t>
      </w:r>
    </w:p>
    <w:p>
      <w:pPr>
        <w:pStyle w:val="ListParagraph"/>
        <w:numPr>
          <w:ilvl w:val="0"/>
          <w:numId w:val="23"/>
        </w:numPr>
        <w:tabs>
          <w:tab w:pos="415" w:val="left" w:leader="none"/>
        </w:tabs>
        <w:spacing w:line="240" w:lineRule="auto" w:before="176" w:after="0"/>
        <w:ind w:left="414" w:right="0" w:hanging="315"/>
        <w:jc w:val="left"/>
        <w:rPr>
          <w:sz w:val="20"/>
        </w:rPr>
      </w:pPr>
      <w:r>
        <w:rPr>
          <w:w w:val="110"/>
          <w:sz w:val="20"/>
        </w:rPr>
        <w:t>La participación ilícita en procedimientos</w:t>
      </w:r>
      <w:r>
        <w:rPr>
          <w:spacing w:val="52"/>
          <w:w w:val="110"/>
          <w:sz w:val="20"/>
        </w:rPr>
        <w:t> </w:t>
      </w:r>
      <w:r>
        <w:rPr>
          <w:w w:val="110"/>
          <w:sz w:val="20"/>
        </w:rPr>
        <w:t>administrativos.</w:t>
      </w:r>
    </w:p>
    <w:p>
      <w:pPr>
        <w:pStyle w:val="ListParagraph"/>
        <w:numPr>
          <w:ilvl w:val="0"/>
          <w:numId w:val="23"/>
        </w:numPr>
        <w:tabs>
          <w:tab w:pos="514" w:val="left" w:leader="none"/>
        </w:tabs>
        <w:spacing w:line="240" w:lineRule="auto" w:before="179" w:after="0"/>
        <w:ind w:left="513" w:right="0" w:hanging="414"/>
        <w:jc w:val="left"/>
        <w:rPr>
          <w:sz w:val="20"/>
        </w:rPr>
      </w:pPr>
      <w:r>
        <w:rPr>
          <w:w w:val="110"/>
          <w:sz w:val="20"/>
        </w:rPr>
        <w:t>El</w:t>
      </w:r>
      <w:r>
        <w:rPr>
          <w:spacing w:val="11"/>
          <w:w w:val="110"/>
          <w:sz w:val="20"/>
        </w:rPr>
        <w:t> </w:t>
      </w:r>
      <w:r>
        <w:rPr>
          <w:w w:val="110"/>
          <w:sz w:val="20"/>
        </w:rPr>
        <w:t>tráfico</w:t>
      </w:r>
      <w:r>
        <w:rPr>
          <w:spacing w:val="10"/>
          <w:w w:val="110"/>
          <w:sz w:val="20"/>
        </w:rPr>
        <w:t> </w:t>
      </w:r>
      <w:r>
        <w:rPr>
          <w:w w:val="110"/>
          <w:sz w:val="20"/>
        </w:rPr>
        <w:t>de</w:t>
      </w:r>
      <w:r>
        <w:rPr>
          <w:spacing w:val="10"/>
          <w:w w:val="110"/>
          <w:sz w:val="20"/>
        </w:rPr>
        <w:t> </w:t>
      </w:r>
      <w:r>
        <w:rPr>
          <w:w w:val="110"/>
          <w:sz w:val="20"/>
        </w:rPr>
        <w:t>influencias</w:t>
      </w:r>
      <w:r>
        <w:rPr>
          <w:spacing w:val="12"/>
          <w:w w:val="110"/>
          <w:sz w:val="20"/>
        </w:rPr>
        <w:t> </w:t>
      </w:r>
      <w:r>
        <w:rPr>
          <w:w w:val="110"/>
          <w:sz w:val="20"/>
        </w:rPr>
        <w:t>para</w:t>
      </w:r>
      <w:r>
        <w:rPr>
          <w:spacing w:val="11"/>
          <w:w w:val="110"/>
          <w:sz w:val="20"/>
        </w:rPr>
        <w:t> </w:t>
      </w:r>
      <w:r>
        <w:rPr>
          <w:w w:val="110"/>
          <w:sz w:val="20"/>
        </w:rPr>
        <w:t>inducir</w:t>
      </w:r>
      <w:r>
        <w:rPr>
          <w:spacing w:val="12"/>
          <w:w w:val="110"/>
          <w:sz w:val="20"/>
        </w:rPr>
        <w:t> </w:t>
      </w:r>
      <w:r>
        <w:rPr>
          <w:w w:val="110"/>
          <w:sz w:val="20"/>
        </w:rPr>
        <w:t>a</w:t>
      </w:r>
      <w:r>
        <w:rPr>
          <w:spacing w:val="11"/>
          <w:w w:val="110"/>
          <w:sz w:val="20"/>
        </w:rPr>
        <w:t> </w:t>
      </w:r>
      <w:r>
        <w:rPr>
          <w:w w:val="110"/>
          <w:sz w:val="20"/>
        </w:rPr>
        <w:t>la</w:t>
      </w:r>
      <w:r>
        <w:rPr>
          <w:spacing w:val="15"/>
          <w:w w:val="110"/>
          <w:sz w:val="20"/>
        </w:rPr>
        <w:t> </w:t>
      </w:r>
      <w:r>
        <w:rPr>
          <w:w w:val="110"/>
          <w:sz w:val="20"/>
        </w:rPr>
        <w:t>autoridad.</w:t>
      </w:r>
    </w:p>
    <w:p>
      <w:pPr>
        <w:pStyle w:val="ListParagraph"/>
        <w:numPr>
          <w:ilvl w:val="0"/>
          <w:numId w:val="23"/>
        </w:numPr>
        <w:tabs>
          <w:tab w:pos="485" w:val="left" w:leader="none"/>
        </w:tabs>
        <w:spacing w:line="240" w:lineRule="auto" w:before="178" w:after="0"/>
        <w:ind w:left="484" w:right="0" w:hanging="385"/>
        <w:jc w:val="left"/>
        <w:rPr>
          <w:sz w:val="20"/>
        </w:rPr>
      </w:pPr>
      <w:r>
        <w:rPr>
          <w:w w:val="110"/>
          <w:sz w:val="20"/>
        </w:rPr>
        <w:t>La utilización de información</w:t>
      </w:r>
      <w:r>
        <w:rPr>
          <w:spacing w:val="45"/>
          <w:w w:val="110"/>
          <w:sz w:val="20"/>
        </w:rPr>
        <w:t> </w:t>
      </w:r>
      <w:r>
        <w:rPr>
          <w:w w:val="110"/>
          <w:sz w:val="20"/>
        </w:rPr>
        <w:t>falsa.</w:t>
      </w:r>
    </w:p>
    <w:p>
      <w:pPr>
        <w:pStyle w:val="ListParagraph"/>
        <w:numPr>
          <w:ilvl w:val="0"/>
          <w:numId w:val="23"/>
        </w:numPr>
        <w:tabs>
          <w:tab w:pos="485" w:val="left" w:leader="none"/>
        </w:tabs>
        <w:spacing w:line="240" w:lineRule="auto" w:before="177" w:after="0"/>
        <w:ind w:left="484" w:right="0" w:hanging="385"/>
        <w:jc w:val="left"/>
        <w:rPr>
          <w:sz w:val="20"/>
        </w:rPr>
      </w:pPr>
      <w:r>
        <w:rPr>
          <w:w w:val="110"/>
          <w:sz w:val="20"/>
        </w:rPr>
        <w:t>La obstrucción de facultades de</w:t>
      </w:r>
      <w:r>
        <w:rPr>
          <w:spacing w:val="53"/>
          <w:w w:val="110"/>
          <w:sz w:val="20"/>
        </w:rPr>
        <w:t> </w:t>
      </w:r>
      <w:r>
        <w:rPr>
          <w:w w:val="110"/>
          <w:sz w:val="20"/>
        </w:rPr>
        <w:t>investigación.</w:t>
      </w:r>
    </w:p>
    <w:p>
      <w:pPr>
        <w:pStyle w:val="ListParagraph"/>
        <w:numPr>
          <w:ilvl w:val="0"/>
          <w:numId w:val="23"/>
        </w:numPr>
        <w:tabs>
          <w:tab w:pos="535" w:val="left" w:leader="none"/>
        </w:tabs>
        <w:spacing w:line="240" w:lineRule="auto" w:before="178" w:after="0"/>
        <w:ind w:left="534" w:right="0" w:hanging="435"/>
        <w:jc w:val="left"/>
        <w:rPr>
          <w:sz w:val="20"/>
        </w:rPr>
      </w:pPr>
      <w:r>
        <w:rPr>
          <w:w w:val="110"/>
          <w:sz w:val="20"/>
        </w:rPr>
        <w:t>La</w:t>
      </w:r>
      <w:r>
        <w:rPr>
          <w:spacing w:val="11"/>
          <w:w w:val="110"/>
          <w:sz w:val="20"/>
        </w:rPr>
        <w:t> </w:t>
      </w:r>
      <w:r>
        <w:rPr>
          <w:w w:val="110"/>
          <w:sz w:val="20"/>
        </w:rPr>
        <w:t>colusión.</w:t>
      </w:r>
    </w:p>
    <w:p>
      <w:pPr>
        <w:pStyle w:val="ListParagraph"/>
        <w:numPr>
          <w:ilvl w:val="0"/>
          <w:numId w:val="23"/>
        </w:numPr>
        <w:tabs>
          <w:tab w:pos="535" w:val="left" w:leader="none"/>
        </w:tabs>
        <w:spacing w:line="240" w:lineRule="auto" w:before="179" w:after="0"/>
        <w:ind w:left="534" w:right="0" w:hanging="435"/>
        <w:jc w:val="left"/>
        <w:rPr>
          <w:sz w:val="20"/>
        </w:rPr>
      </w:pPr>
      <w:r>
        <w:rPr>
          <w:w w:val="110"/>
          <w:sz w:val="20"/>
        </w:rPr>
        <w:t>El uso indebido de recursos públicos.</w:t>
      </w:r>
    </w:p>
    <w:p>
      <w:pPr>
        <w:pStyle w:val="ListParagraph"/>
        <w:numPr>
          <w:ilvl w:val="0"/>
          <w:numId w:val="23"/>
        </w:numPr>
        <w:tabs>
          <w:tab w:pos="586" w:val="left" w:leader="none"/>
        </w:tabs>
        <w:spacing w:line="240" w:lineRule="auto" w:before="177" w:after="0"/>
        <w:ind w:left="585" w:right="0" w:hanging="486"/>
        <w:jc w:val="left"/>
        <w:rPr>
          <w:sz w:val="20"/>
        </w:rPr>
      </w:pPr>
      <w:r>
        <w:rPr>
          <w:w w:val="110"/>
          <w:sz w:val="20"/>
        </w:rPr>
        <w:t>La contratación indebida de ex Servidores</w:t>
      </w:r>
      <w:r>
        <w:rPr>
          <w:spacing w:val="11"/>
          <w:w w:val="110"/>
          <w:sz w:val="20"/>
        </w:rPr>
        <w:t> </w:t>
      </w:r>
      <w:r>
        <w:rPr>
          <w:w w:val="110"/>
          <w:sz w:val="20"/>
        </w:rPr>
        <w:t>públicos.</w:t>
      </w:r>
    </w:p>
    <w:p>
      <w:pPr>
        <w:pStyle w:val="BodyText"/>
        <w:ind w:left="0"/>
        <w:jc w:val="left"/>
        <w:rPr>
          <w:sz w:val="22"/>
        </w:rPr>
      </w:pPr>
    </w:p>
    <w:p>
      <w:pPr>
        <w:pStyle w:val="BodyText"/>
        <w:ind w:left="0"/>
        <w:jc w:val="left"/>
        <w:rPr>
          <w:sz w:val="22"/>
        </w:rPr>
      </w:pPr>
    </w:p>
    <w:p>
      <w:pPr>
        <w:pStyle w:val="Heading1"/>
        <w:spacing w:line="192" w:lineRule="auto" w:before="195"/>
        <w:ind w:left="3968" w:right="3988"/>
      </w:pPr>
      <w:r>
        <w:rPr/>
        <w:t>SECCIÓN PRIMERA DEL SOBORNO</w:t>
      </w:r>
    </w:p>
    <w:p>
      <w:pPr>
        <w:pStyle w:val="BodyText"/>
        <w:spacing w:before="190"/>
      </w:pPr>
      <w:r>
        <w:rPr>
          <w:rFonts w:ascii="TeX Gyre Bonum" w:hAnsi="TeX Gyre Bonum"/>
          <w:b/>
          <w:w w:val="105"/>
        </w:rPr>
        <w:t>Artículo 69. </w:t>
      </w:r>
      <w:r>
        <w:rPr>
          <w:w w:val="105"/>
        </w:rPr>
        <w:t>Incurrirá en soborno, el particular que prometa, ofrezca o entregue cualquier beneficio</w:t>
      </w:r>
    </w:p>
    <w:p>
      <w:pPr>
        <w:spacing w:after="0"/>
        <w:sectPr>
          <w:pgSz w:w="12250" w:h="15850"/>
          <w:pgMar w:header="720" w:footer="961" w:top="1560" w:bottom="1160" w:left="920" w:right="960"/>
        </w:sectPr>
      </w:pPr>
    </w:p>
    <w:p>
      <w:pPr>
        <w:pStyle w:val="BodyText"/>
        <w:spacing w:line="247" w:lineRule="auto" w:before="6"/>
        <w:ind w:right="117"/>
      </w:pPr>
      <w:r>
        <w:rPr>
          <w:w w:val="110"/>
        </w:rPr>
        <w:t>indebido a que se refiere el artículo 53 de la presente Ley a uno o varios servidores públicos, directamente o a través de terceros, a cambio que dichos Servidores Públicos realicen o se abstengan    de realizar un acto relacionado con sus funciones  o con las de otro servidor público, o bien, abusen de  su influencia real o supuesta, con el propósito de obtener o mantener, para sí </w:t>
      </w:r>
      <w:r>
        <w:rPr>
          <w:spacing w:val="2"/>
          <w:w w:val="110"/>
        </w:rPr>
        <w:t>mismo </w:t>
      </w:r>
      <w:r>
        <w:rPr>
          <w:w w:val="110"/>
        </w:rPr>
        <w:t>o para un tercero, un beneficio o ventaja, con independencia de la aceptación o recepción del beneficio o del resultado obtenido.</w:t>
      </w:r>
    </w:p>
    <w:p>
      <w:pPr>
        <w:pStyle w:val="BodyText"/>
        <w:ind w:left="0"/>
        <w:jc w:val="left"/>
        <w:rPr>
          <w:sz w:val="22"/>
        </w:rPr>
      </w:pPr>
    </w:p>
    <w:p>
      <w:pPr>
        <w:pStyle w:val="Heading1"/>
        <w:spacing w:before="176"/>
      </w:pPr>
      <w:r>
        <w:rPr/>
        <w:t>SECCIÓN SEGUNDA</w:t>
      </w:r>
    </w:p>
    <w:p>
      <w:pPr>
        <w:spacing w:line="194" w:lineRule="auto" w:before="15"/>
        <w:ind w:left="3146" w:right="3167" w:hanging="2"/>
        <w:jc w:val="center"/>
        <w:rPr>
          <w:rFonts w:ascii="TeX Gyre Bonum" w:hAnsi="TeX Gyre Bonum"/>
          <w:b/>
          <w:sz w:val="20"/>
        </w:rPr>
      </w:pPr>
      <w:r>
        <w:rPr>
          <w:rFonts w:ascii="TeX Gyre Bonum" w:hAnsi="TeX Gyre Bonum"/>
          <w:b/>
          <w:sz w:val="20"/>
        </w:rPr>
        <w:t>DE LA PARTICIPACIÓN ILÍCITA EN PROCEDIMIENTOS</w:t>
      </w:r>
      <w:r>
        <w:rPr>
          <w:rFonts w:ascii="TeX Gyre Bonum" w:hAnsi="TeX Gyre Bonum"/>
          <w:b/>
          <w:spacing w:val="-15"/>
          <w:sz w:val="20"/>
        </w:rPr>
        <w:t> </w:t>
      </w:r>
      <w:r>
        <w:rPr>
          <w:rFonts w:ascii="TeX Gyre Bonum" w:hAnsi="TeX Gyre Bonum"/>
          <w:b/>
          <w:sz w:val="20"/>
        </w:rPr>
        <w:t>ADMINISTRATIVOS</w:t>
      </w:r>
    </w:p>
    <w:p>
      <w:pPr>
        <w:pStyle w:val="BodyText"/>
        <w:spacing w:line="242" w:lineRule="auto" w:before="189"/>
        <w:ind w:right="115"/>
      </w:pPr>
      <w:r>
        <w:rPr>
          <w:rFonts w:ascii="TeX Gyre Bonum" w:hAnsi="TeX Gyre Bonum"/>
          <w:b/>
          <w:w w:val="110"/>
        </w:rPr>
        <w:t>Artículo 70. </w:t>
      </w:r>
      <w:r>
        <w:rPr>
          <w:w w:val="110"/>
        </w:rPr>
        <w:t>Incurrirá en participación ilícita en procedimientos administrativos, el particular que realice actos u omisiones tendientes a participar en procedimientos administrativos federales, estatales  o municipales, no obstante que por disposición de ley o resolución de autoridad competente </w:t>
      </w:r>
      <w:r>
        <w:rPr>
          <w:spacing w:val="4"/>
          <w:w w:val="110"/>
        </w:rPr>
        <w:t>se </w:t>
      </w:r>
      <w:r>
        <w:rPr>
          <w:w w:val="110"/>
        </w:rPr>
        <w:t>encuentre impedido o inhabilitado para</w:t>
      </w:r>
      <w:r>
        <w:rPr>
          <w:spacing w:val="53"/>
          <w:w w:val="110"/>
        </w:rPr>
        <w:t> </w:t>
      </w:r>
      <w:r>
        <w:rPr>
          <w:w w:val="110"/>
        </w:rPr>
        <w:t>ello.</w:t>
      </w:r>
    </w:p>
    <w:p>
      <w:pPr>
        <w:pStyle w:val="BodyText"/>
        <w:spacing w:before="11"/>
        <w:ind w:left="0"/>
        <w:jc w:val="left"/>
      </w:pPr>
    </w:p>
    <w:p>
      <w:pPr>
        <w:pStyle w:val="BodyText"/>
        <w:spacing w:line="247" w:lineRule="auto"/>
        <w:ind w:right="120"/>
      </w:pPr>
      <w:r>
        <w:rPr>
          <w:w w:val="110"/>
        </w:rPr>
        <w:t>También se considerará participación ilícita en procedimientos administrativos cuando un particular que intervenga en nombre propio, pero en interés de otra u otras personas que se  encuentren  impedidas o inhabilitadas para participar en procedimientos administrativos federales, estatales o municipales, con la finalidad que esta o estas últimas obtengan, total o parcialmente, los beneficios derivados de dichos procedimientos. Ambos particulares serán sancionados en términos de la presente Ley.</w:t>
      </w:r>
    </w:p>
    <w:p>
      <w:pPr>
        <w:pStyle w:val="BodyText"/>
        <w:ind w:left="0"/>
        <w:jc w:val="left"/>
        <w:rPr>
          <w:sz w:val="22"/>
        </w:rPr>
      </w:pPr>
    </w:p>
    <w:p>
      <w:pPr>
        <w:pStyle w:val="Heading1"/>
        <w:spacing w:line="263" w:lineRule="exact" w:before="175"/>
        <w:ind w:left="83"/>
      </w:pPr>
      <w:r>
        <w:rPr/>
        <w:t>SECCIÓN TERCERA</w:t>
      </w:r>
    </w:p>
    <w:p>
      <w:pPr>
        <w:spacing w:line="194" w:lineRule="auto" w:before="16"/>
        <w:ind w:left="2810" w:right="2831" w:firstLine="0"/>
        <w:jc w:val="center"/>
        <w:rPr>
          <w:rFonts w:ascii="TeX Gyre Bonum" w:hAnsi="TeX Gyre Bonum"/>
          <w:b/>
          <w:sz w:val="20"/>
        </w:rPr>
      </w:pPr>
      <w:r>
        <w:rPr>
          <w:rFonts w:ascii="TeX Gyre Bonum" w:hAnsi="TeX Gyre Bonum"/>
          <w:b/>
          <w:sz w:val="20"/>
        </w:rPr>
        <w:t>DEL TRÁFICO DE INFLUENCIAS PARA INDUCIR A LA AUTORIDAD</w:t>
      </w:r>
    </w:p>
    <w:p>
      <w:pPr>
        <w:pStyle w:val="BodyText"/>
        <w:spacing w:line="244" w:lineRule="auto" w:before="189"/>
        <w:ind w:right="114"/>
      </w:pPr>
      <w:r>
        <w:rPr>
          <w:rFonts w:ascii="TeX Gyre Bonum" w:hAnsi="TeX Gyre Bonum"/>
          <w:b/>
          <w:w w:val="110"/>
        </w:rPr>
        <w:t>Artículo 71. </w:t>
      </w:r>
      <w:r>
        <w:rPr>
          <w:w w:val="110"/>
        </w:rPr>
        <w:t>Incurrirá en tráfico de influencias 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w:t>
      </w:r>
      <w:r>
        <w:rPr>
          <w:spacing w:val="8"/>
          <w:w w:val="110"/>
        </w:rPr>
        <w:t> </w:t>
      </w:r>
      <w:r>
        <w:rPr>
          <w:w w:val="110"/>
        </w:rPr>
        <w:t>obtenido.</w:t>
      </w:r>
    </w:p>
    <w:p>
      <w:pPr>
        <w:pStyle w:val="BodyText"/>
        <w:ind w:left="0"/>
        <w:jc w:val="left"/>
        <w:rPr>
          <w:sz w:val="22"/>
        </w:rPr>
      </w:pPr>
    </w:p>
    <w:p>
      <w:pPr>
        <w:pStyle w:val="Heading1"/>
        <w:spacing w:before="167"/>
        <w:ind w:left="86"/>
      </w:pPr>
      <w:r>
        <w:rPr/>
        <w:t>SECCIÓN CUARTA</w:t>
      </w:r>
    </w:p>
    <w:p>
      <w:pPr>
        <w:spacing w:line="264" w:lineRule="exact" w:before="0"/>
        <w:ind w:left="82" w:right="105" w:firstLine="0"/>
        <w:jc w:val="center"/>
        <w:rPr>
          <w:rFonts w:ascii="TeX Gyre Bonum" w:hAnsi="TeX Gyre Bonum"/>
          <w:b/>
          <w:sz w:val="20"/>
        </w:rPr>
      </w:pPr>
      <w:r>
        <w:rPr>
          <w:rFonts w:ascii="TeX Gyre Bonum" w:hAnsi="TeX Gyre Bonum"/>
          <w:b/>
          <w:sz w:val="20"/>
        </w:rPr>
        <w:t>DE LA UTILIZACIÓN DE INFORMACIÓN FALSA</w:t>
      </w:r>
    </w:p>
    <w:p>
      <w:pPr>
        <w:pStyle w:val="BodyText"/>
        <w:spacing w:line="242" w:lineRule="auto" w:before="179"/>
        <w:ind w:right="116"/>
      </w:pPr>
      <w:r>
        <w:rPr>
          <w:rFonts w:ascii="TeX Gyre Bonum" w:hAnsi="TeX Gyre Bonum"/>
          <w:b/>
          <w:w w:val="110"/>
        </w:rPr>
        <w:t>Artículo 72. </w:t>
      </w:r>
      <w:r>
        <w:rPr>
          <w:w w:val="110"/>
        </w:rPr>
        <w:t>Incurrirá en utilización de información falsa, el particular que presente documentación o información falsa o alterada, o simulen el cumplimiento de requisitos o reglas establecidos en los procedimientos administrativos, con el propósito de lograr una autorización, un beneficio, una ventaja   o de perjudicar a persona</w:t>
      </w:r>
      <w:r>
        <w:rPr>
          <w:spacing w:val="2"/>
          <w:w w:val="110"/>
        </w:rPr>
        <w:t> </w:t>
      </w:r>
      <w:r>
        <w:rPr>
          <w:w w:val="110"/>
        </w:rPr>
        <w:t>alguna.</w:t>
      </w:r>
    </w:p>
    <w:p>
      <w:pPr>
        <w:pStyle w:val="BodyText"/>
        <w:ind w:left="0"/>
        <w:jc w:val="left"/>
        <w:rPr>
          <w:sz w:val="22"/>
        </w:rPr>
      </w:pPr>
    </w:p>
    <w:p>
      <w:pPr>
        <w:pStyle w:val="Heading1"/>
        <w:spacing w:line="262" w:lineRule="exact" w:before="176"/>
        <w:ind w:left="83"/>
      </w:pPr>
      <w:r>
        <w:rPr/>
        <w:t>SECCIÓN QUINTA</w:t>
      </w:r>
    </w:p>
    <w:p>
      <w:pPr>
        <w:spacing w:line="262" w:lineRule="exact" w:before="0"/>
        <w:ind w:left="80" w:right="105" w:firstLine="0"/>
        <w:jc w:val="center"/>
        <w:rPr>
          <w:rFonts w:ascii="TeX Gyre Bonum" w:hAnsi="TeX Gyre Bonum"/>
          <w:b/>
          <w:sz w:val="20"/>
        </w:rPr>
      </w:pPr>
      <w:r>
        <w:rPr>
          <w:rFonts w:ascii="TeX Gyre Bonum" w:hAnsi="TeX Gyre Bonum"/>
          <w:b/>
          <w:sz w:val="20"/>
        </w:rPr>
        <w:t>DE LA OBSTRUCCIÓN DE FACULTADES DE INVESTIGACIÓN</w:t>
      </w:r>
    </w:p>
    <w:p>
      <w:pPr>
        <w:pStyle w:val="BodyText"/>
        <w:spacing w:line="244" w:lineRule="auto" w:before="178"/>
        <w:ind w:right="117"/>
      </w:pPr>
      <w:r>
        <w:rPr>
          <w:rFonts w:ascii="TeX Gyre Bonum" w:hAnsi="TeX Gyre Bonum"/>
          <w:b/>
          <w:w w:val="110"/>
        </w:rPr>
        <w:t>Artículo 73. </w:t>
      </w:r>
      <w:r>
        <w:rPr>
          <w:w w:val="110"/>
        </w:rPr>
        <w:t>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pPr>
        <w:spacing w:after="0" w:line="244" w:lineRule="auto"/>
        <w:sectPr>
          <w:pgSz w:w="12250" w:h="15850"/>
          <w:pgMar w:header="720" w:footer="961" w:top="1560" w:bottom="1160" w:left="920" w:right="960"/>
        </w:sectPr>
      </w:pPr>
    </w:p>
    <w:p>
      <w:pPr>
        <w:pStyle w:val="BodyText"/>
        <w:spacing w:before="1"/>
        <w:ind w:left="0"/>
        <w:jc w:val="left"/>
        <w:rPr>
          <w:sz w:val="12"/>
        </w:rPr>
      </w:pPr>
    </w:p>
    <w:p>
      <w:pPr>
        <w:pStyle w:val="Heading1"/>
        <w:spacing w:line="192" w:lineRule="auto" w:before="103"/>
        <w:ind w:left="4269" w:right="4287" w:hanging="2"/>
      </w:pPr>
      <w:r>
        <w:rPr/>
        <w:t>SECCIÓN SEXTA DE LA COLUSIÓN</w:t>
      </w:r>
    </w:p>
    <w:p>
      <w:pPr>
        <w:pStyle w:val="BodyText"/>
        <w:spacing w:before="190"/>
        <w:ind w:right="121"/>
      </w:pPr>
      <w:r>
        <w:rPr>
          <w:rFonts w:ascii="TeX Gyre Bonum" w:hAnsi="TeX Gyre Bonum"/>
          <w:b/>
          <w:w w:val="110"/>
        </w:rPr>
        <w:t>Artículo 74. </w:t>
      </w:r>
      <w:r>
        <w:rPr>
          <w:w w:val="11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estatal o municipal.</w:t>
      </w:r>
    </w:p>
    <w:p>
      <w:pPr>
        <w:pStyle w:val="BodyText"/>
        <w:spacing w:before="1"/>
        <w:ind w:left="0"/>
        <w:jc w:val="left"/>
        <w:rPr>
          <w:sz w:val="21"/>
        </w:rPr>
      </w:pPr>
    </w:p>
    <w:p>
      <w:pPr>
        <w:pStyle w:val="BodyText"/>
        <w:spacing w:line="249" w:lineRule="auto"/>
        <w:ind w:right="116"/>
      </w:pPr>
      <w:r>
        <w:rPr>
          <w:w w:val="110"/>
        </w:rPr>
        <w:t>También incurren en colusión los particulares que acuerden o celebren contratos, convenios, arreglos o combinaciones entre competidores, cuyo objeto o efecto sea obtener un beneficio indebido u ocasionar un daño a la Hacienda Pública Federal, Estatal o Municipal o al patrimonio de los entes públicos.</w:t>
      </w:r>
    </w:p>
    <w:p>
      <w:pPr>
        <w:pStyle w:val="BodyText"/>
        <w:spacing w:before="4"/>
        <w:ind w:left="0"/>
        <w:jc w:val="left"/>
      </w:pPr>
    </w:p>
    <w:p>
      <w:pPr>
        <w:pStyle w:val="BodyText"/>
        <w:spacing w:line="247" w:lineRule="auto" w:before="1"/>
        <w:ind w:right="120"/>
      </w:pPr>
      <w:r>
        <w:rPr>
          <w:w w:val="110"/>
        </w:rPr>
        <w:t>Cuando la infracción se hubiere realizado a través de algún intermediario con el propósito que el particular obtenga algún beneficio o ventaja en la contratación pública que se trate, ambos serán sancionados en términos de la presente Ley.</w:t>
      </w:r>
    </w:p>
    <w:p>
      <w:pPr>
        <w:pStyle w:val="BodyText"/>
        <w:spacing w:before="3"/>
        <w:ind w:left="0"/>
        <w:jc w:val="left"/>
        <w:rPr>
          <w:sz w:val="22"/>
        </w:rPr>
      </w:pPr>
    </w:p>
    <w:p>
      <w:pPr>
        <w:pStyle w:val="BodyText"/>
        <w:spacing w:line="218" w:lineRule="auto"/>
        <w:ind w:right="119"/>
      </w:pPr>
      <w:r>
        <w:rPr>
          <w:w w:val="110"/>
        </w:rPr>
        <w:t>Las faltas referidas en el presente artículo resultarán aplicables respecto de transacciones comerciales internacionales. En estos supuestos</w:t>
      </w:r>
      <w:r>
        <w:rPr>
          <w:rFonts w:ascii="TeX Gyre Bonum" w:hAnsi="TeX Gyre Bonum"/>
          <w:b/>
          <w:w w:val="110"/>
        </w:rPr>
        <w:t>, </w:t>
      </w:r>
      <w:r>
        <w:rPr>
          <w:w w:val="110"/>
        </w:rPr>
        <w:t>la Secretaría de la Contraloría, en el ámbito de su competencia, realizará las investigaciones que correspondan, y podrá solicitar apoyo o colaboración de las</w:t>
      </w:r>
    </w:p>
    <w:p>
      <w:pPr>
        <w:pStyle w:val="BodyText"/>
        <w:spacing w:line="249" w:lineRule="auto" w:before="7"/>
        <w:ind w:right="116"/>
      </w:pPr>
      <w:r>
        <w:rPr>
          <w:w w:val="110"/>
        </w:rPr>
        <w:t>autoridades competentes para obtener la opinión técnica referida en el párrafo anterior, como las acciones que resulten necesarias para la obtención de elementos, para  la  investigación  y  substanciación de los procedimientos a que se refiere la presente Ley, incluyendo las solicitudes de información a un Estado extranjero, en términos de los instrumentos internacionales de los </w:t>
      </w:r>
      <w:r>
        <w:rPr>
          <w:spacing w:val="2"/>
          <w:w w:val="110"/>
        </w:rPr>
        <w:t>que </w:t>
      </w:r>
      <w:r>
        <w:rPr>
          <w:w w:val="110"/>
        </w:rPr>
        <w:t>el Estado</w:t>
      </w:r>
      <w:r>
        <w:rPr>
          <w:spacing w:val="11"/>
          <w:w w:val="110"/>
        </w:rPr>
        <w:t> </w:t>
      </w:r>
      <w:r>
        <w:rPr>
          <w:w w:val="110"/>
        </w:rPr>
        <w:t>Mexicano</w:t>
      </w:r>
      <w:r>
        <w:rPr>
          <w:spacing w:val="11"/>
          <w:w w:val="110"/>
        </w:rPr>
        <w:t> </w:t>
      </w:r>
      <w:r>
        <w:rPr>
          <w:w w:val="110"/>
        </w:rPr>
        <w:t>y</w:t>
      </w:r>
      <w:r>
        <w:rPr>
          <w:spacing w:val="11"/>
          <w:w w:val="110"/>
        </w:rPr>
        <w:t> </w:t>
      </w:r>
      <w:r>
        <w:rPr>
          <w:w w:val="110"/>
        </w:rPr>
        <w:t>el</w:t>
      </w:r>
      <w:r>
        <w:rPr>
          <w:spacing w:val="10"/>
          <w:w w:val="110"/>
        </w:rPr>
        <w:t> </w:t>
      </w:r>
      <w:r>
        <w:rPr>
          <w:w w:val="110"/>
        </w:rPr>
        <w:t>contratante</w:t>
      </w:r>
      <w:r>
        <w:rPr>
          <w:spacing w:val="10"/>
          <w:w w:val="110"/>
        </w:rPr>
        <w:t> </w:t>
      </w:r>
      <w:r>
        <w:rPr>
          <w:w w:val="110"/>
        </w:rPr>
        <w:t>sean</w:t>
      </w:r>
      <w:r>
        <w:rPr>
          <w:spacing w:val="10"/>
          <w:w w:val="110"/>
        </w:rPr>
        <w:t> </w:t>
      </w:r>
      <w:r>
        <w:rPr>
          <w:w w:val="110"/>
        </w:rPr>
        <w:t>parte</w:t>
      </w:r>
      <w:r>
        <w:rPr>
          <w:spacing w:val="10"/>
          <w:w w:val="110"/>
        </w:rPr>
        <w:t> </w:t>
      </w:r>
      <w:r>
        <w:rPr>
          <w:w w:val="110"/>
        </w:rPr>
        <w:t>y</w:t>
      </w:r>
      <w:r>
        <w:rPr>
          <w:spacing w:val="10"/>
          <w:w w:val="110"/>
        </w:rPr>
        <w:t> </w:t>
      </w:r>
      <w:r>
        <w:rPr>
          <w:w w:val="110"/>
        </w:rPr>
        <w:t>demás</w:t>
      </w:r>
      <w:r>
        <w:rPr>
          <w:spacing w:val="10"/>
          <w:w w:val="110"/>
        </w:rPr>
        <w:t> </w:t>
      </w:r>
      <w:r>
        <w:rPr>
          <w:w w:val="110"/>
        </w:rPr>
        <w:t>ordenamientos</w:t>
      </w:r>
      <w:r>
        <w:rPr>
          <w:spacing w:val="17"/>
          <w:w w:val="110"/>
        </w:rPr>
        <w:t> </w:t>
      </w:r>
      <w:r>
        <w:rPr>
          <w:w w:val="110"/>
        </w:rPr>
        <w:t>aplicables.</w:t>
      </w:r>
    </w:p>
    <w:p>
      <w:pPr>
        <w:pStyle w:val="BodyText"/>
        <w:ind w:left="0"/>
        <w:jc w:val="left"/>
      </w:pPr>
    </w:p>
    <w:p>
      <w:pPr>
        <w:pStyle w:val="BodyText"/>
        <w:spacing w:line="247" w:lineRule="auto"/>
        <w:ind w:right="116"/>
      </w:pPr>
      <w:r>
        <w:rPr>
          <w:w w:val="11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w:t>
      </w:r>
      <w:r>
        <w:rPr>
          <w:spacing w:val="11"/>
          <w:w w:val="110"/>
        </w:rPr>
        <w:t> </w:t>
      </w:r>
      <w:r>
        <w:rPr>
          <w:w w:val="110"/>
        </w:rPr>
        <w:t>personas</w:t>
      </w:r>
      <w:r>
        <w:rPr>
          <w:spacing w:val="13"/>
          <w:w w:val="110"/>
        </w:rPr>
        <w:t> </w:t>
      </w:r>
      <w:r>
        <w:rPr>
          <w:w w:val="110"/>
        </w:rPr>
        <w:t>físicas</w:t>
      </w:r>
      <w:r>
        <w:rPr>
          <w:spacing w:val="10"/>
          <w:w w:val="110"/>
        </w:rPr>
        <w:t> </w:t>
      </w:r>
      <w:r>
        <w:rPr>
          <w:w w:val="110"/>
        </w:rPr>
        <w:t>o</w:t>
      </w:r>
      <w:r>
        <w:rPr>
          <w:spacing w:val="13"/>
          <w:w w:val="110"/>
        </w:rPr>
        <w:t> </w:t>
      </w:r>
      <w:r>
        <w:rPr>
          <w:w w:val="110"/>
        </w:rPr>
        <w:t>jurídicas</w:t>
      </w:r>
      <w:r>
        <w:rPr>
          <w:spacing w:val="10"/>
          <w:w w:val="110"/>
        </w:rPr>
        <w:t> </w:t>
      </w:r>
      <w:r>
        <w:rPr>
          <w:w w:val="110"/>
        </w:rPr>
        <w:t>colectivas</w:t>
      </w:r>
      <w:r>
        <w:rPr>
          <w:spacing w:val="10"/>
          <w:w w:val="110"/>
        </w:rPr>
        <w:t> </w:t>
      </w:r>
      <w:r>
        <w:rPr>
          <w:w w:val="110"/>
        </w:rPr>
        <w:t>de</w:t>
      </w:r>
      <w:r>
        <w:rPr>
          <w:spacing w:val="11"/>
          <w:w w:val="110"/>
        </w:rPr>
        <w:t> </w:t>
      </w:r>
      <w:r>
        <w:rPr>
          <w:w w:val="110"/>
        </w:rPr>
        <w:t>nacionalidad</w:t>
      </w:r>
      <w:r>
        <w:rPr>
          <w:spacing w:val="12"/>
          <w:w w:val="110"/>
        </w:rPr>
        <w:t> </w:t>
      </w:r>
      <w:r>
        <w:rPr>
          <w:w w:val="110"/>
        </w:rPr>
        <w:t>mexicana.</w:t>
      </w:r>
    </w:p>
    <w:p>
      <w:pPr>
        <w:pStyle w:val="BodyText"/>
        <w:ind w:left="0"/>
        <w:jc w:val="left"/>
        <w:rPr>
          <w:sz w:val="22"/>
        </w:rPr>
      </w:pPr>
    </w:p>
    <w:p>
      <w:pPr>
        <w:pStyle w:val="Heading1"/>
        <w:spacing w:before="178"/>
        <w:ind w:left="84"/>
      </w:pPr>
      <w:r>
        <w:rPr/>
        <w:t>SECCIÓN SÉPTIMA</w:t>
      </w:r>
    </w:p>
    <w:p>
      <w:pPr>
        <w:spacing w:line="264" w:lineRule="exact" w:before="0"/>
        <w:ind w:left="80" w:right="105" w:firstLine="0"/>
        <w:jc w:val="center"/>
        <w:rPr>
          <w:rFonts w:ascii="TeX Gyre Bonum" w:hAnsi="TeX Gyre Bonum"/>
          <w:b/>
          <w:sz w:val="20"/>
        </w:rPr>
      </w:pPr>
      <w:r>
        <w:rPr>
          <w:rFonts w:ascii="TeX Gyre Bonum" w:hAnsi="TeX Gyre Bonum"/>
          <w:b/>
          <w:sz w:val="20"/>
        </w:rPr>
        <w:t>DEL USO INDEBIDO DE RECURSOS PÚBLICOS</w:t>
      </w:r>
    </w:p>
    <w:p>
      <w:pPr>
        <w:pStyle w:val="BodyText"/>
        <w:spacing w:before="179"/>
      </w:pPr>
      <w:r>
        <w:rPr>
          <w:rFonts w:ascii="TeX Gyre Bonum" w:hAnsi="TeX Gyre Bonum"/>
          <w:b/>
          <w:w w:val="110"/>
        </w:rPr>
        <w:t>Artículo 75. </w:t>
      </w:r>
      <w:r>
        <w:rPr>
          <w:w w:val="110"/>
        </w:rPr>
        <w:t>Incurrirá en uso indebido de recursos públicos el particular</w:t>
      </w:r>
      <w:r>
        <w:rPr>
          <w:spacing w:val="52"/>
          <w:w w:val="110"/>
        </w:rPr>
        <w:t> </w:t>
      </w:r>
      <w:r>
        <w:rPr>
          <w:w w:val="110"/>
        </w:rPr>
        <w:t>que:</w:t>
      </w:r>
    </w:p>
    <w:p>
      <w:pPr>
        <w:pStyle w:val="ListParagraph"/>
        <w:numPr>
          <w:ilvl w:val="0"/>
          <w:numId w:val="24"/>
        </w:numPr>
        <w:tabs>
          <w:tab w:pos="384" w:val="left" w:leader="none"/>
        </w:tabs>
        <w:spacing w:line="237" w:lineRule="auto" w:before="181" w:after="0"/>
        <w:ind w:left="100" w:right="120" w:firstLine="0"/>
        <w:jc w:val="both"/>
        <w:rPr>
          <w:sz w:val="20"/>
        </w:rPr>
      </w:pPr>
      <w:r>
        <w:rPr>
          <w:w w:val="110"/>
          <w:sz w:val="20"/>
        </w:rPr>
        <w:t>Realice actos a través de los cuales se apropie, haga uso indebido o desvíe </w:t>
      </w:r>
      <w:r>
        <w:rPr>
          <w:spacing w:val="2"/>
          <w:w w:val="110"/>
          <w:sz w:val="20"/>
        </w:rPr>
        <w:t>del </w:t>
      </w:r>
      <w:r>
        <w:rPr>
          <w:w w:val="110"/>
          <w:sz w:val="20"/>
        </w:rPr>
        <w:t>objeto para el  que  estén previstos los recursos públicos, sean materiales, humanos o financieros, cuando por cualquier circunstancia</w:t>
      </w:r>
      <w:r>
        <w:rPr>
          <w:spacing w:val="11"/>
          <w:w w:val="110"/>
          <w:sz w:val="20"/>
        </w:rPr>
        <w:t> </w:t>
      </w:r>
      <w:r>
        <w:rPr>
          <w:w w:val="110"/>
          <w:sz w:val="20"/>
        </w:rPr>
        <w:t>maneje,</w:t>
      </w:r>
      <w:r>
        <w:rPr>
          <w:spacing w:val="12"/>
          <w:w w:val="110"/>
          <w:sz w:val="20"/>
        </w:rPr>
        <w:t> </w:t>
      </w:r>
      <w:r>
        <w:rPr>
          <w:w w:val="110"/>
          <w:sz w:val="20"/>
        </w:rPr>
        <w:t>reciba,</w:t>
      </w:r>
      <w:r>
        <w:rPr>
          <w:spacing w:val="12"/>
          <w:w w:val="110"/>
          <w:sz w:val="20"/>
        </w:rPr>
        <w:t> </w:t>
      </w:r>
      <w:r>
        <w:rPr>
          <w:w w:val="110"/>
          <w:sz w:val="20"/>
        </w:rPr>
        <w:t>administre</w:t>
      </w:r>
      <w:r>
        <w:rPr>
          <w:spacing w:val="11"/>
          <w:w w:val="110"/>
          <w:sz w:val="20"/>
        </w:rPr>
        <w:t> </w:t>
      </w:r>
      <w:r>
        <w:rPr>
          <w:w w:val="110"/>
          <w:sz w:val="20"/>
        </w:rPr>
        <w:t>o</w:t>
      </w:r>
      <w:r>
        <w:rPr>
          <w:spacing w:val="13"/>
          <w:w w:val="110"/>
          <w:sz w:val="20"/>
        </w:rPr>
        <w:t> </w:t>
      </w:r>
      <w:r>
        <w:rPr>
          <w:w w:val="110"/>
          <w:sz w:val="20"/>
        </w:rPr>
        <w:t>tenga</w:t>
      </w:r>
      <w:r>
        <w:rPr>
          <w:spacing w:val="10"/>
          <w:w w:val="110"/>
          <w:sz w:val="20"/>
        </w:rPr>
        <w:t> </w:t>
      </w:r>
      <w:r>
        <w:rPr>
          <w:w w:val="110"/>
          <w:sz w:val="20"/>
        </w:rPr>
        <w:t>acceso</w:t>
      </w:r>
      <w:r>
        <w:rPr>
          <w:spacing w:val="12"/>
          <w:w w:val="110"/>
          <w:sz w:val="20"/>
        </w:rPr>
        <w:t> </w:t>
      </w:r>
      <w:r>
        <w:rPr>
          <w:w w:val="110"/>
          <w:sz w:val="20"/>
        </w:rPr>
        <w:t>a</w:t>
      </w:r>
      <w:r>
        <w:rPr>
          <w:spacing w:val="12"/>
          <w:w w:val="110"/>
          <w:sz w:val="20"/>
        </w:rPr>
        <w:t> </w:t>
      </w:r>
      <w:r>
        <w:rPr>
          <w:w w:val="110"/>
          <w:sz w:val="20"/>
        </w:rPr>
        <w:t>dichos</w:t>
      </w:r>
      <w:r>
        <w:rPr>
          <w:spacing w:val="18"/>
          <w:w w:val="110"/>
          <w:sz w:val="20"/>
        </w:rPr>
        <w:t> </w:t>
      </w:r>
      <w:r>
        <w:rPr>
          <w:w w:val="110"/>
          <w:sz w:val="20"/>
        </w:rPr>
        <w:t>recursos.</w:t>
      </w:r>
    </w:p>
    <w:p>
      <w:pPr>
        <w:pStyle w:val="ListParagraph"/>
        <w:numPr>
          <w:ilvl w:val="0"/>
          <w:numId w:val="24"/>
        </w:numPr>
        <w:tabs>
          <w:tab w:pos="415" w:val="left" w:leader="none"/>
        </w:tabs>
        <w:spacing w:line="240" w:lineRule="auto" w:before="197" w:after="0"/>
        <w:ind w:left="414" w:right="0" w:hanging="315"/>
        <w:jc w:val="both"/>
        <w:rPr>
          <w:sz w:val="20"/>
        </w:rPr>
      </w:pPr>
      <w:r>
        <w:rPr>
          <w:w w:val="110"/>
          <w:sz w:val="20"/>
        </w:rPr>
        <w:t>Omita</w:t>
      </w:r>
      <w:r>
        <w:rPr>
          <w:spacing w:val="10"/>
          <w:w w:val="110"/>
          <w:sz w:val="20"/>
        </w:rPr>
        <w:t> </w:t>
      </w:r>
      <w:r>
        <w:rPr>
          <w:w w:val="110"/>
          <w:sz w:val="20"/>
        </w:rPr>
        <w:t>rendir</w:t>
      </w:r>
      <w:r>
        <w:rPr>
          <w:spacing w:val="12"/>
          <w:w w:val="110"/>
          <w:sz w:val="20"/>
        </w:rPr>
        <w:t> </w:t>
      </w:r>
      <w:r>
        <w:rPr>
          <w:w w:val="110"/>
          <w:sz w:val="20"/>
        </w:rPr>
        <w:t>cuentas</w:t>
      </w:r>
      <w:r>
        <w:rPr>
          <w:spacing w:val="10"/>
          <w:w w:val="110"/>
          <w:sz w:val="20"/>
        </w:rPr>
        <w:t> </w:t>
      </w:r>
      <w:r>
        <w:rPr>
          <w:w w:val="110"/>
          <w:sz w:val="20"/>
        </w:rPr>
        <w:t>que</w:t>
      </w:r>
      <w:r>
        <w:rPr>
          <w:spacing w:val="10"/>
          <w:w w:val="110"/>
          <w:sz w:val="20"/>
        </w:rPr>
        <w:t> </w:t>
      </w:r>
      <w:r>
        <w:rPr>
          <w:w w:val="110"/>
          <w:sz w:val="20"/>
        </w:rPr>
        <w:t>comprueben</w:t>
      </w:r>
      <w:r>
        <w:rPr>
          <w:spacing w:val="11"/>
          <w:w w:val="110"/>
          <w:sz w:val="20"/>
        </w:rPr>
        <w:t> </w:t>
      </w:r>
      <w:r>
        <w:rPr>
          <w:w w:val="110"/>
          <w:sz w:val="20"/>
        </w:rPr>
        <w:t>el</w:t>
      </w:r>
      <w:r>
        <w:rPr>
          <w:spacing w:val="10"/>
          <w:w w:val="110"/>
          <w:sz w:val="20"/>
        </w:rPr>
        <w:t> </w:t>
      </w:r>
      <w:r>
        <w:rPr>
          <w:w w:val="110"/>
          <w:sz w:val="20"/>
        </w:rPr>
        <w:t>destino</w:t>
      </w:r>
      <w:r>
        <w:rPr>
          <w:spacing w:val="12"/>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otorgó</w:t>
      </w:r>
      <w:r>
        <w:rPr>
          <w:spacing w:val="10"/>
          <w:w w:val="110"/>
          <w:sz w:val="20"/>
        </w:rPr>
        <w:t> </w:t>
      </w:r>
      <w:r>
        <w:rPr>
          <w:w w:val="110"/>
          <w:sz w:val="20"/>
        </w:rPr>
        <w:t>a</w:t>
      </w:r>
      <w:r>
        <w:rPr>
          <w:spacing w:val="10"/>
          <w:w w:val="110"/>
          <w:sz w:val="20"/>
        </w:rPr>
        <w:t> </w:t>
      </w:r>
      <w:r>
        <w:rPr>
          <w:w w:val="110"/>
          <w:sz w:val="20"/>
        </w:rPr>
        <w:t>dichos</w:t>
      </w:r>
      <w:r>
        <w:rPr>
          <w:spacing w:val="9"/>
          <w:w w:val="110"/>
          <w:sz w:val="20"/>
        </w:rPr>
        <w:t> </w:t>
      </w:r>
      <w:r>
        <w:rPr>
          <w:w w:val="110"/>
          <w:sz w:val="20"/>
        </w:rPr>
        <w:t>recursos.</w:t>
      </w:r>
    </w:p>
    <w:p>
      <w:pPr>
        <w:pStyle w:val="BodyText"/>
        <w:ind w:left="0"/>
        <w:jc w:val="left"/>
        <w:rPr>
          <w:sz w:val="22"/>
        </w:rPr>
      </w:pPr>
    </w:p>
    <w:p>
      <w:pPr>
        <w:pStyle w:val="Heading1"/>
        <w:spacing w:line="263" w:lineRule="exact" w:before="162"/>
      </w:pPr>
      <w:r>
        <w:rPr/>
        <w:t>SECCIÓN OCTAVA</w:t>
      </w:r>
    </w:p>
    <w:p>
      <w:pPr>
        <w:spacing w:line="263" w:lineRule="exact" w:before="0"/>
        <w:ind w:left="79" w:right="105" w:firstLine="0"/>
        <w:jc w:val="center"/>
        <w:rPr>
          <w:rFonts w:ascii="TeX Gyre Bonum" w:hAnsi="TeX Gyre Bonum"/>
          <w:b/>
          <w:sz w:val="20"/>
        </w:rPr>
      </w:pPr>
      <w:r>
        <w:rPr>
          <w:rFonts w:ascii="TeX Gyre Bonum" w:hAnsi="TeX Gyre Bonum"/>
          <w:b/>
          <w:sz w:val="20"/>
        </w:rPr>
        <w:t>DE LA CONTRATACIÓN INDEBIDA DE EX SERVIDORES PÚBLICOS</w:t>
      </w:r>
    </w:p>
    <w:p>
      <w:pPr>
        <w:pStyle w:val="BodyText"/>
        <w:spacing w:line="244" w:lineRule="auto" w:before="179"/>
        <w:ind w:right="117"/>
      </w:pPr>
      <w:r>
        <w:rPr>
          <w:rFonts w:ascii="TeX Gyre Bonum" w:hAnsi="TeX Gyre Bonum"/>
          <w:b/>
          <w:w w:val="110"/>
        </w:rPr>
        <w:t>Artículo 76. </w:t>
      </w:r>
      <w:r>
        <w:rPr>
          <w:w w:val="110"/>
        </w:rPr>
        <w:t>Incurrirá en contratación indebida de ex servidores públicos el particular que contrate 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pPr>
        <w:spacing w:after="0" w:line="244" w:lineRule="auto"/>
        <w:sectPr>
          <w:pgSz w:w="12250" w:h="15850"/>
          <w:pgMar w:header="720" w:footer="961" w:top="1560" w:bottom="1160" w:left="920" w:right="960"/>
        </w:sectPr>
      </w:pPr>
    </w:p>
    <w:p>
      <w:pPr>
        <w:pStyle w:val="BodyText"/>
        <w:spacing w:before="6"/>
      </w:pPr>
      <w:r>
        <w:rPr>
          <w:w w:val="110"/>
        </w:rPr>
        <w:t>en términos de la presente Ley.</w:t>
      </w:r>
    </w:p>
    <w:p>
      <w:pPr>
        <w:pStyle w:val="BodyText"/>
        <w:ind w:left="0"/>
        <w:jc w:val="left"/>
        <w:rPr>
          <w:sz w:val="22"/>
        </w:rPr>
      </w:pPr>
    </w:p>
    <w:p>
      <w:pPr>
        <w:pStyle w:val="Heading1"/>
        <w:spacing w:before="179"/>
        <w:ind w:left="84"/>
      </w:pPr>
      <w:r>
        <w:rPr/>
        <w:t>CAPÍTULO CUARTO</w:t>
      </w:r>
    </w:p>
    <w:p>
      <w:pPr>
        <w:spacing w:line="264" w:lineRule="exact" w:before="0"/>
        <w:ind w:left="80" w:right="105" w:firstLine="0"/>
        <w:jc w:val="center"/>
        <w:rPr>
          <w:rFonts w:ascii="TeX Gyre Bonum" w:hAnsi="TeX Gyre Bonum"/>
          <w:b/>
          <w:sz w:val="20"/>
        </w:rPr>
      </w:pPr>
      <w:r>
        <w:rPr>
          <w:rFonts w:ascii="TeX Gyre Bonum" w:hAnsi="TeX Gyre Bonum"/>
          <w:b/>
          <w:sz w:val="20"/>
        </w:rPr>
        <w:t>DE LAS FALTAS DE PARTICULARES EN SITUACIÓN ESPECIAL</w:t>
      </w:r>
    </w:p>
    <w:p>
      <w:pPr>
        <w:pStyle w:val="BodyText"/>
        <w:spacing w:line="244" w:lineRule="auto" w:before="179"/>
        <w:ind w:right="115"/>
      </w:pPr>
      <w:r>
        <w:rPr>
          <w:rFonts w:ascii="TeX Gyre Bonum" w:hAnsi="TeX Gyre Bonum"/>
          <w:b/>
          <w:w w:val="110"/>
        </w:rPr>
        <w:t>Artículo 77. </w:t>
      </w:r>
      <w:r>
        <w:rPr>
          <w:w w:val="110"/>
        </w:rPr>
        <w:t>Son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53 de la presente Ley, ya sea para sí, para su campaña electoral o para alguna de las personas a las que se     refiere el citado artículo, a cambio de otorgar u ofrecer una ventaja indebida en el futuro en caso de obtener el carácter de servidor público.</w:t>
      </w:r>
    </w:p>
    <w:p>
      <w:pPr>
        <w:pStyle w:val="BodyText"/>
        <w:spacing w:before="8"/>
        <w:ind w:left="0"/>
        <w:jc w:val="left"/>
      </w:pPr>
    </w:p>
    <w:p>
      <w:pPr>
        <w:pStyle w:val="BodyText"/>
        <w:spacing w:line="249" w:lineRule="auto"/>
        <w:ind w:right="116"/>
      </w:pPr>
      <w:r>
        <w:rPr>
          <w:w w:val="110"/>
        </w:rPr>
        <w:t>A los particulares que se encuentren en situación especial conforme al presente Capítulo, incluidos los directivos y empleados de los sindicatos, podrán ser sancionados cuando incurran en las conductas a  que se refiere el Capítulo</w:t>
      </w:r>
      <w:r>
        <w:rPr>
          <w:spacing w:val="2"/>
          <w:w w:val="110"/>
        </w:rPr>
        <w:t> </w:t>
      </w:r>
      <w:r>
        <w:rPr>
          <w:w w:val="110"/>
        </w:rPr>
        <w:t>anterior.</w:t>
      </w:r>
    </w:p>
    <w:p>
      <w:pPr>
        <w:pStyle w:val="BodyText"/>
        <w:ind w:left="0"/>
        <w:jc w:val="left"/>
        <w:rPr>
          <w:sz w:val="22"/>
        </w:rPr>
      </w:pPr>
    </w:p>
    <w:p>
      <w:pPr>
        <w:pStyle w:val="Heading1"/>
        <w:spacing w:line="263" w:lineRule="exact" w:before="168"/>
        <w:ind w:left="87"/>
      </w:pPr>
      <w:r>
        <w:rPr/>
        <w:t>CAPÍTULO QUINTO</w:t>
      </w:r>
    </w:p>
    <w:p>
      <w:pPr>
        <w:spacing w:line="263" w:lineRule="exact" w:before="0"/>
        <w:ind w:left="78" w:right="105" w:firstLine="0"/>
        <w:jc w:val="center"/>
        <w:rPr>
          <w:rFonts w:ascii="TeX Gyre Bonum" w:hAnsi="TeX Gyre Bonum"/>
          <w:b/>
          <w:sz w:val="20"/>
        </w:rPr>
      </w:pPr>
      <w:r>
        <w:rPr>
          <w:rFonts w:ascii="TeX Gyre Bonum" w:hAnsi="TeX Gyre Bonum"/>
          <w:b/>
          <w:sz w:val="20"/>
        </w:rPr>
        <w:t>DE LA PRESCRIPCIÓN DE LA RESPONSABILIDAD ADMINISTRATIVA</w:t>
      </w:r>
    </w:p>
    <w:p>
      <w:pPr>
        <w:pStyle w:val="BodyText"/>
        <w:spacing w:line="230" w:lineRule="auto" w:before="188"/>
        <w:ind w:right="124"/>
      </w:pPr>
      <w:r>
        <w:rPr>
          <w:rFonts w:ascii="TeX Gyre Bonum" w:hAnsi="TeX Gyre Bonum"/>
          <w:b/>
          <w:w w:val="110"/>
        </w:rPr>
        <w:t>Artículo 78. </w:t>
      </w:r>
      <w:r>
        <w:rPr>
          <w:w w:val="110"/>
        </w:rPr>
        <w:t>Las facultades de las autoridades competentes para imponer las sanciones que prevé esta Ley, prescribirán en:</w:t>
      </w:r>
    </w:p>
    <w:p>
      <w:pPr>
        <w:pStyle w:val="ListParagraph"/>
        <w:numPr>
          <w:ilvl w:val="0"/>
          <w:numId w:val="25"/>
        </w:numPr>
        <w:tabs>
          <w:tab w:pos="365" w:val="left" w:leader="none"/>
        </w:tabs>
        <w:spacing w:line="240" w:lineRule="auto" w:before="196" w:after="0"/>
        <w:ind w:left="364" w:right="0" w:hanging="265"/>
        <w:jc w:val="left"/>
        <w:rPr>
          <w:sz w:val="20"/>
        </w:rPr>
      </w:pPr>
      <w:r>
        <w:rPr>
          <w:w w:val="110"/>
          <w:sz w:val="20"/>
        </w:rPr>
        <w:t>Tres años: tratándose de faltas administrativas no</w:t>
      </w:r>
      <w:r>
        <w:rPr>
          <w:spacing w:val="23"/>
          <w:w w:val="110"/>
          <w:sz w:val="20"/>
        </w:rPr>
        <w:t> </w:t>
      </w:r>
      <w:r>
        <w:rPr>
          <w:w w:val="110"/>
          <w:sz w:val="20"/>
        </w:rPr>
        <w:t>graves.</w:t>
      </w:r>
    </w:p>
    <w:p>
      <w:pPr>
        <w:pStyle w:val="ListParagraph"/>
        <w:numPr>
          <w:ilvl w:val="0"/>
          <w:numId w:val="25"/>
        </w:numPr>
        <w:tabs>
          <w:tab w:pos="415" w:val="left" w:leader="none"/>
        </w:tabs>
        <w:spacing w:line="240" w:lineRule="auto" w:before="178" w:after="0"/>
        <w:ind w:left="414" w:right="0" w:hanging="315"/>
        <w:jc w:val="left"/>
        <w:rPr>
          <w:sz w:val="20"/>
        </w:rPr>
      </w:pPr>
      <w:r>
        <w:rPr>
          <w:w w:val="110"/>
          <w:sz w:val="20"/>
        </w:rPr>
        <w:t>Siete años: tratándose de faltas administrativas graves o faltas</w:t>
      </w:r>
      <w:r>
        <w:rPr>
          <w:spacing w:val="9"/>
          <w:w w:val="110"/>
          <w:sz w:val="20"/>
        </w:rPr>
        <w:t> </w:t>
      </w:r>
      <w:r>
        <w:rPr>
          <w:w w:val="110"/>
          <w:sz w:val="20"/>
        </w:rPr>
        <w:t>de particulares.</w:t>
      </w:r>
    </w:p>
    <w:p>
      <w:pPr>
        <w:pStyle w:val="BodyText"/>
        <w:spacing w:before="10"/>
        <w:ind w:left="0"/>
        <w:jc w:val="left"/>
        <w:rPr>
          <w:sz w:val="19"/>
        </w:rPr>
      </w:pPr>
    </w:p>
    <w:p>
      <w:pPr>
        <w:pStyle w:val="BodyText"/>
        <w:spacing w:line="247" w:lineRule="auto"/>
        <w:ind w:right="123"/>
      </w:pPr>
      <w:r>
        <w:rPr>
          <w:w w:val="110"/>
        </w:rPr>
        <w:t>Ambos plazos comenzarán a contar a partir del día siguiente al que se hubieren cometido las infracciones</w:t>
      </w:r>
      <w:r>
        <w:rPr>
          <w:spacing w:val="10"/>
          <w:w w:val="110"/>
        </w:rPr>
        <w:t> </w:t>
      </w:r>
      <w:r>
        <w:rPr>
          <w:w w:val="110"/>
        </w:rPr>
        <w:t>o</w:t>
      </w:r>
      <w:r>
        <w:rPr>
          <w:spacing w:val="12"/>
          <w:w w:val="110"/>
        </w:rPr>
        <w:t> </w:t>
      </w:r>
      <w:r>
        <w:rPr>
          <w:w w:val="110"/>
        </w:rPr>
        <w:t>a</w:t>
      </w:r>
      <w:r>
        <w:rPr>
          <w:spacing w:val="10"/>
          <w:w w:val="110"/>
        </w:rPr>
        <w:t> </w:t>
      </w:r>
      <w:r>
        <w:rPr>
          <w:w w:val="110"/>
        </w:rPr>
        <w:t>partir</w:t>
      </w:r>
      <w:r>
        <w:rPr>
          <w:spacing w:val="10"/>
          <w:w w:val="110"/>
        </w:rPr>
        <w:t> </w:t>
      </w:r>
      <w:r>
        <w:rPr>
          <w:w w:val="110"/>
        </w:rPr>
        <w:t>del</w:t>
      </w:r>
      <w:r>
        <w:rPr>
          <w:spacing w:val="10"/>
          <w:w w:val="110"/>
        </w:rPr>
        <w:t> </w:t>
      </w:r>
      <w:r>
        <w:rPr>
          <w:w w:val="110"/>
        </w:rPr>
        <w:t>momento</w:t>
      </w:r>
      <w:r>
        <w:rPr>
          <w:spacing w:val="12"/>
          <w:w w:val="110"/>
        </w:rPr>
        <w:t> </w:t>
      </w:r>
      <w:r>
        <w:rPr>
          <w:w w:val="110"/>
        </w:rPr>
        <w:t>en</w:t>
      </w:r>
      <w:r>
        <w:rPr>
          <w:spacing w:val="10"/>
          <w:w w:val="110"/>
        </w:rPr>
        <w:t> </w:t>
      </w:r>
      <w:r>
        <w:rPr>
          <w:w w:val="110"/>
        </w:rPr>
        <w:t>que</w:t>
      </w:r>
      <w:r>
        <w:rPr>
          <w:spacing w:val="10"/>
          <w:w w:val="110"/>
        </w:rPr>
        <w:t> </w:t>
      </w:r>
      <w:r>
        <w:rPr>
          <w:w w:val="110"/>
        </w:rPr>
        <w:t>hubieren</w:t>
      </w:r>
      <w:r>
        <w:rPr>
          <w:spacing w:val="10"/>
          <w:w w:val="110"/>
        </w:rPr>
        <w:t> </w:t>
      </w:r>
      <w:r>
        <w:rPr>
          <w:w w:val="110"/>
        </w:rPr>
        <w:t>cesado.</w:t>
      </w:r>
    </w:p>
    <w:p>
      <w:pPr>
        <w:pStyle w:val="BodyText"/>
        <w:spacing w:before="8"/>
        <w:ind w:left="0"/>
        <w:jc w:val="left"/>
      </w:pPr>
    </w:p>
    <w:p>
      <w:pPr>
        <w:pStyle w:val="BodyText"/>
        <w:spacing w:line="247" w:lineRule="auto"/>
        <w:ind w:right="123"/>
      </w:pPr>
      <w:r>
        <w:rPr>
          <w:w w:val="110"/>
        </w:rPr>
        <w:t>La prescripción se interrumpirá con la clasificación y presentación del informe correspondiente ante la autoridad substanciadora a que se refiere la presente Ley.</w:t>
      </w:r>
    </w:p>
    <w:p>
      <w:pPr>
        <w:pStyle w:val="BodyText"/>
        <w:spacing w:before="8"/>
        <w:ind w:left="0"/>
        <w:jc w:val="left"/>
      </w:pPr>
    </w:p>
    <w:p>
      <w:pPr>
        <w:pStyle w:val="BodyText"/>
        <w:spacing w:line="249" w:lineRule="auto"/>
        <w:ind w:right="118"/>
      </w:pPr>
      <w:r>
        <w:rPr>
          <w:w w:val="11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w:t>
      </w:r>
      <w:r>
        <w:rPr>
          <w:spacing w:val="11"/>
          <w:w w:val="110"/>
        </w:rPr>
        <w:t> </w:t>
      </w:r>
      <w:r>
        <w:rPr>
          <w:w w:val="110"/>
        </w:rPr>
        <w:t>Administrativa.</w:t>
      </w:r>
    </w:p>
    <w:p>
      <w:pPr>
        <w:pStyle w:val="BodyText"/>
        <w:spacing w:before="3"/>
        <w:ind w:left="0"/>
        <w:jc w:val="left"/>
      </w:pPr>
    </w:p>
    <w:p>
      <w:pPr>
        <w:pStyle w:val="BodyText"/>
        <w:spacing w:line="247" w:lineRule="auto" w:before="1"/>
        <w:ind w:right="121"/>
      </w:pPr>
      <w:r>
        <w:rPr>
          <w:w w:val="110"/>
        </w:rPr>
        <w:t>En ningún caso, en los procedimientos de responsabilidad administrativa podrá dejar de actuarse por más de seis meses sin causa justificada, en caso de actualizarse dicha inactividad, se decretará, a solicitud</w:t>
      </w:r>
      <w:r>
        <w:rPr>
          <w:spacing w:val="12"/>
          <w:w w:val="110"/>
        </w:rPr>
        <w:t> </w:t>
      </w:r>
      <w:r>
        <w:rPr>
          <w:w w:val="110"/>
        </w:rPr>
        <w:t>del</w:t>
      </w:r>
      <w:r>
        <w:rPr>
          <w:spacing w:val="11"/>
          <w:w w:val="110"/>
        </w:rPr>
        <w:t> </w:t>
      </w:r>
      <w:r>
        <w:rPr>
          <w:w w:val="110"/>
        </w:rPr>
        <w:t>presunto</w:t>
      </w:r>
      <w:r>
        <w:rPr>
          <w:spacing w:val="12"/>
          <w:w w:val="110"/>
        </w:rPr>
        <w:t> </w:t>
      </w:r>
      <w:r>
        <w:rPr>
          <w:w w:val="110"/>
        </w:rPr>
        <w:t>infractor,</w:t>
      </w:r>
      <w:r>
        <w:rPr>
          <w:spacing w:val="12"/>
          <w:w w:val="110"/>
        </w:rPr>
        <w:t> </w:t>
      </w:r>
      <w:r>
        <w:rPr>
          <w:w w:val="110"/>
        </w:rPr>
        <w:t>la</w:t>
      </w:r>
      <w:r>
        <w:rPr>
          <w:spacing w:val="11"/>
          <w:w w:val="110"/>
        </w:rPr>
        <w:t> </w:t>
      </w:r>
      <w:r>
        <w:rPr>
          <w:w w:val="110"/>
        </w:rPr>
        <w:t>caducidad</w:t>
      </w:r>
      <w:r>
        <w:rPr>
          <w:spacing w:val="13"/>
          <w:w w:val="110"/>
        </w:rPr>
        <w:t> </w:t>
      </w:r>
      <w:r>
        <w:rPr>
          <w:w w:val="110"/>
        </w:rPr>
        <w:t>de</w:t>
      </w:r>
      <w:r>
        <w:rPr>
          <w:spacing w:val="16"/>
          <w:w w:val="110"/>
        </w:rPr>
        <w:t> </w:t>
      </w:r>
      <w:r>
        <w:rPr>
          <w:w w:val="110"/>
        </w:rPr>
        <w:t>la</w:t>
      </w:r>
      <w:r>
        <w:rPr>
          <w:spacing w:val="11"/>
          <w:w w:val="110"/>
        </w:rPr>
        <w:t> </w:t>
      </w:r>
      <w:r>
        <w:rPr>
          <w:w w:val="110"/>
        </w:rPr>
        <w:t>instancia.</w:t>
      </w:r>
    </w:p>
    <w:p>
      <w:pPr>
        <w:pStyle w:val="BodyText"/>
        <w:spacing w:before="8"/>
        <w:ind w:left="0"/>
        <w:jc w:val="left"/>
      </w:pPr>
    </w:p>
    <w:p>
      <w:pPr>
        <w:pStyle w:val="BodyText"/>
        <w:spacing w:before="1"/>
      </w:pPr>
      <w:r>
        <w:rPr>
          <w:w w:val="110"/>
        </w:rPr>
        <w:t>Los plazos a los que se refiere el presente artículo se computarán en días naturales.</w:t>
      </w:r>
    </w:p>
    <w:p>
      <w:pPr>
        <w:pStyle w:val="BodyText"/>
        <w:ind w:left="0"/>
        <w:jc w:val="left"/>
        <w:rPr>
          <w:sz w:val="22"/>
        </w:rPr>
      </w:pPr>
    </w:p>
    <w:p>
      <w:pPr>
        <w:pStyle w:val="BodyText"/>
        <w:spacing w:before="7"/>
        <w:ind w:left="0"/>
        <w:jc w:val="left"/>
        <w:rPr>
          <w:sz w:val="19"/>
        </w:rPr>
      </w:pPr>
    </w:p>
    <w:p>
      <w:pPr>
        <w:pStyle w:val="Heading1"/>
        <w:spacing w:line="194" w:lineRule="auto"/>
        <w:ind w:left="4137" w:right="4158" w:firstLine="2"/>
      </w:pPr>
      <w:r>
        <w:rPr/>
        <w:t>TÍTULO CUARTO DE LAS</w:t>
      </w:r>
      <w:r>
        <w:rPr>
          <w:spacing w:val="-13"/>
        </w:rPr>
        <w:t> </w:t>
      </w:r>
      <w:r>
        <w:rPr/>
        <w:t>SANCIONES</w:t>
      </w:r>
    </w:p>
    <w:p>
      <w:pPr>
        <w:spacing w:line="264" w:lineRule="exact" w:before="189"/>
        <w:ind w:left="85" w:right="105" w:firstLine="0"/>
        <w:jc w:val="center"/>
        <w:rPr>
          <w:rFonts w:ascii="TeX Gyre Bonum" w:hAnsi="TeX Gyre Bonum"/>
          <w:b/>
          <w:sz w:val="20"/>
        </w:rPr>
      </w:pPr>
      <w:r>
        <w:rPr>
          <w:rFonts w:ascii="TeX Gyre Bonum" w:hAnsi="TeX Gyre Bonum"/>
          <w:b/>
          <w:sz w:val="20"/>
        </w:rPr>
        <w:t>CAPÍTULO PRIMERO</w:t>
      </w:r>
    </w:p>
    <w:p>
      <w:pPr>
        <w:spacing w:line="264" w:lineRule="exact" w:before="0"/>
        <w:ind w:left="80" w:right="105" w:firstLine="0"/>
        <w:jc w:val="center"/>
        <w:rPr>
          <w:rFonts w:ascii="TeX Gyre Bonum"/>
          <w:b/>
          <w:sz w:val="20"/>
        </w:rPr>
      </w:pPr>
      <w:r>
        <w:rPr>
          <w:rFonts w:ascii="TeX Gyre Bonum"/>
          <w:b/>
          <w:sz w:val="20"/>
        </w:rPr>
        <w:t>DE LAS SANCIONES POR FALTAS ADMINISTRATIVAS NO GRAVES</w:t>
      </w:r>
    </w:p>
    <w:p>
      <w:pPr>
        <w:pStyle w:val="BodyText"/>
        <w:spacing w:line="230" w:lineRule="auto" w:before="185"/>
        <w:ind w:right="120"/>
      </w:pPr>
      <w:r>
        <w:rPr>
          <w:rFonts w:ascii="TeX Gyre Bonum" w:hAnsi="TeX Gyre Bonum"/>
          <w:b/>
          <w:w w:val="110"/>
        </w:rPr>
        <w:t>Artículo 79. </w:t>
      </w:r>
      <w:r>
        <w:rPr>
          <w:w w:val="110"/>
        </w:rPr>
        <w:t>En los casos de responsabilidades administrativas distintas a las que son competencia del Tribunal de Justicia Administrativa, la Secretaría de la Contraloría o los órganos internos de control</w:t>
      </w:r>
    </w:p>
    <w:p>
      <w:pPr>
        <w:spacing w:after="0" w:line="230" w:lineRule="auto"/>
        <w:sectPr>
          <w:pgSz w:w="12250" w:h="15850"/>
          <w:pgMar w:header="720" w:footer="961" w:top="1560" w:bottom="1160" w:left="920" w:right="960"/>
        </w:sectPr>
      </w:pPr>
    </w:p>
    <w:p>
      <w:pPr>
        <w:pStyle w:val="BodyText"/>
        <w:spacing w:before="6"/>
      </w:pPr>
      <w:r>
        <w:rPr>
          <w:w w:val="110"/>
        </w:rPr>
        <w:t>impondrán las sanciones administrativas siguientes:</w:t>
      </w:r>
    </w:p>
    <w:p>
      <w:pPr>
        <w:pStyle w:val="ListParagraph"/>
        <w:numPr>
          <w:ilvl w:val="0"/>
          <w:numId w:val="26"/>
        </w:numPr>
        <w:tabs>
          <w:tab w:pos="365" w:val="left" w:leader="none"/>
        </w:tabs>
        <w:spacing w:line="240" w:lineRule="auto" w:before="194" w:after="0"/>
        <w:ind w:left="364" w:right="0" w:hanging="265"/>
        <w:jc w:val="left"/>
        <w:rPr>
          <w:sz w:val="20"/>
        </w:rPr>
      </w:pPr>
      <w:r>
        <w:rPr>
          <w:w w:val="110"/>
          <w:sz w:val="20"/>
        </w:rPr>
        <w:t>Amonestación pública o</w:t>
      </w:r>
      <w:r>
        <w:rPr>
          <w:spacing w:val="32"/>
          <w:w w:val="110"/>
          <w:sz w:val="20"/>
        </w:rPr>
        <w:t> </w:t>
      </w:r>
      <w:r>
        <w:rPr>
          <w:w w:val="110"/>
          <w:sz w:val="20"/>
        </w:rPr>
        <w:t>privada.</w:t>
      </w:r>
    </w:p>
    <w:p>
      <w:pPr>
        <w:pStyle w:val="ListParagraph"/>
        <w:numPr>
          <w:ilvl w:val="0"/>
          <w:numId w:val="26"/>
        </w:numPr>
        <w:tabs>
          <w:tab w:pos="423" w:val="left" w:leader="none"/>
        </w:tabs>
        <w:spacing w:line="230" w:lineRule="auto" w:before="188" w:after="0"/>
        <w:ind w:left="100" w:right="123" w:firstLine="0"/>
        <w:jc w:val="both"/>
        <w:rPr>
          <w:sz w:val="20"/>
        </w:rPr>
      </w:pPr>
      <w:r>
        <w:rPr>
          <w:w w:val="110"/>
          <w:sz w:val="20"/>
        </w:rPr>
        <w:t>Suspensión del empleo, cargo o comisión, sin goce de sueldo por un periodo no menor de un día ni mayor a treinta días</w:t>
      </w:r>
      <w:r>
        <w:rPr>
          <w:spacing w:val="45"/>
          <w:w w:val="110"/>
          <w:sz w:val="20"/>
        </w:rPr>
        <w:t> </w:t>
      </w:r>
      <w:r>
        <w:rPr>
          <w:w w:val="110"/>
          <w:sz w:val="20"/>
        </w:rPr>
        <w:t>naturales.</w:t>
      </w:r>
    </w:p>
    <w:p>
      <w:pPr>
        <w:pStyle w:val="BodyText"/>
        <w:spacing w:before="4"/>
        <w:ind w:left="0"/>
        <w:jc w:val="left"/>
        <w:rPr>
          <w:sz w:val="17"/>
        </w:rPr>
      </w:pPr>
    </w:p>
    <w:p>
      <w:pPr>
        <w:pStyle w:val="ListParagraph"/>
        <w:numPr>
          <w:ilvl w:val="0"/>
          <w:numId w:val="26"/>
        </w:numPr>
        <w:tabs>
          <w:tab w:pos="466" w:val="left" w:leader="none"/>
        </w:tabs>
        <w:spacing w:line="240" w:lineRule="auto" w:before="1" w:after="0"/>
        <w:ind w:left="465" w:right="0" w:hanging="366"/>
        <w:jc w:val="left"/>
        <w:rPr>
          <w:sz w:val="20"/>
        </w:rPr>
      </w:pPr>
      <w:r>
        <w:rPr>
          <w:w w:val="110"/>
          <w:sz w:val="20"/>
        </w:rPr>
        <w:t>Destitución de su empleo, cargo o</w:t>
      </w:r>
      <w:r>
        <w:rPr>
          <w:spacing w:val="11"/>
          <w:w w:val="110"/>
          <w:sz w:val="20"/>
        </w:rPr>
        <w:t> </w:t>
      </w:r>
      <w:r>
        <w:rPr>
          <w:w w:val="110"/>
          <w:sz w:val="20"/>
        </w:rPr>
        <w:t>comisión.</w:t>
      </w:r>
    </w:p>
    <w:p>
      <w:pPr>
        <w:pStyle w:val="ListParagraph"/>
        <w:numPr>
          <w:ilvl w:val="0"/>
          <w:numId w:val="26"/>
        </w:numPr>
        <w:tabs>
          <w:tab w:pos="526" w:val="left" w:leader="none"/>
        </w:tabs>
        <w:spacing w:line="240" w:lineRule="auto" w:before="176" w:after="0"/>
        <w:ind w:left="100" w:right="124" w:firstLine="0"/>
        <w:jc w:val="both"/>
        <w:rPr>
          <w:sz w:val="20"/>
        </w:rPr>
      </w:pPr>
      <w:r>
        <w:rPr>
          <w:w w:val="110"/>
          <w:sz w:val="20"/>
        </w:rPr>
        <w:t>Inhabilitación temporal para desempeñar empleos, cargos o comisiones en el servicio público y  para participar en adquisiciones, arrendamientos, servicios u obras públicas, por un período no menor de tres meses ni mayor</w:t>
      </w:r>
      <w:r>
        <w:rPr>
          <w:spacing w:val="20"/>
          <w:w w:val="110"/>
          <w:sz w:val="20"/>
        </w:rPr>
        <w:t> </w:t>
      </w:r>
      <w:r>
        <w:rPr>
          <w:w w:val="110"/>
          <w:sz w:val="20"/>
        </w:rPr>
        <w:t>de un año.</w:t>
      </w:r>
    </w:p>
    <w:p>
      <w:pPr>
        <w:pStyle w:val="BodyText"/>
        <w:ind w:left="0"/>
        <w:jc w:val="left"/>
        <w:rPr>
          <w:sz w:val="21"/>
        </w:rPr>
      </w:pPr>
    </w:p>
    <w:p>
      <w:pPr>
        <w:pStyle w:val="BodyText"/>
        <w:spacing w:line="249" w:lineRule="auto" w:before="1"/>
        <w:ind w:right="126"/>
      </w:pPr>
      <w:r>
        <w:rPr>
          <w:w w:val="110"/>
        </w:rPr>
        <w:t>La Secretaría de la Contraloría y los órganos internos de control podrán imponer una o más de las sanciones administrativas señaladas en este artículo, siempre y cuando sean compatibles entre ellas y  de</w:t>
      </w:r>
      <w:r>
        <w:rPr>
          <w:spacing w:val="9"/>
          <w:w w:val="110"/>
        </w:rPr>
        <w:t> </w:t>
      </w:r>
      <w:r>
        <w:rPr>
          <w:w w:val="110"/>
        </w:rPr>
        <w:t>acuerdo</w:t>
      </w:r>
      <w:r>
        <w:rPr>
          <w:spacing w:val="12"/>
          <w:w w:val="110"/>
        </w:rPr>
        <w:t> </w:t>
      </w:r>
      <w:r>
        <w:rPr>
          <w:w w:val="110"/>
        </w:rPr>
        <w:t>a</w:t>
      </w:r>
      <w:r>
        <w:rPr>
          <w:spacing w:val="11"/>
          <w:w w:val="110"/>
        </w:rPr>
        <w:t> </w:t>
      </w:r>
      <w:r>
        <w:rPr>
          <w:w w:val="110"/>
        </w:rPr>
        <w:t>la</w:t>
      </w:r>
      <w:r>
        <w:rPr>
          <w:spacing w:val="11"/>
          <w:w w:val="110"/>
        </w:rPr>
        <w:t> </w:t>
      </w:r>
      <w:r>
        <w:rPr>
          <w:w w:val="110"/>
        </w:rPr>
        <w:t>trascendencia</w:t>
      </w:r>
      <w:r>
        <w:rPr>
          <w:spacing w:val="11"/>
          <w:w w:val="110"/>
        </w:rPr>
        <w:t> </w:t>
      </w:r>
      <w:r>
        <w:rPr>
          <w:w w:val="110"/>
        </w:rPr>
        <w:t>de</w:t>
      </w:r>
      <w:r>
        <w:rPr>
          <w:spacing w:val="10"/>
          <w:w w:val="110"/>
        </w:rPr>
        <w:t> </w:t>
      </w:r>
      <w:r>
        <w:rPr>
          <w:w w:val="110"/>
        </w:rPr>
        <w:t>la</w:t>
      </w:r>
      <w:r>
        <w:rPr>
          <w:spacing w:val="11"/>
          <w:w w:val="110"/>
        </w:rPr>
        <w:t> </w:t>
      </w:r>
      <w:r>
        <w:rPr>
          <w:w w:val="110"/>
        </w:rPr>
        <w:t>falta</w:t>
      </w:r>
      <w:r>
        <w:rPr>
          <w:spacing w:val="11"/>
          <w:w w:val="110"/>
        </w:rPr>
        <w:t> </w:t>
      </w:r>
      <w:r>
        <w:rPr>
          <w:w w:val="110"/>
        </w:rPr>
        <w:t>administrativa</w:t>
      </w:r>
      <w:r>
        <w:rPr>
          <w:spacing w:val="10"/>
          <w:w w:val="110"/>
        </w:rPr>
        <w:t> </w:t>
      </w:r>
      <w:r>
        <w:rPr>
          <w:w w:val="110"/>
        </w:rPr>
        <w:t>no</w:t>
      </w:r>
      <w:r>
        <w:rPr>
          <w:spacing w:val="12"/>
          <w:w w:val="110"/>
        </w:rPr>
        <w:t> </w:t>
      </w:r>
      <w:r>
        <w:rPr>
          <w:w w:val="110"/>
        </w:rPr>
        <w:t>grave.</w:t>
      </w:r>
    </w:p>
    <w:p>
      <w:pPr>
        <w:pStyle w:val="BodyText"/>
        <w:spacing w:line="230" w:lineRule="auto" w:before="194"/>
        <w:ind w:right="123"/>
      </w:pPr>
      <w:r>
        <w:rPr>
          <w:rFonts w:ascii="TeX Gyre Bonum" w:hAnsi="TeX Gyre Bonum"/>
          <w:b/>
          <w:w w:val="110"/>
        </w:rPr>
        <w:t>Artículo 80. </w:t>
      </w:r>
      <w:r>
        <w:rPr>
          <w:w w:val="110"/>
        </w:rPr>
        <w:t>Para la imposición de las sanciones a que se refiere el artículo anterior las autoridades competentes deberán considerar los elementos siguientes:</w:t>
      </w:r>
    </w:p>
    <w:p>
      <w:pPr>
        <w:pStyle w:val="ListParagraph"/>
        <w:numPr>
          <w:ilvl w:val="0"/>
          <w:numId w:val="27"/>
        </w:numPr>
        <w:tabs>
          <w:tab w:pos="365" w:val="left" w:leader="none"/>
        </w:tabs>
        <w:spacing w:line="240" w:lineRule="auto" w:before="196" w:after="0"/>
        <w:ind w:left="364" w:right="0" w:hanging="265"/>
        <w:jc w:val="left"/>
        <w:rPr>
          <w:sz w:val="20"/>
        </w:rPr>
      </w:pPr>
      <w:r>
        <w:rPr>
          <w:w w:val="110"/>
          <w:sz w:val="20"/>
        </w:rPr>
        <w:t>El</w:t>
      </w:r>
      <w:r>
        <w:rPr>
          <w:spacing w:val="8"/>
          <w:w w:val="110"/>
          <w:sz w:val="20"/>
        </w:rPr>
        <w:t> </w:t>
      </w:r>
      <w:r>
        <w:rPr>
          <w:w w:val="110"/>
          <w:sz w:val="20"/>
        </w:rPr>
        <w:t>empleo,</w:t>
      </w:r>
      <w:r>
        <w:rPr>
          <w:spacing w:val="9"/>
          <w:w w:val="110"/>
          <w:sz w:val="20"/>
        </w:rPr>
        <w:t> </w:t>
      </w:r>
      <w:r>
        <w:rPr>
          <w:w w:val="110"/>
          <w:sz w:val="20"/>
        </w:rPr>
        <w:t>cargo</w:t>
      </w:r>
      <w:r>
        <w:rPr>
          <w:spacing w:val="9"/>
          <w:w w:val="110"/>
          <w:sz w:val="20"/>
        </w:rPr>
        <w:t> </w:t>
      </w:r>
      <w:r>
        <w:rPr>
          <w:w w:val="110"/>
          <w:sz w:val="20"/>
        </w:rPr>
        <w:t>o</w:t>
      </w:r>
      <w:r>
        <w:rPr>
          <w:spacing w:val="7"/>
          <w:w w:val="110"/>
          <w:sz w:val="20"/>
        </w:rPr>
        <w:t> </w:t>
      </w:r>
      <w:r>
        <w:rPr>
          <w:w w:val="110"/>
          <w:sz w:val="20"/>
        </w:rPr>
        <w:t>comisión</w:t>
      </w:r>
      <w:r>
        <w:rPr>
          <w:spacing w:val="8"/>
          <w:w w:val="110"/>
          <w:sz w:val="20"/>
        </w:rPr>
        <w:t> </w:t>
      </w:r>
      <w:r>
        <w:rPr>
          <w:w w:val="110"/>
          <w:sz w:val="20"/>
        </w:rPr>
        <w:t>que</w:t>
      </w:r>
      <w:r>
        <w:rPr>
          <w:spacing w:val="7"/>
          <w:w w:val="110"/>
          <w:sz w:val="20"/>
        </w:rPr>
        <w:t> </w:t>
      </w:r>
      <w:r>
        <w:rPr>
          <w:w w:val="110"/>
          <w:sz w:val="20"/>
        </w:rPr>
        <w:t>desempeñaba</w:t>
      </w:r>
      <w:r>
        <w:rPr>
          <w:spacing w:val="8"/>
          <w:w w:val="110"/>
          <w:sz w:val="20"/>
        </w:rPr>
        <w:t> </w:t>
      </w:r>
      <w:r>
        <w:rPr>
          <w:w w:val="110"/>
          <w:sz w:val="20"/>
        </w:rPr>
        <w:t>el</w:t>
      </w:r>
      <w:r>
        <w:rPr>
          <w:spacing w:val="8"/>
          <w:w w:val="110"/>
          <w:sz w:val="20"/>
        </w:rPr>
        <w:t> </w:t>
      </w:r>
      <w:r>
        <w:rPr>
          <w:w w:val="110"/>
          <w:sz w:val="20"/>
        </w:rPr>
        <w:t>servidor</w:t>
      </w:r>
      <w:r>
        <w:rPr>
          <w:spacing w:val="9"/>
          <w:w w:val="110"/>
          <w:sz w:val="20"/>
        </w:rPr>
        <w:t> </w:t>
      </w:r>
      <w:r>
        <w:rPr>
          <w:w w:val="110"/>
          <w:sz w:val="20"/>
        </w:rPr>
        <w:t>público</w:t>
      </w:r>
      <w:r>
        <w:rPr>
          <w:spacing w:val="9"/>
          <w:w w:val="110"/>
          <w:sz w:val="20"/>
        </w:rPr>
        <w:t> </w:t>
      </w:r>
      <w:r>
        <w:rPr>
          <w:w w:val="110"/>
          <w:sz w:val="20"/>
        </w:rPr>
        <w:t>cuando</w:t>
      </w:r>
      <w:r>
        <w:rPr>
          <w:spacing w:val="8"/>
          <w:w w:val="110"/>
          <w:sz w:val="20"/>
        </w:rPr>
        <w:t> </w:t>
      </w:r>
      <w:r>
        <w:rPr>
          <w:w w:val="110"/>
          <w:sz w:val="20"/>
        </w:rPr>
        <w:t>incurrió</w:t>
      </w:r>
      <w:r>
        <w:rPr>
          <w:spacing w:val="9"/>
          <w:w w:val="110"/>
          <w:sz w:val="20"/>
        </w:rPr>
        <w:t> </w:t>
      </w:r>
      <w:r>
        <w:rPr>
          <w:w w:val="110"/>
          <w:sz w:val="20"/>
        </w:rPr>
        <w:t>en</w:t>
      </w:r>
      <w:r>
        <w:rPr>
          <w:spacing w:val="8"/>
          <w:w w:val="110"/>
          <w:sz w:val="20"/>
        </w:rPr>
        <w:t> </w:t>
      </w:r>
      <w:r>
        <w:rPr>
          <w:w w:val="110"/>
          <w:sz w:val="20"/>
        </w:rPr>
        <w:t>la</w:t>
      </w:r>
      <w:r>
        <w:rPr>
          <w:spacing w:val="13"/>
          <w:w w:val="110"/>
          <w:sz w:val="20"/>
        </w:rPr>
        <w:t> </w:t>
      </w:r>
      <w:r>
        <w:rPr>
          <w:w w:val="110"/>
          <w:sz w:val="20"/>
        </w:rPr>
        <w:t>falta.</w:t>
      </w:r>
    </w:p>
    <w:p>
      <w:pPr>
        <w:pStyle w:val="ListParagraph"/>
        <w:numPr>
          <w:ilvl w:val="0"/>
          <w:numId w:val="27"/>
        </w:numPr>
        <w:tabs>
          <w:tab w:pos="415" w:val="left" w:leader="none"/>
        </w:tabs>
        <w:spacing w:line="240" w:lineRule="auto" w:before="178" w:after="0"/>
        <w:ind w:left="414" w:right="0" w:hanging="315"/>
        <w:jc w:val="left"/>
        <w:rPr>
          <w:sz w:val="20"/>
        </w:rPr>
      </w:pPr>
      <w:r>
        <w:rPr>
          <w:w w:val="110"/>
          <w:sz w:val="20"/>
        </w:rPr>
        <w:t>El</w:t>
      </w:r>
      <w:r>
        <w:rPr>
          <w:spacing w:val="8"/>
          <w:w w:val="110"/>
          <w:sz w:val="20"/>
        </w:rPr>
        <w:t> </w:t>
      </w:r>
      <w:r>
        <w:rPr>
          <w:w w:val="110"/>
          <w:sz w:val="20"/>
        </w:rPr>
        <w:t>nivel</w:t>
      </w:r>
      <w:r>
        <w:rPr>
          <w:spacing w:val="9"/>
          <w:w w:val="110"/>
          <w:sz w:val="20"/>
        </w:rPr>
        <w:t> </w:t>
      </w:r>
      <w:r>
        <w:rPr>
          <w:w w:val="110"/>
          <w:sz w:val="20"/>
        </w:rPr>
        <w:t>jerárquico</w:t>
      </w:r>
      <w:r>
        <w:rPr>
          <w:spacing w:val="9"/>
          <w:w w:val="110"/>
          <w:sz w:val="20"/>
        </w:rPr>
        <w:t> </w:t>
      </w:r>
      <w:r>
        <w:rPr>
          <w:w w:val="110"/>
          <w:sz w:val="20"/>
        </w:rPr>
        <w:t>y</w:t>
      </w:r>
      <w:r>
        <w:rPr>
          <w:spacing w:val="9"/>
          <w:w w:val="110"/>
          <w:sz w:val="20"/>
        </w:rPr>
        <w:t> </w:t>
      </w:r>
      <w:r>
        <w:rPr>
          <w:w w:val="110"/>
          <w:sz w:val="20"/>
        </w:rPr>
        <w:t>los</w:t>
      </w:r>
      <w:r>
        <w:rPr>
          <w:spacing w:val="8"/>
          <w:w w:val="110"/>
          <w:sz w:val="20"/>
        </w:rPr>
        <w:t> </w:t>
      </w:r>
      <w:r>
        <w:rPr>
          <w:w w:val="110"/>
          <w:sz w:val="20"/>
        </w:rPr>
        <w:t>antecedentes</w:t>
      </w:r>
      <w:r>
        <w:rPr>
          <w:spacing w:val="7"/>
          <w:w w:val="110"/>
          <w:sz w:val="20"/>
        </w:rPr>
        <w:t> </w:t>
      </w:r>
      <w:r>
        <w:rPr>
          <w:w w:val="110"/>
          <w:sz w:val="20"/>
        </w:rPr>
        <w:t>del</w:t>
      </w:r>
      <w:r>
        <w:rPr>
          <w:spacing w:val="9"/>
          <w:w w:val="110"/>
          <w:sz w:val="20"/>
        </w:rPr>
        <w:t> </w:t>
      </w:r>
      <w:r>
        <w:rPr>
          <w:w w:val="110"/>
          <w:sz w:val="20"/>
        </w:rPr>
        <w:t>infractor,</w:t>
      </w:r>
      <w:r>
        <w:rPr>
          <w:spacing w:val="10"/>
          <w:w w:val="110"/>
          <w:sz w:val="20"/>
        </w:rPr>
        <w:t> </w:t>
      </w:r>
      <w:r>
        <w:rPr>
          <w:w w:val="110"/>
          <w:sz w:val="20"/>
        </w:rPr>
        <w:t>entre</w:t>
      </w:r>
      <w:r>
        <w:rPr>
          <w:spacing w:val="7"/>
          <w:w w:val="110"/>
          <w:sz w:val="20"/>
        </w:rPr>
        <w:t> </w:t>
      </w:r>
      <w:r>
        <w:rPr>
          <w:w w:val="110"/>
          <w:sz w:val="20"/>
        </w:rPr>
        <w:t>ellos,</w:t>
      </w:r>
      <w:r>
        <w:rPr>
          <w:spacing w:val="7"/>
          <w:w w:val="110"/>
          <w:sz w:val="20"/>
        </w:rPr>
        <w:t> </w:t>
      </w:r>
      <w:r>
        <w:rPr>
          <w:w w:val="110"/>
          <w:sz w:val="20"/>
        </w:rPr>
        <w:t>la</w:t>
      </w:r>
      <w:r>
        <w:rPr>
          <w:spacing w:val="9"/>
          <w:w w:val="110"/>
          <w:sz w:val="20"/>
        </w:rPr>
        <w:t> </w:t>
      </w:r>
      <w:r>
        <w:rPr>
          <w:w w:val="110"/>
          <w:sz w:val="20"/>
        </w:rPr>
        <w:t>antigüedad</w:t>
      </w:r>
      <w:r>
        <w:rPr>
          <w:spacing w:val="9"/>
          <w:w w:val="110"/>
          <w:sz w:val="20"/>
        </w:rPr>
        <w:t> </w:t>
      </w:r>
      <w:r>
        <w:rPr>
          <w:w w:val="110"/>
          <w:sz w:val="20"/>
        </w:rPr>
        <w:t>en</w:t>
      </w:r>
      <w:r>
        <w:rPr>
          <w:spacing w:val="9"/>
          <w:w w:val="110"/>
          <w:sz w:val="20"/>
        </w:rPr>
        <w:t> </w:t>
      </w:r>
      <w:r>
        <w:rPr>
          <w:w w:val="110"/>
          <w:sz w:val="20"/>
        </w:rPr>
        <w:t>el</w:t>
      </w:r>
      <w:r>
        <w:rPr>
          <w:spacing w:val="12"/>
          <w:w w:val="110"/>
          <w:sz w:val="20"/>
        </w:rPr>
        <w:t> </w:t>
      </w:r>
      <w:r>
        <w:rPr>
          <w:w w:val="110"/>
          <w:sz w:val="20"/>
        </w:rPr>
        <w:t>servicio.</w:t>
      </w:r>
    </w:p>
    <w:p>
      <w:pPr>
        <w:pStyle w:val="ListParagraph"/>
        <w:numPr>
          <w:ilvl w:val="0"/>
          <w:numId w:val="27"/>
        </w:numPr>
        <w:tabs>
          <w:tab w:pos="466" w:val="left" w:leader="none"/>
        </w:tabs>
        <w:spacing w:line="240" w:lineRule="auto" w:before="176" w:after="0"/>
        <w:ind w:left="465" w:right="0" w:hanging="366"/>
        <w:jc w:val="left"/>
        <w:rPr>
          <w:sz w:val="20"/>
        </w:rPr>
      </w:pPr>
      <w:r>
        <w:rPr>
          <w:w w:val="110"/>
          <w:sz w:val="20"/>
        </w:rPr>
        <w:t>Las condiciones exteriores y los medios de</w:t>
      </w:r>
      <w:r>
        <w:rPr>
          <w:spacing w:val="18"/>
          <w:w w:val="110"/>
          <w:sz w:val="20"/>
        </w:rPr>
        <w:t> </w:t>
      </w:r>
      <w:r>
        <w:rPr>
          <w:w w:val="110"/>
          <w:sz w:val="20"/>
        </w:rPr>
        <w:t>ejecución.</w:t>
      </w:r>
    </w:p>
    <w:p>
      <w:pPr>
        <w:pStyle w:val="ListParagraph"/>
        <w:numPr>
          <w:ilvl w:val="0"/>
          <w:numId w:val="27"/>
        </w:numPr>
        <w:tabs>
          <w:tab w:pos="485" w:val="left" w:leader="none"/>
        </w:tabs>
        <w:spacing w:line="240" w:lineRule="auto" w:before="179" w:after="0"/>
        <w:ind w:left="484" w:right="0" w:hanging="385"/>
        <w:jc w:val="left"/>
        <w:rPr>
          <w:sz w:val="20"/>
        </w:rPr>
      </w:pPr>
      <w:r>
        <w:rPr>
          <w:w w:val="110"/>
          <w:sz w:val="20"/>
        </w:rPr>
        <w:t>La reincidencia en el incumplimiento de</w:t>
      </w:r>
      <w:r>
        <w:rPr>
          <w:spacing w:val="9"/>
          <w:w w:val="110"/>
          <w:sz w:val="20"/>
        </w:rPr>
        <w:t> </w:t>
      </w:r>
      <w:r>
        <w:rPr>
          <w:w w:val="110"/>
          <w:sz w:val="20"/>
        </w:rPr>
        <w:t>obligaciones.</w:t>
      </w:r>
    </w:p>
    <w:p>
      <w:pPr>
        <w:pStyle w:val="BodyText"/>
        <w:spacing w:before="10"/>
        <w:ind w:left="0"/>
        <w:jc w:val="left"/>
        <w:rPr>
          <w:sz w:val="19"/>
        </w:rPr>
      </w:pPr>
    </w:p>
    <w:p>
      <w:pPr>
        <w:pStyle w:val="BodyText"/>
        <w:spacing w:line="247" w:lineRule="auto"/>
        <w:ind w:right="124"/>
      </w:pPr>
      <w:r>
        <w:rPr>
          <w:w w:val="110"/>
        </w:rPr>
        <w:t>En caso de reincidencia de faltas administrativas no graves, la sanción que imponga la Secretaría de la Contraloría o el órgano interno de control, no podrá ser igual o menor a la impuesta anteriormente.</w:t>
      </w:r>
    </w:p>
    <w:p>
      <w:pPr>
        <w:pStyle w:val="BodyText"/>
        <w:spacing w:before="8"/>
        <w:ind w:left="0"/>
        <w:jc w:val="left"/>
      </w:pPr>
    </w:p>
    <w:p>
      <w:pPr>
        <w:pStyle w:val="BodyText"/>
        <w:spacing w:line="249" w:lineRule="auto"/>
        <w:ind w:right="126"/>
      </w:pPr>
      <w:r>
        <w:rPr>
          <w:w w:val="110"/>
        </w:rPr>
        <w:t>Se considerará reincidente al que habiendo incurrido en una infracción que haya sido sancionada y hubiere causado ejecutoria, incurra nuevamente en otra infracción del mismo tipo.</w:t>
      </w:r>
    </w:p>
    <w:p>
      <w:pPr>
        <w:pStyle w:val="BodyText"/>
        <w:spacing w:line="242" w:lineRule="auto" w:before="186"/>
        <w:ind w:right="115"/>
      </w:pPr>
      <w:r>
        <w:rPr>
          <w:rFonts w:ascii="TeX Gyre Bonum" w:hAnsi="TeX Gyre Bonum"/>
          <w:b/>
          <w:w w:val="110"/>
        </w:rPr>
        <w:t>Artículo 81. </w:t>
      </w:r>
      <w:r>
        <w:rPr>
          <w:w w:val="110"/>
        </w:rPr>
        <w:t>La Secretaría de la Contraloría y los órganos internos de control son las autoridades facultadas para imponer las sanciones por faltas administrativas no graves y ejecutarlas. Podrán abstenerse de imponer la sanción que corresponda por una sola vez siempre y cuando el servidor público:</w:t>
      </w:r>
    </w:p>
    <w:p>
      <w:pPr>
        <w:pStyle w:val="BodyText"/>
        <w:spacing w:before="6"/>
        <w:ind w:left="0"/>
        <w:jc w:val="left"/>
        <w:rPr>
          <w:sz w:val="17"/>
        </w:rPr>
      </w:pPr>
    </w:p>
    <w:p>
      <w:pPr>
        <w:pStyle w:val="ListParagraph"/>
        <w:numPr>
          <w:ilvl w:val="0"/>
          <w:numId w:val="28"/>
        </w:numPr>
        <w:tabs>
          <w:tab w:pos="365" w:val="left" w:leader="none"/>
        </w:tabs>
        <w:spacing w:line="230" w:lineRule="auto" w:before="0" w:after="0"/>
        <w:ind w:left="100" w:right="124" w:firstLine="0"/>
        <w:jc w:val="both"/>
        <w:rPr>
          <w:sz w:val="20"/>
        </w:rPr>
      </w:pPr>
      <w:r>
        <w:rPr>
          <w:w w:val="110"/>
          <w:sz w:val="20"/>
        </w:rPr>
        <w:t>No haya sido sancionado previamente por la misma falta administrativa no grave o por alguna falta grave.</w:t>
      </w:r>
    </w:p>
    <w:p>
      <w:pPr>
        <w:pStyle w:val="ListParagraph"/>
        <w:numPr>
          <w:ilvl w:val="0"/>
          <w:numId w:val="28"/>
        </w:numPr>
        <w:tabs>
          <w:tab w:pos="415" w:val="left" w:leader="none"/>
        </w:tabs>
        <w:spacing w:line="240" w:lineRule="auto" w:before="196" w:after="0"/>
        <w:ind w:left="414" w:right="0" w:hanging="315"/>
        <w:jc w:val="left"/>
        <w:rPr>
          <w:sz w:val="20"/>
        </w:rPr>
      </w:pPr>
      <w:r>
        <w:rPr>
          <w:w w:val="110"/>
          <w:sz w:val="20"/>
        </w:rPr>
        <w:t>No haya actuado de forma</w:t>
      </w:r>
      <w:r>
        <w:rPr>
          <w:spacing w:val="5"/>
          <w:w w:val="110"/>
          <w:sz w:val="20"/>
        </w:rPr>
        <w:t> </w:t>
      </w:r>
      <w:r>
        <w:rPr>
          <w:w w:val="110"/>
          <w:sz w:val="20"/>
        </w:rPr>
        <w:t>dolosa.</w:t>
      </w:r>
    </w:p>
    <w:p>
      <w:pPr>
        <w:pStyle w:val="BodyText"/>
        <w:spacing w:before="10"/>
        <w:ind w:left="0"/>
        <w:jc w:val="left"/>
        <w:rPr>
          <w:sz w:val="19"/>
        </w:rPr>
      </w:pPr>
    </w:p>
    <w:p>
      <w:pPr>
        <w:pStyle w:val="BodyText"/>
        <w:spacing w:line="249" w:lineRule="auto"/>
        <w:ind w:right="115"/>
      </w:pPr>
      <w:r>
        <w:rPr>
          <w:w w:val="110"/>
        </w:rPr>
        <w:t>La Secretaría de la Contraloría o los órganos internos de control, deberán fundamentar y motivar la no imposición de la sanción.</w:t>
      </w:r>
    </w:p>
    <w:p>
      <w:pPr>
        <w:pStyle w:val="BodyText"/>
        <w:ind w:left="0"/>
        <w:jc w:val="left"/>
        <w:rPr>
          <w:sz w:val="22"/>
        </w:rPr>
      </w:pPr>
    </w:p>
    <w:p>
      <w:pPr>
        <w:pStyle w:val="Heading1"/>
        <w:spacing w:line="263" w:lineRule="exact" w:before="169"/>
        <w:ind w:left="87"/>
      </w:pPr>
      <w:r>
        <w:rPr/>
        <w:t>CAPÍTULO SEGUNDO</w:t>
      </w:r>
    </w:p>
    <w:p>
      <w:pPr>
        <w:spacing w:line="194" w:lineRule="auto" w:before="16"/>
        <w:ind w:left="2076" w:right="2099" w:firstLine="0"/>
        <w:jc w:val="center"/>
        <w:rPr>
          <w:rFonts w:ascii="TeX Gyre Bonum" w:hAnsi="TeX Gyre Bonum"/>
          <w:b/>
          <w:sz w:val="20"/>
        </w:rPr>
      </w:pPr>
      <w:r>
        <w:rPr>
          <w:rFonts w:ascii="TeX Gyre Bonum" w:hAnsi="TeX Gyre Bonum"/>
          <w:b/>
          <w:sz w:val="20"/>
        </w:rPr>
        <w:t>DE LAS SANCIONES PARA LOS SERVIDORES PÚBLICOS POR FALTAS ADMINISTRATIVAS GRAVES</w:t>
      </w:r>
    </w:p>
    <w:p>
      <w:pPr>
        <w:pStyle w:val="BodyText"/>
        <w:spacing w:before="186"/>
        <w:ind w:right="118"/>
      </w:pPr>
      <w:r>
        <w:rPr>
          <w:rFonts w:ascii="TeX Gyre Bonum" w:hAnsi="TeX Gyre Bonum"/>
          <w:b/>
          <w:w w:val="110"/>
        </w:rPr>
        <w:t>Artículo 82. </w:t>
      </w:r>
      <w:r>
        <w:rPr>
          <w:w w:val="110"/>
        </w:rPr>
        <w:t>Las sanciones administrativas por la comisión de faltas administrativas graves que imponga el Tribunal de Justicia Administrativa a los servidores públicos, derivadas de los procedimientos correspondientes, consistirán en:</w:t>
      </w:r>
    </w:p>
    <w:p>
      <w:pPr>
        <w:spacing w:after="0"/>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29"/>
        </w:numPr>
        <w:tabs>
          <w:tab w:pos="370" w:val="left" w:leader="none"/>
        </w:tabs>
        <w:spacing w:line="228" w:lineRule="auto" w:before="68" w:after="0"/>
        <w:ind w:left="100" w:right="122" w:firstLine="0"/>
        <w:jc w:val="both"/>
        <w:rPr>
          <w:sz w:val="20"/>
        </w:rPr>
      </w:pPr>
      <w:r>
        <w:rPr>
          <w:w w:val="110"/>
          <w:sz w:val="20"/>
        </w:rPr>
        <w:t>Suspensión del empleo, cargo o comisión, sin goce de sueldo por un periodo no menor de treinta ni mayor a noventa días</w:t>
      </w:r>
      <w:r>
        <w:rPr>
          <w:spacing w:val="45"/>
          <w:w w:val="110"/>
          <w:sz w:val="20"/>
        </w:rPr>
        <w:t> </w:t>
      </w:r>
      <w:r>
        <w:rPr>
          <w:w w:val="110"/>
          <w:sz w:val="20"/>
        </w:rPr>
        <w:t>naturales.</w:t>
      </w:r>
    </w:p>
    <w:p>
      <w:pPr>
        <w:pStyle w:val="BodyText"/>
        <w:spacing w:before="6"/>
        <w:ind w:left="0"/>
        <w:jc w:val="left"/>
        <w:rPr>
          <w:sz w:val="17"/>
        </w:rPr>
      </w:pPr>
    </w:p>
    <w:p>
      <w:pPr>
        <w:pStyle w:val="ListParagraph"/>
        <w:numPr>
          <w:ilvl w:val="0"/>
          <w:numId w:val="29"/>
        </w:numPr>
        <w:tabs>
          <w:tab w:pos="415" w:val="left" w:leader="none"/>
        </w:tabs>
        <w:spacing w:line="240" w:lineRule="auto" w:before="0" w:after="0"/>
        <w:ind w:left="414" w:right="0" w:hanging="315"/>
        <w:jc w:val="left"/>
        <w:rPr>
          <w:sz w:val="20"/>
        </w:rPr>
      </w:pPr>
      <w:r>
        <w:rPr>
          <w:w w:val="110"/>
          <w:sz w:val="20"/>
        </w:rPr>
        <w:t>Destitución del empleo, cargo o</w:t>
      </w:r>
      <w:r>
        <w:rPr>
          <w:spacing w:val="2"/>
          <w:w w:val="110"/>
          <w:sz w:val="20"/>
        </w:rPr>
        <w:t> </w:t>
      </w:r>
      <w:r>
        <w:rPr>
          <w:w w:val="110"/>
          <w:sz w:val="20"/>
        </w:rPr>
        <w:t>comisión.</w:t>
      </w:r>
    </w:p>
    <w:p>
      <w:pPr>
        <w:pStyle w:val="ListParagraph"/>
        <w:numPr>
          <w:ilvl w:val="0"/>
          <w:numId w:val="29"/>
        </w:numPr>
        <w:tabs>
          <w:tab w:pos="466" w:val="left" w:leader="none"/>
        </w:tabs>
        <w:spacing w:line="240" w:lineRule="auto" w:before="178" w:after="0"/>
        <w:ind w:left="465" w:right="0" w:hanging="366"/>
        <w:jc w:val="left"/>
        <w:rPr>
          <w:sz w:val="20"/>
        </w:rPr>
      </w:pPr>
      <w:r>
        <w:rPr>
          <w:w w:val="110"/>
          <w:sz w:val="20"/>
        </w:rPr>
        <w:t>Sanción</w:t>
      </w:r>
      <w:r>
        <w:rPr>
          <w:spacing w:val="12"/>
          <w:w w:val="110"/>
          <w:sz w:val="20"/>
        </w:rPr>
        <w:t> </w:t>
      </w:r>
      <w:r>
        <w:rPr>
          <w:w w:val="110"/>
          <w:sz w:val="20"/>
        </w:rPr>
        <w:t>económica.</w:t>
      </w:r>
    </w:p>
    <w:p>
      <w:pPr>
        <w:pStyle w:val="ListParagraph"/>
        <w:numPr>
          <w:ilvl w:val="0"/>
          <w:numId w:val="30"/>
        </w:numPr>
        <w:tabs>
          <w:tab w:pos="444" w:val="left" w:leader="none"/>
        </w:tabs>
        <w:spacing w:line="240" w:lineRule="auto" w:before="177" w:after="0"/>
        <w:ind w:left="100" w:right="122" w:firstLine="0"/>
        <w:jc w:val="both"/>
        <w:rPr>
          <w:sz w:val="20"/>
        </w:rPr>
      </w:pPr>
      <w:r>
        <w:rPr>
          <w:w w:val="110"/>
          <w:sz w:val="20"/>
        </w:rPr>
        <w:t>En el supuesto que la falta administrativa grave cometida por el servidor público le  genere  beneficios económicos, a sí mismo o a cualquiera de las personas a que se refiere el artículo 53 de esta Ley,</w:t>
      </w:r>
      <w:r>
        <w:rPr>
          <w:spacing w:val="11"/>
          <w:w w:val="110"/>
          <w:sz w:val="20"/>
        </w:rPr>
        <w:t> </w:t>
      </w:r>
      <w:r>
        <w:rPr>
          <w:w w:val="110"/>
          <w:sz w:val="20"/>
        </w:rPr>
        <w:t>la</w:t>
      </w:r>
      <w:r>
        <w:rPr>
          <w:spacing w:val="10"/>
          <w:w w:val="110"/>
          <w:sz w:val="20"/>
        </w:rPr>
        <w:t> </w:t>
      </w:r>
      <w:r>
        <w:rPr>
          <w:w w:val="110"/>
          <w:sz w:val="20"/>
        </w:rPr>
        <w:t>sanción</w:t>
      </w:r>
      <w:r>
        <w:rPr>
          <w:spacing w:val="10"/>
          <w:w w:val="110"/>
          <w:sz w:val="20"/>
        </w:rPr>
        <w:t> </w:t>
      </w:r>
      <w:r>
        <w:rPr>
          <w:w w:val="110"/>
          <w:sz w:val="20"/>
        </w:rPr>
        <w:t>económica</w:t>
      </w:r>
      <w:r>
        <w:rPr>
          <w:spacing w:val="10"/>
          <w:w w:val="110"/>
          <w:sz w:val="20"/>
        </w:rPr>
        <w:t> </w:t>
      </w:r>
      <w:r>
        <w:rPr>
          <w:w w:val="110"/>
          <w:sz w:val="20"/>
        </w:rPr>
        <w:t>podrá</w:t>
      </w:r>
      <w:r>
        <w:rPr>
          <w:spacing w:val="11"/>
          <w:w w:val="110"/>
          <w:sz w:val="20"/>
        </w:rPr>
        <w:t> </w:t>
      </w:r>
      <w:r>
        <w:rPr>
          <w:w w:val="110"/>
          <w:sz w:val="20"/>
        </w:rPr>
        <w:t>alcanzar</w:t>
      </w:r>
      <w:r>
        <w:rPr>
          <w:spacing w:val="10"/>
          <w:w w:val="110"/>
          <w:sz w:val="20"/>
        </w:rPr>
        <w:t> </w:t>
      </w:r>
      <w:r>
        <w:rPr>
          <w:w w:val="110"/>
          <w:sz w:val="20"/>
        </w:rPr>
        <w:t>hasta</w:t>
      </w:r>
      <w:r>
        <w:rPr>
          <w:spacing w:val="10"/>
          <w:w w:val="110"/>
          <w:sz w:val="20"/>
        </w:rPr>
        <w:t> </w:t>
      </w:r>
      <w:r>
        <w:rPr>
          <w:w w:val="110"/>
          <w:sz w:val="20"/>
        </w:rPr>
        <w:t>dos</w:t>
      </w:r>
      <w:r>
        <w:rPr>
          <w:spacing w:val="9"/>
          <w:w w:val="110"/>
          <w:sz w:val="20"/>
        </w:rPr>
        <w:t> </w:t>
      </w:r>
      <w:r>
        <w:rPr>
          <w:w w:val="110"/>
          <w:sz w:val="20"/>
        </w:rPr>
        <w:t>tantos</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beneficios</w:t>
      </w:r>
      <w:r>
        <w:rPr>
          <w:spacing w:val="16"/>
          <w:w w:val="110"/>
          <w:sz w:val="20"/>
        </w:rPr>
        <w:t> </w:t>
      </w:r>
      <w:r>
        <w:rPr>
          <w:w w:val="110"/>
          <w:sz w:val="20"/>
        </w:rPr>
        <w:t>obtenidos.</w:t>
      </w:r>
    </w:p>
    <w:p>
      <w:pPr>
        <w:pStyle w:val="ListParagraph"/>
        <w:numPr>
          <w:ilvl w:val="0"/>
          <w:numId w:val="30"/>
        </w:numPr>
        <w:tabs>
          <w:tab w:pos="451" w:val="left" w:leader="none"/>
        </w:tabs>
        <w:spacing w:line="237" w:lineRule="auto" w:before="197" w:after="0"/>
        <w:ind w:left="100" w:right="116" w:firstLine="0"/>
        <w:jc w:val="both"/>
        <w:rPr>
          <w:sz w:val="20"/>
        </w:rPr>
      </w:pPr>
      <w:r>
        <w:rPr>
          <w:w w:val="110"/>
          <w:sz w:val="20"/>
        </w:rPr>
        <w:t>En ningún caso la sanción económica que se imponga podrá ser menor o igual al monto de los beneficios económicos obtenidos. Lo anterior, sin perjuicio de la imposición de las demás sanciones a que se refiere el presente</w:t>
      </w:r>
      <w:r>
        <w:rPr>
          <w:spacing w:val="49"/>
          <w:w w:val="110"/>
          <w:sz w:val="20"/>
        </w:rPr>
        <w:t> </w:t>
      </w:r>
      <w:r>
        <w:rPr>
          <w:w w:val="110"/>
          <w:sz w:val="20"/>
        </w:rPr>
        <w:t>artículo.</w:t>
      </w:r>
    </w:p>
    <w:p>
      <w:pPr>
        <w:pStyle w:val="BodyText"/>
        <w:spacing w:before="2"/>
        <w:ind w:left="0"/>
        <w:jc w:val="left"/>
        <w:rPr>
          <w:sz w:val="18"/>
        </w:rPr>
      </w:pPr>
    </w:p>
    <w:p>
      <w:pPr>
        <w:pStyle w:val="ListParagraph"/>
        <w:numPr>
          <w:ilvl w:val="0"/>
          <w:numId w:val="29"/>
        </w:numPr>
        <w:tabs>
          <w:tab w:pos="526" w:val="left" w:leader="none"/>
        </w:tabs>
        <w:spacing w:line="230" w:lineRule="auto" w:before="0" w:after="0"/>
        <w:ind w:left="100" w:right="125" w:firstLine="0"/>
        <w:jc w:val="both"/>
        <w:rPr>
          <w:sz w:val="20"/>
        </w:rPr>
      </w:pPr>
      <w:r>
        <w:rPr>
          <w:w w:val="110"/>
          <w:sz w:val="20"/>
        </w:rPr>
        <w:t>Inhabilitación temporal para desempeñar empleos, cargos o comisiones en el servicio público y  para</w:t>
      </w:r>
      <w:r>
        <w:rPr>
          <w:spacing w:val="11"/>
          <w:w w:val="110"/>
          <w:sz w:val="20"/>
        </w:rPr>
        <w:t> </w:t>
      </w:r>
      <w:r>
        <w:rPr>
          <w:w w:val="110"/>
          <w:sz w:val="20"/>
        </w:rPr>
        <w:t>participar</w:t>
      </w:r>
      <w:r>
        <w:rPr>
          <w:spacing w:val="11"/>
          <w:w w:val="110"/>
          <w:sz w:val="20"/>
        </w:rPr>
        <w:t> </w:t>
      </w:r>
      <w:r>
        <w:rPr>
          <w:w w:val="110"/>
          <w:sz w:val="20"/>
        </w:rPr>
        <w:t>en</w:t>
      </w:r>
      <w:r>
        <w:rPr>
          <w:spacing w:val="11"/>
          <w:w w:val="110"/>
          <w:sz w:val="20"/>
        </w:rPr>
        <w:t> </w:t>
      </w:r>
      <w:r>
        <w:rPr>
          <w:w w:val="110"/>
          <w:sz w:val="20"/>
        </w:rPr>
        <w:t>adquisiciones,</w:t>
      </w:r>
      <w:r>
        <w:rPr>
          <w:spacing w:val="12"/>
          <w:w w:val="110"/>
          <w:sz w:val="20"/>
        </w:rPr>
        <w:t> </w:t>
      </w:r>
      <w:r>
        <w:rPr>
          <w:w w:val="110"/>
          <w:sz w:val="20"/>
        </w:rPr>
        <w:t>arrendamientos,</w:t>
      </w:r>
      <w:r>
        <w:rPr>
          <w:spacing w:val="12"/>
          <w:w w:val="110"/>
          <w:sz w:val="20"/>
        </w:rPr>
        <w:t> </w:t>
      </w:r>
      <w:r>
        <w:rPr>
          <w:w w:val="110"/>
          <w:sz w:val="20"/>
        </w:rPr>
        <w:t>servicios</w:t>
      </w:r>
      <w:r>
        <w:rPr>
          <w:spacing w:val="10"/>
          <w:w w:val="110"/>
          <w:sz w:val="20"/>
        </w:rPr>
        <w:t> </w:t>
      </w:r>
      <w:r>
        <w:rPr>
          <w:w w:val="110"/>
          <w:sz w:val="20"/>
        </w:rPr>
        <w:t>u</w:t>
      </w:r>
      <w:r>
        <w:rPr>
          <w:spacing w:val="11"/>
          <w:w w:val="110"/>
          <w:sz w:val="20"/>
        </w:rPr>
        <w:t> </w:t>
      </w:r>
      <w:r>
        <w:rPr>
          <w:w w:val="110"/>
          <w:sz w:val="20"/>
        </w:rPr>
        <w:t>obras</w:t>
      </w:r>
      <w:r>
        <w:rPr>
          <w:spacing w:val="15"/>
          <w:w w:val="110"/>
          <w:sz w:val="20"/>
        </w:rPr>
        <w:t> </w:t>
      </w:r>
      <w:r>
        <w:rPr>
          <w:w w:val="110"/>
          <w:sz w:val="20"/>
        </w:rPr>
        <w:t>públicas:</w:t>
      </w:r>
    </w:p>
    <w:p>
      <w:pPr>
        <w:pStyle w:val="ListParagraph"/>
        <w:numPr>
          <w:ilvl w:val="0"/>
          <w:numId w:val="31"/>
        </w:numPr>
        <w:tabs>
          <w:tab w:pos="432" w:val="left" w:leader="none"/>
        </w:tabs>
        <w:spacing w:line="240" w:lineRule="auto" w:before="196" w:after="0"/>
        <w:ind w:left="100" w:right="122" w:firstLine="0"/>
        <w:jc w:val="both"/>
        <w:rPr>
          <w:sz w:val="20"/>
        </w:rPr>
      </w:pPr>
      <w:r>
        <w:rPr>
          <w:w w:val="110"/>
          <w:sz w:val="20"/>
        </w:rPr>
        <w:t>Por un periodo no menor de un año ni mayor a diez años, si el monto de la afectación de la falta administrativa grave no excede de doscientas veces el valor diario de la unidad de medida y actualización.</w:t>
      </w:r>
    </w:p>
    <w:p>
      <w:pPr>
        <w:pStyle w:val="BodyText"/>
        <w:spacing w:before="1"/>
        <w:ind w:left="0"/>
        <w:jc w:val="left"/>
        <w:rPr>
          <w:sz w:val="18"/>
        </w:rPr>
      </w:pPr>
    </w:p>
    <w:p>
      <w:pPr>
        <w:pStyle w:val="ListParagraph"/>
        <w:numPr>
          <w:ilvl w:val="0"/>
          <w:numId w:val="31"/>
        </w:numPr>
        <w:tabs>
          <w:tab w:pos="442" w:val="left" w:leader="none"/>
        </w:tabs>
        <w:spacing w:line="228" w:lineRule="auto" w:before="0" w:after="0"/>
        <w:ind w:left="100" w:right="117" w:firstLine="0"/>
        <w:jc w:val="both"/>
        <w:rPr>
          <w:sz w:val="20"/>
        </w:rPr>
      </w:pPr>
      <w:r>
        <w:rPr>
          <w:w w:val="110"/>
          <w:sz w:val="20"/>
        </w:rPr>
        <w:t>Por un periodo no menor a diez años ni mayor a veinte años, si el monto de la afectación excede de doscientas</w:t>
      </w:r>
      <w:r>
        <w:rPr>
          <w:spacing w:val="9"/>
          <w:w w:val="110"/>
          <w:sz w:val="20"/>
        </w:rPr>
        <w:t> </w:t>
      </w:r>
      <w:r>
        <w:rPr>
          <w:w w:val="110"/>
          <w:sz w:val="20"/>
        </w:rPr>
        <w:t>veces</w:t>
      </w:r>
      <w:r>
        <w:rPr>
          <w:spacing w:val="10"/>
          <w:w w:val="110"/>
          <w:sz w:val="20"/>
        </w:rPr>
        <w:t> </w:t>
      </w:r>
      <w:r>
        <w:rPr>
          <w:w w:val="110"/>
          <w:sz w:val="20"/>
        </w:rPr>
        <w:t>el</w:t>
      </w:r>
      <w:r>
        <w:rPr>
          <w:spacing w:val="10"/>
          <w:w w:val="110"/>
          <w:sz w:val="20"/>
        </w:rPr>
        <w:t> </w:t>
      </w:r>
      <w:r>
        <w:rPr>
          <w:w w:val="110"/>
          <w:sz w:val="20"/>
        </w:rPr>
        <w:t>valor</w:t>
      </w:r>
      <w:r>
        <w:rPr>
          <w:spacing w:val="12"/>
          <w:w w:val="110"/>
          <w:sz w:val="20"/>
        </w:rPr>
        <w:t> </w:t>
      </w:r>
      <w:r>
        <w:rPr>
          <w:w w:val="110"/>
          <w:sz w:val="20"/>
        </w:rPr>
        <w:t>diario</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unidad</w:t>
      </w:r>
      <w:r>
        <w:rPr>
          <w:spacing w:val="9"/>
          <w:w w:val="110"/>
          <w:sz w:val="20"/>
        </w:rPr>
        <w:t> </w:t>
      </w:r>
      <w:r>
        <w:rPr>
          <w:w w:val="110"/>
          <w:sz w:val="20"/>
        </w:rPr>
        <w:t>de</w:t>
      </w:r>
      <w:r>
        <w:rPr>
          <w:spacing w:val="10"/>
          <w:w w:val="110"/>
          <w:sz w:val="20"/>
        </w:rPr>
        <w:t> </w:t>
      </w:r>
      <w:r>
        <w:rPr>
          <w:w w:val="110"/>
          <w:sz w:val="20"/>
        </w:rPr>
        <w:t>medida</w:t>
      </w:r>
      <w:r>
        <w:rPr>
          <w:spacing w:val="10"/>
          <w:w w:val="110"/>
          <w:sz w:val="20"/>
        </w:rPr>
        <w:t> </w:t>
      </w:r>
      <w:r>
        <w:rPr>
          <w:w w:val="110"/>
          <w:sz w:val="20"/>
        </w:rPr>
        <w:t>y</w:t>
      </w:r>
      <w:r>
        <w:rPr>
          <w:spacing w:val="15"/>
          <w:w w:val="110"/>
          <w:sz w:val="20"/>
        </w:rPr>
        <w:t> </w:t>
      </w:r>
      <w:r>
        <w:rPr>
          <w:w w:val="110"/>
          <w:sz w:val="20"/>
        </w:rPr>
        <w:t>actualización.</w:t>
      </w:r>
    </w:p>
    <w:p>
      <w:pPr>
        <w:pStyle w:val="BodyText"/>
        <w:spacing w:before="7"/>
        <w:ind w:left="0"/>
        <w:jc w:val="left"/>
        <w:rPr>
          <w:sz w:val="21"/>
        </w:rPr>
      </w:pPr>
    </w:p>
    <w:p>
      <w:pPr>
        <w:pStyle w:val="BodyText"/>
        <w:spacing w:line="249" w:lineRule="auto"/>
        <w:ind w:right="124"/>
      </w:pPr>
      <w:r>
        <w:rPr>
          <w:w w:val="110"/>
        </w:rPr>
        <w:t>Cuando no se causen daños o perjuicios, ni exista beneficio o lucro alguno, se podrán imponer de tres meses a un año de inhabilitación.</w:t>
      </w:r>
    </w:p>
    <w:p>
      <w:pPr>
        <w:pStyle w:val="BodyText"/>
        <w:spacing w:before="6"/>
        <w:ind w:left="0"/>
        <w:jc w:val="left"/>
      </w:pPr>
    </w:p>
    <w:p>
      <w:pPr>
        <w:pStyle w:val="BodyText"/>
        <w:spacing w:line="247" w:lineRule="auto"/>
        <w:ind w:right="122"/>
      </w:pPr>
      <w:r>
        <w:rPr>
          <w:w w:val="110"/>
        </w:rPr>
        <w:t>A juicio del Tribunal de Justicia Administrativa, podrán ser impuestas al infractor una o más de las sanciones señaladas, siempre y cuando sean compatibles entre ellas y de acuerdo a la gravedad de la falta</w:t>
      </w:r>
      <w:r>
        <w:rPr>
          <w:spacing w:val="11"/>
          <w:w w:val="110"/>
        </w:rPr>
        <w:t> </w:t>
      </w:r>
      <w:r>
        <w:rPr>
          <w:w w:val="110"/>
        </w:rPr>
        <w:t>administrativa.</w:t>
      </w:r>
    </w:p>
    <w:p>
      <w:pPr>
        <w:pStyle w:val="BodyText"/>
        <w:spacing w:line="244" w:lineRule="auto" w:before="190"/>
        <w:ind w:right="118"/>
      </w:pPr>
      <w:r>
        <w:rPr>
          <w:rFonts w:ascii="TeX Gyre Bonum" w:hAnsi="TeX Gyre Bonum"/>
          <w:b/>
          <w:w w:val="110"/>
        </w:rPr>
        <w:t>Artículo 83.</w:t>
      </w:r>
      <w:r>
        <w:rPr>
          <w:rFonts w:ascii="TeX Gyre Bonum" w:hAnsi="TeX Gyre Bonum"/>
          <w:b/>
          <w:spacing w:val="-53"/>
          <w:w w:val="110"/>
        </w:rPr>
        <w:t> </w:t>
      </w:r>
      <w:r>
        <w:rPr>
          <w:w w:val="110"/>
        </w:rPr>
        <w:t>El Tribunal de Justicia Administrativa determinará el pago de una indemnización cuando, la falta administrativa grave a que se refiere el artículo anterior haya provocado daños y perjuicios a la Hacienda Pública Estatal o Municipal, o al patrimonio de los entes públicos. En dichos supuestos, el servidor público estará obligado a reparar la totalidad de los daños y  perjuicios  causados  y  las personas que en su caso también hayan obtenido un beneficio indebido serán solidariamente responsables.</w:t>
      </w:r>
    </w:p>
    <w:p>
      <w:pPr>
        <w:pStyle w:val="BodyText"/>
        <w:spacing w:before="5"/>
        <w:ind w:left="0"/>
        <w:jc w:val="left"/>
        <w:rPr>
          <w:sz w:val="17"/>
        </w:rPr>
      </w:pPr>
    </w:p>
    <w:p>
      <w:pPr>
        <w:pStyle w:val="BodyText"/>
        <w:spacing w:line="228" w:lineRule="auto"/>
        <w:ind w:right="118"/>
      </w:pPr>
      <w:r>
        <w:rPr>
          <w:rFonts w:ascii="TeX Gyre Bonum" w:hAnsi="TeX Gyre Bonum"/>
          <w:b/>
          <w:w w:val="110"/>
        </w:rPr>
        <w:t>Artículo 84. </w:t>
      </w:r>
      <w:r>
        <w:rPr>
          <w:w w:val="110"/>
        </w:rPr>
        <w:t>Para la imposición de las sanciones a que se refiere el artículo 82 de la presente Ley se deberán considerar los elementos siguientes:</w:t>
      </w:r>
    </w:p>
    <w:p>
      <w:pPr>
        <w:pStyle w:val="BodyText"/>
        <w:spacing w:before="6"/>
        <w:ind w:left="0"/>
        <w:jc w:val="left"/>
        <w:rPr>
          <w:sz w:val="17"/>
        </w:rPr>
      </w:pPr>
    </w:p>
    <w:p>
      <w:pPr>
        <w:pStyle w:val="ListParagraph"/>
        <w:numPr>
          <w:ilvl w:val="0"/>
          <w:numId w:val="32"/>
        </w:numPr>
        <w:tabs>
          <w:tab w:pos="365" w:val="left" w:leader="none"/>
        </w:tabs>
        <w:spacing w:line="240" w:lineRule="auto" w:before="0" w:after="0"/>
        <w:ind w:left="364" w:right="0" w:hanging="265"/>
        <w:jc w:val="left"/>
        <w:rPr>
          <w:sz w:val="20"/>
        </w:rPr>
      </w:pPr>
      <w:r>
        <w:rPr>
          <w:w w:val="110"/>
          <w:sz w:val="20"/>
        </w:rPr>
        <w:t>El</w:t>
      </w:r>
      <w:r>
        <w:rPr>
          <w:spacing w:val="8"/>
          <w:w w:val="110"/>
          <w:sz w:val="20"/>
        </w:rPr>
        <w:t> </w:t>
      </w:r>
      <w:r>
        <w:rPr>
          <w:w w:val="110"/>
          <w:sz w:val="20"/>
        </w:rPr>
        <w:t>empleo,</w:t>
      </w:r>
      <w:r>
        <w:rPr>
          <w:spacing w:val="9"/>
          <w:w w:val="110"/>
          <w:sz w:val="20"/>
        </w:rPr>
        <w:t> </w:t>
      </w:r>
      <w:r>
        <w:rPr>
          <w:w w:val="110"/>
          <w:sz w:val="20"/>
        </w:rPr>
        <w:t>cargo</w:t>
      </w:r>
      <w:r>
        <w:rPr>
          <w:spacing w:val="9"/>
          <w:w w:val="110"/>
          <w:sz w:val="20"/>
        </w:rPr>
        <w:t> </w:t>
      </w:r>
      <w:r>
        <w:rPr>
          <w:w w:val="110"/>
          <w:sz w:val="20"/>
        </w:rPr>
        <w:t>o</w:t>
      </w:r>
      <w:r>
        <w:rPr>
          <w:spacing w:val="7"/>
          <w:w w:val="110"/>
          <w:sz w:val="20"/>
        </w:rPr>
        <w:t> </w:t>
      </w:r>
      <w:r>
        <w:rPr>
          <w:w w:val="110"/>
          <w:sz w:val="20"/>
        </w:rPr>
        <w:t>comisión</w:t>
      </w:r>
      <w:r>
        <w:rPr>
          <w:spacing w:val="8"/>
          <w:w w:val="110"/>
          <w:sz w:val="20"/>
        </w:rPr>
        <w:t> </w:t>
      </w:r>
      <w:r>
        <w:rPr>
          <w:w w:val="110"/>
          <w:sz w:val="20"/>
        </w:rPr>
        <w:t>que</w:t>
      </w:r>
      <w:r>
        <w:rPr>
          <w:spacing w:val="7"/>
          <w:w w:val="110"/>
          <w:sz w:val="20"/>
        </w:rPr>
        <w:t> </w:t>
      </w:r>
      <w:r>
        <w:rPr>
          <w:w w:val="110"/>
          <w:sz w:val="20"/>
        </w:rPr>
        <w:t>desempeñaba</w:t>
      </w:r>
      <w:r>
        <w:rPr>
          <w:spacing w:val="8"/>
          <w:w w:val="110"/>
          <w:sz w:val="20"/>
        </w:rPr>
        <w:t> </w:t>
      </w:r>
      <w:r>
        <w:rPr>
          <w:w w:val="110"/>
          <w:sz w:val="20"/>
        </w:rPr>
        <w:t>el</w:t>
      </w:r>
      <w:r>
        <w:rPr>
          <w:spacing w:val="8"/>
          <w:w w:val="110"/>
          <w:sz w:val="20"/>
        </w:rPr>
        <w:t> </w:t>
      </w:r>
      <w:r>
        <w:rPr>
          <w:w w:val="110"/>
          <w:sz w:val="20"/>
        </w:rPr>
        <w:t>servidor</w:t>
      </w:r>
      <w:r>
        <w:rPr>
          <w:spacing w:val="9"/>
          <w:w w:val="110"/>
          <w:sz w:val="20"/>
        </w:rPr>
        <w:t> </w:t>
      </w:r>
      <w:r>
        <w:rPr>
          <w:w w:val="110"/>
          <w:sz w:val="20"/>
        </w:rPr>
        <w:t>público</w:t>
      </w:r>
      <w:r>
        <w:rPr>
          <w:spacing w:val="9"/>
          <w:w w:val="110"/>
          <w:sz w:val="20"/>
        </w:rPr>
        <w:t> </w:t>
      </w:r>
      <w:r>
        <w:rPr>
          <w:w w:val="110"/>
          <w:sz w:val="20"/>
        </w:rPr>
        <w:t>cuando</w:t>
      </w:r>
      <w:r>
        <w:rPr>
          <w:spacing w:val="8"/>
          <w:w w:val="110"/>
          <w:sz w:val="20"/>
        </w:rPr>
        <w:t> </w:t>
      </w:r>
      <w:r>
        <w:rPr>
          <w:w w:val="110"/>
          <w:sz w:val="20"/>
        </w:rPr>
        <w:t>incurrió</w:t>
      </w:r>
      <w:r>
        <w:rPr>
          <w:spacing w:val="9"/>
          <w:w w:val="110"/>
          <w:sz w:val="20"/>
        </w:rPr>
        <w:t> </w:t>
      </w:r>
      <w:r>
        <w:rPr>
          <w:w w:val="110"/>
          <w:sz w:val="20"/>
        </w:rPr>
        <w:t>en</w:t>
      </w:r>
      <w:r>
        <w:rPr>
          <w:spacing w:val="8"/>
          <w:w w:val="110"/>
          <w:sz w:val="20"/>
        </w:rPr>
        <w:t> </w:t>
      </w:r>
      <w:r>
        <w:rPr>
          <w:w w:val="110"/>
          <w:sz w:val="20"/>
        </w:rPr>
        <w:t>la</w:t>
      </w:r>
      <w:r>
        <w:rPr>
          <w:spacing w:val="13"/>
          <w:w w:val="110"/>
          <w:sz w:val="20"/>
        </w:rPr>
        <w:t> </w:t>
      </w:r>
      <w:r>
        <w:rPr>
          <w:w w:val="110"/>
          <w:sz w:val="20"/>
        </w:rPr>
        <w:t>falta.</w:t>
      </w:r>
    </w:p>
    <w:p>
      <w:pPr>
        <w:pStyle w:val="ListParagraph"/>
        <w:numPr>
          <w:ilvl w:val="0"/>
          <w:numId w:val="32"/>
        </w:numPr>
        <w:tabs>
          <w:tab w:pos="415" w:val="left" w:leader="none"/>
        </w:tabs>
        <w:spacing w:line="240" w:lineRule="auto" w:before="179" w:after="0"/>
        <w:ind w:left="414" w:right="0" w:hanging="315"/>
        <w:jc w:val="left"/>
        <w:rPr>
          <w:sz w:val="20"/>
        </w:rPr>
      </w:pPr>
      <w:r>
        <w:rPr>
          <w:w w:val="110"/>
          <w:sz w:val="20"/>
        </w:rPr>
        <w:t>Los</w:t>
      </w:r>
      <w:r>
        <w:rPr>
          <w:spacing w:val="9"/>
          <w:w w:val="110"/>
          <w:sz w:val="20"/>
        </w:rPr>
        <w:t> </w:t>
      </w:r>
      <w:r>
        <w:rPr>
          <w:w w:val="110"/>
          <w:sz w:val="20"/>
        </w:rPr>
        <w:t>daños</w:t>
      </w:r>
      <w:r>
        <w:rPr>
          <w:spacing w:val="10"/>
          <w:w w:val="110"/>
          <w:sz w:val="20"/>
        </w:rPr>
        <w:t> </w:t>
      </w:r>
      <w:r>
        <w:rPr>
          <w:w w:val="110"/>
          <w:sz w:val="20"/>
        </w:rPr>
        <w:t>y</w:t>
      </w:r>
      <w:r>
        <w:rPr>
          <w:spacing w:val="11"/>
          <w:w w:val="110"/>
          <w:sz w:val="20"/>
        </w:rPr>
        <w:t> </w:t>
      </w:r>
      <w:r>
        <w:rPr>
          <w:w w:val="110"/>
          <w:sz w:val="20"/>
        </w:rPr>
        <w:t>perjuicios</w:t>
      </w:r>
      <w:r>
        <w:rPr>
          <w:spacing w:val="10"/>
          <w:w w:val="110"/>
          <w:sz w:val="20"/>
        </w:rPr>
        <w:t> </w:t>
      </w:r>
      <w:r>
        <w:rPr>
          <w:w w:val="110"/>
          <w:sz w:val="20"/>
        </w:rPr>
        <w:t>patrimoniales</w:t>
      </w:r>
      <w:r>
        <w:rPr>
          <w:spacing w:val="10"/>
          <w:w w:val="110"/>
          <w:sz w:val="20"/>
        </w:rPr>
        <w:t> </w:t>
      </w:r>
      <w:r>
        <w:rPr>
          <w:w w:val="110"/>
          <w:sz w:val="20"/>
        </w:rPr>
        <w:t>causados</w:t>
      </w:r>
      <w:r>
        <w:rPr>
          <w:spacing w:val="10"/>
          <w:w w:val="110"/>
          <w:sz w:val="20"/>
        </w:rPr>
        <w:t> </w:t>
      </w:r>
      <w:r>
        <w:rPr>
          <w:w w:val="110"/>
          <w:sz w:val="20"/>
        </w:rPr>
        <w:t>por</w:t>
      </w:r>
      <w:r>
        <w:rPr>
          <w:spacing w:val="12"/>
          <w:w w:val="110"/>
          <w:sz w:val="20"/>
        </w:rPr>
        <w:t> </w:t>
      </w:r>
      <w:r>
        <w:rPr>
          <w:w w:val="110"/>
          <w:sz w:val="20"/>
        </w:rPr>
        <w:t>los</w:t>
      </w:r>
      <w:r>
        <w:rPr>
          <w:spacing w:val="10"/>
          <w:w w:val="110"/>
          <w:sz w:val="20"/>
        </w:rPr>
        <w:t> </w:t>
      </w:r>
      <w:r>
        <w:rPr>
          <w:w w:val="110"/>
          <w:sz w:val="20"/>
        </w:rPr>
        <w:t>actos</w:t>
      </w:r>
      <w:r>
        <w:rPr>
          <w:spacing w:val="10"/>
          <w:w w:val="110"/>
          <w:sz w:val="20"/>
        </w:rPr>
        <w:t> </w:t>
      </w:r>
      <w:r>
        <w:rPr>
          <w:w w:val="110"/>
          <w:sz w:val="20"/>
        </w:rPr>
        <w:t>u</w:t>
      </w:r>
      <w:r>
        <w:rPr>
          <w:spacing w:val="12"/>
          <w:w w:val="110"/>
          <w:sz w:val="20"/>
        </w:rPr>
        <w:t> </w:t>
      </w:r>
      <w:r>
        <w:rPr>
          <w:w w:val="110"/>
          <w:sz w:val="20"/>
        </w:rPr>
        <w:t>omisiones.</w:t>
      </w:r>
    </w:p>
    <w:p>
      <w:pPr>
        <w:pStyle w:val="ListParagraph"/>
        <w:numPr>
          <w:ilvl w:val="0"/>
          <w:numId w:val="32"/>
        </w:numPr>
        <w:tabs>
          <w:tab w:pos="466" w:val="left" w:leader="none"/>
        </w:tabs>
        <w:spacing w:line="263" w:lineRule="exact" w:before="176" w:after="0"/>
        <w:ind w:left="465" w:right="0" w:hanging="366"/>
        <w:jc w:val="left"/>
        <w:rPr>
          <w:sz w:val="20"/>
        </w:rPr>
      </w:pPr>
      <w:r>
        <w:rPr>
          <w:w w:val="110"/>
          <w:sz w:val="20"/>
        </w:rPr>
        <w:t>El</w:t>
      </w:r>
      <w:r>
        <w:rPr>
          <w:spacing w:val="8"/>
          <w:w w:val="110"/>
          <w:sz w:val="20"/>
        </w:rPr>
        <w:t> </w:t>
      </w:r>
      <w:r>
        <w:rPr>
          <w:w w:val="110"/>
          <w:sz w:val="20"/>
        </w:rPr>
        <w:t>nivel</w:t>
      </w:r>
      <w:r>
        <w:rPr>
          <w:spacing w:val="8"/>
          <w:w w:val="110"/>
          <w:sz w:val="20"/>
        </w:rPr>
        <w:t> </w:t>
      </w:r>
      <w:r>
        <w:rPr>
          <w:w w:val="110"/>
          <w:sz w:val="20"/>
        </w:rPr>
        <w:t>jerárquico</w:t>
      </w:r>
      <w:r>
        <w:rPr>
          <w:spacing w:val="10"/>
          <w:w w:val="110"/>
          <w:sz w:val="20"/>
        </w:rPr>
        <w:t> </w:t>
      </w:r>
      <w:r>
        <w:rPr>
          <w:w w:val="110"/>
          <w:sz w:val="20"/>
        </w:rPr>
        <w:t>y</w:t>
      </w:r>
      <w:r>
        <w:rPr>
          <w:spacing w:val="8"/>
          <w:w w:val="110"/>
          <w:sz w:val="20"/>
        </w:rPr>
        <w:t> </w:t>
      </w:r>
      <w:r>
        <w:rPr>
          <w:w w:val="110"/>
          <w:sz w:val="20"/>
        </w:rPr>
        <w:t>los</w:t>
      </w:r>
      <w:r>
        <w:rPr>
          <w:spacing w:val="8"/>
          <w:w w:val="110"/>
          <w:sz w:val="20"/>
        </w:rPr>
        <w:t> </w:t>
      </w:r>
      <w:r>
        <w:rPr>
          <w:w w:val="110"/>
          <w:sz w:val="20"/>
        </w:rPr>
        <w:t>antecedentes</w:t>
      </w:r>
      <w:r>
        <w:rPr>
          <w:spacing w:val="7"/>
          <w:w w:val="110"/>
          <w:sz w:val="20"/>
        </w:rPr>
        <w:t> </w:t>
      </w:r>
      <w:r>
        <w:rPr>
          <w:w w:val="110"/>
          <w:sz w:val="20"/>
        </w:rPr>
        <w:t>del</w:t>
      </w:r>
      <w:r>
        <w:rPr>
          <w:spacing w:val="9"/>
          <w:w w:val="110"/>
          <w:sz w:val="20"/>
        </w:rPr>
        <w:t> </w:t>
      </w:r>
      <w:r>
        <w:rPr>
          <w:w w:val="110"/>
          <w:sz w:val="20"/>
        </w:rPr>
        <w:t>infractor,</w:t>
      </w:r>
      <w:r>
        <w:rPr>
          <w:spacing w:val="9"/>
          <w:w w:val="110"/>
          <w:sz w:val="20"/>
        </w:rPr>
        <w:t> </w:t>
      </w:r>
      <w:r>
        <w:rPr>
          <w:w w:val="110"/>
          <w:sz w:val="20"/>
        </w:rPr>
        <w:t>entre</w:t>
      </w:r>
      <w:r>
        <w:rPr>
          <w:spacing w:val="8"/>
          <w:w w:val="110"/>
          <w:sz w:val="20"/>
        </w:rPr>
        <w:t> </w:t>
      </w:r>
      <w:r>
        <w:rPr>
          <w:w w:val="110"/>
          <w:sz w:val="20"/>
        </w:rPr>
        <w:t>ellos</w:t>
      </w:r>
      <w:r>
        <w:rPr>
          <w:spacing w:val="7"/>
          <w:w w:val="110"/>
          <w:sz w:val="20"/>
        </w:rPr>
        <w:t> </w:t>
      </w:r>
      <w:r>
        <w:rPr>
          <w:w w:val="110"/>
          <w:sz w:val="20"/>
        </w:rPr>
        <w:t>la</w:t>
      </w:r>
      <w:r>
        <w:rPr>
          <w:spacing w:val="9"/>
          <w:w w:val="110"/>
          <w:sz w:val="20"/>
        </w:rPr>
        <w:t> </w:t>
      </w:r>
      <w:r>
        <w:rPr>
          <w:w w:val="110"/>
          <w:sz w:val="20"/>
        </w:rPr>
        <w:t>antigüedad</w:t>
      </w:r>
      <w:r>
        <w:rPr>
          <w:spacing w:val="9"/>
          <w:w w:val="110"/>
          <w:sz w:val="20"/>
        </w:rPr>
        <w:t> </w:t>
      </w:r>
      <w:r>
        <w:rPr>
          <w:w w:val="110"/>
          <w:sz w:val="20"/>
        </w:rPr>
        <w:t>en</w:t>
      </w:r>
      <w:r>
        <w:rPr>
          <w:spacing w:val="8"/>
          <w:w w:val="110"/>
          <w:sz w:val="20"/>
        </w:rPr>
        <w:t> </w:t>
      </w:r>
      <w:r>
        <w:rPr>
          <w:w w:val="110"/>
          <w:sz w:val="20"/>
        </w:rPr>
        <w:t>el</w:t>
      </w:r>
      <w:r>
        <w:rPr>
          <w:spacing w:val="13"/>
          <w:w w:val="110"/>
          <w:sz w:val="20"/>
        </w:rPr>
        <w:t> </w:t>
      </w:r>
      <w:r>
        <w:rPr>
          <w:w w:val="110"/>
          <w:sz w:val="20"/>
        </w:rPr>
        <w:t>servicio.</w:t>
      </w:r>
    </w:p>
    <w:p>
      <w:pPr>
        <w:pStyle w:val="ListParagraph"/>
        <w:numPr>
          <w:ilvl w:val="0"/>
          <w:numId w:val="32"/>
        </w:numPr>
        <w:tabs>
          <w:tab w:pos="485" w:val="left" w:leader="none"/>
        </w:tabs>
        <w:spacing w:line="263" w:lineRule="exact" w:before="0" w:after="0"/>
        <w:ind w:left="484" w:right="0" w:hanging="385"/>
        <w:jc w:val="left"/>
        <w:rPr>
          <w:sz w:val="20"/>
        </w:rPr>
      </w:pPr>
      <w:r>
        <w:rPr>
          <w:w w:val="110"/>
          <w:sz w:val="20"/>
        </w:rPr>
        <w:t>Las circunstancias socioeconómicas del servidor</w:t>
      </w:r>
      <w:r>
        <w:rPr>
          <w:spacing w:val="3"/>
          <w:w w:val="110"/>
          <w:sz w:val="20"/>
        </w:rPr>
        <w:t> </w:t>
      </w:r>
      <w:r>
        <w:rPr>
          <w:w w:val="110"/>
          <w:sz w:val="20"/>
        </w:rPr>
        <w:t>público.</w:t>
      </w:r>
    </w:p>
    <w:p>
      <w:pPr>
        <w:pStyle w:val="ListParagraph"/>
        <w:numPr>
          <w:ilvl w:val="0"/>
          <w:numId w:val="32"/>
        </w:numPr>
        <w:tabs>
          <w:tab w:pos="435" w:val="left" w:leader="none"/>
        </w:tabs>
        <w:spacing w:line="240" w:lineRule="auto" w:before="179" w:after="0"/>
        <w:ind w:left="434" w:right="0" w:hanging="335"/>
        <w:jc w:val="left"/>
        <w:rPr>
          <w:sz w:val="20"/>
        </w:rPr>
      </w:pPr>
      <w:r>
        <w:rPr>
          <w:w w:val="110"/>
          <w:sz w:val="20"/>
        </w:rPr>
        <w:t>Las condiciones exteriores y los medios de</w:t>
      </w:r>
      <w:r>
        <w:rPr>
          <w:spacing w:val="19"/>
          <w:w w:val="110"/>
          <w:sz w:val="20"/>
        </w:rPr>
        <w:t> </w:t>
      </w:r>
      <w:r>
        <w:rPr>
          <w:w w:val="110"/>
          <w:sz w:val="20"/>
        </w:rPr>
        <w:t>ejecución.</w:t>
      </w:r>
    </w:p>
    <w:p>
      <w:pPr>
        <w:pStyle w:val="ListParagraph"/>
        <w:numPr>
          <w:ilvl w:val="0"/>
          <w:numId w:val="32"/>
        </w:numPr>
        <w:tabs>
          <w:tab w:pos="485" w:val="left" w:leader="none"/>
        </w:tabs>
        <w:spacing w:line="240" w:lineRule="auto" w:before="176" w:after="0"/>
        <w:ind w:left="484" w:right="0" w:hanging="385"/>
        <w:jc w:val="left"/>
        <w:rPr>
          <w:sz w:val="20"/>
        </w:rPr>
      </w:pPr>
      <w:r>
        <w:rPr>
          <w:w w:val="110"/>
          <w:sz w:val="20"/>
        </w:rPr>
        <w:t>La reincidencia en el incumplimiento de</w:t>
      </w:r>
      <w:r>
        <w:rPr>
          <w:spacing w:val="9"/>
          <w:w w:val="110"/>
          <w:sz w:val="20"/>
        </w:rPr>
        <w:t> </w:t>
      </w:r>
      <w:r>
        <w:rPr>
          <w:w w:val="110"/>
          <w:sz w:val="20"/>
        </w:rPr>
        <w:t>obligaciones.</w:t>
      </w:r>
    </w:p>
    <w:p>
      <w:pPr>
        <w:pStyle w:val="ListParagraph"/>
        <w:numPr>
          <w:ilvl w:val="0"/>
          <w:numId w:val="32"/>
        </w:numPr>
        <w:tabs>
          <w:tab w:pos="535" w:val="left" w:leader="none"/>
        </w:tabs>
        <w:spacing w:line="240" w:lineRule="auto" w:before="178" w:after="0"/>
        <w:ind w:left="534" w:right="0" w:hanging="435"/>
        <w:jc w:val="left"/>
        <w:rPr>
          <w:sz w:val="20"/>
        </w:rPr>
      </w:pPr>
      <w:r>
        <w:rPr>
          <w:w w:val="110"/>
          <w:sz w:val="20"/>
        </w:rPr>
        <w:t>El</w:t>
      </w:r>
      <w:r>
        <w:rPr>
          <w:spacing w:val="8"/>
          <w:w w:val="110"/>
          <w:sz w:val="20"/>
        </w:rPr>
        <w:t> </w:t>
      </w:r>
      <w:r>
        <w:rPr>
          <w:w w:val="110"/>
          <w:sz w:val="20"/>
        </w:rPr>
        <w:t>monto</w:t>
      </w:r>
      <w:r>
        <w:rPr>
          <w:spacing w:val="7"/>
          <w:w w:val="110"/>
          <w:sz w:val="20"/>
        </w:rPr>
        <w:t> </w:t>
      </w:r>
      <w:r>
        <w:rPr>
          <w:w w:val="110"/>
          <w:sz w:val="20"/>
        </w:rPr>
        <w:t>del</w:t>
      </w:r>
      <w:r>
        <w:rPr>
          <w:spacing w:val="9"/>
          <w:w w:val="110"/>
          <w:sz w:val="20"/>
        </w:rPr>
        <w:t> </w:t>
      </w:r>
      <w:r>
        <w:rPr>
          <w:w w:val="110"/>
          <w:sz w:val="20"/>
        </w:rPr>
        <w:t>beneficio</w:t>
      </w:r>
      <w:r>
        <w:rPr>
          <w:spacing w:val="9"/>
          <w:w w:val="110"/>
          <w:sz w:val="20"/>
        </w:rPr>
        <w:t> </w:t>
      </w:r>
      <w:r>
        <w:rPr>
          <w:w w:val="110"/>
          <w:sz w:val="20"/>
        </w:rPr>
        <w:t>derivado</w:t>
      </w:r>
      <w:r>
        <w:rPr>
          <w:spacing w:val="10"/>
          <w:w w:val="110"/>
          <w:sz w:val="20"/>
        </w:rPr>
        <w:t> </w:t>
      </w:r>
      <w:r>
        <w:rPr>
          <w:w w:val="110"/>
          <w:sz w:val="20"/>
        </w:rPr>
        <w:t>de</w:t>
      </w:r>
      <w:r>
        <w:rPr>
          <w:spacing w:val="7"/>
          <w:w w:val="110"/>
          <w:sz w:val="20"/>
        </w:rPr>
        <w:t> </w:t>
      </w:r>
      <w:r>
        <w:rPr>
          <w:w w:val="110"/>
          <w:sz w:val="20"/>
        </w:rPr>
        <w:t>la</w:t>
      </w:r>
      <w:r>
        <w:rPr>
          <w:spacing w:val="9"/>
          <w:w w:val="110"/>
          <w:sz w:val="20"/>
        </w:rPr>
        <w:t> </w:t>
      </w:r>
      <w:r>
        <w:rPr>
          <w:w w:val="110"/>
          <w:sz w:val="20"/>
        </w:rPr>
        <w:t>infracción</w:t>
      </w:r>
      <w:r>
        <w:rPr>
          <w:spacing w:val="8"/>
          <w:w w:val="110"/>
          <w:sz w:val="20"/>
        </w:rPr>
        <w:t> </w:t>
      </w:r>
      <w:r>
        <w:rPr>
          <w:w w:val="110"/>
          <w:sz w:val="20"/>
        </w:rPr>
        <w:t>que</w:t>
      </w:r>
      <w:r>
        <w:rPr>
          <w:spacing w:val="8"/>
          <w:w w:val="110"/>
          <w:sz w:val="20"/>
        </w:rPr>
        <w:t> </w:t>
      </w:r>
      <w:r>
        <w:rPr>
          <w:w w:val="110"/>
          <w:sz w:val="20"/>
        </w:rPr>
        <w:t>haya</w:t>
      </w:r>
      <w:r>
        <w:rPr>
          <w:spacing w:val="8"/>
          <w:w w:val="110"/>
          <w:sz w:val="20"/>
        </w:rPr>
        <w:t> </w:t>
      </w:r>
      <w:r>
        <w:rPr>
          <w:w w:val="110"/>
          <w:sz w:val="20"/>
        </w:rPr>
        <w:t>obtenido</w:t>
      </w:r>
      <w:r>
        <w:rPr>
          <w:spacing w:val="9"/>
          <w:w w:val="110"/>
          <w:sz w:val="20"/>
        </w:rPr>
        <w:t> </w:t>
      </w:r>
      <w:r>
        <w:rPr>
          <w:w w:val="110"/>
          <w:sz w:val="20"/>
        </w:rPr>
        <w:t>el</w:t>
      </w:r>
      <w:r>
        <w:rPr>
          <w:spacing w:val="14"/>
          <w:w w:val="110"/>
          <w:sz w:val="20"/>
        </w:rPr>
        <w:t> </w:t>
      </w:r>
      <w:r>
        <w:rPr>
          <w:w w:val="110"/>
          <w:sz w:val="20"/>
        </w:rPr>
        <w:t>responsable.</w:t>
      </w:r>
    </w:p>
    <w:p>
      <w:pPr>
        <w:spacing w:after="0" w:line="240" w:lineRule="auto"/>
        <w:jc w:val="left"/>
        <w:rPr>
          <w:sz w:val="20"/>
        </w:rPr>
        <w:sectPr>
          <w:pgSz w:w="12250" w:h="15850"/>
          <w:pgMar w:header="720" w:footer="961" w:top="1560" w:bottom="1160" w:left="920" w:right="960"/>
        </w:sectPr>
      </w:pPr>
    </w:p>
    <w:p>
      <w:pPr>
        <w:pStyle w:val="BodyText"/>
        <w:ind w:left="0"/>
        <w:jc w:val="left"/>
      </w:pPr>
    </w:p>
    <w:p>
      <w:pPr>
        <w:pStyle w:val="BodyText"/>
        <w:spacing w:before="5"/>
        <w:ind w:left="0"/>
        <w:jc w:val="left"/>
        <w:rPr>
          <w:sz w:val="21"/>
        </w:rPr>
      </w:pPr>
    </w:p>
    <w:p>
      <w:pPr>
        <w:pStyle w:val="Heading1"/>
        <w:spacing w:line="194" w:lineRule="auto"/>
        <w:ind w:left="2807" w:right="2833" w:firstLine="1270"/>
        <w:jc w:val="left"/>
      </w:pPr>
      <w:r>
        <w:rPr/>
        <w:t>CAPÍTULO TERCERO SANCIONES POR FALTAS DE</w:t>
      </w:r>
      <w:r>
        <w:rPr>
          <w:spacing w:val="-24"/>
        </w:rPr>
        <w:t> </w:t>
      </w:r>
      <w:r>
        <w:rPr/>
        <w:t>PARTICULARES</w:t>
      </w:r>
    </w:p>
    <w:p>
      <w:pPr>
        <w:pStyle w:val="BodyText"/>
        <w:spacing w:before="189"/>
        <w:ind w:right="122"/>
      </w:pPr>
      <w:r>
        <w:rPr>
          <w:rFonts w:ascii="TeX Gyre Bonum" w:hAnsi="TeX Gyre Bonum"/>
          <w:b/>
          <w:w w:val="110"/>
        </w:rPr>
        <w:t>Artículo 85. </w:t>
      </w:r>
      <w:r>
        <w:rPr>
          <w:w w:val="110"/>
        </w:rPr>
        <w:t>Las sanciones administrativas que deberán imponerse por faltas de particulares por comisión de alguna de las conductas previstas en los Capítulos Tercero y Cuarto del Título Tercero de    la presente Ley, consistirán</w:t>
      </w:r>
      <w:r>
        <w:rPr>
          <w:spacing w:val="44"/>
          <w:w w:val="110"/>
        </w:rPr>
        <w:t> </w:t>
      </w:r>
      <w:r>
        <w:rPr>
          <w:w w:val="110"/>
        </w:rPr>
        <w:t>en:</w:t>
      </w:r>
    </w:p>
    <w:p>
      <w:pPr>
        <w:pStyle w:val="ListParagraph"/>
        <w:numPr>
          <w:ilvl w:val="0"/>
          <w:numId w:val="33"/>
        </w:numPr>
        <w:tabs>
          <w:tab w:pos="365" w:val="left" w:leader="none"/>
        </w:tabs>
        <w:spacing w:line="240" w:lineRule="auto" w:before="192" w:after="0"/>
        <w:ind w:left="364" w:right="0" w:hanging="265"/>
        <w:jc w:val="both"/>
        <w:rPr>
          <w:sz w:val="20"/>
        </w:rPr>
      </w:pPr>
      <w:r>
        <w:rPr>
          <w:w w:val="110"/>
          <w:sz w:val="20"/>
        </w:rPr>
        <w:t>Tratándose de personas</w:t>
      </w:r>
      <w:r>
        <w:rPr>
          <w:spacing w:val="31"/>
          <w:w w:val="110"/>
          <w:sz w:val="20"/>
        </w:rPr>
        <w:t> </w:t>
      </w:r>
      <w:r>
        <w:rPr>
          <w:w w:val="110"/>
          <w:sz w:val="20"/>
        </w:rPr>
        <w:t>físicas:</w:t>
      </w:r>
    </w:p>
    <w:p>
      <w:pPr>
        <w:pStyle w:val="ListParagraph"/>
        <w:numPr>
          <w:ilvl w:val="0"/>
          <w:numId w:val="34"/>
        </w:numPr>
        <w:tabs>
          <w:tab w:pos="449" w:val="left" w:leader="none"/>
        </w:tabs>
        <w:spacing w:line="237" w:lineRule="auto" w:before="181" w:after="0"/>
        <w:ind w:left="100" w:right="126" w:firstLine="0"/>
        <w:jc w:val="both"/>
        <w:rPr>
          <w:sz w:val="20"/>
        </w:rPr>
      </w:pPr>
      <w:r>
        <w:rPr>
          <w:w w:val="110"/>
          <w:sz w:val="20"/>
        </w:rPr>
        <w:t>Sanción económica que se impondrá de uno hasta dos tantos de los beneficios obtenidos o, en caso de no haberlos obtenido, por el equivalente a la cantidad de cien hasta ciento cincuenta mil veces el  valor</w:t>
      </w:r>
      <w:r>
        <w:rPr>
          <w:spacing w:val="11"/>
          <w:w w:val="110"/>
          <w:sz w:val="20"/>
        </w:rPr>
        <w:t> </w:t>
      </w:r>
      <w:r>
        <w:rPr>
          <w:w w:val="110"/>
          <w:sz w:val="20"/>
        </w:rPr>
        <w:t>diario</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unidad</w:t>
      </w:r>
      <w:r>
        <w:rPr>
          <w:spacing w:val="9"/>
          <w:w w:val="110"/>
          <w:sz w:val="20"/>
        </w:rPr>
        <w:t> </w:t>
      </w:r>
      <w:r>
        <w:rPr>
          <w:w w:val="110"/>
          <w:sz w:val="20"/>
        </w:rPr>
        <w:t>de</w:t>
      </w:r>
      <w:r>
        <w:rPr>
          <w:spacing w:val="10"/>
          <w:w w:val="110"/>
          <w:sz w:val="20"/>
        </w:rPr>
        <w:t> </w:t>
      </w:r>
      <w:r>
        <w:rPr>
          <w:w w:val="110"/>
          <w:sz w:val="20"/>
        </w:rPr>
        <w:t>medida</w:t>
      </w:r>
      <w:r>
        <w:rPr>
          <w:spacing w:val="10"/>
          <w:w w:val="110"/>
          <w:sz w:val="20"/>
        </w:rPr>
        <w:t> </w:t>
      </w:r>
      <w:r>
        <w:rPr>
          <w:w w:val="110"/>
          <w:sz w:val="20"/>
        </w:rPr>
        <w:t>y</w:t>
      </w:r>
      <w:r>
        <w:rPr>
          <w:spacing w:val="11"/>
          <w:w w:val="110"/>
          <w:sz w:val="20"/>
        </w:rPr>
        <w:t> </w:t>
      </w:r>
      <w:r>
        <w:rPr>
          <w:w w:val="110"/>
          <w:sz w:val="20"/>
        </w:rPr>
        <w:t>actualización.</w:t>
      </w:r>
    </w:p>
    <w:p>
      <w:pPr>
        <w:pStyle w:val="BodyText"/>
        <w:spacing w:before="3"/>
        <w:ind w:left="0"/>
        <w:jc w:val="left"/>
        <w:rPr>
          <w:sz w:val="18"/>
        </w:rPr>
      </w:pPr>
    </w:p>
    <w:p>
      <w:pPr>
        <w:pStyle w:val="ListParagraph"/>
        <w:numPr>
          <w:ilvl w:val="0"/>
          <w:numId w:val="34"/>
        </w:numPr>
        <w:tabs>
          <w:tab w:pos="449" w:val="left" w:leader="none"/>
        </w:tabs>
        <w:spacing w:line="230" w:lineRule="auto" w:before="0" w:after="0"/>
        <w:ind w:left="100" w:right="122" w:firstLine="0"/>
        <w:jc w:val="both"/>
        <w:rPr>
          <w:sz w:val="20"/>
        </w:rPr>
      </w:pPr>
      <w:r>
        <w:rPr>
          <w:w w:val="110"/>
          <w:sz w:val="20"/>
        </w:rPr>
        <w:t>Inhabilitación temporal para participar en adquisiciones, arrendamientos, servicios u obras  públicas,</w:t>
      </w:r>
      <w:r>
        <w:rPr>
          <w:spacing w:val="10"/>
          <w:w w:val="110"/>
          <w:sz w:val="20"/>
        </w:rPr>
        <w:t> </w:t>
      </w:r>
      <w:r>
        <w:rPr>
          <w:w w:val="110"/>
          <w:sz w:val="20"/>
        </w:rPr>
        <w:t>según</w:t>
      </w:r>
      <w:r>
        <w:rPr>
          <w:spacing w:val="10"/>
          <w:w w:val="110"/>
          <w:sz w:val="20"/>
        </w:rPr>
        <w:t> </w:t>
      </w:r>
      <w:r>
        <w:rPr>
          <w:w w:val="110"/>
          <w:sz w:val="20"/>
        </w:rPr>
        <w:t>corresponda,</w:t>
      </w:r>
      <w:r>
        <w:rPr>
          <w:spacing w:val="10"/>
          <w:w w:val="110"/>
          <w:sz w:val="20"/>
        </w:rPr>
        <w:t> </w:t>
      </w:r>
      <w:r>
        <w:rPr>
          <w:w w:val="110"/>
          <w:sz w:val="20"/>
        </w:rPr>
        <w:t>por</w:t>
      </w:r>
      <w:r>
        <w:rPr>
          <w:spacing w:val="11"/>
          <w:w w:val="110"/>
          <w:sz w:val="20"/>
        </w:rPr>
        <w:t> </w:t>
      </w:r>
      <w:r>
        <w:rPr>
          <w:w w:val="110"/>
          <w:sz w:val="20"/>
        </w:rPr>
        <w:t>un</w:t>
      </w:r>
      <w:r>
        <w:rPr>
          <w:spacing w:val="10"/>
          <w:w w:val="110"/>
          <w:sz w:val="20"/>
        </w:rPr>
        <w:t> </w:t>
      </w:r>
      <w:r>
        <w:rPr>
          <w:w w:val="110"/>
          <w:sz w:val="20"/>
        </w:rPr>
        <w:t>periodo</w:t>
      </w:r>
      <w:r>
        <w:rPr>
          <w:spacing w:val="11"/>
          <w:w w:val="110"/>
          <w:sz w:val="20"/>
        </w:rPr>
        <w:t> </w:t>
      </w:r>
      <w:r>
        <w:rPr>
          <w:w w:val="110"/>
          <w:sz w:val="20"/>
        </w:rPr>
        <w:t>no</w:t>
      </w:r>
      <w:r>
        <w:rPr>
          <w:spacing w:val="9"/>
          <w:w w:val="110"/>
          <w:sz w:val="20"/>
        </w:rPr>
        <w:t> </w:t>
      </w:r>
      <w:r>
        <w:rPr>
          <w:w w:val="110"/>
          <w:sz w:val="20"/>
        </w:rPr>
        <w:t>menor</w:t>
      </w:r>
      <w:r>
        <w:rPr>
          <w:spacing w:val="11"/>
          <w:w w:val="110"/>
          <w:sz w:val="20"/>
        </w:rPr>
        <w:t> </w:t>
      </w:r>
      <w:r>
        <w:rPr>
          <w:w w:val="110"/>
          <w:sz w:val="20"/>
        </w:rPr>
        <w:t>de</w:t>
      </w:r>
      <w:r>
        <w:rPr>
          <w:spacing w:val="9"/>
          <w:w w:val="110"/>
          <w:sz w:val="20"/>
        </w:rPr>
        <w:t> </w:t>
      </w:r>
      <w:r>
        <w:rPr>
          <w:w w:val="110"/>
          <w:sz w:val="20"/>
        </w:rPr>
        <w:t>tres</w:t>
      </w:r>
      <w:r>
        <w:rPr>
          <w:spacing w:val="9"/>
          <w:w w:val="110"/>
          <w:sz w:val="20"/>
        </w:rPr>
        <w:t> </w:t>
      </w:r>
      <w:r>
        <w:rPr>
          <w:w w:val="110"/>
          <w:sz w:val="20"/>
        </w:rPr>
        <w:t>meses</w:t>
      </w:r>
      <w:r>
        <w:rPr>
          <w:spacing w:val="8"/>
          <w:w w:val="110"/>
          <w:sz w:val="20"/>
        </w:rPr>
        <w:t> </w:t>
      </w:r>
      <w:r>
        <w:rPr>
          <w:w w:val="110"/>
          <w:sz w:val="20"/>
        </w:rPr>
        <w:t>ni</w:t>
      </w:r>
      <w:r>
        <w:rPr>
          <w:spacing w:val="10"/>
          <w:w w:val="110"/>
          <w:sz w:val="20"/>
        </w:rPr>
        <w:t> </w:t>
      </w:r>
      <w:r>
        <w:rPr>
          <w:w w:val="110"/>
          <w:sz w:val="20"/>
        </w:rPr>
        <w:t>mayor</w:t>
      </w:r>
      <w:r>
        <w:rPr>
          <w:spacing w:val="11"/>
          <w:w w:val="110"/>
          <w:sz w:val="20"/>
        </w:rPr>
        <w:t> </w:t>
      </w:r>
      <w:r>
        <w:rPr>
          <w:w w:val="110"/>
          <w:sz w:val="20"/>
        </w:rPr>
        <w:t>de</w:t>
      </w:r>
      <w:r>
        <w:rPr>
          <w:spacing w:val="9"/>
          <w:w w:val="110"/>
          <w:sz w:val="20"/>
        </w:rPr>
        <w:t> </w:t>
      </w:r>
      <w:r>
        <w:rPr>
          <w:w w:val="110"/>
          <w:sz w:val="20"/>
        </w:rPr>
        <w:t>ocho</w:t>
      </w:r>
      <w:r>
        <w:rPr>
          <w:spacing w:val="18"/>
          <w:w w:val="110"/>
          <w:sz w:val="20"/>
        </w:rPr>
        <w:t> </w:t>
      </w:r>
      <w:r>
        <w:rPr>
          <w:w w:val="110"/>
          <w:sz w:val="20"/>
        </w:rPr>
        <w:t>años.</w:t>
      </w:r>
    </w:p>
    <w:p>
      <w:pPr>
        <w:pStyle w:val="BodyText"/>
        <w:spacing w:before="5"/>
        <w:ind w:left="0"/>
        <w:jc w:val="left"/>
        <w:rPr>
          <w:sz w:val="18"/>
        </w:rPr>
      </w:pPr>
    </w:p>
    <w:p>
      <w:pPr>
        <w:pStyle w:val="ListParagraph"/>
        <w:numPr>
          <w:ilvl w:val="0"/>
          <w:numId w:val="34"/>
        </w:numPr>
        <w:tabs>
          <w:tab w:pos="473" w:val="left" w:leader="none"/>
        </w:tabs>
        <w:spacing w:line="228" w:lineRule="auto" w:before="0" w:after="0"/>
        <w:ind w:left="100" w:right="124" w:firstLine="0"/>
        <w:jc w:val="both"/>
        <w:rPr>
          <w:sz w:val="20"/>
        </w:rPr>
      </w:pPr>
      <w:r>
        <w:rPr>
          <w:w w:val="110"/>
          <w:sz w:val="20"/>
        </w:rPr>
        <w:t>Indemnización resarcitoria por los daños y perjuicios ocasionados a la Hacienda Pública estatal o municipal,</w:t>
      </w:r>
      <w:r>
        <w:rPr>
          <w:spacing w:val="11"/>
          <w:w w:val="110"/>
          <w:sz w:val="20"/>
        </w:rPr>
        <w:t> </w:t>
      </w:r>
      <w:r>
        <w:rPr>
          <w:w w:val="110"/>
          <w:sz w:val="20"/>
        </w:rPr>
        <w:t>o</w:t>
      </w:r>
      <w:r>
        <w:rPr>
          <w:spacing w:val="12"/>
          <w:w w:val="110"/>
          <w:sz w:val="20"/>
        </w:rPr>
        <w:t> </w:t>
      </w:r>
      <w:r>
        <w:rPr>
          <w:w w:val="110"/>
          <w:sz w:val="20"/>
        </w:rPr>
        <w:t>al</w:t>
      </w:r>
      <w:r>
        <w:rPr>
          <w:spacing w:val="11"/>
          <w:w w:val="110"/>
          <w:sz w:val="20"/>
        </w:rPr>
        <w:t> </w:t>
      </w:r>
      <w:r>
        <w:rPr>
          <w:w w:val="110"/>
          <w:sz w:val="20"/>
        </w:rPr>
        <w:t>patrimonio</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entes</w:t>
      </w:r>
      <w:r>
        <w:rPr>
          <w:spacing w:val="13"/>
          <w:w w:val="110"/>
          <w:sz w:val="20"/>
        </w:rPr>
        <w:t> </w:t>
      </w:r>
      <w:r>
        <w:rPr>
          <w:w w:val="110"/>
          <w:sz w:val="20"/>
        </w:rPr>
        <w:t>públicos.</w:t>
      </w:r>
    </w:p>
    <w:p>
      <w:pPr>
        <w:pStyle w:val="BodyText"/>
        <w:spacing w:before="5"/>
        <w:ind w:left="0"/>
        <w:jc w:val="left"/>
        <w:rPr>
          <w:sz w:val="17"/>
        </w:rPr>
      </w:pPr>
    </w:p>
    <w:p>
      <w:pPr>
        <w:pStyle w:val="ListParagraph"/>
        <w:numPr>
          <w:ilvl w:val="0"/>
          <w:numId w:val="33"/>
        </w:numPr>
        <w:tabs>
          <w:tab w:pos="415" w:val="left" w:leader="none"/>
        </w:tabs>
        <w:spacing w:line="240" w:lineRule="auto" w:before="0" w:after="0"/>
        <w:ind w:left="414" w:right="0" w:hanging="315"/>
        <w:jc w:val="both"/>
        <w:rPr>
          <w:sz w:val="20"/>
        </w:rPr>
      </w:pPr>
      <w:r>
        <w:rPr>
          <w:w w:val="110"/>
          <w:sz w:val="20"/>
        </w:rPr>
        <w:t>Tratándose de personas jurídicas</w:t>
      </w:r>
      <w:r>
        <w:rPr>
          <w:spacing w:val="39"/>
          <w:w w:val="110"/>
          <w:sz w:val="20"/>
        </w:rPr>
        <w:t> </w:t>
      </w:r>
      <w:r>
        <w:rPr>
          <w:w w:val="110"/>
          <w:sz w:val="20"/>
        </w:rPr>
        <w:t>colectivas:</w:t>
      </w:r>
    </w:p>
    <w:p>
      <w:pPr>
        <w:pStyle w:val="ListParagraph"/>
        <w:numPr>
          <w:ilvl w:val="0"/>
          <w:numId w:val="35"/>
        </w:numPr>
        <w:tabs>
          <w:tab w:pos="459" w:val="left" w:leader="none"/>
        </w:tabs>
        <w:spacing w:line="237" w:lineRule="auto" w:before="181" w:after="0"/>
        <w:ind w:left="100" w:right="125" w:firstLine="0"/>
        <w:jc w:val="both"/>
        <w:rPr>
          <w:sz w:val="20"/>
        </w:rPr>
      </w:pPr>
      <w:r>
        <w:rPr>
          <w:w w:val="110"/>
          <w:sz w:val="20"/>
        </w:rPr>
        <w:t>Sanción económica que se impondrá de uno  hasta dos tantos de los beneficios obtenidos,  en caso  de no haberlos obtenido, por el equivalente a la cantidad de mil hasta un millón quinientas mil veces el valor</w:t>
      </w:r>
      <w:r>
        <w:rPr>
          <w:spacing w:val="11"/>
          <w:w w:val="110"/>
          <w:sz w:val="20"/>
        </w:rPr>
        <w:t> </w:t>
      </w:r>
      <w:r>
        <w:rPr>
          <w:w w:val="110"/>
          <w:sz w:val="20"/>
        </w:rPr>
        <w:t>diario</w:t>
      </w:r>
      <w:r>
        <w:rPr>
          <w:spacing w:val="10"/>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unidad</w:t>
      </w:r>
      <w:r>
        <w:rPr>
          <w:spacing w:val="9"/>
          <w:w w:val="110"/>
          <w:sz w:val="20"/>
        </w:rPr>
        <w:t> </w:t>
      </w:r>
      <w:r>
        <w:rPr>
          <w:w w:val="110"/>
          <w:sz w:val="20"/>
        </w:rPr>
        <w:t>de</w:t>
      </w:r>
      <w:r>
        <w:rPr>
          <w:spacing w:val="10"/>
          <w:w w:val="110"/>
          <w:sz w:val="20"/>
        </w:rPr>
        <w:t> </w:t>
      </w:r>
      <w:r>
        <w:rPr>
          <w:w w:val="110"/>
          <w:sz w:val="20"/>
        </w:rPr>
        <w:t>medida</w:t>
      </w:r>
      <w:r>
        <w:rPr>
          <w:spacing w:val="10"/>
          <w:w w:val="110"/>
          <w:sz w:val="20"/>
        </w:rPr>
        <w:t> </w:t>
      </w:r>
      <w:r>
        <w:rPr>
          <w:w w:val="110"/>
          <w:sz w:val="20"/>
        </w:rPr>
        <w:t>y</w:t>
      </w:r>
      <w:r>
        <w:rPr>
          <w:spacing w:val="11"/>
          <w:w w:val="110"/>
          <w:sz w:val="20"/>
        </w:rPr>
        <w:t> </w:t>
      </w:r>
      <w:r>
        <w:rPr>
          <w:w w:val="110"/>
          <w:sz w:val="20"/>
        </w:rPr>
        <w:t>actualización.</w:t>
      </w:r>
    </w:p>
    <w:p>
      <w:pPr>
        <w:pStyle w:val="BodyText"/>
        <w:spacing w:before="2"/>
        <w:ind w:left="0"/>
        <w:jc w:val="left"/>
        <w:rPr>
          <w:sz w:val="18"/>
        </w:rPr>
      </w:pPr>
    </w:p>
    <w:p>
      <w:pPr>
        <w:pStyle w:val="ListParagraph"/>
        <w:numPr>
          <w:ilvl w:val="0"/>
          <w:numId w:val="35"/>
        </w:numPr>
        <w:tabs>
          <w:tab w:pos="451" w:val="left" w:leader="none"/>
        </w:tabs>
        <w:spacing w:line="230" w:lineRule="auto" w:before="0" w:after="0"/>
        <w:ind w:left="100" w:right="124" w:firstLine="0"/>
        <w:jc w:val="both"/>
        <w:rPr>
          <w:sz w:val="20"/>
        </w:rPr>
      </w:pPr>
      <w:r>
        <w:rPr>
          <w:w w:val="110"/>
          <w:sz w:val="20"/>
        </w:rPr>
        <w:t>Inhabilitación temporal para participar en adquisiciones, arrendamientos, servicios u obras  públicas,</w:t>
      </w:r>
      <w:r>
        <w:rPr>
          <w:spacing w:val="11"/>
          <w:w w:val="110"/>
          <w:sz w:val="20"/>
        </w:rPr>
        <w:t> </w:t>
      </w:r>
      <w:r>
        <w:rPr>
          <w:w w:val="110"/>
          <w:sz w:val="20"/>
        </w:rPr>
        <w:t>por</w:t>
      </w:r>
      <w:r>
        <w:rPr>
          <w:spacing w:val="11"/>
          <w:w w:val="110"/>
          <w:sz w:val="20"/>
        </w:rPr>
        <w:t> </w:t>
      </w:r>
      <w:r>
        <w:rPr>
          <w:w w:val="110"/>
          <w:sz w:val="20"/>
        </w:rPr>
        <w:t>un</w:t>
      </w:r>
      <w:r>
        <w:rPr>
          <w:spacing w:val="10"/>
          <w:w w:val="110"/>
          <w:sz w:val="20"/>
        </w:rPr>
        <w:t> </w:t>
      </w:r>
      <w:r>
        <w:rPr>
          <w:w w:val="110"/>
          <w:sz w:val="20"/>
        </w:rPr>
        <w:t>periodo</w:t>
      </w:r>
      <w:r>
        <w:rPr>
          <w:spacing w:val="9"/>
          <w:w w:val="110"/>
          <w:sz w:val="20"/>
        </w:rPr>
        <w:t> </w:t>
      </w:r>
      <w:r>
        <w:rPr>
          <w:w w:val="110"/>
          <w:sz w:val="20"/>
        </w:rPr>
        <w:t>que</w:t>
      </w:r>
      <w:r>
        <w:rPr>
          <w:spacing w:val="13"/>
          <w:w w:val="110"/>
          <w:sz w:val="20"/>
        </w:rPr>
        <w:t> </w:t>
      </w:r>
      <w:r>
        <w:rPr>
          <w:w w:val="110"/>
          <w:sz w:val="20"/>
        </w:rPr>
        <w:t>no</w:t>
      </w:r>
      <w:r>
        <w:rPr>
          <w:spacing w:val="11"/>
          <w:w w:val="110"/>
          <w:sz w:val="20"/>
        </w:rPr>
        <w:t> </w:t>
      </w:r>
      <w:r>
        <w:rPr>
          <w:w w:val="110"/>
          <w:sz w:val="20"/>
        </w:rPr>
        <w:t>será</w:t>
      </w:r>
      <w:r>
        <w:rPr>
          <w:spacing w:val="10"/>
          <w:w w:val="110"/>
          <w:sz w:val="20"/>
        </w:rPr>
        <w:t> </w:t>
      </w:r>
      <w:r>
        <w:rPr>
          <w:w w:val="110"/>
          <w:sz w:val="20"/>
        </w:rPr>
        <w:t>menor</w:t>
      </w:r>
      <w:r>
        <w:rPr>
          <w:spacing w:val="11"/>
          <w:w w:val="110"/>
          <w:sz w:val="20"/>
        </w:rPr>
        <w:t> </w:t>
      </w:r>
      <w:r>
        <w:rPr>
          <w:w w:val="110"/>
          <w:sz w:val="20"/>
        </w:rPr>
        <w:t>de</w:t>
      </w:r>
      <w:r>
        <w:rPr>
          <w:spacing w:val="10"/>
          <w:w w:val="110"/>
          <w:sz w:val="20"/>
        </w:rPr>
        <w:t> </w:t>
      </w:r>
      <w:r>
        <w:rPr>
          <w:w w:val="110"/>
          <w:sz w:val="20"/>
        </w:rPr>
        <w:t>tres</w:t>
      </w:r>
      <w:r>
        <w:rPr>
          <w:spacing w:val="9"/>
          <w:w w:val="110"/>
          <w:sz w:val="20"/>
        </w:rPr>
        <w:t> </w:t>
      </w:r>
      <w:r>
        <w:rPr>
          <w:w w:val="110"/>
          <w:sz w:val="20"/>
        </w:rPr>
        <w:t>meses</w:t>
      </w:r>
      <w:r>
        <w:rPr>
          <w:spacing w:val="9"/>
          <w:w w:val="110"/>
          <w:sz w:val="20"/>
        </w:rPr>
        <w:t> </w:t>
      </w:r>
      <w:r>
        <w:rPr>
          <w:w w:val="110"/>
          <w:sz w:val="20"/>
        </w:rPr>
        <w:t>ni</w:t>
      </w:r>
      <w:r>
        <w:rPr>
          <w:spacing w:val="10"/>
          <w:w w:val="110"/>
          <w:sz w:val="20"/>
        </w:rPr>
        <w:t> </w:t>
      </w:r>
      <w:r>
        <w:rPr>
          <w:w w:val="110"/>
          <w:sz w:val="20"/>
        </w:rPr>
        <w:t>mayor</w:t>
      </w:r>
      <w:r>
        <w:rPr>
          <w:spacing w:val="12"/>
          <w:w w:val="110"/>
          <w:sz w:val="20"/>
        </w:rPr>
        <w:t> </w:t>
      </w:r>
      <w:r>
        <w:rPr>
          <w:w w:val="110"/>
          <w:sz w:val="20"/>
        </w:rPr>
        <w:t>de</w:t>
      </w:r>
      <w:r>
        <w:rPr>
          <w:spacing w:val="9"/>
          <w:w w:val="110"/>
          <w:sz w:val="20"/>
        </w:rPr>
        <w:t> </w:t>
      </w:r>
      <w:r>
        <w:rPr>
          <w:w w:val="110"/>
          <w:sz w:val="20"/>
        </w:rPr>
        <w:t>diez</w:t>
      </w:r>
      <w:r>
        <w:rPr>
          <w:spacing w:val="15"/>
          <w:w w:val="110"/>
          <w:sz w:val="20"/>
        </w:rPr>
        <w:t> </w:t>
      </w:r>
      <w:r>
        <w:rPr>
          <w:w w:val="110"/>
          <w:sz w:val="20"/>
        </w:rPr>
        <w:t>años.</w:t>
      </w:r>
    </w:p>
    <w:p>
      <w:pPr>
        <w:pStyle w:val="ListParagraph"/>
        <w:numPr>
          <w:ilvl w:val="0"/>
          <w:numId w:val="35"/>
        </w:numPr>
        <w:tabs>
          <w:tab w:pos="435" w:val="left" w:leader="none"/>
        </w:tabs>
        <w:spacing w:line="242" w:lineRule="auto" w:before="196" w:after="0"/>
        <w:ind w:left="100" w:right="115" w:firstLine="0"/>
        <w:jc w:val="both"/>
        <w:rPr>
          <w:sz w:val="20"/>
        </w:rPr>
      </w:pPr>
      <w:r>
        <w:rPr>
          <w:w w:val="110"/>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presente</w:t>
      </w:r>
      <w:r>
        <w:rPr>
          <w:spacing w:val="51"/>
          <w:w w:val="110"/>
          <w:sz w:val="20"/>
        </w:rPr>
        <w:t> </w:t>
      </w:r>
      <w:r>
        <w:rPr>
          <w:w w:val="110"/>
          <w:sz w:val="20"/>
        </w:rPr>
        <w:t>Ley.</w:t>
      </w:r>
    </w:p>
    <w:p>
      <w:pPr>
        <w:pStyle w:val="ListParagraph"/>
        <w:numPr>
          <w:ilvl w:val="0"/>
          <w:numId w:val="35"/>
        </w:numPr>
        <w:tabs>
          <w:tab w:pos="468" w:val="left" w:leader="none"/>
        </w:tabs>
        <w:spacing w:line="242" w:lineRule="auto" w:before="191" w:after="0"/>
        <w:ind w:left="100" w:right="119" w:firstLine="0"/>
        <w:jc w:val="both"/>
        <w:rPr>
          <w:sz w:val="20"/>
        </w:rPr>
      </w:pPr>
      <w:r>
        <w:rPr>
          <w:w w:val="110"/>
          <w:sz w:val="20"/>
        </w:rPr>
        <w:t>Disolución de la sociedad respectiva, la cual consistirá en la pérdida de la capacidad legal de una persona jurídica colectiva, para el cumplimiento del fin por el que fue creada por orden jurisdiccional y como consecuencia de la comisión, vinculación, participación y relación con una falta administrativa grave prevista en la presente</w:t>
      </w:r>
      <w:r>
        <w:rPr>
          <w:spacing w:val="50"/>
          <w:w w:val="110"/>
          <w:sz w:val="20"/>
        </w:rPr>
        <w:t> </w:t>
      </w:r>
      <w:r>
        <w:rPr>
          <w:w w:val="110"/>
          <w:sz w:val="20"/>
        </w:rPr>
        <w:t>Ley.</w:t>
      </w:r>
    </w:p>
    <w:p>
      <w:pPr>
        <w:pStyle w:val="BodyText"/>
        <w:spacing w:before="10"/>
        <w:ind w:left="0"/>
        <w:jc w:val="left"/>
        <w:rPr>
          <w:sz w:val="17"/>
        </w:rPr>
      </w:pPr>
    </w:p>
    <w:p>
      <w:pPr>
        <w:pStyle w:val="ListParagraph"/>
        <w:numPr>
          <w:ilvl w:val="0"/>
          <w:numId w:val="35"/>
        </w:numPr>
        <w:tabs>
          <w:tab w:pos="473" w:val="left" w:leader="none"/>
        </w:tabs>
        <w:spacing w:line="228" w:lineRule="auto" w:before="1" w:after="0"/>
        <w:ind w:left="100" w:right="123" w:firstLine="0"/>
        <w:jc w:val="both"/>
        <w:rPr>
          <w:sz w:val="20"/>
        </w:rPr>
      </w:pPr>
      <w:r>
        <w:rPr>
          <w:w w:val="110"/>
          <w:sz w:val="20"/>
        </w:rPr>
        <w:t>Indemnización resarcitoria por los daños y perjuicios ocasionados a la Hacienda Pública Estatal o municipal,</w:t>
      </w:r>
      <w:r>
        <w:rPr>
          <w:spacing w:val="11"/>
          <w:w w:val="110"/>
          <w:sz w:val="20"/>
        </w:rPr>
        <w:t> </w:t>
      </w:r>
      <w:r>
        <w:rPr>
          <w:w w:val="110"/>
          <w:sz w:val="20"/>
        </w:rPr>
        <w:t>o</w:t>
      </w:r>
      <w:r>
        <w:rPr>
          <w:spacing w:val="12"/>
          <w:w w:val="110"/>
          <w:sz w:val="20"/>
        </w:rPr>
        <w:t> </w:t>
      </w:r>
      <w:r>
        <w:rPr>
          <w:w w:val="110"/>
          <w:sz w:val="20"/>
        </w:rPr>
        <w:t>al</w:t>
      </w:r>
      <w:r>
        <w:rPr>
          <w:spacing w:val="11"/>
          <w:w w:val="110"/>
          <w:sz w:val="20"/>
        </w:rPr>
        <w:t> </w:t>
      </w:r>
      <w:r>
        <w:rPr>
          <w:w w:val="110"/>
          <w:sz w:val="20"/>
        </w:rPr>
        <w:t>patrimonio</w:t>
      </w:r>
      <w:r>
        <w:rPr>
          <w:spacing w:val="12"/>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entes</w:t>
      </w:r>
      <w:r>
        <w:rPr>
          <w:spacing w:val="13"/>
          <w:w w:val="110"/>
          <w:sz w:val="20"/>
        </w:rPr>
        <w:t> </w:t>
      </w:r>
      <w:r>
        <w:rPr>
          <w:w w:val="110"/>
          <w:sz w:val="20"/>
        </w:rPr>
        <w:t>públicos.</w:t>
      </w:r>
    </w:p>
    <w:p>
      <w:pPr>
        <w:pStyle w:val="BodyText"/>
        <w:spacing w:before="7"/>
        <w:ind w:left="0"/>
        <w:jc w:val="left"/>
        <w:rPr>
          <w:sz w:val="21"/>
        </w:rPr>
      </w:pPr>
    </w:p>
    <w:p>
      <w:pPr>
        <w:pStyle w:val="BodyText"/>
        <w:spacing w:line="249" w:lineRule="auto"/>
        <w:ind w:right="123"/>
      </w:pPr>
      <w:r>
        <w:rPr>
          <w:w w:val="110"/>
        </w:rPr>
        <w:t>Para la imposición de sanciones a las personas jurídicas colectivas deberá observarse, además, lo previsto</w:t>
      </w:r>
      <w:r>
        <w:rPr>
          <w:spacing w:val="11"/>
          <w:w w:val="110"/>
        </w:rPr>
        <w:t> </w:t>
      </w:r>
      <w:r>
        <w:rPr>
          <w:w w:val="110"/>
        </w:rPr>
        <w:t>en</w:t>
      </w:r>
      <w:r>
        <w:rPr>
          <w:spacing w:val="11"/>
          <w:w w:val="110"/>
        </w:rPr>
        <w:t> </w:t>
      </w:r>
      <w:r>
        <w:rPr>
          <w:w w:val="110"/>
        </w:rPr>
        <w:t>los</w:t>
      </w:r>
      <w:r>
        <w:rPr>
          <w:spacing w:val="10"/>
          <w:w w:val="110"/>
        </w:rPr>
        <w:t> </w:t>
      </w:r>
      <w:r>
        <w:rPr>
          <w:w w:val="110"/>
        </w:rPr>
        <w:t>artículos</w:t>
      </w:r>
      <w:r>
        <w:rPr>
          <w:spacing w:val="8"/>
          <w:w w:val="110"/>
        </w:rPr>
        <w:t> </w:t>
      </w:r>
      <w:r>
        <w:rPr>
          <w:w w:val="110"/>
        </w:rPr>
        <w:t>25</w:t>
      </w:r>
      <w:r>
        <w:rPr>
          <w:spacing w:val="12"/>
          <w:w w:val="110"/>
        </w:rPr>
        <w:t> </w:t>
      </w:r>
      <w:r>
        <w:rPr>
          <w:w w:val="110"/>
        </w:rPr>
        <w:t>y</w:t>
      </w:r>
      <w:r>
        <w:rPr>
          <w:spacing w:val="9"/>
          <w:w w:val="110"/>
        </w:rPr>
        <w:t> </w:t>
      </w:r>
      <w:r>
        <w:rPr>
          <w:w w:val="110"/>
        </w:rPr>
        <w:t>26</w:t>
      </w:r>
      <w:r>
        <w:rPr>
          <w:spacing w:val="10"/>
          <w:w w:val="110"/>
        </w:rPr>
        <w:t> </w:t>
      </w:r>
      <w:r>
        <w:rPr>
          <w:w w:val="110"/>
        </w:rPr>
        <w:t>de</w:t>
      </w:r>
      <w:r>
        <w:rPr>
          <w:spacing w:val="10"/>
          <w:w w:val="110"/>
        </w:rPr>
        <w:t> </w:t>
      </w:r>
      <w:r>
        <w:rPr>
          <w:w w:val="110"/>
        </w:rPr>
        <w:t>la</w:t>
      </w:r>
      <w:r>
        <w:rPr>
          <w:spacing w:val="11"/>
          <w:w w:val="110"/>
        </w:rPr>
        <w:t> </w:t>
      </w:r>
      <w:r>
        <w:rPr>
          <w:w w:val="110"/>
        </w:rPr>
        <w:t>presente</w:t>
      </w:r>
      <w:r>
        <w:rPr>
          <w:spacing w:val="10"/>
          <w:w w:val="110"/>
        </w:rPr>
        <w:t> </w:t>
      </w:r>
      <w:r>
        <w:rPr>
          <w:w w:val="110"/>
        </w:rPr>
        <w:t>Ley.</w:t>
      </w:r>
    </w:p>
    <w:p>
      <w:pPr>
        <w:pStyle w:val="BodyText"/>
        <w:spacing w:before="3"/>
        <w:ind w:left="0"/>
        <w:jc w:val="left"/>
      </w:pPr>
    </w:p>
    <w:p>
      <w:pPr>
        <w:pStyle w:val="BodyText"/>
        <w:spacing w:line="249" w:lineRule="auto" w:before="1"/>
        <w:ind w:right="123"/>
      </w:pPr>
      <w:r>
        <w:rPr>
          <w:w w:val="110"/>
        </w:rPr>
        <w:t>Las sanciones previstas en los incisos c) y d) de esta fracción, sólo serán  procedentes  cuando  la  persona jurídica colectiva obtenga un beneficio económico, y  se acredite participación  de sus órganos de administración, de vigilancia o de sus socios, o en aquellos casos que se advierta que dicha persona jurídica</w:t>
      </w:r>
      <w:r>
        <w:rPr>
          <w:spacing w:val="12"/>
          <w:w w:val="110"/>
        </w:rPr>
        <w:t> </w:t>
      </w:r>
      <w:r>
        <w:rPr>
          <w:w w:val="110"/>
        </w:rPr>
        <w:t>colectiva</w:t>
      </w:r>
      <w:r>
        <w:rPr>
          <w:spacing w:val="12"/>
          <w:w w:val="110"/>
        </w:rPr>
        <w:t> </w:t>
      </w:r>
      <w:r>
        <w:rPr>
          <w:w w:val="110"/>
        </w:rPr>
        <w:t>es</w:t>
      </w:r>
      <w:r>
        <w:rPr>
          <w:spacing w:val="12"/>
          <w:w w:val="110"/>
        </w:rPr>
        <w:t> </w:t>
      </w:r>
      <w:r>
        <w:rPr>
          <w:w w:val="110"/>
        </w:rPr>
        <w:t>utilizada</w:t>
      </w:r>
      <w:r>
        <w:rPr>
          <w:spacing w:val="13"/>
          <w:w w:val="110"/>
        </w:rPr>
        <w:t> </w:t>
      </w:r>
      <w:r>
        <w:rPr>
          <w:w w:val="110"/>
        </w:rPr>
        <w:t>de</w:t>
      </w:r>
      <w:r>
        <w:rPr>
          <w:spacing w:val="12"/>
          <w:w w:val="110"/>
        </w:rPr>
        <w:t> </w:t>
      </w:r>
      <w:r>
        <w:rPr>
          <w:w w:val="110"/>
        </w:rPr>
        <w:t>manera</w:t>
      </w:r>
      <w:r>
        <w:rPr>
          <w:spacing w:val="13"/>
          <w:w w:val="110"/>
        </w:rPr>
        <w:t> </w:t>
      </w:r>
      <w:r>
        <w:rPr>
          <w:w w:val="110"/>
        </w:rPr>
        <w:t>sistemática</w:t>
      </w:r>
      <w:r>
        <w:rPr>
          <w:spacing w:val="12"/>
          <w:w w:val="110"/>
        </w:rPr>
        <w:t> </w:t>
      </w:r>
      <w:r>
        <w:rPr>
          <w:w w:val="110"/>
        </w:rPr>
        <w:t>para</w:t>
      </w:r>
      <w:r>
        <w:rPr>
          <w:spacing w:val="13"/>
          <w:w w:val="110"/>
        </w:rPr>
        <w:t> </w:t>
      </w:r>
      <w:r>
        <w:rPr>
          <w:w w:val="110"/>
        </w:rPr>
        <w:t>vincularse</w:t>
      </w:r>
      <w:r>
        <w:rPr>
          <w:spacing w:val="12"/>
          <w:w w:val="110"/>
        </w:rPr>
        <w:t> </w:t>
      </w:r>
      <w:r>
        <w:rPr>
          <w:w w:val="110"/>
        </w:rPr>
        <w:t>con</w:t>
      </w:r>
      <w:r>
        <w:rPr>
          <w:spacing w:val="13"/>
          <w:w w:val="110"/>
        </w:rPr>
        <w:t> </w:t>
      </w:r>
      <w:r>
        <w:rPr>
          <w:w w:val="110"/>
        </w:rPr>
        <w:t>faltas</w:t>
      </w:r>
      <w:r>
        <w:rPr>
          <w:spacing w:val="12"/>
          <w:w w:val="110"/>
        </w:rPr>
        <w:t> </w:t>
      </w:r>
      <w:r>
        <w:rPr>
          <w:w w:val="110"/>
        </w:rPr>
        <w:t>administrativas</w:t>
      </w:r>
      <w:r>
        <w:rPr>
          <w:spacing w:val="12"/>
          <w:w w:val="110"/>
        </w:rPr>
        <w:t> </w:t>
      </w:r>
      <w:r>
        <w:rPr>
          <w:w w:val="110"/>
        </w:rPr>
        <w:t>graves.</w:t>
      </w:r>
    </w:p>
    <w:p>
      <w:pPr>
        <w:pStyle w:val="BodyText"/>
        <w:spacing w:before="3"/>
        <w:ind w:left="0"/>
        <w:jc w:val="left"/>
      </w:pPr>
    </w:p>
    <w:p>
      <w:pPr>
        <w:pStyle w:val="BodyText"/>
        <w:spacing w:line="247" w:lineRule="auto"/>
        <w:ind w:right="124"/>
      </w:pPr>
      <w:r>
        <w:rPr>
          <w:w w:val="110"/>
        </w:rPr>
        <w:t>A juicio del Tribunal de Justicia Administrativa, podrán ser impuestas al infractor una o más de las sanciones señaladas, siempre que sean compatibles entre ellas y de acuerdo a la gravedad de las faltas  de</w:t>
      </w:r>
      <w:r>
        <w:rPr>
          <w:spacing w:val="11"/>
          <w:w w:val="110"/>
        </w:rPr>
        <w:t> </w:t>
      </w:r>
      <w:r>
        <w:rPr>
          <w:w w:val="110"/>
        </w:rPr>
        <w:t>particulares.</w:t>
      </w:r>
    </w:p>
    <w:p>
      <w:pPr>
        <w:spacing w:after="0" w:line="247" w:lineRule="auto"/>
        <w:sectPr>
          <w:pgSz w:w="12250" w:h="15850"/>
          <w:pgMar w:header="720" w:footer="961" w:top="1560" w:bottom="1160" w:left="920" w:right="960"/>
        </w:sectPr>
      </w:pPr>
    </w:p>
    <w:p>
      <w:pPr>
        <w:pStyle w:val="BodyText"/>
        <w:spacing w:line="247" w:lineRule="auto" w:before="6"/>
        <w:ind w:right="120"/>
      </w:pPr>
      <w:r>
        <w:rPr>
          <w:w w:val="110"/>
        </w:rPr>
        <w:t>Se considerará como atenuante en la imposición de sanciones a personas jurídicas colectivas cuando    los órganos de administración, representación, vigilancia o los socios de las personas  jurídicas  colectivas denuncien o colaboren en las investigaciones proporcionando la información y los elementos que</w:t>
      </w:r>
      <w:r>
        <w:rPr>
          <w:spacing w:val="10"/>
          <w:w w:val="110"/>
        </w:rPr>
        <w:t> </w:t>
      </w:r>
      <w:r>
        <w:rPr>
          <w:w w:val="110"/>
        </w:rPr>
        <w:t>posean,</w:t>
      </w:r>
      <w:r>
        <w:rPr>
          <w:spacing w:val="13"/>
          <w:w w:val="110"/>
        </w:rPr>
        <w:t> </w:t>
      </w:r>
      <w:r>
        <w:rPr>
          <w:w w:val="110"/>
        </w:rPr>
        <w:t>resarzan</w:t>
      </w:r>
      <w:r>
        <w:rPr>
          <w:spacing w:val="12"/>
          <w:w w:val="110"/>
        </w:rPr>
        <w:t> </w:t>
      </w:r>
      <w:r>
        <w:rPr>
          <w:w w:val="110"/>
        </w:rPr>
        <w:t>los</w:t>
      </w:r>
      <w:r>
        <w:rPr>
          <w:spacing w:val="13"/>
          <w:w w:val="110"/>
        </w:rPr>
        <w:t> </w:t>
      </w:r>
      <w:r>
        <w:rPr>
          <w:w w:val="110"/>
        </w:rPr>
        <w:t>daños</w:t>
      </w:r>
      <w:r>
        <w:rPr>
          <w:spacing w:val="11"/>
          <w:w w:val="110"/>
        </w:rPr>
        <w:t> </w:t>
      </w:r>
      <w:r>
        <w:rPr>
          <w:w w:val="110"/>
        </w:rPr>
        <w:t>y</w:t>
      </w:r>
      <w:r>
        <w:rPr>
          <w:spacing w:val="12"/>
          <w:w w:val="110"/>
        </w:rPr>
        <w:t> </w:t>
      </w:r>
      <w:r>
        <w:rPr>
          <w:w w:val="110"/>
        </w:rPr>
        <w:t>perjuicios</w:t>
      </w:r>
      <w:r>
        <w:rPr>
          <w:spacing w:val="10"/>
          <w:w w:val="110"/>
        </w:rPr>
        <w:t> </w:t>
      </w:r>
      <w:r>
        <w:rPr>
          <w:w w:val="110"/>
        </w:rPr>
        <w:t>que</w:t>
      </w:r>
      <w:r>
        <w:rPr>
          <w:spacing w:val="11"/>
          <w:w w:val="110"/>
        </w:rPr>
        <w:t> </w:t>
      </w:r>
      <w:r>
        <w:rPr>
          <w:w w:val="110"/>
        </w:rPr>
        <w:t>se</w:t>
      </w:r>
      <w:r>
        <w:rPr>
          <w:spacing w:val="11"/>
          <w:w w:val="110"/>
        </w:rPr>
        <w:t> </w:t>
      </w:r>
      <w:r>
        <w:rPr>
          <w:w w:val="110"/>
        </w:rPr>
        <w:t>hubieren</w:t>
      </w:r>
      <w:r>
        <w:rPr>
          <w:spacing w:val="12"/>
          <w:w w:val="110"/>
        </w:rPr>
        <w:t> </w:t>
      </w:r>
      <w:r>
        <w:rPr>
          <w:w w:val="110"/>
        </w:rPr>
        <w:t>causado.</w:t>
      </w:r>
    </w:p>
    <w:p>
      <w:pPr>
        <w:pStyle w:val="BodyText"/>
        <w:spacing w:before="10"/>
        <w:ind w:left="0"/>
        <w:jc w:val="left"/>
      </w:pPr>
    </w:p>
    <w:p>
      <w:pPr>
        <w:pStyle w:val="BodyText"/>
        <w:spacing w:line="247" w:lineRule="auto"/>
        <w:ind w:right="122"/>
      </w:pPr>
      <w:r>
        <w:rPr>
          <w:w w:val="110"/>
        </w:rPr>
        <w:t>Se considera como agravante para la imposición de sanciones a las personas jurídicas colectivas, el hecho que los órganos de administración, representación, vigilancia o los socios de las mismas, que conozcan presuntos actos de corrupción de personas físicas que pertenecen a aquéllas no  los  denuncien.</w:t>
      </w:r>
    </w:p>
    <w:p>
      <w:pPr>
        <w:pStyle w:val="BodyText"/>
        <w:spacing w:before="6"/>
        <w:ind w:left="0"/>
        <w:jc w:val="left"/>
        <w:rPr>
          <w:sz w:val="17"/>
        </w:rPr>
      </w:pPr>
    </w:p>
    <w:p>
      <w:pPr>
        <w:pStyle w:val="BodyText"/>
        <w:spacing w:line="230" w:lineRule="auto" w:before="1"/>
        <w:ind w:right="115"/>
      </w:pPr>
      <w:r>
        <w:rPr>
          <w:rFonts w:ascii="TeX Gyre Bonum" w:hAnsi="TeX Gyre Bonum"/>
          <w:b/>
          <w:w w:val="110"/>
        </w:rPr>
        <w:t>Artículo 86. </w:t>
      </w:r>
      <w:r>
        <w:rPr>
          <w:w w:val="110"/>
        </w:rPr>
        <w:t>Para la imposición de las sanciones por faltas de particulares se deberán considerar los siguientes elementos:</w:t>
      </w:r>
    </w:p>
    <w:p>
      <w:pPr>
        <w:pStyle w:val="ListParagraph"/>
        <w:numPr>
          <w:ilvl w:val="0"/>
          <w:numId w:val="36"/>
        </w:numPr>
        <w:tabs>
          <w:tab w:pos="365" w:val="left" w:leader="none"/>
        </w:tabs>
        <w:spacing w:line="240" w:lineRule="auto" w:before="195" w:after="0"/>
        <w:ind w:left="364" w:right="0" w:hanging="265"/>
        <w:jc w:val="left"/>
        <w:rPr>
          <w:sz w:val="20"/>
        </w:rPr>
      </w:pPr>
      <w:r>
        <w:rPr>
          <w:w w:val="110"/>
          <w:sz w:val="20"/>
        </w:rPr>
        <w:t>El</w:t>
      </w:r>
      <w:r>
        <w:rPr>
          <w:spacing w:val="10"/>
          <w:w w:val="110"/>
          <w:sz w:val="20"/>
        </w:rPr>
        <w:t> </w:t>
      </w:r>
      <w:r>
        <w:rPr>
          <w:w w:val="110"/>
          <w:sz w:val="20"/>
        </w:rPr>
        <w:t>grado</w:t>
      </w:r>
      <w:r>
        <w:rPr>
          <w:spacing w:val="10"/>
          <w:w w:val="110"/>
          <w:sz w:val="20"/>
        </w:rPr>
        <w:t> </w:t>
      </w:r>
      <w:r>
        <w:rPr>
          <w:w w:val="110"/>
          <w:sz w:val="20"/>
        </w:rPr>
        <w:t>de</w:t>
      </w:r>
      <w:r>
        <w:rPr>
          <w:spacing w:val="9"/>
          <w:w w:val="110"/>
          <w:sz w:val="20"/>
        </w:rPr>
        <w:t> </w:t>
      </w:r>
      <w:r>
        <w:rPr>
          <w:w w:val="110"/>
          <w:sz w:val="20"/>
        </w:rPr>
        <w:t>participación</w:t>
      </w:r>
      <w:r>
        <w:rPr>
          <w:spacing w:val="9"/>
          <w:w w:val="110"/>
          <w:sz w:val="20"/>
        </w:rPr>
        <w:t> </w:t>
      </w:r>
      <w:r>
        <w:rPr>
          <w:w w:val="110"/>
          <w:sz w:val="20"/>
        </w:rPr>
        <w:t>del</w:t>
      </w:r>
      <w:r>
        <w:rPr>
          <w:spacing w:val="11"/>
          <w:w w:val="110"/>
          <w:sz w:val="20"/>
        </w:rPr>
        <w:t> </w:t>
      </w:r>
      <w:r>
        <w:rPr>
          <w:w w:val="110"/>
          <w:sz w:val="20"/>
        </w:rPr>
        <w:t>o</w:t>
      </w:r>
      <w:r>
        <w:rPr>
          <w:spacing w:val="11"/>
          <w:w w:val="110"/>
          <w:sz w:val="20"/>
        </w:rPr>
        <w:t> </w:t>
      </w:r>
      <w:r>
        <w:rPr>
          <w:w w:val="110"/>
          <w:sz w:val="20"/>
        </w:rPr>
        <w:t>los</w:t>
      </w:r>
      <w:r>
        <w:rPr>
          <w:spacing w:val="10"/>
          <w:w w:val="110"/>
          <w:sz w:val="20"/>
        </w:rPr>
        <w:t> </w:t>
      </w:r>
      <w:r>
        <w:rPr>
          <w:w w:val="110"/>
          <w:sz w:val="20"/>
        </w:rPr>
        <w:t>sujetos</w:t>
      </w:r>
      <w:r>
        <w:rPr>
          <w:spacing w:val="10"/>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falta</w:t>
      </w:r>
      <w:r>
        <w:rPr>
          <w:spacing w:val="11"/>
          <w:w w:val="110"/>
          <w:sz w:val="20"/>
        </w:rPr>
        <w:t> </w:t>
      </w:r>
      <w:r>
        <w:rPr>
          <w:w w:val="110"/>
          <w:sz w:val="20"/>
        </w:rPr>
        <w:t>de</w:t>
      </w:r>
      <w:r>
        <w:rPr>
          <w:spacing w:val="14"/>
          <w:w w:val="110"/>
          <w:sz w:val="20"/>
        </w:rPr>
        <w:t> </w:t>
      </w:r>
      <w:r>
        <w:rPr>
          <w:w w:val="110"/>
          <w:sz w:val="20"/>
        </w:rPr>
        <w:t>particulares.</w:t>
      </w:r>
    </w:p>
    <w:p>
      <w:pPr>
        <w:pStyle w:val="ListParagraph"/>
        <w:numPr>
          <w:ilvl w:val="0"/>
          <w:numId w:val="36"/>
        </w:numPr>
        <w:tabs>
          <w:tab w:pos="415" w:val="left" w:leader="none"/>
        </w:tabs>
        <w:spacing w:line="240" w:lineRule="auto" w:before="180" w:after="0"/>
        <w:ind w:left="414" w:right="0" w:hanging="315"/>
        <w:jc w:val="left"/>
        <w:rPr>
          <w:sz w:val="20"/>
        </w:rPr>
      </w:pPr>
      <w:r>
        <w:rPr>
          <w:w w:val="110"/>
          <w:sz w:val="20"/>
        </w:rPr>
        <w:t>La</w:t>
      </w:r>
      <w:r>
        <w:rPr>
          <w:spacing w:val="10"/>
          <w:w w:val="110"/>
          <w:sz w:val="20"/>
        </w:rPr>
        <w:t> </w:t>
      </w:r>
      <w:r>
        <w:rPr>
          <w:w w:val="110"/>
          <w:sz w:val="20"/>
        </w:rPr>
        <w:t>reincidencia</w:t>
      </w:r>
      <w:r>
        <w:rPr>
          <w:spacing w:val="11"/>
          <w:w w:val="110"/>
          <w:sz w:val="20"/>
        </w:rPr>
        <w:t> </w:t>
      </w:r>
      <w:r>
        <w:rPr>
          <w:w w:val="110"/>
          <w:sz w:val="20"/>
        </w:rPr>
        <w:t>en</w:t>
      </w:r>
      <w:r>
        <w:rPr>
          <w:spacing w:val="10"/>
          <w:w w:val="110"/>
          <w:sz w:val="20"/>
        </w:rPr>
        <w:t> </w:t>
      </w:r>
      <w:r>
        <w:rPr>
          <w:w w:val="110"/>
          <w:sz w:val="20"/>
        </w:rPr>
        <w:t>la</w:t>
      </w:r>
      <w:r>
        <w:rPr>
          <w:spacing w:val="11"/>
          <w:w w:val="110"/>
          <w:sz w:val="20"/>
        </w:rPr>
        <w:t> </w:t>
      </w:r>
      <w:r>
        <w:rPr>
          <w:w w:val="110"/>
          <w:sz w:val="20"/>
        </w:rPr>
        <w:t>comisión</w:t>
      </w:r>
      <w:r>
        <w:rPr>
          <w:spacing w:val="10"/>
          <w:w w:val="110"/>
          <w:sz w:val="20"/>
        </w:rPr>
        <w:t> </w:t>
      </w:r>
      <w:r>
        <w:rPr>
          <w:w w:val="110"/>
          <w:sz w:val="20"/>
        </w:rPr>
        <w:t>de</w:t>
      </w:r>
      <w:r>
        <w:rPr>
          <w:spacing w:val="10"/>
          <w:w w:val="110"/>
          <w:sz w:val="20"/>
        </w:rPr>
        <w:t> </w:t>
      </w:r>
      <w:r>
        <w:rPr>
          <w:w w:val="110"/>
          <w:sz w:val="20"/>
        </w:rPr>
        <w:t>las</w:t>
      </w:r>
      <w:r>
        <w:rPr>
          <w:spacing w:val="9"/>
          <w:w w:val="110"/>
          <w:sz w:val="20"/>
        </w:rPr>
        <w:t> </w:t>
      </w:r>
      <w:r>
        <w:rPr>
          <w:w w:val="110"/>
          <w:sz w:val="20"/>
        </w:rPr>
        <w:t>infracciones</w:t>
      </w:r>
      <w:r>
        <w:rPr>
          <w:spacing w:val="11"/>
          <w:w w:val="110"/>
          <w:sz w:val="20"/>
        </w:rPr>
        <w:t> </w:t>
      </w:r>
      <w:r>
        <w:rPr>
          <w:w w:val="110"/>
          <w:sz w:val="20"/>
        </w:rPr>
        <w:t>previstas</w:t>
      </w:r>
      <w:r>
        <w:rPr>
          <w:spacing w:val="9"/>
          <w:w w:val="110"/>
          <w:sz w:val="20"/>
        </w:rPr>
        <w:t> </w:t>
      </w:r>
      <w:r>
        <w:rPr>
          <w:w w:val="110"/>
          <w:sz w:val="20"/>
        </w:rPr>
        <w:t>en</w:t>
      </w:r>
      <w:r>
        <w:rPr>
          <w:spacing w:val="11"/>
          <w:w w:val="110"/>
          <w:sz w:val="20"/>
        </w:rPr>
        <w:t> </w:t>
      </w:r>
      <w:r>
        <w:rPr>
          <w:w w:val="110"/>
          <w:sz w:val="20"/>
        </w:rPr>
        <w:t>esta</w:t>
      </w:r>
      <w:r>
        <w:rPr>
          <w:spacing w:val="15"/>
          <w:w w:val="110"/>
          <w:sz w:val="20"/>
        </w:rPr>
        <w:t> </w:t>
      </w:r>
      <w:r>
        <w:rPr>
          <w:w w:val="110"/>
          <w:sz w:val="20"/>
        </w:rPr>
        <w:t>Ley.</w:t>
      </w:r>
    </w:p>
    <w:p>
      <w:pPr>
        <w:pStyle w:val="ListParagraph"/>
        <w:numPr>
          <w:ilvl w:val="0"/>
          <w:numId w:val="36"/>
        </w:numPr>
        <w:tabs>
          <w:tab w:pos="466" w:val="left" w:leader="none"/>
        </w:tabs>
        <w:spacing w:line="240" w:lineRule="auto" w:before="178" w:after="0"/>
        <w:ind w:left="465" w:right="0" w:hanging="366"/>
        <w:jc w:val="left"/>
        <w:rPr>
          <w:sz w:val="20"/>
        </w:rPr>
      </w:pPr>
      <w:r>
        <w:rPr>
          <w:w w:val="110"/>
          <w:sz w:val="20"/>
        </w:rPr>
        <w:t>La capacidad económica del</w:t>
      </w:r>
      <w:r>
        <w:rPr>
          <w:spacing w:val="48"/>
          <w:w w:val="110"/>
          <w:sz w:val="20"/>
        </w:rPr>
        <w:t> </w:t>
      </w:r>
      <w:r>
        <w:rPr>
          <w:w w:val="110"/>
          <w:sz w:val="20"/>
        </w:rPr>
        <w:t>infractor.</w:t>
      </w:r>
    </w:p>
    <w:p>
      <w:pPr>
        <w:pStyle w:val="ListParagraph"/>
        <w:numPr>
          <w:ilvl w:val="0"/>
          <w:numId w:val="36"/>
        </w:numPr>
        <w:tabs>
          <w:tab w:pos="485" w:val="left" w:leader="none"/>
        </w:tabs>
        <w:spacing w:line="230" w:lineRule="auto" w:before="186" w:after="0"/>
        <w:ind w:left="100" w:right="120" w:firstLine="0"/>
        <w:jc w:val="both"/>
        <w:rPr>
          <w:sz w:val="20"/>
        </w:rPr>
      </w:pPr>
      <w:r>
        <w:rPr>
          <w:w w:val="110"/>
          <w:sz w:val="20"/>
        </w:rPr>
        <w:t>El daño o puesta en peligro del adecuado desarrollo de la actividad administrativa del Estado o el municipio.</w:t>
      </w:r>
    </w:p>
    <w:p>
      <w:pPr>
        <w:pStyle w:val="BodyText"/>
        <w:spacing w:before="2"/>
        <w:ind w:left="0"/>
        <w:jc w:val="left"/>
        <w:rPr>
          <w:sz w:val="18"/>
        </w:rPr>
      </w:pPr>
    </w:p>
    <w:p>
      <w:pPr>
        <w:pStyle w:val="ListParagraph"/>
        <w:numPr>
          <w:ilvl w:val="0"/>
          <w:numId w:val="36"/>
        </w:numPr>
        <w:tabs>
          <w:tab w:pos="435" w:val="left" w:leader="none"/>
        </w:tabs>
        <w:spacing w:line="230" w:lineRule="auto" w:before="0" w:after="0"/>
        <w:ind w:left="100" w:right="128" w:firstLine="0"/>
        <w:jc w:val="both"/>
        <w:rPr>
          <w:sz w:val="20"/>
        </w:rPr>
      </w:pPr>
      <w:r>
        <w:rPr>
          <w:w w:val="110"/>
          <w:sz w:val="20"/>
        </w:rPr>
        <w:t>El monto del beneficio, lucro, o del daño o perjuicio derivado de la infracción, cuando éstos se hubieren</w:t>
      </w:r>
      <w:r>
        <w:rPr>
          <w:spacing w:val="10"/>
          <w:w w:val="110"/>
          <w:sz w:val="20"/>
        </w:rPr>
        <w:t> </w:t>
      </w:r>
      <w:r>
        <w:rPr>
          <w:w w:val="110"/>
          <w:sz w:val="20"/>
        </w:rPr>
        <w:t>causado.</w:t>
      </w:r>
    </w:p>
    <w:p>
      <w:pPr>
        <w:pStyle w:val="BodyText"/>
        <w:spacing w:before="1"/>
        <w:ind w:left="0"/>
        <w:jc w:val="left"/>
        <w:rPr>
          <w:sz w:val="18"/>
        </w:rPr>
      </w:pPr>
    </w:p>
    <w:p>
      <w:pPr>
        <w:pStyle w:val="BodyText"/>
        <w:spacing w:line="230" w:lineRule="auto"/>
        <w:ind w:right="122"/>
      </w:pPr>
      <w:r>
        <w:rPr>
          <w:rFonts w:ascii="TeX Gyre Bonum" w:hAnsi="TeX Gyre Bonum"/>
          <w:b/>
          <w:w w:val="110"/>
        </w:rPr>
        <w:t>Artículo 87. </w:t>
      </w:r>
      <w:r>
        <w:rPr>
          <w:w w:val="110"/>
        </w:rPr>
        <w:t>El fincamiento de responsabilidad administrativa por la comisión de faltas de particulares se determinará de manera autónoma e independiente de la participación de un servidor público.</w:t>
      </w:r>
    </w:p>
    <w:p>
      <w:pPr>
        <w:pStyle w:val="BodyText"/>
        <w:spacing w:before="6"/>
        <w:ind w:left="0"/>
        <w:jc w:val="left"/>
        <w:rPr>
          <w:sz w:val="21"/>
        </w:rPr>
      </w:pPr>
    </w:p>
    <w:p>
      <w:pPr>
        <w:pStyle w:val="BodyText"/>
        <w:spacing w:line="247" w:lineRule="auto"/>
        <w:ind w:right="123"/>
      </w:pPr>
      <w:r>
        <w:rPr>
          <w:w w:val="110"/>
        </w:rPr>
        <w:t>Las personas jurídicas colectivas serán sancionadas por la comisión de faltas de particulares, con independencia de la responsabilidad a la que sean sujetas a este tipo de procedimientos las personas físicas que actúen a nombre o representación de la persona jurídica colectiva o en beneficio de ella.</w:t>
      </w:r>
    </w:p>
    <w:p>
      <w:pPr>
        <w:pStyle w:val="BodyText"/>
        <w:ind w:left="0"/>
        <w:jc w:val="left"/>
        <w:rPr>
          <w:sz w:val="22"/>
        </w:rPr>
      </w:pPr>
    </w:p>
    <w:p>
      <w:pPr>
        <w:pStyle w:val="Heading1"/>
        <w:spacing w:before="175"/>
        <w:ind w:left="84"/>
      </w:pPr>
      <w:r>
        <w:rPr/>
        <w:t>CAPÍTULO CUARTO</w:t>
      </w:r>
    </w:p>
    <w:p>
      <w:pPr>
        <w:spacing w:line="192" w:lineRule="auto" w:before="18"/>
        <w:ind w:left="87" w:right="105" w:firstLine="0"/>
        <w:jc w:val="center"/>
        <w:rPr>
          <w:rFonts w:ascii="TeX Gyre Bonum" w:hAnsi="TeX Gyre Bonum"/>
          <w:b/>
          <w:sz w:val="20"/>
        </w:rPr>
      </w:pPr>
      <w:r>
        <w:rPr>
          <w:rFonts w:ascii="TeX Gyre Bonum" w:hAnsi="TeX Gyre Bonum"/>
          <w:b/>
          <w:sz w:val="20"/>
        </w:rPr>
        <w:t>DE LAS DISPOSICIONES COMUNES PARA LA IMPOSICIÓN DE SANCIONES POR FALTAS ADMINISTRATIVAS GRAVES Y FALTAS DE PARTICULARES</w:t>
      </w:r>
    </w:p>
    <w:p>
      <w:pPr>
        <w:pStyle w:val="BodyText"/>
        <w:spacing w:before="9"/>
        <w:ind w:left="0"/>
        <w:jc w:val="left"/>
        <w:rPr>
          <w:rFonts w:ascii="TeX Gyre Bonum"/>
          <w:b/>
          <w:sz w:val="13"/>
        </w:rPr>
      </w:pPr>
    </w:p>
    <w:p>
      <w:pPr>
        <w:pStyle w:val="BodyText"/>
        <w:spacing w:line="230" w:lineRule="auto" w:before="1"/>
        <w:ind w:right="121"/>
      </w:pPr>
      <w:r>
        <w:rPr>
          <w:rFonts w:ascii="TeX Gyre Bonum" w:hAnsi="TeX Gyre Bonum"/>
          <w:b/>
          <w:w w:val="110"/>
        </w:rPr>
        <w:t>Artículo 88. </w:t>
      </w:r>
      <w:r>
        <w:rPr>
          <w:w w:val="110"/>
        </w:rPr>
        <w:t>Para la imposición de las sanciones por faltas administrativas graves y faltas de particulares, se observarán las siguientes reglas:</w:t>
      </w:r>
    </w:p>
    <w:p>
      <w:pPr>
        <w:pStyle w:val="BodyText"/>
        <w:spacing w:before="7"/>
        <w:ind w:left="0"/>
        <w:jc w:val="left"/>
        <w:rPr>
          <w:sz w:val="17"/>
        </w:rPr>
      </w:pPr>
    </w:p>
    <w:p>
      <w:pPr>
        <w:pStyle w:val="ListParagraph"/>
        <w:numPr>
          <w:ilvl w:val="0"/>
          <w:numId w:val="37"/>
        </w:numPr>
        <w:tabs>
          <w:tab w:pos="415" w:val="left" w:leader="none"/>
        </w:tabs>
        <w:spacing w:line="237" w:lineRule="auto" w:before="0" w:after="0"/>
        <w:ind w:left="100" w:right="118" w:firstLine="0"/>
        <w:jc w:val="both"/>
        <w:rPr>
          <w:sz w:val="20"/>
        </w:rPr>
      </w:pPr>
      <w:r>
        <w:rPr>
          <w:w w:val="110"/>
          <w:sz w:val="20"/>
        </w:rPr>
        <w:t>La suspensión o la destitución del puesto de los servidores públicos, serán impuestas  por  el  Tribunal de Justicia Administrativa y ejecutadas por el titular o servidor público competente del ente público</w:t>
      </w:r>
      <w:r>
        <w:rPr>
          <w:spacing w:val="10"/>
          <w:w w:val="110"/>
          <w:sz w:val="20"/>
        </w:rPr>
        <w:t> </w:t>
      </w:r>
      <w:r>
        <w:rPr>
          <w:w w:val="110"/>
          <w:sz w:val="20"/>
        </w:rPr>
        <w:t>correspondiente.</w:t>
      </w:r>
    </w:p>
    <w:p>
      <w:pPr>
        <w:pStyle w:val="BodyText"/>
        <w:spacing w:before="6"/>
        <w:ind w:left="0"/>
        <w:jc w:val="left"/>
        <w:rPr>
          <w:sz w:val="17"/>
        </w:rPr>
      </w:pPr>
    </w:p>
    <w:p>
      <w:pPr>
        <w:pStyle w:val="ListParagraph"/>
        <w:numPr>
          <w:ilvl w:val="0"/>
          <w:numId w:val="37"/>
        </w:numPr>
        <w:tabs>
          <w:tab w:pos="449" w:val="left" w:leader="none"/>
        </w:tabs>
        <w:spacing w:line="237" w:lineRule="auto" w:before="0" w:after="0"/>
        <w:ind w:left="100" w:right="118" w:firstLine="0"/>
        <w:jc w:val="both"/>
        <w:rPr>
          <w:sz w:val="20"/>
        </w:rPr>
      </w:pPr>
      <w:r>
        <w:rPr>
          <w:w w:val="110"/>
          <w:sz w:val="20"/>
        </w:rPr>
        <w:t>La inhabilitación temporal para desempeñar un empleo, cargo o comisión en el servicio público y para participar en adquisiciones, arrendamientos, servicios u obras públicas, será impuesta por el Tribunal</w:t>
      </w:r>
      <w:r>
        <w:rPr>
          <w:spacing w:val="10"/>
          <w:w w:val="110"/>
          <w:sz w:val="20"/>
        </w:rPr>
        <w:t> </w:t>
      </w:r>
      <w:r>
        <w:rPr>
          <w:w w:val="110"/>
          <w:sz w:val="20"/>
        </w:rPr>
        <w:t>de</w:t>
      </w:r>
      <w:r>
        <w:rPr>
          <w:spacing w:val="9"/>
          <w:w w:val="110"/>
          <w:sz w:val="20"/>
        </w:rPr>
        <w:t> </w:t>
      </w:r>
      <w:r>
        <w:rPr>
          <w:w w:val="110"/>
          <w:sz w:val="20"/>
        </w:rPr>
        <w:t>Justicia</w:t>
      </w:r>
      <w:r>
        <w:rPr>
          <w:spacing w:val="10"/>
          <w:w w:val="110"/>
          <w:sz w:val="20"/>
        </w:rPr>
        <w:t> </w:t>
      </w:r>
      <w:r>
        <w:rPr>
          <w:w w:val="110"/>
          <w:sz w:val="20"/>
        </w:rPr>
        <w:t>Administrativa</w:t>
      </w:r>
      <w:r>
        <w:rPr>
          <w:spacing w:val="10"/>
          <w:w w:val="110"/>
          <w:sz w:val="20"/>
        </w:rPr>
        <w:t> </w:t>
      </w:r>
      <w:r>
        <w:rPr>
          <w:w w:val="110"/>
          <w:sz w:val="20"/>
        </w:rPr>
        <w:t>y</w:t>
      </w:r>
      <w:r>
        <w:rPr>
          <w:spacing w:val="11"/>
          <w:w w:val="110"/>
          <w:sz w:val="20"/>
        </w:rPr>
        <w:t> </w:t>
      </w:r>
      <w:r>
        <w:rPr>
          <w:w w:val="110"/>
          <w:sz w:val="20"/>
        </w:rPr>
        <w:t>ejecutada</w:t>
      </w:r>
      <w:r>
        <w:rPr>
          <w:spacing w:val="10"/>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términos</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resolución</w:t>
      </w:r>
      <w:r>
        <w:rPr>
          <w:spacing w:val="12"/>
          <w:w w:val="110"/>
          <w:sz w:val="20"/>
        </w:rPr>
        <w:t> </w:t>
      </w:r>
      <w:r>
        <w:rPr>
          <w:w w:val="110"/>
          <w:sz w:val="20"/>
        </w:rPr>
        <w:t>dictada.</w:t>
      </w:r>
    </w:p>
    <w:p>
      <w:pPr>
        <w:pStyle w:val="BodyText"/>
        <w:spacing w:before="5"/>
        <w:ind w:left="0"/>
        <w:jc w:val="left"/>
        <w:rPr>
          <w:sz w:val="17"/>
        </w:rPr>
      </w:pPr>
    </w:p>
    <w:p>
      <w:pPr>
        <w:pStyle w:val="ListParagraph"/>
        <w:numPr>
          <w:ilvl w:val="0"/>
          <w:numId w:val="37"/>
        </w:numPr>
        <w:tabs>
          <w:tab w:pos="478" w:val="left" w:leader="none"/>
        </w:tabs>
        <w:spacing w:line="240" w:lineRule="auto" w:before="0" w:after="0"/>
        <w:ind w:left="100" w:right="119" w:firstLine="0"/>
        <w:jc w:val="both"/>
        <w:rPr>
          <w:sz w:val="20"/>
        </w:rPr>
      </w:pPr>
      <w:r>
        <w:rPr>
          <w:w w:val="110"/>
          <w:sz w:val="20"/>
        </w:rPr>
        <w:t>Las sanciones económicas serán impuestas por el Tribunal de Justicia Administrativa y ejecutadas por la Secretaría de Finanzas del Gobierno del Estado de México o las autoridades municipales competentes,</w:t>
      </w:r>
      <w:r>
        <w:rPr>
          <w:spacing w:val="12"/>
          <w:w w:val="110"/>
          <w:sz w:val="20"/>
        </w:rPr>
        <w:t> </w:t>
      </w:r>
      <w:r>
        <w:rPr>
          <w:w w:val="110"/>
          <w:sz w:val="20"/>
        </w:rPr>
        <w:t>según</w:t>
      </w:r>
      <w:r>
        <w:rPr>
          <w:spacing w:val="11"/>
          <w:w w:val="110"/>
          <w:sz w:val="20"/>
        </w:rPr>
        <w:t> </w:t>
      </w:r>
      <w:r>
        <w:rPr>
          <w:w w:val="110"/>
          <w:sz w:val="20"/>
        </w:rPr>
        <w:t>sea</w:t>
      </w:r>
      <w:r>
        <w:rPr>
          <w:spacing w:val="12"/>
          <w:w w:val="110"/>
          <w:sz w:val="20"/>
        </w:rPr>
        <w:t> </w:t>
      </w:r>
      <w:r>
        <w:rPr>
          <w:w w:val="110"/>
          <w:sz w:val="20"/>
        </w:rPr>
        <w:t>el</w:t>
      </w:r>
      <w:r>
        <w:rPr>
          <w:spacing w:val="11"/>
          <w:w w:val="110"/>
          <w:sz w:val="20"/>
        </w:rPr>
        <w:t> </w:t>
      </w:r>
      <w:r>
        <w:rPr>
          <w:w w:val="110"/>
          <w:sz w:val="20"/>
        </w:rPr>
        <w:t>caso,</w:t>
      </w:r>
      <w:r>
        <w:rPr>
          <w:spacing w:val="12"/>
          <w:w w:val="110"/>
          <w:sz w:val="20"/>
        </w:rPr>
        <w:t> </w:t>
      </w:r>
      <w:r>
        <w:rPr>
          <w:w w:val="110"/>
          <w:sz w:val="20"/>
        </w:rPr>
        <w:t>en</w:t>
      </w:r>
      <w:r>
        <w:rPr>
          <w:spacing w:val="11"/>
          <w:w w:val="110"/>
          <w:sz w:val="20"/>
        </w:rPr>
        <w:t> </w:t>
      </w:r>
      <w:r>
        <w:rPr>
          <w:w w:val="110"/>
          <w:sz w:val="20"/>
        </w:rPr>
        <w:t>términos</w:t>
      </w:r>
      <w:r>
        <w:rPr>
          <w:spacing w:val="10"/>
          <w:w w:val="110"/>
          <w:sz w:val="20"/>
        </w:rPr>
        <w:t> </w:t>
      </w:r>
      <w:r>
        <w:rPr>
          <w:w w:val="110"/>
          <w:sz w:val="20"/>
        </w:rPr>
        <w:t>de</w:t>
      </w:r>
      <w:r>
        <w:rPr>
          <w:spacing w:val="10"/>
          <w:w w:val="110"/>
          <w:sz w:val="20"/>
        </w:rPr>
        <w:t> </w:t>
      </w:r>
      <w:r>
        <w:rPr>
          <w:w w:val="110"/>
          <w:sz w:val="20"/>
        </w:rPr>
        <w:t>la</w:t>
      </w:r>
      <w:r>
        <w:rPr>
          <w:spacing w:val="11"/>
          <w:w w:val="110"/>
          <w:sz w:val="20"/>
        </w:rPr>
        <w:t> </w:t>
      </w:r>
      <w:r>
        <w:rPr>
          <w:w w:val="110"/>
          <w:sz w:val="20"/>
        </w:rPr>
        <w:t>legislación</w:t>
      </w:r>
      <w:r>
        <w:rPr>
          <w:spacing w:val="15"/>
          <w:w w:val="110"/>
          <w:sz w:val="20"/>
        </w:rPr>
        <w:t> </w:t>
      </w:r>
      <w:r>
        <w:rPr>
          <w:w w:val="110"/>
          <w:sz w:val="20"/>
        </w:rPr>
        <w:t>aplicable.</w:t>
      </w:r>
    </w:p>
    <w:p>
      <w:pPr>
        <w:pStyle w:val="BodyText"/>
        <w:spacing w:before="192"/>
        <w:ind w:right="118"/>
      </w:pPr>
      <w:r>
        <w:rPr>
          <w:rFonts w:ascii="TeX Gyre Bonum" w:hAnsi="TeX Gyre Bonum"/>
          <w:b/>
          <w:w w:val="110"/>
        </w:rPr>
        <w:t>Artículo 89. </w:t>
      </w:r>
      <w:r>
        <w:rPr>
          <w:w w:val="110"/>
        </w:rPr>
        <w:t>En los casos de sanción económica, el Tribunal de Justicia Administrativa ordenará a los responsables el pago que corresponda. En el caso de daños y perjuicios que afecten a la Hacienda Pública Estatal o Municipal, o al patrimonio de los entes públicos, adicionalmente el pago de</w:t>
      </w:r>
      <w:r>
        <w:rPr>
          <w:spacing w:val="35"/>
          <w:w w:val="110"/>
        </w:rPr>
        <w:t> </w:t>
      </w:r>
      <w:r>
        <w:rPr>
          <w:w w:val="110"/>
        </w:rPr>
        <w:t>las</w:t>
      </w:r>
    </w:p>
    <w:p>
      <w:pPr>
        <w:spacing w:after="0"/>
        <w:sectPr>
          <w:pgSz w:w="12250" w:h="15850"/>
          <w:pgMar w:header="720" w:footer="961" w:top="1560" w:bottom="1160" w:left="920" w:right="960"/>
        </w:sectPr>
      </w:pPr>
    </w:p>
    <w:p>
      <w:pPr>
        <w:pStyle w:val="BodyText"/>
        <w:spacing w:line="249" w:lineRule="auto" w:before="6"/>
        <w:ind w:right="119"/>
      </w:pPr>
      <w:r>
        <w:rPr>
          <w:w w:val="110"/>
        </w:rPr>
        <w:t>indemnizaciones resarcitorias correspondientes. Dichas sanciones tendrán el carácter de créditos fiscales.</w:t>
      </w:r>
    </w:p>
    <w:p>
      <w:pPr>
        <w:pStyle w:val="BodyText"/>
        <w:spacing w:before="3"/>
        <w:ind w:left="0"/>
        <w:jc w:val="left"/>
      </w:pPr>
    </w:p>
    <w:p>
      <w:pPr>
        <w:pStyle w:val="BodyText"/>
        <w:spacing w:line="249" w:lineRule="auto" w:before="1"/>
        <w:ind w:right="119"/>
      </w:pPr>
      <w:r>
        <w:rPr>
          <w:w w:val="110"/>
        </w:rPr>
        <w:t>Las cantidades que se cobren con motivo de las indemnizaciones resarcitorias por concepto de daños y perjuicios formarán parte de la Hacienda Pública Estatal y Municipal o del patrimonio de los entes públicos afectados, según corresponda.</w:t>
      </w:r>
    </w:p>
    <w:p>
      <w:pPr>
        <w:pStyle w:val="BodyText"/>
        <w:spacing w:line="237" w:lineRule="auto" w:before="186"/>
        <w:ind w:right="123"/>
      </w:pPr>
      <w:r>
        <w:rPr>
          <w:rFonts w:ascii="TeX Gyre Bonum" w:hAnsi="TeX Gyre Bonum"/>
          <w:b/>
          <w:w w:val="110"/>
        </w:rPr>
        <w:t>Artículo 90. </w:t>
      </w:r>
      <w:r>
        <w:rPr>
          <w:w w:val="110"/>
        </w:rPr>
        <w:t>El monto de la sanción económica impuesta se actualizará, para efectos de su pago, en la forma y términos que establece el Código Financiero del Estado de México y Municipios y demás disposiciones aplicables a la materia, tratándose de contribuciones y aprovechamientos.</w:t>
      </w:r>
    </w:p>
    <w:p>
      <w:pPr>
        <w:pStyle w:val="BodyText"/>
        <w:spacing w:before="4"/>
        <w:ind w:left="0"/>
        <w:jc w:val="left"/>
        <w:rPr>
          <w:sz w:val="17"/>
        </w:rPr>
      </w:pPr>
    </w:p>
    <w:p>
      <w:pPr>
        <w:pStyle w:val="BodyText"/>
        <w:spacing w:line="244" w:lineRule="auto" w:before="1"/>
        <w:ind w:right="118"/>
      </w:pPr>
      <w:r>
        <w:rPr>
          <w:rFonts w:ascii="TeX Gyre Bonum" w:hAnsi="TeX Gyre Bonum"/>
          <w:b/>
          <w:w w:val="110"/>
        </w:rPr>
        <w:t>Artículo 91. </w:t>
      </w:r>
      <w:r>
        <w:rPr>
          <w:w w:val="110"/>
        </w:rPr>
        <w:t>Cuando el servidor público o los particulares presuntamente responsables de estar vinculados con una falta administrativa grave, desaparezcan o exista riesgo inminente que oculten, enajenen o dilapiden sus bienes a juicio del Tribunal de Justicia Administrativa, se solicitará a la Secretaría de Finanzas del Gobierno del Estado de México o las autoridades municipales competentes, según sea el caso, en cualquier fase del procedimiento proceda al embargo precautorio de sus bienes, a fin de garantizar el cobro de las sanciones económicas que llegaren a imponerse con motivo de la infracción cometida.</w:t>
      </w:r>
    </w:p>
    <w:p>
      <w:pPr>
        <w:pStyle w:val="BodyText"/>
        <w:spacing w:before="8"/>
        <w:ind w:left="0"/>
        <w:jc w:val="left"/>
      </w:pPr>
    </w:p>
    <w:p>
      <w:pPr>
        <w:pStyle w:val="BodyText"/>
        <w:spacing w:line="247" w:lineRule="auto" w:before="1"/>
        <w:ind w:right="122"/>
      </w:pPr>
      <w:r>
        <w:rPr>
          <w:w w:val="110"/>
        </w:rPr>
        <w:t>Impuesta la sanción económica, el embargo precautorio se convertirá en definitivo y se procederá en los términos de la legislación aplicable.</w:t>
      </w:r>
    </w:p>
    <w:p>
      <w:pPr>
        <w:pStyle w:val="BodyText"/>
        <w:spacing w:line="242" w:lineRule="auto" w:before="190"/>
        <w:ind w:right="122"/>
      </w:pPr>
      <w:r>
        <w:rPr>
          <w:rFonts w:ascii="TeX Gyre Bonum" w:hAnsi="TeX Gyre Bonum"/>
          <w:b/>
          <w:w w:val="110"/>
        </w:rPr>
        <w:t>Artículo 92. </w:t>
      </w:r>
      <w:r>
        <w:rPr>
          <w:w w:val="110"/>
        </w:rPr>
        <w:t>Quien haya cometido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w:t>
      </w:r>
      <w:r>
        <w:rPr>
          <w:spacing w:val="19"/>
          <w:w w:val="110"/>
        </w:rPr>
        <w:t> </w:t>
      </w:r>
      <w:r>
        <w:rPr>
          <w:w w:val="110"/>
        </w:rPr>
        <w:t>investigadora.</w:t>
      </w:r>
    </w:p>
    <w:p>
      <w:pPr>
        <w:pStyle w:val="BodyText"/>
        <w:spacing w:line="242" w:lineRule="auto" w:before="190"/>
        <w:ind w:right="116"/>
      </w:pPr>
      <w:r>
        <w:rPr>
          <w:rFonts w:ascii="TeX Gyre Bonum" w:hAnsi="TeX Gyre Bonum"/>
          <w:b/>
          <w:w w:val="110"/>
        </w:rPr>
        <w:t>Artículo 93.</w:t>
      </w:r>
      <w:r>
        <w:rPr>
          <w:rFonts w:ascii="TeX Gyre Bonum" w:hAnsi="TeX Gyre Bonum"/>
          <w:b/>
          <w:spacing w:val="-51"/>
          <w:w w:val="110"/>
        </w:rPr>
        <w:t> </w:t>
      </w:r>
      <w:r>
        <w:rPr>
          <w:w w:val="110"/>
        </w:rPr>
        <w:t>La aplicación del beneficio a que hace referencia el artículo anterior, tendrá por efecto una reducción que va desde el cincuenta y el setenta por ciento del monto de las  sanciones  que  se  impongan al responsable y hasta el total, en el supuesto  de la inhabilitación  temporal para participar  en</w:t>
      </w:r>
      <w:r>
        <w:rPr>
          <w:spacing w:val="11"/>
          <w:w w:val="110"/>
        </w:rPr>
        <w:t> </w:t>
      </w:r>
      <w:r>
        <w:rPr>
          <w:w w:val="110"/>
        </w:rPr>
        <w:t>adquisiciones,</w:t>
      </w:r>
      <w:r>
        <w:rPr>
          <w:spacing w:val="12"/>
          <w:w w:val="110"/>
        </w:rPr>
        <w:t> </w:t>
      </w:r>
      <w:r>
        <w:rPr>
          <w:w w:val="110"/>
        </w:rPr>
        <w:t>arrendamientos,</w:t>
      </w:r>
      <w:r>
        <w:rPr>
          <w:spacing w:val="12"/>
          <w:w w:val="110"/>
        </w:rPr>
        <w:t> </w:t>
      </w:r>
      <w:r>
        <w:rPr>
          <w:w w:val="110"/>
        </w:rPr>
        <w:t>servicios</w:t>
      </w:r>
      <w:r>
        <w:rPr>
          <w:spacing w:val="11"/>
          <w:w w:val="110"/>
        </w:rPr>
        <w:t> </w:t>
      </w:r>
      <w:r>
        <w:rPr>
          <w:w w:val="110"/>
        </w:rPr>
        <w:t>u</w:t>
      </w:r>
      <w:r>
        <w:rPr>
          <w:spacing w:val="10"/>
          <w:w w:val="110"/>
        </w:rPr>
        <w:t> </w:t>
      </w:r>
      <w:r>
        <w:rPr>
          <w:w w:val="110"/>
        </w:rPr>
        <w:t>obras</w:t>
      </w:r>
      <w:r>
        <w:rPr>
          <w:spacing w:val="11"/>
          <w:w w:val="110"/>
        </w:rPr>
        <w:t> </w:t>
      </w:r>
      <w:r>
        <w:rPr>
          <w:w w:val="110"/>
        </w:rPr>
        <w:t>públicas,</w:t>
      </w:r>
      <w:r>
        <w:rPr>
          <w:spacing w:val="13"/>
          <w:w w:val="110"/>
        </w:rPr>
        <w:t> </w:t>
      </w:r>
      <w:r>
        <w:rPr>
          <w:w w:val="110"/>
        </w:rPr>
        <w:t>por</w:t>
      </w:r>
      <w:r>
        <w:rPr>
          <w:spacing w:val="13"/>
          <w:w w:val="110"/>
        </w:rPr>
        <w:t> </w:t>
      </w:r>
      <w:r>
        <w:rPr>
          <w:w w:val="110"/>
        </w:rPr>
        <w:t>faltas</w:t>
      </w:r>
      <w:r>
        <w:rPr>
          <w:spacing w:val="10"/>
          <w:w w:val="110"/>
        </w:rPr>
        <w:t> </w:t>
      </w:r>
      <w:r>
        <w:rPr>
          <w:w w:val="110"/>
        </w:rPr>
        <w:t>de</w:t>
      </w:r>
      <w:r>
        <w:rPr>
          <w:spacing w:val="9"/>
          <w:w w:val="110"/>
        </w:rPr>
        <w:t> </w:t>
      </w:r>
      <w:r>
        <w:rPr>
          <w:w w:val="110"/>
        </w:rPr>
        <w:t>particulares.</w:t>
      </w:r>
    </w:p>
    <w:p>
      <w:pPr>
        <w:pStyle w:val="BodyText"/>
        <w:spacing w:before="11"/>
        <w:ind w:left="0"/>
        <w:jc w:val="left"/>
      </w:pPr>
    </w:p>
    <w:p>
      <w:pPr>
        <w:pStyle w:val="BodyText"/>
        <w:spacing w:line="247" w:lineRule="auto"/>
        <w:ind w:right="122"/>
      </w:pPr>
      <w:r>
        <w:rPr>
          <w:w w:val="110"/>
        </w:rPr>
        <w:t>Para la procedencia y aplicación del beneficio de reducción de sanciones, deberán cumplirse los siguientes requisitos:</w:t>
      </w:r>
    </w:p>
    <w:p>
      <w:pPr>
        <w:pStyle w:val="ListParagraph"/>
        <w:numPr>
          <w:ilvl w:val="0"/>
          <w:numId w:val="38"/>
        </w:numPr>
        <w:tabs>
          <w:tab w:pos="420" w:val="left" w:leader="none"/>
        </w:tabs>
        <w:spacing w:line="230" w:lineRule="auto" w:before="197" w:after="0"/>
        <w:ind w:left="100" w:right="124" w:firstLine="0"/>
        <w:jc w:val="both"/>
        <w:rPr>
          <w:sz w:val="20"/>
        </w:rPr>
      </w:pPr>
      <w:r>
        <w:rPr>
          <w:w w:val="110"/>
          <w:sz w:val="20"/>
        </w:rPr>
        <w:t>Que no se haya notificado a ninguno de los presuntos infractores el inicio del procedimiento de responsabilidad</w:t>
      </w:r>
      <w:r>
        <w:rPr>
          <w:spacing w:val="12"/>
          <w:w w:val="110"/>
          <w:sz w:val="20"/>
        </w:rPr>
        <w:t> </w:t>
      </w:r>
      <w:r>
        <w:rPr>
          <w:w w:val="110"/>
          <w:sz w:val="20"/>
        </w:rPr>
        <w:t>administrativa.</w:t>
      </w:r>
    </w:p>
    <w:p>
      <w:pPr>
        <w:pStyle w:val="BodyText"/>
        <w:spacing w:before="5"/>
        <w:ind w:left="0"/>
        <w:jc w:val="left"/>
        <w:rPr>
          <w:sz w:val="17"/>
        </w:rPr>
      </w:pPr>
    </w:p>
    <w:p>
      <w:pPr>
        <w:pStyle w:val="ListParagraph"/>
        <w:numPr>
          <w:ilvl w:val="0"/>
          <w:numId w:val="38"/>
        </w:numPr>
        <w:tabs>
          <w:tab w:pos="420" w:val="left" w:leader="none"/>
        </w:tabs>
        <w:spacing w:line="242" w:lineRule="auto" w:before="0" w:after="0"/>
        <w:ind w:left="100" w:right="119" w:firstLine="0"/>
        <w:jc w:val="both"/>
        <w:rPr>
          <w:sz w:val="20"/>
        </w:rPr>
      </w:pPr>
      <w:r>
        <w:rPr>
          <w:w w:val="110"/>
          <w:sz w:val="20"/>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w:t>
      </w:r>
      <w:r>
        <w:rPr>
          <w:spacing w:val="19"/>
          <w:w w:val="110"/>
          <w:sz w:val="20"/>
        </w:rPr>
        <w:t> </w:t>
      </w:r>
      <w:r>
        <w:rPr>
          <w:w w:val="110"/>
          <w:sz w:val="20"/>
        </w:rPr>
        <w:t>cometió.</w:t>
      </w:r>
    </w:p>
    <w:p>
      <w:pPr>
        <w:pStyle w:val="ListParagraph"/>
        <w:numPr>
          <w:ilvl w:val="0"/>
          <w:numId w:val="38"/>
        </w:numPr>
        <w:tabs>
          <w:tab w:pos="473" w:val="left" w:leader="none"/>
        </w:tabs>
        <w:spacing w:line="240" w:lineRule="auto" w:before="190" w:after="0"/>
        <w:ind w:left="100" w:right="124" w:firstLine="0"/>
        <w:jc w:val="both"/>
        <w:rPr>
          <w:sz w:val="20"/>
        </w:rPr>
      </w:pPr>
      <w:r>
        <w:rPr>
          <w:w w:val="110"/>
          <w:sz w:val="20"/>
        </w:rPr>
        <w:t>Que la persona que pretende acogerse al beneficio coopere en forma plena y continua con la autoridad competente que lleve a cabo la investigación y en su caso, con la que substancie y resuelva el procedimiento de responsabilidad</w:t>
      </w:r>
      <w:r>
        <w:rPr>
          <w:spacing w:val="30"/>
          <w:w w:val="110"/>
          <w:sz w:val="20"/>
        </w:rPr>
        <w:t> </w:t>
      </w:r>
      <w:r>
        <w:rPr>
          <w:w w:val="110"/>
          <w:sz w:val="20"/>
        </w:rPr>
        <w:t>administrativa.</w:t>
      </w:r>
    </w:p>
    <w:p>
      <w:pPr>
        <w:pStyle w:val="BodyText"/>
        <w:spacing w:before="9"/>
        <w:ind w:left="0"/>
        <w:jc w:val="left"/>
        <w:rPr>
          <w:sz w:val="17"/>
        </w:rPr>
      </w:pPr>
    </w:p>
    <w:p>
      <w:pPr>
        <w:pStyle w:val="ListParagraph"/>
        <w:numPr>
          <w:ilvl w:val="0"/>
          <w:numId w:val="38"/>
        </w:numPr>
        <w:tabs>
          <w:tab w:pos="507" w:val="left" w:leader="none"/>
        </w:tabs>
        <w:spacing w:line="230" w:lineRule="auto" w:before="0" w:after="0"/>
        <w:ind w:left="100" w:right="124" w:firstLine="0"/>
        <w:jc w:val="both"/>
        <w:rPr>
          <w:sz w:val="20"/>
        </w:rPr>
      </w:pPr>
      <w:r>
        <w:rPr>
          <w:w w:val="110"/>
          <w:sz w:val="20"/>
        </w:rPr>
        <w:t>Que la persona interesada en obtener el beneficio, suspenda, en el momento en el que la autoridad se lo</w:t>
      </w:r>
      <w:r>
        <w:rPr>
          <w:spacing w:val="23"/>
          <w:w w:val="110"/>
          <w:sz w:val="20"/>
        </w:rPr>
        <w:t> </w:t>
      </w:r>
      <w:r>
        <w:rPr>
          <w:w w:val="110"/>
          <w:sz w:val="20"/>
        </w:rPr>
        <w:t>solicite, su participación en la infracción.</w:t>
      </w:r>
    </w:p>
    <w:p>
      <w:pPr>
        <w:pStyle w:val="BodyText"/>
        <w:spacing w:before="6"/>
        <w:ind w:left="0"/>
        <w:jc w:val="left"/>
        <w:rPr>
          <w:sz w:val="21"/>
        </w:rPr>
      </w:pPr>
    </w:p>
    <w:p>
      <w:pPr>
        <w:pStyle w:val="BodyText"/>
        <w:spacing w:line="249" w:lineRule="auto" w:before="1"/>
        <w:ind w:right="123"/>
      </w:pPr>
      <w:r>
        <w:rPr>
          <w:w w:val="110"/>
        </w:rPr>
        <w:t>Además de los requisitos señalados anteriormente, las autoridades competentes deberán  de constatar  la veracidad de la confesión</w:t>
      </w:r>
      <w:r>
        <w:rPr>
          <w:spacing w:val="1"/>
          <w:w w:val="110"/>
        </w:rPr>
        <w:t> </w:t>
      </w:r>
      <w:r>
        <w:rPr>
          <w:w w:val="110"/>
        </w:rPr>
        <w:t>realizada.</w:t>
      </w:r>
    </w:p>
    <w:p>
      <w:pPr>
        <w:pStyle w:val="BodyText"/>
        <w:spacing w:before="3"/>
        <w:ind w:left="0"/>
        <w:jc w:val="left"/>
      </w:pPr>
    </w:p>
    <w:p>
      <w:pPr>
        <w:pStyle w:val="BodyText"/>
        <w:spacing w:line="249" w:lineRule="auto"/>
        <w:ind w:right="119"/>
      </w:pPr>
      <w:r>
        <w:rPr>
          <w:w w:val="110"/>
        </w:rPr>
        <w:t>En el caso de las personas que sean los segundos o ulteriores en aportar elementos de convicción suficientes y cumplan con los demás requisitos señalados en el presente artículo, podrán obtener una</w:t>
      </w:r>
    </w:p>
    <w:p>
      <w:pPr>
        <w:spacing w:after="0" w:line="249" w:lineRule="auto"/>
        <w:sectPr>
          <w:pgSz w:w="12250" w:h="15850"/>
          <w:pgMar w:header="720" w:footer="961" w:top="1560" w:bottom="1160" w:left="920" w:right="960"/>
        </w:sectPr>
      </w:pPr>
    </w:p>
    <w:p>
      <w:pPr>
        <w:pStyle w:val="BodyText"/>
        <w:spacing w:line="247" w:lineRule="auto" w:before="6"/>
        <w:ind w:right="118"/>
      </w:pPr>
      <w:r>
        <w:rPr>
          <w:w w:val="110"/>
        </w:rPr>
        <w:t>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w:t>
      </w:r>
      <w:r>
        <w:rPr>
          <w:spacing w:val="9"/>
          <w:w w:val="110"/>
        </w:rPr>
        <w:t> </w:t>
      </w:r>
      <w:r>
        <w:rPr>
          <w:w w:val="110"/>
        </w:rPr>
        <w:t>la</w:t>
      </w:r>
      <w:r>
        <w:rPr>
          <w:spacing w:val="11"/>
          <w:w w:val="110"/>
        </w:rPr>
        <w:t> </w:t>
      </w:r>
      <w:r>
        <w:rPr>
          <w:w w:val="110"/>
        </w:rPr>
        <w:t>solicitud</w:t>
      </w:r>
      <w:r>
        <w:rPr>
          <w:spacing w:val="11"/>
          <w:w w:val="110"/>
        </w:rPr>
        <w:t> </w:t>
      </w:r>
      <w:r>
        <w:rPr>
          <w:w w:val="110"/>
        </w:rPr>
        <w:t>y</w:t>
      </w:r>
      <w:r>
        <w:rPr>
          <w:spacing w:val="11"/>
          <w:w w:val="110"/>
        </w:rPr>
        <w:t> </w:t>
      </w:r>
      <w:r>
        <w:rPr>
          <w:w w:val="110"/>
        </w:rPr>
        <w:t>de</w:t>
      </w:r>
      <w:r>
        <w:rPr>
          <w:spacing w:val="9"/>
          <w:w w:val="110"/>
        </w:rPr>
        <w:t> </w:t>
      </w:r>
      <w:r>
        <w:rPr>
          <w:w w:val="110"/>
        </w:rPr>
        <w:t>los</w:t>
      </w:r>
      <w:r>
        <w:rPr>
          <w:spacing w:val="10"/>
          <w:w w:val="110"/>
        </w:rPr>
        <w:t> </w:t>
      </w:r>
      <w:r>
        <w:rPr>
          <w:w w:val="110"/>
        </w:rPr>
        <w:t>elementos</w:t>
      </w:r>
      <w:r>
        <w:rPr>
          <w:spacing w:val="9"/>
          <w:w w:val="110"/>
        </w:rPr>
        <w:t> </w:t>
      </w:r>
      <w:r>
        <w:rPr>
          <w:w w:val="110"/>
        </w:rPr>
        <w:t>de</w:t>
      </w:r>
      <w:r>
        <w:rPr>
          <w:spacing w:val="10"/>
          <w:w w:val="110"/>
        </w:rPr>
        <w:t> </w:t>
      </w:r>
      <w:r>
        <w:rPr>
          <w:w w:val="110"/>
        </w:rPr>
        <w:t>convicción</w:t>
      </w:r>
      <w:r>
        <w:rPr>
          <w:spacing w:val="11"/>
          <w:w w:val="110"/>
        </w:rPr>
        <w:t> </w:t>
      </w:r>
      <w:r>
        <w:rPr>
          <w:w w:val="110"/>
        </w:rPr>
        <w:t>presentados.</w:t>
      </w:r>
    </w:p>
    <w:p>
      <w:pPr>
        <w:pStyle w:val="BodyText"/>
        <w:spacing w:before="10"/>
        <w:ind w:left="0"/>
        <w:jc w:val="left"/>
      </w:pPr>
    </w:p>
    <w:p>
      <w:pPr>
        <w:pStyle w:val="BodyText"/>
        <w:spacing w:line="247" w:lineRule="auto"/>
        <w:ind w:right="121"/>
      </w:pPr>
      <w:r>
        <w:rPr>
          <w:w w:val="110"/>
        </w:rPr>
        <w:t>El procedimiento de solicitud de reducción de sanciones establecido en el presente artículo podrá coordinarse con el procedimiento de solicitud de reducción de sanciones establecido  en la Ley Federal de</w:t>
      </w:r>
      <w:r>
        <w:rPr>
          <w:spacing w:val="9"/>
          <w:w w:val="110"/>
        </w:rPr>
        <w:t> </w:t>
      </w:r>
      <w:r>
        <w:rPr>
          <w:w w:val="110"/>
        </w:rPr>
        <w:t>Competencia</w:t>
      </w:r>
      <w:r>
        <w:rPr>
          <w:spacing w:val="11"/>
          <w:w w:val="110"/>
        </w:rPr>
        <w:t> </w:t>
      </w:r>
      <w:r>
        <w:rPr>
          <w:w w:val="110"/>
        </w:rPr>
        <w:t>Económica</w:t>
      </w:r>
      <w:r>
        <w:rPr>
          <w:spacing w:val="9"/>
          <w:w w:val="110"/>
        </w:rPr>
        <w:t> </w:t>
      </w:r>
      <w:r>
        <w:rPr>
          <w:w w:val="110"/>
        </w:rPr>
        <w:t>cuando</w:t>
      </w:r>
      <w:r>
        <w:rPr>
          <w:spacing w:val="12"/>
          <w:w w:val="110"/>
        </w:rPr>
        <w:t> </w:t>
      </w:r>
      <w:r>
        <w:rPr>
          <w:w w:val="110"/>
        </w:rPr>
        <w:t>así</w:t>
      </w:r>
      <w:r>
        <w:rPr>
          <w:spacing w:val="10"/>
          <w:w w:val="110"/>
        </w:rPr>
        <w:t> </w:t>
      </w:r>
      <w:r>
        <w:rPr>
          <w:w w:val="110"/>
        </w:rPr>
        <w:t>convenga</w:t>
      </w:r>
      <w:r>
        <w:rPr>
          <w:spacing w:val="13"/>
          <w:w w:val="110"/>
        </w:rPr>
        <w:t> </w:t>
      </w:r>
      <w:r>
        <w:rPr>
          <w:w w:val="110"/>
        </w:rPr>
        <w:t>a</w:t>
      </w:r>
      <w:r>
        <w:rPr>
          <w:spacing w:val="10"/>
          <w:w w:val="110"/>
        </w:rPr>
        <w:t> </w:t>
      </w:r>
      <w:r>
        <w:rPr>
          <w:w w:val="110"/>
        </w:rPr>
        <w:t>las</w:t>
      </w:r>
      <w:r>
        <w:rPr>
          <w:spacing w:val="10"/>
          <w:w w:val="110"/>
        </w:rPr>
        <w:t> </w:t>
      </w:r>
      <w:r>
        <w:rPr>
          <w:w w:val="110"/>
        </w:rPr>
        <w:t>autoridades</w:t>
      </w:r>
      <w:r>
        <w:rPr>
          <w:spacing w:val="9"/>
          <w:w w:val="110"/>
        </w:rPr>
        <w:t> </w:t>
      </w:r>
      <w:r>
        <w:rPr>
          <w:w w:val="110"/>
        </w:rPr>
        <w:t>investigadoras</w:t>
      </w:r>
      <w:r>
        <w:rPr>
          <w:spacing w:val="10"/>
          <w:w w:val="110"/>
        </w:rPr>
        <w:t> </w:t>
      </w:r>
      <w:r>
        <w:rPr>
          <w:w w:val="110"/>
        </w:rPr>
        <w:t>correspondientes.</w:t>
      </w:r>
    </w:p>
    <w:p>
      <w:pPr>
        <w:pStyle w:val="BodyText"/>
        <w:spacing w:before="9"/>
        <w:ind w:left="0"/>
        <w:jc w:val="left"/>
      </w:pPr>
    </w:p>
    <w:p>
      <w:pPr>
        <w:pStyle w:val="BodyText"/>
        <w:spacing w:line="249" w:lineRule="auto"/>
        <w:ind w:right="127"/>
      </w:pPr>
      <w:r>
        <w:rPr>
          <w:w w:val="110"/>
        </w:rPr>
        <w:t>El Comité Coordinador podrá recomendar mecanismos de coordinación efectiva a efecto de permitir el intercambio de información entre autoridades administrativas, autoridades investigadoras de órganos del Estado Mexicano, así como con las autoridades Investigadoras dentro de su ámbito de competencia.</w:t>
      </w:r>
    </w:p>
    <w:p>
      <w:pPr>
        <w:pStyle w:val="BodyText"/>
        <w:spacing w:before="2"/>
        <w:ind w:left="0"/>
        <w:jc w:val="left"/>
      </w:pPr>
    </w:p>
    <w:p>
      <w:pPr>
        <w:pStyle w:val="BodyText"/>
        <w:spacing w:line="249" w:lineRule="auto" w:before="1"/>
        <w:ind w:right="118"/>
      </w:pPr>
      <w:r>
        <w:rPr>
          <w:w w:val="110"/>
        </w:rPr>
        <w:t>Si el presunto infractor confiesa su responsabilidad  sobre los actos que  se le imputan  una vez iniciado el procedimiento de responsabilidad administrativa a que se refiere la presente Ley, le aplicará una reducción de hasta treinta por ciento del monto de la sanción aplicable y en su caso, una reducción de hasta</w:t>
      </w:r>
      <w:r>
        <w:rPr>
          <w:spacing w:val="10"/>
          <w:w w:val="110"/>
        </w:rPr>
        <w:t> </w:t>
      </w:r>
      <w:r>
        <w:rPr>
          <w:w w:val="110"/>
        </w:rPr>
        <w:t>el</w:t>
      </w:r>
      <w:r>
        <w:rPr>
          <w:spacing w:val="10"/>
          <w:w w:val="110"/>
        </w:rPr>
        <w:t> </w:t>
      </w:r>
      <w:r>
        <w:rPr>
          <w:w w:val="110"/>
        </w:rPr>
        <w:t>treinta</w:t>
      </w:r>
      <w:r>
        <w:rPr>
          <w:spacing w:val="10"/>
          <w:w w:val="110"/>
        </w:rPr>
        <w:t> </w:t>
      </w:r>
      <w:r>
        <w:rPr>
          <w:w w:val="110"/>
        </w:rPr>
        <w:t>por</w:t>
      </w:r>
      <w:r>
        <w:rPr>
          <w:spacing w:val="9"/>
          <w:w w:val="110"/>
        </w:rPr>
        <w:t> </w:t>
      </w:r>
      <w:r>
        <w:rPr>
          <w:w w:val="110"/>
        </w:rPr>
        <w:t>ciento</w:t>
      </w:r>
      <w:r>
        <w:rPr>
          <w:spacing w:val="11"/>
          <w:w w:val="110"/>
        </w:rPr>
        <w:t> </w:t>
      </w:r>
      <w:r>
        <w:rPr>
          <w:w w:val="110"/>
        </w:rPr>
        <w:t>del</w:t>
      </w:r>
      <w:r>
        <w:rPr>
          <w:spacing w:val="10"/>
          <w:w w:val="110"/>
        </w:rPr>
        <w:t> </w:t>
      </w:r>
      <w:r>
        <w:rPr>
          <w:w w:val="110"/>
        </w:rPr>
        <w:t>tiempo</w:t>
      </w:r>
      <w:r>
        <w:rPr>
          <w:spacing w:val="9"/>
          <w:w w:val="110"/>
        </w:rPr>
        <w:t> </w:t>
      </w:r>
      <w:r>
        <w:rPr>
          <w:w w:val="110"/>
        </w:rPr>
        <w:t>de</w:t>
      </w:r>
      <w:r>
        <w:rPr>
          <w:spacing w:val="9"/>
          <w:w w:val="110"/>
        </w:rPr>
        <w:t> </w:t>
      </w:r>
      <w:r>
        <w:rPr>
          <w:w w:val="110"/>
        </w:rPr>
        <w:t>inhabilitación</w:t>
      </w:r>
      <w:r>
        <w:rPr>
          <w:spacing w:val="10"/>
          <w:w w:val="110"/>
        </w:rPr>
        <w:t> </w:t>
      </w:r>
      <w:r>
        <w:rPr>
          <w:w w:val="110"/>
        </w:rPr>
        <w:t>que</w:t>
      </w:r>
      <w:r>
        <w:rPr>
          <w:spacing w:val="9"/>
          <w:w w:val="110"/>
        </w:rPr>
        <w:t> </w:t>
      </w:r>
      <w:r>
        <w:rPr>
          <w:w w:val="110"/>
        </w:rPr>
        <w:t>corresponda.</w:t>
      </w:r>
    </w:p>
    <w:p>
      <w:pPr>
        <w:pStyle w:val="BodyText"/>
        <w:ind w:left="0"/>
        <w:jc w:val="left"/>
        <w:rPr>
          <w:sz w:val="22"/>
        </w:rPr>
      </w:pPr>
    </w:p>
    <w:p>
      <w:pPr>
        <w:pStyle w:val="Heading1"/>
        <w:spacing w:line="263" w:lineRule="exact" w:before="166"/>
        <w:ind w:left="84"/>
      </w:pPr>
      <w:r>
        <w:rPr/>
        <w:t>LIBRO SEGUNDO</w:t>
      </w:r>
    </w:p>
    <w:p>
      <w:pPr>
        <w:spacing w:line="263" w:lineRule="exact" w:before="0"/>
        <w:ind w:left="85" w:right="105" w:firstLine="0"/>
        <w:jc w:val="center"/>
        <w:rPr>
          <w:rFonts w:ascii="TeX Gyre Bonum"/>
          <w:b/>
          <w:sz w:val="20"/>
        </w:rPr>
      </w:pPr>
      <w:r>
        <w:rPr>
          <w:rFonts w:ascii="TeX Gyre Bonum"/>
          <w:b/>
          <w:sz w:val="20"/>
        </w:rPr>
        <w:t>DE LAS DISPOSICIONES ADJETIVAS</w:t>
      </w:r>
    </w:p>
    <w:p>
      <w:pPr>
        <w:spacing w:line="263" w:lineRule="exact" w:before="179"/>
        <w:ind w:left="87" w:right="105" w:firstLine="0"/>
        <w:jc w:val="center"/>
        <w:rPr>
          <w:rFonts w:ascii="TeX Gyre Bonum" w:hAnsi="TeX Gyre Bonum"/>
          <w:b/>
          <w:sz w:val="20"/>
        </w:rPr>
      </w:pPr>
      <w:r>
        <w:rPr>
          <w:rFonts w:ascii="TeX Gyre Bonum" w:hAnsi="TeX Gyre Bonum"/>
          <w:b/>
          <w:sz w:val="20"/>
        </w:rPr>
        <w:t>TÍTULO PRIMERO</w:t>
      </w:r>
    </w:p>
    <w:p>
      <w:pPr>
        <w:spacing w:line="263" w:lineRule="exact" w:before="0"/>
        <w:ind w:left="80" w:right="105" w:firstLine="0"/>
        <w:jc w:val="center"/>
        <w:rPr>
          <w:rFonts w:ascii="TeX Gyre Bonum" w:hAnsi="TeX Gyre Bonum"/>
          <w:b/>
          <w:sz w:val="20"/>
        </w:rPr>
      </w:pPr>
      <w:r>
        <w:rPr>
          <w:rFonts w:ascii="TeX Gyre Bonum" w:hAnsi="TeX Gyre Bonum"/>
          <w:b/>
          <w:sz w:val="20"/>
        </w:rPr>
        <w:t>DE LA INVESTIGACIÓN Y CALIFICACIÓN DE LAS FALTAS GRAVES Y NO GRAVES</w:t>
      </w:r>
    </w:p>
    <w:p>
      <w:pPr>
        <w:spacing w:line="263" w:lineRule="exact" w:before="176"/>
        <w:ind w:left="85" w:right="105" w:firstLine="0"/>
        <w:jc w:val="center"/>
        <w:rPr>
          <w:rFonts w:ascii="TeX Gyre Bonum" w:hAnsi="TeX Gyre Bonum"/>
          <w:b/>
          <w:sz w:val="20"/>
        </w:rPr>
      </w:pPr>
      <w:r>
        <w:rPr>
          <w:rFonts w:ascii="TeX Gyre Bonum" w:hAnsi="TeX Gyre Bonum"/>
          <w:b/>
          <w:sz w:val="20"/>
        </w:rPr>
        <w:t>CAPÍTULO PRIMERO</w:t>
      </w:r>
    </w:p>
    <w:p>
      <w:pPr>
        <w:spacing w:line="263" w:lineRule="exact" w:before="0"/>
        <w:ind w:left="83" w:right="105" w:firstLine="0"/>
        <w:jc w:val="center"/>
        <w:rPr>
          <w:rFonts w:ascii="TeX Gyre Bonum" w:hAnsi="TeX Gyre Bonum"/>
          <w:b/>
          <w:sz w:val="20"/>
        </w:rPr>
      </w:pPr>
      <w:r>
        <w:rPr>
          <w:rFonts w:ascii="TeX Gyre Bonum" w:hAnsi="TeX Gyre Bonum"/>
          <w:b/>
          <w:sz w:val="20"/>
        </w:rPr>
        <w:t>DEL INICIO DE LA INVESTIGACIÓN</w:t>
      </w:r>
    </w:p>
    <w:p>
      <w:pPr>
        <w:pStyle w:val="BodyText"/>
        <w:spacing w:line="230" w:lineRule="auto" w:before="188"/>
        <w:ind w:right="122"/>
      </w:pPr>
      <w:r>
        <w:rPr>
          <w:rFonts w:ascii="TeX Gyre Bonum" w:hAnsi="TeX Gyre Bonum"/>
          <w:b/>
          <w:w w:val="105"/>
        </w:rPr>
        <w:t>Artículo 94. </w:t>
      </w:r>
      <w:r>
        <w:rPr>
          <w:w w:val="105"/>
        </w:rPr>
        <w:t>Durante el desarrollo del  procedimiento  de  investigación  las  autoridades  competentes serán responsables</w:t>
      </w:r>
      <w:r>
        <w:rPr>
          <w:spacing w:val="27"/>
          <w:w w:val="105"/>
        </w:rPr>
        <w:t> </w:t>
      </w:r>
      <w:r>
        <w:rPr>
          <w:w w:val="105"/>
        </w:rPr>
        <w:t>de:</w:t>
      </w:r>
    </w:p>
    <w:p>
      <w:pPr>
        <w:pStyle w:val="BodyText"/>
        <w:spacing w:before="1"/>
        <w:ind w:left="0"/>
        <w:jc w:val="left"/>
        <w:rPr>
          <w:sz w:val="18"/>
        </w:rPr>
      </w:pPr>
    </w:p>
    <w:p>
      <w:pPr>
        <w:pStyle w:val="ListParagraph"/>
        <w:numPr>
          <w:ilvl w:val="0"/>
          <w:numId w:val="39"/>
        </w:numPr>
        <w:tabs>
          <w:tab w:pos="394" w:val="left" w:leader="none"/>
        </w:tabs>
        <w:spacing w:line="230" w:lineRule="auto" w:before="0" w:after="0"/>
        <w:ind w:left="100" w:right="121" w:firstLine="0"/>
        <w:jc w:val="both"/>
        <w:rPr>
          <w:sz w:val="20"/>
        </w:rPr>
      </w:pPr>
      <w:r>
        <w:rPr>
          <w:w w:val="110"/>
          <w:sz w:val="20"/>
        </w:rPr>
        <w:t>Observar los principios de legalidad, imparcialidad, objetividad, congruencia, verdad material y respeto a los derechos</w:t>
      </w:r>
      <w:r>
        <w:rPr>
          <w:spacing w:val="44"/>
          <w:w w:val="110"/>
          <w:sz w:val="20"/>
        </w:rPr>
        <w:t> </w:t>
      </w:r>
      <w:r>
        <w:rPr>
          <w:w w:val="110"/>
          <w:sz w:val="20"/>
        </w:rPr>
        <w:t>humanos.</w:t>
      </w:r>
    </w:p>
    <w:p>
      <w:pPr>
        <w:pStyle w:val="BodyText"/>
        <w:spacing w:before="5"/>
        <w:ind w:left="0"/>
        <w:jc w:val="left"/>
        <w:rPr>
          <w:sz w:val="18"/>
        </w:rPr>
      </w:pPr>
    </w:p>
    <w:p>
      <w:pPr>
        <w:pStyle w:val="ListParagraph"/>
        <w:numPr>
          <w:ilvl w:val="0"/>
          <w:numId w:val="39"/>
        </w:numPr>
        <w:tabs>
          <w:tab w:pos="420" w:val="left" w:leader="none"/>
        </w:tabs>
        <w:spacing w:line="228" w:lineRule="auto" w:before="0" w:after="0"/>
        <w:ind w:left="100" w:right="123" w:firstLine="0"/>
        <w:jc w:val="both"/>
        <w:rPr>
          <w:sz w:val="20"/>
        </w:rPr>
      </w:pPr>
      <w:r>
        <w:rPr>
          <w:w w:val="110"/>
          <w:sz w:val="20"/>
        </w:rPr>
        <w:t>Realizar con oportunidad, exhaustividad y eficiencia la investigación, la integralidad de los datos y documentos,</w:t>
      </w:r>
      <w:r>
        <w:rPr>
          <w:spacing w:val="10"/>
          <w:w w:val="110"/>
          <w:sz w:val="20"/>
        </w:rPr>
        <w:t> </w:t>
      </w:r>
      <w:r>
        <w:rPr>
          <w:w w:val="110"/>
          <w:sz w:val="20"/>
        </w:rPr>
        <w:t>así</w:t>
      </w:r>
      <w:r>
        <w:rPr>
          <w:spacing w:val="11"/>
          <w:w w:val="110"/>
          <w:sz w:val="20"/>
        </w:rPr>
        <w:t> </w:t>
      </w:r>
      <w:r>
        <w:rPr>
          <w:w w:val="110"/>
          <w:sz w:val="20"/>
        </w:rPr>
        <w:t>como</w:t>
      </w:r>
      <w:r>
        <w:rPr>
          <w:spacing w:val="12"/>
          <w:w w:val="110"/>
          <w:sz w:val="20"/>
        </w:rPr>
        <w:t> </w:t>
      </w:r>
      <w:r>
        <w:rPr>
          <w:w w:val="110"/>
          <w:sz w:val="20"/>
        </w:rPr>
        <w:t>el</w:t>
      </w:r>
      <w:r>
        <w:rPr>
          <w:spacing w:val="10"/>
          <w:w w:val="110"/>
          <w:sz w:val="20"/>
        </w:rPr>
        <w:t> </w:t>
      </w:r>
      <w:r>
        <w:rPr>
          <w:w w:val="110"/>
          <w:sz w:val="20"/>
        </w:rPr>
        <w:t>resguardo</w:t>
      </w:r>
      <w:r>
        <w:rPr>
          <w:spacing w:val="12"/>
          <w:w w:val="110"/>
          <w:sz w:val="20"/>
        </w:rPr>
        <w:t> </w:t>
      </w:r>
      <w:r>
        <w:rPr>
          <w:w w:val="110"/>
          <w:sz w:val="20"/>
        </w:rPr>
        <w:t>del</w:t>
      </w:r>
      <w:r>
        <w:rPr>
          <w:spacing w:val="11"/>
          <w:w w:val="110"/>
          <w:sz w:val="20"/>
        </w:rPr>
        <w:t> </w:t>
      </w:r>
      <w:r>
        <w:rPr>
          <w:w w:val="110"/>
          <w:sz w:val="20"/>
        </w:rPr>
        <w:t>expediente</w:t>
      </w:r>
      <w:r>
        <w:rPr>
          <w:spacing w:val="16"/>
          <w:w w:val="110"/>
          <w:sz w:val="20"/>
        </w:rPr>
        <w:t> </w:t>
      </w:r>
      <w:r>
        <w:rPr>
          <w:w w:val="110"/>
          <w:sz w:val="20"/>
        </w:rPr>
        <w:t>en</w:t>
      </w:r>
      <w:r>
        <w:rPr>
          <w:spacing w:val="10"/>
          <w:w w:val="110"/>
          <w:sz w:val="20"/>
        </w:rPr>
        <w:t> </w:t>
      </w:r>
      <w:r>
        <w:rPr>
          <w:w w:val="110"/>
          <w:sz w:val="20"/>
        </w:rPr>
        <w:t>su</w:t>
      </w:r>
      <w:r>
        <w:rPr>
          <w:spacing w:val="10"/>
          <w:w w:val="110"/>
          <w:sz w:val="20"/>
        </w:rPr>
        <w:t> </w:t>
      </w:r>
      <w:r>
        <w:rPr>
          <w:w w:val="110"/>
          <w:sz w:val="20"/>
        </w:rPr>
        <w:t>conjunto.</w:t>
      </w:r>
    </w:p>
    <w:p>
      <w:pPr>
        <w:pStyle w:val="BodyText"/>
        <w:spacing w:before="3"/>
        <w:ind w:left="0"/>
        <w:jc w:val="left"/>
        <w:rPr>
          <w:sz w:val="18"/>
        </w:rPr>
      </w:pPr>
    </w:p>
    <w:p>
      <w:pPr>
        <w:pStyle w:val="ListParagraph"/>
        <w:numPr>
          <w:ilvl w:val="0"/>
          <w:numId w:val="39"/>
        </w:numPr>
        <w:tabs>
          <w:tab w:pos="514" w:val="left" w:leader="none"/>
        </w:tabs>
        <w:spacing w:line="230" w:lineRule="auto" w:before="0" w:after="0"/>
        <w:ind w:left="100" w:right="127" w:firstLine="0"/>
        <w:jc w:val="both"/>
        <w:rPr>
          <w:sz w:val="20"/>
        </w:rPr>
      </w:pPr>
      <w:r>
        <w:rPr>
          <w:w w:val="110"/>
          <w:sz w:val="20"/>
        </w:rPr>
        <w:t>Incorporar a sus investigaciones, las técnicas, tecnologías y métodos de investigación que observen las mejores prácticas</w:t>
      </w:r>
      <w:r>
        <w:rPr>
          <w:spacing w:val="32"/>
          <w:w w:val="110"/>
          <w:sz w:val="20"/>
        </w:rPr>
        <w:t> </w:t>
      </w:r>
      <w:r>
        <w:rPr>
          <w:w w:val="110"/>
          <w:sz w:val="20"/>
        </w:rPr>
        <w:t>internacionales.</w:t>
      </w:r>
    </w:p>
    <w:p>
      <w:pPr>
        <w:pStyle w:val="BodyText"/>
        <w:spacing w:before="7"/>
        <w:ind w:left="0"/>
        <w:jc w:val="left"/>
        <w:rPr>
          <w:sz w:val="17"/>
        </w:rPr>
      </w:pPr>
    </w:p>
    <w:p>
      <w:pPr>
        <w:pStyle w:val="ListParagraph"/>
        <w:numPr>
          <w:ilvl w:val="0"/>
          <w:numId w:val="39"/>
        </w:numPr>
        <w:tabs>
          <w:tab w:pos="504" w:val="left" w:leader="none"/>
        </w:tabs>
        <w:spacing w:line="237" w:lineRule="auto" w:before="0" w:after="0"/>
        <w:ind w:left="100" w:right="122" w:firstLine="0"/>
        <w:jc w:val="both"/>
        <w:rPr>
          <w:sz w:val="20"/>
        </w:rPr>
      </w:pPr>
      <w:r>
        <w:rPr>
          <w:w w:val="110"/>
          <w:sz w:val="20"/>
        </w:rPr>
        <w:t>Cooperar con las autoridades nacionales como internacionales a fin de fortalecer  los  procedimientos de investigación, compartir las mejores prácticas internacionales y combatir de manera efectiva la</w:t>
      </w:r>
      <w:r>
        <w:rPr>
          <w:spacing w:val="22"/>
          <w:w w:val="110"/>
          <w:sz w:val="20"/>
        </w:rPr>
        <w:t> </w:t>
      </w:r>
      <w:r>
        <w:rPr>
          <w:w w:val="110"/>
          <w:sz w:val="20"/>
        </w:rPr>
        <w:t>corrupción.</w:t>
      </w:r>
    </w:p>
    <w:p>
      <w:pPr>
        <w:pStyle w:val="BodyText"/>
        <w:spacing w:before="198"/>
      </w:pPr>
      <w:r>
        <w:rPr>
          <w:rFonts w:ascii="TeX Gyre Bonum" w:hAnsi="TeX Gyre Bonum"/>
          <w:b/>
          <w:w w:val="110"/>
        </w:rPr>
        <w:t>Artículo 95. </w:t>
      </w:r>
      <w:r>
        <w:rPr>
          <w:w w:val="110"/>
        </w:rPr>
        <w:t>La investigación por la presunta responsabilidad de faltas administrativas podrá iniciar:</w:t>
      </w:r>
    </w:p>
    <w:p>
      <w:pPr>
        <w:pStyle w:val="ListParagraph"/>
        <w:numPr>
          <w:ilvl w:val="0"/>
          <w:numId w:val="40"/>
        </w:numPr>
        <w:tabs>
          <w:tab w:pos="365" w:val="left" w:leader="none"/>
        </w:tabs>
        <w:spacing w:line="240" w:lineRule="auto" w:before="176" w:after="0"/>
        <w:ind w:left="364" w:right="0" w:hanging="265"/>
        <w:jc w:val="both"/>
        <w:rPr>
          <w:sz w:val="20"/>
        </w:rPr>
      </w:pPr>
      <w:r>
        <w:rPr>
          <w:w w:val="105"/>
          <w:sz w:val="20"/>
        </w:rPr>
        <w:t>De</w:t>
      </w:r>
      <w:r>
        <w:rPr>
          <w:spacing w:val="13"/>
          <w:w w:val="105"/>
          <w:sz w:val="20"/>
        </w:rPr>
        <w:t> </w:t>
      </w:r>
      <w:r>
        <w:rPr>
          <w:w w:val="105"/>
          <w:sz w:val="20"/>
        </w:rPr>
        <w:t>oficio.</w:t>
      </w:r>
    </w:p>
    <w:p>
      <w:pPr>
        <w:pStyle w:val="ListParagraph"/>
        <w:numPr>
          <w:ilvl w:val="0"/>
          <w:numId w:val="40"/>
        </w:numPr>
        <w:tabs>
          <w:tab w:pos="415" w:val="left" w:leader="none"/>
        </w:tabs>
        <w:spacing w:line="240" w:lineRule="auto" w:before="179" w:after="0"/>
        <w:ind w:left="414" w:right="0" w:hanging="315"/>
        <w:jc w:val="both"/>
        <w:rPr>
          <w:sz w:val="20"/>
        </w:rPr>
      </w:pPr>
      <w:r>
        <w:rPr>
          <w:w w:val="110"/>
          <w:sz w:val="20"/>
        </w:rPr>
        <w:t>Por</w:t>
      </w:r>
      <w:r>
        <w:rPr>
          <w:spacing w:val="10"/>
          <w:w w:val="110"/>
          <w:sz w:val="20"/>
        </w:rPr>
        <w:t> </w:t>
      </w:r>
      <w:r>
        <w:rPr>
          <w:w w:val="110"/>
          <w:sz w:val="20"/>
        </w:rPr>
        <w:t>denuncia.</w:t>
      </w:r>
    </w:p>
    <w:p>
      <w:pPr>
        <w:pStyle w:val="ListParagraph"/>
        <w:numPr>
          <w:ilvl w:val="0"/>
          <w:numId w:val="40"/>
        </w:numPr>
        <w:tabs>
          <w:tab w:pos="466" w:val="left" w:leader="none"/>
        </w:tabs>
        <w:spacing w:line="230" w:lineRule="auto" w:before="188" w:after="0"/>
        <w:ind w:left="100" w:right="120" w:firstLine="0"/>
        <w:jc w:val="both"/>
        <w:rPr>
          <w:sz w:val="20"/>
        </w:rPr>
      </w:pPr>
      <w:r>
        <w:rPr>
          <w:w w:val="110"/>
          <w:sz w:val="20"/>
        </w:rPr>
        <w:t>Derivado de las auditorías practicadas por parte de las autoridades competentes o en su caso, de auditores</w:t>
      </w:r>
      <w:r>
        <w:rPr>
          <w:spacing w:val="11"/>
          <w:w w:val="110"/>
          <w:sz w:val="20"/>
        </w:rPr>
        <w:t> </w:t>
      </w:r>
      <w:r>
        <w:rPr>
          <w:w w:val="110"/>
          <w:sz w:val="20"/>
        </w:rPr>
        <w:t>externos.</w:t>
      </w:r>
    </w:p>
    <w:p>
      <w:pPr>
        <w:pStyle w:val="BodyText"/>
        <w:spacing w:before="4"/>
        <w:ind w:left="0"/>
        <w:jc w:val="left"/>
        <w:rPr>
          <w:sz w:val="21"/>
        </w:rPr>
      </w:pPr>
    </w:p>
    <w:p>
      <w:pPr>
        <w:pStyle w:val="BodyText"/>
        <w:spacing w:line="249" w:lineRule="auto"/>
        <w:ind w:right="121"/>
      </w:pPr>
      <w:r>
        <w:rPr>
          <w:w w:val="110"/>
        </w:rPr>
        <w:t>Las denuncias podrán ser anónimas. En su caso, las autoridades investigadoras deberán garantizar, proteger y mantener el carácter de confidencial la identidad de las personas que denuncien las</w:t>
      </w:r>
    </w:p>
    <w:p>
      <w:pPr>
        <w:spacing w:after="0" w:line="249" w:lineRule="auto"/>
        <w:sectPr>
          <w:pgSz w:w="12250" w:h="15850"/>
          <w:pgMar w:header="720" w:footer="961" w:top="1560" w:bottom="1160" w:left="920" w:right="960"/>
        </w:sectPr>
      </w:pPr>
    </w:p>
    <w:p>
      <w:pPr>
        <w:pStyle w:val="BodyText"/>
        <w:spacing w:before="6"/>
      </w:pPr>
      <w:r>
        <w:rPr>
          <w:w w:val="110"/>
        </w:rPr>
        <w:t>presuntas infracciones.</w:t>
      </w:r>
    </w:p>
    <w:p>
      <w:pPr>
        <w:pStyle w:val="BodyText"/>
        <w:spacing w:before="194"/>
        <w:ind w:right="113"/>
      </w:pPr>
      <w:r>
        <w:rPr>
          <w:rFonts w:ascii="TeX Gyre Bonum" w:hAnsi="TeX Gyre Bonum"/>
          <w:b/>
          <w:w w:val="110"/>
        </w:rPr>
        <w:t>Artículo 96. </w:t>
      </w:r>
      <w:r>
        <w:rPr>
          <w:w w:val="110"/>
        </w:rPr>
        <w:t>Las autoridades investigadoras establecerán áreas de fácil acceso, para que cualquier interesado pueda presentar denuncias por presuntas faltas administrativas, de conformidad con los criterios establecidos en la presente</w:t>
      </w:r>
      <w:r>
        <w:rPr>
          <w:spacing w:val="51"/>
          <w:w w:val="110"/>
        </w:rPr>
        <w:t> </w:t>
      </w:r>
      <w:r>
        <w:rPr>
          <w:w w:val="110"/>
        </w:rPr>
        <w:t>Ley.</w:t>
      </w:r>
    </w:p>
    <w:p>
      <w:pPr>
        <w:pStyle w:val="BodyText"/>
        <w:spacing w:before="10"/>
        <w:ind w:left="0"/>
        <w:jc w:val="left"/>
        <w:rPr>
          <w:sz w:val="17"/>
        </w:rPr>
      </w:pPr>
    </w:p>
    <w:p>
      <w:pPr>
        <w:pStyle w:val="BodyText"/>
        <w:spacing w:line="230" w:lineRule="auto"/>
        <w:ind w:right="121"/>
      </w:pPr>
      <w:r>
        <w:rPr>
          <w:rFonts w:ascii="TeX Gyre Bonum" w:hAnsi="TeX Gyre Bonum"/>
          <w:b/>
          <w:w w:val="110"/>
        </w:rPr>
        <w:t>Artículo 97. </w:t>
      </w:r>
      <w:r>
        <w:rPr>
          <w:w w:val="110"/>
        </w:rPr>
        <w:t>La denuncia deberá contener como mínimo los datos o indicios que permitan advertir la presunta responsabilidad por la comisión de faltas administrativas.</w:t>
      </w:r>
    </w:p>
    <w:p>
      <w:pPr>
        <w:pStyle w:val="BodyText"/>
        <w:spacing w:before="5"/>
        <w:ind w:left="0"/>
        <w:jc w:val="left"/>
        <w:rPr>
          <w:sz w:val="21"/>
        </w:rPr>
      </w:pPr>
    </w:p>
    <w:p>
      <w:pPr>
        <w:pStyle w:val="BodyText"/>
        <w:spacing w:line="249" w:lineRule="auto"/>
        <w:ind w:right="118"/>
      </w:pPr>
      <w:r>
        <w:rPr>
          <w:w w:val="110"/>
        </w:rPr>
        <w:t>Dicha denuncia podrá ser presentada por escrito ante las autoridades investigadoras o de manera electrónica a través de los mecanismos que para tal efecto establezcan las mismas, lo anterior sin menoscabo de la plataforma digital que determine, para tal efecto, el Sistema Estatal y Municipal Anticorrupción.</w:t>
      </w:r>
    </w:p>
    <w:p>
      <w:pPr>
        <w:pStyle w:val="BodyText"/>
        <w:ind w:left="0"/>
        <w:jc w:val="left"/>
        <w:rPr>
          <w:sz w:val="22"/>
        </w:rPr>
      </w:pPr>
    </w:p>
    <w:p>
      <w:pPr>
        <w:pStyle w:val="BodyText"/>
        <w:spacing w:before="6"/>
        <w:ind w:left="0"/>
        <w:jc w:val="left"/>
        <w:rPr>
          <w:sz w:val="18"/>
        </w:rPr>
      </w:pPr>
    </w:p>
    <w:p>
      <w:pPr>
        <w:pStyle w:val="Heading1"/>
        <w:spacing w:line="194" w:lineRule="auto"/>
        <w:ind w:left="3969" w:right="3988"/>
      </w:pPr>
      <w:r>
        <w:rPr/>
        <w:t>CAPÍTULO SEGUNDO DE LA INVESTIGACIÓN</w:t>
      </w:r>
    </w:p>
    <w:p>
      <w:pPr>
        <w:pStyle w:val="BodyText"/>
        <w:spacing w:line="237" w:lineRule="auto" w:before="191"/>
        <w:ind w:right="123"/>
      </w:pPr>
      <w:r>
        <w:rPr>
          <w:rFonts w:ascii="TeX Gyre Bonum" w:hAnsi="TeX Gyre Bonum"/>
          <w:b/>
          <w:w w:val="110"/>
        </w:rPr>
        <w:t>Artículo 98. </w:t>
      </w:r>
      <w:r>
        <w:rPr>
          <w:w w:val="110"/>
        </w:rPr>
        <w:t>Las autoridades investigadoras llevarán de oficio las auditorías o investigaciones debidamente fundadas y motivadas respecto de las conductas de los servidores públicos y particulares que puedan constituir responsabilidades administrativas en el ámbito de su competencia.</w:t>
      </w:r>
    </w:p>
    <w:p>
      <w:pPr>
        <w:pStyle w:val="BodyText"/>
        <w:spacing w:before="6"/>
        <w:ind w:left="0"/>
        <w:jc w:val="left"/>
        <w:rPr>
          <w:sz w:val="21"/>
        </w:rPr>
      </w:pPr>
    </w:p>
    <w:p>
      <w:pPr>
        <w:pStyle w:val="BodyText"/>
        <w:spacing w:line="247" w:lineRule="auto"/>
        <w:ind w:right="124"/>
      </w:pPr>
      <w:r>
        <w:rPr>
          <w:w w:val="110"/>
        </w:rPr>
        <w:t>Lo anterior sin menoscabo de las investigaciones que se deriven de las denuncias a que se hace referencia en el Capítulo</w:t>
      </w:r>
      <w:r>
        <w:rPr>
          <w:spacing w:val="46"/>
          <w:w w:val="110"/>
        </w:rPr>
        <w:t> </w:t>
      </w:r>
      <w:r>
        <w:rPr>
          <w:w w:val="110"/>
        </w:rPr>
        <w:t>anterior.</w:t>
      </w:r>
    </w:p>
    <w:p>
      <w:pPr>
        <w:pStyle w:val="BodyText"/>
        <w:spacing w:line="244" w:lineRule="auto" w:before="188"/>
        <w:ind w:right="116"/>
      </w:pPr>
      <w:r>
        <w:rPr>
          <w:rFonts w:ascii="TeX Gyre Bonum" w:hAnsi="TeX Gyre Bonum"/>
          <w:b/>
          <w:w w:val="110"/>
        </w:rPr>
        <w:t>Artículo 99. </w:t>
      </w:r>
      <w:r>
        <w:rPr>
          <w:w w:val="110"/>
        </w:rPr>
        <w:t>Las autoridades investigadoras deberán tener acceso a toda la información necesaria para el esclarecimiento de los hechos, incluyendo aquélla que las disposiciones legales en la materia consideren con carácter de reservada o confidencial, siempre que esté relacionada con la comisión de infracciones a que se refiere la presente Ley, con la obligación de mantener la misma reserva o secrecía, conforme a lo que determinen las leyes.</w:t>
      </w:r>
    </w:p>
    <w:p>
      <w:pPr>
        <w:pStyle w:val="BodyText"/>
        <w:spacing w:before="4"/>
        <w:ind w:left="0"/>
        <w:jc w:val="left"/>
      </w:pPr>
    </w:p>
    <w:p>
      <w:pPr>
        <w:pStyle w:val="BodyText"/>
        <w:spacing w:line="247" w:lineRule="auto"/>
        <w:ind w:right="120"/>
      </w:pPr>
      <w:r>
        <w:rPr>
          <w:w w:val="110"/>
        </w:rPr>
        <w:t>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deberán celebrar convenios de colaboración con las autoridades correspondientes.</w:t>
      </w:r>
    </w:p>
    <w:p>
      <w:pPr>
        <w:pStyle w:val="BodyText"/>
        <w:spacing w:before="1"/>
        <w:ind w:left="0"/>
        <w:jc w:val="left"/>
        <w:rPr>
          <w:sz w:val="21"/>
        </w:rPr>
      </w:pPr>
    </w:p>
    <w:p>
      <w:pPr>
        <w:pStyle w:val="BodyText"/>
        <w:spacing w:line="249" w:lineRule="auto"/>
        <w:ind w:right="116"/>
      </w:pPr>
      <w:r>
        <w:rPr>
          <w:w w:val="110"/>
        </w:rPr>
        <w:t>Para efectos de lo previsto en el párrafo anterior, se observará lo dispuesto en el artículo 39 de la presente Ley.</w:t>
      </w:r>
    </w:p>
    <w:p>
      <w:pPr>
        <w:pStyle w:val="BodyText"/>
        <w:spacing w:before="3"/>
        <w:ind w:left="0"/>
        <w:jc w:val="left"/>
      </w:pPr>
    </w:p>
    <w:p>
      <w:pPr>
        <w:pStyle w:val="BodyText"/>
        <w:spacing w:line="249" w:lineRule="auto" w:before="1"/>
        <w:ind w:right="120"/>
      </w:pPr>
      <w:r>
        <w:rPr>
          <w:w w:val="110"/>
        </w:rPr>
        <w:t>Las autoridades encargadas de la investigación, por conducto de su titular, podrán ordenar  la práctica de visitas de verificación, las cuales se sujetarán a lo previsto en el Código de Procedimientos Administrativos del Estado de México, incluyendo acciones encubiertas y usuario simulado con apego a la legalidad, la presente Ley y demás normatividad que para este fin sea expedida por los titulares de   los entes públicos</w:t>
      </w:r>
      <w:r>
        <w:rPr>
          <w:spacing w:val="31"/>
          <w:w w:val="110"/>
        </w:rPr>
        <w:t> </w:t>
      </w:r>
      <w:r>
        <w:rPr>
          <w:w w:val="110"/>
        </w:rPr>
        <w:t>responsables.</w:t>
      </w:r>
    </w:p>
    <w:p>
      <w:pPr>
        <w:pStyle w:val="BodyText"/>
        <w:spacing w:line="242" w:lineRule="auto" w:before="180"/>
        <w:ind w:right="117"/>
      </w:pPr>
      <w:r>
        <w:rPr>
          <w:rFonts w:ascii="TeX Gyre Bonum" w:hAnsi="TeX Gyre Bonum"/>
          <w:b/>
          <w:w w:val="110"/>
        </w:rPr>
        <w:t>Artículo 100. </w:t>
      </w:r>
      <w:r>
        <w:rPr>
          <w:w w:val="110"/>
        </w:rPr>
        <w:t>Las personas físicas o jurídicas colectivas, públicas o privadas, que sean sujetos de investigación por presuntas irregularidades cometidas en el ejercicio de sus funciones, deberán atender los requerimientos que, debidamente fundados y motivados, les formulen las autoridades investigadoras.</w:t>
      </w:r>
    </w:p>
    <w:p>
      <w:pPr>
        <w:pStyle w:val="BodyText"/>
        <w:spacing w:before="10"/>
        <w:ind w:left="0"/>
        <w:jc w:val="left"/>
      </w:pPr>
    </w:p>
    <w:p>
      <w:pPr>
        <w:pStyle w:val="BodyText"/>
        <w:spacing w:line="249" w:lineRule="auto"/>
        <w:ind w:right="118"/>
      </w:pPr>
      <w:r>
        <w:rPr>
          <w:w w:val="110"/>
        </w:rPr>
        <w:t>La autoridad investigadora otorgará un plazo de cinco hasta quince días hábiles para la atención de     sus requerimientos, sin perjuicio de poder ampliarlo por causas debidamente justificadas, cuando así    lo</w:t>
      </w:r>
      <w:r>
        <w:rPr>
          <w:spacing w:val="8"/>
          <w:w w:val="110"/>
        </w:rPr>
        <w:t> </w:t>
      </w:r>
      <w:r>
        <w:rPr>
          <w:w w:val="110"/>
        </w:rPr>
        <w:t>soliciten</w:t>
      </w:r>
      <w:r>
        <w:rPr>
          <w:spacing w:val="4"/>
          <w:w w:val="110"/>
        </w:rPr>
        <w:t> </w:t>
      </w:r>
      <w:r>
        <w:rPr>
          <w:w w:val="110"/>
        </w:rPr>
        <w:t>los</w:t>
      </w:r>
      <w:r>
        <w:rPr>
          <w:spacing w:val="4"/>
          <w:w w:val="110"/>
        </w:rPr>
        <w:t> </w:t>
      </w:r>
      <w:r>
        <w:rPr>
          <w:w w:val="110"/>
        </w:rPr>
        <w:t>interesados.</w:t>
      </w:r>
      <w:r>
        <w:rPr>
          <w:spacing w:val="8"/>
          <w:w w:val="110"/>
        </w:rPr>
        <w:t> </w:t>
      </w:r>
      <w:r>
        <w:rPr>
          <w:w w:val="110"/>
        </w:rPr>
        <w:t>Esta</w:t>
      </w:r>
      <w:r>
        <w:rPr>
          <w:spacing w:val="4"/>
          <w:w w:val="110"/>
        </w:rPr>
        <w:t> </w:t>
      </w:r>
      <w:r>
        <w:rPr>
          <w:w w:val="110"/>
        </w:rPr>
        <w:t>ampliación</w:t>
      </w:r>
      <w:r>
        <w:rPr>
          <w:spacing w:val="7"/>
          <w:w w:val="110"/>
        </w:rPr>
        <w:t> </w:t>
      </w:r>
      <w:r>
        <w:rPr>
          <w:w w:val="110"/>
        </w:rPr>
        <w:t>no</w:t>
      </w:r>
      <w:r>
        <w:rPr>
          <w:spacing w:val="8"/>
          <w:w w:val="110"/>
        </w:rPr>
        <w:t> </w:t>
      </w:r>
      <w:r>
        <w:rPr>
          <w:w w:val="110"/>
        </w:rPr>
        <w:t>podrá</w:t>
      </w:r>
      <w:r>
        <w:rPr>
          <w:spacing w:val="10"/>
          <w:w w:val="110"/>
        </w:rPr>
        <w:t> </w:t>
      </w:r>
      <w:r>
        <w:rPr>
          <w:w w:val="110"/>
        </w:rPr>
        <w:t>exceder</w:t>
      </w:r>
      <w:r>
        <w:rPr>
          <w:spacing w:val="7"/>
          <w:w w:val="110"/>
        </w:rPr>
        <w:t> </w:t>
      </w:r>
      <w:r>
        <w:rPr>
          <w:w w:val="110"/>
        </w:rPr>
        <w:t>en</w:t>
      </w:r>
      <w:r>
        <w:rPr>
          <w:spacing w:val="5"/>
          <w:w w:val="110"/>
        </w:rPr>
        <w:t> </w:t>
      </w:r>
      <w:r>
        <w:rPr>
          <w:w w:val="110"/>
        </w:rPr>
        <w:t>ningún</w:t>
      </w:r>
      <w:r>
        <w:rPr>
          <w:spacing w:val="7"/>
          <w:w w:val="110"/>
        </w:rPr>
        <w:t> </w:t>
      </w:r>
      <w:r>
        <w:rPr>
          <w:w w:val="110"/>
        </w:rPr>
        <w:t>caso</w:t>
      </w:r>
      <w:r>
        <w:rPr>
          <w:spacing w:val="7"/>
          <w:w w:val="110"/>
        </w:rPr>
        <w:t> </w:t>
      </w:r>
      <w:r>
        <w:rPr>
          <w:w w:val="110"/>
        </w:rPr>
        <w:t>la</w:t>
      </w:r>
      <w:r>
        <w:rPr>
          <w:spacing w:val="6"/>
          <w:w w:val="110"/>
        </w:rPr>
        <w:t> </w:t>
      </w:r>
      <w:r>
        <w:rPr>
          <w:w w:val="110"/>
        </w:rPr>
        <w:t>mitad</w:t>
      </w:r>
      <w:r>
        <w:rPr>
          <w:spacing w:val="6"/>
          <w:w w:val="110"/>
        </w:rPr>
        <w:t> </w:t>
      </w:r>
      <w:r>
        <w:rPr>
          <w:w w:val="110"/>
        </w:rPr>
        <w:t>del</w:t>
      </w:r>
      <w:r>
        <w:rPr>
          <w:spacing w:val="4"/>
          <w:w w:val="110"/>
        </w:rPr>
        <w:t> </w:t>
      </w:r>
      <w:r>
        <w:rPr>
          <w:w w:val="110"/>
        </w:rPr>
        <w:t>plazo</w:t>
      </w:r>
    </w:p>
    <w:p>
      <w:pPr>
        <w:spacing w:after="0" w:line="249" w:lineRule="auto"/>
        <w:sectPr>
          <w:pgSz w:w="12250" w:h="15850"/>
          <w:pgMar w:header="720" w:footer="961" w:top="1560" w:bottom="1160" w:left="920" w:right="960"/>
        </w:sectPr>
      </w:pPr>
    </w:p>
    <w:p>
      <w:pPr>
        <w:pStyle w:val="BodyText"/>
        <w:spacing w:before="6"/>
      </w:pPr>
      <w:r>
        <w:rPr>
          <w:w w:val="110"/>
        </w:rPr>
        <w:t>previsto originalmente.</w:t>
      </w:r>
    </w:p>
    <w:p>
      <w:pPr>
        <w:pStyle w:val="BodyText"/>
        <w:spacing w:before="2"/>
        <w:ind w:left="0"/>
        <w:jc w:val="left"/>
        <w:rPr>
          <w:sz w:val="21"/>
        </w:rPr>
      </w:pPr>
    </w:p>
    <w:p>
      <w:pPr>
        <w:pStyle w:val="BodyText"/>
        <w:spacing w:line="249" w:lineRule="auto"/>
        <w:ind w:right="116"/>
      </w:pPr>
      <w:r>
        <w:rPr>
          <w:w w:val="110"/>
        </w:rPr>
        <w:t>Los entes públicos a los que se les formule requerimiento de información, tendrán la obligación de proporcionarla en el mismo plazo a que se refiere el párrafo anterior, contado a partir de que la notificación surta sus efectos.</w:t>
      </w:r>
    </w:p>
    <w:p>
      <w:pPr>
        <w:pStyle w:val="BodyText"/>
        <w:spacing w:before="5"/>
        <w:ind w:left="0"/>
        <w:jc w:val="left"/>
      </w:pPr>
    </w:p>
    <w:p>
      <w:pPr>
        <w:pStyle w:val="BodyText"/>
        <w:spacing w:line="247" w:lineRule="auto"/>
        <w:ind w:right="123"/>
      </w:pPr>
      <w:r>
        <w:rPr>
          <w:w w:val="11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pPr>
        <w:pStyle w:val="BodyText"/>
        <w:ind w:left="0"/>
        <w:jc w:val="left"/>
        <w:rPr>
          <w:sz w:val="21"/>
        </w:rPr>
      </w:pPr>
    </w:p>
    <w:p>
      <w:pPr>
        <w:pStyle w:val="BodyText"/>
        <w:spacing w:line="247" w:lineRule="auto"/>
        <w:ind w:right="117"/>
      </w:pPr>
      <w:r>
        <w:rPr>
          <w:w w:val="110"/>
        </w:rPr>
        <w:t>Además de las atribuciones a las que se refiere la presente Ley, durante  la  investigación  las  autoridades investigadoras podrán solicitar información o documentación a cualquier persona física o jurídica colectiva con el objeto de esclarecer los hechos relacionados con  la  comisión de presuntas  faltas</w:t>
      </w:r>
      <w:r>
        <w:rPr>
          <w:spacing w:val="10"/>
          <w:w w:val="110"/>
        </w:rPr>
        <w:t> </w:t>
      </w:r>
      <w:r>
        <w:rPr>
          <w:w w:val="110"/>
        </w:rPr>
        <w:t>administrativas.</w:t>
      </w:r>
    </w:p>
    <w:p>
      <w:pPr>
        <w:pStyle w:val="BodyText"/>
        <w:spacing w:before="6"/>
        <w:ind w:left="0"/>
        <w:jc w:val="left"/>
        <w:rPr>
          <w:sz w:val="17"/>
        </w:rPr>
      </w:pPr>
    </w:p>
    <w:p>
      <w:pPr>
        <w:pStyle w:val="BodyText"/>
        <w:spacing w:line="230" w:lineRule="auto" w:before="1"/>
        <w:ind w:right="125"/>
      </w:pPr>
      <w:r>
        <w:rPr>
          <w:rFonts w:ascii="TeX Gyre Bonum" w:hAnsi="TeX Gyre Bonum"/>
          <w:b/>
          <w:w w:val="110"/>
        </w:rPr>
        <w:t>Artículo 101. </w:t>
      </w:r>
      <w:r>
        <w:rPr>
          <w:w w:val="110"/>
        </w:rPr>
        <w:t>Para el cumplimiento de sus determinaciones las autoridades investigadoras podrán emplear las siguientes medidas de apremio:</w:t>
      </w:r>
    </w:p>
    <w:p>
      <w:pPr>
        <w:pStyle w:val="ListParagraph"/>
        <w:numPr>
          <w:ilvl w:val="0"/>
          <w:numId w:val="41"/>
        </w:numPr>
        <w:tabs>
          <w:tab w:pos="406" w:val="left" w:leader="none"/>
        </w:tabs>
        <w:spacing w:line="242" w:lineRule="auto" w:before="195" w:after="0"/>
        <w:ind w:left="100" w:right="121" w:firstLine="0"/>
        <w:jc w:val="both"/>
        <w:rPr>
          <w:sz w:val="20"/>
        </w:rPr>
      </w:pPr>
      <w:r>
        <w:rPr>
          <w:w w:val="110"/>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w:t>
      </w:r>
      <w:r>
        <w:rPr>
          <w:spacing w:val="21"/>
          <w:w w:val="110"/>
          <w:sz w:val="20"/>
        </w:rPr>
        <w:t> </w:t>
      </w:r>
      <w:r>
        <w:rPr>
          <w:w w:val="110"/>
          <w:sz w:val="20"/>
        </w:rPr>
        <w:t>respectivo.</w:t>
      </w:r>
    </w:p>
    <w:p>
      <w:pPr>
        <w:pStyle w:val="BodyText"/>
        <w:spacing w:before="7"/>
        <w:ind w:left="0"/>
        <w:jc w:val="left"/>
        <w:rPr>
          <w:sz w:val="17"/>
        </w:rPr>
      </w:pPr>
    </w:p>
    <w:p>
      <w:pPr>
        <w:pStyle w:val="ListParagraph"/>
        <w:numPr>
          <w:ilvl w:val="0"/>
          <w:numId w:val="41"/>
        </w:numPr>
        <w:tabs>
          <w:tab w:pos="425" w:val="left" w:leader="none"/>
        </w:tabs>
        <w:spacing w:line="230" w:lineRule="auto" w:before="0" w:after="0"/>
        <w:ind w:left="100" w:right="123" w:firstLine="0"/>
        <w:jc w:val="both"/>
        <w:rPr>
          <w:sz w:val="20"/>
        </w:rPr>
      </w:pPr>
      <w:r>
        <w:rPr>
          <w:w w:val="110"/>
          <w:sz w:val="20"/>
        </w:rPr>
        <w:t>Solicitar el auxilio de la fuerza pública a cualquier orden de gobierno estatal o municipal, los que deberán</w:t>
      </w:r>
      <w:r>
        <w:rPr>
          <w:spacing w:val="9"/>
          <w:w w:val="110"/>
          <w:sz w:val="20"/>
        </w:rPr>
        <w:t> </w:t>
      </w:r>
      <w:r>
        <w:rPr>
          <w:w w:val="110"/>
          <w:sz w:val="20"/>
        </w:rPr>
        <w:t>de</w:t>
      </w:r>
      <w:r>
        <w:rPr>
          <w:spacing w:val="9"/>
          <w:w w:val="110"/>
          <w:sz w:val="20"/>
        </w:rPr>
        <w:t> </w:t>
      </w:r>
      <w:r>
        <w:rPr>
          <w:w w:val="110"/>
          <w:sz w:val="20"/>
        </w:rPr>
        <w:t>atender</w:t>
      </w:r>
      <w:r>
        <w:rPr>
          <w:spacing w:val="10"/>
          <w:w w:val="110"/>
          <w:sz w:val="20"/>
        </w:rPr>
        <w:t> </w:t>
      </w:r>
      <w:r>
        <w:rPr>
          <w:w w:val="110"/>
          <w:sz w:val="20"/>
        </w:rPr>
        <w:t>de</w:t>
      </w:r>
      <w:r>
        <w:rPr>
          <w:spacing w:val="9"/>
          <w:w w:val="110"/>
          <w:sz w:val="20"/>
        </w:rPr>
        <w:t> </w:t>
      </w:r>
      <w:r>
        <w:rPr>
          <w:w w:val="110"/>
          <w:sz w:val="20"/>
        </w:rPr>
        <w:t>inmediato</w:t>
      </w:r>
      <w:r>
        <w:rPr>
          <w:spacing w:val="11"/>
          <w:w w:val="110"/>
          <w:sz w:val="20"/>
        </w:rPr>
        <w:t> </w:t>
      </w:r>
      <w:r>
        <w:rPr>
          <w:w w:val="110"/>
          <w:sz w:val="20"/>
        </w:rPr>
        <w:t>el</w:t>
      </w:r>
      <w:r>
        <w:rPr>
          <w:spacing w:val="10"/>
          <w:w w:val="110"/>
          <w:sz w:val="20"/>
        </w:rPr>
        <w:t> </w:t>
      </w:r>
      <w:r>
        <w:rPr>
          <w:w w:val="110"/>
          <w:sz w:val="20"/>
        </w:rPr>
        <w:t>requerimiento</w:t>
      </w:r>
      <w:r>
        <w:rPr>
          <w:spacing w:val="13"/>
          <w:w w:val="110"/>
          <w:sz w:val="20"/>
        </w:rPr>
        <w:t> </w:t>
      </w:r>
      <w:r>
        <w:rPr>
          <w:w w:val="110"/>
          <w:sz w:val="20"/>
        </w:rPr>
        <w:t>de</w:t>
      </w:r>
      <w:r>
        <w:rPr>
          <w:spacing w:val="8"/>
          <w:w w:val="110"/>
          <w:sz w:val="20"/>
        </w:rPr>
        <w:t> </w:t>
      </w:r>
      <w:r>
        <w:rPr>
          <w:w w:val="110"/>
          <w:sz w:val="20"/>
        </w:rPr>
        <w:t>la</w:t>
      </w:r>
      <w:r>
        <w:rPr>
          <w:spacing w:val="16"/>
          <w:w w:val="110"/>
          <w:sz w:val="20"/>
        </w:rPr>
        <w:t> </w:t>
      </w:r>
      <w:r>
        <w:rPr>
          <w:w w:val="110"/>
          <w:sz w:val="20"/>
        </w:rPr>
        <w:t>autoridad.</w:t>
      </w:r>
    </w:p>
    <w:p>
      <w:pPr>
        <w:pStyle w:val="BodyText"/>
        <w:spacing w:before="5"/>
        <w:ind w:left="0"/>
        <w:jc w:val="left"/>
        <w:rPr>
          <w:sz w:val="17"/>
        </w:rPr>
      </w:pPr>
    </w:p>
    <w:p>
      <w:pPr>
        <w:pStyle w:val="ListParagraph"/>
        <w:numPr>
          <w:ilvl w:val="0"/>
          <w:numId w:val="41"/>
        </w:numPr>
        <w:tabs>
          <w:tab w:pos="466" w:val="left" w:leader="none"/>
        </w:tabs>
        <w:spacing w:line="240" w:lineRule="auto" w:before="0" w:after="0"/>
        <w:ind w:left="465" w:right="0" w:hanging="366"/>
        <w:jc w:val="both"/>
        <w:rPr>
          <w:sz w:val="20"/>
        </w:rPr>
      </w:pPr>
      <w:r>
        <w:rPr>
          <w:w w:val="110"/>
          <w:sz w:val="20"/>
        </w:rPr>
        <w:t>Arresto hasta por treinta y seis</w:t>
      </w:r>
      <w:r>
        <w:rPr>
          <w:spacing w:val="14"/>
          <w:w w:val="110"/>
          <w:sz w:val="20"/>
        </w:rPr>
        <w:t> </w:t>
      </w:r>
      <w:r>
        <w:rPr>
          <w:w w:val="110"/>
          <w:sz w:val="20"/>
        </w:rPr>
        <w:t>horas.</w:t>
      </w:r>
    </w:p>
    <w:p>
      <w:pPr>
        <w:pStyle w:val="BodyText"/>
        <w:spacing w:line="230" w:lineRule="auto" w:before="186"/>
        <w:ind w:right="116"/>
      </w:pPr>
      <w:r>
        <w:rPr>
          <w:rFonts w:ascii="TeX Gyre Bonum" w:hAnsi="TeX Gyre Bonum"/>
          <w:b/>
          <w:w w:val="110"/>
        </w:rPr>
        <w:t>Artículo 102. </w:t>
      </w:r>
      <w:r>
        <w:rPr>
          <w:w w:val="110"/>
        </w:rPr>
        <w:t>El Órgano Superior de Fiscalización, investigará y en su caso substanciará los procedimientos de responsabilidad administrativa correspondientes, en los términos de la presente ley.</w:t>
      </w:r>
    </w:p>
    <w:p>
      <w:pPr>
        <w:pStyle w:val="BodyText"/>
        <w:spacing w:before="6"/>
        <w:ind w:left="0"/>
        <w:jc w:val="left"/>
        <w:rPr>
          <w:sz w:val="21"/>
        </w:rPr>
      </w:pPr>
    </w:p>
    <w:p>
      <w:pPr>
        <w:pStyle w:val="BodyText"/>
        <w:spacing w:line="249" w:lineRule="auto"/>
        <w:ind w:right="124"/>
      </w:pPr>
      <w:r>
        <w:rPr>
          <w:w w:val="110"/>
        </w:rPr>
        <w:t>Asimismo, en los casos en los que proceda, presentará la denuncia correspondiente ante el Ministerio Público competente.</w:t>
      </w:r>
    </w:p>
    <w:p>
      <w:pPr>
        <w:pStyle w:val="BodyText"/>
        <w:spacing w:line="242" w:lineRule="auto" w:before="184"/>
        <w:ind w:right="121"/>
      </w:pPr>
      <w:r>
        <w:rPr>
          <w:rFonts w:ascii="TeX Gyre Bonum" w:hAnsi="TeX Gyre Bonum"/>
          <w:b/>
          <w:w w:val="110"/>
        </w:rPr>
        <w:t>Artículo 103. </w:t>
      </w:r>
      <w:r>
        <w:rPr>
          <w:w w:val="110"/>
        </w:rPr>
        <w:t>En el supuesto de que el Órgano Superior de Fiscalización tenga conocimiento de la presunta comisión de faltas administrativas distintas a las señaladas en el artículo anterior, dará vista    a la Secretaría de la Contraloría o a los órganos internos de control que correspondan, a efecto de que procedan a realizar la investigación correspondiente.</w:t>
      </w:r>
    </w:p>
    <w:p>
      <w:pPr>
        <w:pStyle w:val="BodyText"/>
        <w:ind w:left="0"/>
        <w:jc w:val="left"/>
        <w:rPr>
          <w:sz w:val="22"/>
        </w:rPr>
      </w:pPr>
    </w:p>
    <w:p>
      <w:pPr>
        <w:pStyle w:val="Heading1"/>
        <w:spacing w:line="263" w:lineRule="exact" w:before="175"/>
        <w:ind w:left="87"/>
      </w:pPr>
      <w:r>
        <w:rPr/>
        <w:t>CAPÍTULO TERCERO</w:t>
      </w:r>
    </w:p>
    <w:p>
      <w:pPr>
        <w:spacing w:line="263" w:lineRule="exact" w:before="0"/>
        <w:ind w:left="82" w:right="105" w:firstLine="0"/>
        <w:jc w:val="center"/>
        <w:rPr>
          <w:rFonts w:ascii="TeX Gyre Bonum" w:hAnsi="TeX Gyre Bonum"/>
          <w:b/>
          <w:sz w:val="20"/>
        </w:rPr>
      </w:pPr>
      <w:r>
        <w:rPr>
          <w:rFonts w:ascii="TeX Gyre Bonum" w:hAnsi="TeX Gyre Bonum"/>
          <w:b/>
          <w:sz w:val="20"/>
        </w:rPr>
        <w:t>DE LA CALIFICACIÓN DE FALTAS ADMINISTRATIVAS</w:t>
      </w:r>
    </w:p>
    <w:p>
      <w:pPr>
        <w:pStyle w:val="BodyText"/>
        <w:spacing w:line="242" w:lineRule="auto" w:before="179"/>
        <w:ind w:right="124"/>
      </w:pPr>
      <w:r>
        <w:rPr>
          <w:rFonts w:ascii="TeX Gyre Bonum" w:hAnsi="TeX Gyre Bonum"/>
          <w:b/>
          <w:w w:val="110"/>
        </w:rPr>
        <w:t>Artículo 104. </w:t>
      </w:r>
      <w:r>
        <w:rPr>
          <w:w w:val="110"/>
        </w:rPr>
        <w:t>Las autoridades investigadoras una vez concluidas las diligencias de investigación, procederán al análisis de los hechos, así como de la información recabada, a efecto de determinar la existencia o inexistencia de actos u omisiones que la Ley señale como falta administrativa y en su caso, determinar su calificación como grave o no grave.</w:t>
      </w:r>
    </w:p>
    <w:p>
      <w:pPr>
        <w:pStyle w:val="BodyText"/>
        <w:spacing w:before="10"/>
        <w:ind w:left="0"/>
        <w:jc w:val="left"/>
      </w:pPr>
    </w:p>
    <w:p>
      <w:pPr>
        <w:pStyle w:val="BodyText"/>
        <w:spacing w:line="247" w:lineRule="auto" w:before="1"/>
        <w:ind w:right="119"/>
      </w:pPr>
      <w:r>
        <w:rPr>
          <w:w w:val="110"/>
        </w:rPr>
        <w:t>Una vez determinada la calificación de la conducta en los términos del párrafo anterior, se incluirá la misma en el Informe de Presunta Responsabilidad Administrativa y éste se presentará ante  la  autoridad substanciadora a efecto de iniciar el procedimiento de responsabilidad administrativa correspondiente.</w:t>
      </w:r>
    </w:p>
    <w:p>
      <w:pPr>
        <w:spacing w:after="0" w:line="247" w:lineRule="auto"/>
        <w:sectPr>
          <w:pgSz w:w="12250" w:h="15850"/>
          <w:pgMar w:header="720" w:footer="961" w:top="1560" w:bottom="1160" w:left="920" w:right="960"/>
        </w:sectPr>
      </w:pPr>
    </w:p>
    <w:p>
      <w:pPr>
        <w:pStyle w:val="BodyText"/>
        <w:spacing w:line="247" w:lineRule="auto" w:before="6"/>
        <w:ind w:right="123"/>
      </w:pPr>
      <w:r>
        <w:rPr>
          <w:w w:val="110"/>
        </w:rPr>
        <w:t>En el supuesto de no haberse encontrado elementos suficientes para demostrar la existencia de la infracción y acreditar la presunta responsabilidad del infractor, se emitirá un acuerdo de conclusión y archivo del expediente debidamente fundado y motivado.</w:t>
      </w:r>
    </w:p>
    <w:p>
      <w:pPr>
        <w:pStyle w:val="BodyText"/>
        <w:spacing w:before="9"/>
        <w:ind w:left="0"/>
        <w:jc w:val="left"/>
      </w:pPr>
    </w:p>
    <w:p>
      <w:pPr>
        <w:pStyle w:val="BodyText"/>
        <w:spacing w:line="249" w:lineRule="auto"/>
        <w:ind w:right="124"/>
      </w:pPr>
      <w:r>
        <w:rPr>
          <w:w w:val="110"/>
        </w:rPr>
        <w:t>Lo anterior sin perjuicio de poder reabrir la investigación en el supuesto de presentarse nuevos indicios o pruebas y no hubiere prescrito la facultad para sancionar. Dicha determinación, en su caso, se notificará a los servidores públicos y particulares sujetos a la investigación, así  como  a  los denunciantes</w:t>
      </w:r>
      <w:r>
        <w:rPr>
          <w:spacing w:val="11"/>
          <w:w w:val="110"/>
        </w:rPr>
        <w:t> </w:t>
      </w:r>
      <w:r>
        <w:rPr>
          <w:w w:val="110"/>
        </w:rPr>
        <w:t>cuando</w:t>
      </w:r>
      <w:r>
        <w:rPr>
          <w:spacing w:val="14"/>
          <w:w w:val="110"/>
        </w:rPr>
        <w:t> </w:t>
      </w:r>
      <w:r>
        <w:rPr>
          <w:w w:val="110"/>
        </w:rPr>
        <w:t>éstos</w:t>
      </w:r>
      <w:r>
        <w:rPr>
          <w:spacing w:val="11"/>
          <w:w w:val="110"/>
        </w:rPr>
        <w:t> </w:t>
      </w:r>
      <w:r>
        <w:rPr>
          <w:w w:val="110"/>
        </w:rPr>
        <w:t>fueren</w:t>
      </w:r>
      <w:r>
        <w:rPr>
          <w:spacing w:val="13"/>
          <w:w w:val="110"/>
        </w:rPr>
        <w:t> </w:t>
      </w:r>
      <w:r>
        <w:rPr>
          <w:w w:val="110"/>
        </w:rPr>
        <w:t>identificables,</w:t>
      </w:r>
      <w:r>
        <w:rPr>
          <w:spacing w:val="12"/>
          <w:w w:val="110"/>
        </w:rPr>
        <w:t> </w:t>
      </w:r>
      <w:r>
        <w:rPr>
          <w:w w:val="110"/>
        </w:rPr>
        <w:t>dentro</w:t>
      </w:r>
      <w:r>
        <w:rPr>
          <w:spacing w:val="12"/>
          <w:w w:val="110"/>
        </w:rPr>
        <w:t> </w:t>
      </w:r>
      <w:r>
        <w:rPr>
          <w:w w:val="110"/>
        </w:rPr>
        <w:t>los</w:t>
      </w:r>
      <w:r>
        <w:rPr>
          <w:spacing w:val="12"/>
          <w:w w:val="110"/>
        </w:rPr>
        <w:t> </w:t>
      </w:r>
      <w:r>
        <w:rPr>
          <w:w w:val="110"/>
        </w:rPr>
        <w:t>diez</w:t>
      </w:r>
      <w:r>
        <w:rPr>
          <w:spacing w:val="10"/>
          <w:w w:val="110"/>
        </w:rPr>
        <w:t> </w:t>
      </w:r>
      <w:r>
        <w:rPr>
          <w:w w:val="110"/>
        </w:rPr>
        <w:t>días</w:t>
      </w:r>
      <w:r>
        <w:rPr>
          <w:spacing w:val="12"/>
          <w:w w:val="110"/>
        </w:rPr>
        <w:t> </w:t>
      </w:r>
      <w:r>
        <w:rPr>
          <w:w w:val="110"/>
        </w:rPr>
        <w:t>hábiles</w:t>
      </w:r>
      <w:r>
        <w:rPr>
          <w:spacing w:val="12"/>
          <w:w w:val="110"/>
        </w:rPr>
        <w:t> </w:t>
      </w:r>
      <w:r>
        <w:rPr>
          <w:w w:val="110"/>
        </w:rPr>
        <w:t>siguientes</w:t>
      </w:r>
      <w:r>
        <w:rPr>
          <w:spacing w:val="12"/>
          <w:w w:val="110"/>
        </w:rPr>
        <w:t> </w:t>
      </w:r>
      <w:r>
        <w:rPr>
          <w:w w:val="110"/>
        </w:rPr>
        <w:t>a</w:t>
      </w:r>
      <w:r>
        <w:rPr>
          <w:spacing w:val="12"/>
          <w:w w:val="110"/>
        </w:rPr>
        <w:t> </w:t>
      </w:r>
      <w:r>
        <w:rPr>
          <w:w w:val="110"/>
        </w:rPr>
        <w:t>su</w:t>
      </w:r>
      <w:r>
        <w:rPr>
          <w:spacing w:val="12"/>
          <w:w w:val="110"/>
        </w:rPr>
        <w:t> </w:t>
      </w:r>
      <w:r>
        <w:rPr>
          <w:w w:val="110"/>
        </w:rPr>
        <w:t>emisión.</w:t>
      </w:r>
    </w:p>
    <w:p>
      <w:pPr>
        <w:pStyle w:val="BodyText"/>
        <w:spacing w:line="244" w:lineRule="auto" w:before="181"/>
        <w:ind w:right="121"/>
      </w:pPr>
      <w:r>
        <w:rPr>
          <w:rFonts w:ascii="TeX Gyre Bonum" w:hAnsi="TeX Gyre Bonum"/>
          <w:b/>
          <w:w w:val="110"/>
        </w:rPr>
        <w:t>Artículo 105. </w:t>
      </w:r>
      <w:r>
        <w:rPr>
          <w:w w:val="110"/>
        </w:rPr>
        <w:t>Las autoridades substanciadoras, o en su caso, las resolutoras podrán abstenerse de iniciar el procedimiento de responsabilidad administrativa previsto en la presente Ley o de imponer sanciones administrativas a un servidor público, según sea el caso, en el supuesto que derivado de las investigaciones practicadas o de la valoración de las pruebas aportadas en el procedimiento referido, se advierta que no existe daño ni perjuicio a la Hacienda Pública Estatal o Municipal, o al patrimonio de  los</w:t>
      </w:r>
      <w:r>
        <w:rPr>
          <w:spacing w:val="10"/>
          <w:w w:val="110"/>
        </w:rPr>
        <w:t> </w:t>
      </w:r>
      <w:r>
        <w:rPr>
          <w:w w:val="110"/>
        </w:rPr>
        <w:t>entes</w:t>
      </w:r>
      <w:r>
        <w:rPr>
          <w:spacing w:val="11"/>
          <w:w w:val="110"/>
        </w:rPr>
        <w:t> </w:t>
      </w:r>
      <w:r>
        <w:rPr>
          <w:w w:val="110"/>
        </w:rPr>
        <w:t>públicos</w:t>
      </w:r>
      <w:r>
        <w:rPr>
          <w:spacing w:val="11"/>
          <w:w w:val="110"/>
        </w:rPr>
        <w:t> </w:t>
      </w:r>
      <w:r>
        <w:rPr>
          <w:w w:val="110"/>
        </w:rPr>
        <w:t>y</w:t>
      </w:r>
      <w:r>
        <w:rPr>
          <w:spacing w:val="12"/>
          <w:w w:val="110"/>
        </w:rPr>
        <w:t> </w:t>
      </w:r>
      <w:r>
        <w:rPr>
          <w:w w:val="110"/>
        </w:rPr>
        <w:t>que</w:t>
      </w:r>
      <w:r>
        <w:rPr>
          <w:spacing w:val="14"/>
          <w:w w:val="110"/>
        </w:rPr>
        <w:t> </w:t>
      </w:r>
      <w:r>
        <w:rPr>
          <w:w w:val="110"/>
        </w:rPr>
        <w:t>se</w:t>
      </w:r>
      <w:r>
        <w:rPr>
          <w:spacing w:val="11"/>
          <w:w w:val="110"/>
        </w:rPr>
        <w:t> </w:t>
      </w:r>
      <w:r>
        <w:rPr>
          <w:w w:val="110"/>
        </w:rPr>
        <w:t>actualiza</w:t>
      </w:r>
      <w:r>
        <w:rPr>
          <w:spacing w:val="12"/>
          <w:w w:val="110"/>
        </w:rPr>
        <w:t> </w:t>
      </w:r>
      <w:r>
        <w:rPr>
          <w:w w:val="110"/>
        </w:rPr>
        <w:t>alguna</w:t>
      </w:r>
      <w:r>
        <w:rPr>
          <w:spacing w:val="12"/>
          <w:w w:val="110"/>
        </w:rPr>
        <w:t> </w:t>
      </w:r>
      <w:r>
        <w:rPr>
          <w:w w:val="110"/>
        </w:rPr>
        <w:t>de</w:t>
      </w:r>
      <w:r>
        <w:rPr>
          <w:spacing w:val="11"/>
          <w:w w:val="110"/>
        </w:rPr>
        <w:t> </w:t>
      </w:r>
      <w:r>
        <w:rPr>
          <w:w w:val="110"/>
        </w:rPr>
        <w:t>las</w:t>
      </w:r>
      <w:r>
        <w:rPr>
          <w:spacing w:val="11"/>
          <w:w w:val="110"/>
        </w:rPr>
        <w:t> </w:t>
      </w:r>
      <w:r>
        <w:rPr>
          <w:w w:val="110"/>
        </w:rPr>
        <w:t>siguientes</w:t>
      </w:r>
      <w:r>
        <w:rPr>
          <w:spacing w:val="11"/>
          <w:w w:val="110"/>
        </w:rPr>
        <w:t> </w:t>
      </w:r>
      <w:r>
        <w:rPr>
          <w:w w:val="110"/>
        </w:rPr>
        <w:t>hipótesis:</w:t>
      </w:r>
    </w:p>
    <w:p>
      <w:pPr>
        <w:pStyle w:val="ListParagraph"/>
        <w:numPr>
          <w:ilvl w:val="0"/>
          <w:numId w:val="42"/>
        </w:numPr>
        <w:tabs>
          <w:tab w:pos="391" w:val="left" w:leader="none"/>
        </w:tabs>
        <w:spacing w:line="244" w:lineRule="auto" w:before="188" w:after="0"/>
        <w:ind w:left="100" w:right="119" w:firstLine="0"/>
        <w:jc w:val="both"/>
        <w:rPr>
          <w:sz w:val="20"/>
        </w:rPr>
      </w:pPr>
      <w:r>
        <w:rPr>
          <w:w w:val="110"/>
          <w:sz w:val="20"/>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w:t>
      </w:r>
      <w:r>
        <w:rPr>
          <w:spacing w:val="11"/>
          <w:w w:val="110"/>
          <w:sz w:val="20"/>
        </w:rPr>
        <w:t> </w:t>
      </w:r>
      <w:r>
        <w:rPr>
          <w:w w:val="110"/>
          <w:sz w:val="20"/>
        </w:rPr>
        <w:t>adoptó.</w:t>
      </w:r>
    </w:p>
    <w:p>
      <w:pPr>
        <w:pStyle w:val="ListParagraph"/>
        <w:numPr>
          <w:ilvl w:val="0"/>
          <w:numId w:val="42"/>
        </w:numPr>
        <w:tabs>
          <w:tab w:pos="459" w:val="left" w:leader="none"/>
        </w:tabs>
        <w:spacing w:line="237" w:lineRule="auto" w:before="187" w:after="0"/>
        <w:ind w:left="100" w:right="115" w:firstLine="0"/>
        <w:jc w:val="both"/>
        <w:rPr>
          <w:sz w:val="20"/>
        </w:rPr>
      </w:pPr>
      <w:r>
        <w:rPr>
          <w:w w:val="110"/>
          <w:sz w:val="20"/>
        </w:rPr>
        <w:t>Que el acto u omisión fue corregido o subsanado de manera espontánea por el servidor público o implique error manifiesto y en cualquiera de estos supuestos, los efectos que, en su caso, se hubieren producido,</w:t>
      </w:r>
      <w:r>
        <w:rPr>
          <w:spacing w:val="6"/>
          <w:w w:val="110"/>
          <w:sz w:val="20"/>
        </w:rPr>
        <w:t> </w:t>
      </w:r>
      <w:r>
        <w:rPr>
          <w:w w:val="110"/>
          <w:sz w:val="20"/>
        </w:rPr>
        <w:t>desaparecieron.</w:t>
      </w:r>
    </w:p>
    <w:p>
      <w:pPr>
        <w:pStyle w:val="BodyText"/>
        <w:spacing w:before="5"/>
        <w:ind w:left="0"/>
        <w:jc w:val="left"/>
        <w:rPr>
          <w:sz w:val="21"/>
        </w:rPr>
      </w:pPr>
    </w:p>
    <w:p>
      <w:pPr>
        <w:pStyle w:val="BodyText"/>
        <w:spacing w:line="249" w:lineRule="auto"/>
        <w:ind w:right="125"/>
      </w:pPr>
      <w:r>
        <w:rPr>
          <w:w w:val="110"/>
        </w:rPr>
        <w:t>La autoridad investigadora o el denunciante, podrán impugnar la abstención, en los términos de lo dispuesto por el siguiente Capítulo.</w:t>
      </w:r>
    </w:p>
    <w:p>
      <w:pPr>
        <w:pStyle w:val="BodyText"/>
        <w:ind w:left="0"/>
        <w:jc w:val="left"/>
        <w:rPr>
          <w:sz w:val="22"/>
        </w:rPr>
      </w:pPr>
    </w:p>
    <w:p>
      <w:pPr>
        <w:pStyle w:val="Heading1"/>
        <w:spacing w:before="169"/>
        <w:ind w:left="84"/>
      </w:pPr>
      <w:r>
        <w:rPr/>
        <w:t>CAPÍTULO CUARTO</w:t>
      </w:r>
    </w:p>
    <w:p>
      <w:pPr>
        <w:spacing w:line="264" w:lineRule="exact" w:before="0"/>
        <w:ind w:left="81" w:right="105" w:firstLine="0"/>
        <w:jc w:val="center"/>
        <w:rPr>
          <w:rFonts w:ascii="TeX Gyre Bonum" w:hAnsi="TeX Gyre Bonum"/>
          <w:b/>
          <w:sz w:val="20"/>
        </w:rPr>
      </w:pPr>
      <w:r>
        <w:rPr>
          <w:rFonts w:ascii="TeX Gyre Bonum" w:hAnsi="TeX Gyre Bonum"/>
          <w:b/>
          <w:sz w:val="20"/>
        </w:rPr>
        <w:t>DE LA IMPUGNACIÓN DE LA CALIFICACIÓN DE FALTAS NO GRAVES</w:t>
      </w:r>
    </w:p>
    <w:p>
      <w:pPr>
        <w:pStyle w:val="BodyText"/>
        <w:spacing w:line="244" w:lineRule="auto" w:before="179"/>
        <w:ind w:right="117"/>
      </w:pPr>
      <w:r>
        <w:rPr>
          <w:rFonts w:ascii="TeX Gyre Bonum" w:hAnsi="TeX Gyre Bonum"/>
          <w:b/>
          <w:w w:val="110"/>
        </w:rPr>
        <w:t>Artículo 106. </w:t>
      </w:r>
      <w:r>
        <w:rPr>
          <w:w w:val="110"/>
        </w:rPr>
        <w:t>La calificación de los hechos como faltas administrativas no graves que realicen las autoridades investigadoras, será notificada al denunciante, cuando éste fuere identificable. Además de establecer la calificación que se le haya dado a la presunta falta, la notificación también contendrá de manera expresa la forma en que el notificado podrá acceder al expediente de presunta responsabilidad administrativa.</w:t>
      </w:r>
    </w:p>
    <w:p>
      <w:pPr>
        <w:pStyle w:val="BodyText"/>
        <w:spacing w:before="4"/>
        <w:ind w:left="0"/>
        <w:jc w:val="left"/>
      </w:pPr>
    </w:p>
    <w:p>
      <w:pPr>
        <w:pStyle w:val="BodyText"/>
        <w:spacing w:line="247" w:lineRule="auto"/>
        <w:ind w:right="122"/>
      </w:pPr>
      <w:r>
        <w:rPr>
          <w:w w:val="110"/>
        </w:rPr>
        <w:t>La calificación y la abstención de iniciar el procedimiento de responsabilidad administrativa a que se refiere el artículo 105, podrán ser impugnadas, en su caso, por el denunciante, a través del recurso de inconformidad conforme al presente Capítulo. La presentación del recurso de inconformidad tendrá como efecto la suspensión del inicio del procedimiento de responsabilidad administrativa  hasta  en tanto dicho recurso sea</w:t>
      </w:r>
      <w:r>
        <w:rPr>
          <w:spacing w:val="45"/>
          <w:w w:val="110"/>
        </w:rPr>
        <w:t> </w:t>
      </w:r>
      <w:r>
        <w:rPr>
          <w:w w:val="110"/>
        </w:rPr>
        <w:t>resuelto.</w:t>
      </w:r>
    </w:p>
    <w:p>
      <w:pPr>
        <w:pStyle w:val="BodyText"/>
        <w:spacing w:before="10"/>
        <w:ind w:left="0"/>
        <w:jc w:val="left"/>
        <w:rPr>
          <w:sz w:val="17"/>
        </w:rPr>
      </w:pPr>
    </w:p>
    <w:p>
      <w:pPr>
        <w:pStyle w:val="BodyText"/>
        <w:spacing w:line="228" w:lineRule="auto"/>
        <w:ind w:right="119"/>
      </w:pPr>
      <w:r>
        <w:rPr>
          <w:rFonts w:ascii="TeX Gyre Bonum" w:hAnsi="TeX Gyre Bonum"/>
          <w:b/>
          <w:w w:val="110"/>
        </w:rPr>
        <w:t>Artículo 107. </w:t>
      </w:r>
      <w:r>
        <w:rPr>
          <w:w w:val="110"/>
        </w:rPr>
        <w:t>El plazo para la interposición del recurso de inconformidad será de cinco días hábiles, contados a partir de la notificación de la resolución impugnada.</w:t>
      </w:r>
    </w:p>
    <w:p>
      <w:pPr>
        <w:pStyle w:val="BodyText"/>
        <w:spacing w:before="5"/>
        <w:ind w:left="0"/>
        <w:jc w:val="left"/>
        <w:rPr>
          <w:sz w:val="17"/>
        </w:rPr>
      </w:pPr>
    </w:p>
    <w:p>
      <w:pPr>
        <w:pStyle w:val="BodyText"/>
        <w:spacing w:line="242" w:lineRule="auto" w:before="1"/>
        <w:ind w:right="116"/>
      </w:pPr>
      <w:r>
        <w:rPr>
          <w:rFonts w:ascii="TeX Gyre Bonum" w:hAnsi="TeX Gyre Bonum"/>
          <w:b/>
          <w:w w:val="110"/>
        </w:rPr>
        <w:t>Artículo 108. </w:t>
      </w:r>
      <w:r>
        <w:rPr>
          <w:w w:val="110"/>
        </w:rPr>
        <w:t>El escrito de impugnación deberá presentarse ante la autoridad investigadora que calificó la falta administrativa como no grave o en su caso determinó la abstención de iniciar el procedimiento de responsabilidad administrativa, debiendo expresar los motivos por los que se estime indebida dicha determinación.</w:t>
      </w:r>
    </w:p>
    <w:p>
      <w:pPr>
        <w:pStyle w:val="BodyText"/>
        <w:spacing w:before="10"/>
        <w:ind w:left="0"/>
        <w:jc w:val="left"/>
      </w:pPr>
    </w:p>
    <w:p>
      <w:pPr>
        <w:pStyle w:val="BodyText"/>
        <w:spacing w:line="249" w:lineRule="auto"/>
        <w:ind w:right="119"/>
      </w:pPr>
      <w:r>
        <w:rPr>
          <w:w w:val="110"/>
        </w:rPr>
        <w:t>Interpuesto el recurso de inconformidad, la autoridad investigadora deberá correr traslado a la Sala Especializada en materia de responsabilidades administrativas que corresponda, adjuntando el</w:t>
      </w:r>
    </w:p>
    <w:p>
      <w:pPr>
        <w:spacing w:after="0" w:line="249" w:lineRule="auto"/>
        <w:sectPr>
          <w:pgSz w:w="12250" w:h="15850"/>
          <w:pgMar w:header="720" w:footer="961" w:top="1560" w:bottom="1160" w:left="920" w:right="960"/>
        </w:sectPr>
      </w:pPr>
    </w:p>
    <w:p>
      <w:pPr>
        <w:pStyle w:val="BodyText"/>
        <w:spacing w:line="249" w:lineRule="auto" w:before="6"/>
        <w:ind w:right="124"/>
      </w:pPr>
      <w:r>
        <w:rPr>
          <w:w w:val="110"/>
        </w:rPr>
        <w:t>expediente integrado y un informe en el que justifique la determinación impugnada, en un término no mayor a tres días hábiles.</w:t>
      </w:r>
    </w:p>
    <w:p>
      <w:pPr>
        <w:pStyle w:val="BodyText"/>
        <w:spacing w:line="230" w:lineRule="auto" w:before="193"/>
        <w:ind w:right="125"/>
      </w:pPr>
      <w:r>
        <w:rPr>
          <w:rFonts w:ascii="TeX Gyre Bonum" w:hAnsi="TeX Gyre Bonum"/>
          <w:b/>
          <w:w w:val="105"/>
        </w:rPr>
        <w:t>Artículo 109. </w:t>
      </w:r>
      <w:r>
        <w:rPr>
          <w:w w:val="105"/>
        </w:rPr>
        <w:t>El escrito por el que se interponga el recurso de inconformidad deberá contener los siguientes</w:t>
      </w:r>
      <w:r>
        <w:rPr>
          <w:spacing w:val="13"/>
          <w:w w:val="105"/>
        </w:rPr>
        <w:t> </w:t>
      </w:r>
      <w:r>
        <w:rPr>
          <w:w w:val="105"/>
        </w:rPr>
        <w:t>requisitos:</w:t>
      </w:r>
    </w:p>
    <w:p>
      <w:pPr>
        <w:pStyle w:val="BodyText"/>
        <w:spacing w:before="5"/>
        <w:ind w:left="0"/>
        <w:jc w:val="left"/>
        <w:rPr>
          <w:sz w:val="17"/>
        </w:rPr>
      </w:pPr>
    </w:p>
    <w:p>
      <w:pPr>
        <w:pStyle w:val="ListParagraph"/>
        <w:numPr>
          <w:ilvl w:val="0"/>
          <w:numId w:val="43"/>
        </w:numPr>
        <w:tabs>
          <w:tab w:pos="365" w:val="left" w:leader="none"/>
        </w:tabs>
        <w:spacing w:line="240" w:lineRule="auto" w:before="0" w:after="0"/>
        <w:ind w:left="364" w:right="0" w:hanging="265"/>
        <w:jc w:val="left"/>
        <w:rPr>
          <w:sz w:val="20"/>
        </w:rPr>
      </w:pPr>
      <w:r>
        <w:rPr>
          <w:w w:val="105"/>
          <w:sz w:val="20"/>
        </w:rPr>
        <w:t>Nombre y domicilio del</w:t>
      </w:r>
      <w:r>
        <w:rPr>
          <w:spacing w:val="6"/>
          <w:w w:val="105"/>
          <w:sz w:val="20"/>
        </w:rPr>
        <w:t> </w:t>
      </w:r>
      <w:r>
        <w:rPr>
          <w:w w:val="105"/>
          <w:sz w:val="20"/>
        </w:rPr>
        <w:t>recurrente.</w:t>
      </w:r>
    </w:p>
    <w:p>
      <w:pPr>
        <w:pStyle w:val="ListParagraph"/>
        <w:numPr>
          <w:ilvl w:val="0"/>
          <w:numId w:val="43"/>
        </w:numPr>
        <w:tabs>
          <w:tab w:pos="415" w:val="left" w:leader="none"/>
        </w:tabs>
        <w:spacing w:line="240" w:lineRule="auto" w:before="176" w:after="0"/>
        <w:ind w:left="414" w:right="0" w:hanging="315"/>
        <w:jc w:val="left"/>
        <w:rPr>
          <w:sz w:val="20"/>
        </w:rPr>
      </w:pPr>
      <w:r>
        <w:rPr>
          <w:w w:val="110"/>
          <w:sz w:val="20"/>
        </w:rPr>
        <w:t>La</w:t>
      </w:r>
      <w:r>
        <w:rPr>
          <w:spacing w:val="6"/>
          <w:w w:val="110"/>
          <w:sz w:val="20"/>
        </w:rPr>
        <w:t> </w:t>
      </w:r>
      <w:r>
        <w:rPr>
          <w:w w:val="110"/>
          <w:sz w:val="20"/>
        </w:rPr>
        <w:t>fecha</w:t>
      </w:r>
      <w:r>
        <w:rPr>
          <w:spacing w:val="6"/>
          <w:w w:val="110"/>
          <w:sz w:val="20"/>
        </w:rPr>
        <w:t> </w:t>
      </w:r>
      <w:r>
        <w:rPr>
          <w:w w:val="110"/>
          <w:sz w:val="20"/>
        </w:rPr>
        <w:t>en</w:t>
      </w:r>
      <w:r>
        <w:rPr>
          <w:spacing w:val="6"/>
          <w:w w:val="110"/>
          <w:sz w:val="20"/>
        </w:rPr>
        <w:t> </w:t>
      </w:r>
      <w:r>
        <w:rPr>
          <w:w w:val="110"/>
          <w:sz w:val="20"/>
        </w:rPr>
        <w:t>que</w:t>
      </w:r>
      <w:r>
        <w:rPr>
          <w:spacing w:val="5"/>
          <w:w w:val="110"/>
          <w:sz w:val="20"/>
        </w:rPr>
        <w:t> </w:t>
      </w:r>
      <w:r>
        <w:rPr>
          <w:w w:val="110"/>
          <w:sz w:val="20"/>
        </w:rPr>
        <w:t>se</w:t>
      </w:r>
      <w:r>
        <w:rPr>
          <w:spacing w:val="5"/>
          <w:w w:val="110"/>
          <w:sz w:val="20"/>
        </w:rPr>
        <w:t> </w:t>
      </w:r>
      <w:r>
        <w:rPr>
          <w:w w:val="110"/>
          <w:sz w:val="20"/>
        </w:rPr>
        <w:t>le</w:t>
      </w:r>
      <w:r>
        <w:rPr>
          <w:spacing w:val="6"/>
          <w:w w:val="110"/>
          <w:sz w:val="20"/>
        </w:rPr>
        <w:t> </w:t>
      </w:r>
      <w:r>
        <w:rPr>
          <w:w w:val="110"/>
          <w:sz w:val="20"/>
        </w:rPr>
        <w:t>notificó</w:t>
      </w:r>
      <w:r>
        <w:rPr>
          <w:spacing w:val="8"/>
          <w:w w:val="110"/>
          <w:sz w:val="20"/>
        </w:rPr>
        <w:t> </w:t>
      </w:r>
      <w:r>
        <w:rPr>
          <w:w w:val="110"/>
          <w:sz w:val="20"/>
        </w:rPr>
        <w:t>la</w:t>
      </w:r>
      <w:r>
        <w:rPr>
          <w:spacing w:val="6"/>
          <w:w w:val="110"/>
          <w:sz w:val="20"/>
        </w:rPr>
        <w:t> </w:t>
      </w:r>
      <w:r>
        <w:rPr>
          <w:w w:val="110"/>
          <w:sz w:val="20"/>
        </w:rPr>
        <w:t>determinación</w:t>
      </w:r>
      <w:r>
        <w:rPr>
          <w:spacing w:val="6"/>
          <w:w w:val="110"/>
          <w:sz w:val="20"/>
        </w:rPr>
        <w:t> </w:t>
      </w:r>
      <w:r>
        <w:rPr>
          <w:w w:val="110"/>
          <w:sz w:val="20"/>
        </w:rPr>
        <w:t>correspondiente</w:t>
      </w:r>
      <w:r>
        <w:rPr>
          <w:spacing w:val="5"/>
          <w:w w:val="110"/>
          <w:sz w:val="20"/>
        </w:rPr>
        <w:t> </w:t>
      </w:r>
      <w:r>
        <w:rPr>
          <w:w w:val="110"/>
          <w:sz w:val="20"/>
        </w:rPr>
        <w:t>en</w:t>
      </w:r>
      <w:r>
        <w:rPr>
          <w:spacing w:val="6"/>
          <w:w w:val="110"/>
          <w:sz w:val="20"/>
        </w:rPr>
        <w:t> </w:t>
      </w:r>
      <w:r>
        <w:rPr>
          <w:w w:val="110"/>
          <w:sz w:val="20"/>
        </w:rPr>
        <w:t>términos</w:t>
      </w:r>
      <w:r>
        <w:rPr>
          <w:spacing w:val="5"/>
          <w:w w:val="110"/>
          <w:sz w:val="20"/>
        </w:rPr>
        <w:t> </w:t>
      </w:r>
      <w:r>
        <w:rPr>
          <w:w w:val="110"/>
          <w:sz w:val="20"/>
        </w:rPr>
        <w:t>del</w:t>
      </w:r>
      <w:r>
        <w:rPr>
          <w:spacing w:val="6"/>
          <w:w w:val="110"/>
          <w:sz w:val="20"/>
        </w:rPr>
        <w:t> </w:t>
      </w:r>
      <w:r>
        <w:rPr>
          <w:w w:val="110"/>
          <w:sz w:val="20"/>
        </w:rPr>
        <w:t>presente</w:t>
      </w:r>
      <w:r>
        <w:rPr>
          <w:spacing w:val="12"/>
          <w:w w:val="110"/>
          <w:sz w:val="20"/>
        </w:rPr>
        <w:t> </w:t>
      </w:r>
      <w:r>
        <w:rPr>
          <w:w w:val="110"/>
          <w:sz w:val="20"/>
        </w:rPr>
        <w:t>Capítulo.</w:t>
      </w:r>
    </w:p>
    <w:p>
      <w:pPr>
        <w:pStyle w:val="ListParagraph"/>
        <w:numPr>
          <w:ilvl w:val="0"/>
          <w:numId w:val="43"/>
        </w:numPr>
        <w:tabs>
          <w:tab w:pos="466" w:val="left" w:leader="none"/>
        </w:tabs>
        <w:spacing w:line="240" w:lineRule="auto" w:before="179" w:after="0"/>
        <w:ind w:left="465" w:right="0" w:hanging="366"/>
        <w:jc w:val="left"/>
        <w:rPr>
          <w:sz w:val="20"/>
        </w:rPr>
      </w:pPr>
      <w:r>
        <w:rPr>
          <w:w w:val="110"/>
          <w:sz w:val="20"/>
        </w:rPr>
        <w:t>Las</w:t>
      </w:r>
      <w:r>
        <w:rPr>
          <w:spacing w:val="9"/>
          <w:w w:val="110"/>
          <w:sz w:val="20"/>
        </w:rPr>
        <w:t> </w:t>
      </w:r>
      <w:r>
        <w:rPr>
          <w:w w:val="110"/>
          <w:sz w:val="20"/>
        </w:rPr>
        <w:t>razones</w:t>
      </w:r>
      <w:r>
        <w:rPr>
          <w:spacing w:val="9"/>
          <w:w w:val="110"/>
          <w:sz w:val="20"/>
        </w:rPr>
        <w:t> </w:t>
      </w:r>
      <w:r>
        <w:rPr>
          <w:w w:val="110"/>
          <w:sz w:val="20"/>
        </w:rPr>
        <w:t>y</w:t>
      </w:r>
      <w:r>
        <w:rPr>
          <w:spacing w:val="9"/>
          <w:w w:val="110"/>
          <w:sz w:val="20"/>
        </w:rPr>
        <w:t> </w:t>
      </w:r>
      <w:r>
        <w:rPr>
          <w:w w:val="110"/>
          <w:sz w:val="20"/>
        </w:rPr>
        <w:t>fundamentos</w:t>
      </w:r>
      <w:r>
        <w:rPr>
          <w:spacing w:val="9"/>
          <w:w w:val="110"/>
          <w:sz w:val="20"/>
        </w:rPr>
        <w:t> </w:t>
      </w:r>
      <w:r>
        <w:rPr>
          <w:w w:val="110"/>
          <w:sz w:val="20"/>
        </w:rPr>
        <w:t>por</w:t>
      </w:r>
      <w:r>
        <w:rPr>
          <w:spacing w:val="10"/>
          <w:w w:val="110"/>
          <w:sz w:val="20"/>
        </w:rPr>
        <w:t> </w:t>
      </w:r>
      <w:r>
        <w:rPr>
          <w:w w:val="110"/>
          <w:sz w:val="20"/>
        </w:rPr>
        <w:t>los</w:t>
      </w:r>
      <w:r>
        <w:rPr>
          <w:spacing w:val="8"/>
          <w:w w:val="110"/>
          <w:sz w:val="20"/>
        </w:rPr>
        <w:t> </w:t>
      </w:r>
      <w:r>
        <w:rPr>
          <w:w w:val="110"/>
          <w:sz w:val="20"/>
        </w:rPr>
        <w:t>que,</w:t>
      </w:r>
      <w:r>
        <w:rPr>
          <w:spacing w:val="9"/>
          <w:w w:val="110"/>
          <w:sz w:val="20"/>
        </w:rPr>
        <w:t> </w:t>
      </w:r>
      <w:r>
        <w:rPr>
          <w:w w:val="110"/>
          <w:sz w:val="20"/>
        </w:rPr>
        <w:t>a</w:t>
      </w:r>
      <w:r>
        <w:rPr>
          <w:spacing w:val="10"/>
          <w:w w:val="110"/>
          <w:sz w:val="20"/>
        </w:rPr>
        <w:t> </w:t>
      </w:r>
      <w:r>
        <w:rPr>
          <w:w w:val="110"/>
          <w:sz w:val="20"/>
        </w:rPr>
        <w:t>juicio</w:t>
      </w:r>
      <w:r>
        <w:rPr>
          <w:spacing w:val="10"/>
          <w:w w:val="110"/>
          <w:sz w:val="20"/>
        </w:rPr>
        <w:t> </w:t>
      </w:r>
      <w:r>
        <w:rPr>
          <w:w w:val="110"/>
          <w:sz w:val="20"/>
        </w:rPr>
        <w:t>del</w:t>
      </w:r>
      <w:r>
        <w:rPr>
          <w:spacing w:val="9"/>
          <w:w w:val="110"/>
          <w:sz w:val="20"/>
        </w:rPr>
        <w:t> </w:t>
      </w:r>
      <w:r>
        <w:rPr>
          <w:w w:val="110"/>
          <w:sz w:val="20"/>
        </w:rPr>
        <w:t>recurrente,</w:t>
      </w:r>
      <w:r>
        <w:rPr>
          <w:spacing w:val="9"/>
          <w:w w:val="110"/>
          <w:sz w:val="20"/>
        </w:rPr>
        <w:t> </w:t>
      </w:r>
      <w:r>
        <w:rPr>
          <w:w w:val="110"/>
          <w:sz w:val="20"/>
        </w:rPr>
        <w:t>la</w:t>
      </w:r>
      <w:r>
        <w:rPr>
          <w:spacing w:val="10"/>
          <w:w w:val="110"/>
          <w:sz w:val="20"/>
        </w:rPr>
        <w:t> </w:t>
      </w:r>
      <w:r>
        <w:rPr>
          <w:w w:val="110"/>
          <w:sz w:val="20"/>
        </w:rPr>
        <w:t>determinación</w:t>
      </w:r>
      <w:r>
        <w:rPr>
          <w:spacing w:val="9"/>
          <w:w w:val="110"/>
          <w:sz w:val="20"/>
        </w:rPr>
        <w:t> </w:t>
      </w:r>
      <w:r>
        <w:rPr>
          <w:w w:val="110"/>
          <w:sz w:val="20"/>
        </w:rPr>
        <w:t>es</w:t>
      </w:r>
      <w:r>
        <w:rPr>
          <w:spacing w:val="13"/>
          <w:w w:val="110"/>
          <w:sz w:val="20"/>
        </w:rPr>
        <w:t> </w:t>
      </w:r>
      <w:r>
        <w:rPr>
          <w:w w:val="110"/>
          <w:sz w:val="20"/>
        </w:rPr>
        <w:t>indebida.</w:t>
      </w:r>
    </w:p>
    <w:p>
      <w:pPr>
        <w:pStyle w:val="ListParagraph"/>
        <w:numPr>
          <w:ilvl w:val="0"/>
          <w:numId w:val="43"/>
        </w:numPr>
        <w:tabs>
          <w:tab w:pos="492" w:val="left" w:leader="none"/>
        </w:tabs>
        <w:spacing w:line="237" w:lineRule="auto" w:before="180" w:after="0"/>
        <w:ind w:left="100" w:right="117" w:firstLine="0"/>
        <w:jc w:val="both"/>
        <w:rPr>
          <w:sz w:val="20"/>
        </w:rPr>
      </w:pPr>
      <w:r>
        <w:rPr>
          <w:w w:val="110"/>
          <w:sz w:val="20"/>
        </w:rPr>
        <w:t>Firma autógrafa del recurrente. La omisión de este requisito dará lugar a que no se tenga por interpuesto el recurso, por lo que en este caso no será aplicable lo dispuesto en el artículo 110 de la presente</w:t>
      </w:r>
      <w:r>
        <w:rPr>
          <w:spacing w:val="9"/>
          <w:w w:val="110"/>
          <w:sz w:val="20"/>
        </w:rPr>
        <w:t> </w:t>
      </w:r>
      <w:r>
        <w:rPr>
          <w:w w:val="110"/>
          <w:sz w:val="20"/>
        </w:rPr>
        <w:t>Ley.</w:t>
      </w:r>
    </w:p>
    <w:p>
      <w:pPr>
        <w:pStyle w:val="BodyText"/>
        <w:spacing w:before="5"/>
        <w:ind w:left="0"/>
        <w:jc w:val="left"/>
        <w:rPr>
          <w:sz w:val="17"/>
        </w:rPr>
      </w:pPr>
    </w:p>
    <w:p>
      <w:pPr>
        <w:pStyle w:val="ListParagraph"/>
        <w:numPr>
          <w:ilvl w:val="0"/>
          <w:numId w:val="43"/>
        </w:numPr>
        <w:tabs>
          <w:tab w:pos="511" w:val="left" w:leader="none"/>
        </w:tabs>
        <w:spacing w:line="240" w:lineRule="auto" w:before="0" w:after="0"/>
        <w:ind w:left="100" w:right="122" w:firstLine="0"/>
        <w:jc w:val="both"/>
        <w:rPr>
          <w:sz w:val="20"/>
        </w:rPr>
      </w:pPr>
      <w:r>
        <w:rPr>
          <w:w w:val="110"/>
          <w:sz w:val="20"/>
        </w:rPr>
        <w:t>Las pruebas que estime pertinentes para acreditar las razones y fundamentos expresados en el recurso de inconformidad. La satisfacción de este requisito no será necesaria si los argumentos contra   la</w:t>
      </w:r>
      <w:r>
        <w:rPr>
          <w:spacing w:val="11"/>
          <w:w w:val="110"/>
          <w:sz w:val="20"/>
        </w:rPr>
        <w:t> </w:t>
      </w:r>
      <w:r>
        <w:rPr>
          <w:w w:val="110"/>
          <w:sz w:val="20"/>
        </w:rPr>
        <w:t>calificación</w:t>
      </w:r>
      <w:r>
        <w:rPr>
          <w:spacing w:val="11"/>
          <w:w w:val="110"/>
          <w:sz w:val="20"/>
        </w:rPr>
        <w:t> </w:t>
      </w:r>
      <w:r>
        <w:rPr>
          <w:w w:val="110"/>
          <w:sz w:val="20"/>
        </w:rPr>
        <w:t>de</w:t>
      </w:r>
      <w:r>
        <w:rPr>
          <w:spacing w:val="10"/>
          <w:w w:val="110"/>
          <w:sz w:val="20"/>
        </w:rPr>
        <w:t> </w:t>
      </w:r>
      <w:r>
        <w:rPr>
          <w:w w:val="110"/>
          <w:sz w:val="20"/>
        </w:rPr>
        <w:t>los</w:t>
      </w:r>
      <w:r>
        <w:rPr>
          <w:spacing w:val="10"/>
          <w:w w:val="110"/>
          <w:sz w:val="20"/>
        </w:rPr>
        <w:t> </w:t>
      </w:r>
      <w:r>
        <w:rPr>
          <w:w w:val="110"/>
          <w:sz w:val="20"/>
        </w:rPr>
        <w:t>hechos</w:t>
      </w:r>
      <w:r>
        <w:rPr>
          <w:spacing w:val="10"/>
          <w:w w:val="110"/>
          <w:sz w:val="20"/>
        </w:rPr>
        <w:t> </w:t>
      </w:r>
      <w:r>
        <w:rPr>
          <w:w w:val="110"/>
          <w:sz w:val="20"/>
        </w:rPr>
        <w:t>versan</w:t>
      </w:r>
      <w:r>
        <w:rPr>
          <w:spacing w:val="11"/>
          <w:w w:val="110"/>
          <w:sz w:val="20"/>
        </w:rPr>
        <w:t> </w:t>
      </w:r>
      <w:r>
        <w:rPr>
          <w:w w:val="110"/>
          <w:sz w:val="20"/>
        </w:rPr>
        <w:t>solo</w:t>
      </w:r>
      <w:r>
        <w:rPr>
          <w:spacing w:val="12"/>
          <w:w w:val="110"/>
          <w:sz w:val="20"/>
        </w:rPr>
        <w:t> </w:t>
      </w:r>
      <w:r>
        <w:rPr>
          <w:w w:val="110"/>
          <w:sz w:val="20"/>
        </w:rPr>
        <w:t>sobre</w:t>
      </w:r>
      <w:r>
        <w:rPr>
          <w:spacing w:val="10"/>
          <w:w w:val="110"/>
          <w:sz w:val="20"/>
        </w:rPr>
        <w:t> </w:t>
      </w:r>
      <w:r>
        <w:rPr>
          <w:w w:val="110"/>
          <w:sz w:val="20"/>
        </w:rPr>
        <w:t>aspectos</w:t>
      </w:r>
      <w:r>
        <w:rPr>
          <w:spacing w:val="10"/>
          <w:w w:val="110"/>
          <w:sz w:val="20"/>
        </w:rPr>
        <w:t> </w:t>
      </w:r>
      <w:r>
        <w:rPr>
          <w:w w:val="110"/>
          <w:sz w:val="20"/>
        </w:rPr>
        <w:t>de</w:t>
      </w:r>
      <w:r>
        <w:rPr>
          <w:spacing w:val="15"/>
          <w:w w:val="110"/>
          <w:sz w:val="20"/>
        </w:rPr>
        <w:t> </w:t>
      </w:r>
      <w:r>
        <w:rPr>
          <w:w w:val="110"/>
          <w:sz w:val="20"/>
        </w:rPr>
        <w:t>derecho.</w:t>
      </w:r>
    </w:p>
    <w:p>
      <w:pPr>
        <w:pStyle w:val="BodyText"/>
        <w:spacing w:line="244" w:lineRule="auto" w:before="192"/>
        <w:ind w:right="121"/>
      </w:pPr>
      <w:r>
        <w:rPr>
          <w:rFonts w:ascii="TeX Gyre Bonum" w:hAnsi="TeX Gyre Bonum"/>
          <w:b/>
          <w:w w:val="110"/>
        </w:rPr>
        <w:t>Artículo 110. </w:t>
      </w:r>
      <w:r>
        <w:rPr>
          <w:w w:val="110"/>
        </w:rPr>
        <w:t>En caso que el escrito por el que se interponga el recurso de inconformidad fuera obscuro o irregular, la Sala Especializada en materia de Responsabilidades Administrativas requerirá al promovente para que subsane las deficiencias o realice las aclaraciones que correspondan, para lo cual  le concederán un término de cinco días hábiles. De no subsanar las deficiencias o aclaraciones en el plazo</w:t>
      </w:r>
      <w:r>
        <w:rPr>
          <w:spacing w:val="12"/>
          <w:w w:val="110"/>
        </w:rPr>
        <w:t> </w:t>
      </w:r>
      <w:r>
        <w:rPr>
          <w:w w:val="110"/>
        </w:rPr>
        <w:t>antes</w:t>
      </w:r>
      <w:r>
        <w:rPr>
          <w:spacing w:val="10"/>
          <w:w w:val="110"/>
        </w:rPr>
        <w:t> </w:t>
      </w:r>
      <w:r>
        <w:rPr>
          <w:w w:val="110"/>
        </w:rPr>
        <w:t>señalado</w:t>
      </w:r>
      <w:r>
        <w:rPr>
          <w:spacing w:val="12"/>
          <w:w w:val="110"/>
        </w:rPr>
        <w:t> </w:t>
      </w:r>
      <w:r>
        <w:rPr>
          <w:w w:val="110"/>
        </w:rPr>
        <w:t>el</w:t>
      </w:r>
      <w:r>
        <w:rPr>
          <w:spacing w:val="11"/>
          <w:w w:val="110"/>
        </w:rPr>
        <w:t> </w:t>
      </w:r>
      <w:r>
        <w:rPr>
          <w:w w:val="110"/>
        </w:rPr>
        <w:t>recurso</w:t>
      </w:r>
      <w:r>
        <w:rPr>
          <w:spacing w:val="11"/>
          <w:w w:val="110"/>
        </w:rPr>
        <w:t> </w:t>
      </w:r>
      <w:r>
        <w:rPr>
          <w:w w:val="110"/>
        </w:rPr>
        <w:t>se</w:t>
      </w:r>
      <w:r>
        <w:rPr>
          <w:spacing w:val="10"/>
          <w:w w:val="110"/>
        </w:rPr>
        <w:t> </w:t>
      </w:r>
      <w:r>
        <w:rPr>
          <w:w w:val="110"/>
        </w:rPr>
        <w:t>tendrá</w:t>
      </w:r>
      <w:r>
        <w:rPr>
          <w:spacing w:val="11"/>
          <w:w w:val="110"/>
        </w:rPr>
        <w:t> </w:t>
      </w:r>
      <w:r>
        <w:rPr>
          <w:w w:val="110"/>
        </w:rPr>
        <w:t>por</w:t>
      </w:r>
      <w:r>
        <w:rPr>
          <w:spacing w:val="12"/>
          <w:w w:val="110"/>
        </w:rPr>
        <w:t> </w:t>
      </w:r>
      <w:r>
        <w:rPr>
          <w:w w:val="110"/>
        </w:rPr>
        <w:t>no</w:t>
      </w:r>
      <w:r>
        <w:rPr>
          <w:spacing w:val="13"/>
          <w:w w:val="110"/>
        </w:rPr>
        <w:t> </w:t>
      </w:r>
      <w:r>
        <w:rPr>
          <w:w w:val="110"/>
        </w:rPr>
        <w:t>interpuesto.</w:t>
      </w:r>
    </w:p>
    <w:p>
      <w:pPr>
        <w:pStyle w:val="BodyText"/>
        <w:spacing w:line="244" w:lineRule="auto" w:before="184"/>
        <w:ind w:right="117"/>
      </w:pPr>
      <w:r>
        <w:rPr>
          <w:rFonts w:ascii="TeX Gyre Bonum" w:hAnsi="TeX Gyre Bonum"/>
          <w:b/>
          <w:w w:val="110"/>
        </w:rPr>
        <w:t>Artículo 111. </w:t>
      </w:r>
      <w:r>
        <w:rPr>
          <w:w w:val="110"/>
        </w:rPr>
        <w:t>En caso que la Sala Especializada en materia de Responsabilidades Administrativas, tenga por subsanadas las deficiencias o por aclarado el escrito por el que se interponga el recurso de inconformidad, o bien, cuando el escrito cumpla con los requisitos señalados en el artículo 109 de la presente Ley, admitirán dicho recurso y darán vista al presunto infractor para que en el término de  cinco</w:t>
      </w:r>
      <w:r>
        <w:rPr>
          <w:spacing w:val="11"/>
          <w:w w:val="110"/>
        </w:rPr>
        <w:t> </w:t>
      </w:r>
      <w:r>
        <w:rPr>
          <w:w w:val="110"/>
        </w:rPr>
        <w:t>días</w:t>
      </w:r>
      <w:r>
        <w:rPr>
          <w:spacing w:val="10"/>
          <w:w w:val="110"/>
        </w:rPr>
        <w:t> </w:t>
      </w:r>
      <w:r>
        <w:rPr>
          <w:w w:val="110"/>
        </w:rPr>
        <w:t>hábiles</w:t>
      </w:r>
      <w:r>
        <w:rPr>
          <w:spacing w:val="11"/>
          <w:w w:val="110"/>
        </w:rPr>
        <w:t> </w:t>
      </w:r>
      <w:r>
        <w:rPr>
          <w:w w:val="110"/>
        </w:rPr>
        <w:t>manifieste</w:t>
      </w:r>
      <w:r>
        <w:rPr>
          <w:spacing w:val="10"/>
          <w:w w:val="110"/>
        </w:rPr>
        <w:t> </w:t>
      </w:r>
      <w:r>
        <w:rPr>
          <w:w w:val="110"/>
        </w:rPr>
        <w:t>lo</w:t>
      </w:r>
      <w:r>
        <w:rPr>
          <w:spacing w:val="12"/>
          <w:w w:val="110"/>
        </w:rPr>
        <w:t> </w:t>
      </w:r>
      <w:r>
        <w:rPr>
          <w:w w:val="110"/>
        </w:rPr>
        <w:t>que</w:t>
      </w:r>
      <w:r>
        <w:rPr>
          <w:spacing w:val="10"/>
          <w:w w:val="110"/>
        </w:rPr>
        <w:t> </w:t>
      </w:r>
      <w:r>
        <w:rPr>
          <w:w w:val="110"/>
        </w:rPr>
        <w:t>a</w:t>
      </w:r>
      <w:r>
        <w:rPr>
          <w:spacing w:val="11"/>
          <w:w w:val="110"/>
        </w:rPr>
        <w:t> </w:t>
      </w:r>
      <w:r>
        <w:rPr>
          <w:w w:val="110"/>
        </w:rPr>
        <w:t>su</w:t>
      </w:r>
      <w:r>
        <w:rPr>
          <w:spacing w:val="10"/>
          <w:w w:val="110"/>
        </w:rPr>
        <w:t> </w:t>
      </w:r>
      <w:r>
        <w:rPr>
          <w:w w:val="110"/>
        </w:rPr>
        <w:t>derecho</w:t>
      </w:r>
      <w:r>
        <w:rPr>
          <w:spacing w:val="12"/>
          <w:w w:val="110"/>
        </w:rPr>
        <w:t> </w:t>
      </w:r>
      <w:r>
        <w:rPr>
          <w:w w:val="110"/>
        </w:rPr>
        <w:t>convenga.</w:t>
      </w:r>
    </w:p>
    <w:p>
      <w:pPr>
        <w:pStyle w:val="BodyText"/>
        <w:spacing w:before="185"/>
        <w:ind w:right="118"/>
      </w:pPr>
      <w:r>
        <w:rPr>
          <w:rFonts w:ascii="TeX Gyre Bonum" w:hAnsi="TeX Gyre Bonum"/>
          <w:b/>
          <w:w w:val="110"/>
        </w:rPr>
        <w:t>Artículo 112. </w:t>
      </w:r>
      <w:r>
        <w:rPr>
          <w:w w:val="110"/>
        </w:rPr>
        <w:t>Una vez subsanadas las deficiencias o aclaraciones o si no existieren, la Sala Especializada en materia de Responsabilidades Administrativas, resolverá el recurso de inconformidad en un plazo no mayor a treinta días hábiles.</w:t>
      </w:r>
    </w:p>
    <w:p>
      <w:pPr>
        <w:pStyle w:val="BodyText"/>
        <w:spacing w:line="242" w:lineRule="auto" w:before="192"/>
        <w:ind w:right="119"/>
      </w:pPr>
      <w:r>
        <w:rPr>
          <w:rFonts w:ascii="TeX Gyre Bonum" w:hAnsi="TeX Gyre Bonum"/>
          <w:b/>
          <w:w w:val="110"/>
        </w:rPr>
        <w:t>Artículo 113. </w:t>
      </w:r>
      <w:r>
        <w:rPr>
          <w:w w:val="110"/>
        </w:rPr>
        <w:t>El recurso de inconformidad será resuelto tomando </w:t>
      </w:r>
      <w:r>
        <w:rPr>
          <w:spacing w:val="2"/>
          <w:w w:val="110"/>
        </w:rPr>
        <w:t>en </w:t>
      </w:r>
      <w:r>
        <w:rPr>
          <w:w w:val="110"/>
        </w:rPr>
        <w:t>consideración la investigación que conste en el expediente de presunta responsabilidad administrativa y los elementos que aporten tanto el denunciante como el presunto infractor. Contra la resolución que se dicte  no  procederá  recurso</w:t>
      </w:r>
      <w:r>
        <w:rPr>
          <w:spacing w:val="11"/>
          <w:w w:val="110"/>
        </w:rPr>
        <w:t> </w:t>
      </w:r>
      <w:r>
        <w:rPr>
          <w:w w:val="110"/>
        </w:rPr>
        <w:t>alguno.</w:t>
      </w:r>
    </w:p>
    <w:p>
      <w:pPr>
        <w:pStyle w:val="BodyText"/>
        <w:spacing w:before="190"/>
      </w:pPr>
      <w:r>
        <w:rPr>
          <w:rFonts w:ascii="TeX Gyre Bonum" w:hAnsi="TeX Gyre Bonum"/>
          <w:b/>
          <w:w w:val="105"/>
        </w:rPr>
        <w:t>Artículo 114. </w:t>
      </w:r>
      <w:r>
        <w:rPr>
          <w:w w:val="105"/>
        </w:rPr>
        <w:t>La resolución del recurso de inconformidad consistirá en:</w:t>
      </w:r>
    </w:p>
    <w:p>
      <w:pPr>
        <w:pStyle w:val="ListParagraph"/>
        <w:numPr>
          <w:ilvl w:val="0"/>
          <w:numId w:val="44"/>
        </w:numPr>
        <w:tabs>
          <w:tab w:pos="365" w:val="left" w:leader="none"/>
        </w:tabs>
        <w:spacing w:line="240" w:lineRule="auto" w:before="179" w:after="0"/>
        <w:ind w:left="364" w:right="0" w:hanging="265"/>
        <w:jc w:val="left"/>
        <w:rPr>
          <w:sz w:val="20"/>
        </w:rPr>
      </w:pPr>
      <w:r>
        <w:rPr>
          <w:w w:val="110"/>
          <w:sz w:val="20"/>
        </w:rPr>
        <w:t>Confirmar la determinación de calificación o</w:t>
      </w:r>
      <w:r>
        <w:rPr>
          <w:spacing w:val="10"/>
          <w:w w:val="110"/>
          <w:sz w:val="20"/>
        </w:rPr>
        <w:t> </w:t>
      </w:r>
      <w:r>
        <w:rPr>
          <w:w w:val="110"/>
          <w:sz w:val="20"/>
        </w:rPr>
        <w:t>abstención.</w:t>
      </w:r>
    </w:p>
    <w:p>
      <w:pPr>
        <w:pStyle w:val="ListParagraph"/>
        <w:numPr>
          <w:ilvl w:val="0"/>
          <w:numId w:val="44"/>
        </w:numPr>
        <w:tabs>
          <w:tab w:pos="435" w:val="left" w:leader="none"/>
        </w:tabs>
        <w:spacing w:line="237" w:lineRule="auto" w:before="181" w:after="0"/>
        <w:ind w:left="100" w:right="119" w:firstLine="0"/>
        <w:jc w:val="both"/>
        <w:rPr>
          <w:sz w:val="20"/>
        </w:rPr>
      </w:pPr>
      <w:r>
        <w:rPr>
          <w:w w:val="110"/>
          <w:sz w:val="20"/>
        </w:rPr>
        <w:t>Dejar sin efectos la determinación de calificación o abstención. En este supuesto, la Sala Especializada en materia de Responsabilidades Administrativas estará facultada para recalificar el acto  u</w:t>
      </w:r>
      <w:r>
        <w:rPr>
          <w:spacing w:val="8"/>
          <w:w w:val="110"/>
          <w:sz w:val="20"/>
        </w:rPr>
        <w:t> </w:t>
      </w:r>
      <w:r>
        <w:rPr>
          <w:w w:val="110"/>
          <w:sz w:val="20"/>
        </w:rPr>
        <w:t>omisión,</w:t>
      </w:r>
      <w:r>
        <w:rPr>
          <w:spacing w:val="11"/>
          <w:w w:val="110"/>
          <w:sz w:val="20"/>
        </w:rPr>
        <w:t> </w:t>
      </w:r>
      <w:r>
        <w:rPr>
          <w:w w:val="110"/>
          <w:sz w:val="20"/>
        </w:rPr>
        <w:t>o</w:t>
      </w:r>
      <w:r>
        <w:rPr>
          <w:spacing w:val="10"/>
          <w:w w:val="110"/>
          <w:sz w:val="20"/>
        </w:rPr>
        <w:t> </w:t>
      </w:r>
      <w:r>
        <w:rPr>
          <w:w w:val="110"/>
          <w:sz w:val="20"/>
        </w:rPr>
        <w:t>bien</w:t>
      </w:r>
      <w:r>
        <w:rPr>
          <w:spacing w:val="8"/>
          <w:w w:val="110"/>
          <w:sz w:val="20"/>
        </w:rPr>
        <w:t> </w:t>
      </w:r>
      <w:r>
        <w:rPr>
          <w:w w:val="110"/>
          <w:sz w:val="20"/>
        </w:rPr>
        <w:t>ordenar</w:t>
      </w:r>
      <w:r>
        <w:rPr>
          <w:spacing w:val="11"/>
          <w:w w:val="110"/>
          <w:sz w:val="20"/>
        </w:rPr>
        <w:t> </w:t>
      </w:r>
      <w:r>
        <w:rPr>
          <w:w w:val="110"/>
          <w:sz w:val="20"/>
        </w:rPr>
        <w:t>se</w:t>
      </w:r>
      <w:r>
        <w:rPr>
          <w:spacing w:val="8"/>
          <w:w w:val="110"/>
          <w:sz w:val="20"/>
        </w:rPr>
        <w:t> </w:t>
      </w:r>
      <w:r>
        <w:rPr>
          <w:w w:val="110"/>
          <w:sz w:val="20"/>
        </w:rPr>
        <w:t>inicie</w:t>
      </w:r>
      <w:r>
        <w:rPr>
          <w:spacing w:val="10"/>
          <w:w w:val="110"/>
          <w:sz w:val="20"/>
        </w:rPr>
        <w:t> </w:t>
      </w:r>
      <w:r>
        <w:rPr>
          <w:w w:val="110"/>
          <w:sz w:val="20"/>
        </w:rPr>
        <w:t>el</w:t>
      </w:r>
      <w:r>
        <w:rPr>
          <w:spacing w:val="10"/>
          <w:w w:val="110"/>
          <w:sz w:val="20"/>
        </w:rPr>
        <w:t> </w:t>
      </w:r>
      <w:r>
        <w:rPr>
          <w:w w:val="110"/>
          <w:sz w:val="20"/>
        </w:rPr>
        <w:t>procedimiento</w:t>
      </w:r>
      <w:r>
        <w:rPr>
          <w:spacing w:val="13"/>
          <w:w w:val="110"/>
          <w:sz w:val="20"/>
        </w:rPr>
        <w:t> </w:t>
      </w:r>
      <w:r>
        <w:rPr>
          <w:w w:val="110"/>
          <w:sz w:val="20"/>
        </w:rPr>
        <w:t>correspondiente.</w:t>
      </w:r>
    </w:p>
    <w:p>
      <w:pPr>
        <w:pStyle w:val="Heading1"/>
        <w:spacing w:before="198"/>
        <w:ind w:left="87"/>
      </w:pPr>
      <w:r>
        <w:rPr/>
        <w:t>TÍTULO SEGUNDO</w:t>
      </w:r>
    </w:p>
    <w:p>
      <w:pPr>
        <w:spacing w:line="264" w:lineRule="exact" w:before="0"/>
        <w:ind w:left="78" w:right="105" w:firstLine="0"/>
        <w:jc w:val="center"/>
        <w:rPr>
          <w:rFonts w:ascii="TeX Gyre Bonum"/>
          <w:b/>
          <w:sz w:val="20"/>
        </w:rPr>
      </w:pPr>
      <w:r>
        <w:rPr>
          <w:rFonts w:ascii="TeX Gyre Bonum"/>
          <w:b/>
          <w:sz w:val="20"/>
        </w:rPr>
        <w:t>DEL PROCEDIMIENTO DE RESPONSABILIDAD ADMINISTRATIVA</w:t>
      </w:r>
    </w:p>
    <w:p>
      <w:pPr>
        <w:spacing w:line="264" w:lineRule="exact" w:before="176"/>
        <w:ind w:left="85" w:right="105" w:firstLine="0"/>
        <w:jc w:val="center"/>
        <w:rPr>
          <w:rFonts w:ascii="TeX Gyre Bonum" w:hAnsi="TeX Gyre Bonum"/>
          <w:b/>
          <w:sz w:val="20"/>
        </w:rPr>
      </w:pPr>
      <w:r>
        <w:rPr>
          <w:rFonts w:ascii="TeX Gyre Bonum" w:hAnsi="TeX Gyre Bonum"/>
          <w:b/>
          <w:sz w:val="20"/>
        </w:rPr>
        <w:t>CAPÍTULO PRIMERO</w:t>
      </w:r>
    </w:p>
    <w:p>
      <w:pPr>
        <w:spacing w:line="194" w:lineRule="auto" w:before="15"/>
        <w:ind w:left="2222" w:right="2240" w:firstLine="0"/>
        <w:jc w:val="center"/>
        <w:rPr>
          <w:rFonts w:ascii="TeX Gyre Bonum"/>
          <w:b/>
          <w:sz w:val="20"/>
        </w:rPr>
      </w:pPr>
      <w:r>
        <w:rPr>
          <w:rFonts w:ascii="TeX Gyre Bonum"/>
          <w:b/>
          <w:sz w:val="20"/>
        </w:rPr>
        <w:t>DE LAS DISPOSICIONES COMUNES AL PROCEDIMIENTO DE RESPONSABILIDAD ADMINISTRATIVA</w:t>
      </w:r>
    </w:p>
    <w:p>
      <w:pPr>
        <w:spacing w:after="0" w:line="194" w:lineRule="auto"/>
        <w:jc w:val="center"/>
        <w:rPr>
          <w:rFonts w:ascii="TeX Gyre Bonum"/>
          <w:sz w:val="20"/>
        </w:rPr>
        <w:sectPr>
          <w:pgSz w:w="12250" w:h="15850"/>
          <w:pgMar w:header="720" w:footer="961" w:top="1560" w:bottom="1160" w:left="920" w:right="960"/>
        </w:sectPr>
      </w:pPr>
    </w:p>
    <w:p>
      <w:pPr>
        <w:pStyle w:val="BodyText"/>
        <w:spacing w:before="6"/>
        <w:ind w:left="0"/>
        <w:jc w:val="left"/>
        <w:rPr>
          <w:rFonts w:ascii="TeX Gyre Bonum"/>
          <w:b/>
          <w:sz w:val="9"/>
        </w:rPr>
      </w:pPr>
    </w:p>
    <w:p>
      <w:pPr>
        <w:spacing w:line="262" w:lineRule="exact" w:before="57"/>
        <w:ind w:left="86" w:right="105" w:firstLine="0"/>
        <w:jc w:val="center"/>
        <w:rPr>
          <w:rFonts w:ascii="TeX Gyre Bonum" w:hAnsi="TeX Gyre Bonum"/>
          <w:b/>
          <w:sz w:val="20"/>
        </w:rPr>
      </w:pPr>
      <w:r>
        <w:rPr>
          <w:rFonts w:ascii="TeX Gyre Bonum" w:hAnsi="TeX Gyre Bonum"/>
          <w:b/>
          <w:sz w:val="20"/>
        </w:rPr>
        <w:t>SECCIÓN PRIMERA</w:t>
      </w:r>
    </w:p>
    <w:p>
      <w:pPr>
        <w:spacing w:line="194" w:lineRule="auto" w:before="14"/>
        <w:ind w:left="1967" w:right="1993" w:firstLine="0"/>
        <w:jc w:val="center"/>
        <w:rPr>
          <w:rFonts w:ascii="TeX Gyre Bonum" w:hAnsi="TeX Gyre Bonum"/>
          <w:b/>
          <w:sz w:val="20"/>
        </w:rPr>
      </w:pPr>
      <w:r>
        <w:rPr>
          <w:rFonts w:ascii="TeX Gyre Bonum" w:hAnsi="TeX Gyre Bonum"/>
          <w:b/>
          <w:sz w:val="20"/>
        </w:rPr>
        <w:t>DE LOS PRINCIPIOS, INTERRUPCIÓN DE LA PRESCRIPCIÓN, PARTES Y AUTORIZACIONES</w:t>
      </w:r>
    </w:p>
    <w:p>
      <w:pPr>
        <w:pStyle w:val="BodyText"/>
        <w:spacing w:before="189"/>
        <w:ind w:right="120"/>
      </w:pPr>
      <w:r>
        <w:rPr>
          <w:rFonts w:ascii="TeX Gyre Bonum" w:hAnsi="TeX Gyre Bonum"/>
          <w:b/>
          <w:w w:val="110"/>
        </w:rPr>
        <w:t>Artículo 115. </w:t>
      </w:r>
      <w:r>
        <w:rPr>
          <w:w w:val="110"/>
        </w:rPr>
        <w:t>En los procedimientos de responsabilidad administrativa deberán observarse los principios de legalidad, presunción de inocencia, imparcialidad, objetividad, congruencia, exhaustividad,</w:t>
      </w:r>
      <w:r>
        <w:rPr>
          <w:spacing w:val="12"/>
          <w:w w:val="110"/>
        </w:rPr>
        <w:t> </w:t>
      </w:r>
      <w:r>
        <w:rPr>
          <w:w w:val="110"/>
        </w:rPr>
        <w:t>verdad</w:t>
      </w:r>
      <w:r>
        <w:rPr>
          <w:spacing w:val="12"/>
          <w:w w:val="110"/>
        </w:rPr>
        <w:t> </w:t>
      </w:r>
      <w:r>
        <w:rPr>
          <w:w w:val="110"/>
        </w:rPr>
        <w:t>material</w:t>
      </w:r>
      <w:r>
        <w:rPr>
          <w:spacing w:val="11"/>
          <w:w w:val="110"/>
        </w:rPr>
        <w:t> </w:t>
      </w:r>
      <w:r>
        <w:rPr>
          <w:w w:val="110"/>
        </w:rPr>
        <w:t>y</w:t>
      </w:r>
      <w:r>
        <w:rPr>
          <w:spacing w:val="11"/>
          <w:w w:val="110"/>
        </w:rPr>
        <w:t> </w:t>
      </w:r>
      <w:r>
        <w:rPr>
          <w:w w:val="110"/>
        </w:rPr>
        <w:t>respeto</w:t>
      </w:r>
      <w:r>
        <w:rPr>
          <w:spacing w:val="12"/>
          <w:w w:val="110"/>
        </w:rPr>
        <w:t> </w:t>
      </w:r>
      <w:r>
        <w:rPr>
          <w:w w:val="110"/>
        </w:rPr>
        <w:t>a</w:t>
      </w:r>
      <w:r>
        <w:rPr>
          <w:spacing w:val="11"/>
          <w:w w:val="110"/>
        </w:rPr>
        <w:t> </w:t>
      </w:r>
      <w:r>
        <w:rPr>
          <w:w w:val="110"/>
        </w:rPr>
        <w:t>los</w:t>
      </w:r>
      <w:r>
        <w:rPr>
          <w:spacing w:val="8"/>
          <w:w w:val="110"/>
        </w:rPr>
        <w:t> </w:t>
      </w:r>
      <w:r>
        <w:rPr>
          <w:w w:val="110"/>
        </w:rPr>
        <w:t>derechos</w:t>
      </w:r>
      <w:r>
        <w:rPr>
          <w:spacing w:val="10"/>
          <w:w w:val="110"/>
        </w:rPr>
        <w:t> </w:t>
      </w:r>
      <w:r>
        <w:rPr>
          <w:w w:val="110"/>
        </w:rPr>
        <w:t>humanos.</w:t>
      </w:r>
    </w:p>
    <w:p>
      <w:pPr>
        <w:pStyle w:val="BodyText"/>
        <w:spacing w:before="192"/>
        <w:ind w:right="122"/>
      </w:pPr>
      <w:r>
        <w:rPr>
          <w:rFonts w:ascii="TeX Gyre Bonum" w:hAnsi="TeX Gyre Bonum"/>
          <w:b/>
          <w:w w:val="110"/>
        </w:rPr>
        <w:t>Artículo 116. </w:t>
      </w:r>
      <w:r>
        <w:rPr>
          <w:w w:val="110"/>
        </w:rPr>
        <w:t>El procedimiento de responsabilidad administrativa dará inicio cuando las autoridades substanciadoras, en el ámbito de su competencia, admitan el informe de presunta responsabilidad administrativa.</w:t>
      </w:r>
    </w:p>
    <w:p>
      <w:pPr>
        <w:pStyle w:val="BodyText"/>
        <w:spacing w:before="193"/>
        <w:ind w:right="117"/>
      </w:pPr>
      <w:r>
        <w:rPr>
          <w:rFonts w:ascii="TeX Gyre Bonum" w:hAnsi="TeX Gyre Bonum"/>
          <w:b/>
          <w:w w:val="110"/>
        </w:rPr>
        <w:t>Artículo 117. </w:t>
      </w:r>
      <w:r>
        <w:rPr>
          <w:w w:val="110"/>
        </w:rPr>
        <w:t>La admisión del informe de presunta responsabilidad administrativa interrumpirá los plazos de prescripción señalados en el artículo 78 de la presente Ley y fijará la materia del  procedimiento de responsabilidad</w:t>
      </w:r>
      <w:r>
        <w:rPr>
          <w:spacing w:val="30"/>
          <w:w w:val="110"/>
        </w:rPr>
        <w:t> </w:t>
      </w:r>
      <w:r>
        <w:rPr>
          <w:w w:val="110"/>
        </w:rPr>
        <w:t>administrativa.</w:t>
      </w:r>
    </w:p>
    <w:p>
      <w:pPr>
        <w:pStyle w:val="BodyText"/>
        <w:spacing w:line="244" w:lineRule="auto" w:before="195"/>
        <w:ind w:right="116"/>
      </w:pPr>
      <w:r>
        <w:rPr>
          <w:rFonts w:ascii="TeX Gyre Bonum" w:hAnsi="TeX Gyre Bonum"/>
          <w:b/>
          <w:w w:val="110"/>
        </w:rPr>
        <w:t>Artículo 118. </w:t>
      </w:r>
      <w:r>
        <w:rPr>
          <w:w w:val="110"/>
        </w:rPr>
        <w:t>En el supuesto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por separado, sin perjuicio que, en el momento procesal oportuno, puedan solicitar su acumulación.</w:t>
      </w:r>
    </w:p>
    <w:p>
      <w:pPr>
        <w:pStyle w:val="BodyText"/>
        <w:spacing w:line="244" w:lineRule="auto" w:before="184"/>
        <w:ind w:right="113"/>
      </w:pPr>
      <w:r>
        <w:rPr>
          <w:rFonts w:ascii="TeX Gyre Bonum" w:hAnsi="TeX Gyre Bonum"/>
          <w:b/>
          <w:w w:val="110"/>
        </w:rPr>
        <w:t>Artículo 119. </w:t>
      </w:r>
      <w:r>
        <w:rPr>
          <w:w w:val="110"/>
        </w:rPr>
        <w:t>La autoridad a quien se encomiende la substanciación y en su caso, la resolución del procedimiento de responsabilidad administrativa, deberá ser distinto de aquél o aquellos encargados de la investigación. Para tal efecto, la Secretaría de la Contraloría, los órganos internos de control, el Órgano Superior de Fiscalización, así como las unidades de responsabilidades de las empresas de participación estatal o municipal, contarán con la estructura orgánica necesaria para realizar las funciones correspondientes a las autoridades investigadoras y substanciadoras y garantizarán la independencia</w:t>
      </w:r>
      <w:r>
        <w:rPr>
          <w:spacing w:val="10"/>
          <w:w w:val="110"/>
        </w:rPr>
        <w:t> </w:t>
      </w:r>
      <w:r>
        <w:rPr>
          <w:w w:val="110"/>
        </w:rPr>
        <w:t>entre</w:t>
      </w:r>
      <w:r>
        <w:rPr>
          <w:spacing w:val="10"/>
          <w:w w:val="110"/>
        </w:rPr>
        <w:t> </w:t>
      </w:r>
      <w:r>
        <w:rPr>
          <w:w w:val="110"/>
        </w:rPr>
        <w:t>ambas</w:t>
      </w:r>
      <w:r>
        <w:rPr>
          <w:spacing w:val="10"/>
          <w:w w:val="110"/>
        </w:rPr>
        <w:t> </w:t>
      </w:r>
      <w:r>
        <w:rPr>
          <w:w w:val="110"/>
        </w:rPr>
        <w:t>en</w:t>
      </w:r>
      <w:r>
        <w:rPr>
          <w:spacing w:val="11"/>
          <w:w w:val="110"/>
        </w:rPr>
        <w:t> </w:t>
      </w:r>
      <w:r>
        <w:rPr>
          <w:w w:val="110"/>
        </w:rPr>
        <w:t>el</w:t>
      </w:r>
      <w:r>
        <w:rPr>
          <w:spacing w:val="11"/>
          <w:w w:val="110"/>
        </w:rPr>
        <w:t> </w:t>
      </w:r>
      <w:r>
        <w:rPr>
          <w:w w:val="110"/>
        </w:rPr>
        <w:t>ejercicio</w:t>
      </w:r>
      <w:r>
        <w:rPr>
          <w:spacing w:val="12"/>
          <w:w w:val="110"/>
        </w:rPr>
        <w:t> </w:t>
      </w:r>
      <w:r>
        <w:rPr>
          <w:w w:val="110"/>
        </w:rPr>
        <w:t>de</w:t>
      </w:r>
      <w:r>
        <w:rPr>
          <w:spacing w:val="10"/>
          <w:w w:val="110"/>
        </w:rPr>
        <w:t> </w:t>
      </w:r>
      <w:r>
        <w:rPr>
          <w:w w:val="110"/>
        </w:rPr>
        <w:t>sus</w:t>
      </w:r>
      <w:r>
        <w:rPr>
          <w:spacing w:val="13"/>
          <w:w w:val="110"/>
        </w:rPr>
        <w:t> </w:t>
      </w:r>
      <w:r>
        <w:rPr>
          <w:w w:val="110"/>
        </w:rPr>
        <w:t>funciones.</w:t>
      </w:r>
    </w:p>
    <w:p>
      <w:pPr>
        <w:pStyle w:val="BodyText"/>
        <w:spacing w:before="189"/>
      </w:pPr>
      <w:r>
        <w:rPr>
          <w:rFonts w:ascii="TeX Gyre Bonum" w:hAnsi="TeX Gyre Bonum"/>
          <w:b/>
          <w:w w:val="105"/>
        </w:rPr>
        <w:t>Artículo 120. </w:t>
      </w:r>
      <w:r>
        <w:rPr>
          <w:w w:val="105"/>
        </w:rPr>
        <w:t>Son partes en el procedimiento de responsabilidad administrativa:</w:t>
      </w:r>
    </w:p>
    <w:p>
      <w:pPr>
        <w:pStyle w:val="ListParagraph"/>
        <w:numPr>
          <w:ilvl w:val="0"/>
          <w:numId w:val="45"/>
        </w:numPr>
        <w:tabs>
          <w:tab w:pos="365" w:val="left" w:leader="none"/>
        </w:tabs>
        <w:spacing w:line="240" w:lineRule="auto" w:before="178" w:after="0"/>
        <w:ind w:left="364" w:right="0" w:hanging="265"/>
        <w:jc w:val="left"/>
        <w:rPr>
          <w:sz w:val="20"/>
        </w:rPr>
      </w:pPr>
      <w:r>
        <w:rPr>
          <w:w w:val="110"/>
          <w:sz w:val="20"/>
        </w:rPr>
        <w:t>La autoridad</w:t>
      </w:r>
      <w:r>
        <w:rPr>
          <w:spacing w:val="22"/>
          <w:w w:val="110"/>
          <w:sz w:val="20"/>
        </w:rPr>
        <w:t> </w:t>
      </w:r>
      <w:r>
        <w:rPr>
          <w:w w:val="110"/>
          <w:sz w:val="20"/>
        </w:rPr>
        <w:t>investigadora.</w:t>
      </w:r>
    </w:p>
    <w:p>
      <w:pPr>
        <w:pStyle w:val="ListParagraph"/>
        <w:numPr>
          <w:ilvl w:val="0"/>
          <w:numId w:val="45"/>
        </w:numPr>
        <w:tabs>
          <w:tab w:pos="415" w:val="left" w:leader="none"/>
        </w:tabs>
        <w:spacing w:line="240" w:lineRule="auto" w:before="176" w:after="0"/>
        <w:ind w:left="414" w:right="0" w:hanging="315"/>
        <w:jc w:val="left"/>
        <w:rPr>
          <w:sz w:val="20"/>
        </w:rPr>
      </w:pPr>
      <w:r>
        <w:rPr>
          <w:w w:val="110"/>
          <w:sz w:val="20"/>
        </w:rPr>
        <w:t>El</w:t>
      </w:r>
      <w:r>
        <w:rPr>
          <w:spacing w:val="6"/>
          <w:w w:val="110"/>
          <w:sz w:val="20"/>
        </w:rPr>
        <w:t> </w:t>
      </w:r>
      <w:r>
        <w:rPr>
          <w:w w:val="110"/>
          <w:sz w:val="20"/>
        </w:rPr>
        <w:t>servidor</w:t>
      </w:r>
      <w:r>
        <w:rPr>
          <w:spacing w:val="7"/>
          <w:w w:val="110"/>
          <w:sz w:val="20"/>
        </w:rPr>
        <w:t> </w:t>
      </w:r>
      <w:r>
        <w:rPr>
          <w:w w:val="110"/>
          <w:sz w:val="20"/>
        </w:rPr>
        <w:t>público</w:t>
      </w:r>
      <w:r>
        <w:rPr>
          <w:spacing w:val="7"/>
          <w:w w:val="110"/>
          <w:sz w:val="20"/>
        </w:rPr>
        <w:t> </w:t>
      </w:r>
      <w:r>
        <w:rPr>
          <w:w w:val="110"/>
          <w:sz w:val="20"/>
        </w:rPr>
        <w:t>señalado</w:t>
      </w:r>
      <w:r>
        <w:rPr>
          <w:spacing w:val="6"/>
          <w:w w:val="110"/>
          <w:sz w:val="20"/>
        </w:rPr>
        <w:t> </w:t>
      </w:r>
      <w:r>
        <w:rPr>
          <w:w w:val="110"/>
          <w:sz w:val="20"/>
        </w:rPr>
        <w:t>como</w:t>
      </w:r>
      <w:r>
        <w:rPr>
          <w:spacing w:val="7"/>
          <w:w w:val="110"/>
          <w:sz w:val="20"/>
        </w:rPr>
        <w:t> </w:t>
      </w:r>
      <w:r>
        <w:rPr>
          <w:w w:val="110"/>
          <w:sz w:val="20"/>
        </w:rPr>
        <w:t>presunto</w:t>
      </w:r>
      <w:r>
        <w:rPr>
          <w:spacing w:val="7"/>
          <w:w w:val="110"/>
          <w:sz w:val="20"/>
        </w:rPr>
        <w:t> </w:t>
      </w:r>
      <w:r>
        <w:rPr>
          <w:w w:val="110"/>
          <w:sz w:val="20"/>
        </w:rPr>
        <w:t>responsable</w:t>
      </w:r>
      <w:r>
        <w:rPr>
          <w:spacing w:val="6"/>
          <w:w w:val="110"/>
          <w:sz w:val="20"/>
        </w:rPr>
        <w:t> </w:t>
      </w:r>
      <w:r>
        <w:rPr>
          <w:w w:val="110"/>
          <w:sz w:val="20"/>
        </w:rPr>
        <w:t>de</w:t>
      </w:r>
      <w:r>
        <w:rPr>
          <w:spacing w:val="6"/>
          <w:w w:val="110"/>
          <w:sz w:val="20"/>
        </w:rPr>
        <w:t> </w:t>
      </w:r>
      <w:r>
        <w:rPr>
          <w:w w:val="110"/>
          <w:sz w:val="20"/>
        </w:rPr>
        <w:t>la</w:t>
      </w:r>
      <w:r>
        <w:rPr>
          <w:spacing w:val="6"/>
          <w:w w:val="110"/>
          <w:sz w:val="20"/>
        </w:rPr>
        <w:t> </w:t>
      </w:r>
      <w:r>
        <w:rPr>
          <w:w w:val="110"/>
          <w:sz w:val="20"/>
        </w:rPr>
        <w:t>falta</w:t>
      </w:r>
      <w:r>
        <w:rPr>
          <w:spacing w:val="6"/>
          <w:w w:val="110"/>
          <w:sz w:val="20"/>
        </w:rPr>
        <w:t> </w:t>
      </w:r>
      <w:r>
        <w:rPr>
          <w:w w:val="110"/>
          <w:sz w:val="20"/>
        </w:rPr>
        <w:t>administrativa</w:t>
      </w:r>
      <w:r>
        <w:rPr>
          <w:spacing w:val="5"/>
          <w:w w:val="110"/>
          <w:sz w:val="20"/>
        </w:rPr>
        <w:t> </w:t>
      </w:r>
      <w:r>
        <w:rPr>
          <w:w w:val="110"/>
          <w:sz w:val="20"/>
        </w:rPr>
        <w:t>grave</w:t>
      </w:r>
      <w:r>
        <w:rPr>
          <w:spacing w:val="5"/>
          <w:w w:val="110"/>
          <w:sz w:val="20"/>
        </w:rPr>
        <w:t> </w:t>
      </w:r>
      <w:r>
        <w:rPr>
          <w:w w:val="110"/>
          <w:sz w:val="20"/>
        </w:rPr>
        <w:t>o</w:t>
      </w:r>
      <w:r>
        <w:rPr>
          <w:spacing w:val="7"/>
          <w:w w:val="110"/>
          <w:sz w:val="20"/>
        </w:rPr>
        <w:t> </w:t>
      </w:r>
      <w:r>
        <w:rPr>
          <w:w w:val="110"/>
          <w:sz w:val="20"/>
        </w:rPr>
        <w:t>no</w:t>
      </w:r>
      <w:r>
        <w:rPr>
          <w:spacing w:val="10"/>
          <w:w w:val="110"/>
          <w:sz w:val="20"/>
        </w:rPr>
        <w:t> </w:t>
      </w:r>
      <w:r>
        <w:rPr>
          <w:w w:val="110"/>
          <w:sz w:val="20"/>
        </w:rPr>
        <w:t>grave.</w:t>
      </w:r>
    </w:p>
    <w:p>
      <w:pPr>
        <w:pStyle w:val="ListParagraph"/>
        <w:numPr>
          <w:ilvl w:val="0"/>
          <w:numId w:val="45"/>
        </w:numPr>
        <w:tabs>
          <w:tab w:pos="487" w:val="left" w:leader="none"/>
        </w:tabs>
        <w:spacing w:line="230" w:lineRule="auto" w:before="188" w:after="0"/>
        <w:ind w:left="100" w:right="124" w:firstLine="0"/>
        <w:jc w:val="both"/>
        <w:rPr>
          <w:sz w:val="20"/>
        </w:rPr>
      </w:pPr>
      <w:r>
        <w:rPr>
          <w:w w:val="110"/>
          <w:sz w:val="20"/>
        </w:rPr>
        <w:t>El particular, sea persona física o jurídica colectiva, señalado como presunto responsable en la comisión de faltas de</w:t>
      </w:r>
      <w:r>
        <w:rPr>
          <w:spacing w:val="41"/>
          <w:w w:val="110"/>
          <w:sz w:val="20"/>
        </w:rPr>
        <w:t> </w:t>
      </w:r>
      <w:r>
        <w:rPr>
          <w:w w:val="110"/>
          <w:sz w:val="20"/>
        </w:rPr>
        <w:t>particulares.</w:t>
      </w:r>
    </w:p>
    <w:p>
      <w:pPr>
        <w:pStyle w:val="BodyText"/>
        <w:spacing w:before="5"/>
        <w:ind w:left="0"/>
        <w:jc w:val="left"/>
        <w:rPr>
          <w:sz w:val="18"/>
        </w:rPr>
      </w:pPr>
    </w:p>
    <w:p>
      <w:pPr>
        <w:pStyle w:val="ListParagraph"/>
        <w:numPr>
          <w:ilvl w:val="0"/>
          <w:numId w:val="45"/>
        </w:numPr>
        <w:tabs>
          <w:tab w:pos="528" w:val="left" w:leader="none"/>
        </w:tabs>
        <w:spacing w:line="228" w:lineRule="auto" w:before="0" w:after="0"/>
        <w:ind w:left="100" w:right="124" w:firstLine="0"/>
        <w:jc w:val="both"/>
        <w:rPr>
          <w:sz w:val="20"/>
        </w:rPr>
      </w:pPr>
      <w:r>
        <w:rPr>
          <w:w w:val="110"/>
          <w:sz w:val="20"/>
        </w:rPr>
        <w:t>Los terceros, que son todos aquellos a quienes pueda afectar la resolución que se dicte en el procedimiento de responsabilidad administrativa, incluido el</w:t>
      </w:r>
      <w:r>
        <w:rPr>
          <w:spacing w:val="10"/>
          <w:w w:val="110"/>
          <w:sz w:val="20"/>
        </w:rPr>
        <w:t> </w:t>
      </w:r>
      <w:r>
        <w:rPr>
          <w:w w:val="110"/>
          <w:sz w:val="20"/>
        </w:rPr>
        <w:t>denunciante.</w:t>
      </w:r>
    </w:p>
    <w:p>
      <w:pPr>
        <w:pStyle w:val="BodyText"/>
        <w:spacing w:before="3"/>
        <w:ind w:left="0"/>
        <w:jc w:val="left"/>
        <w:rPr>
          <w:sz w:val="18"/>
        </w:rPr>
      </w:pPr>
    </w:p>
    <w:p>
      <w:pPr>
        <w:pStyle w:val="BodyText"/>
        <w:spacing w:line="230" w:lineRule="auto" w:before="1"/>
        <w:ind w:right="118"/>
      </w:pPr>
      <w:r>
        <w:rPr>
          <w:rFonts w:ascii="TeX Gyre Bonum" w:hAnsi="TeX Gyre Bonum"/>
          <w:b/>
          <w:w w:val="110"/>
        </w:rPr>
        <w:t>Artículo</w:t>
      </w:r>
      <w:r>
        <w:rPr>
          <w:rFonts w:ascii="TeX Gyre Bonum" w:hAnsi="TeX Gyre Bonum"/>
          <w:b/>
          <w:spacing w:val="-20"/>
          <w:w w:val="110"/>
        </w:rPr>
        <w:t> </w:t>
      </w:r>
      <w:r>
        <w:rPr>
          <w:rFonts w:ascii="TeX Gyre Bonum" w:hAnsi="TeX Gyre Bonum"/>
          <w:b/>
          <w:w w:val="110"/>
        </w:rPr>
        <w:t>121.</w:t>
      </w:r>
      <w:r>
        <w:rPr>
          <w:rFonts w:ascii="TeX Gyre Bonum" w:hAnsi="TeX Gyre Bonum"/>
          <w:b/>
          <w:spacing w:val="-19"/>
          <w:w w:val="110"/>
        </w:rPr>
        <w:t> </w:t>
      </w:r>
      <w:r>
        <w:rPr>
          <w:w w:val="110"/>
        </w:rPr>
        <w:t>Las</w:t>
      </w:r>
      <w:r>
        <w:rPr>
          <w:spacing w:val="-3"/>
          <w:w w:val="110"/>
        </w:rPr>
        <w:t> </w:t>
      </w:r>
      <w:r>
        <w:rPr>
          <w:w w:val="110"/>
        </w:rPr>
        <w:t>partes</w:t>
      </w:r>
      <w:r>
        <w:rPr>
          <w:spacing w:val="-3"/>
          <w:w w:val="110"/>
        </w:rPr>
        <w:t> </w:t>
      </w:r>
      <w:r>
        <w:rPr>
          <w:w w:val="110"/>
        </w:rPr>
        <w:t>señaladas</w:t>
      </w:r>
      <w:r>
        <w:rPr>
          <w:spacing w:val="-1"/>
          <w:w w:val="110"/>
        </w:rPr>
        <w:t> </w:t>
      </w:r>
      <w:r>
        <w:rPr>
          <w:w w:val="110"/>
        </w:rPr>
        <w:t>en</w:t>
      </w:r>
      <w:r>
        <w:rPr>
          <w:spacing w:val="-2"/>
          <w:w w:val="110"/>
        </w:rPr>
        <w:t> </w:t>
      </w:r>
      <w:r>
        <w:rPr>
          <w:w w:val="110"/>
        </w:rPr>
        <w:t>las</w:t>
      </w:r>
      <w:r>
        <w:rPr>
          <w:spacing w:val="-1"/>
          <w:w w:val="110"/>
        </w:rPr>
        <w:t> </w:t>
      </w:r>
      <w:r>
        <w:rPr>
          <w:w w:val="110"/>
        </w:rPr>
        <w:t>fracciones</w:t>
      </w:r>
      <w:r>
        <w:rPr>
          <w:spacing w:val="-2"/>
          <w:w w:val="110"/>
        </w:rPr>
        <w:t> </w:t>
      </w:r>
      <w:r>
        <w:rPr>
          <w:w w:val="110"/>
        </w:rPr>
        <w:t>II,</w:t>
      </w:r>
      <w:r>
        <w:rPr>
          <w:spacing w:val="-1"/>
          <w:w w:val="110"/>
        </w:rPr>
        <w:t> </w:t>
      </w:r>
      <w:r>
        <w:rPr>
          <w:w w:val="110"/>
        </w:rPr>
        <w:t>III</w:t>
      </w:r>
      <w:r>
        <w:rPr>
          <w:spacing w:val="-3"/>
          <w:w w:val="110"/>
        </w:rPr>
        <w:t> </w:t>
      </w:r>
      <w:r>
        <w:rPr>
          <w:w w:val="110"/>
        </w:rPr>
        <w:t>y</w:t>
      </w:r>
      <w:r>
        <w:rPr>
          <w:spacing w:val="-2"/>
          <w:w w:val="110"/>
        </w:rPr>
        <w:t> </w:t>
      </w:r>
      <w:r>
        <w:rPr>
          <w:w w:val="110"/>
        </w:rPr>
        <w:t>IV</w:t>
      </w:r>
      <w:r>
        <w:rPr>
          <w:spacing w:val="-2"/>
          <w:w w:val="110"/>
        </w:rPr>
        <w:t> </w:t>
      </w:r>
      <w:r>
        <w:rPr>
          <w:w w:val="110"/>
        </w:rPr>
        <w:t>del</w:t>
      </w:r>
      <w:r>
        <w:rPr>
          <w:spacing w:val="-2"/>
          <w:w w:val="110"/>
        </w:rPr>
        <w:t> </w:t>
      </w:r>
      <w:r>
        <w:rPr>
          <w:w w:val="110"/>
        </w:rPr>
        <w:t>artículo</w:t>
      </w:r>
      <w:r>
        <w:rPr>
          <w:spacing w:val="-1"/>
          <w:w w:val="110"/>
        </w:rPr>
        <w:t> </w:t>
      </w:r>
      <w:r>
        <w:rPr>
          <w:w w:val="110"/>
        </w:rPr>
        <w:t>anterior,</w:t>
      </w:r>
      <w:r>
        <w:rPr>
          <w:spacing w:val="-2"/>
          <w:w w:val="110"/>
        </w:rPr>
        <w:t> </w:t>
      </w:r>
      <w:r>
        <w:rPr>
          <w:w w:val="110"/>
        </w:rPr>
        <w:t>podrán</w:t>
      </w:r>
      <w:r>
        <w:rPr>
          <w:spacing w:val="-2"/>
          <w:w w:val="110"/>
        </w:rPr>
        <w:t> </w:t>
      </w:r>
      <w:r>
        <w:rPr>
          <w:w w:val="110"/>
        </w:rPr>
        <w:t>autorizar</w:t>
      </w:r>
      <w:r>
        <w:rPr>
          <w:spacing w:val="-2"/>
          <w:w w:val="110"/>
        </w:rPr>
        <w:t> </w:t>
      </w:r>
      <w:r>
        <w:rPr>
          <w:w w:val="110"/>
        </w:rPr>
        <w:t>a una</w:t>
      </w:r>
      <w:r>
        <w:rPr>
          <w:spacing w:val="11"/>
          <w:w w:val="110"/>
        </w:rPr>
        <w:t> </w:t>
      </w:r>
      <w:r>
        <w:rPr>
          <w:w w:val="110"/>
        </w:rPr>
        <w:t>o</w:t>
      </w:r>
      <w:r>
        <w:rPr>
          <w:spacing w:val="12"/>
          <w:w w:val="110"/>
        </w:rPr>
        <w:t> </w:t>
      </w:r>
      <w:r>
        <w:rPr>
          <w:w w:val="110"/>
        </w:rPr>
        <w:t>varias</w:t>
      </w:r>
      <w:r>
        <w:rPr>
          <w:spacing w:val="13"/>
          <w:w w:val="110"/>
        </w:rPr>
        <w:t> </w:t>
      </w:r>
      <w:r>
        <w:rPr>
          <w:w w:val="110"/>
        </w:rPr>
        <w:t>personas</w:t>
      </w:r>
      <w:r>
        <w:rPr>
          <w:spacing w:val="11"/>
          <w:w w:val="110"/>
        </w:rPr>
        <w:t> </w:t>
      </w:r>
      <w:r>
        <w:rPr>
          <w:w w:val="110"/>
        </w:rPr>
        <w:t>con</w:t>
      </w:r>
      <w:r>
        <w:rPr>
          <w:spacing w:val="11"/>
          <w:w w:val="110"/>
        </w:rPr>
        <w:t> </w:t>
      </w:r>
      <w:r>
        <w:rPr>
          <w:w w:val="110"/>
        </w:rPr>
        <w:t>capacidad</w:t>
      </w:r>
      <w:r>
        <w:rPr>
          <w:spacing w:val="13"/>
          <w:w w:val="110"/>
        </w:rPr>
        <w:t> </w:t>
      </w:r>
      <w:r>
        <w:rPr>
          <w:w w:val="110"/>
        </w:rPr>
        <w:t>legal</w:t>
      </w:r>
      <w:r>
        <w:rPr>
          <w:spacing w:val="11"/>
          <w:w w:val="110"/>
        </w:rPr>
        <w:t> </w:t>
      </w:r>
      <w:r>
        <w:rPr>
          <w:w w:val="110"/>
        </w:rPr>
        <w:t>para</w:t>
      </w:r>
      <w:r>
        <w:rPr>
          <w:spacing w:val="11"/>
          <w:w w:val="110"/>
        </w:rPr>
        <w:t> </w:t>
      </w:r>
      <w:r>
        <w:rPr>
          <w:w w:val="110"/>
        </w:rPr>
        <w:t>que</w:t>
      </w:r>
      <w:r>
        <w:rPr>
          <w:spacing w:val="11"/>
          <w:w w:val="110"/>
        </w:rPr>
        <w:t> </w:t>
      </w:r>
      <w:r>
        <w:rPr>
          <w:w w:val="110"/>
        </w:rPr>
        <w:t>en</w:t>
      </w:r>
      <w:r>
        <w:rPr>
          <w:spacing w:val="11"/>
          <w:w w:val="110"/>
        </w:rPr>
        <w:t> </w:t>
      </w:r>
      <w:r>
        <w:rPr>
          <w:w w:val="110"/>
        </w:rPr>
        <w:t>su</w:t>
      </w:r>
      <w:r>
        <w:rPr>
          <w:spacing w:val="10"/>
          <w:w w:val="110"/>
        </w:rPr>
        <w:t> </w:t>
      </w:r>
      <w:r>
        <w:rPr>
          <w:w w:val="110"/>
        </w:rPr>
        <w:t>nombre</w:t>
      </w:r>
      <w:r>
        <w:rPr>
          <w:spacing w:val="11"/>
          <w:w w:val="110"/>
        </w:rPr>
        <w:t> </w:t>
      </w:r>
      <w:r>
        <w:rPr>
          <w:w w:val="110"/>
        </w:rPr>
        <w:t>y</w:t>
      </w:r>
      <w:r>
        <w:rPr>
          <w:spacing w:val="11"/>
          <w:w w:val="110"/>
        </w:rPr>
        <w:t> </w:t>
      </w:r>
      <w:r>
        <w:rPr>
          <w:w w:val="110"/>
        </w:rPr>
        <w:t>representación</w:t>
      </w:r>
      <w:r>
        <w:rPr>
          <w:spacing w:val="17"/>
          <w:w w:val="110"/>
        </w:rPr>
        <w:t> </w:t>
      </w:r>
      <w:r>
        <w:rPr>
          <w:w w:val="110"/>
        </w:rPr>
        <w:t>puedan:</w:t>
      </w:r>
    </w:p>
    <w:p>
      <w:pPr>
        <w:pStyle w:val="ListParagraph"/>
        <w:numPr>
          <w:ilvl w:val="0"/>
          <w:numId w:val="46"/>
        </w:numPr>
        <w:tabs>
          <w:tab w:pos="379" w:val="left" w:leader="none"/>
        </w:tabs>
        <w:spacing w:line="244" w:lineRule="auto" w:before="196" w:after="0"/>
        <w:ind w:left="100" w:right="117" w:firstLine="0"/>
        <w:jc w:val="both"/>
        <w:rPr>
          <w:sz w:val="20"/>
        </w:rPr>
      </w:pPr>
      <w:r>
        <w:rPr>
          <w:w w:val="110"/>
          <w:sz w:val="20"/>
        </w:rPr>
        <w:t>Oír y recibir notificaciones,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pPr>
        <w:pStyle w:val="ListParagraph"/>
        <w:numPr>
          <w:ilvl w:val="0"/>
          <w:numId w:val="46"/>
        </w:numPr>
        <w:tabs>
          <w:tab w:pos="415" w:val="left" w:leader="none"/>
        </w:tabs>
        <w:spacing w:line="240" w:lineRule="auto" w:before="184" w:after="0"/>
        <w:ind w:left="414" w:right="0" w:hanging="315"/>
        <w:jc w:val="left"/>
        <w:rPr>
          <w:sz w:val="20"/>
        </w:rPr>
      </w:pPr>
      <w:r>
        <w:rPr>
          <w:w w:val="110"/>
          <w:sz w:val="20"/>
        </w:rPr>
        <w:t>Únicamente</w:t>
      </w:r>
      <w:r>
        <w:rPr>
          <w:spacing w:val="8"/>
          <w:w w:val="110"/>
          <w:sz w:val="20"/>
        </w:rPr>
        <w:t> </w:t>
      </w:r>
      <w:r>
        <w:rPr>
          <w:w w:val="110"/>
          <w:sz w:val="20"/>
        </w:rPr>
        <w:t>podrán</w:t>
      </w:r>
      <w:r>
        <w:rPr>
          <w:spacing w:val="10"/>
          <w:w w:val="110"/>
          <w:sz w:val="20"/>
        </w:rPr>
        <w:t> </w:t>
      </w:r>
      <w:r>
        <w:rPr>
          <w:w w:val="110"/>
          <w:sz w:val="20"/>
        </w:rPr>
        <w:t>ser</w:t>
      </w:r>
      <w:r>
        <w:rPr>
          <w:spacing w:val="10"/>
          <w:w w:val="110"/>
          <w:sz w:val="20"/>
        </w:rPr>
        <w:t> </w:t>
      </w:r>
      <w:r>
        <w:rPr>
          <w:w w:val="110"/>
          <w:sz w:val="20"/>
        </w:rPr>
        <w:t>autorizados</w:t>
      </w:r>
      <w:r>
        <w:rPr>
          <w:spacing w:val="9"/>
          <w:w w:val="110"/>
          <w:sz w:val="20"/>
        </w:rPr>
        <w:t> </w:t>
      </w:r>
      <w:r>
        <w:rPr>
          <w:w w:val="110"/>
          <w:sz w:val="20"/>
        </w:rPr>
        <w:t>para</w:t>
      </w:r>
      <w:r>
        <w:rPr>
          <w:spacing w:val="9"/>
          <w:w w:val="110"/>
          <w:sz w:val="20"/>
        </w:rPr>
        <w:t> </w:t>
      </w:r>
      <w:r>
        <w:rPr>
          <w:w w:val="110"/>
          <w:sz w:val="20"/>
        </w:rPr>
        <w:t>oír</w:t>
      </w:r>
      <w:r>
        <w:rPr>
          <w:spacing w:val="9"/>
          <w:w w:val="110"/>
          <w:sz w:val="20"/>
        </w:rPr>
        <w:t> </w:t>
      </w:r>
      <w:r>
        <w:rPr>
          <w:w w:val="110"/>
          <w:sz w:val="20"/>
        </w:rPr>
        <w:t>notificaciones</w:t>
      </w:r>
      <w:r>
        <w:rPr>
          <w:spacing w:val="9"/>
          <w:w w:val="110"/>
          <w:sz w:val="20"/>
        </w:rPr>
        <w:t> </w:t>
      </w:r>
      <w:r>
        <w:rPr>
          <w:w w:val="110"/>
          <w:sz w:val="20"/>
        </w:rPr>
        <w:t>e</w:t>
      </w:r>
      <w:r>
        <w:rPr>
          <w:spacing w:val="9"/>
          <w:w w:val="110"/>
          <w:sz w:val="20"/>
        </w:rPr>
        <w:t> </w:t>
      </w:r>
      <w:r>
        <w:rPr>
          <w:w w:val="110"/>
          <w:sz w:val="20"/>
        </w:rPr>
        <w:t>imponerse</w:t>
      </w:r>
      <w:r>
        <w:rPr>
          <w:spacing w:val="8"/>
          <w:w w:val="110"/>
          <w:sz w:val="20"/>
        </w:rPr>
        <w:t> </w:t>
      </w:r>
      <w:r>
        <w:rPr>
          <w:w w:val="110"/>
          <w:sz w:val="20"/>
        </w:rPr>
        <w:t>de</w:t>
      </w:r>
      <w:r>
        <w:rPr>
          <w:spacing w:val="9"/>
          <w:w w:val="110"/>
          <w:sz w:val="20"/>
        </w:rPr>
        <w:t> </w:t>
      </w:r>
      <w:r>
        <w:rPr>
          <w:w w:val="110"/>
          <w:sz w:val="20"/>
        </w:rPr>
        <w:t>los</w:t>
      </w:r>
      <w:r>
        <w:rPr>
          <w:spacing w:val="12"/>
          <w:w w:val="110"/>
          <w:sz w:val="20"/>
        </w:rPr>
        <w:t> </w:t>
      </w:r>
      <w:r>
        <w:rPr>
          <w:w w:val="110"/>
          <w:sz w:val="20"/>
        </w:rPr>
        <w:t>autos.</w:t>
      </w:r>
    </w:p>
    <w:p>
      <w:pPr>
        <w:pStyle w:val="BodyText"/>
        <w:spacing w:before="9"/>
        <w:ind w:left="0"/>
        <w:jc w:val="left"/>
        <w:rPr>
          <w:sz w:val="19"/>
        </w:rPr>
      </w:pPr>
    </w:p>
    <w:p>
      <w:pPr>
        <w:pStyle w:val="BodyText"/>
        <w:spacing w:before="1"/>
      </w:pPr>
      <w:r>
        <w:rPr>
          <w:w w:val="110"/>
        </w:rPr>
        <w:t>Las personas autorizadas conforme a la fracción I del presente artículo, deberán acreditar encontrarse</w:t>
      </w:r>
    </w:p>
    <w:p>
      <w:pPr>
        <w:spacing w:after="0"/>
        <w:sectPr>
          <w:pgSz w:w="12250" w:h="15850"/>
          <w:pgMar w:header="720" w:footer="961" w:top="1560" w:bottom="1160" w:left="920" w:right="960"/>
        </w:sectPr>
      </w:pPr>
    </w:p>
    <w:p>
      <w:pPr>
        <w:pStyle w:val="BodyText"/>
        <w:spacing w:line="247" w:lineRule="auto" w:before="6"/>
        <w:ind w:right="118"/>
      </w:pPr>
      <w:r>
        <w:rPr>
          <w:w w:val="110"/>
        </w:rPr>
        <w:t>legalmente autorizadas para ejercer la profesión de abogado o licenciado en derecho, debiendo 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w:t>
      </w:r>
      <w:r>
        <w:rPr>
          <w:spacing w:val="9"/>
          <w:w w:val="110"/>
        </w:rPr>
        <w:t> </w:t>
      </w:r>
      <w:r>
        <w:rPr>
          <w:w w:val="110"/>
        </w:rPr>
        <w:t>se</w:t>
      </w:r>
      <w:r>
        <w:rPr>
          <w:spacing w:val="10"/>
          <w:w w:val="110"/>
        </w:rPr>
        <w:t> </w:t>
      </w:r>
      <w:r>
        <w:rPr>
          <w:w w:val="110"/>
        </w:rPr>
        <w:t>indican</w:t>
      </w:r>
      <w:r>
        <w:rPr>
          <w:spacing w:val="10"/>
          <w:w w:val="110"/>
        </w:rPr>
        <w:t> </w:t>
      </w:r>
      <w:r>
        <w:rPr>
          <w:w w:val="110"/>
        </w:rPr>
        <w:t>en</w:t>
      </w:r>
      <w:r>
        <w:rPr>
          <w:spacing w:val="11"/>
          <w:w w:val="110"/>
        </w:rPr>
        <w:t> </w:t>
      </w:r>
      <w:r>
        <w:rPr>
          <w:w w:val="110"/>
        </w:rPr>
        <w:t>la</w:t>
      </w:r>
      <w:r>
        <w:rPr>
          <w:spacing w:val="10"/>
          <w:w w:val="110"/>
        </w:rPr>
        <w:t> </w:t>
      </w:r>
      <w:r>
        <w:rPr>
          <w:w w:val="110"/>
        </w:rPr>
        <w:t>fracción</w:t>
      </w:r>
      <w:r>
        <w:rPr>
          <w:spacing w:val="11"/>
          <w:w w:val="110"/>
        </w:rPr>
        <w:t> </w:t>
      </w:r>
      <w:r>
        <w:rPr>
          <w:w w:val="110"/>
        </w:rPr>
        <w:t>II</w:t>
      </w:r>
      <w:r>
        <w:rPr>
          <w:spacing w:val="10"/>
          <w:w w:val="110"/>
        </w:rPr>
        <w:t> </w:t>
      </w:r>
      <w:r>
        <w:rPr>
          <w:w w:val="110"/>
        </w:rPr>
        <w:t>del</w:t>
      </w:r>
      <w:r>
        <w:rPr>
          <w:spacing w:val="10"/>
          <w:w w:val="110"/>
        </w:rPr>
        <w:t> </w:t>
      </w:r>
      <w:r>
        <w:rPr>
          <w:w w:val="110"/>
        </w:rPr>
        <w:t>presente</w:t>
      </w:r>
      <w:r>
        <w:rPr>
          <w:spacing w:val="10"/>
          <w:w w:val="110"/>
        </w:rPr>
        <w:t> </w:t>
      </w:r>
      <w:r>
        <w:rPr>
          <w:w w:val="110"/>
        </w:rPr>
        <w:t>numeral.</w:t>
      </w:r>
    </w:p>
    <w:p>
      <w:pPr>
        <w:pStyle w:val="BodyText"/>
        <w:spacing w:before="1"/>
        <w:ind w:left="0"/>
        <w:jc w:val="left"/>
        <w:rPr>
          <w:sz w:val="21"/>
        </w:rPr>
      </w:pPr>
    </w:p>
    <w:p>
      <w:pPr>
        <w:pStyle w:val="BodyText"/>
        <w:spacing w:line="247" w:lineRule="auto"/>
        <w:ind w:right="122"/>
      </w:pPr>
      <w:r>
        <w:rPr>
          <w:w w:val="110"/>
        </w:rPr>
        <w:t>Las personas autorizadas en los términos de este artículo, serán responsables de los daños y perjuicios que causen ante el que los autorice, de acuerdo a las disposiciones aplicables del Código Civil  del  Estado de México, relativas al mandato y las demás conexas. Los autorizados podrán renunciar a dicha calidad, a través de escrito presentado a la autoridad resolutora, haciendo saber las causas de la renuncia.</w:t>
      </w:r>
    </w:p>
    <w:p>
      <w:pPr>
        <w:pStyle w:val="BodyText"/>
        <w:spacing w:before="9"/>
        <w:ind w:left="0"/>
        <w:jc w:val="left"/>
      </w:pPr>
    </w:p>
    <w:p>
      <w:pPr>
        <w:pStyle w:val="BodyText"/>
        <w:spacing w:line="249" w:lineRule="auto"/>
        <w:ind w:right="124"/>
      </w:pPr>
      <w:r>
        <w:rPr>
          <w:w w:val="110"/>
        </w:rPr>
        <w:t>Las partes deberán señalar expresamente el alcance de las autorizaciones que concedan. En el acuerdo donde se resuelvan las autorizaciones se deberá expresar con toda claridad el alcance con el que se reconoce dicha autorización.</w:t>
      </w:r>
    </w:p>
    <w:p>
      <w:pPr>
        <w:pStyle w:val="BodyText"/>
        <w:spacing w:before="5"/>
        <w:ind w:left="0"/>
        <w:jc w:val="left"/>
      </w:pPr>
    </w:p>
    <w:p>
      <w:pPr>
        <w:pStyle w:val="BodyText"/>
        <w:spacing w:line="247" w:lineRule="auto"/>
        <w:ind w:right="121"/>
      </w:pPr>
      <w:r>
        <w:rPr>
          <w:w w:val="110"/>
        </w:rPr>
        <w:t>Tratándose de personas jurídicas colectivas éstas deberán comparecer en  todo  momento a través de  sus representantes legales o por las personas que éstos designen, pudiendo, asimismo, designar autorizados en términos de este</w:t>
      </w:r>
      <w:r>
        <w:rPr>
          <w:spacing w:val="49"/>
          <w:w w:val="110"/>
        </w:rPr>
        <w:t> </w:t>
      </w:r>
      <w:r>
        <w:rPr>
          <w:w w:val="110"/>
        </w:rPr>
        <w:t>artículo.</w:t>
      </w:r>
    </w:p>
    <w:p>
      <w:pPr>
        <w:pStyle w:val="BodyText"/>
        <w:spacing w:before="189"/>
        <w:ind w:right="119"/>
      </w:pPr>
      <w:r>
        <w:rPr>
          <w:rFonts w:ascii="TeX Gyre Bonum" w:hAnsi="TeX Gyre Bonum"/>
          <w:b/>
          <w:w w:val="110"/>
        </w:rPr>
        <w:t>Artículo 122.</w:t>
      </w:r>
      <w:r>
        <w:rPr>
          <w:rFonts w:ascii="TeX Gyre Bonum" w:hAnsi="TeX Gyre Bonum"/>
          <w:b/>
          <w:spacing w:val="-43"/>
          <w:w w:val="110"/>
        </w:rPr>
        <w:t> </w:t>
      </w:r>
      <w:r>
        <w:rPr>
          <w:w w:val="110"/>
        </w:rPr>
        <w:t>Será de aplicación supletoria el Código de Procedimientos Administrativos del Estado de México, en lo que no se oponga a lo dispuesto en el procedimiento de responsabilidad administrativa establecido en la presente</w:t>
      </w:r>
      <w:r>
        <w:rPr>
          <w:spacing w:val="43"/>
          <w:w w:val="110"/>
        </w:rPr>
        <w:t> </w:t>
      </w:r>
      <w:r>
        <w:rPr>
          <w:w w:val="110"/>
        </w:rPr>
        <w:t>Ley.</w:t>
      </w:r>
    </w:p>
    <w:p>
      <w:pPr>
        <w:pStyle w:val="BodyText"/>
        <w:spacing w:line="242" w:lineRule="auto" w:before="192"/>
        <w:ind w:right="116"/>
      </w:pPr>
      <w:r>
        <w:rPr>
          <w:rFonts w:ascii="TeX Gyre Bonum" w:hAnsi="TeX Gyre Bonum"/>
          <w:b/>
          <w:w w:val="110"/>
        </w:rPr>
        <w:t>Artículo 123. </w:t>
      </w:r>
      <w:r>
        <w:rPr>
          <w:w w:val="110"/>
        </w:rPr>
        <w:t>En los procedimientos de responsabilidad administrativa establecidos en la presente Ley, se tomarán como días hábiles todos los del año, con excepción de aquellos días que, por virtud de ley, algún decreto o disposición administrativa, se determinen como inhábiles, durante los que no se practicará actuación alguna.</w:t>
      </w:r>
    </w:p>
    <w:p>
      <w:pPr>
        <w:pStyle w:val="BodyText"/>
        <w:ind w:left="0"/>
        <w:jc w:val="left"/>
        <w:rPr>
          <w:sz w:val="21"/>
        </w:rPr>
      </w:pPr>
    </w:p>
    <w:p>
      <w:pPr>
        <w:pStyle w:val="BodyText"/>
      </w:pPr>
      <w:r>
        <w:rPr>
          <w:w w:val="110"/>
        </w:rPr>
        <w:t>Para efectos de la presente Ley serán horas hábiles las que medien entre las 9:00 y las 18:00 horas.</w:t>
      </w:r>
    </w:p>
    <w:p>
      <w:pPr>
        <w:pStyle w:val="BodyText"/>
        <w:spacing w:before="4"/>
        <w:ind w:left="0"/>
        <w:jc w:val="left"/>
        <w:rPr>
          <w:sz w:val="21"/>
        </w:rPr>
      </w:pPr>
    </w:p>
    <w:p>
      <w:pPr>
        <w:pStyle w:val="BodyText"/>
        <w:spacing w:line="247" w:lineRule="auto"/>
        <w:ind w:right="126"/>
      </w:pPr>
      <w:r>
        <w:rPr>
          <w:w w:val="110"/>
        </w:rPr>
        <w:t>Las autoridades substanciadoras o resolutoras, podrán habilitar días y horas inhábiles para la práctica de</w:t>
      </w:r>
      <w:r>
        <w:rPr>
          <w:spacing w:val="10"/>
          <w:w w:val="110"/>
        </w:rPr>
        <w:t> </w:t>
      </w:r>
      <w:r>
        <w:rPr>
          <w:w w:val="110"/>
        </w:rPr>
        <w:t>aquellas</w:t>
      </w:r>
      <w:r>
        <w:rPr>
          <w:spacing w:val="10"/>
          <w:w w:val="110"/>
        </w:rPr>
        <w:t> </w:t>
      </w:r>
      <w:r>
        <w:rPr>
          <w:w w:val="110"/>
        </w:rPr>
        <w:t>diligencias</w:t>
      </w:r>
      <w:r>
        <w:rPr>
          <w:spacing w:val="10"/>
          <w:w w:val="110"/>
        </w:rPr>
        <w:t> </w:t>
      </w:r>
      <w:r>
        <w:rPr>
          <w:w w:val="110"/>
        </w:rPr>
        <w:t>que,</w:t>
      </w:r>
      <w:r>
        <w:rPr>
          <w:spacing w:val="11"/>
          <w:w w:val="110"/>
        </w:rPr>
        <w:t> </w:t>
      </w:r>
      <w:r>
        <w:rPr>
          <w:w w:val="110"/>
        </w:rPr>
        <w:t>a</w:t>
      </w:r>
      <w:r>
        <w:rPr>
          <w:spacing w:val="12"/>
          <w:w w:val="110"/>
        </w:rPr>
        <w:t> </w:t>
      </w:r>
      <w:r>
        <w:rPr>
          <w:w w:val="110"/>
        </w:rPr>
        <w:t>su</w:t>
      </w:r>
      <w:r>
        <w:rPr>
          <w:spacing w:val="9"/>
          <w:w w:val="110"/>
        </w:rPr>
        <w:t> </w:t>
      </w:r>
      <w:r>
        <w:rPr>
          <w:w w:val="110"/>
        </w:rPr>
        <w:t>juicio,</w:t>
      </w:r>
      <w:r>
        <w:rPr>
          <w:spacing w:val="12"/>
          <w:w w:val="110"/>
        </w:rPr>
        <w:t> </w:t>
      </w:r>
      <w:r>
        <w:rPr>
          <w:w w:val="110"/>
        </w:rPr>
        <w:t>lo</w:t>
      </w:r>
      <w:r>
        <w:rPr>
          <w:spacing w:val="12"/>
          <w:w w:val="110"/>
        </w:rPr>
        <w:t> </w:t>
      </w:r>
      <w:r>
        <w:rPr>
          <w:w w:val="110"/>
        </w:rPr>
        <w:t>requieran.</w:t>
      </w:r>
    </w:p>
    <w:p>
      <w:pPr>
        <w:pStyle w:val="BodyText"/>
        <w:ind w:left="0"/>
        <w:jc w:val="left"/>
        <w:rPr>
          <w:sz w:val="22"/>
        </w:rPr>
      </w:pPr>
    </w:p>
    <w:p>
      <w:pPr>
        <w:pStyle w:val="Heading1"/>
        <w:spacing w:before="173"/>
      </w:pPr>
      <w:r>
        <w:rPr/>
        <w:t>SECCIÓN SEGUNDA</w:t>
      </w:r>
    </w:p>
    <w:p>
      <w:pPr>
        <w:spacing w:line="264" w:lineRule="exact" w:before="0"/>
        <w:ind w:left="86" w:right="105" w:firstLine="0"/>
        <w:jc w:val="center"/>
        <w:rPr>
          <w:rFonts w:ascii="TeX Gyre Bonum"/>
          <w:b/>
          <w:sz w:val="20"/>
        </w:rPr>
      </w:pPr>
      <w:r>
        <w:rPr>
          <w:rFonts w:ascii="TeX Gyre Bonum"/>
          <w:b/>
          <w:sz w:val="20"/>
        </w:rPr>
        <w:t>DE LOS MEDIOS DE APREMIO</w:t>
      </w:r>
    </w:p>
    <w:p>
      <w:pPr>
        <w:pStyle w:val="BodyText"/>
        <w:spacing w:line="230" w:lineRule="auto" w:before="188"/>
        <w:ind w:right="121"/>
      </w:pPr>
      <w:r>
        <w:rPr>
          <w:rFonts w:ascii="TeX Gyre Bonum" w:hAnsi="TeX Gyre Bonum"/>
          <w:b/>
          <w:w w:val="110"/>
        </w:rPr>
        <w:t>Artículo 124. </w:t>
      </w:r>
      <w:r>
        <w:rPr>
          <w:w w:val="110"/>
        </w:rPr>
        <w:t>Para el cumplimiento de sus determinaciones, las autoridades substanciadoras o resolutoras podrán hacer uso de los siguientes medios de apremio:</w:t>
      </w:r>
    </w:p>
    <w:p>
      <w:pPr>
        <w:pStyle w:val="ListParagraph"/>
        <w:numPr>
          <w:ilvl w:val="0"/>
          <w:numId w:val="47"/>
        </w:numPr>
        <w:tabs>
          <w:tab w:pos="389" w:val="left" w:leader="none"/>
        </w:tabs>
        <w:spacing w:line="240" w:lineRule="auto" w:before="196" w:after="0"/>
        <w:ind w:left="100" w:right="122" w:firstLine="0"/>
        <w:jc w:val="both"/>
        <w:rPr>
          <w:sz w:val="20"/>
        </w:rPr>
      </w:pPr>
      <w:r>
        <w:rPr>
          <w:w w:val="110"/>
          <w:sz w:val="20"/>
        </w:rPr>
        <w:t>Multa de cien hasta ciento cincuenta veces el valor diario de la unidad de medida y actualización, la cual, en caso de renuencia al cumplimiento, podrá duplicarse o triplicarse en cada ocasión, hasta alcanzar</w:t>
      </w:r>
      <w:r>
        <w:rPr>
          <w:spacing w:val="10"/>
          <w:w w:val="110"/>
          <w:sz w:val="20"/>
        </w:rPr>
        <w:t> </w:t>
      </w:r>
      <w:r>
        <w:rPr>
          <w:w w:val="110"/>
          <w:sz w:val="20"/>
        </w:rPr>
        <w:t>dos</w:t>
      </w:r>
      <w:r>
        <w:rPr>
          <w:spacing w:val="9"/>
          <w:w w:val="110"/>
          <w:sz w:val="20"/>
        </w:rPr>
        <w:t> </w:t>
      </w:r>
      <w:r>
        <w:rPr>
          <w:w w:val="110"/>
          <w:sz w:val="20"/>
        </w:rPr>
        <w:t>mil</w:t>
      </w:r>
      <w:r>
        <w:rPr>
          <w:spacing w:val="10"/>
          <w:w w:val="110"/>
          <w:sz w:val="20"/>
        </w:rPr>
        <w:t> </w:t>
      </w:r>
      <w:r>
        <w:rPr>
          <w:w w:val="110"/>
          <w:sz w:val="20"/>
        </w:rPr>
        <w:t>veces</w:t>
      </w:r>
      <w:r>
        <w:rPr>
          <w:spacing w:val="9"/>
          <w:w w:val="110"/>
          <w:sz w:val="20"/>
        </w:rPr>
        <w:t> </w:t>
      </w:r>
      <w:r>
        <w:rPr>
          <w:w w:val="110"/>
          <w:sz w:val="20"/>
        </w:rPr>
        <w:t>el</w:t>
      </w:r>
      <w:r>
        <w:rPr>
          <w:spacing w:val="12"/>
          <w:w w:val="110"/>
          <w:sz w:val="20"/>
        </w:rPr>
        <w:t> </w:t>
      </w:r>
      <w:r>
        <w:rPr>
          <w:w w:val="110"/>
          <w:sz w:val="20"/>
        </w:rPr>
        <w:t>valor</w:t>
      </w:r>
      <w:r>
        <w:rPr>
          <w:spacing w:val="11"/>
          <w:w w:val="110"/>
          <w:sz w:val="20"/>
        </w:rPr>
        <w:t> </w:t>
      </w:r>
      <w:r>
        <w:rPr>
          <w:w w:val="110"/>
          <w:sz w:val="20"/>
        </w:rPr>
        <w:t>diario</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unidad</w:t>
      </w:r>
      <w:r>
        <w:rPr>
          <w:spacing w:val="8"/>
          <w:w w:val="110"/>
          <w:sz w:val="20"/>
        </w:rPr>
        <w:t> </w:t>
      </w:r>
      <w:r>
        <w:rPr>
          <w:w w:val="110"/>
          <w:sz w:val="20"/>
        </w:rPr>
        <w:t>de</w:t>
      </w:r>
      <w:r>
        <w:rPr>
          <w:spacing w:val="10"/>
          <w:w w:val="110"/>
          <w:sz w:val="20"/>
        </w:rPr>
        <w:t> </w:t>
      </w:r>
      <w:r>
        <w:rPr>
          <w:w w:val="110"/>
          <w:sz w:val="20"/>
        </w:rPr>
        <w:t>medida</w:t>
      </w:r>
      <w:r>
        <w:rPr>
          <w:spacing w:val="10"/>
          <w:w w:val="110"/>
          <w:sz w:val="20"/>
        </w:rPr>
        <w:t> </w:t>
      </w:r>
      <w:r>
        <w:rPr>
          <w:w w:val="110"/>
          <w:sz w:val="20"/>
        </w:rPr>
        <w:t>y</w:t>
      </w:r>
      <w:r>
        <w:rPr>
          <w:spacing w:val="15"/>
          <w:w w:val="110"/>
          <w:sz w:val="20"/>
        </w:rPr>
        <w:t> </w:t>
      </w:r>
      <w:r>
        <w:rPr>
          <w:w w:val="110"/>
          <w:sz w:val="20"/>
        </w:rPr>
        <w:t>actualización.</w:t>
      </w:r>
    </w:p>
    <w:p>
      <w:pPr>
        <w:pStyle w:val="ListParagraph"/>
        <w:numPr>
          <w:ilvl w:val="0"/>
          <w:numId w:val="47"/>
        </w:numPr>
        <w:tabs>
          <w:tab w:pos="415" w:val="left" w:leader="none"/>
        </w:tabs>
        <w:spacing w:line="240" w:lineRule="auto" w:before="193" w:after="0"/>
        <w:ind w:left="414" w:right="0" w:hanging="315"/>
        <w:jc w:val="both"/>
        <w:rPr>
          <w:sz w:val="20"/>
        </w:rPr>
      </w:pPr>
      <w:r>
        <w:rPr>
          <w:w w:val="110"/>
          <w:sz w:val="20"/>
        </w:rPr>
        <w:t>Arresto hasta por treinta y seis</w:t>
      </w:r>
      <w:r>
        <w:rPr>
          <w:spacing w:val="36"/>
          <w:w w:val="110"/>
          <w:sz w:val="20"/>
        </w:rPr>
        <w:t> </w:t>
      </w:r>
      <w:r>
        <w:rPr>
          <w:w w:val="110"/>
          <w:sz w:val="20"/>
        </w:rPr>
        <w:t>horas.</w:t>
      </w:r>
    </w:p>
    <w:p>
      <w:pPr>
        <w:pStyle w:val="ListParagraph"/>
        <w:numPr>
          <w:ilvl w:val="0"/>
          <w:numId w:val="47"/>
        </w:numPr>
        <w:tabs>
          <w:tab w:pos="471" w:val="left" w:leader="none"/>
        </w:tabs>
        <w:spacing w:line="230" w:lineRule="auto" w:before="187" w:after="0"/>
        <w:ind w:left="100" w:right="119" w:firstLine="0"/>
        <w:jc w:val="both"/>
        <w:rPr>
          <w:sz w:val="20"/>
        </w:rPr>
      </w:pPr>
      <w:r>
        <w:rPr>
          <w:w w:val="110"/>
          <w:sz w:val="20"/>
        </w:rPr>
        <w:t>Auxilio de la fuerza pública de cualquier orden de gobierno,  los que deberán atender de inmediato  el requerimiento de la</w:t>
      </w:r>
      <w:r>
        <w:rPr>
          <w:spacing w:val="43"/>
          <w:w w:val="110"/>
          <w:sz w:val="20"/>
        </w:rPr>
        <w:t> </w:t>
      </w:r>
      <w:r>
        <w:rPr>
          <w:w w:val="110"/>
          <w:sz w:val="20"/>
        </w:rPr>
        <w:t>autoridad.</w:t>
      </w:r>
    </w:p>
    <w:p>
      <w:pPr>
        <w:pStyle w:val="BodyText"/>
        <w:spacing w:before="7"/>
        <w:ind w:left="0"/>
        <w:jc w:val="left"/>
        <w:rPr>
          <w:sz w:val="21"/>
        </w:rPr>
      </w:pPr>
    </w:p>
    <w:p>
      <w:pPr>
        <w:pStyle w:val="BodyText"/>
        <w:spacing w:line="247" w:lineRule="auto"/>
        <w:ind w:right="122"/>
      </w:pPr>
      <w:r>
        <w:rPr>
          <w:w w:val="110"/>
        </w:rPr>
        <w:t>Los medios de apremio podrán ser decretados sin seguir rigurosamente el orden en que han sido enlistadas, o bien, decretar la aplicación de más de uno de ellos, para lo cual la autoridad deberá ponderar las circunstancias de cada caso en particular. Si  existe resistencia al mandamiento  legítimo  de</w:t>
      </w:r>
      <w:r>
        <w:rPr>
          <w:spacing w:val="9"/>
          <w:w w:val="110"/>
        </w:rPr>
        <w:t> </w:t>
      </w:r>
      <w:r>
        <w:rPr>
          <w:w w:val="110"/>
        </w:rPr>
        <w:t>autoridad,</w:t>
      </w:r>
      <w:r>
        <w:rPr>
          <w:spacing w:val="12"/>
          <w:w w:val="110"/>
        </w:rPr>
        <w:t> </w:t>
      </w:r>
      <w:r>
        <w:rPr>
          <w:w w:val="110"/>
        </w:rPr>
        <w:t>se</w:t>
      </w:r>
      <w:r>
        <w:rPr>
          <w:spacing w:val="10"/>
          <w:w w:val="110"/>
        </w:rPr>
        <w:t> </w:t>
      </w:r>
      <w:r>
        <w:rPr>
          <w:w w:val="110"/>
        </w:rPr>
        <w:t>estará</w:t>
      </w:r>
      <w:r>
        <w:rPr>
          <w:spacing w:val="11"/>
          <w:w w:val="110"/>
        </w:rPr>
        <w:t> </w:t>
      </w:r>
      <w:r>
        <w:rPr>
          <w:w w:val="110"/>
        </w:rPr>
        <w:t>a</w:t>
      </w:r>
      <w:r>
        <w:rPr>
          <w:spacing w:val="11"/>
          <w:w w:val="110"/>
        </w:rPr>
        <w:t> </w:t>
      </w:r>
      <w:r>
        <w:rPr>
          <w:w w:val="110"/>
        </w:rPr>
        <w:t>lo</w:t>
      </w:r>
      <w:r>
        <w:rPr>
          <w:spacing w:val="12"/>
          <w:w w:val="110"/>
        </w:rPr>
        <w:t> </w:t>
      </w:r>
      <w:r>
        <w:rPr>
          <w:w w:val="110"/>
        </w:rPr>
        <w:t>que</w:t>
      </w:r>
      <w:r>
        <w:rPr>
          <w:spacing w:val="10"/>
          <w:w w:val="110"/>
        </w:rPr>
        <w:t> </w:t>
      </w:r>
      <w:r>
        <w:rPr>
          <w:w w:val="110"/>
        </w:rPr>
        <w:t>prevenga</w:t>
      </w:r>
      <w:r>
        <w:rPr>
          <w:spacing w:val="11"/>
          <w:w w:val="110"/>
        </w:rPr>
        <w:t> </w:t>
      </w:r>
      <w:r>
        <w:rPr>
          <w:w w:val="110"/>
        </w:rPr>
        <w:t>la</w:t>
      </w:r>
      <w:r>
        <w:rPr>
          <w:spacing w:val="11"/>
          <w:w w:val="110"/>
        </w:rPr>
        <w:t> </w:t>
      </w:r>
      <w:r>
        <w:rPr>
          <w:w w:val="110"/>
        </w:rPr>
        <w:t>legislación</w:t>
      </w:r>
      <w:r>
        <w:rPr>
          <w:spacing w:val="12"/>
          <w:w w:val="110"/>
        </w:rPr>
        <w:t> </w:t>
      </w:r>
      <w:r>
        <w:rPr>
          <w:w w:val="110"/>
        </w:rPr>
        <w:t>aplicable.</w:t>
      </w:r>
    </w:p>
    <w:p>
      <w:pPr>
        <w:spacing w:after="0" w:line="247" w:lineRule="auto"/>
        <w:sectPr>
          <w:pgSz w:w="12250" w:h="15850"/>
          <w:pgMar w:header="720" w:footer="961" w:top="1560" w:bottom="1160" w:left="920" w:right="960"/>
        </w:sectPr>
      </w:pPr>
    </w:p>
    <w:p>
      <w:pPr>
        <w:pStyle w:val="BodyText"/>
        <w:ind w:left="0"/>
        <w:jc w:val="left"/>
      </w:pPr>
    </w:p>
    <w:p>
      <w:pPr>
        <w:pStyle w:val="BodyText"/>
        <w:spacing w:before="7"/>
        <w:ind w:left="0"/>
        <w:jc w:val="left"/>
        <w:rPr>
          <w:sz w:val="17"/>
        </w:rPr>
      </w:pPr>
    </w:p>
    <w:p>
      <w:pPr>
        <w:pStyle w:val="Heading1"/>
        <w:ind w:left="83"/>
      </w:pPr>
      <w:r>
        <w:rPr/>
        <w:t>SECCIÓN TERCERA</w:t>
      </w:r>
    </w:p>
    <w:p>
      <w:pPr>
        <w:spacing w:line="264" w:lineRule="exact" w:before="0"/>
        <w:ind w:left="82" w:right="105" w:firstLine="0"/>
        <w:jc w:val="center"/>
        <w:rPr>
          <w:rFonts w:ascii="TeX Gyre Bonum"/>
          <w:b/>
          <w:sz w:val="20"/>
        </w:rPr>
      </w:pPr>
      <w:r>
        <w:rPr>
          <w:rFonts w:ascii="TeX Gyre Bonum"/>
          <w:b/>
          <w:sz w:val="20"/>
        </w:rPr>
        <w:t>DE LAS MEDIDAS CAUTELARES</w:t>
      </w:r>
    </w:p>
    <w:p>
      <w:pPr>
        <w:pStyle w:val="BodyText"/>
        <w:spacing w:line="230" w:lineRule="auto" w:before="188"/>
        <w:ind w:right="122"/>
      </w:pPr>
      <w:r>
        <w:rPr>
          <w:rFonts w:ascii="TeX Gyre Bonum" w:hAnsi="TeX Gyre Bonum"/>
          <w:b/>
          <w:w w:val="110"/>
        </w:rPr>
        <w:t>Artículo 125. </w:t>
      </w:r>
      <w:r>
        <w:rPr>
          <w:w w:val="110"/>
        </w:rPr>
        <w:t>Las autoridades investigadoras podrán solicitar a la autoridad substanciadora o resolutora, que imponga las medidas cautelares que:</w:t>
      </w:r>
    </w:p>
    <w:p>
      <w:pPr>
        <w:pStyle w:val="ListParagraph"/>
        <w:numPr>
          <w:ilvl w:val="0"/>
          <w:numId w:val="48"/>
        </w:numPr>
        <w:tabs>
          <w:tab w:pos="365" w:val="left" w:leader="none"/>
        </w:tabs>
        <w:spacing w:line="240" w:lineRule="auto" w:before="195" w:after="0"/>
        <w:ind w:left="364" w:right="0" w:hanging="265"/>
        <w:jc w:val="left"/>
        <w:rPr>
          <w:sz w:val="20"/>
        </w:rPr>
      </w:pPr>
      <w:r>
        <w:rPr>
          <w:w w:val="110"/>
          <w:sz w:val="20"/>
        </w:rPr>
        <w:t>Eviten el ocultamiento o destrucción de</w:t>
      </w:r>
      <w:r>
        <w:rPr>
          <w:spacing w:val="15"/>
          <w:w w:val="110"/>
          <w:sz w:val="20"/>
        </w:rPr>
        <w:t> </w:t>
      </w:r>
      <w:r>
        <w:rPr>
          <w:w w:val="110"/>
          <w:sz w:val="20"/>
        </w:rPr>
        <w:t>pruebas.</w:t>
      </w:r>
    </w:p>
    <w:p>
      <w:pPr>
        <w:pStyle w:val="ListParagraph"/>
        <w:numPr>
          <w:ilvl w:val="0"/>
          <w:numId w:val="48"/>
        </w:numPr>
        <w:tabs>
          <w:tab w:pos="415" w:val="left" w:leader="none"/>
        </w:tabs>
        <w:spacing w:line="240" w:lineRule="auto" w:before="179" w:after="0"/>
        <w:ind w:left="414" w:right="0" w:hanging="315"/>
        <w:jc w:val="left"/>
        <w:rPr>
          <w:sz w:val="20"/>
        </w:rPr>
      </w:pPr>
      <w:r>
        <w:rPr>
          <w:w w:val="110"/>
          <w:sz w:val="20"/>
        </w:rPr>
        <w:t>Impidan</w:t>
      </w:r>
      <w:r>
        <w:rPr>
          <w:spacing w:val="10"/>
          <w:w w:val="110"/>
          <w:sz w:val="20"/>
        </w:rPr>
        <w:t> </w:t>
      </w:r>
      <w:r>
        <w:rPr>
          <w:w w:val="110"/>
          <w:sz w:val="20"/>
        </w:rPr>
        <w:t>la</w:t>
      </w:r>
      <w:r>
        <w:rPr>
          <w:spacing w:val="10"/>
          <w:w w:val="110"/>
          <w:sz w:val="20"/>
        </w:rPr>
        <w:t> </w:t>
      </w:r>
      <w:r>
        <w:rPr>
          <w:w w:val="110"/>
          <w:sz w:val="20"/>
        </w:rPr>
        <w:t>continuación</w:t>
      </w:r>
      <w:r>
        <w:rPr>
          <w:spacing w:val="10"/>
          <w:w w:val="110"/>
          <w:sz w:val="20"/>
        </w:rPr>
        <w:t> </w:t>
      </w:r>
      <w:r>
        <w:rPr>
          <w:w w:val="110"/>
          <w:sz w:val="20"/>
        </w:rPr>
        <w:t>de</w:t>
      </w:r>
      <w:r>
        <w:rPr>
          <w:spacing w:val="9"/>
          <w:w w:val="110"/>
          <w:sz w:val="20"/>
        </w:rPr>
        <w:t> </w:t>
      </w:r>
      <w:r>
        <w:rPr>
          <w:w w:val="110"/>
          <w:sz w:val="20"/>
        </w:rPr>
        <w:t>los</w:t>
      </w:r>
      <w:r>
        <w:rPr>
          <w:spacing w:val="9"/>
          <w:w w:val="110"/>
          <w:sz w:val="20"/>
        </w:rPr>
        <w:t> </w:t>
      </w:r>
      <w:r>
        <w:rPr>
          <w:w w:val="110"/>
          <w:sz w:val="20"/>
        </w:rPr>
        <w:t>efectos</w:t>
      </w:r>
      <w:r>
        <w:rPr>
          <w:spacing w:val="9"/>
          <w:w w:val="110"/>
          <w:sz w:val="20"/>
        </w:rPr>
        <w:t> </w:t>
      </w:r>
      <w:r>
        <w:rPr>
          <w:w w:val="110"/>
          <w:sz w:val="20"/>
        </w:rPr>
        <w:t>perjudiciales</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presunta</w:t>
      </w:r>
      <w:r>
        <w:rPr>
          <w:spacing w:val="10"/>
          <w:w w:val="110"/>
          <w:sz w:val="20"/>
        </w:rPr>
        <w:t> </w:t>
      </w:r>
      <w:r>
        <w:rPr>
          <w:w w:val="110"/>
          <w:sz w:val="20"/>
        </w:rPr>
        <w:t>falta</w:t>
      </w:r>
      <w:r>
        <w:rPr>
          <w:spacing w:val="11"/>
          <w:w w:val="110"/>
          <w:sz w:val="20"/>
        </w:rPr>
        <w:t> </w:t>
      </w:r>
      <w:r>
        <w:rPr>
          <w:w w:val="110"/>
          <w:sz w:val="20"/>
        </w:rPr>
        <w:t>administrativa.</w:t>
      </w:r>
    </w:p>
    <w:p>
      <w:pPr>
        <w:pStyle w:val="ListParagraph"/>
        <w:numPr>
          <w:ilvl w:val="0"/>
          <w:numId w:val="48"/>
        </w:numPr>
        <w:tabs>
          <w:tab w:pos="466" w:val="left" w:leader="none"/>
        </w:tabs>
        <w:spacing w:line="228" w:lineRule="auto" w:before="190" w:after="0"/>
        <w:ind w:left="100" w:right="122" w:firstLine="0"/>
        <w:jc w:val="both"/>
        <w:rPr>
          <w:sz w:val="20"/>
        </w:rPr>
      </w:pPr>
      <w:r>
        <w:rPr>
          <w:w w:val="110"/>
          <w:sz w:val="20"/>
        </w:rPr>
        <w:t>Eviten la obstaculización del adecuado desarrollo del procedimiento de responsabilidad administrativa.</w:t>
      </w:r>
    </w:p>
    <w:p>
      <w:pPr>
        <w:pStyle w:val="BodyText"/>
        <w:spacing w:before="4"/>
        <w:ind w:left="0"/>
        <w:jc w:val="left"/>
        <w:rPr>
          <w:sz w:val="18"/>
        </w:rPr>
      </w:pPr>
    </w:p>
    <w:p>
      <w:pPr>
        <w:pStyle w:val="ListParagraph"/>
        <w:numPr>
          <w:ilvl w:val="0"/>
          <w:numId w:val="48"/>
        </w:numPr>
        <w:tabs>
          <w:tab w:pos="485" w:val="left" w:leader="none"/>
        </w:tabs>
        <w:spacing w:line="230" w:lineRule="auto" w:before="0" w:after="0"/>
        <w:ind w:left="100" w:right="124" w:firstLine="0"/>
        <w:jc w:val="both"/>
        <w:rPr>
          <w:sz w:val="20"/>
        </w:rPr>
      </w:pPr>
      <w:r>
        <w:rPr>
          <w:w w:val="110"/>
          <w:sz w:val="20"/>
        </w:rPr>
        <w:t>Eviten un daño irreparable a la Hacienda Pública Estatal o Municipal, o al patrimonio de los entes públicos.</w:t>
      </w:r>
    </w:p>
    <w:p>
      <w:pPr>
        <w:pStyle w:val="BodyText"/>
        <w:spacing w:before="6"/>
        <w:ind w:left="0"/>
        <w:jc w:val="left"/>
        <w:rPr>
          <w:sz w:val="21"/>
        </w:rPr>
      </w:pPr>
    </w:p>
    <w:p>
      <w:pPr>
        <w:pStyle w:val="BodyText"/>
        <w:spacing w:line="244" w:lineRule="auto" w:before="1"/>
        <w:ind w:right="119"/>
      </w:pPr>
      <w:r>
        <w:rPr>
          <w:w w:val="110"/>
        </w:rPr>
        <w:t>No se podrán decretar medidas cautelares en los casos  en que se cause un perjuicio al interés social o   se contravengan disposiciones de orden</w:t>
      </w:r>
      <w:r>
        <w:rPr>
          <w:spacing w:val="50"/>
          <w:w w:val="110"/>
        </w:rPr>
        <w:t> </w:t>
      </w:r>
      <w:r>
        <w:rPr>
          <w:w w:val="110"/>
        </w:rPr>
        <w:t>público.</w:t>
      </w:r>
    </w:p>
    <w:p>
      <w:pPr>
        <w:pStyle w:val="BodyText"/>
        <w:spacing w:before="192"/>
      </w:pPr>
      <w:r>
        <w:rPr>
          <w:rFonts w:ascii="TeX Gyre Bonum" w:hAnsi="TeX Gyre Bonum"/>
          <w:b/>
          <w:w w:val="110"/>
        </w:rPr>
        <w:t>Artículo 126. </w:t>
      </w:r>
      <w:r>
        <w:rPr>
          <w:w w:val="110"/>
        </w:rPr>
        <w:t>Podrán imponerse como medidas cautelares las siguientes:</w:t>
      </w:r>
    </w:p>
    <w:p>
      <w:pPr>
        <w:pStyle w:val="ListParagraph"/>
        <w:numPr>
          <w:ilvl w:val="0"/>
          <w:numId w:val="49"/>
        </w:numPr>
        <w:tabs>
          <w:tab w:pos="370" w:val="left" w:leader="none"/>
        </w:tabs>
        <w:spacing w:line="228" w:lineRule="auto" w:before="190" w:after="0"/>
        <w:ind w:left="100" w:right="116" w:firstLine="0"/>
        <w:jc w:val="both"/>
        <w:rPr>
          <w:sz w:val="20"/>
        </w:rPr>
      </w:pPr>
      <w:r>
        <w:rPr>
          <w:w w:val="110"/>
          <w:sz w:val="20"/>
        </w:rPr>
        <w:t>La suspensión temporal del servidor público señalado como presuntamente responsable, en el ejercicio del empleo, cargo o comisión que</w:t>
      </w:r>
      <w:r>
        <w:rPr>
          <w:spacing w:val="23"/>
          <w:w w:val="110"/>
          <w:sz w:val="20"/>
        </w:rPr>
        <w:t> </w:t>
      </w:r>
      <w:r>
        <w:rPr>
          <w:w w:val="110"/>
          <w:sz w:val="20"/>
        </w:rPr>
        <w:t>desempeñe.</w:t>
      </w:r>
    </w:p>
    <w:p>
      <w:pPr>
        <w:pStyle w:val="BodyText"/>
        <w:spacing w:before="7"/>
        <w:ind w:left="0"/>
        <w:jc w:val="left"/>
        <w:rPr>
          <w:sz w:val="21"/>
        </w:rPr>
      </w:pPr>
    </w:p>
    <w:p>
      <w:pPr>
        <w:pStyle w:val="BodyText"/>
        <w:spacing w:line="249" w:lineRule="auto"/>
        <w:ind w:right="125"/>
      </w:pPr>
      <w:r>
        <w:rPr>
          <w:w w:val="110"/>
        </w:rPr>
        <w:t>Dicha suspensión no prejuzgará ni será indicio de la responsabilidad que se le impute, lo cual se hará constar en la resolución que la decrete.</w:t>
      </w:r>
    </w:p>
    <w:p>
      <w:pPr>
        <w:pStyle w:val="BodyText"/>
        <w:spacing w:before="6"/>
        <w:ind w:left="0"/>
        <w:jc w:val="left"/>
      </w:pPr>
    </w:p>
    <w:p>
      <w:pPr>
        <w:pStyle w:val="BodyText"/>
        <w:spacing w:line="247" w:lineRule="auto"/>
        <w:ind w:right="122"/>
      </w:pPr>
      <w:r>
        <w:rPr>
          <w:w w:val="110"/>
        </w:rPr>
        <w:t>Mientras dure la suspensión temporal se deberán decretar al mismo tiempo,  las medidas necesarias  que le garanticen al presunto responsable mantener su mínimo vital y  de  sus  dependientes económicos, así como aquéllas que impidan su presentación pública como responsable de la comisión  de la falta que se le</w:t>
      </w:r>
      <w:r>
        <w:rPr>
          <w:spacing w:val="12"/>
          <w:w w:val="110"/>
        </w:rPr>
        <w:t> </w:t>
      </w:r>
      <w:r>
        <w:rPr>
          <w:w w:val="110"/>
        </w:rPr>
        <w:t>imputa.</w:t>
      </w:r>
    </w:p>
    <w:p>
      <w:pPr>
        <w:pStyle w:val="BodyText"/>
        <w:spacing w:before="10"/>
        <w:ind w:left="0"/>
        <w:jc w:val="left"/>
      </w:pPr>
    </w:p>
    <w:p>
      <w:pPr>
        <w:pStyle w:val="BodyText"/>
        <w:spacing w:line="247" w:lineRule="auto"/>
        <w:ind w:right="123"/>
      </w:pPr>
      <w:r>
        <w:rPr>
          <w:w w:val="110"/>
        </w:rPr>
        <w:t>En el supuesto que el servidor público suspendido temporalmente no resultare  responsable  de  los actos que se le imputan, el ente público donde preste sus servicios lo restituirán en el goce de sus derechos</w:t>
      </w:r>
      <w:r>
        <w:rPr>
          <w:spacing w:val="7"/>
          <w:w w:val="110"/>
        </w:rPr>
        <w:t> </w:t>
      </w:r>
      <w:r>
        <w:rPr>
          <w:w w:val="110"/>
        </w:rPr>
        <w:t>y</w:t>
      </w:r>
      <w:r>
        <w:rPr>
          <w:spacing w:val="8"/>
          <w:w w:val="110"/>
        </w:rPr>
        <w:t> </w:t>
      </w:r>
      <w:r>
        <w:rPr>
          <w:w w:val="110"/>
        </w:rPr>
        <w:t>le</w:t>
      </w:r>
      <w:r>
        <w:rPr>
          <w:spacing w:val="8"/>
          <w:w w:val="110"/>
        </w:rPr>
        <w:t> </w:t>
      </w:r>
      <w:r>
        <w:rPr>
          <w:w w:val="110"/>
        </w:rPr>
        <w:t>cubrirán</w:t>
      </w:r>
      <w:r>
        <w:rPr>
          <w:spacing w:val="8"/>
          <w:w w:val="110"/>
        </w:rPr>
        <w:t> </w:t>
      </w:r>
      <w:r>
        <w:rPr>
          <w:w w:val="110"/>
        </w:rPr>
        <w:t>las</w:t>
      </w:r>
      <w:r>
        <w:rPr>
          <w:spacing w:val="8"/>
          <w:w w:val="110"/>
        </w:rPr>
        <w:t> </w:t>
      </w:r>
      <w:r>
        <w:rPr>
          <w:w w:val="110"/>
        </w:rPr>
        <w:t>percepciones</w:t>
      </w:r>
      <w:r>
        <w:rPr>
          <w:spacing w:val="8"/>
          <w:w w:val="110"/>
        </w:rPr>
        <w:t> </w:t>
      </w:r>
      <w:r>
        <w:rPr>
          <w:w w:val="110"/>
        </w:rPr>
        <w:t>que</w:t>
      </w:r>
      <w:r>
        <w:rPr>
          <w:spacing w:val="7"/>
          <w:w w:val="110"/>
        </w:rPr>
        <w:t> </w:t>
      </w:r>
      <w:r>
        <w:rPr>
          <w:w w:val="110"/>
        </w:rPr>
        <w:t>debió</w:t>
      </w:r>
      <w:r>
        <w:rPr>
          <w:spacing w:val="14"/>
          <w:w w:val="110"/>
        </w:rPr>
        <w:t> </w:t>
      </w:r>
      <w:r>
        <w:rPr>
          <w:w w:val="110"/>
        </w:rPr>
        <w:t>recibir</w:t>
      </w:r>
      <w:r>
        <w:rPr>
          <w:spacing w:val="9"/>
          <w:w w:val="110"/>
        </w:rPr>
        <w:t> </w:t>
      </w:r>
      <w:r>
        <w:rPr>
          <w:w w:val="110"/>
        </w:rPr>
        <w:t>durante</w:t>
      </w:r>
      <w:r>
        <w:rPr>
          <w:spacing w:val="7"/>
          <w:w w:val="110"/>
        </w:rPr>
        <w:t> </w:t>
      </w:r>
      <w:r>
        <w:rPr>
          <w:w w:val="110"/>
        </w:rPr>
        <w:t>el</w:t>
      </w:r>
      <w:r>
        <w:rPr>
          <w:spacing w:val="9"/>
          <w:w w:val="110"/>
        </w:rPr>
        <w:t> </w:t>
      </w:r>
      <w:r>
        <w:rPr>
          <w:w w:val="110"/>
        </w:rPr>
        <w:t>tiempo</w:t>
      </w:r>
      <w:r>
        <w:rPr>
          <w:spacing w:val="9"/>
          <w:w w:val="110"/>
        </w:rPr>
        <w:t> </w:t>
      </w:r>
      <w:r>
        <w:rPr>
          <w:w w:val="110"/>
        </w:rPr>
        <w:t>en</w:t>
      </w:r>
      <w:r>
        <w:rPr>
          <w:spacing w:val="8"/>
          <w:w w:val="110"/>
        </w:rPr>
        <w:t> </w:t>
      </w:r>
      <w:r>
        <w:rPr>
          <w:w w:val="110"/>
        </w:rPr>
        <w:t>que</w:t>
      </w:r>
      <w:r>
        <w:rPr>
          <w:spacing w:val="7"/>
          <w:w w:val="110"/>
        </w:rPr>
        <w:t> </w:t>
      </w:r>
      <w:r>
        <w:rPr>
          <w:w w:val="110"/>
        </w:rPr>
        <w:t>se</w:t>
      </w:r>
      <w:r>
        <w:rPr>
          <w:spacing w:val="7"/>
          <w:w w:val="110"/>
        </w:rPr>
        <w:t> </w:t>
      </w:r>
      <w:r>
        <w:rPr>
          <w:w w:val="110"/>
        </w:rPr>
        <w:t>halló</w:t>
      </w:r>
      <w:r>
        <w:rPr>
          <w:spacing w:val="10"/>
          <w:w w:val="110"/>
        </w:rPr>
        <w:t> </w:t>
      </w:r>
      <w:r>
        <w:rPr>
          <w:w w:val="110"/>
        </w:rPr>
        <w:t>suspendido.</w:t>
      </w:r>
    </w:p>
    <w:p>
      <w:pPr>
        <w:pStyle w:val="BodyText"/>
        <w:spacing w:before="5"/>
        <w:ind w:left="0"/>
        <w:jc w:val="left"/>
        <w:rPr>
          <w:sz w:val="17"/>
        </w:rPr>
      </w:pPr>
    </w:p>
    <w:p>
      <w:pPr>
        <w:pStyle w:val="ListParagraph"/>
        <w:numPr>
          <w:ilvl w:val="0"/>
          <w:numId w:val="49"/>
        </w:numPr>
        <w:tabs>
          <w:tab w:pos="415" w:val="left" w:leader="none"/>
        </w:tabs>
        <w:spacing w:line="230" w:lineRule="auto" w:before="0" w:after="0"/>
        <w:ind w:left="100" w:right="126" w:firstLine="0"/>
        <w:jc w:val="both"/>
        <w:rPr>
          <w:sz w:val="20"/>
        </w:rPr>
      </w:pPr>
      <w:r>
        <w:rPr>
          <w:w w:val="110"/>
          <w:sz w:val="20"/>
        </w:rPr>
        <w:t>Exhibición de documentos originales relacionados directamente con la presunta  falta  administrativa.</w:t>
      </w:r>
    </w:p>
    <w:p>
      <w:pPr>
        <w:pStyle w:val="ListParagraph"/>
        <w:numPr>
          <w:ilvl w:val="0"/>
          <w:numId w:val="49"/>
        </w:numPr>
        <w:tabs>
          <w:tab w:pos="478" w:val="left" w:leader="none"/>
        </w:tabs>
        <w:spacing w:line="244" w:lineRule="auto" w:before="196" w:after="0"/>
        <w:ind w:left="100" w:right="116" w:firstLine="0"/>
        <w:jc w:val="both"/>
        <w:rPr>
          <w:sz w:val="20"/>
        </w:rPr>
      </w:pPr>
      <w:r>
        <w:rPr>
          <w:w w:val="110"/>
          <w:sz w:val="20"/>
        </w:rPr>
        <w:t>Apercibimiento con multa de cien y hasta ciento cincuenta veces el valor diario de la unidad de medida y actualización, para conminar a los presuntos responsables y testigos, a presentarse el día y hora señalados para el desahogo de pruebas a su cargo, así como para señalar domicilio para practicar cualquier notificación personal relacionada con la substanciación y resolución del procedimiento de responsabilidad</w:t>
      </w:r>
      <w:r>
        <w:rPr>
          <w:spacing w:val="11"/>
          <w:w w:val="110"/>
          <w:sz w:val="20"/>
        </w:rPr>
        <w:t> </w:t>
      </w:r>
      <w:r>
        <w:rPr>
          <w:w w:val="110"/>
          <w:sz w:val="20"/>
        </w:rPr>
        <w:t>administrativa.</w:t>
      </w:r>
    </w:p>
    <w:p>
      <w:pPr>
        <w:pStyle w:val="ListParagraph"/>
        <w:numPr>
          <w:ilvl w:val="0"/>
          <w:numId w:val="49"/>
        </w:numPr>
        <w:tabs>
          <w:tab w:pos="538" w:val="left" w:leader="none"/>
        </w:tabs>
        <w:spacing w:line="230" w:lineRule="auto" w:before="194" w:after="0"/>
        <w:ind w:left="100" w:right="123" w:firstLine="0"/>
        <w:jc w:val="both"/>
        <w:rPr>
          <w:sz w:val="20"/>
        </w:rPr>
      </w:pPr>
      <w:r>
        <w:rPr>
          <w:w w:val="110"/>
          <w:sz w:val="20"/>
        </w:rPr>
        <w:t>El embargo precautorio de bienes, aseguramiento o intervención precautoria de negociaciones. Al respecto</w:t>
      </w:r>
      <w:r>
        <w:rPr>
          <w:spacing w:val="5"/>
          <w:w w:val="110"/>
          <w:sz w:val="20"/>
        </w:rPr>
        <w:t> </w:t>
      </w:r>
      <w:r>
        <w:rPr>
          <w:w w:val="110"/>
          <w:sz w:val="20"/>
        </w:rPr>
        <w:t>será</w:t>
      </w:r>
      <w:r>
        <w:rPr>
          <w:spacing w:val="5"/>
          <w:w w:val="110"/>
          <w:sz w:val="20"/>
        </w:rPr>
        <w:t> </w:t>
      </w:r>
      <w:r>
        <w:rPr>
          <w:w w:val="110"/>
          <w:sz w:val="20"/>
        </w:rPr>
        <w:t>aplicable</w:t>
      </w:r>
      <w:r>
        <w:rPr>
          <w:spacing w:val="5"/>
          <w:w w:val="110"/>
          <w:sz w:val="20"/>
        </w:rPr>
        <w:t> </w:t>
      </w:r>
      <w:r>
        <w:rPr>
          <w:w w:val="110"/>
          <w:sz w:val="20"/>
        </w:rPr>
        <w:t>de</w:t>
      </w:r>
      <w:r>
        <w:rPr>
          <w:spacing w:val="4"/>
          <w:w w:val="110"/>
          <w:sz w:val="20"/>
        </w:rPr>
        <w:t> </w:t>
      </w:r>
      <w:r>
        <w:rPr>
          <w:w w:val="110"/>
          <w:sz w:val="20"/>
        </w:rPr>
        <w:t>forma</w:t>
      </w:r>
      <w:r>
        <w:rPr>
          <w:spacing w:val="5"/>
          <w:w w:val="110"/>
          <w:sz w:val="20"/>
        </w:rPr>
        <w:t> </w:t>
      </w:r>
      <w:r>
        <w:rPr>
          <w:w w:val="110"/>
          <w:sz w:val="20"/>
        </w:rPr>
        <w:t>supletoria</w:t>
      </w:r>
      <w:r>
        <w:rPr>
          <w:spacing w:val="5"/>
          <w:w w:val="110"/>
          <w:sz w:val="20"/>
        </w:rPr>
        <w:t> </w:t>
      </w:r>
      <w:r>
        <w:rPr>
          <w:w w:val="110"/>
          <w:sz w:val="20"/>
        </w:rPr>
        <w:t>el</w:t>
      </w:r>
      <w:r>
        <w:rPr>
          <w:spacing w:val="5"/>
          <w:w w:val="110"/>
          <w:sz w:val="20"/>
        </w:rPr>
        <w:t> </w:t>
      </w:r>
      <w:r>
        <w:rPr>
          <w:w w:val="110"/>
          <w:sz w:val="20"/>
        </w:rPr>
        <w:t>Código</w:t>
      </w:r>
      <w:r>
        <w:rPr>
          <w:spacing w:val="5"/>
          <w:w w:val="110"/>
          <w:sz w:val="20"/>
        </w:rPr>
        <w:t> </w:t>
      </w:r>
      <w:r>
        <w:rPr>
          <w:w w:val="110"/>
          <w:sz w:val="20"/>
        </w:rPr>
        <w:t>Financiero</w:t>
      </w:r>
      <w:r>
        <w:rPr>
          <w:spacing w:val="6"/>
          <w:w w:val="110"/>
          <w:sz w:val="20"/>
        </w:rPr>
        <w:t> </w:t>
      </w:r>
      <w:r>
        <w:rPr>
          <w:w w:val="110"/>
          <w:sz w:val="20"/>
        </w:rPr>
        <w:t>del</w:t>
      </w:r>
      <w:r>
        <w:rPr>
          <w:spacing w:val="5"/>
          <w:w w:val="110"/>
          <w:sz w:val="20"/>
        </w:rPr>
        <w:t> </w:t>
      </w:r>
      <w:r>
        <w:rPr>
          <w:w w:val="110"/>
          <w:sz w:val="20"/>
        </w:rPr>
        <w:t>Estado</w:t>
      </w:r>
      <w:r>
        <w:rPr>
          <w:spacing w:val="6"/>
          <w:w w:val="110"/>
          <w:sz w:val="20"/>
        </w:rPr>
        <w:t> </w:t>
      </w:r>
      <w:r>
        <w:rPr>
          <w:w w:val="110"/>
          <w:sz w:val="20"/>
        </w:rPr>
        <w:t>de</w:t>
      </w:r>
      <w:r>
        <w:rPr>
          <w:spacing w:val="4"/>
          <w:w w:val="110"/>
          <w:sz w:val="20"/>
        </w:rPr>
        <w:t> </w:t>
      </w:r>
      <w:r>
        <w:rPr>
          <w:w w:val="110"/>
          <w:sz w:val="20"/>
        </w:rPr>
        <w:t>México</w:t>
      </w:r>
      <w:r>
        <w:rPr>
          <w:spacing w:val="5"/>
          <w:w w:val="110"/>
          <w:sz w:val="20"/>
        </w:rPr>
        <w:t> </w:t>
      </w:r>
      <w:r>
        <w:rPr>
          <w:w w:val="110"/>
          <w:sz w:val="20"/>
        </w:rPr>
        <w:t>y</w:t>
      </w:r>
      <w:r>
        <w:rPr>
          <w:spacing w:val="3"/>
          <w:w w:val="110"/>
          <w:sz w:val="20"/>
        </w:rPr>
        <w:t> </w:t>
      </w:r>
      <w:r>
        <w:rPr>
          <w:w w:val="110"/>
          <w:sz w:val="20"/>
        </w:rPr>
        <w:t>Municipios.</w:t>
      </w:r>
    </w:p>
    <w:p>
      <w:pPr>
        <w:pStyle w:val="BodyText"/>
        <w:spacing w:before="7"/>
        <w:ind w:left="0"/>
        <w:jc w:val="left"/>
        <w:rPr>
          <w:sz w:val="17"/>
        </w:rPr>
      </w:pPr>
    </w:p>
    <w:p>
      <w:pPr>
        <w:pStyle w:val="ListParagraph"/>
        <w:numPr>
          <w:ilvl w:val="0"/>
          <w:numId w:val="49"/>
        </w:numPr>
        <w:tabs>
          <w:tab w:pos="439" w:val="left" w:leader="none"/>
        </w:tabs>
        <w:spacing w:line="237" w:lineRule="auto" w:before="0" w:after="0"/>
        <w:ind w:left="100" w:right="125" w:firstLine="0"/>
        <w:jc w:val="both"/>
        <w:rPr>
          <w:sz w:val="20"/>
        </w:rPr>
      </w:pPr>
      <w:r>
        <w:rPr>
          <w:w w:val="110"/>
          <w:sz w:val="20"/>
        </w:rPr>
        <w:t>Las que sean necesarias para evitar un daño irreparable a la Hacienda Pública Estatal o Municipal,   o al patrimonio de los entes públicos, para lo cual las autoridades resolutoras,  podrán  solicitar  el auxilio y colaboración de cualquier autoridad</w:t>
      </w:r>
      <w:r>
        <w:rPr>
          <w:spacing w:val="21"/>
          <w:w w:val="110"/>
          <w:sz w:val="20"/>
        </w:rPr>
        <w:t> </w:t>
      </w:r>
      <w:r>
        <w:rPr>
          <w:w w:val="110"/>
          <w:sz w:val="20"/>
        </w:rPr>
        <w:t>del país.</w:t>
      </w:r>
    </w:p>
    <w:p>
      <w:pPr>
        <w:pStyle w:val="BodyText"/>
        <w:spacing w:before="6"/>
        <w:ind w:left="0"/>
        <w:jc w:val="left"/>
        <w:rPr>
          <w:sz w:val="21"/>
        </w:rPr>
      </w:pPr>
    </w:p>
    <w:p>
      <w:pPr>
        <w:pStyle w:val="BodyText"/>
      </w:pPr>
      <w:r>
        <w:rPr>
          <w:w w:val="110"/>
        </w:rPr>
        <w:t>Las medidas cautelares no podrán ser usadas como medio para obtener un reconocimiento de</w:t>
      </w:r>
    </w:p>
    <w:p>
      <w:pPr>
        <w:spacing w:after="0"/>
        <w:sectPr>
          <w:pgSz w:w="12250" w:h="15850"/>
          <w:pgMar w:header="720" w:footer="961" w:top="1560" w:bottom="1160" w:left="920" w:right="960"/>
        </w:sectPr>
      </w:pPr>
    </w:p>
    <w:p>
      <w:pPr>
        <w:pStyle w:val="BodyText"/>
        <w:spacing w:before="6"/>
        <w:jc w:val="left"/>
      </w:pPr>
      <w:r>
        <w:rPr>
          <w:w w:val="110"/>
        </w:rPr>
        <w:t>responsabilidad o como sanción administrativa</w:t>
      </w:r>
      <w:r>
        <w:rPr>
          <w:spacing w:val="51"/>
          <w:w w:val="110"/>
        </w:rPr>
        <w:t> </w:t>
      </w:r>
      <w:r>
        <w:rPr>
          <w:w w:val="110"/>
        </w:rPr>
        <w:t>anticipada.</w:t>
      </w:r>
    </w:p>
    <w:p>
      <w:pPr>
        <w:pStyle w:val="BodyText"/>
        <w:spacing w:line="424" w:lineRule="auto" w:before="194"/>
        <w:ind w:right="1716"/>
        <w:jc w:val="left"/>
      </w:pPr>
      <w:r>
        <w:rPr>
          <w:rFonts w:ascii="TeX Gyre Bonum" w:hAnsi="TeX Gyre Bonum"/>
          <w:b/>
          <w:w w:val="105"/>
        </w:rPr>
        <w:t>Artículo 127. </w:t>
      </w:r>
      <w:r>
        <w:rPr>
          <w:w w:val="105"/>
        </w:rPr>
        <w:t>El otorgamiento de medidas cautelares se tramitará de manera incidental.   El escrito en el que se soliciten, deberá contener lo</w:t>
      </w:r>
      <w:r>
        <w:rPr>
          <w:spacing w:val="22"/>
          <w:w w:val="105"/>
        </w:rPr>
        <w:t> </w:t>
      </w:r>
      <w:r>
        <w:rPr>
          <w:w w:val="105"/>
        </w:rPr>
        <w:t>siguiente:</w:t>
      </w:r>
    </w:p>
    <w:p>
      <w:pPr>
        <w:pStyle w:val="ListParagraph"/>
        <w:numPr>
          <w:ilvl w:val="0"/>
          <w:numId w:val="50"/>
        </w:numPr>
        <w:tabs>
          <w:tab w:pos="365" w:val="left" w:leader="none"/>
        </w:tabs>
        <w:spacing w:line="240" w:lineRule="auto" w:before="22" w:after="0"/>
        <w:ind w:left="364" w:right="0" w:hanging="265"/>
        <w:jc w:val="left"/>
        <w:rPr>
          <w:sz w:val="20"/>
        </w:rPr>
      </w:pPr>
      <w:r>
        <w:rPr>
          <w:w w:val="110"/>
          <w:sz w:val="20"/>
        </w:rPr>
        <w:t>El</w:t>
      </w:r>
      <w:r>
        <w:rPr>
          <w:spacing w:val="10"/>
          <w:w w:val="110"/>
          <w:sz w:val="20"/>
        </w:rPr>
        <w:t> </w:t>
      </w:r>
      <w:r>
        <w:rPr>
          <w:w w:val="110"/>
          <w:sz w:val="20"/>
        </w:rPr>
        <w:t>señalamiento</w:t>
      </w:r>
      <w:r>
        <w:rPr>
          <w:spacing w:val="11"/>
          <w:w w:val="110"/>
          <w:sz w:val="20"/>
        </w:rPr>
        <w:t> </w:t>
      </w:r>
      <w:r>
        <w:rPr>
          <w:w w:val="110"/>
          <w:sz w:val="20"/>
        </w:rPr>
        <w:t>de</w:t>
      </w:r>
      <w:r>
        <w:rPr>
          <w:spacing w:val="9"/>
          <w:w w:val="110"/>
          <w:sz w:val="20"/>
        </w:rPr>
        <w:t> </w:t>
      </w:r>
      <w:r>
        <w:rPr>
          <w:w w:val="110"/>
          <w:sz w:val="20"/>
        </w:rPr>
        <w:t>las</w:t>
      </w:r>
      <w:r>
        <w:rPr>
          <w:spacing w:val="9"/>
          <w:w w:val="110"/>
          <w:sz w:val="20"/>
        </w:rPr>
        <w:t> </w:t>
      </w:r>
      <w:r>
        <w:rPr>
          <w:w w:val="110"/>
          <w:sz w:val="20"/>
        </w:rPr>
        <w:t>pruebas</w:t>
      </w:r>
      <w:r>
        <w:rPr>
          <w:spacing w:val="10"/>
          <w:w w:val="110"/>
          <w:sz w:val="20"/>
        </w:rPr>
        <w:t> </w:t>
      </w:r>
      <w:r>
        <w:rPr>
          <w:w w:val="110"/>
          <w:sz w:val="20"/>
        </w:rPr>
        <w:t>cuyo</w:t>
      </w:r>
      <w:r>
        <w:rPr>
          <w:spacing w:val="11"/>
          <w:w w:val="110"/>
          <w:sz w:val="20"/>
        </w:rPr>
        <w:t> </w:t>
      </w:r>
      <w:r>
        <w:rPr>
          <w:w w:val="110"/>
          <w:sz w:val="20"/>
        </w:rPr>
        <w:t>ocultamiento</w:t>
      </w:r>
      <w:r>
        <w:rPr>
          <w:spacing w:val="11"/>
          <w:w w:val="110"/>
          <w:sz w:val="20"/>
        </w:rPr>
        <w:t> </w:t>
      </w:r>
      <w:r>
        <w:rPr>
          <w:w w:val="110"/>
          <w:sz w:val="20"/>
        </w:rPr>
        <w:t>o</w:t>
      </w:r>
      <w:r>
        <w:rPr>
          <w:spacing w:val="9"/>
          <w:w w:val="110"/>
          <w:sz w:val="20"/>
        </w:rPr>
        <w:t> </w:t>
      </w:r>
      <w:r>
        <w:rPr>
          <w:w w:val="110"/>
          <w:sz w:val="20"/>
        </w:rPr>
        <w:t>destrucción</w:t>
      </w:r>
      <w:r>
        <w:rPr>
          <w:spacing w:val="10"/>
          <w:w w:val="110"/>
          <w:sz w:val="20"/>
        </w:rPr>
        <w:t> </w:t>
      </w:r>
      <w:r>
        <w:rPr>
          <w:w w:val="110"/>
          <w:sz w:val="20"/>
        </w:rPr>
        <w:t>se</w:t>
      </w:r>
      <w:r>
        <w:rPr>
          <w:spacing w:val="10"/>
          <w:w w:val="110"/>
          <w:sz w:val="20"/>
        </w:rPr>
        <w:t> </w:t>
      </w:r>
      <w:r>
        <w:rPr>
          <w:w w:val="110"/>
          <w:sz w:val="20"/>
        </w:rPr>
        <w:t>pretende</w:t>
      </w:r>
      <w:r>
        <w:rPr>
          <w:spacing w:val="15"/>
          <w:w w:val="110"/>
          <w:sz w:val="20"/>
        </w:rPr>
        <w:t> </w:t>
      </w:r>
      <w:r>
        <w:rPr>
          <w:w w:val="110"/>
          <w:sz w:val="20"/>
        </w:rPr>
        <w:t>impedir.</w:t>
      </w:r>
    </w:p>
    <w:p>
      <w:pPr>
        <w:pStyle w:val="BodyText"/>
        <w:spacing w:before="7"/>
        <w:ind w:left="0"/>
        <w:jc w:val="left"/>
        <w:rPr>
          <w:sz w:val="19"/>
        </w:rPr>
      </w:pPr>
    </w:p>
    <w:p>
      <w:pPr>
        <w:pStyle w:val="BodyText"/>
        <w:jc w:val="left"/>
      </w:pPr>
      <w:r>
        <w:rPr>
          <w:w w:val="110"/>
        </w:rPr>
        <w:t>Los efectos perjudiciales que produce la presunta falta administrativa.</w:t>
      </w:r>
    </w:p>
    <w:p>
      <w:pPr>
        <w:pStyle w:val="BodyText"/>
        <w:spacing w:before="1"/>
        <w:ind w:left="0"/>
        <w:jc w:val="left"/>
        <w:rPr>
          <w:sz w:val="18"/>
        </w:rPr>
      </w:pPr>
    </w:p>
    <w:p>
      <w:pPr>
        <w:pStyle w:val="ListParagraph"/>
        <w:numPr>
          <w:ilvl w:val="0"/>
          <w:numId w:val="50"/>
        </w:numPr>
        <w:tabs>
          <w:tab w:pos="415" w:val="left" w:leader="none"/>
        </w:tabs>
        <w:spacing w:line="230" w:lineRule="auto" w:before="0" w:after="0"/>
        <w:ind w:left="100" w:right="122" w:firstLine="0"/>
        <w:jc w:val="left"/>
        <w:rPr>
          <w:sz w:val="20"/>
        </w:rPr>
      </w:pPr>
      <w:r>
        <w:rPr>
          <w:w w:val="110"/>
          <w:sz w:val="20"/>
        </w:rPr>
        <w:t>Los actos que obstaculizan el adecuado desarrollo del procedimiento de responsabilidad administrativa.</w:t>
      </w:r>
    </w:p>
    <w:p>
      <w:pPr>
        <w:pStyle w:val="BodyText"/>
        <w:ind w:left="0"/>
        <w:jc w:val="left"/>
        <w:rPr>
          <w:sz w:val="18"/>
        </w:rPr>
      </w:pPr>
    </w:p>
    <w:p>
      <w:pPr>
        <w:pStyle w:val="ListParagraph"/>
        <w:numPr>
          <w:ilvl w:val="0"/>
          <w:numId w:val="50"/>
        </w:numPr>
        <w:tabs>
          <w:tab w:pos="466" w:val="left" w:leader="none"/>
        </w:tabs>
        <w:spacing w:line="230" w:lineRule="auto" w:before="1" w:after="0"/>
        <w:ind w:left="100" w:right="122" w:firstLine="0"/>
        <w:jc w:val="left"/>
        <w:rPr>
          <w:sz w:val="20"/>
        </w:rPr>
      </w:pPr>
      <w:r>
        <w:rPr>
          <w:w w:val="110"/>
          <w:sz w:val="20"/>
        </w:rPr>
        <w:t>El daño irreparable a la Hacienda Pública Estatal o Municipal, o al patrimonio de los  entes  públicos.</w:t>
      </w:r>
    </w:p>
    <w:p>
      <w:pPr>
        <w:pStyle w:val="BodyText"/>
        <w:spacing w:before="3"/>
        <w:ind w:left="0"/>
        <w:jc w:val="left"/>
        <w:rPr>
          <w:sz w:val="18"/>
        </w:rPr>
      </w:pPr>
    </w:p>
    <w:p>
      <w:pPr>
        <w:pStyle w:val="ListParagraph"/>
        <w:numPr>
          <w:ilvl w:val="0"/>
          <w:numId w:val="50"/>
        </w:numPr>
        <w:tabs>
          <w:tab w:pos="485" w:val="left" w:leader="none"/>
        </w:tabs>
        <w:spacing w:line="230" w:lineRule="auto" w:before="0" w:after="0"/>
        <w:ind w:left="100" w:right="113" w:firstLine="0"/>
        <w:jc w:val="left"/>
        <w:rPr>
          <w:sz w:val="20"/>
        </w:rPr>
      </w:pPr>
      <w:r>
        <w:rPr>
          <w:w w:val="110"/>
          <w:sz w:val="20"/>
        </w:rPr>
        <w:t>Expresar los motivos por los cuales se solicitan las medidas cautelares y donde se justifique su pertinencia.</w:t>
      </w:r>
    </w:p>
    <w:p>
      <w:pPr>
        <w:pStyle w:val="BodyText"/>
        <w:ind w:left="0"/>
        <w:jc w:val="left"/>
        <w:rPr>
          <w:sz w:val="18"/>
        </w:rPr>
      </w:pPr>
    </w:p>
    <w:p>
      <w:pPr>
        <w:pStyle w:val="ListParagraph"/>
        <w:numPr>
          <w:ilvl w:val="0"/>
          <w:numId w:val="50"/>
        </w:numPr>
        <w:tabs>
          <w:tab w:pos="442" w:val="left" w:leader="none"/>
        </w:tabs>
        <w:spacing w:line="230" w:lineRule="auto" w:before="0" w:after="0"/>
        <w:ind w:left="100" w:right="121" w:firstLine="0"/>
        <w:jc w:val="left"/>
        <w:rPr>
          <w:sz w:val="20"/>
        </w:rPr>
      </w:pPr>
      <w:r>
        <w:rPr>
          <w:w w:val="110"/>
          <w:sz w:val="20"/>
        </w:rPr>
        <w:t>El nombre y domicilios de quienes serán afectados con las medidas cautelares,  para  que,  en  su caso, se les de vista del incidente</w:t>
      </w:r>
      <w:r>
        <w:rPr>
          <w:spacing w:val="23"/>
          <w:w w:val="110"/>
          <w:sz w:val="20"/>
        </w:rPr>
        <w:t> </w:t>
      </w:r>
      <w:r>
        <w:rPr>
          <w:w w:val="110"/>
          <w:sz w:val="20"/>
        </w:rPr>
        <w:t>respectivo.</w:t>
      </w:r>
    </w:p>
    <w:p>
      <w:pPr>
        <w:pStyle w:val="BodyText"/>
        <w:spacing w:before="7"/>
        <w:ind w:left="0"/>
        <w:jc w:val="left"/>
        <w:rPr>
          <w:sz w:val="21"/>
        </w:rPr>
      </w:pPr>
    </w:p>
    <w:p>
      <w:pPr>
        <w:pStyle w:val="BodyText"/>
        <w:spacing w:line="247" w:lineRule="auto"/>
        <w:ind w:right="114"/>
      </w:pPr>
      <w:r>
        <w:rPr>
          <w:w w:val="110"/>
        </w:rPr>
        <w:t>Si la autoridad que conozca del incidente lo estima necesario, en el acuerdo de admisión  podrá  conceder provisionalmente las medidas cautelares</w:t>
      </w:r>
      <w:r>
        <w:rPr>
          <w:spacing w:val="50"/>
          <w:w w:val="110"/>
        </w:rPr>
        <w:t> </w:t>
      </w:r>
      <w:r>
        <w:rPr>
          <w:w w:val="110"/>
        </w:rPr>
        <w:t>solicitadas.</w:t>
      </w:r>
    </w:p>
    <w:p>
      <w:pPr>
        <w:pStyle w:val="BodyText"/>
        <w:spacing w:before="8"/>
        <w:ind w:left="0"/>
        <w:jc w:val="left"/>
      </w:pPr>
    </w:p>
    <w:p>
      <w:pPr>
        <w:pStyle w:val="BodyText"/>
        <w:spacing w:line="247" w:lineRule="auto"/>
        <w:ind w:right="128"/>
      </w:pPr>
      <w:r>
        <w:rPr>
          <w:w w:val="110"/>
        </w:rPr>
        <w:t>Con dicho escrito se dará vista a todos aquéllos que serán directamente afectados con las mismas,     para</w:t>
      </w:r>
      <w:r>
        <w:rPr>
          <w:spacing w:val="10"/>
          <w:w w:val="110"/>
        </w:rPr>
        <w:t> </w:t>
      </w:r>
      <w:r>
        <w:rPr>
          <w:w w:val="110"/>
        </w:rPr>
        <w:t>que</w:t>
      </w:r>
      <w:r>
        <w:rPr>
          <w:spacing w:val="9"/>
          <w:w w:val="110"/>
        </w:rPr>
        <w:t> </w:t>
      </w:r>
      <w:r>
        <w:rPr>
          <w:w w:val="110"/>
        </w:rPr>
        <w:t>en</w:t>
      </w:r>
      <w:r>
        <w:rPr>
          <w:spacing w:val="11"/>
          <w:w w:val="110"/>
        </w:rPr>
        <w:t> </w:t>
      </w:r>
      <w:r>
        <w:rPr>
          <w:w w:val="110"/>
        </w:rPr>
        <w:t>un</w:t>
      </w:r>
      <w:r>
        <w:rPr>
          <w:spacing w:val="10"/>
          <w:w w:val="110"/>
        </w:rPr>
        <w:t> </w:t>
      </w:r>
      <w:r>
        <w:rPr>
          <w:w w:val="110"/>
        </w:rPr>
        <w:t>término</w:t>
      </w:r>
      <w:r>
        <w:rPr>
          <w:spacing w:val="12"/>
          <w:w w:val="110"/>
        </w:rPr>
        <w:t> </w:t>
      </w:r>
      <w:r>
        <w:rPr>
          <w:w w:val="110"/>
        </w:rPr>
        <w:t>de</w:t>
      </w:r>
      <w:r>
        <w:rPr>
          <w:spacing w:val="9"/>
          <w:w w:val="110"/>
        </w:rPr>
        <w:t> </w:t>
      </w:r>
      <w:r>
        <w:rPr>
          <w:w w:val="110"/>
        </w:rPr>
        <w:t>cinco</w:t>
      </w:r>
      <w:r>
        <w:rPr>
          <w:spacing w:val="12"/>
          <w:w w:val="110"/>
        </w:rPr>
        <w:t> </w:t>
      </w:r>
      <w:r>
        <w:rPr>
          <w:w w:val="110"/>
        </w:rPr>
        <w:t>días</w:t>
      </w:r>
      <w:r>
        <w:rPr>
          <w:spacing w:val="9"/>
          <w:w w:val="110"/>
        </w:rPr>
        <w:t> </w:t>
      </w:r>
      <w:r>
        <w:rPr>
          <w:w w:val="110"/>
        </w:rPr>
        <w:t>hábiles</w:t>
      </w:r>
      <w:r>
        <w:rPr>
          <w:spacing w:val="11"/>
          <w:w w:val="110"/>
        </w:rPr>
        <w:t> </w:t>
      </w:r>
      <w:r>
        <w:rPr>
          <w:w w:val="110"/>
        </w:rPr>
        <w:t>manifiesten</w:t>
      </w:r>
      <w:r>
        <w:rPr>
          <w:spacing w:val="10"/>
          <w:w w:val="110"/>
        </w:rPr>
        <w:t> </w:t>
      </w:r>
      <w:r>
        <w:rPr>
          <w:w w:val="110"/>
        </w:rPr>
        <w:t>lo</w:t>
      </w:r>
      <w:r>
        <w:rPr>
          <w:spacing w:val="12"/>
          <w:w w:val="110"/>
        </w:rPr>
        <w:t> </w:t>
      </w:r>
      <w:r>
        <w:rPr>
          <w:w w:val="110"/>
        </w:rPr>
        <w:t>que</w:t>
      </w:r>
      <w:r>
        <w:rPr>
          <w:spacing w:val="9"/>
          <w:w w:val="110"/>
        </w:rPr>
        <w:t> </w:t>
      </w:r>
      <w:r>
        <w:rPr>
          <w:w w:val="110"/>
        </w:rPr>
        <w:t>a</w:t>
      </w:r>
      <w:r>
        <w:rPr>
          <w:spacing w:val="11"/>
          <w:w w:val="110"/>
        </w:rPr>
        <w:t> </w:t>
      </w:r>
      <w:r>
        <w:rPr>
          <w:w w:val="110"/>
        </w:rPr>
        <w:t>su</w:t>
      </w:r>
      <w:r>
        <w:rPr>
          <w:spacing w:val="8"/>
          <w:w w:val="110"/>
        </w:rPr>
        <w:t> </w:t>
      </w:r>
      <w:r>
        <w:rPr>
          <w:w w:val="110"/>
        </w:rPr>
        <w:t>derecho</w:t>
      </w:r>
      <w:r>
        <w:rPr>
          <w:spacing w:val="12"/>
          <w:w w:val="110"/>
        </w:rPr>
        <w:t> </w:t>
      </w:r>
      <w:r>
        <w:rPr>
          <w:w w:val="110"/>
        </w:rPr>
        <w:t>convenga.</w:t>
      </w:r>
    </w:p>
    <w:p>
      <w:pPr>
        <w:pStyle w:val="BodyText"/>
        <w:spacing w:before="10"/>
        <w:ind w:left="0"/>
        <w:jc w:val="left"/>
      </w:pPr>
    </w:p>
    <w:p>
      <w:pPr>
        <w:pStyle w:val="BodyText"/>
        <w:spacing w:line="247" w:lineRule="auto"/>
        <w:ind w:right="127"/>
      </w:pPr>
      <w:r>
        <w:rPr>
          <w:w w:val="110"/>
        </w:rPr>
        <w:t>Transcurrido el plazo señalado, la autoridad resolutora dictará la resolución interlocutoria que corresponda dentro de los cinco días hábiles siguientes.</w:t>
      </w:r>
    </w:p>
    <w:p>
      <w:pPr>
        <w:pStyle w:val="BodyText"/>
        <w:spacing w:before="8"/>
        <w:ind w:left="0"/>
        <w:jc w:val="left"/>
      </w:pPr>
    </w:p>
    <w:p>
      <w:pPr>
        <w:pStyle w:val="BodyText"/>
        <w:jc w:val="left"/>
      </w:pPr>
      <w:r>
        <w:rPr>
          <w:w w:val="110"/>
        </w:rPr>
        <w:t>En contra de dicha determinación no procederá recurso alguno.</w:t>
      </w:r>
    </w:p>
    <w:p>
      <w:pPr>
        <w:pStyle w:val="BodyText"/>
        <w:spacing w:line="242" w:lineRule="auto" w:before="196"/>
        <w:ind w:right="119"/>
      </w:pPr>
      <w:r>
        <w:rPr>
          <w:rFonts w:ascii="TeX Gyre Bonum" w:hAnsi="TeX Gyre Bonum"/>
          <w:b/>
          <w:w w:val="110"/>
        </w:rPr>
        <w:t>Artículo 128. </w:t>
      </w:r>
      <w:r>
        <w:rPr>
          <w:w w:val="110"/>
        </w:rPr>
        <w:t>Las medidas cautelares que tengan por objeto impedir daños a la Hacienda Pública Estatal y Municipal o bien, al patrimonio de los entes públicos, sólo se  suspenderán  cuando  el  presunto responsable otorgue garantía suficiente de la reparación del daño y  los  perjuicios  ocasionados.</w:t>
      </w:r>
    </w:p>
    <w:p>
      <w:pPr>
        <w:pStyle w:val="BodyText"/>
        <w:spacing w:before="10"/>
        <w:ind w:left="0"/>
        <w:jc w:val="left"/>
      </w:pPr>
    </w:p>
    <w:p>
      <w:pPr>
        <w:pStyle w:val="BodyText"/>
        <w:spacing w:line="249" w:lineRule="auto"/>
        <w:ind w:right="123"/>
      </w:pPr>
      <w:r>
        <w:rPr>
          <w:w w:val="110"/>
        </w:rPr>
        <w:t>Se podrá solicitar la suspensión de las medidas cautelares en cualquier momento del procedimiento, debiéndose justificar las razones por las que se estime innecesario que éstas continúen, para lo cual se deberá seguir el procedimiento incidental descrito en el artículo anterior.</w:t>
      </w:r>
    </w:p>
    <w:p>
      <w:pPr>
        <w:pStyle w:val="BodyText"/>
        <w:spacing w:before="2"/>
        <w:ind w:left="0"/>
        <w:jc w:val="left"/>
      </w:pPr>
    </w:p>
    <w:p>
      <w:pPr>
        <w:pStyle w:val="BodyText"/>
        <w:spacing w:before="1"/>
        <w:jc w:val="left"/>
      </w:pPr>
      <w:r>
        <w:rPr>
          <w:w w:val="110"/>
        </w:rPr>
        <w:t>Contra la resolución que niegue la suspensión de las medidas cautelares no procederá recurso alguno.</w:t>
      </w:r>
    </w:p>
    <w:p>
      <w:pPr>
        <w:pStyle w:val="BodyText"/>
        <w:ind w:left="0"/>
        <w:jc w:val="left"/>
        <w:rPr>
          <w:sz w:val="22"/>
        </w:rPr>
      </w:pPr>
    </w:p>
    <w:p>
      <w:pPr>
        <w:pStyle w:val="Heading1"/>
        <w:spacing w:line="262" w:lineRule="exact" w:before="181"/>
        <w:ind w:left="86"/>
      </w:pPr>
      <w:r>
        <w:rPr/>
        <w:t>SECCIÓN CUARTA</w:t>
      </w:r>
    </w:p>
    <w:p>
      <w:pPr>
        <w:spacing w:line="262" w:lineRule="exact" w:before="0"/>
        <w:ind w:left="85" w:right="105" w:firstLine="0"/>
        <w:jc w:val="center"/>
        <w:rPr>
          <w:rFonts w:ascii="TeX Gyre Bonum" w:hAnsi="TeX Gyre Bonum"/>
          <w:b/>
          <w:sz w:val="20"/>
        </w:rPr>
      </w:pPr>
      <w:r>
        <w:rPr>
          <w:rFonts w:ascii="TeX Gyre Bonum" w:hAnsi="TeX Gyre Bonum"/>
          <w:b/>
          <w:sz w:val="20"/>
        </w:rPr>
        <w:t>DE LAS PRUEBAS Y SU VALORACIÓN</w:t>
      </w:r>
    </w:p>
    <w:p>
      <w:pPr>
        <w:pStyle w:val="BodyText"/>
        <w:spacing w:line="242" w:lineRule="auto" w:before="179"/>
        <w:ind w:right="115"/>
      </w:pPr>
      <w:r>
        <w:rPr>
          <w:rFonts w:ascii="TeX Gyre Bonum" w:hAnsi="TeX Gyre Bonum"/>
          <w:b/>
          <w:w w:val="110"/>
        </w:rPr>
        <w:t>Artículo 129. </w:t>
      </w:r>
      <w:r>
        <w:rPr>
          <w:w w:val="110"/>
        </w:rPr>
        <w:t>Para conocer la verdad de los hechos las autoridades resolutoras podrán valerse de cualquier persona o documento, ya sea que pertenezca a las partes o a terceros, sin más limitación que las pruebas hayan sido obtenidas lícitamente y con respeto a los derechos humanos, solo  estará  excluida</w:t>
      </w:r>
      <w:r>
        <w:rPr>
          <w:spacing w:val="10"/>
          <w:w w:val="110"/>
        </w:rPr>
        <w:t> </w:t>
      </w:r>
      <w:r>
        <w:rPr>
          <w:w w:val="110"/>
        </w:rPr>
        <w:t>la</w:t>
      </w:r>
      <w:r>
        <w:rPr>
          <w:spacing w:val="11"/>
          <w:w w:val="110"/>
        </w:rPr>
        <w:t> </w:t>
      </w:r>
      <w:r>
        <w:rPr>
          <w:w w:val="110"/>
        </w:rPr>
        <w:t>confesional</w:t>
      </w:r>
      <w:r>
        <w:rPr>
          <w:spacing w:val="11"/>
          <w:w w:val="110"/>
        </w:rPr>
        <w:t> </w:t>
      </w:r>
      <w:r>
        <w:rPr>
          <w:w w:val="110"/>
        </w:rPr>
        <w:t>a</w:t>
      </w:r>
      <w:r>
        <w:rPr>
          <w:spacing w:val="13"/>
          <w:w w:val="110"/>
        </w:rPr>
        <w:t> </w:t>
      </w:r>
      <w:r>
        <w:rPr>
          <w:w w:val="110"/>
        </w:rPr>
        <w:t>cargo</w:t>
      </w:r>
      <w:r>
        <w:rPr>
          <w:spacing w:val="12"/>
          <w:w w:val="110"/>
        </w:rPr>
        <w:t> </w:t>
      </w:r>
      <w:r>
        <w:rPr>
          <w:w w:val="110"/>
        </w:rPr>
        <w:t>de</w:t>
      </w:r>
      <w:r>
        <w:rPr>
          <w:spacing w:val="10"/>
          <w:w w:val="110"/>
        </w:rPr>
        <w:t> </w:t>
      </w:r>
      <w:r>
        <w:rPr>
          <w:w w:val="110"/>
        </w:rPr>
        <w:t>las</w:t>
      </w:r>
      <w:r>
        <w:rPr>
          <w:spacing w:val="10"/>
          <w:w w:val="110"/>
        </w:rPr>
        <w:t> </w:t>
      </w:r>
      <w:r>
        <w:rPr>
          <w:w w:val="110"/>
        </w:rPr>
        <w:t>partes</w:t>
      </w:r>
      <w:r>
        <w:rPr>
          <w:spacing w:val="10"/>
          <w:w w:val="110"/>
        </w:rPr>
        <w:t> </w:t>
      </w:r>
      <w:r>
        <w:rPr>
          <w:w w:val="110"/>
        </w:rPr>
        <w:t>por</w:t>
      </w:r>
      <w:r>
        <w:rPr>
          <w:spacing w:val="10"/>
          <w:w w:val="110"/>
        </w:rPr>
        <w:t> </w:t>
      </w:r>
      <w:r>
        <w:rPr>
          <w:w w:val="110"/>
        </w:rPr>
        <w:t>absolución</w:t>
      </w:r>
      <w:r>
        <w:rPr>
          <w:spacing w:val="11"/>
          <w:w w:val="110"/>
        </w:rPr>
        <w:t> </w:t>
      </w:r>
      <w:r>
        <w:rPr>
          <w:w w:val="110"/>
        </w:rPr>
        <w:t>de</w:t>
      </w:r>
      <w:r>
        <w:rPr>
          <w:spacing w:val="10"/>
          <w:w w:val="110"/>
        </w:rPr>
        <w:t> </w:t>
      </w:r>
      <w:r>
        <w:rPr>
          <w:w w:val="110"/>
        </w:rPr>
        <w:t>posiciones.</w:t>
      </w:r>
    </w:p>
    <w:p>
      <w:pPr>
        <w:pStyle w:val="BodyText"/>
        <w:spacing w:before="10"/>
        <w:ind w:left="0"/>
        <w:jc w:val="left"/>
      </w:pPr>
    </w:p>
    <w:p>
      <w:pPr>
        <w:pStyle w:val="BodyText"/>
        <w:spacing w:line="249" w:lineRule="auto"/>
        <w:ind w:right="123"/>
      </w:pPr>
      <w:r>
        <w:rPr>
          <w:w w:val="110"/>
        </w:rPr>
        <w:t>Las autoridades resolutoras gozarán de la más amplia libertad para hacer el análisis, darle el valor correspondiente a cada una de las pruebas, atendiendo a las reglas de la lógica, la sana crítica y de la</w:t>
      </w:r>
    </w:p>
    <w:p>
      <w:pPr>
        <w:spacing w:after="0" w:line="249" w:lineRule="auto"/>
        <w:sectPr>
          <w:pgSz w:w="12250" w:h="15850"/>
          <w:pgMar w:header="720" w:footer="961" w:top="1560" w:bottom="1160" w:left="920" w:right="960"/>
        </w:sectPr>
      </w:pPr>
    </w:p>
    <w:p>
      <w:pPr>
        <w:pStyle w:val="BodyText"/>
        <w:spacing w:line="247" w:lineRule="auto" w:before="6"/>
        <w:ind w:right="125"/>
      </w:pPr>
      <w:r>
        <w:rPr>
          <w:w w:val="110"/>
        </w:rPr>
        <w:t>experiencia, deberán justificar adecuadamente el valor otorgado a las pruebas y  explicarán  y justificarán su valoración con base en la apreciación conjunta, integral y armónica de todos los elementos probatorios directos, indirectos e indiciarios que aparezcan en </w:t>
      </w:r>
      <w:r>
        <w:rPr>
          <w:spacing w:val="5"/>
          <w:w w:val="110"/>
        </w:rPr>
        <w:t>el</w:t>
      </w:r>
      <w:r>
        <w:rPr>
          <w:spacing w:val="8"/>
          <w:w w:val="110"/>
        </w:rPr>
        <w:t> </w:t>
      </w:r>
      <w:r>
        <w:rPr>
          <w:w w:val="110"/>
        </w:rPr>
        <w:t>procedimiento.</w:t>
      </w:r>
    </w:p>
    <w:p>
      <w:pPr>
        <w:pStyle w:val="BodyText"/>
        <w:spacing w:before="5"/>
        <w:ind w:left="0"/>
        <w:jc w:val="left"/>
        <w:rPr>
          <w:sz w:val="17"/>
        </w:rPr>
      </w:pPr>
    </w:p>
    <w:p>
      <w:pPr>
        <w:pStyle w:val="BodyText"/>
        <w:spacing w:line="230" w:lineRule="auto"/>
        <w:ind w:right="120"/>
      </w:pPr>
      <w:r>
        <w:rPr>
          <w:rFonts w:ascii="TeX Gyre Bonum" w:hAnsi="TeX Gyre Bonum"/>
          <w:b/>
          <w:w w:val="110"/>
        </w:rPr>
        <w:t>Artículo 130. </w:t>
      </w:r>
      <w:r>
        <w:rPr>
          <w:w w:val="110"/>
        </w:rPr>
        <w:t>Se considera prueba ilícita cualquier dato o prueba obtenido con violación de los derechos fundamentales, lo que será motivo de exclusión o nulidad.</w:t>
      </w:r>
    </w:p>
    <w:p>
      <w:pPr>
        <w:pStyle w:val="BodyText"/>
        <w:spacing w:before="7"/>
        <w:ind w:left="0"/>
        <w:jc w:val="left"/>
        <w:rPr>
          <w:sz w:val="21"/>
        </w:rPr>
      </w:pPr>
    </w:p>
    <w:p>
      <w:pPr>
        <w:pStyle w:val="BodyText"/>
        <w:spacing w:line="247" w:lineRule="auto"/>
        <w:ind w:right="115"/>
      </w:pPr>
      <w:r>
        <w:rPr>
          <w:w w:val="110"/>
        </w:rPr>
        <w:t>Las partes harán valer la nulidad del medio de prueba en cualquier etapa del proceso y el Tribunal de Justicia Administrativa deberá pronunciarse al respecto, atendiendo a los efectos directos y proporcionales que dichas violaciones tengan en el medio de prueba.</w:t>
      </w:r>
    </w:p>
    <w:p>
      <w:pPr>
        <w:pStyle w:val="BodyText"/>
        <w:spacing w:before="5"/>
        <w:ind w:left="0"/>
        <w:jc w:val="left"/>
        <w:rPr>
          <w:sz w:val="17"/>
        </w:rPr>
      </w:pPr>
    </w:p>
    <w:p>
      <w:pPr>
        <w:pStyle w:val="BodyText"/>
        <w:spacing w:line="230" w:lineRule="auto"/>
        <w:ind w:right="117"/>
      </w:pPr>
      <w:r>
        <w:rPr>
          <w:rFonts w:ascii="TeX Gyre Bonum" w:hAnsi="TeX Gyre Bonum"/>
          <w:b/>
          <w:w w:val="110"/>
        </w:rPr>
        <w:t>Artículo 131. </w:t>
      </w:r>
      <w:r>
        <w:rPr>
          <w:w w:val="110"/>
        </w:rPr>
        <w:t>Las autoridades resolutoras recibirán por sí mismas las declaraciones de testigos y peritos y presidirán todos los actos de prueba bajo su más estricta responsabilidad.</w:t>
      </w:r>
    </w:p>
    <w:p>
      <w:pPr>
        <w:pStyle w:val="BodyText"/>
        <w:spacing w:before="196"/>
        <w:ind w:right="122"/>
      </w:pPr>
      <w:r>
        <w:rPr>
          <w:rFonts w:ascii="TeX Gyre Bonum" w:hAnsi="TeX Gyre Bonum"/>
          <w:b/>
          <w:w w:val="110"/>
        </w:rPr>
        <w:t>Artículo 132. </w:t>
      </w:r>
      <w:r>
        <w:rPr>
          <w:w w:val="110"/>
        </w:rPr>
        <w:t>Las documentales emitidas por las autoridades en ejercicio de sus funciones tendrán valor probatorio pleno por lo que respecta a su autenticidad o a la veracidad de los hechos a los que se refieran, salvo prueba en contrario.</w:t>
      </w:r>
    </w:p>
    <w:p>
      <w:pPr>
        <w:pStyle w:val="BodyText"/>
        <w:spacing w:before="3"/>
        <w:ind w:left="0"/>
        <w:jc w:val="left"/>
        <w:rPr>
          <w:sz w:val="21"/>
        </w:rPr>
      </w:pPr>
    </w:p>
    <w:p>
      <w:pPr>
        <w:pStyle w:val="BodyText"/>
        <w:spacing w:line="247" w:lineRule="auto" w:before="1"/>
        <w:ind w:right="117"/>
      </w:pPr>
      <w:r>
        <w:rPr>
          <w:w w:val="110"/>
        </w:rPr>
        <w:t>Las documentales privadas, las testimoniales, las inspecciones y las periciales y demás medios  de prueba lícitos que se ofrezcan por las partes, solo harán prueba plena cuando a juicio de la autoridad resolutora, resulten fiables y coherentes, de acuerdo con la verdad conocida y el recto raciocinio de la relación</w:t>
      </w:r>
      <w:r>
        <w:rPr>
          <w:spacing w:val="7"/>
          <w:w w:val="110"/>
        </w:rPr>
        <w:t> </w:t>
      </w:r>
      <w:r>
        <w:rPr>
          <w:w w:val="110"/>
        </w:rPr>
        <w:t>que</w:t>
      </w:r>
      <w:r>
        <w:rPr>
          <w:spacing w:val="7"/>
          <w:w w:val="110"/>
        </w:rPr>
        <w:t> </w:t>
      </w:r>
      <w:r>
        <w:rPr>
          <w:w w:val="110"/>
        </w:rPr>
        <w:t>guarden</w:t>
      </w:r>
      <w:r>
        <w:rPr>
          <w:spacing w:val="8"/>
          <w:w w:val="110"/>
        </w:rPr>
        <w:t> </w:t>
      </w:r>
      <w:r>
        <w:rPr>
          <w:w w:val="110"/>
        </w:rPr>
        <w:t>entre</w:t>
      </w:r>
      <w:r>
        <w:rPr>
          <w:spacing w:val="7"/>
          <w:w w:val="110"/>
        </w:rPr>
        <w:t> </w:t>
      </w:r>
      <w:r>
        <w:rPr>
          <w:w w:val="110"/>
        </w:rPr>
        <w:t>sí,</w:t>
      </w:r>
      <w:r>
        <w:rPr>
          <w:spacing w:val="9"/>
          <w:w w:val="110"/>
        </w:rPr>
        <w:t> </w:t>
      </w:r>
      <w:r>
        <w:rPr>
          <w:w w:val="110"/>
        </w:rPr>
        <w:t>de</w:t>
      </w:r>
      <w:r>
        <w:rPr>
          <w:spacing w:val="7"/>
          <w:w w:val="110"/>
        </w:rPr>
        <w:t> </w:t>
      </w:r>
      <w:r>
        <w:rPr>
          <w:w w:val="110"/>
        </w:rPr>
        <w:t>forma</w:t>
      </w:r>
      <w:r>
        <w:rPr>
          <w:spacing w:val="7"/>
          <w:w w:val="110"/>
        </w:rPr>
        <w:t> </w:t>
      </w:r>
      <w:r>
        <w:rPr>
          <w:w w:val="110"/>
        </w:rPr>
        <w:t>tal</w:t>
      </w:r>
      <w:r>
        <w:rPr>
          <w:spacing w:val="8"/>
          <w:w w:val="110"/>
        </w:rPr>
        <w:t> </w:t>
      </w:r>
      <w:r>
        <w:rPr>
          <w:w w:val="110"/>
        </w:rPr>
        <w:t>que</w:t>
      </w:r>
      <w:r>
        <w:rPr>
          <w:spacing w:val="7"/>
          <w:w w:val="110"/>
        </w:rPr>
        <w:t> </w:t>
      </w:r>
      <w:r>
        <w:rPr>
          <w:w w:val="110"/>
        </w:rPr>
        <w:t>generen</w:t>
      </w:r>
      <w:r>
        <w:rPr>
          <w:spacing w:val="13"/>
          <w:w w:val="110"/>
        </w:rPr>
        <w:t> </w:t>
      </w:r>
      <w:r>
        <w:rPr>
          <w:w w:val="110"/>
        </w:rPr>
        <w:t>convicción</w:t>
      </w:r>
      <w:r>
        <w:rPr>
          <w:spacing w:val="8"/>
          <w:w w:val="110"/>
        </w:rPr>
        <w:t> </w:t>
      </w:r>
      <w:r>
        <w:rPr>
          <w:w w:val="110"/>
        </w:rPr>
        <w:t>sobre</w:t>
      </w:r>
      <w:r>
        <w:rPr>
          <w:spacing w:val="7"/>
          <w:w w:val="110"/>
        </w:rPr>
        <w:t> </w:t>
      </w:r>
      <w:r>
        <w:rPr>
          <w:w w:val="110"/>
        </w:rPr>
        <w:t>la</w:t>
      </w:r>
      <w:r>
        <w:rPr>
          <w:spacing w:val="8"/>
          <w:w w:val="110"/>
        </w:rPr>
        <w:t> </w:t>
      </w:r>
      <w:r>
        <w:rPr>
          <w:w w:val="110"/>
        </w:rPr>
        <w:t>veracidad</w:t>
      </w:r>
      <w:r>
        <w:rPr>
          <w:spacing w:val="9"/>
          <w:w w:val="110"/>
        </w:rPr>
        <w:t> </w:t>
      </w:r>
      <w:r>
        <w:rPr>
          <w:w w:val="110"/>
        </w:rPr>
        <w:t>de</w:t>
      </w:r>
      <w:r>
        <w:rPr>
          <w:spacing w:val="7"/>
          <w:w w:val="110"/>
        </w:rPr>
        <w:t> </w:t>
      </w:r>
      <w:r>
        <w:rPr>
          <w:w w:val="110"/>
        </w:rPr>
        <w:t>los</w:t>
      </w:r>
      <w:r>
        <w:rPr>
          <w:spacing w:val="9"/>
          <w:w w:val="110"/>
        </w:rPr>
        <w:t> </w:t>
      </w:r>
      <w:r>
        <w:rPr>
          <w:w w:val="110"/>
        </w:rPr>
        <w:t>hechos.</w:t>
      </w:r>
    </w:p>
    <w:p>
      <w:pPr>
        <w:pStyle w:val="BodyText"/>
        <w:spacing w:line="244" w:lineRule="auto" w:before="190"/>
        <w:ind w:right="119"/>
      </w:pPr>
      <w:r>
        <w:rPr>
          <w:rFonts w:ascii="TeX Gyre Bonum" w:hAnsi="TeX Gyre Bonum"/>
          <w:b/>
          <w:w w:val="110"/>
        </w:rPr>
        <w:t>Artículo 133. </w:t>
      </w:r>
      <w:r>
        <w:rPr>
          <w:w w:val="110"/>
        </w:rPr>
        <w:t>Todo presunto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aquéllos a quienes se imputen las mismas.</w:t>
      </w:r>
    </w:p>
    <w:p>
      <w:pPr>
        <w:pStyle w:val="BodyText"/>
        <w:spacing w:before="3"/>
        <w:ind w:left="0"/>
        <w:jc w:val="left"/>
      </w:pPr>
    </w:p>
    <w:p>
      <w:pPr>
        <w:pStyle w:val="BodyText"/>
        <w:spacing w:line="247" w:lineRule="auto" w:before="1"/>
        <w:ind w:right="125"/>
      </w:pPr>
      <w:r>
        <w:rPr>
          <w:w w:val="110"/>
        </w:rPr>
        <w:t>Los presuntos responsables de una falta administrativa no estarán obligados a confesar su responsabilidad, ni a declarar en su contra, por lo que su silencio no deberá ser considerado como prueba</w:t>
      </w:r>
      <w:r>
        <w:rPr>
          <w:spacing w:val="10"/>
          <w:w w:val="110"/>
        </w:rPr>
        <w:t> </w:t>
      </w:r>
      <w:r>
        <w:rPr>
          <w:w w:val="110"/>
        </w:rPr>
        <w:t>o</w:t>
      </w:r>
      <w:r>
        <w:rPr>
          <w:spacing w:val="12"/>
          <w:w w:val="110"/>
        </w:rPr>
        <w:t> </w:t>
      </w:r>
      <w:r>
        <w:rPr>
          <w:w w:val="110"/>
        </w:rPr>
        <w:t>indicio</w:t>
      </w:r>
      <w:r>
        <w:rPr>
          <w:spacing w:val="9"/>
          <w:w w:val="110"/>
        </w:rPr>
        <w:t> </w:t>
      </w:r>
      <w:r>
        <w:rPr>
          <w:w w:val="110"/>
        </w:rPr>
        <w:t>de</w:t>
      </w:r>
      <w:r>
        <w:rPr>
          <w:spacing w:val="10"/>
          <w:w w:val="110"/>
        </w:rPr>
        <w:t> </w:t>
      </w:r>
      <w:r>
        <w:rPr>
          <w:w w:val="110"/>
        </w:rPr>
        <w:t>su</w:t>
      </w:r>
      <w:r>
        <w:rPr>
          <w:spacing w:val="8"/>
          <w:w w:val="110"/>
        </w:rPr>
        <w:t> </w:t>
      </w:r>
      <w:r>
        <w:rPr>
          <w:w w:val="110"/>
        </w:rPr>
        <w:t>responsabilidad</w:t>
      </w:r>
      <w:r>
        <w:rPr>
          <w:spacing w:val="12"/>
          <w:w w:val="110"/>
        </w:rPr>
        <w:t> </w:t>
      </w:r>
      <w:r>
        <w:rPr>
          <w:w w:val="110"/>
        </w:rPr>
        <w:t>en</w:t>
      </w:r>
      <w:r>
        <w:rPr>
          <w:spacing w:val="10"/>
          <w:w w:val="110"/>
        </w:rPr>
        <w:t> </w:t>
      </w:r>
      <w:r>
        <w:rPr>
          <w:w w:val="110"/>
        </w:rPr>
        <w:t>la</w:t>
      </w:r>
      <w:r>
        <w:rPr>
          <w:spacing w:val="11"/>
          <w:w w:val="110"/>
        </w:rPr>
        <w:t> </w:t>
      </w:r>
      <w:r>
        <w:rPr>
          <w:w w:val="110"/>
        </w:rPr>
        <w:t>comisión</w:t>
      </w:r>
      <w:r>
        <w:rPr>
          <w:spacing w:val="10"/>
          <w:w w:val="110"/>
        </w:rPr>
        <w:t> </w:t>
      </w:r>
      <w:r>
        <w:rPr>
          <w:w w:val="110"/>
        </w:rPr>
        <w:t>de</w:t>
      </w:r>
      <w:r>
        <w:rPr>
          <w:spacing w:val="10"/>
          <w:w w:val="110"/>
        </w:rPr>
        <w:t> </w:t>
      </w:r>
      <w:r>
        <w:rPr>
          <w:w w:val="110"/>
        </w:rPr>
        <w:t>los</w:t>
      </w:r>
      <w:r>
        <w:rPr>
          <w:spacing w:val="9"/>
          <w:w w:val="110"/>
        </w:rPr>
        <w:t> </w:t>
      </w:r>
      <w:r>
        <w:rPr>
          <w:w w:val="110"/>
        </w:rPr>
        <w:t>hechos</w:t>
      </w:r>
      <w:r>
        <w:rPr>
          <w:spacing w:val="10"/>
          <w:w w:val="110"/>
        </w:rPr>
        <w:t> </w:t>
      </w:r>
      <w:r>
        <w:rPr>
          <w:w w:val="110"/>
        </w:rPr>
        <w:t>que</w:t>
      </w:r>
      <w:r>
        <w:rPr>
          <w:spacing w:val="9"/>
          <w:w w:val="110"/>
        </w:rPr>
        <w:t> </w:t>
      </w:r>
      <w:r>
        <w:rPr>
          <w:w w:val="110"/>
        </w:rPr>
        <w:t>se</w:t>
      </w:r>
      <w:r>
        <w:rPr>
          <w:spacing w:val="10"/>
          <w:w w:val="110"/>
        </w:rPr>
        <w:t> </w:t>
      </w:r>
      <w:r>
        <w:rPr>
          <w:w w:val="110"/>
        </w:rPr>
        <w:t>le</w:t>
      </w:r>
      <w:r>
        <w:rPr>
          <w:spacing w:val="10"/>
          <w:w w:val="110"/>
        </w:rPr>
        <w:t> </w:t>
      </w:r>
      <w:r>
        <w:rPr>
          <w:w w:val="110"/>
        </w:rPr>
        <w:t>imputan.</w:t>
      </w:r>
    </w:p>
    <w:p>
      <w:pPr>
        <w:pStyle w:val="BodyText"/>
        <w:spacing w:line="244" w:lineRule="auto" w:before="189"/>
        <w:ind w:right="117"/>
      </w:pPr>
      <w:r>
        <w:rPr>
          <w:rFonts w:ascii="TeX Gyre Bonum" w:hAnsi="TeX Gyre Bonum"/>
          <w:b/>
          <w:w w:val="110"/>
        </w:rPr>
        <w:t>Artículo 134. </w:t>
      </w:r>
      <w:r>
        <w:rPr>
          <w:w w:val="110"/>
        </w:rPr>
        <w:t>Las pruebas deberán ofrecerse en los plazos señalados en la presente Ley. Las que se ofrezcan fuera de ellos no serán admitidas, salvo que se trate de  pruebas  supervenientes,  entendiéndose por tales, aquellas que se hayan producido con posterioridad al vencimiento del plazo para ofrecer pruebas, o las que se hayan producido antes, siempre que el que las ofrezca manifieste    bajo</w:t>
      </w:r>
      <w:r>
        <w:rPr>
          <w:spacing w:val="10"/>
          <w:w w:val="110"/>
        </w:rPr>
        <w:t> </w:t>
      </w:r>
      <w:r>
        <w:rPr>
          <w:w w:val="110"/>
        </w:rPr>
        <w:t>protesta</w:t>
      </w:r>
      <w:r>
        <w:rPr>
          <w:spacing w:val="10"/>
          <w:w w:val="110"/>
        </w:rPr>
        <w:t> </w:t>
      </w:r>
      <w:r>
        <w:rPr>
          <w:w w:val="110"/>
        </w:rPr>
        <w:t>de</w:t>
      </w:r>
      <w:r>
        <w:rPr>
          <w:spacing w:val="9"/>
          <w:w w:val="110"/>
        </w:rPr>
        <w:t> </w:t>
      </w:r>
      <w:r>
        <w:rPr>
          <w:w w:val="110"/>
        </w:rPr>
        <w:t>decir</w:t>
      </w:r>
      <w:r>
        <w:rPr>
          <w:spacing w:val="11"/>
          <w:w w:val="110"/>
        </w:rPr>
        <w:t> </w:t>
      </w:r>
      <w:r>
        <w:rPr>
          <w:w w:val="110"/>
        </w:rPr>
        <w:t>verdad</w:t>
      </w:r>
      <w:r>
        <w:rPr>
          <w:spacing w:val="11"/>
          <w:w w:val="110"/>
        </w:rPr>
        <w:t> </w:t>
      </w:r>
      <w:r>
        <w:rPr>
          <w:w w:val="110"/>
        </w:rPr>
        <w:t>que</w:t>
      </w:r>
      <w:r>
        <w:rPr>
          <w:spacing w:val="8"/>
          <w:w w:val="110"/>
        </w:rPr>
        <w:t> </w:t>
      </w:r>
      <w:r>
        <w:rPr>
          <w:w w:val="110"/>
        </w:rPr>
        <w:t>no</w:t>
      </w:r>
      <w:r>
        <w:rPr>
          <w:spacing w:val="11"/>
          <w:w w:val="110"/>
        </w:rPr>
        <w:t> </w:t>
      </w:r>
      <w:r>
        <w:rPr>
          <w:w w:val="110"/>
        </w:rPr>
        <w:t>tuvo</w:t>
      </w:r>
      <w:r>
        <w:rPr>
          <w:spacing w:val="10"/>
          <w:w w:val="110"/>
        </w:rPr>
        <w:t> </w:t>
      </w:r>
      <w:r>
        <w:rPr>
          <w:w w:val="110"/>
        </w:rPr>
        <w:t>la</w:t>
      </w:r>
      <w:r>
        <w:rPr>
          <w:spacing w:val="10"/>
          <w:w w:val="110"/>
        </w:rPr>
        <w:t> </w:t>
      </w:r>
      <w:r>
        <w:rPr>
          <w:w w:val="110"/>
        </w:rPr>
        <w:t>posibilidad</w:t>
      </w:r>
      <w:r>
        <w:rPr>
          <w:spacing w:val="11"/>
          <w:w w:val="110"/>
        </w:rPr>
        <w:t> </w:t>
      </w:r>
      <w:r>
        <w:rPr>
          <w:w w:val="110"/>
        </w:rPr>
        <w:t>de</w:t>
      </w:r>
      <w:r>
        <w:rPr>
          <w:spacing w:val="9"/>
          <w:w w:val="110"/>
        </w:rPr>
        <w:t> </w:t>
      </w:r>
      <w:r>
        <w:rPr>
          <w:w w:val="110"/>
        </w:rPr>
        <w:t>conocer</w:t>
      </w:r>
      <w:r>
        <w:rPr>
          <w:spacing w:val="10"/>
          <w:w w:val="110"/>
        </w:rPr>
        <w:t> </w:t>
      </w:r>
      <w:r>
        <w:rPr>
          <w:w w:val="110"/>
        </w:rPr>
        <w:t>su</w:t>
      </w:r>
      <w:r>
        <w:rPr>
          <w:spacing w:val="14"/>
          <w:w w:val="110"/>
        </w:rPr>
        <w:t> </w:t>
      </w:r>
      <w:r>
        <w:rPr>
          <w:w w:val="110"/>
        </w:rPr>
        <w:t>existencia.</w:t>
      </w:r>
    </w:p>
    <w:p>
      <w:pPr>
        <w:pStyle w:val="BodyText"/>
        <w:spacing w:before="4"/>
        <w:ind w:left="0"/>
        <w:jc w:val="left"/>
      </w:pPr>
    </w:p>
    <w:p>
      <w:pPr>
        <w:pStyle w:val="BodyText"/>
        <w:spacing w:line="249" w:lineRule="auto"/>
        <w:ind w:right="127"/>
      </w:pPr>
      <w:r>
        <w:rPr>
          <w:w w:val="110"/>
        </w:rPr>
        <w:t>De toda prueba superveniente se dará vista a las partes por un término de tres días hábiles, para que manifiesten lo que a su derecho convenga.</w:t>
      </w:r>
    </w:p>
    <w:p>
      <w:pPr>
        <w:pStyle w:val="BodyText"/>
        <w:spacing w:line="230" w:lineRule="auto" w:before="193"/>
        <w:ind w:right="124"/>
      </w:pPr>
      <w:r>
        <w:rPr>
          <w:rFonts w:ascii="TeX Gyre Bonum" w:hAnsi="TeX Gyre Bonum"/>
          <w:b/>
          <w:w w:val="110"/>
        </w:rPr>
        <w:t>Artículo 135. </w:t>
      </w:r>
      <w:r>
        <w:rPr>
          <w:w w:val="110"/>
        </w:rPr>
        <w:t>Los hechos notorios no serán objeto de prueba, pudiendo la autoridad resolutora, referirse a ellos aun cuando las partes no los hubieren mencionado.</w:t>
      </w:r>
    </w:p>
    <w:p>
      <w:pPr>
        <w:pStyle w:val="BodyText"/>
        <w:spacing w:before="5"/>
        <w:ind w:left="0"/>
        <w:jc w:val="left"/>
        <w:rPr>
          <w:sz w:val="17"/>
        </w:rPr>
      </w:pPr>
    </w:p>
    <w:p>
      <w:pPr>
        <w:pStyle w:val="BodyText"/>
        <w:spacing w:line="242" w:lineRule="auto"/>
        <w:ind w:right="118"/>
      </w:pPr>
      <w:r>
        <w:rPr>
          <w:rFonts w:ascii="TeX Gyre Bonum" w:hAnsi="TeX Gyre Bonum"/>
          <w:b/>
          <w:w w:val="110"/>
        </w:rPr>
        <w:t>Artículo 136. </w:t>
      </w:r>
      <w:r>
        <w:rPr>
          <w:w w:val="110"/>
        </w:rPr>
        <w:t>Si cualquiera de las partes hubiera solicitado </w:t>
      </w:r>
      <w:r>
        <w:rPr>
          <w:spacing w:val="2"/>
          <w:w w:val="110"/>
        </w:rPr>
        <w:t>la </w:t>
      </w:r>
      <w:r>
        <w:rPr>
          <w:w w:val="110"/>
        </w:rPr>
        <w:t>expedición de un documento o informe, para ofrecerlo como prueba y obre en poder de cualquier persona o ente público y no se expida sin   causa justificada, la  autoridad resolutora ordenará que se expida el mismo, para lo cual podrá hacer   uso</w:t>
      </w:r>
      <w:r>
        <w:rPr>
          <w:spacing w:val="10"/>
          <w:w w:val="110"/>
        </w:rPr>
        <w:t> </w:t>
      </w:r>
      <w:r>
        <w:rPr>
          <w:w w:val="110"/>
        </w:rPr>
        <w:t>de</w:t>
      </w:r>
      <w:r>
        <w:rPr>
          <w:spacing w:val="9"/>
          <w:w w:val="110"/>
        </w:rPr>
        <w:t> </w:t>
      </w:r>
      <w:r>
        <w:rPr>
          <w:w w:val="110"/>
        </w:rPr>
        <w:t>los</w:t>
      </w:r>
      <w:r>
        <w:rPr>
          <w:spacing w:val="10"/>
          <w:w w:val="110"/>
        </w:rPr>
        <w:t> </w:t>
      </w:r>
      <w:r>
        <w:rPr>
          <w:w w:val="110"/>
        </w:rPr>
        <w:t>medios</w:t>
      </w:r>
      <w:r>
        <w:rPr>
          <w:spacing w:val="12"/>
          <w:w w:val="110"/>
        </w:rPr>
        <w:t> </w:t>
      </w:r>
      <w:r>
        <w:rPr>
          <w:w w:val="110"/>
        </w:rPr>
        <w:t>de</w:t>
      </w:r>
      <w:r>
        <w:rPr>
          <w:spacing w:val="9"/>
          <w:w w:val="110"/>
        </w:rPr>
        <w:t> </w:t>
      </w:r>
      <w:r>
        <w:rPr>
          <w:w w:val="110"/>
        </w:rPr>
        <w:t>apremio</w:t>
      </w:r>
      <w:r>
        <w:rPr>
          <w:spacing w:val="12"/>
          <w:w w:val="110"/>
        </w:rPr>
        <w:t> </w:t>
      </w:r>
      <w:r>
        <w:rPr>
          <w:w w:val="110"/>
        </w:rPr>
        <w:t>previstos</w:t>
      </w:r>
      <w:r>
        <w:rPr>
          <w:spacing w:val="9"/>
          <w:w w:val="110"/>
        </w:rPr>
        <w:t> </w:t>
      </w:r>
      <w:r>
        <w:rPr>
          <w:w w:val="110"/>
        </w:rPr>
        <w:t>en</w:t>
      </w:r>
      <w:r>
        <w:rPr>
          <w:spacing w:val="10"/>
          <w:w w:val="110"/>
        </w:rPr>
        <w:t> </w:t>
      </w:r>
      <w:r>
        <w:rPr>
          <w:w w:val="110"/>
        </w:rPr>
        <w:t>la</w:t>
      </w:r>
      <w:r>
        <w:rPr>
          <w:spacing w:val="11"/>
          <w:w w:val="110"/>
        </w:rPr>
        <w:t> </w:t>
      </w:r>
      <w:r>
        <w:rPr>
          <w:w w:val="110"/>
        </w:rPr>
        <w:t>presente</w:t>
      </w:r>
      <w:r>
        <w:rPr>
          <w:spacing w:val="9"/>
          <w:w w:val="110"/>
        </w:rPr>
        <w:t> </w:t>
      </w:r>
      <w:r>
        <w:rPr>
          <w:w w:val="110"/>
        </w:rPr>
        <w:t>Ley.</w:t>
      </w:r>
    </w:p>
    <w:p>
      <w:pPr>
        <w:pStyle w:val="BodyText"/>
        <w:spacing w:line="242" w:lineRule="auto" w:before="190"/>
        <w:ind w:right="121"/>
      </w:pPr>
      <w:r>
        <w:rPr>
          <w:rFonts w:ascii="TeX Gyre Bonum" w:hAnsi="TeX Gyre Bonum"/>
          <w:b/>
          <w:w w:val="110"/>
        </w:rPr>
        <w:t>Artículo 137. </w:t>
      </w:r>
      <w:r>
        <w:rPr>
          <w:w w:val="110"/>
        </w:rPr>
        <w:t>Cualquier persona que aun cuando no sea parte en el procedimiento, tiene la obligación de auxiliar a las autoridades resolutoras, en la averiguación de la verdad, por lo que deberán exhibir cualquier  documento o cosa, o bien, rendir su testimonio en el momento en que sea requerida  para  ello.</w:t>
      </w:r>
    </w:p>
    <w:p>
      <w:pPr>
        <w:spacing w:after="0" w:line="242" w:lineRule="auto"/>
        <w:sectPr>
          <w:pgSz w:w="12250" w:h="15850"/>
          <w:pgMar w:header="720" w:footer="961" w:top="1560" w:bottom="1160" w:left="920" w:right="960"/>
        </w:sectPr>
      </w:pPr>
    </w:p>
    <w:p>
      <w:pPr>
        <w:pStyle w:val="BodyText"/>
        <w:spacing w:line="247" w:lineRule="auto" w:before="6"/>
        <w:ind w:right="119"/>
      </w:pPr>
      <w:r>
        <w:rPr>
          <w:w w:val="110"/>
        </w:rPr>
        <w:t>Estarán exentos de tal obligación los ascendientes, descendientes, cónyuges y personas que tengan la obligación de mantener el secreto profesional, en los casos  en que se trate de probar contra la parte    con la que estén</w:t>
      </w:r>
      <w:r>
        <w:rPr>
          <w:spacing w:val="43"/>
          <w:w w:val="110"/>
        </w:rPr>
        <w:t> </w:t>
      </w:r>
      <w:r>
        <w:rPr>
          <w:w w:val="110"/>
        </w:rPr>
        <w:t>relacionados.</w:t>
      </w:r>
    </w:p>
    <w:p>
      <w:pPr>
        <w:pStyle w:val="BodyText"/>
        <w:spacing w:line="244" w:lineRule="auto" w:before="189"/>
        <w:ind w:right="117"/>
      </w:pPr>
      <w:r>
        <w:rPr>
          <w:rFonts w:ascii="TeX Gyre Bonum" w:hAnsi="TeX Gyre Bonum"/>
          <w:b/>
          <w:w w:val="110"/>
        </w:rPr>
        <w:t>Artículo 138. </w:t>
      </w:r>
      <w:r>
        <w:rPr>
          <w:w w:val="110"/>
        </w:rPr>
        <w:t>Las autoridades resolutoras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w:t>
      </w:r>
      <w:r>
        <w:rPr>
          <w:spacing w:val="9"/>
          <w:w w:val="110"/>
        </w:rPr>
        <w:t> </w:t>
      </w:r>
      <w:r>
        <w:rPr>
          <w:w w:val="110"/>
        </w:rPr>
        <w:t>cometido.</w:t>
      </w:r>
    </w:p>
    <w:p>
      <w:pPr>
        <w:pStyle w:val="BodyText"/>
        <w:spacing w:before="4"/>
        <w:ind w:left="0"/>
        <w:jc w:val="left"/>
      </w:pPr>
    </w:p>
    <w:p>
      <w:pPr>
        <w:pStyle w:val="BodyText"/>
        <w:spacing w:line="249" w:lineRule="auto"/>
        <w:ind w:right="123"/>
      </w:pPr>
      <w:r>
        <w:rPr>
          <w:w w:val="110"/>
        </w:rPr>
        <w:t>Con las pruebas que se alleguen al procedimiento derivadas de diligencias para mejor proveer, se dará vista a las partes por el término de tres días hábiles para que manifiesten lo que  a  su  derecho  convenga,</w:t>
      </w:r>
      <w:r>
        <w:rPr>
          <w:spacing w:val="10"/>
          <w:w w:val="110"/>
        </w:rPr>
        <w:t> </w:t>
      </w:r>
      <w:r>
        <w:rPr>
          <w:w w:val="110"/>
        </w:rPr>
        <w:t>pudiendo</w:t>
      </w:r>
      <w:r>
        <w:rPr>
          <w:spacing w:val="10"/>
          <w:w w:val="110"/>
        </w:rPr>
        <w:t> </w:t>
      </w:r>
      <w:r>
        <w:rPr>
          <w:w w:val="110"/>
        </w:rPr>
        <w:t>ser</w:t>
      </w:r>
      <w:r>
        <w:rPr>
          <w:spacing w:val="11"/>
          <w:w w:val="110"/>
        </w:rPr>
        <w:t> </w:t>
      </w:r>
      <w:r>
        <w:rPr>
          <w:w w:val="110"/>
        </w:rPr>
        <w:t>objetadas</w:t>
      </w:r>
      <w:r>
        <w:rPr>
          <w:spacing w:val="9"/>
          <w:w w:val="110"/>
        </w:rPr>
        <w:t> </w:t>
      </w:r>
      <w:r>
        <w:rPr>
          <w:w w:val="110"/>
        </w:rPr>
        <w:t>en</w:t>
      </w:r>
      <w:r>
        <w:rPr>
          <w:spacing w:val="10"/>
          <w:w w:val="110"/>
        </w:rPr>
        <w:t> </w:t>
      </w:r>
      <w:r>
        <w:rPr>
          <w:w w:val="110"/>
        </w:rPr>
        <w:t>cuanto</w:t>
      </w:r>
      <w:r>
        <w:rPr>
          <w:spacing w:val="11"/>
          <w:w w:val="110"/>
        </w:rPr>
        <w:t> </w:t>
      </w:r>
      <w:r>
        <w:rPr>
          <w:w w:val="110"/>
        </w:rPr>
        <w:t>a</w:t>
      </w:r>
      <w:r>
        <w:rPr>
          <w:spacing w:val="10"/>
          <w:w w:val="110"/>
        </w:rPr>
        <w:t> </w:t>
      </w:r>
      <w:r>
        <w:rPr>
          <w:w w:val="110"/>
        </w:rPr>
        <w:t>su</w:t>
      </w:r>
      <w:r>
        <w:rPr>
          <w:spacing w:val="8"/>
          <w:w w:val="110"/>
        </w:rPr>
        <w:t> </w:t>
      </w:r>
      <w:r>
        <w:rPr>
          <w:w w:val="110"/>
        </w:rPr>
        <w:t>alcance</w:t>
      </w:r>
      <w:r>
        <w:rPr>
          <w:spacing w:val="9"/>
          <w:w w:val="110"/>
        </w:rPr>
        <w:t> </w:t>
      </w:r>
      <w:r>
        <w:rPr>
          <w:w w:val="110"/>
        </w:rPr>
        <w:t>y</w:t>
      </w:r>
      <w:r>
        <w:rPr>
          <w:spacing w:val="10"/>
          <w:w w:val="110"/>
        </w:rPr>
        <w:t> </w:t>
      </w:r>
      <w:r>
        <w:rPr>
          <w:w w:val="110"/>
        </w:rPr>
        <w:t>valor</w:t>
      </w:r>
      <w:r>
        <w:rPr>
          <w:spacing w:val="11"/>
          <w:w w:val="110"/>
        </w:rPr>
        <w:t> </w:t>
      </w:r>
      <w:r>
        <w:rPr>
          <w:w w:val="110"/>
        </w:rPr>
        <w:t>probatorio</w:t>
      </w:r>
      <w:r>
        <w:rPr>
          <w:spacing w:val="11"/>
          <w:w w:val="110"/>
        </w:rPr>
        <w:t> </w:t>
      </w:r>
      <w:r>
        <w:rPr>
          <w:spacing w:val="4"/>
          <w:w w:val="110"/>
        </w:rPr>
        <w:t>en</w:t>
      </w:r>
      <w:r>
        <w:rPr>
          <w:spacing w:val="10"/>
          <w:w w:val="110"/>
        </w:rPr>
        <w:t> </w:t>
      </w:r>
      <w:r>
        <w:rPr>
          <w:w w:val="110"/>
        </w:rPr>
        <w:t>la</w:t>
      </w:r>
      <w:r>
        <w:rPr>
          <w:spacing w:val="10"/>
          <w:w w:val="110"/>
        </w:rPr>
        <w:t> </w:t>
      </w:r>
      <w:r>
        <w:rPr>
          <w:w w:val="110"/>
        </w:rPr>
        <w:t>vía</w:t>
      </w:r>
      <w:r>
        <w:rPr>
          <w:spacing w:val="9"/>
          <w:w w:val="110"/>
        </w:rPr>
        <w:t> </w:t>
      </w:r>
      <w:r>
        <w:rPr>
          <w:w w:val="110"/>
        </w:rPr>
        <w:t>incidental.</w:t>
      </w:r>
    </w:p>
    <w:p>
      <w:pPr>
        <w:pStyle w:val="BodyText"/>
        <w:spacing w:line="242" w:lineRule="auto" w:before="182"/>
        <w:ind w:right="123"/>
      </w:pPr>
      <w:r>
        <w:rPr>
          <w:rFonts w:ascii="TeX Gyre Bonum" w:hAnsi="TeX Gyre Bonum"/>
          <w:b/>
          <w:w w:val="110"/>
        </w:rPr>
        <w:t>Artículo 139. </w:t>
      </w:r>
      <w:r>
        <w:rPr>
          <w:w w:val="110"/>
        </w:rPr>
        <w:t>Cuando la preparación o desahogo de las pruebas deba realizarse fuera del ámbito jurisdiccional de la autoridad resolutora, podrá solicitar, a través de exhorto o cartas rogatorias, la colaboración de las autoridades competentes del lugar. Tratándose de cartas rogatorias se estará a lo dispuesto en los tratados y convenciones de los que México sea parte.</w:t>
      </w:r>
    </w:p>
    <w:p>
      <w:pPr>
        <w:pStyle w:val="BodyText"/>
        <w:spacing w:line="242" w:lineRule="auto" w:before="191"/>
        <w:ind w:right="123"/>
      </w:pPr>
      <w:r>
        <w:rPr>
          <w:rFonts w:ascii="TeX Gyre Bonum" w:hAnsi="TeX Gyre Bonum"/>
          <w:b/>
          <w:w w:val="110"/>
        </w:rPr>
        <w:t>Artículo 140. </w:t>
      </w:r>
      <w:r>
        <w:rPr>
          <w:w w:val="110"/>
        </w:rPr>
        <w:t>El derecho nacional no requiere ser probado. El derecho extranjero podrá ser objeto de prueba en cuanto su existencia, validez, contenido y alcance,  para lo  cual las autoridades resolutoras  del asunto podrán valerse de informes que se soliciten por conducto de la Secretaría de Relaciones Exteriores,</w:t>
      </w:r>
      <w:r>
        <w:rPr>
          <w:spacing w:val="12"/>
          <w:w w:val="110"/>
        </w:rPr>
        <w:t> </w:t>
      </w:r>
      <w:r>
        <w:rPr>
          <w:w w:val="110"/>
        </w:rPr>
        <w:t>sin</w:t>
      </w:r>
      <w:r>
        <w:rPr>
          <w:spacing w:val="9"/>
          <w:w w:val="110"/>
        </w:rPr>
        <w:t> </w:t>
      </w:r>
      <w:r>
        <w:rPr>
          <w:w w:val="110"/>
        </w:rPr>
        <w:t>perjuicio</w:t>
      </w:r>
      <w:r>
        <w:rPr>
          <w:spacing w:val="12"/>
          <w:w w:val="110"/>
        </w:rPr>
        <w:t> </w:t>
      </w:r>
      <w:r>
        <w:rPr>
          <w:w w:val="110"/>
        </w:rPr>
        <w:t>de</w:t>
      </w:r>
      <w:r>
        <w:rPr>
          <w:spacing w:val="10"/>
          <w:w w:val="110"/>
        </w:rPr>
        <w:t> </w:t>
      </w:r>
      <w:r>
        <w:rPr>
          <w:w w:val="110"/>
        </w:rPr>
        <w:t>las</w:t>
      </w:r>
      <w:r>
        <w:rPr>
          <w:spacing w:val="11"/>
          <w:w w:val="110"/>
        </w:rPr>
        <w:t> </w:t>
      </w:r>
      <w:r>
        <w:rPr>
          <w:w w:val="110"/>
        </w:rPr>
        <w:t>pruebas</w:t>
      </w:r>
      <w:r>
        <w:rPr>
          <w:spacing w:val="10"/>
          <w:w w:val="110"/>
        </w:rPr>
        <w:t> </w:t>
      </w:r>
      <w:r>
        <w:rPr>
          <w:w w:val="110"/>
        </w:rPr>
        <w:t>que</w:t>
      </w:r>
      <w:r>
        <w:rPr>
          <w:spacing w:val="10"/>
          <w:w w:val="110"/>
        </w:rPr>
        <w:t> </w:t>
      </w:r>
      <w:r>
        <w:rPr>
          <w:w w:val="110"/>
        </w:rPr>
        <w:t>al</w:t>
      </w:r>
      <w:r>
        <w:rPr>
          <w:spacing w:val="11"/>
          <w:w w:val="110"/>
        </w:rPr>
        <w:t> </w:t>
      </w:r>
      <w:r>
        <w:rPr>
          <w:w w:val="110"/>
        </w:rPr>
        <w:t>respecto</w:t>
      </w:r>
      <w:r>
        <w:rPr>
          <w:spacing w:val="12"/>
          <w:w w:val="110"/>
        </w:rPr>
        <w:t> </w:t>
      </w:r>
      <w:r>
        <w:rPr>
          <w:w w:val="110"/>
        </w:rPr>
        <w:t>puedan</w:t>
      </w:r>
      <w:r>
        <w:rPr>
          <w:spacing w:val="12"/>
          <w:w w:val="110"/>
        </w:rPr>
        <w:t> </w:t>
      </w:r>
      <w:r>
        <w:rPr>
          <w:w w:val="110"/>
        </w:rPr>
        <w:t>ofrecer</w:t>
      </w:r>
      <w:r>
        <w:rPr>
          <w:spacing w:val="19"/>
          <w:w w:val="110"/>
        </w:rPr>
        <w:t> </w:t>
      </w:r>
      <w:r>
        <w:rPr>
          <w:w w:val="110"/>
        </w:rPr>
        <w:t>las</w:t>
      </w:r>
      <w:r>
        <w:rPr>
          <w:spacing w:val="8"/>
          <w:w w:val="110"/>
        </w:rPr>
        <w:t> </w:t>
      </w:r>
      <w:r>
        <w:rPr>
          <w:w w:val="110"/>
        </w:rPr>
        <w:t>partes.</w:t>
      </w:r>
    </w:p>
    <w:p>
      <w:pPr>
        <w:pStyle w:val="BodyText"/>
        <w:ind w:left="0"/>
        <w:jc w:val="left"/>
        <w:rPr>
          <w:sz w:val="22"/>
        </w:rPr>
      </w:pPr>
    </w:p>
    <w:p>
      <w:pPr>
        <w:pStyle w:val="Heading1"/>
        <w:spacing w:line="263" w:lineRule="exact" w:before="176"/>
        <w:ind w:left="83"/>
      </w:pPr>
      <w:r>
        <w:rPr/>
        <w:t>SECCIÓN QUINTA</w:t>
      </w:r>
    </w:p>
    <w:p>
      <w:pPr>
        <w:spacing w:line="263" w:lineRule="exact" w:before="0"/>
        <w:ind w:left="82" w:right="105" w:firstLine="0"/>
        <w:jc w:val="center"/>
        <w:rPr>
          <w:rFonts w:ascii="TeX Gyre Bonum"/>
          <w:b/>
          <w:sz w:val="20"/>
        </w:rPr>
      </w:pPr>
      <w:r>
        <w:rPr>
          <w:rFonts w:ascii="TeX Gyre Bonum"/>
          <w:b/>
          <w:sz w:val="20"/>
        </w:rPr>
        <w:t>DE LAS PRUEBAS EN PARTICULAR</w:t>
      </w:r>
    </w:p>
    <w:p>
      <w:pPr>
        <w:pStyle w:val="BodyText"/>
        <w:spacing w:line="230" w:lineRule="auto" w:before="188"/>
        <w:ind w:right="123"/>
      </w:pPr>
      <w:r>
        <w:rPr>
          <w:rFonts w:ascii="TeX Gyre Bonum" w:hAnsi="TeX Gyre Bonum"/>
          <w:b/>
          <w:w w:val="110"/>
        </w:rPr>
        <w:t>Artículo 141. </w:t>
      </w:r>
      <w:r>
        <w:rPr>
          <w:w w:val="110"/>
        </w:rPr>
        <w:t>La prueba testimonial estará a cargo de toda persona que tenga conocimiento de los hechos que las partes deban probar, quienes estarán obligados a rendir su testimonio.</w:t>
      </w:r>
    </w:p>
    <w:p>
      <w:pPr>
        <w:pStyle w:val="BodyText"/>
        <w:spacing w:before="4"/>
        <w:ind w:left="0"/>
        <w:jc w:val="left"/>
        <w:rPr>
          <w:sz w:val="21"/>
        </w:rPr>
      </w:pPr>
    </w:p>
    <w:p>
      <w:pPr>
        <w:pStyle w:val="BodyText"/>
        <w:spacing w:line="249" w:lineRule="auto"/>
        <w:ind w:right="125"/>
      </w:pPr>
      <w:r>
        <w:rPr>
          <w:w w:val="110"/>
        </w:rPr>
        <w:t>Las partes podrán ofrecer los testigos que consideren necesarios para acreditar los hechos que deban demostrar. La autoridad resolutora podrá limitar su número si considera que su testimonio se refiere a los mismos hechos, para lo cual, deberá motivar y fundamentar dicha resolución.</w:t>
      </w:r>
    </w:p>
    <w:p>
      <w:pPr>
        <w:pStyle w:val="BodyText"/>
        <w:spacing w:before="2"/>
        <w:ind w:left="0"/>
        <w:jc w:val="left"/>
      </w:pPr>
    </w:p>
    <w:p>
      <w:pPr>
        <w:pStyle w:val="BodyText"/>
        <w:spacing w:line="249" w:lineRule="auto" w:before="1"/>
        <w:ind w:right="120"/>
      </w:pPr>
      <w:r>
        <w:rPr>
          <w:w w:val="110"/>
        </w:rPr>
        <w:t>La presentación de los testigos será responsabilidad de la parte que los ofrezca.  Solo serán citados por  la autoridad resolutora cuando el oferente manifieste que está imposibilitado para su presentación, en cuyo caso, se dispondrá la citación del testigo a través de la aplicación de los medios de apremio señalados en esta</w:t>
      </w:r>
      <w:r>
        <w:rPr>
          <w:spacing w:val="32"/>
          <w:w w:val="110"/>
        </w:rPr>
        <w:t> </w:t>
      </w:r>
      <w:r>
        <w:rPr>
          <w:w w:val="110"/>
        </w:rPr>
        <w:t>Ley.</w:t>
      </w:r>
    </w:p>
    <w:p>
      <w:pPr>
        <w:pStyle w:val="BodyText"/>
        <w:spacing w:before="3"/>
        <w:ind w:left="0"/>
        <w:jc w:val="left"/>
      </w:pPr>
    </w:p>
    <w:p>
      <w:pPr>
        <w:pStyle w:val="BodyText"/>
        <w:spacing w:line="244" w:lineRule="auto"/>
        <w:ind w:right="124"/>
      </w:pPr>
      <w:r>
        <w:rPr>
          <w:w w:val="110"/>
        </w:rPr>
        <w:t>Quienes por motivos de edad o salud no pudieran presentarse a rendir su testimonio, se les tomará en  su</w:t>
      </w:r>
      <w:r>
        <w:rPr>
          <w:spacing w:val="8"/>
          <w:w w:val="110"/>
        </w:rPr>
        <w:t> </w:t>
      </w:r>
      <w:r>
        <w:rPr>
          <w:w w:val="110"/>
        </w:rPr>
        <w:t>domicilio</w:t>
      </w:r>
      <w:r>
        <w:rPr>
          <w:spacing w:val="12"/>
          <w:w w:val="110"/>
        </w:rPr>
        <w:t> </w:t>
      </w:r>
      <w:r>
        <w:rPr>
          <w:w w:val="110"/>
        </w:rPr>
        <w:t>o</w:t>
      </w:r>
      <w:r>
        <w:rPr>
          <w:spacing w:val="12"/>
          <w:w w:val="110"/>
        </w:rPr>
        <w:t> </w:t>
      </w:r>
      <w:r>
        <w:rPr>
          <w:w w:val="110"/>
        </w:rPr>
        <w:t>en</w:t>
      </w:r>
      <w:r>
        <w:rPr>
          <w:spacing w:val="11"/>
          <w:w w:val="110"/>
        </w:rPr>
        <w:t> </w:t>
      </w:r>
      <w:r>
        <w:rPr>
          <w:w w:val="110"/>
        </w:rPr>
        <w:t>el</w:t>
      </w:r>
      <w:r>
        <w:rPr>
          <w:spacing w:val="11"/>
          <w:w w:val="110"/>
        </w:rPr>
        <w:t> </w:t>
      </w:r>
      <w:r>
        <w:rPr>
          <w:w w:val="110"/>
        </w:rPr>
        <w:t>lugar</w:t>
      </w:r>
      <w:r>
        <w:rPr>
          <w:spacing w:val="11"/>
          <w:w w:val="110"/>
        </w:rPr>
        <w:t> </w:t>
      </w:r>
      <w:r>
        <w:rPr>
          <w:w w:val="110"/>
        </w:rPr>
        <w:t>donde</w:t>
      </w:r>
      <w:r>
        <w:rPr>
          <w:spacing w:val="10"/>
          <w:w w:val="110"/>
        </w:rPr>
        <w:t> </w:t>
      </w:r>
      <w:r>
        <w:rPr>
          <w:w w:val="110"/>
        </w:rPr>
        <w:t>se</w:t>
      </w:r>
      <w:r>
        <w:rPr>
          <w:spacing w:val="10"/>
          <w:w w:val="110"/>
        </w:rPr>
        <w:t> </w:t>
      </w:r>
      <w:r>
        <w:rPr>
          <w:w w:val="110"/>
        </w:rPr>
        <w:t>encuentren,</w:t>
      </w:r>
      <w:r>
        <w:rPr>
          <w:spacing w:val="12"/>
          <w:w w:val="110"/>
        </w:rPr>
        <w:t> </w:t>
      </w:r>
      <w:r>
        <w:rPr>
          <w:w w:val="110"/>
        </w:rPr>
        <w:t>pudiendo</w:t>
      </w:r>
      <w:r>
        <w:rPr>
          <w:spacing w:val="12"/>
          <w:w w:val="110"/>
        </w:rPr>
        <w:t> </w:t>
      </w:r>
      <w:r>
        <w:rPr>
          <w:w w:val="110"/>
        </w:rPr>
        <w:t>asistir</w:t>
      </w:r>
      <w:r>
        <w:rPr>
          <w:spacing w:val="12"/>
          <w:w w:val="110"/>
        </w:rPr>
        <w:t> </w:t>
      </w:r>
      <w:r>
        <w:rPr>
          <w:w w:val="110"/>
        </w:rPr>
        <w:t>las</w:t>
      </w:r>
      <w:r>
        <w:rPr>
          <w:spacing w:val="9"/>
          <w:w w:val="110"/>
        </w:rPr>
        <w:t> </w:t>
      </w:r>
      <w:r>
        <w:rPr>
          <w:w w:val="110"/>
        </w:rPr>
        <w:t>partes</w:t>
      </w:r>
      <w:r>
        <w:rPr>
          <w:spacing w:val="10"/>
          <w:w w:val="110"/>
        </w:rPr>
        <w:t> </w:t>
      </w:r>
      <w:r>
        <w:rPr>
          <w:w w:val="110"/>
        </w:rPr>
        <w:t>a</w:t>
      </w:r>
      <w:r>
        <w:rPr>
          <w:spacing w:val="11"/>
          <w:w w:val="110"/>
        </w:rPr>
        <w:t> </w:t>
      </w:r>
      <w:r>
        <w:rPr>
          <w:w w:val="110"/>
        </w:rPr>
        <w:t>dicha</w:t>
      </w:r>
      <w:r>
        <w:rPr>
          <w:spacing w:val="11"/>
          <w:w w:val="110"/>
        </w:rPr>
        <w:t> </w:t>
      </w:r>
      <w:r>
        <w:rPr>
          <w:w w:val="110"/>
        </w:rPr>
        <w:t>diligencia.</w:t>
      </w:r>
    </w:p>
    <w:p>
      <w:pPr>
        <w:pStyle w:val="BodyText"/>
        <w:spacing w:line="244" w:lineRule="auto" w:before="192"/>
        <w:ind w:right="117"/>
      </w:pPr>
      <w:r>
        <w:rPr>
          <w:rFonts w:ascii="TeX Gyre Bonum" w:hAnsi="TeX Gyre Bonum"/>
          <w:b/>
          <w:w w:val="110"/>
        </w:rPr>
        <w:t>Artículo 142. </w:t>
      </w:r>
      <w:r>
        <w:rPr>
          <w:w w:val="110"/>
        </w:rPr>
        <w:t>Los representantes de elección popular, magistrados y jueces del Poder Judicial del Estado de México, los consejeros del Consejo de la Judicatura del Poder Judicial del Estado de México, los servidores públicos que sean  ratificados o nombrados con la intervención de la Legislatura  Local,  los Secretarios del Ejecutivo Estatal, los titulares de los organismos a los que la Constitución Local otorgue autonomía, los magistrados del Tribunal de Justicia Administrativa y titulares de las dependencias del gobierno Estatal y municipal rendirán su declaración por oficio, para lo cual les serán enviadas por escrito las preguntas y repreguntas</w:t>
      </w:r>
      <w:r>
        <w:rPr>
          <w:spacing w:val="28"/>
          <w:w w:val="110"/>
        </w:rPr>
        <w:t> </w:t>
      </w:r>
      <w:r>
        <w:rPr>
          <w:w w:val="110"/>
        </w:rPr>
        <w:t>correspondientes.</w:t>
      </w:r>
    </w:p>
    <w:p>
      <w:pPr>
        <w:pStyle w:val="BodyText"/>
        <w:spacing w:line="237" w:lineRule="auto" w:before="194"/>
        <w:ind w:right="116"/>
      </w:pPr>
      <w:r>
        <w:rPr>
          <w:rFonts w:ascii="TeX Gyre Bonum" w:hAnsi="TeX Gyre Bonum"/>
          <w:b/>
          <w:w w:val="110"/>
        </w:rPr>
        <w:t>Artículo 143. </w:t>
      </w:r>
      <w:r>
        <w:rPr>
          <w:w w:val="110"/>
        </w:rPr>
        <w:t>Con excepción de lo dispuesto en el artículo anterior, las preguntas que se dirijan a los testigos se formularán verbal y directamente por las partes o por quienes se encuentren autorizadas  para</w:t>
      </w:r>
      <w:r>
        <w:rPr>
          <w:spacing w:val="11"/>
          <w:w w:val="110"/>
        </w:rPr>
        <w:t> </w:t>
      </w:r>
      <w:r>
        <w:rPr>
          <w:w w:val="110"/>
        </w:rPr>
        <w:t>hacerlo.</w:t>
      </w:r>
    </w:p>
    <w:p>
      <w:pPr>
        <w:spacing w:after="0" w:line="237" w:lineRule="auto"/>
        <w:sectPr>
          <w:pgSz w:w="12250" w:h="15850"/>
          <w:pgMar w:header="720" w:footer="961" w:top="1560" w:bottom="1160" w:left="920" w:right="960"/>
        </w:sectPr>
      </w:pPr>
    </w:p>
    <w:p>
      <w:pPr>
        <w:pStyle w:val="BodyText"/>
        <w:spacing w:line="249" w:lineRule="auto" w:before="6"/>
        <w:ind w:right="113"/>
      </w:pPr>
      <w:r>
        <w:rPr>
          <w:w w:val="110"/>
        </w:rPr>
        <w:t>La parte que ofrezca la prueba, será la primera que interrogará al testigo,  siguiendo  las demás </w:t>
      </w:r>
      <w:r>
        <w:rPr>
          <w:spacing w:val="2"/>
          <w:w w:val="110"/>
        </w:rPr>
        <w:t>partes  </w:t>
      </w:r>
      <w:r>
        <w:rPr>
          <w:w w:val="110"/>
        </w:rPr>
        <w:t>en el orden que determine la autoridad</w:t>
      </w:r>
      <w:r>
        <w:rPr>
          <w:spacing w:val="20"/>
          <w:w w:val="110"/>
        </w:rPr>
        <w:t> </w:t>
      </w:r>
      <w:r>
        <w:rPr>
          <w:w w:val="110"/>
        </w:rPr>
        <w:t>resolutora.</w:t>
      </w:r>
    </w:p>
    <w:p>
      <w:pPr>
        <w:pStyle w:val="BodyText"/>
        <w:spacing w:before="3"/>
        <w:ind w:left="0"/>
        <w:jc w:val="left"/>
      </w:pPr>
    </w:p>
    <w:p>
      <w:pPr>
        <w:pStyle w:val="BodyText"/>
        <w:spacing w:line="249" w:lineRule="auto" w:before="1"/>
        <w:ind w:right="129"/>
      </w:pPr>
      <w:r>
        <w:rPr>
          <w:w w:val="110"/>
        </w:rPr>
        <w:t>La autoridad resolutora podrá interrogar libremente a los testigos, con la finalidad de esclarecer la verdad de los hechos.</w:t>
      </w:r>
    </w:p>
    <w:p>
      <w:pPr>
        <w:pStyle w:val="BodyText"/>
        <w:spacing w:line="237" w:lineRule="auto" w:before="188"/>
        <w:ind w:right="116"/>
      </w:pPr>
      <w:r>
        <w:rPr>
          <w:rFonts w:ascii="TeX Gyre Bonum" w:hAnsi="TeX Gyre Bonum"/>
          <w:b/>
          <w:w w:val="110"/>
        </w:rPr>
        <w:t>Artículo 144. </w:t>
      </w:r>
      <w:r>
        <w:rPr>
          <w:w w:val="110"/>
        </w:rPr>
        <w:t>Las preguntas y repreguntas que se formulen a los testigos, deben referirse a la falta administrativa que se imputa a los presuntos responsables y a los hechos que les consten directamente   a los</w:t>
      </w:r>
      <w:r>
        <w:rPr>
          <w:spacing w:val="21"/>
          <w:w w:val="110"/>
        </w:rPr>
        <w:t> </w:t>
      </w:r>
      <w:r>
        <w:rPr>
          <w:w w:val="110"/>
        </w:rPr>
        <w:t>testigos.</w:t>
      </w:r>
    </w:p>
    <w:p>
      <w:pPr>
        <w:pStyle w:val="BodyText"/>
        <w:spacing w:before="5"/>
        <w:ind w:left="0"/>
        <w:jc w:val="left"/>
        <w:rPr>
          <w:sz w:val="21"/>
        </w:rPr>
      </w:pPr>
    </w:p>
    <w:p>
      <w:pPr>
        <w:pStyle w:val="BodyText"/>
        <w:spacing w:line="249" w:lineRule="auto"/>
        <w:ind w:right="124"/>
      </w:pPr>
      <w:r>
        <w:rPr>
          <w:w w:val="110"/>
        </w:rPr>
        <w:t>Deberán expresarse en términos claros y no ser insidiosas, ni contener en ellas la respuesta. Aquellas preguntas que no satisfagan estos requisitos serán desechadas, aunque se asentará textualmente en el acta respectiva.</w:t>
      </w:r>
    </w:p>
    <w:p>
      <w:pPr>
        <w:pStyle w:val="BodyText"/>
        <w:spacing w:before="183"/>
        <w:ind w:right="120"/>
      </w:pPr>
      <w:r>
        <w:rPr>
          <w:rFonts w:ascii="TeX Gyre Bonum" w:hAnsi="TeX Gyre Bonum"/>
          <w:b/>
          <w:w w:val="110"/>
        </w:rPr>
        <w:t>Artículo 145. </w:t>
      </w:r>
      <w:r>
        <w:rPr>
          <w:w w:val="110"/>
        </w:rPr>
        <w:t>Previo a rendir su testimonio, los testigos deberán protestar conducirse con verdad y serán apercibidos de las penas en que incurren aquellos que declaran con falsedad ante autoridad distinta a la judicial.</w:t>
      </w:r>
    </w:p>
    <w:p>
      <w:pPr>
        <w:pStyle w:val="BodyText"/>
        <w:spacing w:before="3"/>
        <w:ind w:left="0"/>
        <w:jc w:val="left"/>
        <w:rPr>
          <w:sz w:val="21"/>
        </w:rPr>
      </w:pPr>
    </w:p>
    <w:p>
      <w:pPr>
        <w:pStyle w:val="BodyText"/>
        <w:spacing w:line="247" w:lineRule="auto"/>
        <w:ind w:right="115"/>
      </w:pPr>
      <w:r>
        <w:rPr>
          <w:w w:val="110"/>
        </w:rPr>
        <w:t>Se hará constar su nombre, domicilio, nacionalidad, lugar de residencia y ocupación, si es pariente por consanguinidad o afinidad de alguna de las partes, si mantiene con alguna de ellas relaciones  de amistad o de negocios, o bien, si tiene alguna enemistad o animadversión hacia cualquiera  de  las partes.</w:t>
      </w:r>
    </w:p>
    <w:p>
      <w:pPr>
        <w:pStyle w:val="BodyText"/>
        <w:spacing w:before="10"/>
        <w:ind w:left="0"/>
        <w:jc w:val="left"/>
      </w:pPr>
    </w:p>
    <w:p>
      <w:pPr>
        <w:pStyle w:val="BodyText"/>
        <w:spacing w:line="244" w:lineRule="auto"/>
        <w:ind w:right="125"/>
      </w:pPr>
      <w:r>
        <w:rPr>
          <w:w w:val="110"/>
        </w:rPr>
        <w:t>Al terminar su testimonio, los testigos deberán manifestar la razón de su dicho, es decir, el por qué saben</w:t>
      </w:r>
      <w:r>
        <w:rPr>
          <w:spacing w:val="11"/>
          <w:w w:val="110"/>
        </w:rPr>
        <w:t> </w:t>
      </w:r>
      <w:r>
        <w:rPr>
          <w:w w:val="110"/>
        </w:rPr>
        <w:t>y</w:t>
      </w:r>
      <w:r>
        <w:rPr>
          <w:spacing w:val="11"/>
          <w:w w:val="110"/>
        </w:rPr>
        <w:t> </w:t>
      </w:r>
      <w:r>
        <w:rPr>
          <w:w w:val="110"/>
        </w:rPr>
        <w:t>les</w:t>
      </w:r>
      <w:r>
        <w:rPr>
          <w:spacing w:val="10"/>
          <w:w w:val="110"/>
        </w:rPr>
        <w:t> </w:t>
      </w:r>
      <w:r>
        <w:rPr>
          <w:w w:val="110"/>
        </w:rPr>
        <w:t>consta</w:t>
      </w:r>
      <w:r>
        <w:rPr>
          <w:spacing w:val="12"/>
          <w:w w:val="110"/>
        </w:rPr>
        <w:t> </w:t>
      </w:r>
      <w:r>
        <w:rPr>
          <w:w w:val="110"/>
        </w:rPr>
        <w:t>lo</w:t>
      </w:r>
      <w:r>
        <w:rPr>
          <w:spacing w:val="12"/>
          <w:w w:val="110"/>
        </w:rPr>
        <w:t> </w:t>
      </w:r>
      <w:r>
        <w:rPr>
          <w:w w:val="110"/>
        </w:rPr>
        <w:t>que</w:t>
      </w:r>
      <w:r>
        <w:rPr>
          <w:spacing w:val="15"/>
          <w:w w:val="110"/>
        </w:rPr>
        <w:t> </w:t>
      </w:r>
      <w:r>
        <w:rPr>
          <w:w w:val="110"/>
        </w:rPr>
        <w:t>manifestaron</w:t>
      </w:r>
      <w:r>
        <w:rPr>
          <w:spacing w:val="12"/>
          <w:w w:val="110"/>
        </w:rPr>
        <w:t> </w:t>
      </w:r>
      <w:r>
        <w:rPr>
          <w:w w:val="110"/>
        </w:rPr>
        <w:t>en</w:t>
      </w:r>
      <w:r>
        <w:rPr>
          <w:spacing w:val="11"/>
          <w:w w:val="110"/>
        </w:rPr>
        <w:t> </w:t>
      </w:r>
      <w:r>
        <w:rPr>
          <w:w w:val="110"/>
        </w:rPr>
        <w:t>su</w:t>
      </w:r>
      <w:r>
        <w:rPr>
          <w:spacing w:val="9"/>
          <w:w w:val="110"/>
        </w:rPr>
        <w:t> </w:t>
      </w:r>
      <w:r>
        <w:rPr>
          <w:w w:val="110"/>
        </w:rPr>
        <w:t>testificación.</w:t>
      </w:r>
    </w:p>
    <w:p>
      <w:pPr>
        <w:pStyle w:val="BodyText"/>
        <w:spacing w:before="9"/>
        <w:ind w:left="0"/>
        <w:jc w:val="left"/>
        <w:rPr>
          <w:sz w:val="17"/>
        </w:rPr>
      </w:pPr>
    </w:p>
    <w:p>
      <w:pPr>
        <w:pStyle w:val="BodyText"/>
        <w:spacing w:line="230" w:lineRule="auto"/>
        <w:ind w:right="125"/>
      </w:pPr>
      <w:r>
        <w:rPr>
          <w:rFonts w:ascii="TeX Gyre Bonum" w:hAnsi="TeX Gyre Bonum"/>
          <w:b/>
          <w:w w:val="110"/>
        </w:rPr>
        <w:t>Artículo</w:t>
      </w:r>
      <w:r>
        <w:rPr>
          <w:rFonts w:ascii="TeX Gyre Bonum" w:hAnsi="TeX Gyre Bonum"/>
          <w:b/>
          <w:spacing w:val="-21"/>
          <w:w w:val="110"/>
        </w:rPr>
        <w:t> </w:t>
      </w:r>
      <w:r>
        <w:rPr>
          <w:rFonts w:ascii="TeX Gyre Bonum" w:hAnsi="TeX Gyre Bonum"/>
          <w:b/>
          <w:w w:val="110"/>
        </w:rPr>
        <w:t>146.</w:t>
      </w:r>
      <w:r>
        <w:rPr>
          <w:rFonts w:ascii="TeX Gyre Bonum" w:hAnsi="TeX Gyre Bonum"/>
          <w:b/>
          <w:spacing w:val="-20"/>
          <w:w w:val="110"/>
        </w:rPr>
        <w:t> </w:t>
      </w:r>
      <w:r>
        <w:rPr>
          <w:w w:val="110"/>
        </w:rPr>
        <w:t>Los</w:t>
      </w:r>
      <w:r>
        <w:rPr>
          <w:spacing w:val="-4"/>
          <w:w w:val="110"/>
        </w:rPr>
        <w:t> </w:t>
      </w:r>
      <w:r>
        <w:rPr>
          <w:w w:val="110"/>
        </w:rPr>
        <w:t>testigos</w:t>
      </w:r>
      <w:r>
        <w:rPr>
          <w:spacing w:val="-4"/>
          <w:w w:val="110"/>
        </w:rPr>
        <w:t> </w:t>
      </w:r>
      <w:r>
        <w:rPr>
          <w:w w:val="110"/>
        </w:rPr>
        <w:t>serán</w:t>
      </w:r>
      <w:r>
        <w:rPr>
          <w:spacing w:val="-3"/>
          <w:w w:val="110"/>
        </w:rPr>
        <w:t> </w:t>
      </w:r>
      <w:r>
        <w:rPr>
          <w:w w:val="110"/>
        </w:rPr>
        <w:t>interrogados</w:t>
      </w:r>
      <w:r>
        <w:rPr>
          <w:spacing w:val="-3"/>
          <w:w w:val="110"/>
        </w:rPr>
        <w:t> </w:t>
      </w:r>
      <w:r>
        <w:rPr>
          <w:w w:val="110"/>
        </w:rPr>
        <w:t>por</w:t>
      </w:r>
      <w:r>
        <w:rPr>
          <w:spacing w:val="-3"/>
          <w:w w:val="110"/>
        </w:rPr>
        <w:t> </w:t>
      </w:r>
      <w:r>
        <w:rPr>
          <w:w w:val="110"/>
        </w:rPr>
        <w:t>separado,</w:t>
      </w:r>
      <w:r>
        <w:rPr>
          <w:spacing w:val="-2"/>
          <w:w w:val="110"/>
        </w:rPr>
        <w:t> </w:t>
      </w:r>
      <w:r>
        <w:rPr>
          <w:w w:val="110"/>
        </w:rPr>
        <w:t>debiendo</w:t>
      </w:r>
      <w:r>
        <w:rPr>
          <w:spacing w:val="-2"/>
          <w:w w:val="110"/>
        </w:rPr>
        <w:t> </w:t>
      </w:r>
      <w:r>
        <w:rPr>
          <w:w w:val="110"/>
        </w:rPr>
        <w:t>la</w:t>
      </w:r>
      <w:r>
        <w:rPr>
          <w:spacing w:val="-3"/>
          <w:w w:val="110"/>
        </w:rPr>
        <w:t> </w:t>
      </w:r>
      <w:r>
        <w:rPr>
          <w:w w:val="110"/>
        </w:rPr>
        <w:t>autoridad</w:t>
      </w:r>
      <w:r>
        <w:rPr>
          <w:spacing w:val="-2"/>
          <w:w w:val="110"/>
        </w:rPr>
        <w:t> </w:t>
      </w:r>
      <w:r>
        <w:rPr>
          <w:w w:val="110"/>
        </w:rPr>
        <w:t>resolutora</w:t>
      </w:r>
      <w:r>
        <w:rPr>
          <w:spacing w:val="-3"/>
          <w:w w:val="110"/>
        </w:rPr>
        <w:t> </w:t>
      </w:r>
      <w:r>
        <w:rPr>
          <w:w w:val="110"/>
        </w:rPr>
        <w:t>tomar</w:t>
      </w:r>
      <w:r>
        <w:rPr>
          <w:spacing w:val="-3"/>
          <w:w w:val="110"/>
        </w:rPr>
        <w:t> </w:t>
      </w:r>
      <w:r>
        <w:rPr>
          <w:w w:val="110"/>
        </w:rPr>
        <w:t>las medidas</w:t>
      </w:r>
      <w:r>
        <w:rPr>
          <w:spacing w:val="9"/>
          <w:w w:val="110"/>
        </w:rPr>
        <w:t> </w:t>
      </w:r>
      <w:r>
        <w:rPr>
          <w:w w:val="110"/>
        </w:rPr>
        <w:t>pertinentes</w:t>
      </w:r>
      <w:r>
        <w:rPr>
          <w:spacing w:val="10"/>
          <w:w w:val="110"/>
        </w:rPr>
        <w:t> </w:t>
      </w:r>
      <w:r>
        <w:rPr>
          <w:w w:val="110"/>
        </w:rPr>
        <w:t>para</w:t>
      </w:r>
      <w:r>
        <w:rPr>
          <w:spacing w:val="11"/>
          <w:w w:val="110"/>
        </w:rPr>
        <w:t> </w:t>
      </w:r>
      <w:r>
        <w:rPr>
          <w:w w:val="110"/>
        </w:rPr>
        <w:t>evitar</w:t>
      </w:r>
      <w:r>
        <w:rPr>
          <w:spacing w:val="10"/>
          <w:w w:val="110"/>
        </w:rPr>
        <w:t> </w:t>
      </w:r>
      <w:r>
        <w:rPr>
          <w:w w:val="110"/>
        </w:rPr>
        <w:t>que</w:t>
      </w:r>
      <w:r>
        <w:rPr>
          <w:spacing w:val="10"/>
          <w:w w:val="110"/>
        </w:rPr>
        <w:t> </w:t>
      </w:r>
      <w:r>
        <w:rPr>
          <w:w w:val="110"/>
        </w:rPr>
        <w:t>entre</w:t>
      </w:r>
      <w:r>
        <w:rPr>
          <w:spacing w:val="10"/>
          <w:w w:val="110"/>
        </w:rPr>
        <w:t> </w:t>
      </w:r>
      <w:r>
        <w:rPr>
          <w:w w:val="110"/>
        </w:rPr>
        <w:t>ellos</w:t>
      </w:r>
      <w:r>
        <w:rPr>
          <w:spacing w:val="10"/>
          <w:w w:val="110"/>
        </w:rPr>
        <w:t> </w:t>
      </w:r>
      <w:r>
        <w:rPr>
          <w:w w:val="110"/>
        </w:rPr>
        <w:t>se</w:t>
      </w:r>
      <w:r>
        <w:rPr>
          <w:spacing w:val="9"/>
          <w:w w:val="110"/>
        </w:rPr>
        <w:t> </w:t>
      </w:r>
      <w:r>
        <w:rPr>
          <w:w w:val="110"/>
        </w:rPr>
        <w:t>comuniquen.</w:t>
      </w:r>
    </w:p>
    <w:p>
      <w:pPr>
        <w:pStyle w:val="BodyText"/>
        <w:spacing w:before="6"/>
        <w:ind w:left="0"/>
        <w:jc w:val="left"/>
        <w:rPr>
          <w:sz w:val="21"/>
        </w:rPr>
      </w:pPr>
    </w:p>
    <w:p>
      <w:pPr>
        <w:pStyle w:val="BodyText"/>
        <w:spacing w:line="247" w:lineRule="auto" w:before="1"/>
        <w:ind w:right="117"/>
      </w:pPr>
      <w:r>
        <w:rPr>
          <w:w w:val="110"/>
        </w:rPr>
        <w:t>Los testigos ofrecidos por una de las partes, rendirán su testimonio el mismo día, sin excepción, para     lo cual se podrán habilitar días y horas inhábiles. De la misma forma se  procederá con los testigos de  las demás partes, hasta que todos los testigos sean examinados por las partes  y  la  autoridad  resolutora.</w:t>
      </w:r>
    </w:p>
    <w:p>
      <w:pPr>
        <w:pStyle w:val="BodyText"/>
        <w:spacing w:line="237" w:lineRule="auto" w:before="192"/>
        <w:ind w:right="122"/>
      </w:pPr>
      <w:r>
        <w:rPr>
          <w:rFonts w:ascii="TeX Gyre Bonum" w:hAnsi="TeX Gyre Bonum"/>
          <w:b/>
          <w:w w:val="110"/>
        </w:rPr>
        <w:t>Artículo 147. </w:t>
      </w:r>
      <w:r>
        <w:rPr>
          <w:w w:val="110"/>
        </w:rPr>
        <w:t>Cuando el testigo desconozca el idioma español, o no lo sepa leer, la autoridad resolutora designará un traductor, debiendo asentar la declaración del absolvente en español, así como en</w:t>
      </w:r>
      <w:r>
        <w:rPr>
          <w:spacing w:val="10"/>
          <w:w w:val="110"/>
        </w:rPr>
        <w:t> </w:t>
      </w:r>
      <w:r>
        <w:rPr>
          <w:w w:val="110"/>
        </w:rPr>
        <w:t>la</w:t>
      </w:r>
      <w:r>
        <w:rPr>
          <w:spacing w:val="10"/>
          <w:w w:val="110"/>
        </w:rPr>
        <w:t> </w:t>
      </w:r>
      <w:r>
        <w:rPr>
          <w:w w:val="110"/>
        </w:rPr>
        <w:t>lengua</w:t>
      </w:r>
      <w:r>
        <w:rPr>
          <w:spacing w:val="10"/>
          <w:w w:val="110"/>
        </w:rPr>
        <w:t> </w:t>
      </w:r>
      <w:r>
        <w:rPr>
          <w:w w:val="110"/>
        </w:rPr>
        <w:t>o</w:t>
      </w:r>
      <w:r>
        <w:rPr>
          <w:spacing w:val="11"/>
          <w:w w:val="110"/>
        </w:rPr>
        <w:t> </w:t>
      </w:r>
      <w:r>
        <w:rPr>
          <w:w w:val="110"/>
        </w:rPr>
        <w:t>dialecto</w:t>
      </w:r>
      <w:r>
        <w:rPr>
          <w:spacing w:val="11"/>
          <w:w w:val="110"/>
        </w:rPr>
        <w:t> </w:t>
      </w:r>
      <w:r>
        <w:rPr>
          <w:w w:val="110"/>
        </w:rPr>
        <w:t>del</w:t>
      </w:r>
      <w:r>
        <w:rPr>
          <w:spacing w:val="10"/>
          <w:w w:val="110"/>
        </w:rPr>
        <w:t> </w:t>
      </w:r>
      <w:r>
        <w:rPr>
          <w:w w:val="110"/>
        </w:rPr>
        <w:t>absolvente,</w:t>
      </w:r>
      <w:r>
        <w:rPr>
          <w:spacing w:val="10"/>
          <w:w w:val="110"/>
        </w:rPr>
        <w:t> </w:t>
      </w:r>
      <w:r>
        <w:rPr>
          <w:w w:val="110"/>
        </w:rPr>
        <w:t>lo</w:t>
      </w:r>
      <w:r>
        <w:rPr>
          <w:spacing w:val="11"/>
          <w:w w:val="110"/>
        </w:rPr>
        <w:t> </w:t>
      </w:r>
      <w:r>
        <w:rPr>
          <w:w w:val="110"/>
        </w:rPr>
        <w:t>anterior,</w:t>
      </w:r>
      <w:r>
        <w:rPr>
          <w:spacing w:val="11"/>
          <w:w w:val="110"/>
        </w:rPr>
        <w:t> </w:t>
      </w:r>
      <w:r>
        <w:rPr>
          <w:w w:val="110"/>
        </w:rPr>
        <w:t>con</w:t>
      </w:r>
      <w:r>
        <w:rPr>
          <w:spacing w:val="16"/>
          <w:w w:val="110"/>
        </w:rPr>
        <w:t> </w:t>
      </w:r>
      <w:r>
        <w:rPr>
          <w:w w:val="110"/>
        </w:rPr>
        <w:t>auxilio</w:t>
      </w:r>
      <w:r>
        <w:rPr>
          <w:spacing w:val="11"/>
          <w:w w:val="110"/>
        </w:rPr>
        <w:t> </w:t>
      </w:r>
      <w:r>
        <w:rPr>
          <w:w w:val="110"/>
        </w:rPr>
        <w:t>del</w:t>
      </w:r>
      <w:r>
        <w:rPr>
          <w:spacing w:val="8"/>
          <w:w w:val="110"/>
        </w:rPr>
        <w:t> </w:t>
      </w:r>
      <w:r>
        <w:rPr>
          <w:w w:val="110"/>
        </w:rPr>
        <w:t>traductor.</w:t>
      </w:r>
    </w:p>
    <w:p>
      <w:pPr>
        <w:pStyle w:val="BodyText"/>
        <w:spacing w:before="6"/>
        <w:ind w:left="0"/>
        <w:jc w:val="left"/>
        <w:rPr>
          <w:sz w:val="21"/>
        </w:rPr>
      </w:pPr>
    </w:p>
    <w:p>
      <w:pPr>
        <w:pStyle w:val="BodyText"/>
        <w:spacing w:line="249" w:lineRule="auto"/>
        <w:ind w:right="122"/>
      </w:pPr>
      <w:r>
        <w:rPr>
          <w:w w:val="110"/>
        </w:rPr>
        <w:t>Tratándose de personas que presenten alguna discapacidad visual, auditiva o de locución se deberá solicitar la intervención de peritos que les permitan tener un trato digno y apropiado en los procedimientos de responsabilidad administrativa en que intervengan.</w:t>
      </w:r>
    </w:p>
    <w:p>
      <w:pPr>
        <w:pStyle w:val="BodyText"/>
        <w:spacing w:line="242" w:lineRule="auto" w:before="183"/>
        <w:ind w:right="123"/>
      </w:pPr>
      <w:r>
        <w:rPr>
          <w:rFonts w:ascii="TeX Gyre Bonum" w:hAnsi="TeX Gyre Bonum"/>
          <w:b/>
          <w:w w:val="110"/>
        </w:rPr>
        <w:t>Artículo 148. </w:t>
      </w:r>
      <w:r>
        <w:rPr>
          <w:w w:val="110"/>
        </w:rPr>
        <w:t>Las preguntas que se formulen a los testigos y sus correspondientes respuestas, constarán literalmente en el acta respectiva, la cual deberá ser firmada por las partes y los testigos, previa lectura que realicen de la misma, o bien, solicitar que sea leída por el servidor público que  designe la autoridad</w:t>
      </w:r>
      <w:r>
        <w:rPr>
          <w:spacing w:val="34"/>
          <w:w w:val="110"/>
        </w:rPr>
        <w:t> </w:t>
      </w:r>
      <w:r>
        <w:rPr>
          <w:w w:val="110"/>
        </w:rPr>
        <w:t>resolutora.</w:t>
      </w:r>
    </w:p>
    <w:p>
      <w:pPr>
        <w:pStyle w:val="BodyText"/>
        <w:spacing w:before="10"/>
        <w:ind w:left="0"/>
        <w:jc w:val="left"/>
      </w:pPr>
    </w:p>
    <w:p>
      <w:pPr>
        <w:pStyle w:val="BodyText"/>
        <w:spacing w:line="249" w:lineRule="auto"/>
        <w:ind w:right="119"/>
      </w:pPr>
      <w:r>
        <w:rPr>
          <w:w w:val="110"/>
        </w:rPr>
        <w:t>Para las personas con discapacidad visual, auditiva o de locución, que participen en la diligencia, se adoptarán las medidas necesarias para que puedan tener acceso a la información antes de firmar o imprimir su huella dactilar en el acta.</w:t>
      </w:r>
    </w:p>
    <w:p>
      <w:pPr>
        <w:pStyle w:val="BodyText"/>
        <w:spacing w:before="5"/>
        <w:ind w:left="0"/>
        <w:jc w:val="left"/>
      </w:pPr>
    </w:p>
    <w:p>
      <w:pPr>
        <w:pStyle w:val="BodyText"/>
        <w:spacing w:line="244" w:lineRule="auto"/>
        <w:ind w:right="122"/>
      </w:pPr>
      <w:r>
        <w:rPr>
          <w:w w:val="110"/>
        </w:rPr>
        <w:t>En caso de que las partes no pudieran o quisieran firmar el acta o imprimir  su huella dactilar,  la  firmará</w:t>
      </w:r>
      <w:r>
        <w:rPr>
          <w:spacing w:val="11"/>
          <w:w w:val="110"/>
        </w:rPr>
        <w:t> </w:t>
      </w:r>
      <w:r>
        <w:rPr>
          <w:w w:val="110"/>
        </w:rPr>
        <w:t>en</w:t>
      </w:r>
      <w:r>
        <w:rPr>
          <w:spacing w:val="12"/>
          <w:w w:val="110"/>
        </w:rPr>
        <w:t> </w:t>
      </w:r>
      <w:r>
        <w:rPr>
          <w:w w:val="110"/>
        </w:rPr>
        <w:t>su</w:t>
      </w:r>
      <w:r>
        <w:rPr>
          <w:spacing w:val="10"/>
          <w:w w:val="110"/>
        </w:rPr>
        <w:t> </w:t>
      </w:r>
      <w:r>
        <w:rPr>
          <w:w w:val="110"/>
        </w:rPr>
        <w:t>lugar</w:t>
      </w:r>
      <w:r>
        <w:rPr>
          <w:spacing w:val="13"/>
          <w:w w:val="110"/>
        </w:rPr>
        <w:t> </w:t>
      </w:r>
      <w:r>
        <w:rPr>
          <w:w w:val="110"/>
        </w:rPr>
        <w:t>la</w:t>
      </w:r>
      <w:r>
        <w:rPr>
          <w:spacing w:val="12"/>
          <w:w w:val="110"/>
        </w:rPr>
        <w:t> </w:t>
      </w:r>
      <w:r>
        <w:rPr>
          <w:w w:val="110"/>
        </w:rPr>
        <w:t>autoridad</w:t>
      </w:r>
      <w:r>
        <w:rPr>
          <w:spacing w:val="10"/>
          <w:w w:val="110"/>
        </w:rPr>
        <w:t> </w:t>
      </w:r>
      <w:r>
        <w:rPr>
          <w:w w:val="110"/>
        </w:rPr>
        <w:t>resolutora,</w:t>
      </w:r>
      <w:r>
        <w:rPr>
          <w:spacing w:val="12"/>
          <w:w w:val="110"/>
        </w:rPr>
        <w:t> </w:t>
      </w:r>
      <w:r>
        <w:rPr>
          <w:w w:val="110"/>
        </w:rPr>
        <w:t>haciendo</w:t>
      </w:r>
      <w:r>
        <w:rPr>
          <w:spacing w:val="12"/>
          <w:w w:val="110"/>
        </w:rPr>
        <w:t> </w:t>
      </w:r>
      <w:r>
        <w:rPr>
          <w:w w:val="110"/>
        </w:rPr>
        <w:t>constar</w:t>
      </w:r>
      <w:r>
        <w:rPr>
          <w:spacing w:val="10"/>
          <w:w w:val="110"/>
        </w:rPr>
        <w:t> </w:t>
      </w:r>
      <w:r>
        <w:rPr>
          <w:spacing w:val="2"/>
          <w:w w:val="110"/>
        </w:rPr>
        <w:t>tal</w:t>
      </w:r>
      <w:r>
        <w:rPr>
          <w:spacing w:val="12"/>
          <w:w w:val="110"/>
        </w:rPr>
        <w:t> </w:t>
      </w:r>
      <w:r>
        <w:rPr>
          <w:w w:val="110"/>
        </w:rPr>
        <w:t>circunstancia.</w:t>
      </w:r>
    </w:p>
    <w:p>
      <w:pPr>
        <w:pStyle w:val="BodyText"/>
        <w:spacing w:before="192"/>
      </w:pPr>
      <w:r>
        <w:rPr>
          <w:rFonts w:ascii="TeX Gyre Bonum" w:hAnsi="TeX Gyre Bonum"/>
          <w:b/>
          <w:w w:val="110"/>
        </w:rPr>
        <w:t>Artículo 149. </w:t>
      </w:r>
      <w:r>
        <w:rPr>
          <w:w w:val="110"/>
        </w:rPr>
        <w:t>Los testigos podrán ser tachados por las partes, en la vía incidental, en los términos y</w:t>
      </w:r>
    </w:p>
    <w:p>
      <w:pPr>
        <w:spacing w:after="0"/>
        <w:sectPr>
          <w:pgSz w:w="12250" w:h="15850"/>
          <w:pgMar w:header="720" w:footer="961" w:top="1560" w:bottom="1160" w:left="920" w:right="960"/>
        </w:sectPr>
      </w:pPr>
    </w:p>
    <w:p>
      <w:pPr>
        <w:pStyle w:val="BodyText"/>
        <w:spacing w:before="6"/>
        <w:jc w:val="left"/>
      </w:pPr>
      <w:r>
        <w:rPr>
          <w:w w:val="110"/>
        </w:rPr>
        <w:t>supuestos previstos en la presente Ley.</w:t>
      </w:r>
    </w:p>
    <w:p>
      <w:pPr>
        <w:pStyle w:val="BodyText"/>
        <w:spacing w:before="10"/>
        <w:ind w:left="0"/>
        <w:jc w:val="left"/>
        <w:rPr>
          <w:sz w:val="17"/>
        </w:rPr>
      </w:pPr>
    </w:p>
    <w:p>
      <w:pPr>
        <w:pStyle w:val="BodyText"/>
        <w:spacing w:line="230" w:lineRule="auto"/>
        <w:ind w:right="115"/>
      </w:pPr>
      <w:r>
        <w:rPr>
          <w:rFonts w:ascii="TeX Gyre Bonum" w:hAnsi="TeX Gyre Bonum"/>
          <w:b/>
          <w:w w:val="110"/>
        </w:rPr>
        <w:t>Artículo 150. </w:t>
      </w:r>
      <w:r>
        <w:rPr>
          <w:w w:val="110"/>
        </w:rPr>
        <w:t>Son pruebas documentales todas aquellas en la que conste información escrita, visual o auditiva, sin importar el material, formato o dispositivo en la que se encuentre plasmada o consignada.</w:t>
      </w:r>
    </w:p>
    <w:p>
      <w:pPr>
        <w:pStyle w:val="BodyText"/>
        <w:spacing w:before="6"/>
        <w:ind w:left="0"/>
        <w:jc w:val="left"/>
        <w:rPr>
          <w:sz w:val="21"/>
        </w:rPr>
      </w:pPr>
    </w:p>
    <w:p>
      <w:pPr>
        <w:pStyle w:val="BodyText"/>
        <w:spacing w:line="247" w:lineRule="auto" w:before="1"/>
        <w:ind w:right="122"/>
      </w:pPr>
      <w:r>
        <w:rPr>
          <w:w w:val="110"/>
        </w:rPr>
        <w:t>La autoridad resolutora, podrá solicitar a las partes que ofrezcan la prueba, que aporten los instrumentos tecnológicos que permitan la apreciación de los documentos, cuando éstos no estén a su disposición. En caso de no contar con tales instrumentos, dicha autoridad podrá solicitar la  colaboración de la Fiscalía General de Justicia del Estado de México o de cualquier otra institución pública o educativa, que permita el acceso a los instrumentos tecnológicos que se requieran para la apreciación de las pruebas</w:t>
      </w:r>
      <w:r>
        <w:rPr>
          <w:spacing w:val="42"/>
          <w:w w:val="110"/>
        </w:rPr>
        <w:t> </w:t>
      </w:r>
      <w:r>
        <w:rPr>
          <w:w w:val="110"/>
        </w:rPr>
        <w:t>documentales.</w:t>
      </w:r>
    </w:p>
    <w:p>
      <w:pPr>
        <w:pStyle w:val="BodyText"/>
        <w:spacing w:before="10"/>
        <w:ind w:left="0"/>
        <w:jc w:val="left"/>
        <w:rPr>
          <w:sz w:val="17"/>
        </w:rPr>
      </w:pPr>
    </w:p>
    <w:p>
      <w:pPr>
        <w:pStyle w:val="BodyText"/>
        <w:spacing w:line="228" w:lineRule="auto"/>
        <w:ind w:right="123"/>
      </w:pPr>
      <w:r>
        <w:rPr>
          <w:rFonts w:ascii="TeX Gyre Bonum" w:hAnsi="TeX Gyre Bonum"/>
          <w:b/>
          <w:w w:val="110"/>
        </w:rPr>
        <w:t>Artículo 151. </w:t>
      </w:r>
      <w:r>
        <w:rPr>
          <w:w w:val="110"/>
        </w:rPr>
        <w:t>Son documentos públicos, aquellos que sean expedidos por servidores públicos federales, estatales y municipales, en el ejercicio de sus funciones.</w:t>
      </w:r>
    </w:p>
    <w:p>
      <w:pPr>
        <w:pStyle w:val="BodyText"/>
        <w:spacing w:before="8"/>
        <w:ind w:left="0"/>
        <w:jc w:val="left"/>
        <w:rPr>
          <w:sz w:val="21"/>
        </w:rPr>
      </w:pPr>
    </w:p>
    <w:p>
      <w:pPr>
        <w:pStyle w:val="BodyText"/>
        <w:jc w:val="left"/>
      </w:pPr>
      <w:r>
        <w:rPr>
          <w:w w:val="110"/>
        </w:rPr>
        <w:t>Son documentos privados, los que no cumplan con la condición anterior.</w:t>
      </w:r>
    </w:p>
    <w:p>
      <w:pPr>
        <w:pStyle w:val="BodyText"/>
        <w:spacing w:before="5"/>
        <w:ind w:left="0"/>
        <w:jc w:val="left"/>
        <w:rPr>
          <w:sz w:val="17"/>
        </w:rPr>
      </w:pPr>
    </w:p>
    <w:p>
      <w:pPr>
        <w:pStyle w:val="BodyText"/>
        <w:spacing w:line="237" w:lineRule="auto"/>
        <w:ind w:right="119"/>
      </w:pPr>
      <w:r>
        <w:rPr>
          <w:rFonts w:ascii="TeX Gyre Bonum" w:hAnsi="TeX Gyre Bonum"/>
          <w:b/>
          <w:w w:val="110"/>
        </w:rPr>
        <w:t>Artículo 152. </w:t>
      </w:r>
      <w:r>
        <w:rPr>
          <w:w w:val="110"/>
        </w:rPr>
        <w:t>Los documentos que consten en idioma extranjero o en cualquier otra lengua o dialecto, deberán ser traducidos al español castellano, para tal efecto, la autoridad resolutora solicitará la traducción a través del perito que la misma designe.</w:t>
      </w:r>
    </w:p>
    <w:p>
      <w:pPr>
        <w:pStyle w:val="BodyText"/>
        <w:spacing w:before="6"/>
        <w:ind w:left="0"/>
        <w:jc w:val="left"/>
        <w:rPr>
          <w:sz w:val="21"/>
        </w:rPr>
      </w:pPr>
    </w:p>
    <w:p>
      <w:pPr>
        <w:pStyle w:val="BodyText"/>
        <w:jc w:val="left"/>
      </w:pPr>
      <w:r>
        <w:rPr>
          <w:w w:val="110"/>
        </w:rPr>
        <w:t>Las objeciones que presenten las partes a la traducción, se tramitarán y resolverán en la vía incidental.</w:t>
      </w:r>
    </w:p>
    <w:p>
      <w:pPr>
        <w:pStyle w:val="BodyText"/>
        <w:spacing w:before="5"/>
        <w:ind w:left="0"/>
        <w:jc w:val="left"/>
        <w:rPr>
          <w:sz w:val="17"/>
        </w:rPr>
      </w:pPr>
    </w:p>
    <w:p>
      <w:pPr>
        <w:pStyle w:val="BodyText"/>
        <w:spacing w:line="237" w:lineRule="auto"/>
        <w:ind w:right="122"/>
      </w:pPr>
      <w:r>
        <w:rPr>
          <w:rFonts w:ascii="TeX Gyre Bonum" w:hAnsi="TeX Gyre Bonum"/>
          <w:b/>
          <w:w w:val="110"/>
        </w:rPr>
        <w:t>Artículo 153. </w:t>
      </w:r>
      <w:r>
        <w:rPr>
          <w:w w:val="110"/>
        </w:rPr>
        <w:t>Los documentos privados se presentarán en original y cuando formen parte de un expediente o legajo, se exhibirán únicamente para su compulsa, en la parte que  señalen  los  interesados.</w:t>
      </w:r>
    </w:p>
    <w:p>
      <w:pPr>
        <w:pStyle w:val="BodyText"/>
        <w:spacing w:before="2"/>
        <w:ind w:left="0"/>
        <w:jc w:val="left"/>
        <w:rPr>
          <w:sz w:val="18"/>
        </w:rPr>
      </w:pPr>
    </w:p>
    <w:p>
      <w:pPr>
        <w:pStyle w:val="BodyText"/>
        <w:spacing w:line="230" w:lineRule="auto"/>
        <w:ind w:right="113"/>
      </w:pPr>
      <w:r>
        <w:rPr>
          <w:rFonts w:ascii="TeX Gyre Bonum" w:hAnsi="TeX Gyre Bonum"/>
          <w:b/>
          <w:w w:val="110"/>
        </w:rPr>
        <w:t>Artículo 154. </w:t>
      </w:r>
      <w:r>
        <w:rPr>
          <w:w w:val="110"/>
        </w:rPr>
        <w:t>Podrá pedirse el cotejo de firmas, letras o huellas dactilares, siempre que se niegue o se ponga en duda la autenticidad de un documento público o privado.</w:t>
      </w:r>
    </w:p>
    <w:p>
      <w:pPr>
        <w:pStyle w:val="BodyText"/>
        <w:spacing w:before="5"/>
        <w:ind w:left="0"/>
        <w:jc w:val="left"/>
        <w:rPr>
          <w:sz w:val="21"/>
        </w:rPr>
      </w:pPr>
    </w:p>
    <w:p>
      <w:pPr>
        <w:pStyle w:val="BodyText"/>
        <w:spacing w:line="249" w:lineRule="auto"/>
        <w:ind w:right="119"/>
      </w:pPr>
      <w:r>
        <w:rPr>
          <w:w w:val="110"/>
        </w:rPr>
        <w:t>La persona que solicite el cotejo señalará el documento o documentos indubitados para hacer el cotejo, en su defecto, solicitará a la autoridad resolutora que cite al autor de la firma, letras o huella dactilar, para que en su presencia estampe aquellas necesarias para su cotejo.</w:t>
      </w:r>
    </w:p>
    <w:p>
      <w:pPr>
        <w:spacing w:before="184"/>
        <w:ind w:left="100" w:right="0" w:firstLine="0"/>
        <w:jc w:val="left"/>
        <w:rPr>
          <w:sz w:val="20"/>
        </w:rPr>
      </w:pPr>
      <w:r>
        <w:rPr>
          <w:rFonts w:ascii="TeX Gyre Bonum" w:hAnsi="TeX Gyre Bonum"/>
          <w:b/>
          <w:w w:val="110"/>
          <w:sz w:val="20"/>
        </w:rPr>
        <w:t>Artículo 155. </w:t>
      </w:r>
      <w:r>
        <w:rPr>
          <w:w w:val="110"/>
          <w:sz w:val="20"/>
        </w:rPr>
        <w:t>Se considerarán indubitables para realizar el cotejo:</w:t>
      </w:r>
    </w:p>
    <w:p>
      <w:pPr>
        <w:pStyle w:val="ListParagraph"/>
        <w:numPr>
          <w:ilvl w:val="0"/>
          <w:numId w:val="51"/>
        </w:numPr>
        <w:tabs>
          <w:tab w:pos="365" w:val="left" w:leader="none"/>
        </w:tabs>
        <w:spacing w:line="240" w:lineRule="auto" w:before="177" w:after="0"/>
        <w:ind w:left="364" w:right="0" w:hanging="265"/>
        <w:jc w:val="both"/>
        <w:rPr>
          <w:sz w:val="20"/>
        </w:rPr>
      </w:pPr>
      <w:r>
        <w:rPr>
          <w:w w:val="110"/>
          <w:sz w:val="20"/>
        </w:rPr>
        <w:t>Los</w:t>
      </w:r>
      <w:r>
        <w:rPr>
          <w:spacing w:val="9"/>
          <w:w w:val="110"/>
          <w:sz w:val="20"/>
        </w:rPr>
        <w:t> </w:t>
      </w:r>
      <w:r>
        <w:rPr>
          <w:w w:val="110"/>
          <w:sz w:val="20"/>
        </w:rPr>
        <w:t>documentos</w:t>
      </w:r>
      <w:r>
        <w:rPr>
          <w:spacing w:val="10"/>
          <w:w w:val="110"/>
          <w:sz w:val="20"/>
        </w:rPr>
        <w:t> </w:t>
      </w:r>
      <w:r>
        <w:rPr>
          <w:w w:val="110"/>
          <w:sz w:val="20"/>
        </w:rPr>
        <w:t>que</w:t>
      </w:r>
      <w:r>
        <w:rPr>
          <w:spacing w:val="10"/>
          <w:w w:val="110"/>
          <w:sz w:val="20"/>
        </w:rPr>
        <w:t> </w:t>
      </w:r>
      <w:r>
        <w:rPr>
          <w:w w:val="110"/>
          <w:sz w:val="20"/>
        </w:rPr>
        <w:t>las</w:t>
      </w:r>
      <w:r>
        <w:rPr>
          <w:spacing w:val="10"/>
          <w:w w:val="110"/>
          <w:sz w:val="20"/>
        </w:rPr>
        <w:t> </w:t>
      </w:r>
      <w:r>
        <w:rPr>
          <w:w w:val="110"/>
          <w:sz w:val="20"/>
        </w:rPr>
        <w:t>partes</w:t>
      </w:r>
      <w:r>
        <w:rPr>
          <w:spacing w:val="10"/>
          <w:w w:val="110"/>
          <w:sz w:val="20"/>
        </w:rPr>
        <w:t> </w:t>
      </w:r>
      <w:r>
        <w:rPr>
          <w:w w:val="110"/>
          <w:sz w:val="20"/>
        </w:rPr>
        <w:t>reconozcan</w:t>
      </w:r>
      <w:r>
        <w:rPr>
          <w:spacing w:val="11"/>
          <w:w w:val="110"/>
          <w:sz w:val="20"/>
        </w:rPr>
        <w:t> </w:t>
      </w:r>
      <w:r>
        <w:rPr>
          <w:w w:val="110"/>
          <w:sz w:val="20"/>
        </w:rPr>
        <w:t>como</w:t>
      </w:r>
      <w:r>
        <w:rPr>
          <w:spacing w:val="10"/>
          <w:w w:val="110"/>
          <w:sz w:val="20"/>
        </w:rPr>
        <w:t> </w:t>
      </w:r>
      <w:r>
        <w:rPr>
          <w:w w:val="110"/>
          <w:sz w:val="20"/>
        </w:rPr>
        <w:t>tales,</w:t>
      </w:r>
      <w:r>
        <w:rPr>
          <w:spacing w:val="12"/>
          <w:w w:val="110"/>
          <w:sz w:val="20"/>
        </w:rPr>
        <w:t> </w:t>
      </w:r>
      <w:r>
        <w:rPr>
          <w:w w:val="110"/>
          <w:sz w:val="20"/>
        </w:rPr>
        <w:t>de</w:t>
      </w:r>
      <w:r>
        <w:rPr>
          <w:spacing w:val="9"/>
          <w:w w:val="110"/>
          <w:sz w:val="20"/>
        </w:rPr>
        <w:t> </w:t>
      </w:r>
      <w:r>
        <w:rPr>
          <w:w w:val="110"/>
          <w:sz w:val="20"/>
        </w:rPr>
        <w:t>común</w:t>
      </w:r>
      <w:r>
        <w:rPr>
          <w:spacing w:val="15"/>
          <w:w w:val="110"/>
          <w:sz w:val="20"/>
        </w:rPr>
        <w:t> </w:t>
      </w:r>
      <w:r>
        <w:rPr>
          <w:w w:val="110"/>
          <w:sz w:val="20"/>
        </w:rPr>
        <w:t>acuerdo.</w:t>
      </w:r>
    </w:p>
    <w:p>
      <w:pPr>
        <w:pStyle w:val="ListParagraph"/>
        <w:numPr>
          <w:ilvl w:val="0"/>
          <w:numId w:val="51"/>
        </w:numPr>
        <w:tabs>
          <w:tab w:pos="444" w:val="left" w:leader="none"/>
        </w:tabs>
        <w:spacing w:line="230" w:lineRule="auto" w:before="187" w:after="0"/>
        <w:ind w:left="100" w:right="123" w:firstLine="0"/>
        <w:jc w:val="both"/>
        <w:rPr>
          <w:sz w:val="20"/>
        </w:rPr>
      </w:pPr>
      <w:r>
        <w:rPr>
          <w:w w:val="110"/>
          <w:sz w:val="20"/>
        </w:rPr>
        <w:t>Los documentos privados cuya letra o firma haya sido reconocida ante la autoridad resolutora, por aquél a quien se atribuya la</w:t>
      </w:r>
      <w:r>
        <w:rPr>
          <w:spacing w:val="16"/>
          <w:w w:val="110"/>
          <w:sz w:val="20"/>
        </w:rPr>
        <w:t> </w:t>
      </w:r>
      <w:r>
        <w:rPr>
          <w:w w:val="110"/>
          <w:sz w:val="20"/>
        </w:rPr>
        <w:t>dudosa.</w:t>
      </w:r>
    </w:p>
    <w:p>
      <w:pPr>
        <w:pStyle w:val="BodyText"/>
        <w:spacing w:before="1"/>
        <w:ind w:left="0"/>
        <w:jc w:val="left"/>
        <w:rPr>
          <w:sz w:val="18"/>
        </w:rPr>
      </w:pPr>
    </w:p>
    <w:p>
      <w:pPr>
        <w:pStyle w:val="ListParagraph"/>
        <w:numPr>
          <w:ilvl w:val="0"/>
          <w:numId w:val="51"/>
        </w:numPr>
        <w:tabs>
          <w:tab w:pos="471" w:val="left" w:leader="none"/>
        </w:tabs>
        <w:spacing w:line="230" w:lineRule="auto" w:before="0" w:after="0"/>
        <w:ind w:left="100" w:right="126" w:firstLine="0"/>
        <w:jc w:val="both"/>
        <w:rPr>
          <w:sz w:val="20"/>
        </w:rPr>
      </w:pPr>
      <w:r>
        <w:rPr>
          <w:w w:val="110"/>
          <w:sz w:val="20"/>
        </w:rPr>
        <w:t>Los documentos cuya letra, firma o huella dactilar haya sido  declarada en la vía judicial como  propia</w:t>
      </w:r>
      <w:r>
        <w:rPr>
          <w:spacing w:val="9"/>
          <w:w w:val="110"/>
          <w:sz w:val="20"/>
        </w:rPr>
        <w:t> </w:t>
      </w:r>
      <w:r>
        <w:rPr>
          <w:w w:val="110"/>
          <w:sz w:val="20"/>
        </w:rPr>
        <w:t>de</w:t>
      </w:r>
      <w:r>
        <w:rPr>
          <w:spacing w:val="11"/>
          <w:w w:val="110"/>
          <w:sz w:val="20"/>
        </w:rPr>
        <w:t> </w:t>
      </w:r>
      <w:r>
        <w:rPr>
          <w:w w:val="110"/>
          <w:sz w:val="20"/>
        </w:rPr>
        <w:t>aquél</w:t>
      </w:r>
      <w:r>
        <w:rPr>
          <w:spacing w:val="11"/>
          <w:w w:val="110"/>
          <w:sz w:val="20"/>
        </w:rPr>
        <w:t> </w:t>
      </w:r>
      <w:r>
        <w:rPr>
          <w:w w:val="110"/>
          <w:sz w:val="20"/>
        </w:rPr>
        <w:t>a</w:t>
      </w:r>
      <w:r>
        <w:rPr>
          <w:spacing w:val="12"/>
          <w:w w:val="110"/>
          <w:sz w:val="20"/>
        </w:rPr>
        <w:t> </w:t>
      </w:r>
      <w:r>
        <w:rPr>
          <w:w w:val="110"/>
          <w:sz w:val="20"/>
        </w:rPr>
        <w:t>quien</w:t>
      </w:r>
      <w:r>
        <w:rPr>
          <w:spacing w:val="15"/>
          <w:w w:val="110"/>
          <w:sz w:val="20"/>
        </w:rPr>
        <w:t> </w:t>
      </w:r>
      <w:r>
        <w:rPr>
          <w:w w:val="110"/>
          <w:sz w:val="20"/>
        </w:rPr>
        <w:t>se</w:t>
      </w:r>
      <w:r>
        <w:rPr>
          <w:spacing w:val="10"/>
          <w:w w:val="110"/>
          <w:sz w:val="20"/>
        </w:rPr>
        <w:t> </w:t>
      </w:r>
      <w:r>
        <w:rPr>
          <w:w w:val="110"/>
          <w:sz w:val="20"/>
        </w:rPr>
        <w:t>atribuya</w:t>
      </w:r>
      <w:r>
        <w:rPr>
          <w:spacing w:val="12"/>
          <w:w w:val="110"/>
          <w:sz w:val="20"/>
        </w:rPr>
        <w:t> </w:t>
      </w:r>
      <w:r>
        <w:rPr>
          <w:w w:val="110"/>
          <w:sz w:val="20"/>
        </w:rPr>
        <w:t>la</w:t>
      </w:r>
      <w:r>
        <w:rPr>
          <w:spacing w:val="11"/>
          <w:w w:val="110"/>
          <w:sz w:val="20"/>
        </w:rPr>
        <w:t> </w:t>
      </w:r>
      <w:r>
        <w:rPr>
          <w:w w:val="110"/>
          <w:sz w:val="20"/>
        </w:rPr>
        <w:t>dudosa,</w:t>
      </w:r>
      <w:r>
        <w:rPr>
          <w:spacing w:val="13"/>
          <w:w w:val="110"/>
          <w:sz w:val="20"/>
        </w:rPr>
        <w:t> </w:t>
      </w:r>
      <w:r>
        <w:rPr>
          <w:w w:val="110"/>
          <w:sz w:val="20"/>
        </w:rPr>
        <w:t>salvo</w:t>
      </w:r>
      <w:r>
        <w:rPr>
          <w:spacing w:val="13"/>
          <w:w w:val="110"/>
          <w:sz w:val="20"/>
        </w:rPr>
        <w:t> </w:t>
      </w:r>
      <w:r>
        <w:rPr>
          <w:w w:val="110"/>
          <w:sz w:val="20"/>
        </w:rPr>
        <w:t>que</w:t>
      </w:r>
      <w:r>
        <w:rPr>
          <w:spacing w:val="10"/>
          <w:w w:val="110"/>
          <w:sz w:val="20"/>
        </w:rPr>
        <w:t> </w:t>
      </w:r>
      <w:r>
        <w:rPr>
          <w:w w:val="110"/>
          <w:sz w:val="20"/>
        </w:rPr>
        <w:t>dicha</w:t>
      </w:r>
      <w:r>
        <w:rPr>
          <w:spacing w:val="12"/>
          <w:w w:val="110"/>
          <w:sz w:val="20"/>
        </w:rPr>
        <w:t> </w:t>
      </w:r>
      <w:r>
        <w:rPr>
          <w:w w:val="110"/>
          <w:sz w:val="20"/>
        </w:rPr>
        <w:t>declaración</w:t>
      </w:r>
      <w:r>
        <w:rPr>
          <w:spacing w:val="12"/>
          <w:w w:val="110"/>
          <w:sz w:val="20"/>
        </w:rPr>
        <w:t> </w:t>
      </w:r>
      <w:r>
        <w:rPr>
          <w:w w:val="110"/>
          <w:sz w:val="20"/>
        </w:rPr>
        <w:t>se</w:t>
      </w:r>
      <w:r>
        <w:rPr>
          <w:spacing w:val="10"/>
          <w:w w:val="110"/>
          <w:sz w:val="20"/>
        </w:rPr>
        <w:t> </w:t>
      </w:r>
      <w:r>
        <w:rPr>
          <w:w w:val="110"/>
          <w:sz w:val="20"/>
        </w:rPr>
        <w:t>haya</w:t>
      </w:r>
      <w:r>
        <w:rPr>
          <w:spacing w:val="12"/>
          <w:w w:val="110"/>
          <w:sz w:val="20"/>
        </w:rPr>
        <w:t> </w:t>
      </w:r>
      <w:r>
        <w:rPr>
          <w:w w:val="110"/>
          <w:sz w:val="20"/>
        </w:rPr>
        <w:t>hecho</w:t>
      </w:r>
      <w:r>
        <w:rPr>
          <w:spacing w:val="12"/>
          <w:w w:val="110"/>
          <w:sz w:val="20"/>
        </w:rPr>
        <w:t> </w:t>
      </w:r>
      <w:r>
        <w:rPr>
          <w:w w:val="110"/>
          <w:sz w:val="20"/>
        </w:rPr>
        <w:t>en</w:t>
      </w:r>
      <w:r>
        <w:rPr>
          <w:spacing w:val="15"/>
          <w:w w:val="110"/>
          <w:sz w:val="20"/>
        </w:rPr>
        <w:t> </w:t>
      </w:r>
      <w:r>
        <w:rPr>
          <w:w w:val="110"/>
          <w:sz w:val="20"/>
        </w:rPr>
        <w:t>rebeldía.</w:t>
      </w:r>
    </w:p>
    <w:p>
      <w:pPr>
        <w:pStyle w:val="BodyText"/>
        <w:spacing w:before="7"/>
        <w:ind w:left="0"/>
        <w:jc w:val="left"/>
        <w:rPr>
          <w:sz w:val="17"/>
        </w:rPr>
      </w:pPr>
    </w:p>
    <w:p>
      <w:pPr>
        <w:pStyle w:val="ListParagraph"/>
        <w:numPr>
          <w:ilvl w:val="0"/>
          <w:numId w:val="51"/>
        </w:numPr>
        <w:tabs>
          <w:tab w:pos="504" w:val="left" w:leader="none"/>
        </w:tabs>
        <w:spacing w:line="237" w:lineRule="auto" w:before="0" w:after="0"/>
        <w:ind w:left="100" w:right="114" w:firstLine="0"/>
        <w:jc w:val="both"/>
        <w:rPr>
          <w:sz w:val="20"/>
        </w:rPr>
      </w:pPr>
      <w:r>
        <w:rPr>
          <w:w w:val="110"/>
          <w:sz w:val="20"/>
        </w:rPr>
        <w:t>Las letras, firmas o huellas dactilares que hayan sido puestas en presencia de la autoridad  resolutora en actuaciones propias del procedimiento de responsabilidad, por la parte cuya firma, letra o huella dactilar se trate de</w:t>
      </w:r>
      <w:r>
        <w:rPr>
          <w:spacing w:val="51"/>
          <w:w w:val="110"/>
          <w:sz w:val="20"/>
        </w:rPr>
        <w:t> </w:t>
      </w:r>
      <w:r>
        <w:rPr>
          <w:w w:val="110"/>
          <w:sz w:val="20"/>
        </w:rPr>
        <w:t>comprobar.</w:t>
      </w:r>
    </w:p>
    <w:p>
      <w:pPr>
        <w:pStyle w:val="BodyText"/>
        <w:spacing w:before="5"/>
        <w:ind w:left="0"/>
        <w:jc w:val="left"/>
        <w:rPr>
          <w:sz w:val="17"/>
        </w:rPr>
      </w:pPr>
    </w:p>
    <w:p>
      <w:pPr>
        <w:pStyle w:val="BodyText"/>
        <w:ind w:right="121"/>
      </w:pPr>
      <w:r>
        <w:rPr>
          <w:rFonts w:ascii="TeX Gyre Bonum" w:hAnsi="TeX Gyre Bonum"/>
          <w:b/>
          <w:w w:val="110"/>
        </w:rPr>
        <w:t>Artículo 156. </w:t>
      </w:r>
      <w:r>
        <w:rPr>
          <w:w w:val="110"/>
        </w:rPr>
        <w:t>La autoridad substanciadora o resolutora podrá solicitar la colaboración de la Fiscalía General de Justicia del Estado de México o de cualquier otra institución pública o educativa, para determinar la autenticidad de cualquier documento que sea cuestionado por las partes.</w:t>
      </w:r>
    </w:p>
    <w:p>
      <w:pPr>
        <w:pStyle w:val="BodyText"/>
        <w:spacing w:before="192"/>
        <w:ind w:right="117"/>
      </w:pPr>
      <w:r>
        <w:rPr>
          <w:rFonts w:ascii="TeX Gyre Bonum" w:hAnsi="TeX Gyre Bonum"/>
          <w:b/>
          <w:w w:val="110"/>
        </w:rPr>
        <w:t>Artículo 157. </w:t>
      </w:r>
      <w:r>
        <w:rPr>
          <w:w w:val="110"/>
        </w:rPr>
        <w:t>Las partes podrán objetar el alcance y valor probatorio de los documentos aportados como prueba en el procedimiento de responsabilidad administrativa, en la vía incidental prevista en la presente Ley.</w:t>
      </w:r>
    </w:p>
    <w:p>
      <w:pPr>
        <w:spacing w:after="0"/>
        <w:sectPr>
          <w:pgSz w:w="12250" w:h="15850"/>
          <w:pgMar w:header="720" w:footer="961" w:top="1560" w:bottom="1160" w:left="920" w:right="960"/>
        </w:sectPr>
      </w:pPr>
    </w:p>
    <w:p>
      <w:pPr>
        <w:pStyle w:val="BodyText"/>
        <w:spacing w:before="1"/>
        <w:ind w:left="0"/>
        <w:jc w:val="left"/>
        <w:rPr>
          <w:sz w:val="12"/>
        </w:rPr>
      </w:pPr>
    </w:p>
    <w:p>
      <w:pPr>
        <w:pStyle w:val="BodyText"/>
        <w:spacing w:line="228" w:lineRule="auto" w:before="68"/>
        <w:ind w:right="127"/>
      </w:pPr>
      <w:r>
        <w:rPr>
          <w:rFonts w:ascii="TeX Gyre Bonum" w:hAnsi="TeX Gyre Bonum"/>
          <w:b/>
          <w:w w:val="110"/>
        </w:rPr>
        <w:t>Artículo 158. </w:t>
      </w:r>
      <w:r>
        <w:rPr>
          <w:w w:val="110"/>
        </w:rPr>
        <w:t>Se reconoce como prueba la información generada, comunicada, recibida o archivada que conste en medios electrónicos, ópticos o en cualquier otra tecnología.</w:t>
      </w:r>
    </w:p>
    <w:p>
      <w:pPr>
        <w:pStyle w:val="BodyText"/>
        <w:spacing w:before="7"/>
        <w:ind w:left="0"/>
        <w:jc w:val="left"/>
        <w:rPr>
          <w:sz w:val="21"/>
        </w:rPr>
      </w:pPr>
    </w:p>
    <w:p>
      <w:pPr>
        <w:pStyle w:val="BodyText"/>
        <w:spacing w:line="249" w:lineRule="auto" w:before="1"/>
        <w:ind w:right="120"/>
      </w:pPr>
      <w:r>
        <w:rPr>
          <w:w w:val="110"/>
        </w:rPr>
        <w:t>Para valorar el alcance probatorio de dicha información, se valorará primordialmente la fiabilidad del método en que haya sido generada, comunicada, recibida o archivada y en su caso, si  es  posible  atribuir a las personas señaladas en la prueba, el contenido de la información respectiva y el  acceso  para su ulterior</w:t>
      </w:r>
      <w:r>
        <w:rPr>
          <w:spacing w:val="34"/>
          <w:w w:val="110"/>
        </w:rPr>
        <w:t> </w:t>
      </w:r>
      <w:r>
        <w:rPr>
          <w:w w:val="110"/>
        </w:rPr>
        <w:t>consulta.</w:t>
      </w:r>
    </w:p>
    <w:p>
      <w:pPr>
        <w:pStyle w:val="BodyText"/>
        <w:ind w:left="0"/>
        <w:jc w:val="left"/>
      </w:pPr>
    </w:p>
    <w:p>
      <w:pPr>
        <w:pStyle w:val="BodyText"/>
        <w:spacing w:line="247" w:lineRule="auto" w:before="1"/>
        <w:ind w:right="121"/>
      </w:pPr>
      <w:r>
        <w:rPr>
          <w:w w:val="11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w:t>
      </w:r>
      <w:r>
        <w:rPr>
          <w:spacing w:val="4"/>
          <w:w w:val="110"/>
        </w:rPr>
        <w:t> </w:t>
      </w:r>
      <w:r>
        <w:rPr>
          <w:w w:val="110"/>
        </w:rPr>
        <w:t>consulta.</w:t>
      </w:r>
    </w:p>
    <w:p>
      <w:pPr>
        <w:pStyle w:val="BodyText"/>
        <w:spacing w:before="192"/>
        <w:ind w:right="116"/>
      </w:pPr>
      <w:r>
        <w:rPr>
          <w:rFonts w:ascii="TeX Gyre Bonum" w:hAnsi="TeX Gyre Bonum"/>
          <w:b/>
          <w:w w:val="110"/>
        </w:rPr>
        <w:t>Artículo 159. </w:t>
      </w:r>
      <w:r>
        <w:rPr>
          <w:w w:val="110"/>
        </w:rPr>
        <w:t>La prueba pericial será ofrecida cuando para determinar la verdad de los hechos se requiera contar con los conocimientos especiales de una ciencia, arte, técnica, oficio, industria o profesión.</w:t>
      </w:r>
    </w:p>
    <w:p>
      <w:pPr>
        <w:pStyle w:val="BodyText"/>
        <w:spacing w:line="244" w:lineRule="auto" w:before="192"/>
        <w:ind w:right="119"/>
      </w:pPr>
      <w:r>
        <w:rPr>
          <w:rFonts w:ascii="TeX Gyre Bonum" w:hAnsi="TeX Gyre Bonum"/>
          <w:b/>
          <w:w w:val="110"/>
        </w:rPr>
        <w:t>Artículo 160. </w:t>
      </w:r>
      <w:r>
        <w:rPr>
          <w:w w:val="110"/>
        </w:rPr>
        <w:t>Quienes sean propuestos como peritos deberán tener título en la ciencia, arte, técnica, oficio, industria o profesión a que pertenezca la cuestión sobre la cual han de rendir  su  peritaje,  siempre que la Ley así lo determine. En caso contrario, podrán ser autorizados por la autoridad resolutora para actuar como peritos, quienes a su juicio cuenten con los conocimientos y la experiencia necesaria</w:t>
      </w:r>
      <w:r>
        <w:rPr>
          <w:spacing w:val="11"/>
          <w:w w:val="110"/>
        </w:rPr>
        <w:t> </w:t>
      </w:r>
      <w:r>
        <w:rPr>
          <w:w w:val="110"/>
        </w:rPr>
        <w:t>para</w:t>
      </w:r>
      <w:r>
        <w:rPr>
          <w:spacing w:val="11"/>
          <w:w w:val="110"/>
        </w:rPr>
        <w:t> </w:t>
      </w:r>
      <w:r>
        <w:rPr>
          <w:w w:val="110"/>
        </w:rPr>
        <w:t>emitir</w:t>
      </w:r>
      <w:r>
        <w:rPr>
          <w:spacing w:val="12"/>
          <w:w w:val="110"/>
        </w:rPr>
        <w:t> </w:t>
      </w:r>
      <w:r>
        <w:rPr>
          <w:w w:val="110"/>
        </w:rPr>
        <w:t>un</w:t>
      </w:r>
      <w:r>
        <w:rPr>
          <w:spacing w:val="11"/>
          <w:w w:val="110"/>
        </w:rPr>
        <w:t> </w:t>
      </w:r>
      <w:r>
        <w:rPr>
          <w:w w:val="110"/>
        </w:rPr>
        <w:t>dictamen</w:t>
      </w:r>
      <w:r>
        <w:rPr>
          <w:spacing w:val="11"/>
          <w:w w:val="110"/>
        </w:rPr>
        <w:t> </w:t>
      </w:r>
      <w:r>
        <w:rPr>
          <w:w w:val="110"/>
        </w:rPr>
        <w:t>sobre</w:t>
      </w:r>
      <w:r>
        <w:rPr>
          <w:spacing w:val="10"/>
          <w:w w:val="110"/>
        </w:rPr>
        <w:t> </w:t>
      </w:r>
      <w:r>
        <w:rPr>
          <w:w w:val="110"/>
        </w:rPr>
        <w:t>la</w:t>
      </w:r>
      <w:r>
        <w:rPr>
          <w:spacing w:val="11"/>
          <w:w w:val="110"/>
        </w:rPr>
        <w:t> </w:t>
      </w:r>
      <w:r>
        <w:rPr>
          <w:w w:val="110"/>
        </w:rPr>
        <w:t>materia</w:t>
      </w:r>
      <w:r>
        <w:rPr>
          <w:spacing w:val="11"/>
          <w:w w:val="110"/>
        </w:rPr>
        <w:t> </w:t>
      </w:r>
      <w:r>
        <w:rPr>
          <w:w w:val="110"/>
        </w:rPr>
        <w:t>que</w:t>
      </w:r>
      <w:r>
        <w:rPr>
          <w:spacing w:val="10"/>
          <w:w w:val="110"/>
        </w:rPr>
        <w:t> </w:t>
      </w:r>
      <w:r>
        <w:rPr>
          <w:w w:val="110"/>
        </w:rPr>
        <w:t>se</w:t>
      </w:r>
      <w:r>
        <w:rPr>
          <w:spacing w:val="10"/>
          <w:w w:val="110"/>
        </w:rPr>
        <w:t> </w:t>
      </w:r>
      <w:r>
        <w:rPr>
          <w:w w:val="110"/>
        </w:rPr>
        <w:t>trate.</w:t>
      </w:r>
    </w:p>
    <w:p>
      <w:pPr>
        <w:pStyle w:val="BodyText"/>
        <w:spacing w:before="184"/>
        <w:ind w:right="123"/>
      </w:pPr>
      <w:r>
        <w:rPr>
          <w:rFonts w:ascii="TeX Gyre Bonum" w:hAnsi="TeX Gyre Bonum"/>
          <w:b/>
          <w:w w:val="110"/>
        </w:rPr>
        <w:t>Artículo 161. </w:t>
      </w:r>
      <w:r>
        <w:rPr>
          <w:w w:val="110"/>
        </w:rPr>
        <w:t>Las partes ofrecerán a sus peritos indicando expresamente la ciencia, arte, técnica, oficio, industria o profesión sobre la que deberá desahogarse la prueba, así como los puntos y las cuestiones sobre las que versará.</w:t>
      </w:r>
    </w:p>
    <w:p>
      <w:pPr>
        <w:pStyle w:val="BodyText"/>
        <w:spacing w:line="237" w:lineRule="auto" w:before="196"/>
        <w:ind w:right="117"/>
      </w:pPr>
      <w:r>
        <w:rPr>
          <w:rFonts w:ascii="TeX Gyre Bonum" w:hAnsi="TeX Gyre Bonum"/>
          <w:b/>
          <w:w w:val="110"/>
        </w:rPr>
        <w:t>Artículo 162. </w:t>
      </w:r>
      <w:r>
        <w:rPr>
          <w:w w:val="110"/>
        </w:rPr>
        <w:t>En el acuerdo en que se resuelva la admisión de la prueba, se requerirá al oferente para que presente a su perito el día y hora que señale la autoridad resolutora, a fin de que acepte y proteste   el</w:t>
      </w:r>
      <w:r>
        <w:rPr>
          <w:spacing w:val="6"/>
          <w:w w:val="110"/>
        </w:rPr>
        <w:t> </w:t>
      </w:r>
      <w:r>
        <w:rPr>
          <w:w w:val="110"/>
        </w:rPr>
        <w:t>cargo</w:t>
      </w:r>
      <w:r>
        <w:rPr>
          <w:spacing w:val="8"/>
          <w:w w:val="110"/>
        </w:rPr>
        <w:t> </w:t>
      </w:r>
      <w:r>
        <w:rPr>
          <w:w w:val="110"/>
        </w:rPr>
        <w:t>conferido</w:t>
      </w:r>
      <w:r>
        <w:rPr>
          <w:spacing w:val="6"/>
          <w:w w:val="110"/>
        </w:rPr>
        <w:t> </w:t>
      </w:r>
      <w:r>
        <w:rPr>
          <w:w w:val="110"/>
        </w:rPr>
        <w:t>en</w:t>
      </w:r>
      <w:r>
        <w:rPr>
          <w:spacing w:val="7"/>
          <w:w w:val="110"/>
        </w:rPr>
        <w:t> </w:t>
      </w:r>
      <w:r>
        <w:rPr>
          <w:w w:val="110"/>
        </w:rPr>
        <w:t>los</w:t>
      </w:r>
      <w:r>
        <w:rPr>
          <w:spacing w:val="4"/>
          <w:w w:val="110"/>
        </w:rPr>
        <w:t> </w:t>
      </w:r>
      <w:r>
        <w:rPr>
          <w:w w:val="110"/>
        </w:rPr>
        <w:t>términos</w:t>
      </w:r>
      <w:r>
        <w:rPr>
          <w:spacing w:val="6"/>
          <w:w w:val="110"/>
        </w:rPr>
        <w:t> </w:t>
      </w:r>
      <w:r>
        <w:rPr>
          <w:w w:val="110"/>
        </w:rPr>
        <w:t>de</w:t>
      </w:r>
      <w:r>
        <w:rPr>
          <w:spacing w:val="6"/>
          <w:w w:val="110"/>
        </w:rPr>
        <w:t> </w:t>
      </w:r>
      <w:r>
        <w:rPr>
          <w:w w:val="110"/>
        </w:rPr>
        <w:t>Ley.</w:t>
      </w:r>
      <w:r>
        <w:rPr>
          <w:spacing w:val="8"/>
          <w:w w:val="110"/>
        </w:rPr>
        <w:t> </w:t>
      </w:r>
      <w:r>
        <w:rPr>
          <w:w w:val="110"/>
        </w:rPr>
        <w:t>En</w:t>
      </w:r>
      <w:r>
        <w:rPr>
          <w:spacing w:val="7"/>
          <w:w w:val="110"/>
        </w:rPr>
        <w:t> </w:t>
      </w:r>
      <w:r>
        <w:rPr>
          <w:w w:val="110"/>
        </w:rPr>
        <w:t>caso</w:t>
      </w:r>
      <w:r>
        <w:rPr>
          <w:spacing w:val="5"/>
          <w:w w:val="110"/>
        </w:rPr>
        <w:t> </w:t>
      </w:r>
      <w:r>
        <w:rPr>
          <w:w w:val="110"/>
        </w:rPr>
        <w:t>de</w:t>
      </w:r>
      <w:r>
        <w:rPr>
          <w:spacing w:val="6"/>
          <w:w w:val="110"/>
        </w:rPr>
        <w:t> </w:t>
      </w:r>
      <w:r>
        <w:rPr>
          <w:w w:val="110"/>
        </w:rPr>
        <w:t>no</w:t>
      </w:r>
      <w:r>
        <w:rPr>
          <w:spacing w:val="8"/>
          <w:w w:val="110"/>
        </w:rPr>
        <w:t> </w:t>
      </w:r>
      <w:r>
        <w:rPr>
          <w:w w:val="110"/>
        </w:rPr>
        <w:t>hacerlo,</w:t>
      </w:r>
      <w:r>
        <w:rPr>
          <w:spacing w:val="5"/>
          <w:w w:val="110"/>
        </w:rPr>
        <w:t> </w:t>
      </w:r>
      <w:r>
        <w:rPr>
          <w:w w:val="110"/>
        </w:rPr>
        <w:t>se</w:t>
      </w:r>
      <w:r>
        <w:rPr>
          <w:spacing w:val="6"/>
          <w:w w:val="110"/>
        </w:rPr>
        <w:t> </w:t>
      </w:r>
      <w:r>
        <w:rPr>
          <w:w w:val="110"/>
        </w:rPr>
        <w:t>tendrá</w:t>
      </w:r>
      <w:r>
        <w:rPr>
          <w:spacing w:val="4"/>
          <w:w w:val="110"/>
        </w:rPr>
        <w:t> </w:t>
      </w:r>
      <w:r>
        <w:rPr>
          <w:w w:val="110"/>
        </w:rPr>
        <w:t>por</w:t>
      </w:r>
      <w:r>
        <w:rPr>
          <w:spacing w:val="6"/>
          <w:w w:val="110"/>
        </w:rPr>
        <w:t> </w:t>
      </w:r>
      <w:r>
        <w:rPr>
          <w:w w:val="110"/>
        </w:rPr>
        <w:t>no</w:t>
      </w:r>
      <w:r>
        <w:rPr>
          <w:spacing w:val="6"/>
          <w:w w:val="110"/>
        </w:rPr>
        <w:t> </w:t>
      </w:r>
      <w:r>
        <w:rPr>
          <w:w w:val="110"/>
        </w:rPr>
        <w:t>ofrecida</w:t>
      </w:r>
      <w:r>
        <w:rPr>
          <w:spacing w:val="7"/>
          <w:w w:val="110"/>
        </w:rPr>
        <w:t> </w:t>
      </w:r>
      <w:r>
        <w:rPr>
          <w:w w:val="110"/>
        </w:rPr>
        <w:t>la</w:t>
      </w:r>
      <w:r>
        <w:rPr>
          <w:spacing w:val="7"/>
          <w:w w:val="110"/>
        </w:rPr>
        <w:t> </w:t>
      </w:r>
      <w:r>
        <w:rPr>
          <w:w w:val="110"/>
        </w:rPr>
        <w:t>prueba.</w:t>
      </w:r>
    </w:p>
    <w:p>
      <w:pPr>
        <w:pStyle w:val="BodyText"/>
        <w:spacing w:before="7"/>
        <w:ind w:left="0"/>
        <w:jc w:val="left"/>
        <w:rPr>
          <w:sz w:val="17"/>
        </w:rPr>
      </w:pPr>
    </w:p>
    <w:p>
      <w:pPr>
        <w:pStyle w:val="BodyText"/>
        <w:spacing w:line="237" w:lineRule="auto"/>
        <w:ind w:right="122"/>
      </w:pPr>
      <w:r>
        <w:rPr>
          <w:rFonts w:ascii="TeX Gyre Bonum" w:hAnsi="TeX Gyre Bonum"/>
          <w:b/>
          <w:w w:val="110"/>
        </w:rPr>
        <w:t>Artículo 163. </w:t>
      </w:r>
      <w:r>
        <w:rPr>
          <w:w w:val="110"/>
        </w:rPr>
        <w:t>Al admitir la prueba pericial, la autoridad resolutora dará vista a las demás partes por el término de tres días hábiles, para que, de ser el caso, propongan la ampliación del peritaje en otros puntos y cuestiones para que el perito determine.</w:t>
      </w:r>
    </w:p>
    <w:p>
      <w:pPr>
        <w:pStyle w:val="BodyText"/>
        <w:spacing w:before="198"/>
        <w:ind w:right="121"/>
      </w:pPr>
      <w:r>
        <w:rPr>
          <w:rFonts w:ascii="TeX Gyre Bonum" w:hAnsi="TeX Gyre Bonum"/>
          <w:b/>
          <w:w w:val="110"/>
        </w:rPr>
        <w:t>Artículo 164. </w:t>
      </w:r>
      <w:r>
        <w:rPr>
          <w:w w:val="110"/>
        </w:rPr>
        <w:t>Una vez que el perito haya aceptado y protestado su cargo, la autoridad resolutora fijará un plazo prudente para que el perito emita su dictamen correspondiente. En caso de no presentarse dicho dictamen en el término que para tal efecto se establezca, la prueba se declarará desierta.</w:t>
      </w:r>
    </w:p>
    <w:p>
      <w:pPr>
        <w:pStyle w:val="BodyText"/>
        <w:spacing w:line="242" w:lineRule="auto" w:before="192"/>
        <w:ind w:right="117"/>
      </w:pPr>
      <w:r>
        <w:rPr>
          <w:rFonts w:ascii="TeX Gyre Bonum" w:hAnsi="TeX Gyre Bonum"/>
          <w:b/>
          <w:w w:val="110"/>
        </w:rPr>
        <w:t>Artículo 165. </w:t>
      </w:r>
      <w:r>
        <w:rPr>
          <w:w w:val="110"/>
        </w:rPr>
        <w:t>Las demás partes del procedimiento administrativo, podrán a su vez designar un perito para que se pronuncie sobre los aspectos cuestionados por el oferente de la prueba, así como por los puntos y cuestiones ampliados, debiéndose proceder en los términos descritos en el artículo 162 de la presente Ley.</w:t>
      </w:r>
    </w:p>
    <w:p>
      <w:pPr>
        <w:pStyle w:val="BodyText"/>
        <w:spacing w:before="10"/>
        <w:ind w:left="0"/>
        <w:jc w:val="left"/>
      </w:pPr>
    </w:p>
    <w:p>
      <w:pPr>
        <w:pStyle w:val="BodyText"/>
        <w:spacing w:line="249" w:lineRule="auto" w:before="1"/>
        <w:ind w:right="124"/>
      </w:pPr>
      <w:r>
        <w:rPr>
          <w:w w:val="110"/>
        </w:rPr>
        <w:t>Presentados los dictámenes correspondientes, la autoridad resolutora convocará a los peritos a una audiencia en donde las partes y dicha autoridad podrán solicitarles las aclaraciones y explicaciones     que consideren</w:t>
      </w:r>
      <w:r>
        <w:rPr>
          <w:spacing w:val="21"/>
          <w:w w:val="110"/>
        </w:rPr>
        <w:t> </w:t>
      </w:r>
      <w:r>
        <w:rPr>
          <w:w w:val="110"/>
        </w:rPr>
        <w:t>pertinentes.</w:t>
      </w:r>
    </w:p>
    <w:p>
      <w:pPr>
        <w:pStyle w:val="BodyText"/>
        <w:spacing w:line="230" w:lineRule="auto" w:before="193"/>
        <w:ind w:right="123"/>
      </w:pPr>
      <w:r>
        <w:rPr>
          <w:rFonts w:ascii="TeX Gyre Bonum" w:hAnsi="TeX Gyre Bonum"/>
          <w:b/>
          <w:w w:val="110"/>
        </w:rPr>
        <w:t>Artículo 166. </w:t>
      </w:r>
      <w:r>
        <w:rPr>
          <w:w w:val="110"/>
        </w:rPr>
        <w:t>Las partes absorberán los costos que resulten por los honorarios de los peritos que ofrezcan como medio de prueba.</w:t>
      </w:r>
    </w:p>
    <w:p>
      <w:pPr>
        <w:pStyle w:val="BodyText"/>
        <w:ind w:left="0"/>
        <w:jc w:val="left"/>
        <w:rPr>
          <w:sz w:val="18"/>
        </w:rPr>
      </w:pPr>
    </w:p>
    <w:p>
      <w:pPr>
        <w:pStyle w:val="BodyText"/>
        <w:spacing w:line="230" w:lineRule="auto" w:before="1"/>
        <w:ind w:right="119"/>
      </w:pPr>
      <w:r>
        <w:rPr>
          <w:rFonts w:ascii="TeX Gyre Bonum" w:hAnsi="TeX Gyre Bonum"/>
          <w:b/>
          <w:w w:val="110"/>
        </w:rPr>
        <w:t>Artículo 167. </w:t>
      </w:r>
      <w:r>
        <w:rPr>
          <w:w w:val="110"/>
        </w:rPr>
        <w:t>De considerarlo pertinente, la autoridad resolutora podrá solicitar la colaboración de la Fiscalía General o de cualquier otra institución pública o educativa, para que, a través de un perito</w:t>
      </w:r>
    </w:p>
    <w:p>
      <w:pPr>
        <w:spacing w:after="0" w:line="230" w:lineRule="auto"/>
        <w:sectPr>
          <w:pgSz w:w="12250" w:h="15850"/>
          <w:pgMar w:header="720" w:footer="961" w:top="1560" w:bottom="1160" w:left="920" w:right="960"/>
        </w:sectPr>
      </w:pPr>
    </w:p>
    <w:p>
      <w:pPr>
        <w:pStyle w:val="BodyText"/>
        <w:spacing w:line="247" w:lineRule="auto" w:before="6"/>
        <w:ind w:right="126"/>
      </w:pPr>
      <w:r>
        <w:rPr>
          <w:w w:val="110"/>
        </w:rPr>
        <w:t>tercero en la ciencia, arte, técnica, industria, oficio o profesión adscritos a tales instituciones, emitan    un dictamen sobre aquellas cuestiones o puntos controvertidos por las partes en el desahogo de la prueba</w:t>
      </w:r>
      <w:r>
        <w:rPr>
          <w:spacing w:val="10"/>
          <w:w w:val="110"/>
        </w:rPr>
        <w:t> </w:t>
      </w:r>
      <w:r>
        <w:rPr>
          <w:w w:val="110"/>
        </w:rPr>
        <w:t>pericial,</w:t>
      </w:r>
      <w:r>
        <w:rPr>
          <w:spacing w:val="11"/>
          <w:w w:val="110"/>
        </w:rPr>
        <w:t> </w:t>
      </w:r>
      <w:r>
        <w:rPr>
          <w:w w:val="110"/>
        </w:rPr>
        <w:t>o</w:t>
      </w:r>
      <w:r>
        <w:rPr>
          <w:spacing w:val="11"/>
          <w:w w:val="110"/>
        </w:rPr>
        <w:t> </w:t>
      </w:r>
      <w:r>
        <w:rPr>
          <w:w w:val="110"/>
        </w:rPr>
        <w:t>sobre</w:t>
      </w:r>
      <w:r>
        <w:rPr>
          <w:spacing w:val="7"/>
          <w:w w:val="110"/>
        </w:rPr>
        <w:t> </w:t>
      </w:r>
      <w:r>
        <w:rPr>
          <w:w w:val="110"/>
        </w:rPr>
        <w:t>aquellos</w:t>
      </w:r>
      <w:r>
        <w:rPr>
          <w:spacing w:val="10"/>
          <w:w w:val="110"/>
        </w:rPr>
        <w:t> </w:t>
      </w:r>
      <w:r>
        <w:rPr>
          <w:w w:val="110"/>
        </w:rPr>
        <w:t>aspectos</w:t>
      </w:r>
      <w:r>
        <w:rPr>
          <w:spacing w:val="9"/>
          <w:w w:val="110"/>
        </w:rPr>
        <w:t> </w:t>
      </w:r>
      <w:r>
        <w:rPr>
          <w:w w:val="110"/>
        </w:rPr>
        <w:t>que</w:t>
      </w:r>
      <w:r>
        <w:rPr>
          <w:spacing w:val="9"/>
          <w:w w:val="110"/>
        </w:rPr>
        <w:t> </w:t>
      </w:r>
      <w:r>
        <w:rPr>
          <w:w w:val="110"/>
        </w:rPr>
        <w:t>estime</w:t>
      </w:r>
      <w:r>
        <w:rPr>
          <w:spacing w:val="10"/>
          <w:w w:val="110"/>
        </w:rPr>
        <w:t> </w:t>
      </w:r>
      <w:r>
        <w:rPr>
          <w:w w:val="110"/>
        </w:rPr>
        <w:t>necesarios</w:t>
      </w:r>
      <w:r>
        <w:rPr>
          <w:spacing w:val="9"/>
          <w:w w:val="110"/>
        </w:rPr>
        <w:t> </w:t>
      </w:r>
      <w:r>
        <w:rPr>
          <w:w w:val="110"/>
        </w:rPr>
        <w:t>para</w:t>
      </w:r>
      <w:r>
        <w:rPr>
          <w:spacing w:val="11"/>
          <w:w w:val="110"/>
        </w:rPr>
        <w:t> </w:t>
      </w:r>
      <w:r>
        <w:rPr>
          <w:w w:val="110"/>
        </w:rPr>
        <w:t>el</w:t>
      </w:r>
      <w:r>
        <w:rPr>
          <w:spacing w:val="10"/>
          <w:w w:val="110"/>
        </w:rPr>
        <w:t> </w:t>
      </w:r>
      <w:r>
        <w:rPr>
          <w:w w:val="110"/>
        </w:rPr>
        <w:t>esclarecimiento</w:t>
      </w:r>
      <w:r>
        <w:rPr>
          <w:spacing w:val="11"/>
          <w:w w:val="110"/>
        </w:rPr>
        <w:t> </w:t>
      </w:r>
      <w:r>
        <w:rPr>
          <w:w w:val="110"/>
        </w:rPr>
        <w:t>de</w:t>
      </w:r>
      <w:r>
        <w:rPr>
          <w:spacing w:val="9"/>
          <w:w w:val="110"/>
        </w:rPr>
        <w:t> </w:t>
      </w:r>
      <w:r>
        <w:rPr>
          <w:w w:val="110"/>
        </w:rPr>
        <w:t>los</w:t>
      </w:r>
      <w:r>
        <w:rPr>
          <w:spacing w:val="9"/>
          <w:w w:val="110"/>
        </w:rPr>
        <w:t> </w:t>
      </w:r>
      <w:r>
        <w:rPr>
          <w:w w:val="110"/>
        </w:rPr>
        <w:t>hechos.</w:t>
      </w:r>
    </w:p>
    <w:p>
      <w:pPr>
        <w:pStyle w:val="BodyText"/>
        <w:spacing w:line="244" w:lineRule="auto" w:before="189"/>
        <w:ind w:right="118"/>
      </w:pPr>
      <w:r>
        <w:rPr>
          <w:rFonts w:ascii="TeX Gyre Bonum" w:hAnsi="TeX Gyre Bonum"/>
          <w:b/>
          <w:w w:val="110"/>
        </w:rPr>
        <w:t>Artículo 168. </w:t>
      </w:r>
      <w:r>
        <w:rPr>
          <w:w w:val="110"/>
        </w:rPr>
        <w:t>La inspección podrá ofrecerse como medio probatorio y su desahogo estará a cargo de la autoridad resolutora, procederá cuando así sea solicitada por cualquiera de las partes, o bien, cuando   de oficio lo estime conducente dicha autoridad y tiene por objeto el esclarecimiento de los hechos, siempre que no se requieran conocimientos especiales para la apreciación de los objetos, cosas, lugares  o hechos que se pretendan inspeccionar.</w:t>
      </w:r>
    </w:p>
    <w:p>
      <w:pPr>
        <w:pStyle w:val="BodyText"/>
        <w:spacing w:line="230" w:lineRule="auto" w:before="194"/>
        <w:ind w:right="124"/>
      </w:pPr>
      <w:r>
        <w:rPr>
          <w:rFonts w:ascii="TeX Gyre Bonum" w:hAnsi="TeX Gyre Bonum"/>
          <w:b/>
          <w:w w:val="110"/>
        </w:rPr>
        <w:t>Artículo 169. </w:t>
      </w:r>
      <w:r>
        <w:rPr>
          <w:w w:val="110"/>
        </w:rPr>
        <w:t>El oferente de la prueba de inspección, deberá precisar los objetos, cosas, lugares o hechos que pretendan ser inspeccionados.</w:t>
      </w:r>
    </w:p>
    <w:p>
      <w:pPr>
        <w:pStyle w:val="BodyText"/>
        <w:spacing w:before="195"/>
        <w:ind w:right="116"/>
      </w:pPr>
      <w:r>
        <w:rPr>
          <w:rFonts w:ascii="TeX Gyre Bonum" w:hAnsi="TeX Gyre Bonum"/>
          <w:b/>
          <w:w w:val="110"/>
        </w:rPr>
        <w:t>Artículo 170. </w:t>
      </w:r>
      <w:r>
        <w:rPr>
          <w:w w:val="110"/>
        </w:rPr>
        <w:t>Una vez ofrecida la prueba de inspección y antes de su admisión, la autoridad resolutora dará vista a las otras partes para que manifiesten lo que a su derecho convenga y  en  su  caso,  propongan</w:t>
      </w:r>
      <w:r>
        <w:rPr>
          <w:spacing w:val="9"/>
          <w:w w:val="110"/>
        </w:rPr>
        <w:t> </w:t>
      </w:r>
      <w:r>
        <w:rPr>
          <w:w w:val="110"/>
        </w:rPr>
        <w:t>la</w:t>
      </w:r>
      <w:r>
        <w:rPr>
          <w:spacing w:val="10"/>
          <w:w w:val="110"/>
        </w:rPr>
        <w:t> </w:t>
      </w:r>
      <w:r>
        <w:rPr>
          <w:w w:val="110"/>
        </w:rPr>
        <w:t>ampliación</w:t>
      </w:r>
      <w:r>
        <w:rPr>
          <w:spacing w:val="10"/>
          <w:w w:val="110"/>
        </w:rPr>
        <w:t> </w:t>
      </w:r>
      <w:r>
        <w:rPr>
          <w:w w:val="110"/>
        </w:rPr>
        <w:t>de</w:t>
      </w:r>
      <w:r>
        <w:rPr>
          <w:spacing w:val="9"/>
          <w:w w:val="110"/>
        </w:rPr>
        <w:t> </w:t>
      </w:r>
      <w:r>
        <w:rPr>
          <w:w w:val="110"/>
        </w:rPr>
        <w:t>los</w:t>
      </w:r>
      <w:r>
        <w:rPr>
          <w:spacing w:val="9"/>
          <w:w w:val="110"/>
        </w:rPr>
        <w:t> </w:t>
      </w:r>
      <w:r>
        <w:rPr>
          <w:w w:val="110"/>
        </w:rPr>
        <w:t>objetos,</w:t>
      </w:r>
      <w:r>
        <w:rPr>
          <w:spacing w:val="9"/>
          <w:w w:val="110"/>
        </w:rPr>
        <w:t> </w:t>
      </w:r>
      <w:r>
        <w:rPr>
          <w:w w:val="110"/>
        </w:rPr>
        <w:t>cosas,</w:t>
      </w:r>
      <w:r>
        <w:rPr>
          <w:spacing w:val="10"/>
          <w:w w:val="110"/>
        </w:rPr>
        <w:t> </w:t>
      </w:r>
      <w:r>
        <w:rPr>
          <w:w w:val="110"/>
        </w:rPr>
        <w:t>lugares</w:t>
      </w:r>
      <w:r>
        <w:rPr>
          <w:spacing w:val="9"/>
          <w:w w:val="110"/>
        </w:rPr>
        <w:t> </w:t>
      </w:r>
      <w:r>
        <w:rPr>
          <w:w w:val="110"/>
        </w:rPr>
        <w:t>o</w:t>
      </w:r>
      <w:r>
        <w:rPr>
          <w:spacing w:val="11"/>
          <w:w w:val="110"/>
        </w:rPr>
        <w:t> </w:t>
      </w:r>
      <w:r>
        <w:rPr>
          <w:w w:val="110"/>
        </w:rPr>
        <w:t>hechos</w:t>
      </w:r>
      <w:r>
        <w:rPr>
          <w:spacing w:val="9"/>
          <w:w w:val="110"/>
        </w:rPr>
        <w:t> </w:t>
      </w:r>
      <w:r>
        <w:rPr>
          <w:w w:val="110"/>
        </w:rPr>
        <w:t>que</w:t>
      </w:r>
      <w:r>
        <w:rPr>
          <w:spacing w:val="9"/>
          <w:w w:val="110"/>
        </w:rPr>
        <w:t> </w:t>
      </w:r>
      <w:r>
        <w:rPr>
          <w:w w:val="110"/>
        </w:rPr>
        <w:t>serán</w:t>
      </w:r>
      <w:r>
        <w:rPr>
          <w:spacing w:val="9"/>
          <w:w w:val="110"/>
        </w:rPr>
        <w:t> </w:t>
      </w:r>
      <w:r>
        <w:rPr>
          <w:w w:val="110"/>
        </w:rPr>
        <w:t>objeto</w:t>
      </w:r>
      <w:r>
        <w:rPr>
          <w:spacing w:val="9"/>
          <w:w w:val="110"/>
        </w:rPr>
        <w:t> </w:t>
      </w:r>
      <w:r>
        <w:rPr>
          <w:w w:val="110"/>
        </w:rPr>
        <w:t>de</w:t>
      </w:r>
      <w:r>
        <w:rPr>
          <w:spacing w:val="9"/>
          <w:w w:val="110"/>
        </w:rPr>
        <w:t> </w:t>
      </w:r>
      <w:r>
        <w:rPr>
          <w:w w:val="110"/>
        </w:rPr>
        <w:t>inspección.</w:t>
      </w:r>
    </w:p>
    <w:p>
      <w:pPr>
        <w:pStyle w:val="BodyText"/>
        <w:spacing w:line="237" w:lineRule="auto" w:before="198"/>
        <w:ind w:right="123"/>
      </w:pPr>
      <w:r>
        <w:rPr>
          <w:rFonts w:ascii="TeX Gyre Bonum" w:hAnsi="TeX Gyre Bonum"/>
          <w:b/>
          <w:w w:val="110"/>
        </w:rPr>
        <w:t>Artículo 171. </w:t>
      </w:r>
      <w:r>
        <w:rPr>
          <w:w w:val="110"/>
        </w:rPr>
        <w:t>Para el desahogo de la prueba de inspección, la autoridad resolutora citará a las partes en el lugar donde se llevará a cabo, quienes podrán acudir y hacer las observaciones que consideren pertinentes.</w:t>
      </w:r>
    </w:p>
    <w:p>
      <w:pPr>
        <w:pStyle w:val="BodyText"/>
        <w:spacing w:before="197"/>
        <w:ind w:right="118"/>
      </w:pPr>
      <w:r>
        <w:rPr>
          <w:rFonts w:ascii="TeX Gyre Bonum" w:hAnsi="TeX Gyre Bonum"/>
          <w:b/>
          <w:w w:val="110"/>
        </w:rPr>
        <w:t>Artículo 172. </w:t>
      </w:r>
      <w:r>
        <w:rPr>
          <w:w w:val="110"/>
        </w:rPr>
        <w:t>Al concluir el desahogo de la inspección, se integrará un acta que deberá ser firmada por quienes en ella participaron. En caso de no querer hacerlo, o estar impedidos para ello, la autoridad resolutora firmará el acta respectiva haciendo constar tal circunstancia.</w:t>
      </w:r>
    </w:p>
    <w:p>
      <w:pPr>
        <w:pStyle w:val="BodyText"/>
        <w:ind w:left="0"/>
        <w:jc w:val="left"/>
        <w:rPr>
          <w:sz w:val="22"/>
        </w:rPr>
      </w:pPr>
    </w:p>
    <w:p>
      <w:pPr>
        <w:pStyle w:val="BodyText"/>
        <w:spacing w:before="5"/>
        <w:ind w:left="0"/>
        <w:jc w:val="left"/>
        <w:rPr>
          <w:sz w:val="19"/>
        </w:rPr>
      </w:pPr>
    </w:p>
    <w:p>
      <w:pPr>
        <w:pStyle w:val="Heading1"/>
        <w:spacing w:line="194" w:lineRule="auto"/>
        <w:ind w:left="4087" w:right="4043" w:firstLine="216"/>
        <w:jc w:val="left"/>
      </w:pPr>
      <w:r>
        <w:rPr/>
        <w:t>SECCIÓN SEXTA DE LOS INCIDENTES</w:t>
      </w:r>
    </w:p>
    <w:p>
      <w:pPr>
        <w:pStyle w:val="BodyText"/>
        <w:spacing w:line="244" w:lineRule="auto" w:before="189"/>
        <w:ind w:right="120"/>
      </w:pPr>
      <w:r>
        <w:rPr>
          <w:rFonts w:ascii="TeX Gyre Bonum" w:hAnsi="TeX Gyre Bonum"/>
          <w:b/>
          <w:w w:val="110"/>
        </w:rPr>
        <w:t>Artículo 173. </w:t>
      </w:r>
      <w:r>
        <w:rPr>
          <w:w w:val="110"/>
        </w:rPr>
        <w:t>Los incidentes que no tengan señalado una tramitación especial se promoverán a través de la presentación de un escrito por cada una de las partes y se tendrán tres días hábiles para resolver. En caso de que se ofrezcan pruebas,  se hará  en el  escrito de presentación  respectivo, si tales pruebas no tienen relación con los hechos controvertidos en el incidente, o bien, si la materia del mismo solo versa sobre puntos de derecho, la autoridad substanciadora o resolutora, según sea el caso, desechará  las pruebas. En caso de ser admitidas, se fijará una audiencia dentro de  los  diez  días  hábiles  siguientes a la admisión del incidente donde se recibirán y desahogarán las pruebas, se escucharán los alegatos</w:t>
      </w:r>
      <w:r>
        <w:rPr>
          <w:spacing w:val="10"/>
          <w:w w:val="110"/>
        </w:rPr>
        <w:t> </w:t>
      </w:r>
      <w:r>
        <w:rPr>
          <w:w w:val="110"/>
        </w:rPr>
        <w:t>de</w:t>
      </w:r>
      <w:r>
        <w:rPr>
          <w:spacing w:val="10"/>
          <w:w w:val="110"/>
        </w:rPr>
        <w:t> </w:t>
      </w:r>
      <w:r>
        <w:rPr>
          <w:w w:val="110"/>
        </w:rPr>
        <w:t>las</w:t>
      </w:r>
      <w:r>
        <w:rPr>
          <w:spacing w:val="10"/>
          <w:w w:val="110"/>
        </w:rPr>
        <w:t> </w:t>
      </w:r>
      <w:r>
        <w:rPr>
          <w:w w:val="110"/>
        </w:rPr>
        <w:t>partes</w:t>
      </w:r>
      <w:r>
        <w:rPr>
          <w:spacing w:val="10"/>
          <w:w w:val="110"/>
        </w:rPr>
        <w:t> </w:t>
      </w:r>
      <w:r>
        <w:rPr>
          <w:w w:val="110"/>
        </w:rPr>
        <w:t>y</w:t>
      </w:r>
      <w:r>
        <w:rPr>
          <w:spacing w:val="12"/>
          <w:w w:val="110"/>
        </w:rPr>
        <w:t> </w:t>
      </w:r>
      <w:r>
        <w:rPr>
          <w:w w:val="110"/>
        </w:rPr>
        <w:t>se</w:t>
      </w:r>
      <w:r>
        <w:rPr>
          <w:spacing w:val="10"/>
          <w:w w:val="110"/>
        </w:rPr>
        <w:t> </w:t>
      </w:r>
      <w:r>
        <w:rPr>
          <w:w w:val="110"/>
        </w:rPr>
        <w:t>les</w:t>
      </w:r>
      <w:r>
        <w:rPr>
          <w:spacing w:val="10"/>
          <w:w w:val="110"/>
        </w:rPr>
        <w:t> </w:t>
      </w:r>
      <w:r>
        <w:rPr>
          <w:w w:val="110"/>
        </w:rPr>
        <w:t>citará</w:t>
      </w:r>
      <w:r>
        <w:rPr>
          <w:spacing w:val="11"/>
          <w:w w:val="110"/>
        </w:rPr>
        <w:t> </w:t>
      </w:r>
      <w:r>
        <w:rPr>
          <w:w w:val="110"/>
        </w:rPr>
        <w:t>para</w:t>
      </w:r>
      <w:r>
        <w:rPr>
          <w:spacing w:val="12"/>
          <w:w w:val="110"/>
        </w:rPr>
        <w:t> </w:t>
      </w:r>
      <w:r>
        <w:rPr>
          <w:w w:val="110"/>
        </w:rPr>
        <w:t>oír</w:t>
      </w:r>
      <w:r>
        <w:rPr>
          <w:spacing w:val="12"/>
          <w:w w:val="110"/>
        </w:rPr>
        <w:t> </w:t>
      </w:r>
      <w:r>
        <w:rPr>
          <w:w w:val="110"/>
        </w:rPr>
        <w:t>la</w:t>
      </w:r>
      <w:r>
        <w:rPr>
          <w:spacing w:val="11"/>
          <w:w w:val="110"/>
        </w:rPr>
        <w:t> </w:t>
      </w:r>
      <w:r>
        <w:rPr>
          <w:w w:val="110"/>
        </w:rPr>
        <w:t>resolución</w:t>
      </w:r>
      <w:r>
        <w:rPr>
          <w:spacing w:val="11"/>
          <w:w w:val="110"/>
        </w:rPr>
        <w:t> </w:t>
      </w:r>
      <w:r>
        <w:rPr>
          <w:w w:val="110"/>
        </w:rPr>
        <w:t>que</w:t>
      </w:r>
      <w:r>
        <w:rPr>
          <w:spacing w:val="11"/>
          <w:w w:val="110"/>
        </w:rPr>
        <w:t> </w:t>
      </w:r>
      <w:r>
        <w:rPr>
          <w:w w:val="110"/>
        </w:rPr>
        <w:t>corresponda.</w:t>
      </w:r>
    </w:p>
    <w:p>
      <w:pPr>
        <w:pStyle w:val="BodyText"/>
        <w:spacing w:before="1"/>
        <w:ind w:left="0"/>
        <w:jc w:val="left"/>
        <w:rPr>
          <w:sz w:val="21"/>
        </w:rPr>
      </w:pPr>
    </w:p>
    <w:p>
      <w:pPr>
        <w:pStyle w:val="BodyText"/>
        <w:spacing w:line="247" w:lineRule="auto"/>
        <w:ind w:right="123"/>
      </w:pPr>
      <w:r>
        <w:rPr>
          <w:w w:val="110"/>
        </w:rPr>
        <w:t>Cuando los incidentes tengan por objeto la tacha de testigos, o bien, objetar pruebas en cuanto a su alcance y valor probatorio, será necesario que  quien promueva el incidente precise las razones que   tiene para ello, fundamentando y motivando su petición, así mismo adjunte las pruebas que lo sustenten.</w:t>
      </w:r>
      <w:r>
        <w:rPr>
          <w:spacing w:val="12"/>
          <w:w w:val="110"/>
        </w:rPr>
        <w:t> </w:t>
      </w:r>
      <w:r>
        <w:rPr>
          <w:w w:val="110"/>
        </w:rPr>
        <w:t>En</w:t>
      </w:r>
      <w:r>
        <w:rPr>
          <w:spacing w:val="12"/>
          <w:w w:val="110"/>
        </w:rPr>
        <w:t> </w:t>
      </w:r>
      <w:r>
        <w:rPr>
          <w:w w:val="110"/>
        </w:rPr>
        <w:t>caso</w:t>
      </w:r>
      <w:r>
        <w:rPr>
          <w:spacing w:val="11"/>
          <w:w w:val="110"/>
        </w:rPr>
        <w:t> </w:t>
      </w:r>
      <w:r>
        <w:rPr>
          <w:w w:val="110"/>
        </w:rPr>
        <w:t>de</w:t>
      </w:r>
      <w:r>
        <w:rPr>
          <w:spacing w:val="11"/>
          <w:w w:val="110"/>
        </w:rPr>
        <w:t> </w:t>
      </w:r>
      <w:r>
        <w:rPr>
          <w:w w:val="110"/>
        </w:rPr>
        <w:t>no</w:t>
      </w:r>
      <w:r>
        <w:rPr>
          <w:spacing w:val="12"/>
          <w:w w:val="110"/>
        </w:rPr>
        <w:t> </w:t>
      </w:r>
      <w:r>
        <w:rPr>
          <w:w w:val="110"/>
        </w:rPr>
        <w:t>hacerlo,</w:t>
      </w:r>
      <w:r>
        <w:rPr>
          <w:spacing w:val="12"/>
          <w:w w:val="110"/>
        </w:rPr>
        <w:t> </w:t>
      </w:r>
      <w:r>
        <w:rPr>
          <w:w w:val="110"/>
        </w:rPr>
        <w:t>el</w:t>
      </w:r>
      <w:r>
        <w:rPr>
          <w:spacing w:val="12"/>
          <w:w w:val="110"/>
        </w:rPr>
        <w:t> </w:t>
      </w:r>
      <w:r>
        <w:rPr>
          <w:w w:val="110"/>
        </w:rPr>
        <w:t>incidente</w:t>
      </w:r>
      <w:r>
        <w:rPr>
          <w:spacing w:val="10"/>
          <w:w w:val="110"/>
        </w:rPr>
        <w:t> </w:t>
      </w:r>
      <w:r>
        <w:rPr>
          <w:w w:val="110"/>
        </w:rPr>
        <w:t>será</w:t>
      </w:r>
      <w:r>
        <w:rPr>
          <w:spacing w:val="11"/>
          <w:w w:val="110"/>
        </w:rPr>
        <w:t> </w:t>
      </w:r>
      <w:r>
        <w:rPr>
          <w:w w:val="110"/>
        </w:rPr>
        <w:t>desechado</w:t>
      </w:r>
      <w:r>
        <w:rPr>
          <w:spacing w:val="13"/>
          <w:w w:val="110"/>
        </w:rPr>
        <w:t> </w:t>
      </w:r>
      <w:r>
        <w:rPr>
          <w:w w:val="110"/>
        </w:rPr>
        <w:t>de</w:t>
      </w:r>
      <w:r>
        <w:rPr>
          <w:spacing w:val="10"/>
          <w:w w:val="110"/>
        </w:rPr>
        <w:t> </w:t>
      </w:r>
      <w:r>
        <w:rPr>
          <w:w w:val="110"/>
        </w:rPr>
        <w:t>plano.</w:t>
      </w:r>
    </w:p>
    <w:p>
      <w:pPr>
        <w:pStyle w:val="BodyText"/>
        <w:spacing w:before="10"/>
        <w:ind w:left="0"/>
        <w:jc w:val="left"/>
      </w:pPr>
    </w:p>
    <w:p>
      <w:pPr>
        <w:pStyle w:val="BodyText"/>
        <w:spacing w:line="249" w:lineRule="auto"/>
        <w:ind w:right="125"/>
      </w:pPr>
      <w:r>
        <w:rPr>
          <w:w w:val="110"/>
        </w:rPr>
        <w:t>Los incidentes que tengan por objeto declarar la nulidad del emplazamiento, interrumpirán la continuación del procedimiento administrativo.</w:t>
      </w:r>
    </w:p>
    <w:p>
      <w:pPr>
        <w:pStyle w:val="BodyText"/>
        <w:ind w:left="0"/>
        <w:jc w:val="left"/>
        <w:rPr>
          <w:sz w:val="22"/>
        </w:rPr>
      </w:pPr>
    </w:p>
    <w:p>
      <w:pPr>
        <w:pStyle w:val="BodyText"/>
        <w:spacing w:before="8"/>
        <w:ind w:left="0"/>
        <w:jc w:val="left"/>
        <w:rPr>
          <w:sz w:val="18"/>
        </w:rPr>
      </w:pPr>
    </w:p>
    <w:p>
      <w:pPr>
        <w:pStyle w:val="Heading1"/>
        <w:spacing w:line="194" w:lineRule="auto" w:before="1"/>
        <w:ind w:left="4029" w:right="4048" w:hanging="4"/>
      </w:pPr>
      <w:r>
        <w:rPr/>
        <w:t>SECCIÓN SÉPTIMA DE LA</w:t>
      </w:r>
      <w:r>
        <w:rPr>
          <w:spacing w:val="-10"/>
        </w:rPr>
        <w:t> </w:t>
      </w:r>
      <w:r>
        <w:rPr/>
        <w:t>ACUMULACIÓN</w:t>
      </w:r>
    </w:p>
    <w:p>
      <w:pPr>
        <w:pStyle w:val="BodyText"/>
        <w:spacing w:before="8"/>
        <w:ind w:left="0"/>
        <w:jc w:val="left"/>
        <w:rPr>
          <w:rFonts w:ascii="TeX Gyre Bonum"/>
          <w:b/>
          <w:sz w:val="13"/>
        </w:rPr>
      </w:pPr>
    </w:p>
    <w:p>
      <w:pPr>
        <w:pStyle w:val="BodyText"/>
        <w:spacing w:line="230" w:lineRule="auto"/>
        <w:ind w:right="122"/>
      </w:pPr>
      <w:r>
        <w:rPr>
          <w:rFonts w:ascii="TeX Gyre Bonum" w:hAnsi="TeX Gyre Bonum"/>
          <w:b/>
          <w:w w:val="110"/>
        </w:rPr>
        <w:t>Artículo 174. </w:t>
      </w:r>
      <w:r>
        <w:rPr>
          <w:w w:val="110"/>
        </w:rPr>
        <w:t>La acumulación de los procedimientos administrativos será procedente en los siguientes supuestos:</w:t>
      </w:r>
    </w:p>
    <w:p>
      <w:pPr>
        <w:pStyle w:val="BodyText"/>
        <w:ind w:left="0"/>
        <w:jc w:val="left"/>
        <w:rPr>
          <w:sz w:val="18"/>
        </w:rPr>
      </w:pPr>
    </w:p>
    <w:p>
      <w:pPr>
        <w:pStyle w:val="ListParagraph"/>
        <w:numPr>
          <w:ilvl w:val="0"/>
          <w:numId w:val="52"/>
        </w:numPr>
        <w:tabs>
          <w:tab w:pos="406" w:val="left" w:leader="none"/>
        </w:tabs>
        <w:spacing w:line="230" w:lineRule="auto" w:before="1" w:after="0"/>
        <w:ind w:left="100" w:right="125" w:firstLine="0"/>
        <w:jc w:val="left"/>
        <w:rPr>
          <w:sz w:val="20"/>
        </w:rPr>
      </w:pPr>
      <w:r>
        <w:rPr>
          <w:w w:val="110"/>
          <w:sz w:val="20"/>
        </w:rPr>
        <w:t>Cuando a dos o más personas se les atribuya la comisión de una o más faltas administrativas que      se</w:t>
      </w:r>
      <w:r>
        <w:rPr>
          <w:spacing w:val="14"/>
          <w:w w:val="110"/>
          <w:sz w:val="20"/>
        </w:rPr>
        <w:t> </w:t>
      </w:r>
      <w:r>
        <w:rPr>
          <w:w w:val="110"/>
          <w:sz w:val="20"/>
        </w:rPr>
        <w:t>encuentren</w:t>
      </w:r>
      <w:r>
        <w:rPr>
          <w:spacing w:val="16"/>
          <w:w w:val="110"/>
          <w:sz w:val="20"/>
        </w:rPr>
        <w:t> </w:t>
      </w:r>
      <w:r>
        <w:rPr>
          <w:w w:val="110"/>
          <w:sz w:val="20"/>
        </w:rPr>
        <w:t>relacionadas</w:t>
      </w:r>
      <w:r>
        <w:rPr>
          <w:spacing w:val="15"/>
          <w:w w:val="110"/>
          <w:sz w:val="20"/>
        </w:rPr>
        <w:t> </w:t>
      </w:r>
      <w:r>
        <w:rPr>
          <w:w w:val="110"/>
          <w:sz w:val="20"/>
        </w:rPr>
        <w:t>entre</w:t>
      </w:r>
      <w:r>
        <w:rPr>
          <w:spacing w:val="14"/>
          <w:w w:val="110"/>
          <w:sz w:val="20"/>
        </w:rPr>
        <w:t> </w:t>
      </w:r>
      <w:r>
        <w:rPr>
          <w:w w:val="110"/>
          <w:sz w:val="20"/>
        </w:rPr>
        <w:t>sí</w:t>
      </w:r>
      <w:r>
        <w:rPr>
          <w:spacing w:val="16"/>
          <w:w w:val="110"/>
          <w:sz w:val="20"/>
        </w:rPr>
        <w:t> </w:t>
      </w:r>
      <w:r>
        <w:rPr>
          <w:w w:val="110"/>
          <w:sz w:val="20"/>
        </w:rPr>
        <w:t>con</w:t>
      </w:r>
      <w:r>
        <w:rPr>
          <w:spacing w:val="16"/>
          <w:w w:val="110"/>
          <w:sz w:val="20"/>
        </w:rPr>
        <w:t> </w:t>
      </w:r>
      <w:r>
        <w:rPr>
          <w:w w:val="110"/>
          <w:sz w:val="20"/>
        </w:rPr>
        <w:t>la</w:t>
      </w:r>
      <w:r>
        <w:rPr>
          <w:spacing w:val="16"/>
          <w:w w:val="110"/>
          <w:sz w:val="20"/>
        </w:rPr>
        <w:t> </w:t>
      </w:r>
      <w:r>
        <w:rPr>
          <w:w w:val="110"/>
          <w:sz w:val="20"/>
        </w:rPr>
        <w:t>finalidad</w:t>
      </w:r>
      <w:r>
        <w:rPr>
          <w:spacing w:val="15"/>
          <w:w w:val="110"/>
          <w:sz w:val="20"/>
        </w:rPr>
        <w:t> </w:t>
      </w:r>
      <w:r>
        <w:rPr>
          <w:w w:val="110"/>
          <w:sz w:val="20"/>
        </w:rPr>
        <w:t>de</w:t>
      </w:r>
      <w:r>
        <w:rPr>
          <w:spacing w:val="15"/>
          <w:w w:val="110"/>
          <w:sz w:val="20"/>
        </w:rPr>
        <w:t> </w:t>
      </w:r>
      <w:r>
        <w:rPr>
          <w:w w:val="110"/>
          <w:sz w:val="20"/>
        </w:rPr>
        <w:t>facilitar</w:t>
      </w:r>
      <w:r>
        <w:rPr>
          <w:spacing w:val="16"/>
          <w:w w:val="110"/>
          <w:sz w:val="20"/>
        </w:rPr>
        <w:t> </w:t>
      </w:r>
      <w:r>
        <w:rPr>
          <w:w w:val="110"/>
          <w:sz w:val="20"/>
        </w:rPr>
        <w:t>la</w:t>
      </w:r>
      <w:r>
        <w:rPr>
          <w:spacing w:val="16"/>
          <w:w w:val="110"/>
          <w:sz w:val="20"/>
        </w:rPr>
        <w:t> </w:t>
      </w:r>
      <w:r>
        <w:rPr>
          <w:w w:val="110"/>
          <w:sz w:val="20"/>
        </w:rPr>
        <w:t>ejecución</w:t>
      </w:r>
      <w:r>
        <w:rPr>
          <w:spacing w:val="15"/>
          <w:w w:val="110"/>
          <w:sz w:val="20"/>
        </w:rPr>
        <w:t> </w:t>
      </w:r>
      <w:r>
        <w:rPr>
          <w:w w:val="110"/>
          <w:sz w:val="20"/>
        </w:rPr>
        <w:t>o</w:t>
      </w:r>
      <w:r>
        <w:rPr>
          <w:spacing w:val="17"/>
          <w:w w:val="110"/>
          <w:sz w:val="20"/>
        </w:rPr>
        <w:t> </w:t>
      </w:r>
      <w:r>
        <w:rPr>
          <w:w w:val="110"/>
          <w:sz w:val="20"/>
        </w:rPr>
        <w:t>asegurar</w:t>
      </w:r>
      <w:r>
        <w:rPr>
          <w:spacing w:val="16"/>
          <w:w w:val="110"/>
          <w:sz w:val="20"/>
        </w:rPr>
        <w:t> </w:t>
      </w:r>
      <w:r>
        <w:rPr>
          <w:w w:val="110"/>
          <w:sz w:val="20"/>
        </w:rPr>
        <w:t>la</w:t>
      </w:r>
      <w:r>
        <w:rPr>
          <w:spacing w:val="16"/>
          <w:w w:val="110"/>
          <w:sz w:val="20"/>
        </w:rPr>
        <w:t> </w:t>
      </w:r>
      <w:r>
        <w:rPr>
          <w:w w:val="110"/>
          <w:sz w:val="20"/>
        </w:rPr>
        <w:t>consumación</w:t>
      </w:r>
    </w:p>
    <w:p>
      <w:pPr>
        <w:spacing w:after="0" w:line="230" w:lineRule="auto"/>
        <w:jc w:val="left"/>
        <w:rPr>
          <w:sz w:val="20"/>
        </w:rPr>
        <w:sectPr>
          <w:pgSz w:w="12250" w:h="15850"/>
          <w:pgMar w:header="720" w:footer="961" w:top="1560" w:bottom="1160" w:left="920" w:right="960"/>
        </w:sectPr>
      </w:pPr>
    </w:p>
    <w:p>
      <w:pPr>
        <w:pStyle w:val="BodyText"/>
        <w:spacing w:before="6"/>
      </w:pPr>
      <w:r>
        <w:rPr>
          <w:w w:val="110"/>
        </w:rPr>
        <w:t>de cualquiera de ellas.</w:t>
      </w:r>
    </w:p>
    <w:p>
      <w:pPr>
        <w:pStyle w:val="ListParagraph"/>
        <w:numPr>
          <w:ilvl w:val="0"/>
          <w:numId w:val="52"/>
        </w:numPr>
        <w:tabs>
          <w:tab w:pos="415" w:val="left" w:leader="none"/>
        </w:tabs>
        <w:spacing w:line="240" w:lineRule="auto" w:before="194" w:after="0"/>
        <w:ind w:left="100" w:right="119" w:firstLine="0"/>
        <w:jc w:val="both"/>
        <w:rPr>
          <w:sz w:val="20"/>
        </w:rPr>
      </w:pPr>
      <w:r>
        <w:rPr>
          <w:w w:val="110"/>
          <w:sz w:val="20"/>
        </w:rPr>
        <w:t>Cuando se trate de procedimientos de responsabilidad administrativa donde se imputen dos a más faltas administrativas a la misma persona, siempre que se encuentren relacionadas entre sí, con la finalidad</w:t>
      </w:r>
      <w:r>
        <w:rPr>
          <w:spacing w:val="11"/>
          <w:w w:val="110"/>
          <w:sz w:val="20"/>
        </w:rPr>
        <w:t> </w:t>
      </w:r>
      <w:r>
        <w:rPr>
          <w:w w:val="110"/>
          <w:sz w:val="20"/>
        </w:rPr>
        <w:t>de</w:t>
      </w:r>
      <w:r>
        <w:rPr>
          <w:spacing w:val="10"/>
          <w:w w:val="110"/>
          <w:sz w:val="20"/>
        </w:rPr>
        <w:t> </w:t>
      </w:r>
      <w:r>
        <w:rPr>
          <w:w w:val="110"/>
          <w:sz w:val="20"/>
        </w:rPr>
        <w:t>facilitar</w:t>
      </w:r>
      <w:r>
        <w:rPr>
          <w:spacing w:val="10"/>
          <w:w w:val="110"/>
          <w:sz w:val="20"/>
        </w:rPr>
        <w:t> </w:t>
      </w:r>
      <w:r>
        <w:rPr>
          <w:w w:val="110"/>
          <w:sz w:val="20"/>
        </w:rPr>
        <w:t>la</w:t>
      </w:r>
      <w:r>
        <w:rPr>
          <w:spacing w:val="11"/>
          <w:w w:val="110"/>
          <w:sz w:val="20"/>
        </w:rPr>
        <w:t> </w:t>
      </w:r>
      <w:r>
        <w:rPr>
          <w:w w:val="110"/>
          <w:sz w:val="20"/>
        </w:rPr>
        <w:t>ejecución</w:t>
      </w:r>
      <w:r>
        <w:rPr>
          <w:spacing w:val="11"/>
          <w:w w:val="110"/>
          <w:sz w:val="20"/>
        </w:rPr>
        <w:t> </w:t>
      </w:r>
      <w:r>
        <w:rPr>
          <w:w w:val="110"/>
          <w:sz w:val="20"/>
        </w:rPr>
        <w:t>o</w:t>
      </w:r>
      <w:r>
        <w:rPr>
          <w:spacing w:val="11"/>
          <w:w w:val="110"/>
          <w:sz w:val="20"/>
        </w:rPr>
        <w:t> </w:t>
      </w:r>
      <w:r>
        <w:rPr>
          <w:w w:val="110"/>
          <w:sz w:val="20"/>
        </w:rPr>
        <w:t>asegurar</w:t>
      </w:r>
      <w:r>
        <w:rPr>
          <w:spacing w:val="11"/>
          <w:w w:val="110"/>
          <w:sz w:val="20"/>
        </w:rPr>
        <w:t> </w:t>
      </w:r>
      <w:r>
        <w:rPr>
          <w:w w:val="110"/>
          <w:sz w:val="20"/>
        </w:rPr>
        <w:t>la</w:t>
      </w:r>
      <w:r>
        <w:rPr>
          <w:spacing w:val="11"/>
          <w:w w:val="110"/>
          <w:sz w:val="20"/>
        </w:rPr>
        <w:t> </w:t>
      </w:r>
      <w:r>
        <w:rPr>
          <w:w w:val="110"/>
          <w:sz w:val="20"/>
        </w:rPr>
        <w:t>consumación</w:t>
      </w:r>
      <w:r>
        <w:rPr>
          <w:spacing w:val="10"/>
          <w:w w:val="110"/>
          <w:sz w:val="20"/>
        </w:rPr>
        <w:t> </w:t>
      </w:r>
      <w:r>
        <w:rPr>
          <w:w w:val="110"/>
          <w:sz w:val="20"/>
        </w:rPr>
        <w:t>de</w:t>
      </w:r>
      <w:r>
        <w:rPr>
          <w:spacing w:val="10"/>
          <w:w w:val="110"/>
          <w:sz w:val="20"/>
        </w:rPr>
        <w:t> </w:t>
      </w:r>
      <w:r>
        <w:rPr>
          <w:w w:val="110"/>
          <w:sz w:val="20"/>
        </w:rPr>
        <w:t>cualquiera</w:t>
      </w:r>
      <w:r>
        <w:rPr>
          <w:spacing w:val="11"/>
          <w:w w:val="110"/>
          <w:sz w:val="20"/>
        </w:rPr>
        <w:t> </w:t>
      </w:r>
      <w:r>
        <w:rPr>
          <w:w w:val="110"/>
          <w:sz w:val="20"/>
        </w:rPr>
        <w:t>de</w:t>
      </w:r>
      <w:r>
        <w:rPr>
          <w:spacing w:val="15"/>
          <w:w w:val="110"/>
          <w:sz w:val="20"/>
        </w:rPr>
        <w:t> </w:t>
      </w:r>
      <w:r>
        <w:rPr>
          <w:w w:val="110"/>
          <w:sz w:val="20"/>
        </w:rPr>
        <w:t>ellas.</w:t>
      </w:r>
    </w:p>
    <w:p>
      <w:pPr>
        <w:pStyle w:val="BodyText"/>
        <w:spacing w:before="3"/>
        <w:ind w:left="0"/>
        <w:jc w:val="left"/>
        <w:rPr>
          <w:sz w:val="21"/>
        </w:rPr>
      </w:pPr>
    </w:p>
    <w:p>
      <w:pPr>
        <w:pStyle w:val="BodyText"/>
        <w:spacing w:line="247" w:lineRule="auto"/>
        <w:ind w:right="123"/>
      </w:pPr>
      <w:r>
        <w:rPr>
          <w:w w:val="110"/>
        </w:rPr>
        <w:t>Cuando resulte procedente la acumulación, será competente para conocer del asunto, la autoridad substanciadora que haya tenido conocimiento de la falta administrativa cuya  sanción  a  imponer  resulte</w:t>
      </w:r>
      <w:r>
        <w:rPr>
          <w:spacing w:val="10"/>
          <w:w w:val="110"/>
        </w:rPr>
        <w:t> </w:t>
      </w:r>
      <w:r>
        <w:rPr>
          <w:w w:val="110"/>
        </w:rPr>
        <w:t>mayor.</w:t>
      </w:r>
    </w:p>
    <w:p>
      <w:pPr>
        <w:pStyle w:val="BodyText"/>
        <w:spacing w:before="9"/>
        <w:ind w:left="0"/>
        <w:jc w:val="left"/>
      </w:pPr>
    </w:p>
    <w:p>
      <w:pPr>
        <w:pStyle w:val="BodyText"/>
        <w:spacing w:line="249" w:lineRule="auto"/>
        <w:ind w:right="117"/>
      </w:pPr>
      <w:r>
        <w:rPr>
          <w:w w:val="110"/>
        </w:rPr>
        <w:t>Si la falta administrativa amerita la misma sanción, será competente para conocer del asunto la autoridad substanciadora que primero haya admitido el Informe de Presunta Responsabilidad Administrativa.</w:t>
      </w:r>
    </w:p>
    <w:p>
      <w:pPr>
        <w:pStyle w:val="BodyText"/>
        <w:ind w:left="0"/>
        <w:jc w:val="left"/>
        <w:rPr>
          <w:sz w:val="22"/>
        </w:rPr>
      </w:pPr>
    </w:p>
    <w:p>
      <w:pPr>
        <w:pStyle w:val="Heading1"/>
        <w:spacing w:line="263" w:lineRule="exact" w:before="168"/>
      </w:pPr>
      <w:r>
        <w:rPr/>
        <w:t>SECCIÓN OCTAVA</w:t>
      </w:r>
    </w:p>
    <w:p>
      <w:pPr>
        <w:spacing w:line="263" w:lineRule="exact" w:before="0"/>
        <w:ind w:left="84" w:right="105" w:firstLine="0"/>
        <w:jc w:val="center"/>
        <w:rPr>
          <w:rFonts w:ascii="TeX Gyre Bonum"/>
          <w:b/>
          <w:sz w:val="20"/>
        </w:rPr>
      </w:pPr>
      <w:r>
        <w:rPr>
          <w:rFonts w:ascii="TeX Gyre Bonum"/>
          <w:b/>
          <w:sz w:val="20"/>
        </w:rPr>
        <w:t>DE LAS NOTIFICACIONES</w:t>
      </w:r>
    </w:p>
    <w:p>
      <w:pPr>
        <w:pStyle w:val="BodyText"/>
        <w:spacing w:line="228" w:lineRule="auto" w:before="190"/>
        <w:ind w:right="124"/>
      </w:pPr>
      <w:r>
        <w:rPr>
          <w:rFonts w:ascii="TeX Gyre Bonum" w:hAnsi="TeX Gyre Bonum"/>
          <w:b/>
          <w:w w:val="110"/>
        </w:rPr>
        <w:t>Artículo 175. </w:t>
      </w:r>
      <w:r>
        <w:rPr>
          <w:w w:val="110"/>
        </w:rPr>
        <w:t>Las notificaciones podrán ser personales, electrónicas o por estrados de la autoridad substanciadora o, en su caso, de la resolutora.</w:t>
      </w:r>
    </w:p>
    <w:p>
      <w:pPr>
        <w:pStyle w:val="BodyText"/>
        <w:spacing w:before="3"/>
        <w:ind w:left="0"/>
        <w:jc w:val="left"/>
        <w:rPr>
          <w:sz w:val="18"/>
        </w:rPr>
      </w:pPr>
    </w:p>
    <w:p>
      <w:pPr>
        <w:pStyle w:val="BodyText"/>
        <w:spacing w:line="230" w:lineRule="auto"/>
        <w:ind w:right="124"/>
      </w:pPr>
      <w:r>
        <w:rPr>
          <w:rFonts w:ascii="TeX Gyre Bonum" w:hAnsi="TeX Gyre Bonum"/>
          <w:b/>
          <w:w w:val="110"/>
        </w:rPr>
        <w:t>Artículo 176. </w:t>
      </w:r>
      <w:r>
        <w:rPr>
          <w:w w:val="110"/>
        </w:rPr>
        <w:t>Las notificaciones se tendrán por hechas a partir del día siguiente en que surtan sus efectos. Las notificaciones personales surtirán sus efectos al día hábil siguiente en que se realicen.</w:t>
      </w:r>
    </w:p>
    <w:p>
      <w:pPr>
        <w:pStyle w:val="BodyText"/>
        <w:spacing w:before="4"/>
        <w:ind w:left="0"/>
        <w:jc w:val="left"/>
        <w:rPr>
          <w:sz w:val="21"/>
        </w:rPr>
      </w:pPr>
    </w:p>
    <w:p>
      <w:pPr>
        <w:pStyle w:val="BodyText"/>
        <w:spacing w:line="249" w:lineRule="auto" w:before="1"/>
        <w:ind w:right="117"/>
      </w:pPr>
      <w:r>
        <w:rPr>
          <w:w w:val="110"/>
        </w:rPr>
        <w:t>Las notificaciones por  estrados surtirán sus efectos dentro de los tres días hábiles siguientes  a que   sean publicados en los lugares que sean destinados para tal efecto. La autoridad substanciadora o resolutora, deberá certificar el día y hora en que hayan sido publicados los acuerdos en los citados estrados.</w:t>
      </w:r>
    </w:p>
    <w:p>
      <w:pPr>
        <w:pStyle w:val="BodyText"/>
        <w:spacing w:before="3"/>
        <w:ind w:left="0"/>
        <w:jc w:val="left"/>
      </w:pPr>
    </w:p>
    <w:p>
      <w:pPr>
        <w:pStyle w:val="BodyText"/>
        <w:spacing w:line="247" w:lineRule="auto"/>
        <w:ind w:right="121"/>
      </w:pPr>
      <w:r>
        <w:rPr>
          <w:w w:val="110"/>
        </w:rPr>
        <w:t>En las notificaciones electrónicas, se aplicará lo que al respecto establezcan las disposiciones de la materia.</w:t>
      </w:r>
    </w:p>
    <w:p>
      <w:pPr>
        <w:pStyle w:val="BodyText"/>
        <w:spacing w:before="188"/>
        <w:ind w:right="121"/>
      </w:pPr>
      <w:r>
        <w:rPr>
          <w:rFonts w:ascii="TeX Gyre Bonum" w:hAnsi="TeX Gyre Bonum"/>
          <w:b/>
          <w:w w:val="110"/>
        </w:rPr>
        <w:t>Artículo 177. </w:t>
      </w:r>
      <w:r>
        <w:rPr>
          <w:w w:val="110"/>
        </w:rPr>
        <w:t>Las autoridades substanciadoras o resolutoras, según sea el caso, podrán solicitar a través de exhorto, la colaboración de los entes públicos para realizar las notificaciones personales que deban llevar a cabo en lugares que se encuentren fuera de su jurisdicción.</w:t>
      </w:r>
    </w:p>
    <w:p>
      <w:pPr>
        <w:pStyle w:val="BodyText"/>
        <w:spacing w:line="242" w:lineRule="auto" w:before="192"/>
        <w:ind w:right="121"/>
      </w:pPr>
      <w:r>
        <w:rPr>
          <w:rFonts w:ascii="TeX Gyre Bonum" w:hAnsi="TeX Gyre Bonum"/>
          <w:b/>
          <w:w w:val="110"/>
        </w:rPr>
        <w:t>Artículo 178. </w:t>
      </w:r>
      <w:r>
        <w:rPr>
          <w:w w:val="110"/>
        </w:rPr>
        <w:t>Cuando las notificaciones deban realizarse en el extranjero, las autoridades podrán solicitar el auxilio de las autoridades competentes a través de carta rogatoria, para lo cual deberá observarse lo que al respecto dispongan las convenciones o instrumentos internacionales de los que México sea parte.</w:t>
      </w:r>
    </w:p>
    <w:p>
      <w:pPr>
        <w:spacing w:before="191"/>
        <w:ind w:left="100" w:right="0" w:firstLine="0"/>
        <w:jc w:val="both"/>
        <w:rPr>
          <w:sz w:val="20"/>
        </w:rPr>
      </w:pPr>
      <w:r>
        <w:rPr>
          <w:rFonts w:ascii="TeX Gyre Bonum" w:hAnsi="TeX Gyre Bonum"/>
          <w:b/>
          <w:w w:val="105"/>
          <w:sz w:val="20"/>
        </w:rPr>
        <w:t>Artículo 179. </w:t>
      </w:r>
      <w:r>
        <w:rPr>
          <w:w w:val="105"/>
          <w:sz w:val="20"/>
        </w:rPr>
        <w:t>Serán notificados personalmente:</w:t>
      </w:r>
    </w:p>
    <w:p>
      <w:pPr>
        <w:pStyle w:val="ListParagraph"/>
        <w:numPr>
          <w:ilvl w:val="0"/>
          <w:numId w:val="53"/>
        </w:numPr>
        <w:tabs>
          <w:tab w:pos="379" w:val="left" w:leader="none"/>
        </w:tabs>
        <w:spacing w:line="230" w:lineRule="auto" w:before="188" w:after="0"/>
        <w:ind w:left="100" w:right="123" w:firstLine="0"/>
        <w:jc w:val="both"/>
        <w:rPr>
          <w:sz w:val="20"/>
        </w:rPr>
      </w:pPr>
      <w:r>
        <w:rPr>
          <w:w w:val="110"/>
          <w:sz w:val="20"/>
        </w:rPr>
        <w:t>El emplazamiento al presunto o presuntos responsables de falta administrativa, para que comparezcan al procedimiento de responsabilidad</w:t>
      </w:r>
      <w:r>
        <w:rPr>
          <w:spacing w:val="2"/>
          <w:w w:val="110"/>
          <w:sz w:val="20"/>
        </w:rPr>
        <w:t> </w:t>
      </w:r>
      <w:r>
        <w:rPr>
          <w:w w:val="110"/>
          <w:sz w:val="20"/>
        </w:rPr>
        <w:t>correspondiente.</w:t>
      </w:r>
    </w:p>
    <w:p>
      <w:pPr>
        <w:pStyle w:val="BodyText"/>
        <w:spacing w:before="4"/>
        <w:ind w:left="0"/>
        <w:jc w:val="left"/>
        <w:rPr>
          <w:sz w:val="21"/>
        </w:rPr>
      </w:pPr>
    </w:p>
    <w:p>
      <w:pPr>
        <w:pStyle w:val="BodyText"/>
        <w:spacing w:line="249" w:lineRule="auto"/>
        <w:ind w:right="113"/>
      </w:pPr>
      <w:r>
        <w:rPr>
          <w:w w:val="110"/>
        </w:rPr>
        <w:t>Para que el emplazamiento se entienda realizado se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dicho Informe.</w:t>
      </w:r>
    </w:p>
    <w:p>
      <w:pPr>
        <w:pStyle w:val="ListParagraph"/>
        <w:numPr>
          <w:ilvl w:val="0"/>
          <w:numId w:val="53"/>
        </w:numPr>
        <w:tabs>
          <w:tab w:pos="415" w:val="left" w:leader="none"/>
        </w:tabs>
        <w:spacing w:line="240" w:lineRule="auto" w:before="180" w:after="0"/>
        <w:ind w:left="414" w:right="0" w:hanging="315"/>
        <w:jc w:val="both"/>
        <w:rPr>
          <w:sz w:val="20"/>
        </w:rPr>
      </w:pPr>
      <w:r>
        <w:rPr>
          <w:w w:val="110"/>
          <w:sz w:val="20"/>
        </w:rPr>
        <w:t>El</w:t>
      </w:r>
      <w:r>
        <w:rPr>
          <w:spacing w:val="8"/>
          <w:w w:val="110"/>
          <w:sz w:val="20"/>
        </w:rPr>
        <w:t> </w:t>
      </w:r>
      <w:r>
        <w:rPr>
          <w:w w:val="110"/>
          <w:sz w:val="20"/>
        </w:rPr>
        <w:t>acuerdo</w:t>
      </w:r>
      <w:r>
        <w:rPr>
          <w:spacing w:val="9"/>
          <w:w w:val="110"/>
          <w:sz w:val="20"/>
        </w:rPr>
        <w:t> </w:t>
      </w:r>
      <w:r>
        <w:rPr>
          <w:w w:val="110"/>
          <w:sz w:val="20"/>
        </w:rPr>
        <w:t>de</w:t>
      </w:r>
      <w:r>
        <w:rPr>
          <w:spacing w:val="8"/>
          <w:w w:val="110"/>
          <w:sz w:val="20"/>
        </w:rPr>
        <w:t> </w:t>
      </w:r>
      <w:r>
        <w:rPr>
          <w:w w:val="110"/>
          <w:sz w:val="20"/>
        </w:rPr>
        <w:t>admisión</w:t>
      </w:r>
      <w:r>
        <w:rPr>
          <w:spacing w:val="8"/>
          <w:w w:val="110"/>
          <w:sz w:val="20"/>
        </w:rPr>
        <w:t> </w:t>
      </w:r>
      <w:r>
        <w:rPr>
          <w:w w:val="110"/>
          <w:sz w:val="20"/>
        </w:rPr>
        <w:t>del</w:t>
      </w:r>
      <w:r>
        <w:rPr>
          <w:spacing w:val="9"/>
          <w:w w:val="110"/>
          <w:sz w:val="20"/>
        </w:rPr>
        <w:t> </w:t>
      </w:r>
      <w:r>
        <w:rPr>
          <w:w w:val="110"/>
          <w:sz w:val="20"/>
        </w:rPr>
        <w:t>Informe</w:t>
      </w:r>
      <w:r>
        <w:rPr>
          <w:spacing w:val="7"/>
          <w:w w:val="110"/>
          <w:sz w:val="20"/>
        </w:rPr>
        <w:t> </w:t>
      </w:r>
      <w:r>
        <w:rPr>
          <w:w w:val="110"/>
          <w:sz w:val="20"/>
        </w:rPr>
        <w:t>de</w:t>
      </w:r>
      <w:r>
        <w:rPr>
          <w:spacing w:val="8"/>
          <w:w w:val="110"/>
          <w:sz w:val="20"/>
        </w:rPr>
        <w:t> </w:t>
      </w:r>
      <w:r>
        <w:rPr>
          <w:w w:val="110"/>
          <w:sz w:val="20"/>
        </w:rPr>
        <w:t>Presunta</w:t>
      </w:r>
      <w:r>
        <w:rPr>
          <w:spacing w:val="8"/>
          <w:w w:val="110"/>
          <w:sz w:val="20"/>
        </w:rPr>
        <w:t> </w:t>
      </w:r>
      <w:r>
        <w:rPr>
          <w:w w:val="110"/>
          <w:sz w:val="20"/>
        </w:rPr>
        <w:t>Responsabilidad</w:t>
      </w:r>
      <w:r>
        <w:rPr>
          <w:spacing w:val="10"/>
          <w:w w:val="110"/>
          <w:sz w:val="20"/>
        </w:rPr>
        <w:t> </w:t>
      </w:r>
      <w:r>
        <w:rPr>
          <w:w w:val="110"/>
          <w:sz w:val="20"/>
        </w:rPr>
        <w:t>Administrativa.</w:t>
      </w:r>
    </w:p>
    <w:p>
      <w:pPr>
        <w:pStyle w:val="ListParagraph"/>
        <w:numPr>
          <w:ilvl w:val="0"/>
          <w:numId w:val="53"/>
        </w:numPr>
        <w:tabs>
          <w:tab w:pos="466" w:val="left" w:leader="none"/>
        </w:tabs>
        <w:spacing w:line="240" w:lineRule="auto" w:before="179" w:after="0"/>
        <w:ind w:left="465" w:right="0" w:hanging="366"/>
        <w:jc w:val="both"/>
        <w:rPr>
          <w:sz w:val="20"/>
        </w:rPr>
      </w:pPr>
      <w:r>
        <w:rPr>
          <w:w w:val="110"/>
          <w:sz w:val="20"/>
        </w:rPr>
        <w:t>El acuerdo por el que se ordene la citación a la audiencia inicial del procedimiento</w:t>
      </w:r>
      <w:r>
        <w:rPr>
          <w:spacing w:val="44"/>
          <w:w w:val="110"/>
          <w:sz w:val="20"/>
        </w:rPr>
        <w:t> </w:t>
      </w:r>
      <w:r>
        <w:rPr>
          <w:w w:val="110"/>
          <w:sz w:val="20"/>
        </w:rPr>
        <w:t>de</w:t>
      </w:r>
    </w:p>
    <w:p>
      <w:pPr>
        <w:spacing w:after="0" w:line="240" w:lineRule="auto"/>
        <w:jc w:val="both"/>
        <w:rPr>
          <w:sz w:val="20"/>
        </w:rPr>
        <w:sectPr>
          <w:pgSz w:w="12250" w:h="15850"/>
          <w:pgMar w:header="720" w:footer="961" w:top="1560" w:bottom="1160" w:left="920" w:right="960"/>
        </w:sectPr>
      </w:pPr>
    </w:p>
    <w:p>
      <w:pPr>
        <w:pStyle w:val="BodyText"/>
        <w:spacing w:before="6"/>
      </w:pPr>
      <w:r>
        <w:rPr>
          <w:w w:val="110"/>
        </w:rPr>
        <w:t>responsabilidad administrativa.</w:t>
      </w:r>
    </w:p>
    <w:p>
      <w:pPr>
        <w:pStyle w:val="ListParagraph"/>
        <w:numPr>
          <w:ilvl w:val="0"/>
          <w:numId w:val="53"/>
        </w:numPr>
        <w:tabs>
          <w:tab w:pos="497" w:val="left" w:leader="none"/>
        </w:tabs>
        <w:spacing w:line="240" w:lineRule="auto" w:before="194" w:after="0"/>
        <w:ind w:left="100" w:right="124" w:firstLine="0"/>
        <w:jc w:val="both"/>
        <w:rPr>
          <w:sz w:val="20"/>
        </w:rPr>
      </w:pPr>
      <w:r>
        <w:rPr>
          <w:w w:val="110"/>
          <w:sz w:val="20"/>
        </w:rPr>
        <w:t>En el caso de faltas administrativas graves, el acuerdo por el que remiten las constancias originales del expediente del procedimiento de responsabilidad administrativa a la Sala Especializada en materia de Responsabilidades</w:t>
      </w:r>
      <w:r>
        <w:rPr>
          <w:spacing w:val="16"/>
          <w:w w:val="110"/>
          <w:sz w:val="20"/>
        </w:rPr>
        <w:t> </w:t>
      </w:r>
      <w:r>
        <w:rPr>
          <w:w w:val="110"/>
          <w:sz w:val="20"/>
        </w:rPr>
        <w:t>Administrativas.</w:t>
      </w:r>
    </w:p>
    <w:p>
      <w:pPr>
        <w:pStyle w:val="BodyText"/>
        <w:spacing w:before="10"/>
        <w:ind w:left="0"/>
        <w:jc w:val="left"/>
        <w:rPr>
          <w:sz w:val="17"/>
        </w:rPr>
      </w:pPr>
    </w:p>
    <w:p>
      <w:pPr>
        <w:pStyle w:val="ListParagraph"/>
        <w:numPr>
          <w:ilvl w:val="0"/>
          <w:numId w:val="53"/>
        </w:numPr>
        <w:tabs>
          <w:tab w:pos="435" w:val="left" w:leader="none"/>
        </w:tabs>
        <w:spacing w:line="230" w:lineRule="auto" w:before="0" w:after="0"/>
        <w:ind w:left="100" w:right="121" w:firstLine="0"/>
        <w:jc w:val="both"/>
        <w:rPr>
          <w:sz w:val="20"/>
        </w:rPr>
      </w:pPr>
      <w:r>
        <w:rPr>
          <w:w w:val="110"/>
          <w:sz w:val="20"/>
        </w:rPr>
        <w:t>Los acuerdos por los que se aperciba a las partes o terceros, con la imposición de medidas de apremio.</w:t>
      </w:r>
    </w:p>
    <w:p>
      <w:pPr>
        <w:pStyle w:val="ListParagraph"/>
        <w:numPr>
          <w:ilvl w:val="0"/>
          <w:numId w:val="53"/>
        </w:numPr>
        <w:tabs>
          <w:tab w:pos="485" w:val="left" w:leader="none"/>
        </w:tabs>
        <w:spacing w:line="240" w:lineRule="auto" w:before="196" w:after="0"/>
        <w:ind w:left="484" w:right="0" w:hanging="385"/>
        <w:jc w:val="left"/>
        <w:rPr>
          <w:sz w:val="20"/>
        </w:rPr>
      </w:pPr>
      <w:r>
        <w:rPr>
          <w:w w:val="110"/>
          <w:sz w:val="20"/>
        </w:rPr>
        <w:t>La</w:t>
      </w:r>
      <w:r>
        <w:rPr>
          <w:spacing w:val="7"/>
          <w:w w:val="110"/>
          <w:sz w:val="20"/>
        </w:rPr>
        <w:t> </w:t>
      </w:r>
      <w:r>
        <w:rPr>
          <w:w w:val="110"/>
          <w:sz w:val="20"/>
        </w:rPr>
        <w:t>resolución</w:t>
      </w:r>
      <w:r>
        <w:rPr>
          <w:spacing w:val="7"/>
          <w:w w:val="110"/>
          <w:sz w:val="20"/>
        </w:rPr>
        <w:t> </w:t>
      </w:r>
      <w:r>
        <w:rPr>
          <w:w w:val="110"/>
          <w:sz w:val="20"/>
        </w:rPr>
        <w:t>definitiva</w:t>
      </w:r>
      <w:r>
        <w:rPr>
          <w:spacing w:val="6"/>
          <w:w w:val="110"/>
          <w:sz w:val="20"/>
        </w:rPr>
        <w:t> </w:t>
      </w:r>
      <w:r>
        <w:rPr>
          <w:w w:val="110"/>
          <w:sz w:val="20"/>
        </w:rPr>
        <w:t>que</w:t>
      </w:r>
      <w:r>
        <w:rPr>
          <w:spacing w:val="7"/>
          <w:w w:val="110"/>
          <w:sz w:val="20"/>
        </w:rPr>
        <w:t> </w:t>
      </w:r>
      <w:r>
        <w:rPr>
          <w:w w:val="110"/>
          <w:sz w:val="20"/>
        </w:rPr>
        <w:t>se</w:t>
      </w:r>
      <w:r>
        <w:rPr>
          <w:spacing w:val="6"/>
          <w:w w:val="110"/>
          <w:sz w:val="20"/>
        </w:rPr>
        <w:t> </w:t>
      </w:r>
      <w:r>
        <w:rPr>
          <w:w w:val="110"/>
          <w:sz w:val="20"/>
        </w:rPr>
        <w:t>dicte</w:t>
      </w:r>
      <w:r>
        <w:rPr>
          <w:spacing w:val="6"/>
          <w:w w:val="110"/>
          <w:sz w:val="20"/>
        </w:rPr>
        <w:t> </w:t>
      </w:r>
      <w:r>
        <w:rPr>
          <w:w w:val="110"/>
          <w:sz w:val="20"/>
        </w:rPr>
        <w:t>en</w:t>
      </w:r>
      <w:r>
        <w:rPr>
          <w:spacing w:val="8"/>
          <w:w w:val="110"/>
          <w:sz w:val="20"/>
        </w:rPr>
        <w:t> </w:t>
      </w:r>
      <w:r>
        <w:rPr>
          <w:w w:val="110"/>
          <w:sz w:val="20"/>
        </w:rPr>
        <w:t>el</w:t>
      </w:r>
      <w:r>
        <w:rPr>
          <w:spacing w:val="7"/>
          <w:w w:val="110"/>
          <w:sz w:val="20"/>
        </w:rPr>
        <w:t> </w:t>
      </w:r>
      <w:r>
        <w:rPr>
          <w:w w:val="110"/>
          <w:sz w:val="20"/>
        </w:rPr>
        <w:t>procedimiento</w:t>
      </w:r>
      <w:r>
        <w:rPr>
          <w:spacing w:val="8"/>
          <w:w w:val="110"/>
          <w:sz w:val="20"/>
        </w:rPr>
        <w:t> </w:t>
      </w:r>
      <w:r>
        <w:rPr>
          <w:w w:val="110"/>
          <w:sz w:val="20"/>
        </w:rPr>
        <w:t>de</w:t>
      </w:r>
      <w:r>
        <w:rPr>
          <w:spacing w:val="6"/>
          <w:w w:val="110"/>
          <w:sz w:val="20"/>
        </w:rPr>
        <w:t> </w:t>
      </w:r>
      <w:r>
        <w:rPr>
          <w:w w:val="110"/>
          <w:sz w:val="20"/>
        </w:rPr>
        <w:t>responsabilidad</w:t>
      </w:r>
      <w:r>
        <w:rPr>
          <w:spacing w:val="12"/>
          <w:w w:val="110"/>
          <w:sz w:val="20"/>
        </w:rPr>
        <w:t> </w:t>
      </w:r>
      <w:r>
        <w:rPr>
          <w:w w:val="110"/>
          <w:sz w:val="20"/>
        </w:rPr>
        <w:t>administrativa.</w:t>
      </w:r>
    </w:p>
    <w:p>
      <w:pPr>
        <w:pStyle w:val="ListParagraph"/>
        <w:numPr>
          <w:ilvl w:val="0"/>
          <w:numId w:val="53"/>
        </w:numPr>
        <w:tabs>
          <w:tab w:pos="564" w:val="left" w:leader="none"/>
        </w:tabs>
        <w:spacing w:line="230" w:lineRule="auto" w:before="188" w:after="0"/>
        <w:ind w:left="100" w:right="114" w:firstLine="0"/>
        <w:jc w:val="both"/>
        <w:rPr>
          <w:sz w:val="20"/>
        </w:rPr>
      </w:pPr>
      <w:r>
        <w:rPr>
          <w:w w:val="110"/>
          <w:sz w:val="20"/>
        </w:rPr>
        <w:t>Las demás que por disposición de Ley así lo requieran, o que las autoridades substanciadoras o resolutoras</w:t>
      </w:r>
      <w:r>
        <w:rPr>
          <w:spacing w:val="7"/>
          <w:w w:val="110"/>
          <w:sz w:val="20"/>
        </w:rPr>
        <w:t> </w:t>
      </w:r>
      <w:r>
        <w:rPr>
          <w:w w:val="110"/>
          <w:sz w:val="20"/>
        </w:rPr>
        <w:t>así</w:t>
      </w:r>
      <w:r>
        <w:rPr>
          <w:spacing w:val="9"/>
          <w:w w:val="110"/>
          <w:sz w:val="20"/>
        </w:rPr>
        <w:t> </w:t>
      </w:r>
      <w:r>
        <w:rPr>
          <w:w w:val="110"/>
          <w:sz w:val="20"/>
        </w:rPr>
        <w:t>lo</w:t>
      </w:r>
      <w:r>
        <w:rPr>
          <w:spacing w:val="10"/>
          <w:w w:val="110"/>
          <w:sz w:val="20"/>
        </w:rPr>
        <w:t> </w:t>
      </w:r>
      <w:r>
        <w:rPr>
          <w:w w:val="110"/>
          <w:sz w:val="20"/>
        </w:rPr>
        <w:t>consideren</w:t>
      </w:r>
      <w:r>
        <w:rPr>
          <w:spacing w:val="9"/>
          <w:w w:val="110"/>
          <w:sz w:val="20"/>
        </w:rPr>
        <w:t> </w:t>
      </w:r>
      <w:r>
        <w:rPr>
          <w:w w:val="110"/>
          <w:sz w:val="20"/>
        </w:rPr>
        <w:t>pertinente</w:t>
      </w:r>
      <w:r>
        <w:rPr>
          <w:spacing w:val="8"/>
          <w:w w:val="110"/>
          <w:sz w:val="20"/>
        </w:rPr>
        <w:t> </w:t>
      </w:r>
      <w:r>
        <w:rPr>
          <w:w w:val="110"/>
          <w:sz w:val="20"/>
        </w:rPr>
        <w:t>para</w:t>
      </w:r>
      <w:r>
        <w:rPr>
          <w:spacing w:val="8"/>
          <w:w w:val="110"/>
          <w:sz w:val="20"/>
        </w:rPr>
        <w:t> </w:t>
      </w:r>
      <w:r>
        <w:rPr>
          <w:w w:val="110"/>
          <w:sz w:val="20"/>
        </w:rPr>
        <w:t>garantizar</w:t>
      </w:r>
      <w:r>
        <w:rPr>
          <w:spacing w:val="9"/>
          <w:w w:val="110"/>
          <w:sz w:val="20"/>
        </w:rPr>
        <w:t> </w:t>
      </w:r>
      <w:r>
        <w:rPr>
          <w:w w:val="110"/>
          <w:sz w:val="20"/>
        </w:rPr>
        <w:t>el</w:t>
      </w:r>
      <w:r>
        <w:rPr>
          <w:spacing w:val="9"/>
          <w:w w:val="110"/>
          <w:sz w:val="20"/>
        </w:rPr>
        <w:t> </w:t>
      </w:r>
      <w:r>
        <w:rPr>
          <w:w w:val="110"/>
          <w:sz w:val="20"/>
        </w:rPr>
        <w:t>mejor</w:t>
      </w:r>
      <w:r>
        <w:rPr>
          <w:spacing w:val="10"/>
          <w:w w:val="110"/>
          <w:sz w:val="20"/>
        </w:rPr>
        <w:t> </w:t>
      </w:r>
      <w:r>
        <w:rPr>
          <w:w w:val="110"/>
          <w:sz w:val="20"/>
        </w:rPr>
        <w:t>cumplimiento</w:t>
      </w:r>
      <w:r>
        <w:rPr>
          <w:spacing w:val="9"/>
          <w:w w:val="110"/>
          <w:sz w:val="20"/>
        </w:rPr>
        <w:t> </w:t>
      </w:r>
      <w:r>
        <w:rPr>
          <w:w w:val="110"/>
          <w:sz w:val="20"/>
        </w:rPr>
        <w:t>de</w:t>
      </w:r>
      <w:r>
        <w:rPr>
          <w:spacing w:val="8"/>
          <w:w w:val="110"/>
          <w:sz w:val="20"/>
        </w:rPr>
        <w:t> </w:t>
      </w:r>
      <w:r>
        <w:rPr>
          <w:w w:val="110"/>
          <w:sz w:val="20"/>
        </w:rPr>
        <w:t>sus</w:t>
      </w:r>
      <w:r>
        <w:rPr>
          <w:spacing w:val="13"/>
          <w:w w:val="110"/>
          <w:sz w:val="20"/>
        </w:rPr>
        <w:t> </w:t>
      </w:r>
      <w:r>
        <w:rPr>
          <w:w w:val="110"/>
          <w:sz w:val="20"/>
        </w:rPr>
        <w:t>resoluciones.</w:t>
      </w:r>
    </w:p>
    <w:p>
      <w:pPr>
        <w:pStyle w:val="BodyText"/>
        <w:ind w:left="0"/>
        <w:jc w:val="left"/>
        <w:rPr>
          <w:sz w:val="22"/>
        </w:rPr>
      </w:pPr>
    </w:p>
    <w:p>
      <w:pPr>
        <w:pStyle w:val="Heading1"/>
        <w:spacing w:line="263" w:lineRule="exact" w:before="181"/>
        <w:ind w:left="83"/>
      </w:pPr>
      <w:r>
        <w:rPr/>
        <w:t>SECCIÓN NOVENA</w:t>
      </w:r>
    </w:p>
    <w:p>
      <w:pPr>
        <w:spacing w:line="194" w:lineRule="auto" w:before="16"/>
        <w:ind w:left="3185" w:right="3205" w:hanging="3"/>
        <w:jc w:val="center"/>
        <w:rPr>
          <w:rFonts w:ascii="TeX Gyre Bonum"/>
          <w:b/>
          <w:sz w:val="20"/>
        </w:rPr>
      </w:pPr>
      <w:r>
        <w:rPr>
          <w:rFonts w:ascii="TeX Gyre Bonum"/>
          <w:b/>
          <w:sz w:val="20"/>
        </w:rPr>
        <w:t>DE LOS INFORMES DE PRESUNTA RESPONSABILIDAD ADMINISTRATIVA</w:t>
      </w:r>
    </w:p>
    <w:p>
      <w:pPr>
        <w:pStyle w:val="BodyText"/>
        <w:spacing w:line="230" w:lineRule="auto" w:before="196"/>
        <w:ind w:right="116"/>
      </w:pPr>
      <w:r>
        <w:rPr>
          <w:rFonts w:ascii="TeX Gyre Bonum" w:hAnsi="TeX Gyre Bonum"/>
          <w:b/>
          <w:w w:val="110"/>
        </w:rPr>
        <w:t>Artículo 180. </w:t>
      </w:r>
      <w:r>
        <w:rPr>
          <w:w w:val="110"/>
        </w:rPr>
        <w:t>El Informe de Presunta Responsabilidad Administrativa será integrado y emitido por las autoridades investigadoras y deberá contener los siguientes elementos:</w:t>
      </w:r>
    </w:p>
    <w:p>
      <w:pPr>
        <w:pStyle w:val="BodyText"/>
        <w:spacing w:before="5"/>
        <w:ind w:left="0"/>
        <w:jc w:val="left"/>
        <w:rPr>
          <w:sz w:val="17"/>
        </w:rPr>
      </w:pPr>
    </w:p>
    <w:p>
      <w:pPr>
        <w:pStyle w:val="ListParagraph"/>
        <w:numPr>
          <w:ilvl w:val="0"/>
          <w:numId w:val="54"/>
        </w:numPr>
        <w:tabs>
          <w:tab w:pos="365" w:val="left" w:leader="none"/>
        </w:tabs>
        <w:spacing w:line="240" w:lineRule="auto" w:before="0" w:after="0"/>
        <w:ind w:left="364" w:right="0" w:hanging="265"/>
        <w:jc w:val="left"/>
        <w:rPr>
          <w:sz w:val="20"/>
        </w:rPr>
      </w:pPr>
      <w:r>
        <w:rPr>
          <w:w w:val="110"/>
          <w:sz w:val="20"/>
        </w:rPr>
        <w:t>El nombre de la autoridad</w:t>
      </w:r>
      <w:r>
        <w:rPr>
          <w:spacing w:val="1"/>
          <w:w w:val="110"/>
          <w:sz w:val="20"/>
        </w:rPr>
        <w:t> </w:t>
      </w:r>
      <w:r>
        <w:rPr>
          <w:w w:val="110"/>
          <w:sz w:val="20"/>
        </w:rPr>
        <w:t>investigadora.</w:t>
      </w:r>
    </w:p>
    <w:p>
      <w:pPr>
        <w:pStyle w:val="ListParagraph"/>
        <w:numPr>
          <w:ilvl w:val="0"/>
          <w:numId w:val="54"/>
        </w:numPr>
        <w:tabs>
          <w:tab w:pos="415" w:val="left" w:leader="none"/>
        </w:tabs>
        <w:spacing w:line="240" w:lineRule="auto" w:before="176" w:after="0"/>
        <w:ind w:left="414" w:right="0" w:hanging="315"/>
        <w:jc w:val="left"/>
        <w:rPr>
          <w:sz w:val="20"/>
        </w:rPr>
      </w:pPr>
      <w:r>
        <w:rPr>
          <w:w w:val="110"/>
          <w:sz w:val="20"/>
        </w:rPr>
        <w:t>El</w:t>
      </w:r>
      <w:r>
        <w:rPr>
          <w:spacing w:val="9"/>
          <w:w w:val="110"/>
          <w:sz w:val="20"/>
        </w:rPr>
        <w:t> </w:t>
      </w:r>
      <w:r>
        <w:rPr>
          <w:w w:val="110"/>
          <w:sz w:val="20"/>
        </w:rPr>
        <w:t>domicilio</w:t>
      </w:r>
      <w:r>
        <w:rPr>
          <w:spacing w:val="10"/>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autoridad</w:t>
      </w:r>
      <w:r>
        <w:rPr>
          <w:spacing w:val="10"/>
          <w:w w:val="110"/>
          <w:sz w:val="20"/>
        </w:rPr>
        <w:t> </w:t>
      </w:r>
      <w:r>
        <w:rPr>
          <w:w w:val="110"/>
          <w:sz w:val="20"/>
        </w:rPr>
        <w:t>investigadora</w:t>
      </w:r>
      <w:r>
        <w:rPr>
          <w:spacing w:val="9"/>
          <w:w w:val="110"/>
          <w:sz w:val="20"/>
        </w:rPr>
        <w:t> </w:t>
      </w:r>
      <w:r>
        <w:rPr>
          <w:w w:val="110"/>
          <w:sz w:val="20"/>
        </w:rPr>
        <w:t>para</w:t>
      </w:r>
      <w:r>
        <w:rPr>
          <w:spacing w:val="9"/>
          <w:w w:val="110"/>
          <w:sz w:val="20"/>
        </w:rPr>
        <w:t> </w:t>
      </w:r>
      <w:r>
        <w:rPr>
          <w:w w:val="110"/>
          <w:sz w:val="20"/>
        </w:rPr>
        <w:t>oír</w:t>
      </w:r>
      <w:r>
        <w:rPr>
          <w:spacing w:val="9"/>
          <w:w w:val="110"/>
          <w:sz w:val="20"/>
        </w:rPr>
        <w:t> </w:t>
      </w:r>
      <w:r>
        <w:rPr>
          <w:w w:val="110"/>
          <w:sz w:val="20"/>
        </w:rPr>
        <w:t>y</w:t>
      </w:r>
      <w:r>
        <w:rPr>
          <w:spacing w:val="9"/>
          <w:w w:val="110"/>
          <w:sz w:val="20"/>
        </w:rPr>
        <w:t> </w:t>
      </w:r>
      <w:r>
        <w:rPr>
          <w:w w:val="110"/>
          <w:sz w:val="20"/>
        </w:rPr>
        <w:t>recibir</w:t>
      </w:r>
      <w:r>
        <w:rPr>
          <w:spacing w:val="12"/>
          <w:w w:val="110"/>
          <w:sz w:val="20"/>
        </w:rPr>
        <w:t> </w:t>
      </w:r>
      <w:r>
        <w:rPr>
          <w:w w:val="110"/>
          <w:sz w:val="20"/>
        </w:rPr>
        <w:t>notificaciones.</w:t>
      </w:r>
    </w:p>
    <w:p>
      <w:pPr>
        <w:pStyle w:val="ListParagraph"/>
        <w:numPr>
          <w:ilvl w:val="0"/>
          <w:numId w:val="54"/>
        </w:numPr>
        <w:tabs>
          <w:tab w:pos="478" w:val="left" w:leader="none"/>
        </w:tabs>
        <w:spacing w:line="240" w:lineRule="auto" w:before="179" w:after="0"/>
        <w:ind w:left="100" w:right="120" w:firstLine="0"/>
        <w:jc w:val="both"/>
        <w:rPr>
          <w:sz w:val="20"/>
        </w:rPr>
      </w:pPr>
      <w:r>
        <w:rPr>
          <w:w w:val="110"/>
          <w:sz w:val="20"/>
        </w:rPr>
        <w:t>El nombre o  nombres de los servidores públicos que podrán imponerse de los autos que se dicten  en el expediente de responsabilidad administrativa por parte de la autoridad investigadora, precisando el alcance de la autorización</w:t>
      </w:r>
      <w:r>
        <w:rPr>
          <w:spacing w:val="51"/>
          <w:w w:val="110"/>
          <w:sz w:val="20"/>
        </w:rPr>
        <w:t> </w:t>
      </w:r>
      <w:r>
        <w:rPr>
          <w:w w:val="110"/>
          <w:sz w:val="20"/>
        </w:rPr>
        <w:t>otorgada.</w:t>
      </w:r>
    </w:p>
    <w:p>
      <w:pPr>
        <w:pStyle w:val="BodyText"/>
        <w:spacing w:before="8"/>
        <w:ind w:left="0"/>
        <w:jc w:val="left"/>
        <w:rPr>
          <w:sz w:val="17"/>
        </w:rPr>
      </w:pPr>
    </w:p>
    <w:p>
      <w:pPr>
        <w:pStyle w:val="ListParagraph"/>
        <w:numPr>
          <w:ilvl w:val="0"/>
          <w:numId w:val="54"/>
        </w:numPr>
        <w:tabs>
          <w:tab w:pos="490" w:val="left" w:leader="none"/>
        </w:tabs>
        <w:spacing w:line="230" w:lineRule="auto" w:before="0" w:after="0"/>
        <w:ind w:left="100" w:right="119" w:firstLine="0"/>
        <w:jc w:val="both"/>
        <w:rPr>
          <w:sz w:val="20"/>
        </w:rPr>
      </w:pPr>
      <w:r>
        <w:rPr>
          <w:w w:val="110"/>
          <w:sz w:val="20"/>
        </w:rPr>
        <w:t>El nombre y domicilio del servidor público a quien se señale como presunto responsable, así como  el</w:t>
      </w:r>
      <w:r>
        <w:rPr>
          <w:spacing w:val="10"/>
          <w:w w:val="110"/>
          <w:sz w:val="20"/>
        </w:rPr>
        <w:t> </w:t>
      </w:r>
      <w:r>
        <w:rPr>
          <w:w w:val="110"/>
          <w:sz w:val="20"/>
        </w:rPr>
        <w:t>ente</w:t>
      </w:r>
      <w:r>
        <w:rPr>
          <w:spacing w:val="10"/>
          <w:w w:val="110"/>
          <w:sz w:val="20"/>
        </w:rPr>
        <w:t> </w:t>
      </w:r>
      <w:r>
        <w:rPr>
          <w:w w:val="110"/>
          <w:sz w:val="20"/>
        </w:rPr>
        <w:t>público</w:t>
      </w:r>
      <w:r>
        <w:rPr>
          <w:spacing w:val="12"/>
          <w:w w:val="110"/>
          <w:sz w:val="20"/>
        </w:rPr>
        <w:t> </w:t>
      </w:r>
      <w:r>
        <w:rPr>
          <w:w w:val="110"/>
          <w:sz w:val="20"/>
        </w:rPr>
        <w:t>al</w:t>
      </w:r>
      <w:r>
        <w:rPr>
          <w:spacing w:val="10"/>
          <w:w w:val="110"/>
          <w:sz w:val="20"/>
        </w:rPr>
        <w:t> </w:t>
      </w:r>
      <w:r>
        <w:rPr>
          <w:w w:val="110"/>
          <w:sz w:val="20"/>
        </w:rPr>
        <w:t>que</w:t>
      </w:r>
      <w:r>
        <w:rPr>
          <w:spacing w:val="10"/>
          <w:w w:val="110"/>
          <w:sz w:val="20"/>
        </w:rPr>
        <w:t> </w:t>
      </w:r>
      <w:r>
        <w:rPr>
          <w:w w:val="110"/>
          <w:sz w:val="20"/>
        </w:rPr>
        <w:t>se</w:t>
      </w:r>
      <w:r>
        <w:rPr>
          <w:spacing w:val="12"/>
          <w:w w:val="110"/>
          <w:sz w:val="20"/>
        </w:rPr>
        <w:t> </w:t>
      </w:r>
      <w:r>
        <w:rPr>
          <w:w w:val="110"/>
          <w:sz w:val="20"/>
        </w:rPr>
        <w:t>encuentre</w:t>
      </w:r>
      <w:r>
        <w:rPr>
          <w:spacing w:val="9"/>
          <w:w w:val="110"/>
          <w:sz w:val="20"/>
        </w:rPr>
        <w:t> </w:t>
      </w:r>
      <w:r>
        <w:rPr>
          <w:w w:val="110"/>
          <w:sz w:val="20"/>
        </w:rPr>
        <w:t>adscrito</w:t>
      </w:r>
      <w:r>
        <w:rPr>
          <w:spacing w:val="12"/>
          <w:w w:val="110"/>
          <w:sz w:val="20"/>
        </w:rPr>
        <w:t> </w:t>
      </w:r>
      <w:r>
        <w:rPr>
          <w:w w:val="110"/>
          <w:sz w:val="20"/>
        </w:rPr>
        <w:t>y</w:t>
      </w:r>
      <w:r>
        <w:rPr>
          <w:spacing w:val="11"/>
          <w:w w:val="110"/>
          <w:sz w:val="20"/>
        </w:rPr>
        <w:t> </w:t>
      </w:r>
      <w:r>
        <w:rPr>
          <w:w w:val="110"/>
          <w:sz w:val="20"/>
        </w:rPr>
        <w:t>el</w:t>
      </w:r>
      <w:r>
        <w:rPr>
          <w:spacing w:val="10"/>
          <w:w w:val="110"/>
          <w:sz w:val="20"/>
        </w:rPr>
        <w:t> </w:t>
      </w:r>
      <w:r>
        <w:rPr>
          <w:w w:val="110"/>
          <w:sz w:val="20"/>
        </w:rPr>
        <w:t>cargo</w:t>
      </w:r>
      <w:r>
        <w:rPr>
          <w:spacing w:val="12"/>
          <w:w w:val="110"/>
          <w:sz w:val="20"/>
        </w:rPr>
        <w:t> </w:t>
      </w:r>
      <w:r>
        <w:rPr>
          <w:w w:val="110"/>
          <w:sz w:val="20"/>
        </w:rPr>
        <w:t>que</w:t>
      </w:r>
      <w:r>
        <w:rPr>
          <w:spacing w:val="15"/>
          <w:w w:val="110"/>
          <w:sz w:val="20"/>
        </w:rPr>
        <w:t> </w:t>
      </w:r>
      <w:r>
        <w:rPr>
          <w:w w:val="110"/>
          <w:sz w:val="20"/>
        </w:rPr>
        <w:t>desempeñe.</w:t>
      </w:r>
    </w:p>
    <w:p>
      <w:pPr>
        <w:pStyle w:val="BodyText"/>
        <w:spacing w:before="7"/>
        <w:ind w:left="0"/>
        <w:jc w:val="left"/>
        <w:rPr>
          <w:sz w:val="21"/>
        </w:rPr>
      </w:pPr>
    </w:p>
    <w:p>
      <w:pPr>
        <w:pStyle w:val="BodyText"/>
        <w:spacing w:line="249" w:lineRule="auto"/>
        <w:ind w:right="126"/>
      </w:pPr>
      <w:r>
        <w:rPr>
          <w:w w:val="110"/>
        </w:rPr>
        <w:t>En caso de que los presuntos responsables sean particulares, se deberá señalar su nombre o razón  social,</w:t>
      </w:r>
      <w:r>
        <w:rPr>
          <w:spacing w:val="10"/>
          <w:w w:val="110"/>
        </w:rPr>
        <w:t> </w:t>
      </w:r>
      <w:r>
        <w:rPr>
          <w:w w:val="110"/>
        </w:rPr>
        <w:t>así</w:t>
      </w:r>
      <w:r>
        <w:rPr>
          <w:spacing w:val="10"/>
          <w:w w:val="110"/>
        </w:rPr>
        <w:t> </w:t>
      </w:r>
      <w:r>
        <w:rPr>
          <w:w w:val="110"/>
        </w:rPr>
        <w:t>como</w:t>
      </w:r>
      <w:r>
        <w:rPr>
          <w:spacing w:val="11"/>
          <w:w w:val="110"/>
        </w:rPr>
        <w:t> </w:t>
      </w:r>
      <w:r>
        <w:rPr>
          <w:w w:val="110"/>
        </w:rPr>
        <w:t>el</w:t>
      </w:r>
      <w:r>
        <w:rPr>
          <w:spacing w:val="11"/>
          <w:w w:val="110"/>
        </w:rPr>
        <w:t> </w:t>
      </w:r>
      <w:r>
        <w:rPr>
          <w:w w:val="110"/>
        </w:rPr>
        <w:t>domicilio</w:t>
      </w:r>
      <w:r>
        <w:rPr>
          <w:spacing w:val="11"/>
          <w:w w:val="110"/>
        </w:rPr>
        <w:t> </w:t>
      </w:r>
      <w:r>
        <w:rPr>
          <w:w w:val="110"/>
        </w:rPr>
        <w:t>donde</w:t>
      </w:r>
      <w:r>
        <w:rPr>
          <w:spacing w:val="9"/>
          <w:w w:val="110"/>
        </w:rPr>
        <w:t> </w:t>
      </w:r>
      <w:r>
        <w:rPr>
          <w:w w:val="110"/>
        </w:rPr>
        <w:t>podrán</w:t>
      </w:r>
      <w:r>
        <w:rPr>
          <w:spacing w:val="10"/>
          <w:w w:val="110"/>
        </w:rPr>
        <w:t> </w:t>
      </w:r>
      <w:r>
        <w:rPr>
          <w:w w:val="110"/>
        </w:rPr>
        <w:t>ser</w:t>
      </w:r>
      <w:r>
        <w:rPr>
          <w:spacing w:val="17"/>
          <w:w w:val="110"/>
        </w:rPr>
        <w:t> </w:t>
      </w:r>
      <w:r>
        <w:rPr>
          <w:w w:val="110"/>
        </w:rPr>
        <w:t>emplazados.</w:t>
      </w:r>
    </w:p>
    <w:p>
      <w:pPr>
        <w:pStyle w:val="ListParagraph"/>
        <w:numPr>
          <w:ilvl w:val="0"/>
          <w:numId w:val="54"/>
        </w:numPr>
        <w:tabs>
          <w:tab w:pos="435" w:val="left" w:leader="none"/>
        </w:tabs>
        <w:spacing w:line="230" w:lineRule="auto" w:before="192" w:after="0"/>
        <w:ind w:left="100" w:right="125" w:firstLine="0"/>
        <w:jc w:val="both"/>
        <w:rPr>
          <w:sz w:val="20"/>
        </w:rPr>
      </w:pPr>
      <w:r>
        <w:rPr>
          <w:w w:val="110"/>
          <w:sz w:val="20"/>
        </w:rPr>
        <w:t>La narración lógica y cronológica de los hechos que dieron lugar a la comisión de la presunta falta administrativa.</w:t>
      </w:r>
    </w:p>
    <w:p>
      <w:pPr>
        <w:pStyle w:val="BodyText"/>
        <w:spacing w:before="3"/>
        <w:ind w:left="0"/>
        <w:jc w:val="left"/>
        <w:rPr>
          <w:sz w:val="18"/>
        </w:rPr>
      </w:pPr>
    </w:p>
    <w:p>
      <w:pPr>
        <w:pStyle w:val="ListParagraph"/>
        <w:numPr>
          <w:ilvl w:val="0"/>
          <w:numId w:val="54"/>
        </w:numPr>
        <w:tabs>
          <w:tab w:pos="492" w:val="left" w:leader="none"/>
        </w:tabs>
        <w:spacing w:line="230" w:lineRule="auto" w:before="0" w:after="0"/>
        <w:ind w:left="100" w:right="124" w:firstLine="0"/>
        <w:jc w:val="both"/>
        <w:rPr>
          <w:sz w:val="20"/>
        </w:rPr>
      </w:pPr>
      <w:r>
        <w:rPr>
          <w:w w:val="110"/>
          <w:sz w:val="20"/>
        </w:rPr>
        <w:t>La infracción que se le imputa al señalado como presunto responsable, precisando las razones por las</w:t>
      </w:r>
      <w:r>
        <w:rPr>
          <w:spacing w:val="10"/>
          <w:w w:val="110"/>
          <w:sz w:val="20"/>
        </w:rPr>
        <w:t> </w:t>
      </w:r>
      <w:r>
        <w:rPr>
          <w:w w:val="110"/>
          <w:sz w:val="20"/>
        </w:rPr>
        <w:t>que</w:t>
      </w:r>
      <w:r>
        <w:rPr>
          <w:spacing w:val="10"/>
          <w:w w:val="110"/>
          <w:sz w:val="20"/>
        </w:rPr>
        <w:t> </w:t>
      </w:r>
      <w:r>
        <w:rPr>
          <w:w w:val="110"/>
          <w:sz w:val="20"/>
        </w:rPr>
        <w:t>se</w:t>
      </w:r>
      <w:r>
        <w:rPr>
          <w:spacing w:val="10"/>
          <w:w w:val="110"/>
          <w:sz w:val="20"/>
        </w:rPr>
        <w:t> </w:t>
      </w:r>
      <w:r>
        <w:rPr>
          <w:w w:val="110"/>
          <w:sz w:val="20"/>
        </w:rPr>
        <w:t>considera</w:t>
      </w:r>
      <w:r>
        <w:rPr>
          <w:spacing w:val="11"/>
          <w:w w:val="110"/>
          <w:sz w:val="20"/>
        </w:rPr>
        <w:t> </w:t>
      </w:r>
      <w:r>
        <w:rPr>
          <w:w w:val="110"/>
          <w:sz w:val="20"/>
        </w:rPr>
        <w:t>que</w:t>
      </w:r>
      <w:r>
        <w:rPr>
          <w:spacing w:val="13"/>
          <w:w w:val="110"/>
          <w:sz w:val="20"/>
        </w:rPr>
        <w:t> </w:t>
      </w:r>
      <w:r>
        <w:rPr>
          <w:w w:val="110"/>
          <w:sz w:val="20"/>
        </w:rPr>
        <w:t>ha</w:t>
      </w:r>
      <w:r>
        <w:rPr>
          <w:spacing w:val="14"/>
          <w:w w:val="110"/>
          <w:sz w:val="20"/>
        </w:rPr>
        <w:t> </w:t>
      </w:r>
      <w:r>
        <w:rPr>
          <w:w w:val="110"/>
          <w:sz w:val="20"/>
        </w:rPr>
        <w:t>cometido</w:t>
      </w:r>
      <w:r>
        <w:rPr>
          <w:spacing w:val="12"/>
          <w:w w:val="110"/>
          <w:sz w:val="20"/>
        </w:rPr>
        <w:t> </w:t>
      </w:r>
      <w:r>
        <w:rPr>
          <w:w w:val="110"/>
          <w:sz w:val="20"/>
        </w:rPr>
        <w:t>la</w:t>
      </w:r>
      <w:r>
        <w:rPr>
          <w:spacing w:val="10"/>
          <w:w w:val="110"/>
          <w:sz w:val="20"/>
        </w:rPr>
        <w:t> </w:t>
      </w:r>
      <w:r>
        <w:rPr>
          <w:w w:val="110"/>
          <w:sz w:val="20"/>
        </w:rPr>
        <w:t>falta.</w:t>
      </w:r>
    </w:p>
    <w:p>
      <w:pPr>
        <w:pStyle w:val="ListParagraph"/>
        <w:numPr>
          <w:ilvl w:val="0"/>
          <w:numId w:val="54"/>
        </w:numPr>
        <w:tabs>
          <w:tab w:pos="557" w:val="left" w:leader="none"/>
        </w:tabs>
        <w:spacing w:line="244" w:lineRule="auto" w:before="196" w:after="0"/>
        <w:ind w:left="100" w:right="119" w:firstLine="0"/>
        <w:jc w:val="both"/>
        <w:rPr>
          <w:sz w:val="20"/>
        </w:rPr>
      </w:pPr>
      <w:r>
        <w:rPr>
          <w:w w:val="110"/>
          <w:sz w:val="20"/>
        </w:rPr>
        <w:t>Las pruebas que se ofrecerán en el procedimiento de responsabilidad administrativa para acreditar la comisión de la falta administrativa y la responsabilidad atribuida al presunto  responsable,  debiéndose exhibir las pruebas documentales que obren en su poder, o bien, aquellas  que  no  estándolo, se acredite con el acuse de recibo correspondiente debidamente sellado por la autoridad competente, que la solicitó con la debida</w:t>
      </w:r>
      <w:r>
        <w:rPr>
          <w:spacing w:val="18"/>
          <w:w w:val="110"/>
          <w:sz w:val="20"/>
        </w:rPr>
        <w:t> </w:t>
      </w:r>
      <w:r>
        <w:rPr>
          <w:w w:val="110"/>
          <w:sz w:val="20"/>
        </w:rPr>
        <w:t>oportunidad.</w:t>
      </w:r>
    </w:p>
    <w:p>
      <w:pPr>
        <w:pStyle w:val="ListParagraph"/>
        <w:numPr>
          <w:ilvl w:val="0"/>
          <w:numId w:val="54"/>
        </w:numPr>
        <w:tabs>
          <w:tab w:pos="586" w:val="left" w:leader="none"/>
        </w:tabs>
        <w:spacing w:line="240" w:lineRule="auto" w:before="184" w:after="0"/>
        <w:ind w:left="585" w:right="0" w:hanging="486"/>
        <w:jc w:val="left"/>
        <w:rPr>
          <w:sz w:val="20"/>
        </w:rPr>
      </w:pPr>
      <w:r>
        <w:rPr>
          <w:w w:val="110"/>
          <w:sz w:val="20"/>
        </w:rPr>
        <w:t>La</w:t>
      </w:r>
      <w:r>
        <w:rPr>
          <w:spacing w:val="11"/>
          <w:w w:val="110"/>
          <w:sz w:val="20"/>
        </w:rPr>
        <w:t> </w:t>
      </w:r>
      <w:r>
        <w:rPr>
          <w:w w:val="110"/>
          <w:sz w:val="20"/>
        </w:rPr>
        <w:t>solicitud</w:t>
      </w:r>
      <w:r>
        <w:rPr>
          <w:spacing w:val="12"/>
          <w:w w:val="110"/>
          <w:sz w:val="20"/>
        </w:rPr>
        <w:t> </w:t>
      </w:r>
      <w:r>
        <w:rPr>
          <w:w w:val="110"/>
          <w:sz w:val="20"/>
        </w:rPr>
        <w:t>de</w:t>
      </w:r>
      <w:r>
        <w:rPr>
          <w:spacing w:val="10"/>
          <w:w w:val="110"/>
          <w:sz w:val="20"/>
        </w:rPr>
        <w:t> </w:t>
      </w:r>
      <w:r>
        <w:rPr>
          <w:w w:val="110"/>
          <w:sz w:val="20"/>
        </w:rPr>
        <w:t>medidas</w:t>
      </w:r>
      <w:r>
        <w:rPr>
          <w:spacing w:val="10"/>
          <w:w w:val="110"/>
          <w:sz w:val="20"/>
        </w:rPr>
        <w:t> </w:t>
      </w:r>
      <w:r>
        <w:rPr>
          <w:w w:val="110"/>
          <w:sz w:val="20"/>
        </w:rPr>
        <w:t>cautelares,</w:t>
      </w:r>
      <w:r>
        <w:rPr>
          <w:spacing w:val="13"/>
          <w:w w:val="110"/>
          <w:sz w:val="20"/>
        </w:rPr>
        <w:t> </w:t>
      </w:r>
      <w:r>
        <w:rPr>
          <w:w w:val="110"/>
          <w:sz w:val="20"/>
        </w:rPr>
        <w:t>de</w:t>
      </w:r>
      <w:r>
        <w:rPr>
          <w:spacing w:val="10"/>
          <w:w w:val="110"/>
          <w:sz w:val="20"/>
        </w:rPr>
        <w:t> </w:t>
      </w:r>
      <w:r>
        <w:rPr>
          <w:w w:val="110"/>
          <w:sz w:val="20"/>
        </w:rPr>
        <w:t>ser</w:t>
      </w:r>
      <w:r>
        <w:rPr>
          <w:spacing w:val="12"/>
          <w:w w:val="110"/>
          <w:sz w:val="20"/>
        </w:rPr>
        <w:t> </w:t>
      </w:r>
      <w:r>
        <w:rPr>
          <w:w w:val="110"/>
          <w:sz w:val="20"/>
        </w:rPr>
        <w:t>el</w:t>
      </w:r>
      <w:r>
        <w:rPr>
          <w:spacing w:val="13"/>
          <w:w w:val="110"/>
          <w:sz w:val="20"/>
        </w:rPr>
        <w:t> </w:t>
      </w:r>
      <w:r>
        <w:rPr>
          <w:w w:val="110"/>
          <w:sz w:val="20"/>
        </w:rPr>
        <w:t>caso.</w:t>
      </w:r>
    </w:p>
    <w:p>
      <w:pPr>
        <w:pStyle w:val="ListParagraph"/>
        <w:numPr>
          <w:ilvl w:val="0"/>
          <w:numId w:val="54"/>
        </w:numPr>
        <w:tabs>
          <w:tab w:pos="485" w:val="left" w:leader="none"/>
        </w:tabs>
        <w:spacing w:line="240" w:lineRule="auto" w:before="179" w:after="0"/>
        <w:ind w:left="484" w:right="0" w:hanging="385"/>
        <w:jc w:val="left"/>
        <w:rPr>
          <w:sz w:val="20"/>
        </w:rPr>
      </w:pPr>
      <w:r>
        <w:rPr>
          <w:w w:val="110"/>
          <w:sz w:val="20"/>
        </w:rPr>
        <w:t>Firma autógrafa de la autoridad investigadora.</w:t>
      </w:r>
    </w:p>
    <w:p>
      <w:pPr>
        <w:pStyle w:val="BodyText"/>
        <w:spacing w:before="176"/>
        <w:ind w:right="121"/>
      </w:pPr>
      <w:r>
        <w:rPr>
          <w:rFonts w:ascii="TeX Gyre Bonum" w:hAnsi="TeX Gyre Bonum"/>
          <w:b/>
          <w:w w:val="110"/>
        </w:rPr>
        <w:t>Artículo 181. </w:t>
      </w:r>
      <w:r>
        <w:rPr>
          <w:w w:val="110"/>
        </w:rPr>
        <w:t>En caso de que la autoridad substanciadora advierta que el informe de presunta responsabilidad administrativa adolece de alguno o algunos de los requisitos señalados en el párrafo anterior, o que la narración de los hechos fuere obscura o imprecisa, prevendrá a la autoridad</w:t>
      </w:r>
    </w:p>
    <w:p>
      <w:pPr>
        <w:spacing w:after="0"/>
        <w:sectPr>
          <w:pgSz w:w="12250" w:h="15850"/>
          <w:pgMar w:header="720" w:footer="961" w:top="1560" w:bottom="1160" w:left="920" w:right="960"/>
        </w:sectPr>
      </w:pPr>
    </w:p>
    <w:p>
      <w:pPr>
        <w:pStyle w:val="BodyText"/>
        <w:spacing w:line="247" w:lineRule="auto" w:before="6"/>
        <w:ind w:right="116"/>
      </w:pPr>
      <w:r>
        <w:rPr>
          <w:w w:val="110"/>
        </w:rPr>
        <w:t>investigadora para que los subsane en un término de tres días. En caso de no hacerlo se tendrá por no presentado dicho informe, sin perjuicio de que la autoridad investigadora pueda presentarlo nuevamente</w:t>
      </w:r>
      <w:r>
        <w:rPr>
          <w:spacing w:val="8"/>
          <w:w w:val="110"/>
        </w:rPr>
        <w:t> </w:t>
      </w:r>
      <w:r>
        <w:rPr>
          <w:w w:val="110"/>
        </w:rPr>
        <w:t>siempre</w:t>
      </w:r>
      <w:r>
        <w:rPr>
          <w:spacing w:val="9"/>
          <w:w w:val="110"/>
        </w:rPr>
        <w:t> </w:t>
      </w:r>
      <w:r>
        <w:rPr>
          <w:w w:val="110"/>
        </w:rPr>
        <w:t>que</w:t>
      </w:r>
      <w:r>
        <w:rPr>
          <w:spacing w:val="12"/>
          <w:w w:val="110"/>
        </w:rPr>
        <w:t> </w:t>
      </w:r>
      <w:r>
        <w:rPr>
          <w:w w:val="110"/>
        </w:rPr>
        <w:t>la</w:t>
      </w:r>
      <w:r>
        <w:rPr>
          <w:spacing w:val="10"/>
          <w:w w:val="110"/>
        </w:rPr>
        <w:t> </w:t>
      </w:r>
      <w:r>
        <w:rPr>
          <w:w w:val="110"/>
        </w:rPr>
        <w:t>sanción</w:t>
      </w:r>
      <w:r>
        <w:rPr>
          <w:spacing w:val="10"/>
          <w:w w:val="110"/>
        </w:rPr>
        <w:t> </w:t>
      </w:r>
      <w:r>
        <w:rPr>
          <w:w w:val="110"/>
        </w:rPr>
        <w:t>prevista</w:t>
      </w:r>
      <w:r>
        <w:rPr>
          <w:spacing w:val="10"/>
          <w:w w:val="110"/>
        </w:rPr>
        <w:t> </w:t>
      </w:r>
      <w:r>
        <w:rPr>
          <w:w w:val="110"/>
        </w:rPr>
        <w:t>para</w:t>
      </w:r>
      <w:r>
        <w:rPr>
          <w:spacing w:val="10"/>
          <w:w w:val="110"/>
        </w:rPr>
        <w:t> </w:t>
      </w:r>
      <w:r>
        <w:rPr>
          <w:w w:val="110"/>
        </w:rPr>
        <w:t>la</w:t>
      </w:r>
      <w:r>
        <w:rPr>
          <w:spacing w:val="10"/>
          <w:w w:val="110"/>
        </w:rPr>
        <w:t> </w:t>
      </w:r>
      <w:r>
        <w:rPr>
          <w:w w:val="110"/>
        </w:rPr>
        <w:t>falta</w:t>
      </w:r>
      <w:r>
        <w:rPr>
          <w:spacing w:val="10"/>
          <w:w w:val="110"/>
        </w:rPr>
        <w:t> </w:t>
      </w:r>
      <w:r>
        <w:rPr>
          <w:w w:val="110"/>
        </w:rPr>
        <w:t>administrativa</w:t>
      </w:r>
      <w:r>
        <w:rPr>
          <w:spacing w:val="9"/>
          <w:w w:val="110"/>
        </w:rPr>
        <w:t> </w:t>
      </w:r>
      <w:r>
        <w:rPr>
          <w:w w:val="110"/>
        </w:rPr>
        <w:t>en</w:t>
      </w:r>
      <w:r>
        <w:rPr>
          <w:spacing w:val="10"/>
          <w:w w:val="110"/>
        </w:rPr>
        <w:t> </w:t>
      </w:r>
      <w:r>
        <w:rPr>
          <w:w w:val="110"/>
        </w:rPr>
        <w:t>cuestión</w:t>
      </w:r>
      <w:r>
        <w:rPr>
          <w:spacing w:val="9"/>
          <w:w w:val="110"/>
        </w:rPr>
        <w:t> </w:t>
      </w:r>
      <w:r>
        <w:rPr>
          <w:w w:val="110"/>
        </w:rPr>
        <w:t>no</w:t>
      </w:r>
      <w:r>
        <w:rPr>
          <w:spacing w:val="11"/>
          <w:w w:val="110"/>
        </w:rPr>
        <w:t> </w:t>
      </w:r>
      <w:r>
        <w:rPr>
          <w:w w:val="110"/>
        </w:rPr>
        <w:t>haya</w:t>
      </w:r>
      <w:r>
        <w:rPr>
          <w:spacing w:val="14"/>
          <w:w w:val="110"/>
        </w:rPr>
        <w:t> </w:t>
      </w:r>
      <w:r>
        <w:rPr>
          <w:w w:val="110"/>
        </w:rPr>
        <w:t>prescrito.</w:t>
      </w:r>
    </w:p>
    <w:p>
      <w:pPr>
        <w:pStyle w:val="BodyText"/>
        <w:ind w:left="0"/>
        <w:jc w:val="left"/>
        <w:rPr>
          <w:sz w:val="22"/>
        </w:rPr>
      </w:pPr>
    </w:p>
    <w:p>
      <w:pPr>
        <w:pStyle w:val="Heading1"/>
        <w:spacing w:before="175"/>
        <w:ind w:left="86"/>
      </w:pPr>
      <w:r>
        <w:rPr/>
        <w:t>SECCIÓN DÉCIMA</w:t>
      </w:r>
    </w:p>
    <w:p>
      <w:pPr>
        <w:spacing w:line="264" w:lineRule="exact" w:before="0"/>
        <w:ind w:left="84" w:right="105" w:firstLine="0"/>
        <w:jc w:val="center"/>
        <w:rPr>
          <w:rFonts w:ascii="TeX Gyre Bonum"/>
          <w:b/>
          <w:sz w:val="20"/>
        </w:rPr>
      </w:pPr>
      <w:r>
        <w:rPr>
          <w:rFonts w:ascii="TeX Gyre Bonum"/>
          <w:b/>
          <w:sz w:val="20"/>
        </w:rPr>
        <w:t>DE LA IMPROCEDENCIA Y EL SOBRESEIMIENTO</w:t>
      </w:r>
    </w:p>
    <w:p>
      <w:pPr>
        <w:pStyle w:val="BodyText"/>
        <w:spacing w:line="230" w:lineRule="auto" w:before="185"/>
        <w:ind w:right="116"/>
      </w:pPr>
      <w:r>
        <w:rPr>
          <w:rFonts w:ascii="TeX Gyre Bonum" w:hAnsi="TeX Gyre Bonum"/>
          <w:b/>
          <w:w w:val="110"/>
        </w:rPr>
        <w:t>Artículo 182. </w:t>
      </w:r>
      <w:r>
        <w:rPr>
          <w:w w:val="110"/>
        </w:rPr>
        <w:t>Son causas de improcedencia del procedimiento de responsabilidad administrativa, las siguientes:</w:t>
      </w:r>
    </w:p>
    <w:p>
      <w:pPr>
        <w:pStyle w:val="BodyText"/>
        <w:spacing w:before="5"/>
        <w:ind w:left="0"/>
        <w:jc w:val="left"/>
        <w:rPr>
          <w:sz w:val="17"/>
        </w:rPr>
      </w:pPr>
    </w:p>
    <w:p>
      <w:pPr>
        <w:pStyle w:val="ListParagraph"/>
        <w:numPr>
          <w:ilvl w:val="0"/>
          <w:numId w:val="55"/>
        </w:numPr>
        <w:tabs>
          <w:tab w:pos="365" w:val="left" w:leader="none"/>
        </w:tabs>
        <w:spacing w:line="240" w:lineRule="auto" w:before="0" w:after="0"/>
        <w:ind w:left="364" w:right="0" w:hanging="265"/>
        <w:jc w:val="left"/>
        <w:rPr>
          <w:sz w:val="20"/>
        </w:rPr>
      </w:pPr>
      <w:r>
        <w:rPr>
          <w:w w:val="110"/>
          <w:sz w:val="20"/>
        </w:rPr>
        <w:t>La prescripción de la falta</w:t>
      </w:r>
      <w:r>
        <w:rPr>
          <w:spacing w:val="52"/>
          <w:w w:val="110"/>
          <w:sz w:val="20"/>
        </w:rPr>
        <w:t> </w:t>
      </w:r>
      <w:r>
        <w:rPr>
          <w:w w:val="110"/>
          <w:sz w:val="20"/>
        </w:rPr>
        <w:t>administrativa.</w:t>
      </w:r>
    </w:p>
    <w:p>
      <w:pPr>
        <w:pStyle w:val="ListParagraph"/>
        <w:numPr>
          <w:ilvl w:val="0"/>
          <w:numId w:val="55"/>
        </w:numPr>
        <w:tabs>
          <w:tab w:pos="437" w:val="left" w:leader="none"/>
        </w:tabs>
        <w:spacing w:line="240" w:lineRule="auto" w:before="176" w:after="0"/>
        <w:ind w:left="100" w:right="116" w:firstLine="0"/>
        <w:jc w:val="both"/>
        <w:rPr>
          <w:sz w:val="20"/>
        </w:rPr>
      </w:pPr>
      <w:r>
        <w:rPr>
          <w:w w:val="110"/>
          <w:sz w:val="20"/>
        </w:rPr>
        <w:t>Cuando los hechos o las conductas materia del procedimiento administrativo no sean competencia  de las autoridades substanciadoras o resolutoras. En este caso, por oficio debidamente fundado y motivado,</w:t>
      </w:r>
      <w:r>
        <w:rPr>
          <w:spacing w:val="10"/>
          <w:w w:val="110"/>
          <w:sz w:val="20"/>
        </w:rPr>
        <w:t> </w:t>
      </w:r>
      <w:r>
        <w:rPr>
          <w:w w:val="110"/>
          <w:sz w:val="20"/>
        </w:rPr>
        <w:t>el</w:t>
      </w:r>
      <w:r>
        <w:rPr>
          <w:spacing w:val="10"/>
          <w:w w:val="110"/>
          <w:sz w:val="20"/>
        </w:rPr>
        <w:t> </w:t>
      </w:r>
      <w:r>
        <w:rPr>
          <w:w w:val="110"/>
          <w:sz w:val="20"/>
        </w:rPr>
        <w:t>asunto</w:t>
      </w:r>
      <w:r>
        <w:rPr>
          <w:spacing w:val="11"/>
          <w:w w:val="110"/>
          <w:sz w:val="20"/>
        </w:rPr>
        <w:t> </w:t>
      </w:r>
      <w:r>
        <w:rPr>
          <w:w w:val="110"/>
          <w:sz w:val="20"/>
        </w:rPr>
        <w:t>será</w:t>
      </w:r>
      <w:r>
        <w:rPr>
          <w:spacing w:val="10"/>
          <w:w w:val="110"/>
          <w:sz w:val="20"/>
        </w:rPr>
        <w:t> </w:t>
      </w:r>
      <w:r>
        <w:rPr>
          <w:w w:val="110"/>
          <w:sz w:val="20"/>
        </w:rPr>
        <w:t>turnado</w:t>
      </w:r>
      <w:r>
        <w:rPr>
          <w:spacing w:val="11"/>
          <w:w w:val="110"/>
          <w:sz w:val="20"/>
        </w:rPr>
        <w:t> </w:t>
      </w:r>
      <w:r>
        <w:rPr>
          <w:w w:val="110"/>
          <w:sz w:val="20"/>
        </w:rPr>
        <w:t>para</w:t>
      </w:r>
      <w:r>
        <w:rPr>
          <w:spacing w:val="9"/>
          <w:w w:val="110"/>
          <w:sz w:val="20"/>
        </w:rPr>
        <w:t> </w:t>
      </w:r>
      <w:r>
        <w:rPr>
          <w:w w:val="110"/>
          <w:sz w:val="20"/>
        </w:rPr>
        <w:t>su</w:t>
      </w:r>
      <w:r>
        <w:rPr>
          <w:spacing w:val="8"/>
          <w:w w:val="110"/>
          <w:sz w:val="20"/>
        </w:rPr>
        <w:t> </w:t>
      </w:r>
      <w:r>
        <w:rPr>
          <w:w w:val="110"/>
          <w:sz w:val="20"/>
        </w:rPr>
        <w:t>conocimiento</w:t>
      </w:r>
      <w:r>
        <w:rPr>
          <w:spacing w:val="11"/>
          <w:w w:val="110"/>
          <w:sz w:val="20"/>
        </w:rPr>
        <w:t> </w:t>
      </w:r>
      <w:r>
        <w:rPr>
          <w:w w:val="110"/>
          <w:sz w:val="20"/>
        </w:rPr>
        <w:t>a</w:t>
      </w:r>
      <w:r>
        <w:rPr>
          <w:spacing w:val="10"/>
          <w:w w:val="110"/>
          <w:sz w:val="20"/>
        </w:rPr>
        <w:t> </w:t>
      </w:r>
      <w:r>
        <w:rPr>
          <w:w w:val="110"/>
          <w:sz w:val="20"/>
        </w:rPr>
        <w:t>la</w:t>
      </w:r>
      <w:r>
        <w:rPr>
          <w:spacing w:val="10"/>
          <w:w w:val="110"/>
          <w:sz w:val="20"/>
        </w:rPr>
        <w:t> </w:t>
      </w:r>
      <w:r>
        <w:rPr>
          <w:w w:val="110"/>
          <w:sz w:val="20"/>
        </w:rPr>
        <w:t>autoridad</w:t>
      </w:r>
      <w:r>
        <w:rPr>
          <w:spacing w:val="11"/>
          <w:w w:val="110"/>
          <w:sz w:val="20"/>
        </w:rPr>
        <w:t> </w:t>
      </w:r>
      <w:r>
        <w:rPr>
          <w:w w:val="110"/>
          <w:sz w:val="20"/>
        </w:rPr>
        <w:t>que</w:t>
      </w:r>
      <w:r>
        <w:rPr>
          <w:spacing w:val="8"/>
          <w:w w:val="110"/>
          <w:sz w:val="20"/>
        </w:rPr>
        <w:t> </w:t>
      </w:r>
      <w:r>
        <w:rPr>
          <w:w w:val="110"/>
          <w:sz w:val="20"/>
        </w:rPr>
        <w:t>se</w:t>
      </w:r>
      <w:r>
        <w:rPr>
          <w:spacing w:val="9"/>
          <w:w w:val="110"/>
          <w:sz w:val="20"/>
        </w:rPr>
        <w:t> </w:t>
      </w:r>
      <w:r>
        <w:rPr>
          <w:w w:val="110"/>
          <w:sz w:val="20"/>
        </w:rPr>
        <w:t>estime</w:t>
      </w:r>
      <w:r>
        <w:rPr>
          <w:spacing w:val="19"/>
          <w:w w:val="110"/>
          <w:sz w:val="20"/>
        </w:rPr>
        <w:t> </w:t>
      </w:r>
      <w:r>
        <w:rPr>
          <w:w w:val="110"/>
          <w:sz w:val="20"/>
        </w:rPr>
        <w:t>competente.</w:t>
      </w:r>
    </w:p>
    <w:p>
      <w:pPr>
        <w:pStyle w:val="ListParagraph"/>
        <w:numPr>
          <w:ilvl w:val="0"/>
          <w:numId w:val="55"/>
        </w:numPr>
        <w:tabs>
          <w:tab w:pos="471" w:val="left" w:leader="none"/>
        </w:tabs>
        <w:spacing w:line="237" w:lineRule="auto" w:before="198" w:after="0"/>
        <w:ind w:left="100" w:right="120" w:firstLine="0"/>
        <w:jc w:val="both"/>
        <w:rPr>
          <w:sz w:val="20"/>
        </w:rPr>
      </w:pPr>
      <w:r>
        <w:rPr>
          <w:w w:val="110"/>
          <w:sz w:val="20"/>
        </w:rPr>
        <w:t>Cuando las faltas administrativas que se imputen al presunto responsable ya hubieran sido objeto  de una resolución que haya causado ejecutoria, pronunciada a las autoridades resolutoras del asunto, siempre</w:t>
      </w:r>
      <w:r>
        <w:rPr>
          <w:spacing w:val="9"/>
          <w:w w:val="110"/>
          <w:sz w:val="20"/>
        </w:rPr>
        <w:t> </w:t>
      </w:r>
      <w:r>
        <w:rPr>
          <w:w w:val="110"/>
          <w:sz w:val="20"/>
        </w:rPr>
        <w:t>que</w:t>
      </w:r>
      <w:r>
        <w:rPr>
          <w:spacing w:val="10"/>
          <w:w w:val="110"/>
          <w:sz w:val="20"/>
        </w:rPr>
        <w:t> </w:t>
      </w:r>
      <w:r>
        <w:rPr>
          <w:w w:val="110"/>
          <w:sz w:val="20"/>
        </w:rPr>
        <w:t>el</w:t>
      </w:r>
      <w:r>
        <w:rPr>
          <w:spacing w:val="11"/>
          <w:w w:val="110"/>
          <w:sz w:val="20"/>
        </w:rPr>
        <w:t> </w:t>
      </w:r>
      <w:r>
        <w:rPr>
          <w:w w:val="110"/>
          <w:sz w:val="20"/>
        </w:rPr>
        <w:t>señalado</w:t>
      </w:r>
      <w:r>
        <w:rPr>
          <w:spacing w:val="11"/>
          <w:w w:val="110"/>
          <w:sz w:val="20"/>
        </w:rPr>
        <w:t> </w:t>
      </w:r>
      <w:r>
        <w:rPr>
          <w:w w:val="110"/>
          <w:sz w:val="20"/>
        </w:rPr>
        <w:t>como</w:t>
      </w:r>
      <w:r>
        <w:rPr>
          <w:spacing w:val="12"/>
          <w:w w:val="110"/>
          <w:sz w:val="20"/>
        </w:rPr>
        <w:t> </w:t>
      </w:r>
      <w:r>
        <w:rPr>
          <w:w w:val="110"/>
          <w:sz w:val="20"/>
        </w:rPr>
        <w:t>presunto</w:t>
      </w:r>
      <w:r>
        <w:rPr>
          <w:spacing w:val="11"/>
          <w:w w:val="110"/>
          <w:sz w:val="20"/>
        </w:rPr>
        <w:t> </w:t>
      </w:r>
      <w:r>
        <w:rPr>
          <w:w w:val="110"/>
          <w:sz w:val="20"/>
        </w:rPr>
        <w:t>responsable</w:t>
      </w:r>
      <w:r>
        <w:rPr>
          <w:spacing w:val="11"/>
          <w:w w:val="110"/>
          <w:sz w:val="20"/>
        </w:rPr>
        <w:t> </w:t>
      </w:r>
      <w:r>
        <w:rPr>
          <w:w w:val="110"/>
          <w:sz w:val="20"/>
        </w:rPr>
        <w:t>sea</w:t>
      </w:r>
      <w:r>
        <w:rPr>
          <w:spacing w:val="11"/>
          <w:w w:val="110"/>
          <w:sz w:val="20"/>
        </w:rPr>
        <w:t> </w:t>
      </w:r>
      <w:r>
        <w:rPr>
          <w:w w:val="110"/>
          <w:sz w:val="20"/>
        </w:rPr>
        <w:t>el</w:t>
      </w:r>
      <w:r>
        <w:rPr>
          <w:spacing w:val="10"/>
          <w:w w:val="110"/>
          <w:sz w:val="20"/>
        </w:rPr>
        <w:t> </w:t>
      </w:r>
      <w:r>
        <w:rPr>
          <w:w w:val="110"/>
          <w:sz w:val="20"/>
        </w:rPr>
        <w:t>mismo</w:t>
      </w:r>
      <w:r>
        <w:rPr>
          <w:spacing w:val="12"/>
          <w:w w:val="110"/>
          <w:sz w:val="20"/>
        </w:rPr>
        <w:t> </w:t>
      </w:r>
      <w:r>
        <w:rPr>
          <w:w w:val="110"/>
          <w:sz w:val="20"/>
        </w:rPr>
        <w:t>en</w:t>
      </w:r>
      <w:r>
        <w:rPr>
          <w:spacing w:val="11"/>
          <w:w w:val="110"/>
          <w:sz w:val="20"/>
        </w:rPr>
        <w:t> </w:t>
      </w:r>
      <w:r>
        <w:rPr>
          <w:w w:val="110"/>
          <w:sz w:val="20"/>
        </w:rPr>
        <w:t>ambos</w:t>
      </w:r>
      <w:r>
        <w:rPr>
          <w:spacing w:val="15"/>
          <w:w w:val="110"/>
          <w:sz w:val="20"/>
        </w:rPr>
        <w:t> </w:t>
      </w:r>
      <w:r>
        <w:rPr>
          <w:w w:val="110"/>
          <w:sz w:val="20"/>
        </w:rPr>
        <w:t>casos.</w:t>
      </w:r>
    </w:p>
    <w:p>
      <w:pPr>
        <w:pStyle w:val="BodyText"/>
        <w:spacing w:before="1"/>
        <w:ind w:left="0"/>
        <w:jc w:val="left"/>
        <w:rPr>
          <w:sz w:val="18"/>
        </w:rPr>
      </w:pPr>
    </w:p>
    <w:p>
      <w:pPr>
        <w:pStyle w:val="ListParagraph"/>
        <w:numPr>
          <w:ilvl w:val="0"/>
          <w:numId w:val="55"/>
        </w:numPr>
        <w:tabs>
          <w:tab w:pos="514" w:val="left" w:leader="none"/>
        </w:tabs>
        <w:spacing w:line="230" w:lineRule="auto" w:before="0" w:after="0"/>
        <w:ind w:left="100" w:right="125" w:firstLine="0"/>
        <w:jc w:val="both"/>
        <w:rPr>
          <w:sz w:val="20"/>
        </w:rPr>
      </w:pPr>
      <w:r>
        <w:rPr>
          <w:w w:val="110"/>
          <w:sz w:val="20"/>
        </w:rPr>
        <w:t>Cuando de los hechos que se describan en el informe de presunta responsabilidad administrativa, no se advierta la comisión</w:t>
      </w:r>
      <w:r>
        <w:rPr>
          <w:spacing w:val="21"/>
          <w:w w:val="110"/>
          <w:sz w:val="20"/>
        </w:rPr>
        <w:t> </w:t>
      </w:r>
      <w:r>
        <w:rPr>
          <w:w w:val="110"/>
          <w:sz w:val="20"/>
        </w:rPr>
        <w:t>de faltas administrativas.</w:t>
      </w:r>
    </w:p>
    <w:p>
      <w:pPr>
        <w:pStyle w:val="ListParagraph"/>
        <w:numPr>
          <w:ilvl w:val="0"/>
          <w:numId w:val="55"/>
        </w:numPr>
        <w:tabs>
          <w:tab w:pos="435" w:val="left" w:leader="none"/>
        </w:tabs>
        <w:spacing w:line="240" w:lineRule="auto" w:before="196" w:after="0"/>
        <w:ind w:left="434" w:right="0" w:hanging="335"/>
        <w:jc w:val="left"/>
        <w:rPr>
          <w:sz w:val="20"/>
        </w:rPr>
      </w:pPr>
      <w:r>
        <w:rPr>
          <w:w w:val="110"/>
          <w:sz w:val="20"/>
        </w:rPr>
        <w:t>Cuando</w:t>
      </w:r>
      <w:r>
        <w:rPr>
          <w:spacing w:val="11"/>
          <w:w w:val="110"/>
          <w:sz w:val="20"/>
        </w:rPr>
        <w:t> </w:t>
      </w:r>
      <w:r>
        <w:rPr>
          <w:w w:val="110"/>
          <w:sz w:val="20"/>
        </w:rPr>
        <w:t>se</w:t>
      </w:r>
      <w:r>
        <w:rPr>
          <w:spacing w:val="10"/>
          <w:w w:val="110"/>
          <w:sz w:val="20"/>
        </w:rPr>
        <w:t> </w:t>
      </w:r>
      <w:r>
        <w:rPr>
          <w:w w:val="110"/>
          <w:sz w:val="20"/>
        </w:rPr>
        <w:t>omita</w:t>
      </w:r>
      <w:r>
        <w:rPr>
          <w:spacing w:val="10"/>
          <w:w w:val="110"/>
          <w:sz w:val="20"/>
        </w:rPr>
        <w:t> </w:t>
      </w:r>
      <w:r>
        <w:rPr>
          <w:w w:val="110"/>
          <w:sz w:val="20"/>
        </w:rPr>
        <w:t>adjuntar</w:t>
      </w:r>
      <w:r>
        <w:rPr>
          <w:spacing w:val="11"/>
          <w:w w:val="110"/>
          <w:sz w:val="20"/>
        </w:rPr>
        <w:t> </w:t>
      </w:r>
      <w:r>
        <w:rPr>
          <w:w w:val="110"/>
          <w:sz w:val="20"/>
        </w:rPr>
        <w:t>el</w:t>
      </w:r>
      <w:r>
        <w:rPr>
          <w:spacing w:val="10"/>
          <w:w w:val="110"/>
          <w:sz w:val="20"/>
        </w:rPr>
        <w:t> </w:t>
      </w:r>
      <w:r>
        <w:rPr>
          <w:w w:val="110"/>
          <w:sz w:val="20"/>
        </w:rPr>
        <w:t>informe</w:t>
      </w:r>
      <w:r>
        <w:rPr>
          <w:spacing w:val="10"/>
          <w:w w:val="110"/>
          <w:sz w:val="20"/>
        </w:rPr>
        <w:t> </w:t>
      </w:r>
      <w:r>
        <w:rPr>
          <w:w w:val="110"/>
          <w:sz w:val="20"/>
        </w:rPr>
        <w:t>de</w:t>
      </w:r>
      <w:r>
        <w:rPr>
          <w:spacing w:val="7"/>
          <w:w w:val="110"/>
          <w:sz w:val="20"/>
        </w:rPr>
        <w:t> </w:t>
      </w:r>
      <w:r>
        <w:rPr>
          <w:w w:val="110"/>
          <w:sz w:val="20"/>
        </w:rPr>
        <w:t>presunta</w:t>
      </w:r>
      <w:r>
        <w:rPr>
          <w:spacing w:val="11"/>
          <w:w w:val="110"/>
          <w:sz w:val="20"/>
        </w:rPr>
        <w:t> </w:t>
      </w:r>
      <w:r>
        <w:rPr>
          <w:w w:val="110"/>
          <w:sz w:val="20"/>
        </w:rPr>
        <w:t>responsabilidad</w:t>
      </w:r>
      <w:r>
        <w:rPr>
          <w:spacing w:val="13"/>
          <w:w w:val="110"/>
          <w:sz w:val="20"/>
        </w:rPr>
        <w:t> </w:t>
      </w:r>
      <w:r>
        <w:rPr>
          <w:w w:val="110"/>
          <w:sz w:val="20"/>
        </w:rPr>
        <w:t>administrativa.</w:t>
      </w:r>
    </w:p>
    <w:p>
      <w:pPr>
        <w:spacing w:before="179"/>
        <w:ind w:left="100" w:right="0" w:firstLine="0"/>
        <w:jc w:val="both"/>
        <w:rPr>
          <w:sz w:val="20"/>
        </w:rPr>
      </w:pPr>
      <w:r>
        <w:rPr>
          <w:rFonts w:ascii="TeX Gyre Bonum" w:hAnsi="TeX Gyre Bonum"/>
          <w:b/>
          <w:w w:val="110"/>
          <w:sz w:val="20"/>
        </w:rPr>
        <w:t>Artículo 183. </w:t>
      </w:r>
      <w:r>
        <w:rPr>
          <w:w w:val="110"/>
          <w:sz w:val="20"/>
        </w:rPr>
        <w:t>Procede el sobreseimiento en los casos siguientes:</w:t>
      </w:r>
    </w:p>
    <w:p>
      <w:pPr>
        <w:pStyle w:val="ListParagraph"/>
        <w:numPr>
          <w:ilvl w:val="0"/>
          <w:numId w:val="56"/>
        </w:numPr>
        <w:tabs>
          <w:tab w:pos="365" w:val="left" w:leader="none"/>
        </w:tabs>
        <w:spacing w:line="230" w:lineRule="auto" w:before="188" w:after="0"/>
        <w:ind w:left="100" w:right="118" w:firstLine="0"/>
        <w:jc w:val="both"/>
        <w:rPr>
          <w:sz w:val="20"/>
        </w:rPr>
      </w:pPr>
      <w:r>
        <w:rPr>
          <w:w w:val="110"/>
          <w:sz w:val="20"/>
        </w:rPr>
        <w:t>Cuando se actualice o sobrevenga cualquiera de las causas de improcedencia previstas en el artículo anterior.</w:t>
      </w:r>
    </w:p>
    <w:p>
      <w:pPr>
        <w:pStyle w:val="BodyText"/>
        <w:ind w:left="0"/>
        <w:jc w:val="left"/>
        <w:rPr>
          <w:sz w:val="18"/>
        </w:rPr>
      </w:pPr>
    </w:p>
    <w:p>
      <w:pPr>
        <w:pStyle w:val="ListParagraph"/>
        <w:numPr>
          <w:ilvl w:val="0"/>
          <w:numId w:val="56"/>
        </w:numPr>
        <w:tabs>
          <w:tab w:pos="415" w:val="left" w:leader="none"/>
        </w:tabs>
        <w:spacing w:line="230" w:lineRule="auto" w:before="0" w:after="0"/>
        <w:ind w:left="100" w:right="124" w:firstLine="0"/>
        <w:jc w:val="both"/>
        <w:rPr>
          <w:sz w:val="20"/>
        </w:rPr>
      </w:pPr>
      <w:r>
        <w:rPr>
          <w:w w:val="110"/>
          <w:sz w:val="20"/>
        </w:rPr>
        <w:t>Cuando como consecuencia de una reforma legislativa, la falta administrativa que se imputa al presunto responsable haya quedado</w:t>
      </w:r>
      <w:r>
        <w:rPr>
          <w:spacing w:val="47"/>
          <w:w w:val="110"/>
          <w:sz w:val="20"/>
        </w:rPr>
        <w:t> </w:t>
      </w:r>
      <w:r>
        <w:rPr>
          <w:w w:val="110"/>
          <w:sz w:val="20"/>
        </w:rPr>
        <w:t>derogada.</w:t>
      </w:r>
    </w:p>
    <w:p>
      <w:pPr>
        <w:pStyle w:val="BodyText"/>
        <w:spacing w:before="5"/>
        <w:ind w:left="0"/>
        <w:jc w:val="left"/>
        <w:rPr>
          <w:sz w:val="18"/>
        </w:rPr>
      </w:pPr>
    </w:p>
    <w:p>
      <w:pPr>
        <w:pStyle w:val="ListParagraph"/>
        <w:numPr>
          <w:ilvl w:val="0"/>
          <w:numId w:val="56"/>
        </w:numPr>
        <w:tabs>
          <w:tab w:pos="516" w:val="left" w:leader="none"/>
        </w:tabs>
        <w:spacing w:line="228" w:lineRule="auto" w:before="0" w:after="0"/>
        <w:ind w:left="100" w:right="118" w:firstLine="0"/>
        <w:jc w:val="both"/>
        <w:rPr>
          <w:sz w:val="20"/>
        </w:rPr>
      </w:pPr>
      <w:r>
        <w:rPr>
          <w:w w:val="110"/>
          <w:sz w:val="20"/>
        </w:rPr>
        <w:t>Cuando el señalado como presunto responsable muera en cualquier etapa del procedimiento de responsabilidad</w:t>
      </w:r>
      <w:r>
        <w:rPr>
          <w:spacing w:val="12"/>
          <w:w w:val="110"/>
          <w:sz w:val="20"/>
        </w:rPr>
        <w:t> </w:t>
      </w:r>
      <w:r>
        <w:rPr>
          <w:w w:val="110"/>
          <w:sz w:val="20"/>
        </w:rPr>
        <w:t>administrativa.</w:t>
      </w:r>
    </w:p>
    <w:p>
      <w:pPr>
        <w:pStyle w:val="BodyText"/>
        <w:spacing w:before="7"/>
        <w:ind w:left="0"/>
        <w:jc w:val="left"/>
        <w:rPr>
          <w:sz w:val="21"/>
        </w:rPr>
      </w:pPr>
    </w:p>
    <w:p>
      <w:pPr>
        <w:pStyle w:val="BodyText"/>
        <w:spacing w:line="249" w:lineRule="auto" w:before="1"/>
        <w:ind w:right="122"/>
      </w:pPr>
      <w:r>
        <w:rPr>
          <w:w w:val="110"/>
        </w:rPr>
        <w:t>Cuando las partes tengan conocimiento de alguna causa de sobreseimiento, la comunicarán de inmediato a la autoridad substanciadora o resolutora, según sea el caso y de ser posible, exhibirán las constancias que así lo</w:t>
      </w:r>
      <w:r>
        <w:rPr>
          <w:spacing w:val="47"/>
          <w:w w:val="110"/>
        </w:rPr>
        <w:t> </w:t>
      </w:r>
      <w:r>
        <w:rPr>
          <w:w w:val="110"/>
        </w:rPr>
        <w:t>acrediten.</w:t>
      </w:r>
    </w:p>
    <w:p>
      <w:pPr>
        <w:pStyle w:val="BodyText"/>
        <w:ind w:left="0"/>
        <w:jc w:val="left"/>
        <w:rPr>
          <w:sz w:val="22"/>
        </w:rPr>
      </w:pPr>
    </w:p>
    <w:p>
      <w:pPr>
        <w:pStyle w:val="BodyText"/>
        <w:spacing w:before="6"/>
        <w:ind w:left="0"/>
        <w:jc w:val="left"/>
        <w:rPr>
          <w:sz w:val="18"/>
        </w:rPr>
      </w:pPr>
    </w:p>
    <w:p>
      <w:pPr>
        <w:pStyle w:val="Heading1"/>
        <w:spacing w:line="194" w:lineRule="auto"/>
        <w:ind w:left="3662" w:right="3683"/>
      </w:pPr>
      <w:r>
        <w:rPr/>
        <w:t>SECCIÓN DÉCIMO PRIMERA DE LAS AUDIENCIAS</w:t>
      </w:r>
    </w:p>
    <w:p>
      <w:pPr>
        <w:pStyle w:val="BodyText"/>
        <w:spacing w:before="12"/>
        <w:ind w:left="0"/>
        <w:jc w:val="left"/>
        <w:rPr>
          <w:rFonts w:ascii="TeX Gyre Bonum"/>
          <w:b/>
          <w:sz w:val="13"/>
        </w:rPr>
      </w:pPr>
    </w:p>
    <w:p>
      <w:pPr>
        <w:pStyle w:val="BodyText"/>
        <w:spacing w:line="228" w:lineRule="auto"/>
        <w:ind w:right="123"/>
      </w:pPr>
      <w:r>
        <w:rPr>
          <w:rFonts w:ascii="TeX Gyre Bonum" w:hAnsi="TeX Gyre Bonum"/>
          <w:b/>
          <w:w w:val="110"/>
        </w:rPr>
        <w:t>Artículo 184. </w:t>
      </w:r>
      <w:r>
        <w:rPr>
          <w:w w:val="110"/>
        </w:rPr>
        <w:t>El desarrollo de las audiencias del procedimiento de responsabilidad administrativa, se llevarán a cabo de conformidad con las siguientes reglas:</w:t>
      </w:r>
    </w:p>
    <w:p>
      <w:pPr>
        <w:pStyle w:val="BodyText"/>
        <w:spacing w:before="5"/>
        <w:ind w:left="0"/>
        <w:jc w:val="left"/>
        <w:rPr>
          <w:sz w:val="17"/>
        </w:rPr>
      </w:pPr>
    </w:p>
    <w:p>
      <w:pPr>
        <w:pStyle w:val="ListParagraph"/>
        <w:numPr>
          <w:ilvl w:val="0"/>
          <w:numId w:val="57"/>
        </w:numPr>
        <w:tabs>
          <w:tab w:pos="365" w:val="left" w:leader="none"/>
        </w:tabs>
        <w:spacing w:line="240" w:lineRule="auto" w:before="0" w:after="0"/>
        <w:ind w:left="364" w:right="0" w:hanging="265"/>
        <w:jc w:val="left"/>
        <w:rPr>
          <w:sz w:val="20"/>
        </w:rPr>
      </w:pPr>
      <w:r>
        <w:rPr>
          <w:w w:val="110"/>
          <w:sz w:val="20"/>
        </w:rPr>
        <w:t>Serán</w:t>
      </w:r>
      <w:r>
        <w:rPr>
          <w:spacing w:val="11"/>
          <w:w w:val="110"/>
          <w:sz w:val="20"/>
        </w:rPr>
        <w:t> </w:t>
      </w:r>
      <w:r>
        <w:rPr>
          <w:w w:val="110"/>
          <w:sz w:val="20"/>
        </w:rPr>
        <w:t>públicas.</w:t>
      </w:r>
    </w:p>
    <w:p>
      <w:pPr>
        <w:pStyle w:val="ListParagraph"/>
        <w:numPr>
          <w:ilvl w:val="0"/>
          <w:numId w:val="57"/>
        </w:numPr>
        <w:tabs>
          <w:tab w:pos="425" w:val="left" w:leader="none"/>
        </w:tabs>
        <w:spacing w:line="230" w:lineRule="auto" w:before="188" w:after="0"/>
        <w:ind w:left="100" w:right="126" w:firstLine="0"/>
        <w:jc w:val="both"/>
        <w:rPr>
          <w:sz w:val="20"/>
        </w:rPr>
      </w:pPr>
      <w:r>
        <w:rPr>
          <w:w w:val="110"/>
          <w:sz w:val="20"/>
        </w:rPr>
        <w:t>No se permitirá la interrupción de la audiencia por parte de persona alguna, ya sea por los que intervienen</w:t>
      </w:r>
      <w:r>
        <w:rPr>
          <w:spacing w:val="10"/>
          <w:w w:val="110"/>
          <w:sz w:val="20"/>
        </w:rPr>
        <w:t> </w:t>
      </w:r>
      <w:r>
        <w:rPr>
          <w:w w:val="110"/>
          <w:sz w:val="20"/>
        </w:rPr>
        <w:t>en</w:t>
      </w:r>
      <w:r>
        <w:rPr>
          <w:spacing w:val="11"/>
          <w:w w:val="110"/>
          <w:sz w:val="20"/>
        </w:rPr>
        <w:t> </w:t>
      </w:r>
      <w:r>
        <w:rPr>
          <w:w w:val="110"/>
          <w:sz w:val="20"/>
        </w:rPr>
        <w:t>ella</w:t>
      </w:r>
      <w:r>
        <w:rPr>
          <w:spacing w:val="11"/>
          <w:w w:val="110"/>
          <w:sz w:val="20"/>
        </w:rPr>
        <w:t> </w:t>
      </w:r>
      <w:r>
        <w:rPr>
          <w:w w:val="110"/>
          <w:sz w:val="20"/>
        </w:rPr>
        <w:t>o</w:t>
      </w:r>
      <w:r>
        <w:rPr>
          <w:spacing w:val="11"/>
          <w:w w:val="110"/>
          <w:sz w:val="20"/>
        </w:rPr>
        <w:t> </w:t>
      </w:r>
      <w:r>
        <w:rPr>
          <w:w w:val="110"/>
          <w:sz w:val="20"/>
        </w:rPr>
        <w:t>por</w:t>
      </w:r>
      <w:r>
        <w:rPr>
          <w:spacing w:val="10"/>
          <w:w w:val="110"/>
          <w:sz w:val="20"/>
        </w:rPr>
        <w:t> </w:t>
      </w:r>
      <w:r>
        <w:rPr>
          <w:w w:val="110"/>
          <w:sz w:val="20"/>
        </w:rPr>
        <w:t>aquellos</w:t>
      </w:r>
      <w:r>
        <w:rPr>
          <w:spacing w:val="10"/>
          <w:w w:val="110"/>
          <w:sz w:val="20"/>
        </w:rPr>
        <w:t> </w:t>
      </w:r>
      <w:r>
        <w:rPr>
          <w:w w:val="110"/>
          <w:sz w:val="20"/>
        </w:rPr>
        <w:t>ajenos</w:t>
      </w:r>
      <w:r>
        <w:rPr>
          <w:spacing w:val="10"/>
          <w:w w:val="110"/>
          <w:sz w:val="20"/>
        </w:rPr>
        <w:t> </w:t>
      </w:r>
      <w:r>
        <w:rPr>
          <w:w w:val="110"/>
          <w:sz w:val="20"/>
        </w:rPr>
        <w:t>a</w:t>
      </w:r>
      <w:r>
        <w:rPr>
          <w:spacing w:val="10"/>
          <w:w w:val="110"/>
          <w:sz w:val="20"/>
        </w:rPr>
        <w:t> </w:t>
      </w:r>
      <w:r>
        <w:rPr>
          <w:w w:val="110"/>
          <w:sz w:val="20"/>
        </w:rPr>
        <w:t>la</w:t>
      </w:r>
      <w:r>
        <w:rPr>
          <w:spacing w:val="13"/>
          <w:w w:val="110"/>
          <w:sz w:val="20"/>
        </w:rPr>
        <w:t> </w:t>
      </w:r>
      <w:r>
        <w:rPr>
          <w:w w:val="110"/>
          <w:sz w:val="20"/>
        </w:rPr>
        <w:t>misma.</w:t>
      </w:r>
    </w:p>
    <w:p>
      <w:pPr>
        <w:pStyle w:val="BodyText"/>
        <w:spacing w:before="4"/>
        <w:ind w:left="0"/>
        <w:jc w:val="left"/>
        <w:rPr>
          <w:sz w:val="21"/>
        </w:rPr>
      </w:pPr>
    </w:p>
    <w:p>
      <w:pPr>
        <w:pStyle w:val="BodyText"/>
        <w:spacing w:line="249" w:lineRule="auto"/>
        <w:ind w:right="121"/>
      </w:pPr>
      <w:r>
        <w:rPr>
          <w:w w:val="110"/>
        </w:rPr>
        <w:t>La autoridad a cargo de la dirección en el desarrollo de la audiencia podrá reprimir las interrupciones a la misma, haciendo uso de los medios de apremio previstos en la presente Ley, e incluso estará</w:t>
      </w:r>
    </w:p>
    <w:p>
      <w:pPr>
        <w:spacing w:after="0" w:line="249" w:lineRule="auto"/>
        <w:sectPr>
          <w:pgSz w:w="12250" w:h="15850"/>
          <w:pgMar w:header="720" w:footer="961" w:top="1560" w:bottom="1160" w:left="920" w:right="960"/>
        </w:sectPr>
      </w:pPr>
    </w:p>
    <w:p>
      <w:pPr>
        <w:pStyle w:val="BodyText"/>
        <w:spacing w:line="247" w:lineRule="auto" w:before="6"/>
        <w:ind w:right="115"/>
      </w:pPr>
      <w:r>
        <w:rPr>
          <w:w w:val="110"/>
        </w:rPr>
        <w:t>facultado para ordenar el desalojo de las personas ajenas al procedimiento del local donde se desarrolle la audiencia, cuando a su juicio resulte conveniente para el adecuado desarrollo y continuación de la misma, para lo cual podrá solicitar el auxilio de la fuerza pública, debiendo hacer constar en el acta respectiva los motivos para ello.</w:t>
      </w:r>
    </w:p>
    <w:p>
      <w:pPr>
        <w:pStyle w:val="ListParagraph"/>
        <w:numPr>
          <w:ilvl w:val="0"/>
          <w:numId w:val="57"/>
        </w:numPr>
        <w:tabs>
          <w:tab w:pos="468" w:val="left" w:leader="none"/>
        </w:tabs>
        <w:spacing w:line="244" w:lineRule="auto" w:before="190" w:after="0"/>
        <w:ind w:left="100" w:right="114" w:firstLine="0"/>
        <w:jc w:val="both"/>
        <w:rPr>
          <w:sz w:val="20"/>
        </w:rPr>
      </w:pPr>
      <w:r>
        <w:rPr>
          <w:w w:val="110"/>
          <w:sz w:val="20"/>
        </w:rPr>
        <w:t>Quienes actúen como secretarios, bajo la responsabilidad de la autoridad encargada de la dirección en el desarrollo de la audiencia, deberán hacer constar el día, lugar y hora en que  principie  la  audiencia, la hora en la que termine, así como el nombre de las partes, peritos y testigos y demás personas que hubieren intervenido en la misma, dejando constancia de los incidentes que se hubieren desarrollado durante su</w:t>
      </w:r>
      <w:r>
        <w:rPr>
          <w:spacing w:val="32"/>
          <w:w w:val="110"/>
          <w:sz w:val="20"/>
        </w:rPr>
        <w:t> </w:t>
      </w:r>
      <w:r>
        <w:rPr>
          <w:w w:val="110"/>
          <w:sz w:val="20"/>
        </w:rPr>
        <w:t>celebración.</w:t>
      </w:r>
    </w:p>
    <w:p>
      <w:pPr>
        <w:pStyle w:val="BodyText"/>
        <w:spacing w:line="244" w:lineRule="auto" w:before="184"/>
        <w:ind w:right="119"/>
      </w:pPr>
      <w:r>
        <w:rPr>
          <w:rFonts w:ascii="TeX Gyre Bonum" w:hAnsi="TeX Gyre Bonum"/>
          <w:b/>
          <w:w w:val="110"/>
        </w:rPr>
        <w:t>Artículo 185. </w:t>
      </w:r>
      <w:r>
        <w:rPr>
          <w:w w:val="110"/>
        </w:rPr>
        <w:t>Las autoridades substanciadoras o resolutoras tienen el deber de mantener el buen orden y de exigir que se les guarde el respeto y la consideración debidos, </w:t>
      </w:r>
      <w:r>
        <w:rPr>
          <w:spacing w:val="2"/>
          <w:w w:val="110"/>
        </w:rPr>
        <w:t>por </w:t>
      </w:r>
      <w:r>
        <w:rPr>
          <w:w w:val="110"/>
        </w:rPr>
        <w:t>lo que tomarán, de oficio o a petición de parte, todas las medidas necesarias previstas en la presente Ley, tendientes a prevenir o a sancionar cualquier acto contrario a lo anteriormente señalado y al que han de guardarse las partes  entre</w:t>
      </w:r>
      <w:r>
        <w:rPr>
          <w:spacing w:val="7"/>
          <w:w w:val="110"/>
        </w:rPr>
        <w:t> </w:t>
      </w:r>
      <w:r>
        <w:rPr>
          <w:w w:val="110"/>
        </w:rPr>
        <w:t>sí,</w:t>
      </w:r>
      <w:r>
        <w:rPr>
          <w:spacing w:val="10"/>
          <w:w w:val="110"/>
        </w:rPr>
        <w:t> </w:t>
      </w:r>
      <w:r>
        <w:rPr>
          <w:w w:val="110"/>
        </w:rPr>
        <w:t>así</w:t>
      </w:r>
      <w:r>
        <w:rPr>
          <w:spacing w:val="8"/>
          <w:w w:val="110"/>
        </w:rPr>
        <w:t> </w:t>
      </w:r>
      <w:r>
        <w:rPr>
          <w:w w:val="110"/>
        </w:rPr>
        <w:t>como</w:t>
      </w:r>
      <w:r>
        <w:rPr>
          <w:spacing w:val="11"/>
          <w:w w:val="110"/>
        </w:rPr>
        <w:t> </w:t>
      </w:r>
      <w:r>
        <w:rPr>
          <w:w w:val="110"/>
        </w:rPr>
        <w:t>las</w:t>
      </w:r>
      <w:r>
        <w:rPr>
          <w:spacing w:val="8"/>
          <w:w w:val="110"/>
        </w:rPr>
        <w:t> </w:t>
      </w:r>
      <w:r>
        <w:rPr>
          <w:w w:val="110"/>
        </w:rPr>
        <w:t>faltas</w:t>
      </w:r>
      <w:r>
        <w:rPr>
          <w:spacing w:val="8"/>
          <w:w w:val="110"/>
        </w:rPr>
        <w:t> </w:t>
      </w:r>
      <w:r>
        <w:rPr>
          <w:w w:val="110"/>
        </w:rPr>
        <w:t>de</w:t>
      </w:r>
      <w:r>
        <w:rPr>
          <w:spacing w:val="7"/>
          <w:w w:val="110"/>
        </w:rPr>
        <w:t> </w:t>
      </w:r>
      <w:r>
        <w:rPr>
          <w:w w:val="110"/>
        </w:rPr>
        <w:t>decoro</w:t>
      </w:r>
      <w:r>
        <w:rPr>
          <w:spacing w:val="10"/>
          <w:w w:val="110"/>
        </w:rPr>
        <w:t> </w:t>
      </w:r>
      <w:r>
        <w:rPr>
          <w:w w:val="110"/>
        </w:rPr>
        <w:t>y</w:t>
      </w:r>
      <w:r>
        <w:rPr>
          <w:spacing w:val="6"/>
          <w:w w:val="110"/>
        </w:rPr>
        <w:t> </w:t>
      </w:r>
      <w:r>
        <w:rPr>
          <w:w w:val="110"/>
        </w:rPr>
        <w:t>probidad,</w:t>
      </w:r>
      <w:r>
        <w:rPr>
          <w:spacing w:val="5"/>
          <w:w w:val="110"/>
        </w:rPr>
        <w:t> </w:t>
      </w:r>
      <w:r>
        <w:rPr>
          <w:w w:val="110"/>
        </w:rPr>
        <w:t>pudiendo</w:t>
      </w:r>
      <w:r>
        <w:rPr>
          <w:spacing w:val="9"/>
          <w:w w:val="110"/>
        </w:rPr>
        <w:t> </w:t>
      </w:r>
      <w:r>
        <w:rPr>
          <w:w w:val="110"/>
        </w:rPr>
        <w:t>requerir</w:t>
      </w:r>
      <w:r>
        <w:rPr>
          <w:spacing w:val="10"/>
          <w:w w:val="110"/>
        </w:rPr>
        <w:t> </w:t>
      </w:r>
      <w:r>
        <w:rPr>
          <w:w w:val="110"/>
        </w:rPr>
        <w:t>el</w:t>
      </w:r>
      <w:r>
        <w:rPr>
          <w:spacing w:val="8"/>
          <w:w w:val="110"/>
        </w:rPr>
        <w:t> </w:t>
      </w:r>
      <w:r>
        <w:rPr>
          <w:w w:val="110"/>
        </w:rPr>
        <w:t>auxilio</w:t>
      </w:r>
      <w:r>
        <w:rPr>
          <w:spacing w:val="10"/>
          <w:w w:val="110"/>
        </w:rPr>
        <w:t> </w:t>
      </w:r>
      <w:r>
        <w:rPr>
          <w:w w:val="110"/>
        </w:rPr>
        <w:t>de</w:t>
      </w:r>
      <w:r>
        <w:rPr>
          <w:spacing w:val="7"/>
          <w:w w:val="110"/>
        </w:rPr>
        <w:t> </w:t>
      </w:r>
      <w:r>
        <w:rPr>
          <w:w w:val="110"/>
        </w:rPr>
        <w:t>la</w:t>
      </w:r>
      <w:r>
        <w:rPr>
          <w:spacing w:val="9"/>
          <w:w w:val="110"/>
        </w:rPr>
        <w:t> </w:t>
      </w:r>
      <w:r>
        <w:rPr>
          <w:w w:val="110"/>
        </w:rPr>
        <w:t>fuerza</w:t>
      </w:r>
      <w:r>
        <w:rPr>
          <w:spacing w:val="8"/>
          <w:w w:val="110"/>
        </w:rPr>
        <w:t> </w:t>
      </w:r>
      <w:r>
        <w:rPr>
          <w:w w:val="110"/>
        </w:rPr>
        <w:t>pública.</w:t>
      </w:r>
    </w:p>
    <w:p>
      <w:pPr>
        <w:pStyle w:val="BodyText"/>
        <w:spacing w:before="5"/>
        <w:ind w:left="0"/>
        <w:jc w:val="left"/>
      </w:pPr>
    </w:p>
    <w:p>
      <w:pPr>
        <w:pStyle w:val="BodyText"/>
        <w:spacing w:line="249" w:lineRule="auto"/>
        <w:ind w:right="126"/>
      </w:pPr>
      <w:r>
        <w:rPr>
          <w:w w:val="110"/>
        </w:rPr>
        <w:t>Cuando la infracción llegare a tipificar un delito, se procederá contra quienes lo cometieren y  de acuerdo a la legislación</w:t>
      </w:r>
      <w:r>
        <w:rPr>
          <w:spacing w:val="45"/>
          <w:w w:val="110"/>
        </w:rPr>
        <w:t> </w:t>
      </w:r>
      <w:r>
        <w:rPr>
          <w:w w:val="110"/>
        </w:rPr>
        <w:t>penal.</w:t>
      </w:r>
    </w:p>
    <w:p>
      <w:pPr>
        <w:pStyle w:val="BodyText"/>
        <w:ind w:left="0"/>
        <w:jc w:val="left"/>
        <w:rPr>
          <w:sz w:val="22"/>
        </w:rPr>
      </w:pPr>
    </w:p>
    <w:p>
      <w:pPr>
        <w:pStyle w:val="Heading1"/>
        <w:spacing w:before="169"/>
      </w:pPr>
      <w:r>
        <w:rPr/>
        <w:t>SECCIÓN DÉCIMA SEGUNDA</w:t>
      </w:r>
    </w:p>
    <w:p>
      <w:pPr>
        <w:spacing w:line="264" w:lineRule="exact" w:before="0"/>
        <w:ind w:left="84" w:right="105" w:firstLine="0"/>
        <w:jc w:val="center"/>
        <w:rPr>
          <w:rFonts w:ascii="TeX Gyre Bonum"/>
          <w:b/>
          <w:sz w:val="20"/>
        </w:rPr>
      </w:pPr>
      <w:r>
        <w:rPr>
          <w:rFonts w:ascii="TeX Gyre Bonum"/>
          <w:b/>
          <w:sz w:val="20"/>
        </w:rPr>
        <w:t>DE LAS ACTUACIONES Y RESOLUCIONES</w:t>
      </w:r>
    </w:p>
    <w:p>
      <w:pPr>
        <w:pStyle w:val="BodyText"/>
        <w:spacing w:before="176"/>
        <w:ind w:right="125"/>
      </w:pPr>
      <w:r>
        <w:rPr>
          <w:rFonts w:ascii="TeX Gyre Bonum" w:hAnsi="TeX Gyre Bonum"/>
          <w:b/>
          <w:w w:val="110"/>
        </w:rPr>
        <w:t>Artículo 186. </w:t>
      </w:r>
      <w:r>
        <w:rPr>
          <w:w w:val="110"/>
        </w:rPr>
        <w:t>Los expedientes se integrarán por las autoridades substanciadoras o, en su caso, resolutoras, con la colaboración de las partes, terceros y demás que intervengan en el procedimiento administrativo, conforme a las siguientes</w:t>
      </w:r>
      <w:r>
        <w:rPr>
          <w:spacing w:val="52"/>
          <w:w w:val="110"/>
        </w:rPr>
        <w:t> </w:t>
      </w:r>
      <w:r>
        <w:rPr>
          <w:w w:val="110"/>
        </w:rPr>
        <w:t>reglas:</w:t>
      </w:r>
    </w:p>
    <w:p>
      <w:pPr>
        <w:pStyle w:val="ListParagraph"/>
        <w:numPr>
          <w:ilvl w:val="0"/>
          <w:numId w:val="58"/>
        </w:numPr>
        <w:tabs>
          <w:tab w:pos="372" w:val="left" w:leader="none"/>
        </w:tabs>
        <w:spacing w:line="244" w:lineRule="auto" w:before="194" w:after="0"/>
        <w:ind w:left="100" w:right="120" w:firstLine="0"/>
        <w:jc w:val="both"/>
        <w:rPr>
          <w:sz w:val="20"/>
        </w:rPr>
      </w:pPr>
      <w:r>
        <w:rPr>
          <w:w w:val="110"/>
          <w:sz w:val="20"/>
        </w:rPr>
        <w:t>Todos los escritos deberán presentarse en idioma español o lengua nacional y estar firmados por quienes intervengan en ellos, en caso de que no supieren o pudieren firmar bastará con que estampen  su huella dactilar, o bien, podrán solicitar a un tercero que firme a su nombre y ruego, debiéndose establecer tal circunstancia en el acta respectiva. En este último caso se requerirá que el promovente comparezca personalmente ante la autoridad substanciadora o resolutora, según sea el caso, a ratificar su</w:t>
      </w:r>
      <w:r>
        <w:rPr>
          <w:spacing w:val="7"/>
          <w:w w:val="110"/>
          <w:sz w:val="20"/>
        </w:rPr>
        <w:t> </w:t>
      </w:r>
      <w:r>
        <w:rPr>
          <w:w w:val="110"/>
          <w:sz w:val="20"/>
        </w:rPr>
        <w:t>escrito,</w:t>
      </w:r>
      <w:r>
        <w:rPr>
          <w:spacing w:val="11"/>
          <w:w w:val="110"/>
          <w:sz w:val="20"/>
        </w:rPr>
        <w:t> </w:t>
      </w:r>
      <w:r>
        <w:rPr>
          <w:w w:val="110"/>
          <w:sz w:val="20"/>
        </w:rPr>
        <w:t>dentro</w:t>
      </w:r>
      <w:r>
        <w:rPr>
          <w:spacing w:val="9"/>
          <w:w w:val="110"/>
          <w:sz w:val="20"/>
        </w:rPr>
        <w:t> </w:t>
      </w:r>
      <w:r>
        <w:rPr>
          <w:w w:val="110"/>
          <w:sz w:val="20"/>
        </w:rPr>
        <w:t>de</w:t>
      </w:r>
      <w:r>
        <w:rPr>
          <w:spacing w:val="9"/>
          <w:w w:val="110"/>
          <w:sz w:val="20"/>
        </w:rPr>
        <w:t> </w:t>
      </w:r>
      <w:r>
        <w:rPr>
          <w:w w:val="110"/>
          <w:sz w:val="20"/>
        </w:rPr>
        <w:t>los</w:t>
      </w:r>
      <w:r>
        <w:rPr>
          <w:spacing w:val="6"/>
          <w:w w:val="110"/>
          <w:sz w:val="20"/>
        </w:rPr>
        <w:t> </w:t>
      </w:r>
      <w:r>
        <w:rPr>
          <w:w w:val="110"/>
          <w:sz w:val="20"/>
        </w:rPr>
        <w:t>tres</w:t>
      </w:r>
      <w:r>
        <w:rPr>
          <w:spacing w:val="9"/>
          <w:w w:val="110"/>
          <w:sz w:val="20"/>
        </w:rPr>
        <w:t> </w:t>
      </w:r>
      <w:r>
        <w:rPr>
          <w:w w:val="110"/>
          <w:sz w:val="20"/>
        </w:rPr>
        <w:t>días</w:t>
      </w:r>
      <w:r>
        <w:rPr>
          <w:spacing w:val="9"/>
          <w:w w:val="110"/>
          <w:sz w:val="20"/>
        </w:rPr>
        <w:t> </w:t>
      </w:r>
      <w:r>
        <w:rPr>
          <w:w w:val="110"/>
          <w:sz w:val="20"/>
        </w:rPr>
        <w:t>siguientes,</w:t>
      </w:r>
      <w:r>
        <w:rPr>
          <w:spacing w:val="11"/>
          <w:w w:val="110"/>
          <w:sz w:val="20"/>
        </w:rPr>
        <w:t> </w:t>
      </w:r>
      <w:r>
        <w:rPr>
          <w:w w:val="110"/>
          <w:sz w:val="20"/>
        </w:rPr>
        <w:t>de</w:t>
      </w:r>
      <w:r>
        <w:rPr>
          <w:spacing w:val="8"/>
          <w:w w:val="110"/>
          <w:sz w:val="20"/>
        </w:rPr>
        <w:t> </w:t>
      </w:r>
      <w:r>
        <w:rPr>
          <w:w w:val="110"/>
          <w:sz w:val="20"/>
        </w:rPr>
        <w:t>no</w:t>
      </w:r>
      <w:r>
        <w:rPr>
          <w:spacing w:val="11"/>
          <w:w w:val="110"/>
          <w:sz w:val="20"/>
        </w:rPr>
        <w:t> </w:t>
      </w:r>
      <w:r>
        <w:rPr>
          <w:w w:val="110"/>
          <w:sz w:val="20"/>
        </w:rPr>
        <w:t>comparecer</w:t>
      </w:r>
      <w:r>
        <w:rPr>
          <w:spacing w:val="10"/>
          <w:w w:val="110"/>
          <w:sz w:val="20"/>
        </w:rPr>
        <w:t> </w:t>
      </w:r>
      <w:r>
        <w:rPr>
          <w:w w:val="110"/>
          <w:sz w:val="20"/>
        </w:rPr>
        <w:t>se</w:t>
      </w:r>
      <w:r>
        <w:rPr>
          <w:spacing w:val="9"/>
          <w:w w:val="110"/>
          <w:sz w:val="20"/>
        </w:rPr>
        <w:t> </w:t>
      </w:r>
      <w:r>
        <w:rPr>
          <w:w w:val="110"/>
          <w:sz w:val="20"/>
        </w:rPr>
        <w:t>tendrá</w:t>
      </w:r>
      <w:r>
        <w:rPr>
          <w:spacing w:val="6"/>
          <w:w w:val="110"/>
          <w:sz w:val="20"/>
        </w:rPr>
        <w:t> </w:t>
      </w:r>
      <w:r>
        <w:rPr>
          <w:w w:val="110"/>
          <w:sz w:val="20"/>
        </w:rPr>
        <w:t>por</w:t>
      </w:r>
      <w:r>
        <w:rPr>
          <w:spacing w:val="11"/>
          <w:w w:val="110"/>
          <w:sz w:val="20"/>
        </w:rPr>
        <w:t> </w:t>
      </w:r>
      <w:r>
        <w:rPr>
          <w:w w:val="110"/>
          <w:sz w:val="20"/>
        </w:rPr>
        <w:t>no</w:t>
      </w:r>
      <w:r>
        <w:rPr>
          <w:spacing w:val="11"/>
          <w:w w:val="110"/>
          <w:sz w:val="20"/>
        </w:rPr>
        <w:t> </w:t>
      </w:r>
      <w:r>
        <w:rPr>
          <w:w w:val="110"/>
          <w:sz w:val="20"/>
        </w:rPr>
        <w:t>presentado</w:t>
      </w:r>
      <w:r>
        <w:rPr>
          <w:spacing w:val="11"/>
          <w:w w:val="110"/>
          <w:sz w:val="20"/>
        </w:rPr>
        <w:t> </w:t>
      </w:r>
      <w:r>
        <w:rPr>
          <w:w w:val="110"/>
          <w:sz w:val="20"/>
        </w:rPr>
        <w:t>el</w:t>
      </w:r>
      <w:r>
        <w:rPr>
          <w:spacing w:val="15"/>
          <w:w w:val="110"/>
          <w:sz w:val="20"/>
        </w:rPr>
        <w:t> </w:t>
      </w:r>
      <w:r>
        <w:rPr>
          <w:w w:val="110"/>
          <w:sz w:val="20"/>
        </w:rPr>
        <w:t>escrito.</w:t>
      </w:r>
    </w:p>
    <w:p>
      <w:pPr>
        <w:pStyle w:val="ListParagraph"/>
        <w:numPr>
          <w:ilvl w:val="0"/>
          <w:numId w:val="58"/>
        </w:numPr>
        <w:tabs>
          <w:tab w:pos="415" w:val="left" w:leader="none"/>
        </w:tabs>
        <w:spacing w:line="230" w:lineRule="auto" w:before="195" w:after="0"/>
        <w:ind w:left="100" w:right="124" w:firstLine="0"/>
        <w:jc w:val="both"/>
        <w:rPr>
          <w:sz w:val="20"/>
        </w:rPr>
      </w:pPr>
      <w:r>
        <w:rPr>
          <w:w w:val="110"/>
          <w:sz w:val="20"/>
        </w:rPr>
        <w:t>Los documentos redactados en idioma extranjero, se acompañarán con su debida traducción y de ellos</w:t>
      </w:r>
      <w:r>
        <w:rPr>
          <w:spacing w:val="10"/>
          <w:w w:val="110"/>
          <w:sz w:val="20"/>
        </w:rPr>
        <w:t> </w:t>
      </w:r>
      <w:r>
        <w:rPr>
          <w:w w:val="110"/>
          <w:sz w:val="20"/>
        </w:rPr>
        <w:t>se</w:t>
      </w:r>
      <w:r>
        <w:rPr>
          <w:spacing w:val="10"/>
          <w:w w:val="110"/>
          <w:sz w:val="20"/>
        </w:rPr>
        <w:t> </w:t>
      </w:r>
      <w:r>
        <w:rPr>
          <w:w w:val="110"/>
          <w:sz w:val="20"/>
        </w:rPr>
        <w:t>dará</w:t>
      </w:r>
      <w:r>
        <w:rPr>
          <w:spacing w:val="12"/>
          <w:w w:val="110"/>
          <w:sz w:val="20"/>
        </w:rPr>
        <w:t> </w:t>
      </w:r>
      <w:r>
        <w:rPr>
          <w:w w:val="110"/>
          <w:sz w:val="20"/>
        </w:rPr>
        <w:t>vista</w:t>
      </w:r>
      <w:r>
        <w:rPr>
          <w:spacing w:val="11"/>
          <w:w w:val="110"/>
          <w:sz w:val="20"/>
        </w:rPr>
        <w:t> </w:t>
      </w:r>
      <w:r>
        <w:rPr>
          <w:w w:val="110"/>
          <w:sz w:val="20"/>
        </w:rPr>
        <w:t>a</w:t>
      </w:r>
      <w:r>
        <w:rPr>
          <w:spacing w:val="12"/>
          <w:w w:val="110"/>
          <w:sz w:val="20"/>
        </w:rPr>
        <w:t> </w:t>
      </w:r>
      <w:r>
        <w:rPr>
          <w:w w:val="110"/>
          <w:sz w:val="20"/>
        </w:rPr>
        <w:t>las</w:t>
      </w:r>
      <w:r>
        <w:rPr>
          <w:spacing w:val="10"/>
          <w:w w:val="110"/>
          <w:sz w:val="20"/>
        </w:rPr>
        <w:t> </w:t>
      </w:r>
      <w:r>
        <w:rPr>
          <w:w w:val="110"/>
          <w:sz w:val="20"/>
        </w:rPr>
        <w:t>partes</w:t>
      </w:r>
      <w:r>
        <w:rPr>
          <w:spacing w:val="10"/>
          <w:w w:val="110"/>
          <w:sz w:val="20"/>
        </w:rPr>
        <w:t> </w:t>
      </w:r>
      <w:r>
        <w:rPr>
          <w:w w:val="110"/>
          <w:sz w:val="20"/>
        </w:rPr>
        <w:t>para</w:t>
      </w:r>
      <w:r>
        <w:rPr>
          <w:spacing w:val="12"/>
          <w:w w:val="110"/>
          <w:sz w:val="20"/>
        </w:rPr>
        <w:t> </w:t>
      </w:r>
      <w:r>
        <w:rPr>
          <w:w w:val="110"/>
          <w:sz w:val="20"/>
        </w:rPr>
        <w:t>que</w:t>
      </w:r>
      <w:r>
        <w:rPr>
          <w:spacing w:val="10"/>
          <w:w w:val="110"/>
          <w:sz w:val="20"/>
        </w:rPr>
        <w:t> </w:t>
      </w:r>
      <w:r>
        <w:rPr>
          <w:w w:val="110"/>
          <w:sz w:val="20"/>
        </w:rPr>
        <w:t>manifiesten</w:t>
      </w:r>
      <w:r>
        <w:rPr>
          <w:spacing w:val="12"/>
          <w:w w:val="110"/>
          <w:sz w:val="20"/>
        </w:rPr>
        <w:t> </w:t>
      </w:r>
      <w:r>
        <w:rPr>
          <w:w w:val="110"/>
          <w:sz w:val="20"/>
        </w:rPr>
        <w:t>lo</w:t>
      </w:r>
      <w:r>
        <w:rPr>
          <w:spacing w:val="17"/>
          <w:w w:val="110"/>
          <w:sz w:val="20"/>
        </w:rPr>
        <w:t> </w:t>
      </w:r>
      <w:r>
        <w:rPr>
          <w:w w:val="110"/>
          <w:sz w:val="20"/>
        </w:rPr>
        <w:t>que</w:t>
      </w:r>
      <w:r>
        <w:rPr>
          <w:spacing w:val="10"/>
          <w:w w:val="110"/>
          <w:sz w:val="20"/>
        </w:rPr>
        <w:t> </w:t>
      </w:r>
      <w:r>
        <w:rPr>
          <w:w w:val="110"/>
          <w:sz w:val="20"/>
        </w:rPr>
        <w:t>a</w:t>
      </w:r>
      <w:r>
        <w:rPr>
          <w:spacing w:val="12"/>
          <w:w w:val="110"/>
          <w:sz w:val="20"/>
        </w:rPr>
        <w:t> </w:t>
      </w:r>
      <w:r>
        <w:rPr>
          <w:w w:val="110"/>
          <w:sz w:val="20"/>
        </w:rPr>
        <w:t>su</w:t>
      </w:r>
      <w:r>
        <w:rPr>
          <w:spacing w:val="9"/>
          <w:w w:val="110"/>
          <w:sz w:val="20"/>
        </w:rPr>
        <w:t> </w:t>
      </w:r>
      <w:r>
        <w:rPr>
          <w:w w:val="110"/>
          <w:sz w:val="20"/>
        </w:rPr>
        <w:t>derecho</w:t>
      </w:r>
      <w:r>
        <w:rPr>
          <w:spacing w:val="15"/>
          <w:w w:val="110"/>
          <w:sz w:val="20"/>
        </w:rPr>
        <w:t> </w:t>
      </w:r>
      <w:r>
        <w:rPr>
          <w:w w:val="110"/>
          <w:sz w:val="20"/>
        </w:rPr>
        <w:t>corresponda.</w:t>
      </w:r>
    </w:p>
    <w:p>
      <w:pPr>
        <w:pStyle w:val="BodyText"/>
        <w:spacing w:before="5"/>
        <w:ind w:left="0"/>
        <w:jc w:val="left"/>
        <w:rPr>
          <w:sz w:val="17"/>
        </w:rPr>
      </w:pPr>
    </w:p>
    <w:p>
      <w:pPr>
        <w:pStyle w:val="ListParagraph"/>
        <w:numPr>
          <w:ilvl w:val="0"/>
          <w:numId w:val="58"/>
        </w:numPr>
        <w:tabs>
          <w:tab w:pos="466" w:val="left" w:leader="none"/>
        </w:tabs>
        <w:spacing w:line="244" w:lineRule="auto" w:before="0" w:after="0"/>
        <w:ind w:left="100" w:right="115" w:firstLine="0"/>
        <w:jc w:val="both"/>
        <w:rPr>
          <w:sz w:val="20"/>
        </w:rPr>
      </w:pPr>
      <w:r>
        <w:rPr>
          <w:w w:val="110"/>
          <w:sz w:val="20"/>
        </w:rPr>
        <w:t>En toda actuación las cantidades y fechas se escribirán con letra y número, no se emplearán abreviaturas, ni se rasparán las frases equivocadas, sobre las cuales solo se pondrá una línea delgada  que permita su lectura, salvándose al final del documento con toda precisión el error cometido. Lo anterior no será aplicable cuando las actuaciones se realicen por el uso de equipos de cómputo, pero  será responsabilidad de la autoridad substanciadora o resolutora, según corresponda, que en las actuaciones</w:t>
      </w:r>
      <w:r>
        <w:rPr>
          <w:spacing w:val="11"/>
          <w:w w:val="110"/>
          <w:sz w:val="20"/>
        </w:rPr>
        <w:t> </w:t>
      </w:r>
      <w:r>
        <w:rPr>
          <w:w w:val="110"/>
          <w:sz w:val="20"/>
        </w:rPr>
        <w:t>se</w:t>
      </w:r>
      <w:r>
        <w:rPr>
          <w:spacing w:val="10"/>
          <w:w w:val="110"/>
          <w:sz w:val="20"/>
        </w:rPr>
        <w:t> </w:t>
      </w:r>
      <w:r>
        <w:rPr>
          <w:w w:val="110"/>
          <w:sz w:val="20"/>
        </w:rPr>
        <w:t>haga</w:t>
      </w:r>
      <w:r>
        <w:rPr>
          <w:spacing w:val="11"/>
          <w:w w:val="110"/>
          <w:sz w:val="20"/>
        </w:rPr>
        <w:t> </w:t>
      </w:r>
      <w:r>
        <w:rPr>
          <w:w w:val="110"/>
          <w:sz w:val="20"/>
        </w:rPr>
        <w:t>constar</w:t>
      </w:r>
      <w:r>
        <w:rPr>
          <w:spacing w:val="11"/>
          <w:w w:val="110"/>
          <w:sz w:val="20"/>
        </w:rPr>
        <w:t> </w:t>
      </w:r>
      <w:r>
        <w:rPr>
          <w:w w:val="110"/>
          <w:sz w:val="20"/>
        </w:rPr>
        <w:t>de</w:t>
      </w:r>
      <w:r>
        <w:rPr>
          <w:spacing w:val="10"/>
          <w:w w:val="110"/>
          <w:sz w:val="20"/>
        </w:rPr>
        <w:t> </w:t>
      </w:r>
      <w:r>
        <w:rPr>
          <w:w w:val="110"/>
          <w:sz w:val="20"/>
        </w:rPr>
        <w:t>manera</w:t>
      </w:r>
      <w:r>
        <w:rPr>
          <w:spacing w:val="11"/>
          <w:w w:val="110"/>
          <w:sz w:val="20"/>
        </w:rPr>
        <w:t> </w:t>
      </w:r>
      <w:r>
        <w:rPr>
          <w:w w:val="110"/>
          <w:sz w:val="20"/>
        </w:rPr>
        <w:t>fehaciente</w:t>
      </w:r>
      <w:r>
        <w:rPr>
          <w:spacing w:val="10"/>
          <w:w w:val="110"/>
          <w:sz w:val="20"/>
        </w:rPr>
        <w:t> </w:t>
      </w:r>
      <w:r>
        <w:rPr>
          <w:w w:val="110"/>
          <w:sz w:val="20"/>
        </w:rPr>
        <w:t>todo</w:t>
      </w:r>
      <w:r>
        <w:rPr>
          <w:spacing w:val="10"/>
          <w:w w:val="110"/>
          <w:sz w:val="20"/>
        </w:rPr>
        <w:t> </w:t>
      </w:r>
      <w:r>
        <w:rPr>
          <w:w w:val="110"/>
          <w:sz w:val="20"/>
        </w:rPr>
        <w:t>lo</w:t>
      </w:r>
      <w:r>
        <w:rPr>
          <w:spacing w:val="12"/>
          <w:w w:val="110"/>
          <w:sz w:val="20"/>
        </w:rPr>
        <w:t> </w:t>
      </w:r>
      <w:r>
        <w:rPr>
          <w:w w:val="110"/>
          <w:sz w:val="20"/>
        </w:rPr>
        <w:t>acontecido</w:t>
      </w:r>
      <w:r>
        <w:rPr>
          <w:spacing w:val="10"/>
          <w:w w:val="110"/>
          <w:sz w:val="20"/>
        </w:rPr>
        <w:t> </w:t>
      </w:r>
      <w:r>
        <w:rPr>
          <w:w w:val="110"/>
          <w:sz w:val="20"/>
        </w:rPr>
        <w:t>durante</w:t>
      </w:r>
      <w:r>
        <w:rPr>
          <w:spacing w:val="10"/>
          <w:w w:val="110"/>
          <w:sz w:val="20"/>
        </w:rPr>
        <w:t> </w:t>
      </w:r>
      <w:r>
        <w:rPr>
          <w:w w:val="110"/>
          <w:sz w:val="20"/>
        </w:rPr>
        <w:t>su</w:t>
      </w:r>
      <w:r>
        <w:rPr>
          <w:spacing w:val="13"/>
          <w:w w:val="110"/>
          <w:sz w:val="20"/>
        </w:rPr>
        <w:t> </w:t>
      </w:r>
      <w:r>
        <w:rPr>
          <w:w w:val="110"/>
          <w:sz w:val="20"/>
        </w:rPr>
        <w:t>desarrollo.</w:t>
      </w:r>
    </w:p>
    <w:p>
      <w:pPr>
        <w:pStyle w:val="BodyText"/>
        <w:spacing w:before="6"/>
        <w:ind w:left="0"/>
        <w:jc w:val="left"/>
        <w:rPr>
          <w:sz w:val="17"/>
        </w:rPr>
      </w:pPr>
    </w:p>
    <w:p>
      <w:pPr>
        <w:pStyle w:val="ListParagraph"/>
        <w:numPr>
          <w:ilvl w:val="0"/>
          <w:numId w:val="58"/>
        </w:numPr>
        <w:tabs>
          <w:tab w:pos="485" w:val="left" w:leader="none"/>
        </w:tabs>
        <w:spacing w:line="228" w:lineRule="auto" w:before="0" w:after="0"/>
        <w:ind w:left="100" w:right="125" w:firstLine="0"/>
        <w:jc w:val="both"/>
        <w:rPr>
          <w:sz w:val="20"/>
        </w:rPr>
      </w:pPr>
      <w:r>
        <w:rPr>
          <w:w w:val="110"/>
          <w:sz w:val="20"/>
        </w:rPr>
        <w:t>Todas las constancias que integren el expediente deberán ser foliadas, selladas y rubricadas en  orden</w:t>
      </w:r>
      <w:r>
        <w:rPr>
          <w:spacing w:val="6"/>
          <w:w w:val="110"/>
          <w:sz w:val="20"/>
        </w:rPr>
        <w:t> </w:t>
      </w:r>
      <w:r>
        <w:rPr>
          <w:w w:val="110"/>
          <w:sz w:val="20"/>
        </w:rPr>
        <w:t>progresivo.</w:t>
      </w:r>
    </w:p>
    <w:p>
      <w:pPr>
        <w:pStyle w:val="BodyText"/>
        <w:spacing w:before="5"/>
        <w:ind w:left="0"/>
        <w:jc w:val="left"/>
        <w:rPr>
          <w:sz w:val="17"/>
        </w:rPr>
      </w:pPr>
    </w:p>
    <w:p>
      <w:pPr>
        <w:pStyle w:val="ListParagraph"/>
        <w:numPr>
          <w:ilvl w:val="0"/>
          <w:numId w:val="58"/>
        </w:numPr>
        <w:tabs>
          <w:tab w:pos="454" w:val="left" w:leader="none"/>
        </w:tabs>
        <w:spacing w:line="240" w:lineRule="auto" w:before="1" w:after="0"/>
        <w:ind w:left="100" w:right="121" w:firstLine="0"/>
        <w:jc w:val="both"/>
        <w:rPr>
          <w:sz w:val="20"/>
        </w:rPr>
      </w:pPr>
      <w:r>
        <w:rPr>
          <w:w w:val="110"/>
          <w:sz w:val="20"/>
        </w:rPr>
        <w:t>Las actuaciones serán autorizadas por las autoridades substanciadoras o resolutoras y en su caso,  por el secretario a quien corresponda certificar o dar fe del acto cuando así lo determinen las leyes correspondientes.</w:t>
      </w:r>
    </w:p>
    <w:p>
      <w:pPr>
        <w:pStyle w:val="BodyText"/>
        <w:spacing w:before="8"/>
        <w:ind w:left="0"/>
        <w:jc w:val="left"/>
        <w:rPr>
          <w:sz w:val="17"/>
        </w:rPr>
      </w:pPr>
    </w:p>
    <w:p>
      <w:pPr>
        <w:pStyle w:val="BodyText"/>
        <w:spacing w:line="230" w:lineRule="auto"/>
        <w:ind w:right="115"/>
      </w:pPr>
      <w:r>
        <w:rPr>
          <w:rFonts w:ascii="TeX Gyre Bonum" w:hAnsi="TeX Gyre Bonum"/>
          <w:b/>
          <w:w w:val="110"/>
        </w:rPr>
        <w:t>Artículo 187. </w:t>
      </w:r>
      <w:r>
        <w:rPr>
          <w:w w:val="110"/>
        </w:rPr>
        <w:t>Las actuaciones serán nulas cuando carezcan de alguno de los requisitos esenciales, de manera que quede sin defensa cualquiera de las partes.</w:t>
      </w:r>
    </w:p>
    <w:p>
      <w:pPr>
        <w:spacing w:after="0" w:line="230" w:lineRule="auto"/>
        <w:sectPr>
          <w:pgSz w:w="12250" w:h="15850"/>
          <w:pgMar w:header="720" w:footer="961" w:top="1560" w:bottom="1160" w:left="920" w:right="960"/>
        </w:sectPr>
      </w:pPr>
    </w:p>
    <w:p>
      <w:pPr>
        <w:pStyle w:val="BodyText"/>
        <w:spacing w:before="6"/>
        <w:jc w:val="left"/>
      </w:pPr>
      <w:r>
        <w:rPr>
          <w:w w:val="110"/>
        </w:rPr>
        <w:t>No podrá reclamar la nulidad de las actuaciones, la parte que hubiere dado lugar a ellas.</w:t>
      </w:r>
    </w:p>
    <w:p>
      <w:pPr>
        <w:spacing w:before="194"/>
        <w:ind w:left="100" w:right="0" w:firstLine="0"/>
        <w:jc w:val="left"/>
        <w:rPr>
          <w:sz w:val="20"/>
        </w:rPr>
      </w:pPr>
      <w:r>
        <w:rPr>
          <w:rFonts w:ascii="TeX Gyre Bonum" w:hAnsi="TeX Gyre Bonum"/>
          <w:b/>
          <w:w w:val="110"/>
          <w:sz w:val="20"/>
        </w:rPr>
        <w:t>Artículo 188. </w:t>
      </w:r>
      <w:r>
        <w:rPr>
          <w:w w:val="110"/>
          <w:sz w:val="20"/>
        </w:rPr>
        <w:t>Las resoluciones serán:</w:t>
      </w:r>
    </w:p>
    <w:p>
      <w:pPr>
        <w:pStyle w:val="ListParagraph"/>
        <w:numPr>
          <w:ilvl w:val="0"/>
          <w:numId w:val="59"/>
        </w:numPr>
        <w:tabs>
          <w:tab w:pos="365" w:val="left" w:leader="none"/>
        </w:tabs>
        <w:spacing w:line="240" w:lineRule="auto" w:before="178" w:after="0"/>
        <w:ind w:left="364" w:right="0" w:hanging="265"/>
        <w:jc w:val="left"/>
        <w:rPr>
          <w:sz w:val="20"/>
        </w:rPr>
      </w:pPr>
      <w:r>
        <w:rPr>
          <w:w w:val="110"/>
          <w:sz w:val="20"/>
        </w:rPr>
        <w:t>Acuerdos, cuando se trate de resoluciones de</w:t>
      </w:r>
      <w:r>
        <w:rPr>
          <w:spacing w:val="24"/>
          <w:w w:val="110"/>
          <w:sz w:val="20"/>
        </w:rPr>
        <w:t> </w:t>
      </w:r>
      <w:r>
        <w:rPr>
          <w:w w:val="110"/>
          <w:sz w:val="20"/>
        </w:rPr>
        <w:t>trámite.</w:t>
      </w:r>
    </w:p>
    <w:p>
      <w:pPr>
        <w:pStyle w:val="ListParagraph"/>
        <w:numPr>
          <w:ilvl w:val="0"/>
          <w:numId w:val="59"/>
        </w:numPr>
        <w:tabs>
          <w:tab w:pos="415" w:val="left" w:leader="none"/>
        </w:tabs>
        <w:spacing w:line="240" w:lineRule="auto" w:before="179" w:after="0"/>
        <w:ind w:left="414" w:right="0" w:hanging="315"/>
        <w:jc w:val="left"/>
        <w:rPr>
          <w:sz w:val="20"/>
        </w:rPr>
      </w:pPr>
      <w:r>
        <w:rPr>
          <w:w w:val="110"/>
          <w:sz w:val="20"/>
        </w:rPr>
        <w:t>Autos</w:t>
      </w:r>
      <w:r>
        <w:rPr>
          <w:spacing w:val="7"/>
          <w:w w:val="110"/>
          <w:sz w:val="20"/>
        </w:rPr>
        <w:t> </w:t>
      </w:r>
      <w:r>
        <w:rPr>
          <w:w w:val="110"/>
          <w:sz w:val="20"/>
        </w:rPr>
        <w:t>provisionales,</w:t>
      </w:r>
      <w:r>
        <w:rPr>
          <w:spacing w:val="8"/>
          <w:w w:val="110"/>
          <w:sz w:val="20"/>
        </w:rPr>
        <w:t> </w:t>
      </w:r>
      <w:r>
        <w:rPr>
          <w:w w:val="110"/>
          <w:sz w:val="20"/>
        </w:rPr>
        <w:t>los</w:t>
      </w:r>
      <w:r>
        <w:rPr>
          <w:spacing w:val="7"/>
          <w:w w:val="110"/>
          <w:sz w:val="20"/>
        </w:rPr>
        <w:t> </w:t>
      </w:r>
      <w:r>
        <w:rPr>
          <w:w w:val="110"/>
          <w:sz w:val="20"/>
        </w:rPr>
        <w:t>que</w:t>
      </w:r>
      <w:r>
        <w:rPr>
          <w:spacing w:val="7"/>
          <w:w w:val="110"/>
          <w:sz w:val="20"/>
        </w:rPr>
        <w:t> </w:t>
      </w:r>
      <w:r>
        <w:rPr>
          <w:w w:val="110"/>
          <w:sz w:val="20"/>
        </w:rPr>
        <w:t>se</w:t>
      </w:r>
      <w:r>
        <w:rPr>
          <w:spacing w:val="7"/>
          <w:w w:val="110"/>
          <w:sz w:val="20"/>
        </w:rPr>
        <w:t> </w:t>
      </w:r>
      <w:r>
        <w:rPr>
          <w:w w:val="110"/>
          <w:sz w:val="20"/>
        </w:rPr>
        <w:t>refieren</w:t>
      </w:r>
      <w:r>
        <w:rPr>
          <w:spacing w:val="8"/>
          <w:w w:val="110"/>
          <w:sz w:val="20"/>
        </w:rPr>
        <w:t> </w:t>
      </w:r>
      <w:r>
        <w:rPr>
          <w:w w:val="110"/>
          <w:sz w:val="20"/>
        </w:rPr>
        <w:t>a</w:t>
      </w:r>
      <w:r>
        <w:rPr>
          <w:spacing w:val="8"/>
          <w:w w:val="110"/>
          <w:sz w:val="20"/>
        </w:rPr>
        <w:t> </w:t>
      </w:r>
      <w:r>
        <w:rPr>
          <w:w w:val="110"/>
          <w:sz w:val="20"/>
        </w:rPr>
        <w:t>determinaciones</w:t>
      </w:r>
      <w:r>
        <w:rPr>
          <w:spacing w:val="8"/>
          <w:w w:val="110"/>
          <w:sz w:val="20"/>
        </w:rPr>
        <w:t> </w:t>
      </w:r>
      <w:r>
        <w:rPr>
          <w:w w:val="110"/>
          <w:sz w:val="20"/>
        </w:rPr>
        <w:t>que</w:t>
      </w:r>
      <w:r>
        <w:rPr>
          <w:spacing w:val="7"/>
          <w:w w:val="110"/>
          <w:sz w:val="20"/>
        </w:rPr>
        <w:t> </w:t>
      </w:r>
      <w:r>
        <w:rPr>
          <w:w w:val="110"/>
          <w:sz w:val="20"/>
        </w:rPr>
        <w:t>se</w:t>
      </w:r>
      <w:r>
        <w:rPr>
          <w:spacing w:val="7"/>
          <w:w w:val="110"/>
          <w:sz w:val="20"/>
        </w:rPr>
        <w:t> </w:t>
      </w:r>
      <w:r>
        <w:rPr>
          <w:w w:val="110"/>
          <w:sz w:val="20"/>
        </w:rPr>
        <w:t>ejecuten</w:t>
      </w:r>
      <w:r>
        <w:rPr>
          <w:spacing w:val="12"/>
          <w:w w:val="110"/>
          <w:sz w:val="20"/>
        </w:rPr>
        <w:t> </w:t>
      </w:r>
      <w:r>
        <w:rPr>
          <w:w w:val="110"/>
          <w:sz w:val="20"/>
        </w:rPr>
        <w:t>provisionalmente.</w:t>
      </w:r>
    </w:p>
    <w:p>
      <w:pPr>
        <w:pStyle w:val="ListParagraph"/>
        <w:numPr>
          <w:ilvl w:val="0"/>
          <w:numId w:val="59"/>
        </w:numPr>
        <w:tabs>
          <w:tab w:pos="487" w:val="left" w:leader="none"/>
        </w:tabs>
        <w:spacing w:line="230" w:lineRule="auto" w:before="185" w:after="0"/>
        <w:ind w:left="100" w:right="125" w:firstLine="0"/>
        <w:jc w:val="left"/>
        <w:rPr>
          <w:sz w:val="20"/>
        </w:rPr>
      </w:pPr>
      <w:r>
        <w:rPr>
          <w:w w:val="110"/>
          <w:sz w:val="20"/>
        </w:rPr>
        <w:t>Autos preparatorios, a las resoluciones por las que se prepara el conocimiento y decisión de un asunto,</w:t>
      </w:r>
      <w:r>
        <w:rPr>
          <w:spacing w:val="12"/>
          <w:w w:val="110"/>
          <w:sz w:val="20"/>
        </w:rPr>
        <w:t> </w:t>
      </w:r>
      <w:r>
        <w:rPr>
          <w:w w:val="110"/>
          <w:sz w:val="20"/>
        </w:rPr>
        <w:t>se</w:t>
      </w:r>
      <w:r>
        <w:rPr>
          <w:spacing w:val="10"/>
          <w:w w:val="110"/>
          <w:sz w:val="20"/>
        </w:rPr>
        <w:t> </w:t>
      </w:r>
      <w:r>
        <w:rPr>
          <w:w w:val="110"/>
          <w:sz w:val="20"/>
        </w:rPr>
        <w:t>ordena</w:t>
      </w:r>
      <w:r>
        <w:rPr>
          <w:spacing w:val="12"/>
          <w:w w:val="110"/>
          <w:sz w:val="20"/>
        </w:rPr>
        <w:t> </w:t>
      </w:r>
      <w:r>
        <w:rPr>
          <w:w w:val="110"/>
          <w:sz w:val="20"/>
        </w:rPr>
        <w:t>la</w:t>
      </w:r>
      <w:r>
        <w:rPr>
          <w:spacing w:val="11"/>
          <w:w w:val="110"/>
          <w:sz w:val="20"/>
        </w:rPr>
        <w:t> </w:t>
      </w:r>
      <w:r>
        <w:rPr>
          <w:w w:val="110"/>
          <w:sz w:val="20"/>
        </w:rPr>
        <w:t>admisión,</w:t>
      </w:r>
      <w:r>
        <w:rPr>
          <w:spacing w:val="12"/>
          <w:w w:val="110"/>
          <w:sz w:val="20"/>
        </w:rPr>
        <w:t> </w:t>
      </w:r>
      <w:r>
        <w:rPr>
          <w:w w:val="110"/>
          <w:sz w:val="20"/>
        </w:rPr>
        <w:t>la</w:t>
      </w:r>
      <w:r>
        <w:rPr>
          <w:spacing w:val="12"/>
          <w:w w:val="110"/>
          <w:sz w:val="20"/>
        </w:rPr>
        <w:t> </w:t>
      </w:r>
      <w:r>
        <w:rPr>
          <w:w w:val="110"/>
          <w:sz w:val="20"/>
        </w:rPr>
        <w:t>preparación</w:t>
      </w:r>
      <w:r>
        <w:rPr>
          <w:spacing w:val="11"/>
          <w:w w:val="110"/>
          <w:sz w:val="20"/>
        </w:rPr>
        <w:t> </w:t>
      </w:r>
      <w:r>
        <w:rPr>
          <w:w w:val="110"/>
          <w:sz w:val="20"/>
        </w:rPr>
        <w:t>y</w:t>
      </w:r>
      <w:r>
        <w:rPr>
          <w:spacing w:val="9"/>
          <w:w w:val="110"/>
          <w:sz w:val="20"/>
        </w:rPr>
        <w:t> </w:t>
      </w:r>
      <w:r>
        <w:rPr>
          <w:w w:val="110"/>
          <w:sz w:val="20"/>
        </w:rPr>
        <w:t>desahogo</w:t>
      </w:r>
      <w:r>
        <w:rPr>
          <w:spacing w:val="13"/>
          <w:w w:val="110"/>
          <w:sz w:val="20"/>
        </w:rPr>
        <w:t> </w:t>
      </w:r>
      <w:r>
        <w:rPr>
          <w:w w:val="110"/>
          <w:sz w:val="20"/>
        </w:rPr>
        <w:t>de</w:t>
      </w:r>
      <w:r>
        <w:rPr>
          <w:spacing w:val="9"/>
          <w:w w:val="110"/>
          <w:sz w:val="20"/>
        </w:rPr>
        <w:t> </w:t>
      </w:r>
      <w:r>
        <w:rPr>
          <w:w w:val="110"/>
          <w:sz w:val="20"/>
        </w:rPr>
        <w:t>pruebas.</w:t>
      </w:r>
    </w:p>
    <w:p>
      <w:pPr>
        <w:pStyle w:val="BodyText"/>
        <w:spacing w:before="3"/>
        <w:ind w:left="0"/>
        <w:jc w:val="left"/>
        <w:rPr>
          <w:sz w:val="18"/>
        </w:rPr>
      </w:pPr>
    </w:p>
    <w:p>
      <w:pPr>
        <w:pStyle w:val="ListParagraph"/>
        <w:numPr>
          <w:ilvl w:val="0"/>
          <w:numId w:val="59"/>
        </w:numPr>
        <w:tabs>
          <w:tab w:pos="533" w:val="left" w:leader="none"/>
        </w:tabs>
        <w:spacing w:line="230" w:lineRule="auto" w:before="0" w:after="0"/>
        <w:ind w:left="100" w:right="123" w:firstLine="0"/>
        <w:jc w:val="left"/>
        <w:rPr>
          <w:sz w:val="20"/>
        </w:rPr>
      </w:pPr>
      <w:r>
        <w:rPr>
          <w:w w:val="110"/>
          <w:sz w:val="20"/>
        </w:rPr>
        <w:t>Sentencias interlocutorias, aquellas que resuelven sobre un incidente o una cuestión intraprocesal   o accesoria al</w:t>
      </w:r>
      <w:r>
        <w:rPr>
          <w:spacing w:val="33"/>
          <w:w w:val="110"/>
          <w:sz w:val="20"/>
        </w:rPr>
        <w:t> </w:t>
      </w:r>
      <w:r>
        <w:rPr>
          <w:w w:val="110"/>
          <w:sz w:val="20"/>
        </w:rPr>
        <w:t>procedimiento.</w:t>
      </w:r>
    </w:p>
    <w:p>
      <w:pPr>
        <w:pStyle w:val="BodyText"/>
        <w:ind w:left="0"/>
        <w:jc w:val="left"/>
        <w:rPr>
          <w:sz w:val="18"/>
        </w:rPr>
      </w:pPr>
    </w:p>
    <w:p>
      <w:pPr>
        <w:pStyle w:val="ListParagraph"/>
        <w:numPr>
          <w:ilvl w:val="0"/>
          <w:numId w:val="59"/>
        </w:numPr>
        <w:tabs>
          <w:tab w:pos="435" w:val="left" w:leader="none"/>
        </w:tabs>
        <w:spacing w:line="230" w:lineRule="auto" w:before="1" w:after="0"/>
        <w:ind w:left="100" w:right="121" w:firstLine="0"/>
        <w:jc w:val="left"/>
        <w:rPr>
          <w:sz w:val="20"/>
        </w:rPr>
      </w:pPr>
      <w:r>
        <w:rPr>
          <w:w w:val="110"/>
          <w:sz w:val="20"/>
        </w:rPr>
        <w:t>Sentencias definitivas, las que resuelven el fondo del procedimiento de responsabilidad administrativa.</w:t>
      </w:r>
    </w:p>
    <w:p>
      <w:pPr>
        <w:pStyle w:val="BodyText"/>
        <w:spacing w:before="3"/>
        <w:ind w:left="0"/>
        <w:jc w:val="left"/>
        <w:rPr>
          <w:sz w:val="18"/>
        </w:rPr>
      </w:pPr>
    </w:p>
    <w:p>
      <w:pPr>
        <w:pStyle w:val="BodyText"/>
        <w:spacing w:line="230" w:lineRule="auto"/>
        <w:ind w:right="124"/>
      </w:pPr>
      <w:r>
        <w:rPr>
          <w:rFonts w:ascii="TeX Gyre Bonum" w:hAnsi="TeX Gyre Bonum"/>
          <w:b/>
          <w:w w:val="110"/>
        </w:rPr>
        <w:t>Artículo 189. </w:t>
      </w:r>
      <w:r>
        <w:rPr>
          <w:w w:val="110"/>
        </w:rPr>
        <w:t>Las resoluciones deben ser firmadas de forma autógrafa por la autoridad que la emita y de ser el caso, por el secretario correspondiente, en términos de lo que disponen las leyes de la materia.</w:t>
      </w:r>
    </w:p>
    <w:p>
      <w:pPr>
        <w:pStyle w:val="BodyText"/>
        <w:spacing w:before="196"/>
        <w:ind w:right="118"/>
      </w:pPr>
      <w:r>
        <w:rPr>
          <w:rFonts w:ascii="TeX Gyre Bonum" w:hAnsi="TeX Gyre Bonum"/>
          <w:b/>
          <w:w w:val="110"/>
        </w:rPr>
        <w:t>Artículo 190. </w:t>
      </w:r>
      <w:r>
        <w:rPr>
          <w:w w:val="110"/>
        </w:rPr>
        <w:t>Los acuerdos, autos y sentencias no podrán modificarse después de haber sido  firmadas, pero las autoridades que los emitan sí podrán aclarar algún concepto cuando éstos sean obscuros o imprecisos, sin alterar su</w:t>
      </w:r>
      <w:r>
        <w:rPr>
          <w:spacing w:val="13"/>
          <w:w w:val="110"/>
        </w:rPr>
        <w:t> </w:t>
      </w:r>
      <w:r>
        <w:rPr>
          <w:w w:val="110"/>
        </w:rPr>
        <w:t>esencia.</w:t>
      </w:r>
    </w:p>
    <w:p>
      <w:pPr>
        <w:pStyle w:val="BodyText"/>
        <w:ind w:left="0"/>
        <w:jc w:val="left"/>
        <w:rPr>
          <w:sz w:val="21"/>
        </w:rPr>
      </w:pPr>
    </w:p>
    <w:p>
      <w:pPr>
        <w:pStyle w:val="BodyText"/>
        <w:spacing w:line="249" w:lineRule="auto"/>
        <w:ind w:right="118"/>
      </w:pPr>
      <w:r>
        <w:rPr>
          <w:w w:val="110"/>
        </w:rPr>
        <w:t>Las aclaraciones podrán realizarse de oficio, o a petición de parte, se promoverán dentro de los tres    días hábiles siguientes a la notificación de la resolución y deberán ser resueltas dentro de los tres días hábiles</w:t>
      </w:r>
      <w:r>
        <w:rPr>
          <w:spacing w:val="7"/>
          <w:w w:val="110"/>
        </w:rPr>
        <w:t> </w:t>
      </w:r>
      <w:r>
        <w:rPr>
          <w:w w:val="110"/>
        </w:rPr>
        <w:t>siguientes.</w:t>
      </w:r>
    </w:p>
    <w:p>
      <w:pPr>
        <w:pStyle w:val="BodyText"/>
        <w:spacing w:line="237" w:lineRule="auto" w:before="187"/>
        <w:ind w:right="114"/>
      </w:pPr>
      <w:r>
        <w:rPr>
          <w:rFonts w:ascii="TeX Gyre Bonum" w:hAnsi="TeX Gyre Bonum"/>
          <w:b/>
          <w:w w:val="110"/>
        </w:rPr>
        <w:t>Artículo 191. </w:t>
      </w:r>
      <w:r>
        <w:rPr>
          <w:w w:val="110"/>
        </w:rPr>
        <w:t>Toda resolución deberá ser clara, precisa y congruente con lo promovido por las partes, resolviendo sobre lo que en ellas se hubiere solicitado y deberá emplearse un lenguaje sencillo y claro, evitando transcripciones innecesarias.</w:t>
      </w:r>
    </w:p>
    <w:p>
      <w:pPr>
        <w:pStyle w:val="BodyText"/>
        <w:spacing w:before="5"/>
        <w:ind w:left="0"/>
        <w:jc w:val="left"/>
        <w:rPr>
          <w:sz w:val="17"/>
        </w:rPr>
      </w:pPr>
    </w:p>
    <w:p>
      <w:pPr>
        <w:pStyle w:val="BodyText"/>
        <w:ind w:right="124"/>
      </w:pPr>
      <w:r>
        <w:rPr>
          <w:rFonts w:ascii="TeX Gyre Bonum" w:hAnsi="TeX Gyre Bonum"/>
          <w:b/>
          <w:w w:val="110"/>
        </w:rPr>
        <w:t>Artículo 192. </w:t>
      </w:r>
      <w:r>
        <w:rPr>
          <w:w w:val="110"/>
        </w:rPr>
        <w:t>Las resoluciones se considerarán que han quedado firmes, cuando transcurridos los plazos previstos en la presente Ley,  no  se haya interpuesto en su contra recurso alguno, o bien, desde  su</w:t>
      </w:r>
      <w:r>
        <w:rPr>
          <w:spacing w:val="8"/>
          <w:w w:val="110"/>
        </w:rPr>
        <w:t> </w:t>
      </w:r>
      <w:r>
        <w:rPr>
          <w:w w:val="110"/>
        </w:rPr>
        <w:t>emisión</w:t>
      </w:r>
      <w:r>
        <w:rPr>
          <w:spacing w:val="9"/>
          <w:w w:val="110"/>
        </w:rPr>
        <w:t> </w:t>
      </w:r>
      <w:r>
        <w:rPr>
          <w:w w:val="110"/>
        </w:rPr>
        <w:t>cuando</w:t>
      </w:r>
      <w:r>
        <w:rPr>
          <w:spacing w:val="11"/>
          <w:w w:val="110"/>
        </w:rPr>
        <w:t> </w:t>
      </w:r>
      <w:r>
        <w:rPr>
          <w:w w:val="110"/>
        </w:rPr>
        <w:t>no</w:t>
      </w:r>
      <w:r>
        <w:rPr>
          <w:spacing w:val="11"/>
          <w:w w:val="110"/>
        </w:rPr>
        <w:t> </w:t>
      </w:r>
      <w:r>
        <w:rPr>
          <w:w w:val="110"/>
        </w:rPr>
        <w:t>proceda</w:t>
      </w:r>
      <w:r>
        <w:rPr>
          <w:spacing w:val="10"/>
          <w:w w:val="110"/>
        </w:rPr>
        <w:t> </w:t>
      </w:r>
      <w:r>
        <w:rPr>
          <w:w w:val="110"/>
        </w:rPr>
        <w:t>contra</w:t>
      </w:r>
      <w:r>
        <w:rPr>
          <w:spacing w:val="10"/>
          <w:w w:val="110"/>
        </w:rPr>
        <w:t> </w:t>
      </w:r>
      <w:r>
        <w:rPr>
          <w:w w:val="110"/>
        </w:rPr>
        <w:t>ellas</w:t>
      </w:r>
      <w:r>
        <w:rPr>
          <w:spacing w:val="9"/>
          <w:w w:val="110"/>
        </w:rPr>
        <w:t> </w:t>
      </w:r>
      <w:r>
        <w:rPr>
          <w:w w:val="110"/>
        </w:rPr>
        <w:t>recurso</w:t>
      </w:r>
      <w:r>
        <w:rPr>
          <w:spacing w:val="11"/>
          <w:w w:val="110"/>
        </w:rPr>
        <w:t> </w:t>
      </w:r>
      <w:r>
        <w:rPr>
          <w:w w:val="110"/>
        </w:rPr>
        <w:t>o</w:t>
      </w:r>
      <w:r>
        <w:rPr>
          <w:spacing w:val="11"/>
          <w:w w:val="110"/>
        </w:rPr>
        <w:t> </w:t>
      </w:r>
      <w:r>
        <w:rPr>
          <w:w w:val="110"/>
        </w:rPr>
        <w:t>medio</w:t>
      </w:r>
      <w:r>
        <w:rPr>
          <w:spacing w:val="9"/>
          <w:w w:val="110"/>
        </w:rPr>
        <w:t> </w:t>
      </w:r>
      <w:r>
        <w:rPr>
          <w:w w:val="110"/>
        </w:rPr>
        <w:t>ordinario</w:t>
      </w:r>
      <w:r>
        <w:rPr>
          <w:spacing w:val="9"/>
          <w:w w:val="110"/>
        </w:rPr>
        <w:t> </w:t>
      </w:r>
      <w:r>
        <w:rPr>
          <w:w w:val="110"/>
        </w:rPr>
        <w:t>de</w:t>
      </w:r>
      <w:r>
        <w:rPr>
          <w:spacing w:val="9"/>
          <w:w w:val="110"/>
        </w:rPr>
        <w:t> </w:t>
      </w:r>
      <w:r>
        <w:rPr>
          <w:w w:val="110"/>
        </w:rPr>
        <w:t>defensa.</w:t>
      </w:r>
    </w:p>
    <w:p>
      <w:pPr>
        <w:pStyle w:val="BodyText"/>
        <w:spacing w:before="192"/>
        <w:jc w:val="left"/>
      </w:pPr>
      <w:r>
        <w:rPr>
          <w:rFonts w:ascii="TeX Gyre Bonum" w:hAnsi="TeX Gyre Bonum"/>
          <w:b/>
          <w:w w:val="105"/>
        </w:rPr>
        <w:t>Artículo 193. </w:t>
      </w:r>
      <w:r>
        <w:rPr>
          <w:w w:val="105"/>
        </w:rPr>
        <w:t>Las sentencias definitivas deberán contener lo siguiente:</w:t>
      </w:r>
    </w:p>
    <w:p>
      <w:pPr>
        <w:pStyle w:val="ListParagraph"/>
        <w:numPr>
          <w:ilvl w:val="0"/>
          <w:numId w:val="60"/>
        </w:numPr>
        <w:tabs>
          <w:tab w:pos="365" w:val="left" w:leader="none"/>
        </w:tabs>
        <w:spacing w:line="240" w:lineRule="auto" w:before="179" w:after="0"/>
        <w:ind w:left="364" w:right="0" w:hanging="265"/>
        <w:jc w:val="left"/>
        <w:rPr>
          <w:sz w:val="20"/>
        </w:rPr>
      </w:pPr>
      <w:r>
        <w:rPr>
          <w:w w:val="110"/>
          <w:sz w:val="20"/>
        </w:rPr>
        <w:t>Lugar, fecha y autoridad resolutora</w:t>
      </w:r>
      <w:r>
        <w:rPr>
          <w:spacing w:val="3"/>
          <w:w w:val="110"/>
          <w:sz w:val="20"/>
        </w:rPr>
        <w:t> </w:t>
      </w:r>
      <w:r>
        <w:rPr>
          <w:w w:val="110"/>
          <w:sz w:val="20"/>
        </w:rPr>
        <w:t>correspondiente.</w:t>
      </w:r>
    </w:p>
    <w:p>
      <w:pPr>
        <w:pStyle w:val="ListParagraph"/>
        <w:numPr>
          <w:ilvl w:val="0"/>
          <w:numId w:val="60"/>
        </w:numPr>
        <w:tabs>
          <w:tab w:pos="415" w:val="left" w:leader="none"/>
        </w:tabs>
        <w:spacing w:line="228" w:lineRule="auto" w:before="190" w:after="0"/>
        <w:ind w:left="100" w:right="125" w:firstLine="0"/>
        <w:jc w:val="left"/>
        <w:rPr>
          <w:sz w:val="20"/>
        </w:rPr>
      </w:pPr>
      <w:r>
        <w:rPr>
          <w:w w:val="110"/>
          <w:sz w:val="20"/>
        </w:rPr>
        <w:t>La motivación y fundamentación que la sustentan, incluyendo la competencia de la autoridad resolutora.</w:t>
      </w:r>
    </w:p>
    <w:p>
      <w:pPr>
        <w:pStyle w:val="BodyText"/>
        <w:spacing w:before="5"/>
        <w:ind w:left="0"/>
        <w:jc w:val="left"/>
        <w:rPr>
          <w:sz w:val="17"/>
        </w:rPr>
      </w:pPr>
    </w:p>
    <w:p>
      <w:pPr>
        <w:pStyle w:val="ListParagraph"/>
        <w:numPr>
          <w:ilvl w:val="0"/>
          <w:numId w:val="60"/>
        </w:numPr>
        <w:tabs>
          <w:tab w:pos="466" w:val="left" w:leader="none"/>
        </w:tabs>
        <w:spacing w:line="240" w:lineRule="auto" w:before="0" w:after="0"/>
        <w:ind w:left="465" w:right="0" w:hanging="366"/>
        <w:jc w:val="left"/>
        <w:rPr>
          <w:sz w:val="20"/>
        </w:rPr>
      </w:pPr>
      <w:r>
        <w:rPr>
          <w:w w:val="110"/>
          <w:sz w:val="20"/>
        </w:rPr>
        <w:t>Los antecedentes del</w:t>
      </w:r>
      <w:r>
        <w:rPr>
          <w:spacing w:val="30"/>
          <w:w w:val="110"/>
          <w:sz w:val="20"/>
        </w:rPr>
        <w:t> </w:t>
      </w:r>
      <w:r>
        <w:rPr>
          <w:w w:val="110"/>
          <w:sz w:val="20"/>
        </w:rPr>
        <w:t>asunto.</w:t>
      </w:r>
    </w:p>
    <w:p>
      <w:pPr>
        <w:pStyle w:val="ListParagraph"/>
        <w:numPr>
          <w:ilvl w:val="0"/>
          <w:numId w:val="60"/>
        </w:numPr>
        <w:tabs>
          <w:tab w:pos="485" w:val="left" w:leader="none"/>
        </w:tabs>
        <w:spacing w:line="240" w:lineRule="auto" w:before="179" w:after="0"/>
        <w:ind w:left="484" w:right="0" w:hanging="385"/>
        <w:jc w:val="left"/>
        <w:rPr>
          <w:sz w:val="20"/>
        </w:rPr>
      </w:pPr>
      <w:r>
        <w:rPr>
          <w:w w:val="110"/>
          <w:sz w:val="20"/>
        </w:rPr>
        <w:t>La</w:t>
      </w:r>
      <w:r>
        <w:rPr>
          <w:spacing w:val="10"/>
          <w:w w:val="110"/>
          <w:sz w:val="20"/>
        </w:rPr>
        <w:t> </w:t>
      </w:r>
      <w:r>
        <w:rPr>
          <w:w w:val="110"/>
          <w:sz w:val="20"/>
        </w:rPr>
        <w:t>fijación</w:t>
      </w:r>
      <w:r>
        <w:rPr>
          <w:spacing w:val="11"/>
          <w:w w:val="110"/>
          <w:sz w:val="20"/>
        </w:rPr>
        <w:t> </w:t>
      </w:r>
      <w:r>
        <w:rPr>
          <w:w w:val="110"/>
          <w:sz w:val="20"/>
        </w:rPr>
        <w:t>clara</w:t>
      </w:r>
      <w:r>
        <w:rPr>
          <w:spacing w:val="10"/>
          <w:w w:val="110"/>
          <w:sz w:val="20"/>
        </w:rPr>
        <w:t> </w:t>
      </w:r>
      <w:r>
        <w:rPr>
          <w:w w:val="110"/>
          <w:sz w:val="20"/>
        </w:rPr>
        <w:t>y</w:t>
      </w:r>
      <w:r>
        <w:rPr>
          <w:spacing w:val="11"/>
          <w:w w:val="110"/>
          <w:sz w:val="20"/>
        </w:rPr>
        <w:t> </w:t>
      </w:r>
      <w:r>
        <w:rPr>
          <w:w w:val="110"/>
          <w:sz w:val="20"/>
        </w:rPr>
        <w:t>precisa</w:t>
      </w:r>
      <w:r>
        <w:rPr>
          <w:spacing w:val="10"/>
          <w:w w:val="110"/>
          <w:sz w:val="20"/>
        </w:rPr>
        <w:t> </w:t>
      </w:r>
      <w:r>
        <w:rPr>
          <w:w w:val="110"/>
          <w:sz w:val="20"/>
        </w:rPr>
        <w:t>de</w:t>
      </w:r>
      <w:r>
        <w:rPr>
          <w:spacing w:val="9"/>
          <w:w w:val="110"/>
          <w:sz w:val="20"/>
        </w:rPr>
        <w:t> </w:t>
      </w:r>
      <w:r>
        <w:rPr>
          <w:w w:val="110"/>
          <w:sz w:val="20"/>
        </w:rPr>
        <w:t>los</w:t>
      </w:r>
      <w:r>
        <w:rPr>
          <w:spacing w:val="10"/>
          <w:w w:val="110"/>
          <w:sz w:val="20"/>
        </w:rPr>
        <w:t> </w:t>
      </w:r>
      <w:r>
        <w:rPr>
          <w:w w:val="110"/>
          <w:sz w:val="20"/>
        </w:rPr>
        <w:t>hechos</w:t>
      </w:r>
      <w:r>
        <w:rPr>
          <w:spacing w:val="9"/>
          <w:w w:val="110"/>
          <w:sz w:val="20"/>
        </w:rPr>
        <w:t> </w:t>
      </w:r>
      <w:r>
        <w:rPr>
          <w:w w:val="110"/>
          <w:sz w:val="20"/>
        </w:rPr>
        <w:t>controvertidos</w:t>
      </w:r>
      <w:r>
        <w:rPr>
          <w:spacing w:val="8"/>
          <w:w w:val="110"/>
          <w:sz w:val="20"/>
        </w:rPr>
        <w:t> </w:t>
      </w:r>
      <w:r>
        <w:rPr>
          <w:w w:val="110"/>
          <w:sz w:val="20"/>
        </w:rPr>
        <w:t>por</w:t>
      </w:r>
      <w:r>
        <w:rPr>
          <w:spacing w:val="10"/>
          <w:w w:val="110"/>
          <w:sz w:val="20"/>
        </w:rPr>
        <w:t> </w:t>
      </w:r>
      <w:r>
        <w:rPr>
          <w:w w:val="110"/>
          <w:sz w:val="20"/>
        </w:rPr>
        <w:t>las</w:t>
      </w:r>
      <w:r>
        <w:rPr>
          <w:spacing w:val="13"/>
          <w:w w:val="110"/>
          <w:sz w:val="20"/>
        </w:rPr>
        <w:t> </w:t>
      </w:r>
      <w:r>
        <w:rPr>
          <w:w w:val="110"/>
          <w:sz w:val="20"/>
        </w:rPr>
        <w:t>partes.</w:t>
      </w:r>
    </w:p>
    <w:p>
      <w:pPr>
        <w:pStyle w:val="ListParagraph"/>
        <w:numPr>
          <w:ilvl w:val="0"/>
          <w:numId w:val="60"/>
        </w:numPr>
        <w:tabs>
          <w:tab w:pos="435" w:val="left" w:leader="none"/>
        </w:tabs>
        <w:spacing w:line="240" w:lineRule="auto" w:before="177" w:after="0"/>
        <w:ind w:left="434" w:right="0" w:hanging="335"/>
        <w:jc w:val="left"/>
        <w:rPr>
          <w:sz w:val="20"/>
        </w:rPr>
      </w:pPr>
      <w:r>
        <w:rPr>
          <w:w w:val="110"/>
          <w:sz w:val="20"/>
        </w:rPr>
        <w:t>La</w:t>
      </w:r>
      <w:r>
        <w:rPr>
          <w:spacing w:val="11"/>
          <w:w w:val="110"/>
          <w:sz w:val="20"/>
        </w:rPr>
        <w:t> </w:t>
      </w:r>
      <w:r>
        <w:rPr>
          <w:w w:val="110"/>
          <w:sz w:val="20"/>
        </w:rPr>
        <w:t>valoración</w:t>
      </w:r>
      <w:r>
        <w:rPr>
          <w:spacing w:val="12"/>
          <w:w w:val="110"/>
          <w:sz w:val="20"/>
        </w:rPr>
        <w:t> </w:t>
      </w:r>
      <w:r>
        <w:rPr>
          <w:w w:val="110"/>
          <w:sz w:val="20"/>
        </w:rPr>
        <w:t>de</w:t>
      </w:r>
      <w:r>
        <w:rPr>
          <w:spacing w:val="10"/>
          <w:w w:val="110"/>
          <w:sz w:val="20"/>
        </w:rPr>
        <w:t> </w:t>
      </w:r>
      <w:r>
        <w:rPr>
          <w:w w:val="110"/>
          <w:sz w:val="20"/>
        </w:rPr>
        <w:t>cada</w:t>
      </w:r>
      <w:r>
        <w:rPr>
          <w:spacing w:val="12"/>
          <w:w w:val="110"/>
          <w:sz w:val="20"/>
        </w:rPr>
        <w:t> </w:t>
      </w:r>
      <w:r>
        <w:rPr>
          <w:w w:val="110"/>
          <w:sz w:val="20"/>
        </w:rPr>
        <w:t>una</w:t>
      </w:r>
      <w:r>
        <w:rPr>
          <w:spacing w:val="12"/>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pruebas</w:t>
      </w:r>
      <w:r>
        <w:rPr>
          <w:spacing w:val="10"/>
          <w:w w:val="110"/>
          <w:sz w:val="20"/>
        </w:rPr>
        <w:t> </w:t>
      </w:r>
      <w:r>
        <w:rPr>
          <w:w w:val="110"/>
          <w:sz w:val="20"/>
        </w:rPr>
        <w:t>admitidas</w:t>
      </w:r>
      <w:r>
        <w:rPr>
          <w:spacing w:val="11"/>
          <w:w w:val="110"/>
          <w:sz w:val="20"/>
        </w:rPr>
        <w:t> </w:t>
      </w:r>
      <w:r>
        <w:rPr>
          <w:w w:val="110"/>
          <w:sz w:val="20"/>
        </w:rPr>
        <w:t>y</w:t>
      </w:r>
      <w:r>
        <w:rPr>
          <w:spacing w:val="15"/>
          <w:w w:val="110"/>
          <w:sz w:val="20"/>
        </w:rPr>
        <w:t> </w:t>
      </w:r>
      <w:r>
        <w:rPr>
          <w:w w:val="110"/>
          <w:sz w:val="20"/>
        </w:rPr>
        <w:t>desahogadas.</w:t>
      </w:r>
    </w:p>
    <w:p>
      <w:pPr>
        <w:pStyle w:val="ListParagraph"/>
        <w:numPr>
          <w:ilvl w:val="0"/>
          <w:numId w:val="60"/>
        </w:numPr>
        <w:tabs>
          <w:tab w:pos="485" w:val="left" w:leader="none"/>
        </w:tabs>
        <w:spacing w:line="240" w:lineRule="auto" w:before="178" w:after="0"/>
        <w:ind w:left="484" w:right="0" w:hanging="385"/>
        <w:jc w:val="left"/>
        <w:rPr>
          <w:sz w:val="20"/>
        </w:rPr>
      </w:pPr>
      <w:r>
        <w:rPr>
          <w:w w:val="110"/>
          <w:sz w:val="20"/>
        </w:rPr>
        <w:t>El</w:t>
      </w:r>
      <w:r>
        <w:rPr>
          <w:spacing w:val="10"/>
          <w:w w:val="110"/>
          <w:sz w:val="20"/>
        </w:rPr>
        <w:t> </w:t>
      </w:r>
      <w:r>
        <w:rPr>
          <w:w w:val="110"/>
          <w:sz w:val="20"/>
        </w:rPr>
        <w:t>análisis</w:t>
      </w:r>
      <w:r>
        <w:rPr>
          <w:spacing w:val="11"/>
          <w:w w:val="110"/>
          <w:sz w:val="20"/>
        </w:rPr>
        <w:t> </w:t>
      </w:r>
      <w:r>
        <w:rPr>
          <w:w w:val="110"/>
          <w:sz w:val="20"/>
        </w:rPr>
        <w:t>lógico</w:t>
      </w:r>
      <w:r>
        <w:rPr>
          <w:spacing w:val="11"/>
          <w:w w:val="110"/>
          <w:sz w:val="20"/>
        </w:rPr>
        <w:t> </w:t>
      </w:r>
      <w:r>
        <w:rPr>
          <w:w w:val="110"/>
          <w:sz w:val="20"/>
        </w:rPr>
        <w:t>jurídico</w:t>
      </w:r>
      <w:r>
        <w:rPr>
          <w:spacing w:val="11"/>
          <w:w w:val="110"/>
          <w:sz w:val="20"/>
        </w:rPr>
        <w:t> </w:t>
      </w:r>
      <w:r>
        <w:rPr>
          <w:w w:val="110"/>
          <w:sz w:val="20"/>
        </w:rPr>
        <w:t>en</w:t>
      </w:r>
      <w:r>
        <w:rPr>
          <w:spacing w:val="11"/>
          <w:w w:val="110"/>
          <w:sz w:val="20"/>
        </w:rPr>
        <w:t> </w:t>
      </w:r>
      <w:r>
        <w:rPr>
          <w:w w:val="110"/>
          <w:sz w:val="20"/>
        </w:rPr>
        <w:t>que</w:t>
      </w:r>
      <w:r>
        <w:rPr>
          <w:spacing w:val="10"/>
          <w:w w:val="110"/>
          <w:sz w:val="20"/>
        </w:rPr>
        <w:t> </w:t>
      </w:r>
      <w:r>
        <w:rPr>
          <w:w w:val="110"/>
          <w:sz w:val="20"/>
        </w:rPr>
        <w:t>se</w:t>
      </w:r>
      <w:r>
        <w:rPr>
          <w:spacing w:val="9"/>
          <w:w w:val="110"/>
          <w:sz w:val="20"/>
        </w:rPr>
        <w:t> </w:t>
      </w:r>
      <w:r>
        <w:rPr>
          <w:w w:val="110"/>
          <w:sz w:val="20"/>
        </w:rPr>
        <w:t>sustente</w:t>
      </w:r>
      <w:r>
        <w:rPr>
          <w:spacing w:val="10"/>
          <w:w w:val="110"/>
          <w:sz w:val="20"/>
        </w:rPr>
        <w:t> </w:t>
      </w:r>
      <w:r>
        <w:rPr>
          <w:w w:val="110"/>
          <w:sz w:val="20"/>
        </w:rPr>
        <w:t>la</w:t>
      </w:r>
      <w:r>
        <w:rPr>
          <w:spacing w:val="11"/>
          <w:w w:val="110"/>
          <w:sz w:val="20"/>
        </w:rPr>
        <w:t> </w:t>
      </w:r>
      <w:r>
        <w:rPr>
          <w:w w:val="110"/>
          <w:sz w:val="20"/>
        </w:rPr>
        <w:t>emisión</w:t>
      </w:r>
      <w:r>
        <w:rPr>
          <w:spacing w:val="11"/>
          <w:w w:val="110"/>
          <w:sz w:val="20"/>
        </w:rPr>
        <w:t> </w:t>
      </w:r>
      <w:r>
        <w:rPr>
          <w:w w:val="110"/>
          <w:sz w:val="20"/>
        </w:rPr>
        <w:t>de</w:t>
      </w:r>
      <w:r>
        <w:rPr>
          <w:spacing w:val="9"/>
          <w:w w:val="110"/>
          <w:sz w:val="20"/>
        </w:rPr>
        <w:t> </w:t>
      </w:r>
      <w:r>
        <w:rPr>
          <w:w w:val="110"/>
          <w:sz w:val="20"/>
        </w:rPr>
        <w:t>la</w:t>
      </w:r>
      <w:r>
        <w:rPr>
          <w:spacing w:val="15"/>
          <w:w w:val="110"/>
          <w:sz w:val="20"/>
        </w:rPr>
        <w:t> </w:t>
      </w:r>
      <w:r>
        <w:rPr>
          <w:w w:val="110"/>
          <w:sz w:val="20"/>
        </w:rPr>
        <w:t>resolución.</w:t>
      </w:r>
    </w:p>
    <w:p>
      <w:pPr>
        <w:pStyle w:val="BodyText"/>
        <w:spacing w:before="10"/>
        <w:ind w:left="0"/>
        <w:jc w:val="left"/>
        <w:rPr>
          <w:sz w:val="19"/>
        </w:rPr>
      </w:pPr>
    </w:p>
    <w:p>
      <w:pPr>
        <w:pStyle w:val="BodyText"/>
        <w:spacing w:line="247" w:lineRule="auto"/>
        <w:ind w:right="118"/>
      </w:pPr>
      <w:r>
        <w:rPr>
          <w:w w:val="110"/>
        </w:rPr>
        <w:t>En el caso de que se hayan ocasionado daños y perjuicios a la Hacienda Pública Estatal o Municipal o    al patrimonio de los entes públicos, se deberá señalar la existencia de la relación de causalidad entre la conducta calificada como falta administrativa grave o falta de particulares y la lesión producida, la valoración</w:t>
      </w:r>
      <w:r>
        <w:rPr>
          <w:spacing w:val="38"/>
          <w:w w:val="110"/>
        </w:rPr>
        <w:t> </w:t>
      </w:r>
      <w:r>
        <w:rPr>
          <w:w w:val="110"/>
        </w:rPr>
        <w:t>del</w:t>
      </w:r>
      <w:r>
        <w:rPr>
          <w:spacing w:val="37"/>
          <w:w w:val="110"/>
        </w:rPr>
        <w:t> </w:t>
      </w:r>
      <w:r>
        <w:rPr>
          <w:w w:val="110"/>
        </w:rPr>
        <w:t>daño</w:t>
      </w:r>
      <w:r>
        <w:rPr>
          <w:spacing w:val="38"/>
          <w:w w:val="110"/>
        </w:rPr>
        <w:t> </w:t>
      </w:r>
      <w:r>
        <w:rPr>
          <w:w w:val="110"/>
        </w:rPr>
        <w:t>o</w:t>
      </w:r>
      <w:r>
        <w:rPr>
          <w:spacing w:val="38"/>
          <w:w w:val="110"/>
        </w:rPr>
        <w:t> </w:t>
      </w:r>
      <w:r>
        <w:rPr>
          <w:w w:val="110"/>
        </w:rPr>
        <w:t>perjuicio</w:t>
      </w:r>
      <w:r>
        <w:rPr>
          <w:spacing w:val="38"/>
          <w:w w:val="110"/>
        </w:rPr>
        <w:t> </w:t>
      </w:r>
      <w:r>
        <w:rPr>
          <w:w w:val="110"/>
        </w:rPr>
        <w:t>causado,</w:t>
      </w:r>
      <w:r>
        <w:rPr>
          <w:spacing w:val="39"/>
          <w:w w:val="110"/>
        </w:rPr>
        <w:t> </w:t>
      </w:r>
      <w:r>
        <w:rPr>
          <w:w w:val="110"/>
        </w:rPr>
        <w:t>así</w:t>
      </w:r>
      <w:r>
        <w:rPr>
          <w:spacing w:val="38"/>
          <w:w w:val="110"/>
        </w:rPr>
        <w:t> </w:t>
      </w:r>
      <w:r>
        <w:rPr>
          <w:w w:val="110"/>
        </w:rPr>
        <w:t>como</w:t>
      </w:r>
      <w:r>
        <w:rPr>
          <w:spacing w:val="38"/>
          <w:w w:val="110"/>
        </w:rPr>
        <w:t> </w:t>
      </w:r>
      <w:r>
        <w:rPr>
          <w:w w:val="110"/>
        </w:rPr>
        <w:t>la</w:t>
      </w:r>
      <w:r>
        <w:rPr>
          <w:spacing w:val="37"/>
          <w:w w:val="110"/>
        </w:rPr>
        <w:t> </w:t>
      </w:r>
      <w:r>
        <w:rPr>
          <w:w w:val="110"/>
        </w:rPr>
        <w:t>determinación</w:t>
      </w:r>
      <w:r>
        <w:rPr>
          <w:spacing w:val="38"/>
          <w:w w:val="110"/>
        </w:rPr>
        <w:t> </w:t>
      </w:r>
      <w:r>
        <w:rPr>
          <w:w w:val="110"/>
        </w:rPr>
        <w:t>del</w:t>
      </w:r>
      <w:r>
        <w:rPr>
          <w:spacing w:val="37"/>
          <w:w w:val="110"/>
        </w:rPr>
        <w:t> </w:t>
      </w:r>
      <w:r>
        <w:rPr>
          <w:w w:val="110"/>
        </w:rPr>
        <w:t>monto</w:t>
      </w:r>
      <w:r>
        <w:rPr>
          <w:spacing w:val="39"/>
          <w:w w:val="110"/>
        </w:rPr>
        <w:t> </w:t>
      </w:r>
      <w:r>
        <w:rPr>
          <w:w w:val="110"/>
        </w:rPr>
        <w:t>de</w:t>
      </w:r>
      <w:r>
        <w:rPr>
          <w:spacing w:val="37"/>
          <w:w w:val="110"/>
        </w:rPr>
        <w:t> </w:t>
      </w:r>
      <w:r>
        <w:rPr>
          <w:w w:val="110"/>
        </w:rPr>
        <w:t>la</w:t>
      </w:r>
      <w:r>
        <w:rPr>
          <w:spacing w:val="37"/>
          <w:w w:val="110"/>
        </w:rPr>
        <w:t> </w:t>
      </w:r>
      <w:r>
        <w:rPr>
          <w:w w:val="110"/>
        </w:rPr>
        <w:t>indemnización,</w:t>
      </w:r>
    </w:p>
    <w:p>
      <w:pPr>
        <w:spacing w:after="0" w:line="247" w:lineRule="auto"/>
        <w:sectPr>
          <w:pgSz w:w="12250" w:h="15850"/>
          <w:pgMar w:header="720" w:footer="961" w:top="1560" w:bottom="1160" w:left="920" w:right="960"/>
        </w:sectPr>
      </w:pPr>
    </w:p>
    <w:p>
      <w:pPr>
        <w:pStyle w:val="BodyText"/>
        <w:spacing w:before="6"/>
      </w:pPr>
      <w:r>
        <w:rPr>
          <w:w w:val="110"/>
        </w:rPr>
        <w:t>explicitando los criterios utilizados para su cuantificación.</w:t>
      </w:r>
    </w:p>
    <w:p>
      <w:pPr>
        <w:pStyle w:val="ListParagraph"/>
        <w:numPr>
          <w:ilvl w:val="0"/>
          <w:numId w:val="60"/>
        </w:numPr>
        <w:tabs>
          <w:tab w:pos="591" w:val="left" w:leader="none"/>
        </w:tabs>
        <w:spacing w:line="240" w:lineRule="auto" w:before="194" w:after="0"/>
        <w:ind w:left="100" w:right="119" w:firstLine="0"/>
        <w:jc w:val="both"/>
        <w:rPr>
          <w:sz w:val="20"/>
        </w:rPr>
      </w:pPr>
      <w:r>
        <w:rPr>
          <w:w w:val="110"/>
          <w:sz w:val="20"/>
        </w:rPr>
        <w:t>El pronunciamiento sobre la existencia o inexistencia de los hechos que la presente Ley establece como falta administrativa grave o falta de particulares y de ser el caso, la acreditación plena de la responsabilidad</w:t>
      </w:r>
      <w:r>
        <w:rPr>
          <w:spacing w:val="11"/>
          <w:w w:val="110"/>
          <w:sz w:val="20"/>
        </w:rPr>
        <w:t> </w:t>
      </w:r>
      <w:r>
        <w:rPr>
          <w:w w:val="110"/>
          <w:sz w:val="20"/>
        </w:rPr>
        <w:t>del</w:t>
      </w:r>
      <w:r>
        <w:rPr>
          <w:spacing w:val="11"/>
          <w:w w:val="110"/>
          <w:sz w:val="20"/>
        </w:rPr>
        <w:t> </w:t>
      </w:r>
      <w:r>
        <w:rPr>
          <w:w w:val="110"/>
          <w:sz w:val="20"/>
        </w:rPr>
        <w:t>servidor</w:t>
      </w:r>
      <w:r>
        <w:rPr>
          <w:spacing w:val="10"/>
          <w:w w:val="110"/>
          <w:sz w:val="20"/>
        </w:rPr>
        <w:t> </w:t>
      </w:r>
      <w:r>
        <w:rPr>
          <w:w w:val="110"/>
          <w:sz w:val="20"/>
        </w:rPr>
        <w:t>público</w:t>
      </w:r>
      <w:r>
        <w:rPr>
          <w:spacing w:val="11"/>
          <w:w w:val="110"/>
          <w:sz w:val="20"/>
        </w:rPr>
        <w:t> </w:t>
      </w:r>
      <w:r>
        <w:rPr>
          <w:w w:val="110"/>
          <w:sz w:val="20"/>
        </w:rPr>
        <w:t>o</w:t>
      </w:r>
      <w:r>
        <w:rPr>
          <w:spacing w:val="10"/>
          <w:w w:val="110"/>
          <w:sz w:val="20"/>
        </w:rPr>
        <w:t> </w:t>
      </w:r>
      <w:r>
        <w:rPr>
          <w:w w:val="110"/>
          <w:sz w:val="20"/>
        </w:rPr>
        <w:t>particular</w:t>
      </w:r>
      <w:r>
        <w:rPr>
          <w:spacing w:val="12"/>
          <w:w w:val="110"/>
          <w:sz w:val="20"/>
        </w:rPr>
        <w:t> </w:t>
      </w:r>
      <w:r>
        <w:rPr>
          <w:w w:val="110"/>
          <w:sz w:val="20"/>
        </w:rPr>
        <w:t>vinculado</w:t>
      </w:r>
      <w:r>
        <w:rPr>
          <w:spacing w:val="11"/>
          <w:w w:val="110"/>
          <w:sz w:val="20"/>
        </w:rPr>
        <w:t> </w:t>
      </w:r>
      <w:r>
        <w:rPr>
          <w:w w:val="110"/>
          <w:sz w:val="20"/>
        </w:rPr>
        <w:t>con</w:t>
      </w:r>
      <w:r>
        <w:rPr>
          <w:spacing w:val="11"/>
          <w:w w:val="110"/>
          <w:sz w:val="20"/>
        </w:rPr>
        <w:t> </w:t>
      </w:r>
      <w:r>
        <w:rPr>
          <w:w w:val="110"/>
          <w:sz w:val="20"/>
        </w:rPr>
        <w:t>dichas</w:t>
      </w:r>
      <w:r>
        <w:rPr>
          <w:spacing w:val="15"/>
          <w:w w:val="110"/>
          <w:sz w:val="20"/>
        </w:rPr>
        <w:t> </w:t>
      </w:r>
      <w:r>
        <w:rPr>
          <w:w w:val="110"/>
          <w:sz w:val="20"/>
        </w:rPr>
        <w:t>faltas.</w:t>
      </w:r>
    </w:p>
    <w:p>
      <w:pPr>
        <w:pStyle w:val="BodyText"/>
        <w:spacing w:before="3"/>
        <w:ind w:left="0"/>
        <w:jc w:val="left"/>
        <w:rPr>
          <w:sz w:val="21"/>
        </w:rPr>
      </w:pPr>
    </w:p>
    <w:p>
      <w:pPr>
        <w:pStyle w:val="BodyText"/>
        <w:spacing w:line="247" w:lineRule="auto"/>
        <w:ind w:right="121"/>
      </w:pPr>
      <w:r>
        <w:rPr>
          <w:w w:val="110"/>
        </w:rPr>
        <w:t>Cuando derivado del conocimiento del asunto, la autoridad resolutora advierta la probable comisión de faltas administrativas imputables a otra u otras personas podrá ordenar en su fallo, el inicio de la investigación correspondiente.</w:t>
      </w:r>
    </w:p>
    <w:p>
      <w:pPr>
        <w:pStyle w:val="ListParagraph"/>
        <w:numPr>
          <w:ilvl w:val="0"/>
          <w:numId w:val="60"/>
        </w:numPr>
        <w:tabs>
          <w:tab w:pos="586" w:val="left" w:leader="none"/>
        </w:tabs>
        <w:spacing w:line="240" w:lineRule="auto" w:before="189" w:after="0"/>
        <w:ind w:left="585" w:right="0" w:hanging="486"/>
        <w:jc w:val="left"/>
        <w:rPr>
          <w:sz w:val="20"/>
        </w:rPr>
      </w:pPr>
      <w:r>
        <w:rPr>
          <w:w w:val="110"/>
          <w:sz w:val="20"/>
        </w:rPr>
        <w:t>La</w:t>
      </w:r>
      <w:r>
        <w:rPr>
          <w:spacing w:val="9"/>
          <w:w w:val="110"/>
          <w:sz w:val="20"/>
        </w:rPr>
        <w:t> </w:t>
      </w:r>
      <w:r>
        <w:rPr>
          <w:w w:val="110"/>
          <w:sz w:val="20"/>
        </w:rPr>
        <w:t>sanción</w:t>
      </w:r>
      <w:r>
        <w:rPr>
          <w:spacing w:val="9"/>
          <w:w w:val="110"/>
          <w:sz w:val="20"/>
        </w:rPr>
        <w:t> </w:t>
      </w:r>
      <w:r>
        <w:rPr>
          <w:w w:val="110"/>
          <w:sz w:val="20"/>
        </w:rPr>
        <w:t>a</w:t>
      </w:r>
      <w:r>
        <w:rPr>
          <w:spacing w:val="10"/>
          <w:w w:val="110"/>
          <w:sz w:val="20"/>
        </w:rPr>
        <w:t> </w:t>
      </w:r>
      <w:r>
        <w:rPr>
          <w:w w:val="110"/>
          <w:sz w:val="20"/>
        </w:rPr>
        <w:t>imponer</w:t>
      </w:r>
      <w:r>
        <w:rPr>
          <w:spacing w:val="10"/>
          <w:w w:val="110"/>
          <w:sz w:val="20"/>
        </w:rPr>
        <w:t> </w:t>
      </w:r>
      <w:r>
        <w:rPr>
          <w:w w:val="110"/>
          <w:sz w:val="20"/>
        </w:rPr>
        <w:t>al</w:t>
      </w:r>
      <w:r>
        <w:rPr>
          <w:spacing w:val="9"/>
          <w:w w:val="110"/>
          <w:sz w:val="20"/>
        </w:rPr>
        <w:t> </w:t>
      </w:r>
      <w:r>
        <w:rPr>
          <w:w w:val="110"/>
          <w:sz w:val="20"/>
        </w:rPr>
        <w:t>servidor</w:t>
      </w:r>
      <w:r>
        <w:rPr>
          <w:spacing w:val="11"/>
          <w:w w:val="110"/>
          <w:sz w:val="20"/>
        </w:rPr>
        <w:t> </w:t>
      </w:r>
      <w:r>
        <w:rPr>
          <w:w w:val="110"/>
          <w:sz w:val="20"/>
        </w:rPr>
        <w:t>público</w:t>
      </w:r>
      <w:r>
        <w:rPr>
          <w:spacing w:val="10"/>
          <w:w w:val="110"/>
          <w:sz w:val="20"/>
        </w:rPr>
        <w:t> </w:t>
      </w:r>
      <w:r>
        <w:rPr>
          <w:w w:val="110"/>
          <w:sz w:val="20"/>
        </w:rPr>
        <w:t>o</w:t>
      </w:r>
      <w:r>
        <w:rPr>
          <w:spacing w:val="8"/>
          <w:w w:val="110"/>
          <w:sz w:val="20"/>
        </w:rPr>
        <w:t> </w:t>
      </w:r>
      <w:r>
        <w:rPr>
          <w:w w:val="110"/>
          <w:sz w:val="20"/>
        </w:rPr>
        <w:t>particular</w:t>
      </w:r>
      <w:r>
        <w:rPr>
          <w:spacing w:val="11"/>
          <w:w w:val="110"/>
          <w:sz w:val="20"/>
        </w:rPr>
        <w:t> </w:t>
      </w:r>
      <w:r>
        <w:rPr>
          <w:w w:val="110"/>
          <w:sz w:val="20"/>
        </w:rPr>
        <w:t>que</w:t>
      </w:r>
      <w:r>
        <w:rPr>
          <w:spacing w:val="8"/>
          <w:w w:val="110"/>
          <w:sz w:val="20"/>
        </w:rPr>
        <w:t> </w:t>
      </w:r>
      <w:r>
        <w:rPr>
          <w:w w:val="110"/>
          <w:sz w:val="20"/>
        </w:rPr>
        <w:t>haya</w:t>
      </w:r>
      <w:r>
        <w:rPr>
          <w:spacing w:val="9"/>
          <w:w w:val="110"/>
          <w:sz w:val="20"/>
        </w:rPr>
        <w:t> </w:t>
      </w:r>
      <w:r>
        <w:rPr>
          <w:w w:val="110"/>
          <w:sz w:val="20"/>
        </w:rPr>
        <w:t>sido</w:t>
      </w:r>
      <w:r>
        <w:rPr>
          <w:spacing w:val="11"/>
          <w:w w:val="110"/>
          <w:sz w:val="20"/>
        </w:rPr>
        <w:t> </w:t>
      </w:r>
      <w:r>
        <w:rPr>
          <w:w w:val="110"/>
          <w:sz w:val="20"/>
        </w:rPr>
        <w:t>declarado</w:t>
      </w:r>
      <w:r>
        <w:rPr>
          <w:spacing w:val="16"/>
          <w:w w:val="110"/>
          <w:sz w:val="20"/>
        </w:rPr>
        <w:t> </w:t>
      </w:r>
      <w:r>
        <w:rPr>
          <w:w w:val="110"/>
          <w:sz w:val="20"/>
        </w:rPr>
        <w:t>responsable.</w:t>
      </w:r>
    </w:p>
    <w:p>
      <w:pPr>
        <w:pStyle w:val="ListParagraph"/>
        <w:numPr>
          <w:ilvl w:val="0"/>
          <w:numId w:val="60"/>
        </w:numPr>
        <w:tabs>
          <w:tab w:pos="485" w:val="left" w:leader="none"/>
        </w:tabs>
        <w:spacing w:line="240" w:lineRule="auto" w:before="179" w:after="0"/>
        <w:ind w:left="484" w:right="0" w:hanging="385"/>
        <w:jc w:val="left"/>
        <w:rPr>
          <w:sz w:val="20"/>
        </w:rPr>
      </w:pPr>
      <w:r>
        <w:rPr>
          <w:w w:val="110"/>
          <w:sz w:val="20"/>
        </w:rPr>
        <w:t>La</w:t>
      </w:r>
      <w:r>
        <w:rPr>
          <w:spacing w:val="9"/>
          <w:w w:val="110"/>
          <w:sz w:val="20"/>
        </w:rPr>
        <w:t> </w:t>
      </w:r>
      <w:r>
        <w:rPr>
          <w:w w:val="110"/>
          <w:sz w:val="20"/>
        </w:rPr>
        <w:t>determinación</w:t>
      </w:r>
      <w:r>
        <w:rPr>
          <w:spacing w:val="10"/>
          <w:w w:val="110"/>
          <w:sz w:val="20"/>
        </w:rPr>
        <w:t> </w:t>
      </w:r>
      <w:r>
        <w:rPr>
          <w:w w:val="110"/>
          <w:sz w:val="20"/>
        </w:rPr>
        <w:t>de</w:t>
      </w:r>
      <w:r>
        <w:rPr>
          <w:spacing w:val="8"/>
          <w:w w:val="110"/>
          <w:sz w:val="20"/>
        </w:rPr>
        <w:t> </w:t>
      </w:r>
      <w:r>
        <w:rPr>
          <w:w w:val="110"/>
          <w:sz w:val="20"/>
        </w:rPr>
        <w:t>existencia</w:t>
      </w:r>
      <w:r>
        <w:rPr>
          <w:spacing w:val="10"/>
          <w:w w:val="110"/>
          <w:sz w:val="20"/>
        </w:rPr>
        <w:t> </w:t>
      </w:r>
      <w:r>
        <w:rPr>
          <w:w w:val="110"/>
          <w:sz w:val="20"/>
        </w:rPr>
        <w:t>o</w:t>
      </w:r>
      <w:r>
        <w:rPr>
          <w:spacing w:val="11"/>
          <w:w w:val="110"/>
          <w:sz w:val="20"/>
        </w:rPr>
        <w:t> </w:t>
      </w:r>
      <w:r>
        <w:rPr>
          <w:w w:val="110"/>
          <w:sz w:val="20"/>
        </w:rPr>
        <w:t>inexistencia</w:t>
      </w:r>
      <w:r>
        <w:rPr>
          <w:spacing w:val="9"/>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comisión</w:t>
      </w:r>
      <w:r>
        <w:rPr>
          <w:spacing w:val="9"/>
          <w:w w:val="110"/>
          <w:sz w:val="20"/>
        </w:rPr>
        <w:t> </w:t>
      </w:r>
      <w:r>
        <w:rPr>
          <w:w w:val="110"/>
          <w:sz w:val="20"/>
        </w:rPr>
        <w:t>de</w:t>
      </w:r>
      <w:r>
        <w:rPr>
          <w:spacing w:val="15"/>
          <w:w w:val="110"/>
          <w:sz w:val="20"/>
        </w:rPr>
        <w:t> </w:t>
      </w:r>
      <w:r>
        <w:rPr>
          <w:w w:val="110"/>
          <w:sz w:val="20"/>
        </w:rPr>
        <w:t>las</w:t>
      </w:r>
      <w:r>
        <w:rPr>
          <w:spacing w:val="8"/>
          <w:w w:val="110"/>
          <w:sz w:val="20"/>
        </w:rPr>
        <w:t> </w:t>
      </w:r>
      <w:r>
        <w:rPr>
          <w:w w:val="110"/>
          <w:sz w:val="20"/>
        </w:rPr>
        <w:t>faltas</w:t>
      </w:r>
      <w:r>
        <w:rPr>
          <w:spacing w:val="7"/>
          <w:w w:val="110"/>
          <w:sz w:val="20"/>
        </w:rPr>
        <w:t> </w:t>
      </w:r>
      <w:r>
        <w:rPr>
          <w:w w:val="110"/>
          <w:sz w:val="20"/>
        </w:rPr>
        <w:t>administrativas.</w:t>
      </w:r>
    </w:p>
    <w:p>
      <w:pPr>
        <w:pStyle w:val="ListParagraph"/>
        <w:numPr>
          <w:ilvl w:val="0"/>
          <w:numId w:val="60"/>
        </w:numPr>
        <w:tabs>
          <w:tab w:pos="435" w:val="left" w:leader="none"/>
        </w:tabs>
        <w:spacing w:line="240" w:lineRule="auto" w:before="176" w:after="0"/>
        <w:ind w:left="434" w:right="0" w:hanging="335"/>
        <w:jc w:val="left"/>
        <w:rPr>
          <w:sz w:val="20"/>
        </w:rPr>
      </w:pPr>
      <w:r>
        <w:rPr>
          <w:w w:val="110"/>
          <w:sz w:val="20"/>
        </w:rPr>
        <w:t>Los</w:t>
      </w:r>
      <w:r>
        <w:rPr>
          <w:spacing w:val="8"/>
          <w:w w:val="110"/>
          <w:sz w:val="20"/>
        </w:rPr>
        <w:t> </w:t>
      </w:r>
      <w:r>
        <w:rPr>
          <w:w w:val="110"/>
          <w:sz w:val="20"/>
        </w:rPr>
        <w:t>puntos</w:t>
      </w:r>
      <w:r>
        <w:rPr>
          <w:spacing w:val="9"/>
          <w:w w:val="110"/>
          <w:sz w:val="20"/>
        </w:rPr>
        <w:t> </w:t>
      </w:r>
      <w:r>
        <w:rPr>
          <w:w w:val="110"/>
          <w:sz w:val="20"/>
        </w:rPr>
        <w:t>resolutivos,</w:t>
      </w:r>
      <w:r>
        <w:rPr>
          <w:spacing w:val="10"/>
          <w:w w:val="110"/>
          <w:sz w:val="20"/>
        </w:rPr>
        <w:t> </w:t>
      </w:r>
      <w:r>
        <w:rPr>
          <w:w w:val="110"/>
          <w:sz w:val="20"/>
        </w:rPr>
        <w:t>que</w:t>
      </w:r>
      <w:r>
        <w:rPr>
          <w:spacing w:val="9"/>
          <w:w w:val="110"/>
          <w:sz w:val="20"/>
        </w:rPr>
        <w:t> </w:t>
      </w:r>
      <w:r>
        <w:rPr>
          <w:w w:val="110"/>
          <w:sz w:val="20"/>
        </w:rPr>
        <w:t>deberán</w:t>
      </w:r>
      <w:r>
        <w:rPr>
          <w:spacing w:val="10"/>
          <w:w w:val="110"/>
          <w:sz w:val="20"/>
        </w:rPr>
        <w:t> </w:t>
      </w:r>
      <w:r>
        <w:rPr>
          <w:w w:val="110"/>
          <w:sz w:val="20"/>
        </w:rPr>
        <w:t>precisar</w:t>
      </w:r>
      <w:r>
        <w:rPr>
          <w:spacing w:val="9"/>
          <w:w w:val="110"/>
          <w:sz w:val="20"/>
        </w:rPr>
        <w:t> </w:t>
      </w:r>
      <w:r>
        <w:rPr>
          <w:w w:val="110"/>
          <w:sz w:val="20"/>
        </w:rPr>
        <w:t>la</w:t>
      </w:r>
      <w:r>
        <w:rPr>
          <w:spacing w:val="10"/>
          <w:w w:val="110"/>
          <w:sz w:val="20"/>
        </w:rPr>
        <w:t> </w:t>
      </w:r>
      <w:r>
        <w:rPr>
          <w:w w:val="110"/>
          <w:sz w:val="20"/>
        </w:rPr>
        <w:t>forma</w:t>
      </w:r>
      <w:r>
        <w:rPr>
          <w:spacing w:val="9"/>
          <w:w w:val="110"/>
          <w:sz w:val="20"/>
        </w:rPr>
        <w:t> </w:t>
      </w:r>
      <w:r>
        <w:rPr>
          <w:w w:val="110"/>
          <w:sz w:val="20"/>
        </w:rPr>
        <w:t>en</w:t>
      </w:r>
      <w:r>
        <w:rPr>
          <w:spacing w:val="10"/>
          <w:w w:val="110"/>
          <w:sz w:val="20"/>
        </w:rPr>
        <w:t> </w:t>
      </w:r>
      <w:r>
        <w:rPr>
          <w:w w:val="110"/>
          <w:sz w:val="20"/>
        </w:rPr>
        <w:t>que</w:t>
      </w:r>
      <w:r>
        <w:rPr>
          <w:spacing w:val="9"/>
          <w:w w:val="110"/>
          <w:sz w:val="20"/>
        </w:rPr>
        <w:t> </w:t>
      </w:r>
      <w:r>
        <w:rPr>
          <w:w w:val="110"/>
          <w:sz w:val="20"/>
        </w:rPr>
        <w:t>deberá</w:t>
      </w:r>
      <w:r>
        <w:rPr>
          <w:spacing w:val="9"/>
          <w:w w:val="110"/>
          <w:sz w:val="20"/>
        </w:rPr>
        <w:t> </w:t>
      </w:r>
      <w:r>
        <w:rPr>
          <w:w w:val="110"/>
          <w:sz w:val="20"/>
        </w:rPr>
        <w:t>cumplirse</w:t>
      </w:r>
      <w:r>
        <w:rPr>
          <w:spacing w:val="9"/>
          <w:w w:val="110"/>
          <w:sz w:val="20"/>
        </w:rPr>
        <w:t> </w:t>
      </w:r>
      <w:r>
        <w:rPr>
          <w:w w:val="110"/>
          <w:sz w:val="20"/>
        </w:rPr>
        <w:t>la</w:t>
      </w:r>
      <w:r>
        <w:rPr>
          <w:spacing w:val="13"/>
          <w:w w:val="110"/>
          <w:sz w:val="20"/>
        </w:rPr>
        <w:t> </w:t>
      </w:r>
      <w:r>
        <w:rPr>
          <w:w w:val="110"/>
          <w:sz w:val="20"/>
        </w:rPr>
        <w:t>resolución.</w:t>
      </w:r>
    </w:p>
    <w:p>
      <w:pPr>
        <w:pStyle w:val="BodyText"/>
        <w:ind w:left="0"/>
        <w:jc w:val="left"/>
        <w:rPr>
          <w:sz w:val="22"/>
        </w:rPr>
      </w:pPr>
    </w:p>
    <w:p>
      <w:pPr>
        <w:pStyle w:val="Heading1"/>
        <w:spacing w:before="164"/>
        <w:ind w:left="87"/>
      </w:pPr>
      <w:r>
        <w:rPr/>
        <w:t>CAPÍTULO SEGUNDO</w:t>
      </w:r>
    </w:p>
    <w:p>
      <w:pPr>
        <w:spacing w:line="192" w:lineRule="auto" w:before="18"/>
        <w:ind w:left="1778" w:right="1806" w:firstLine="0"/>
        <w:jc w:val="center"/>
        <w:rPr>
          <w:rFonts w:ascii="TeX Gyre Bonum" w:hAnsi="TeX Gyre Bonum"/>
          <w:b/>
          <w:sz w:val="20"/>
        </w:rPr>
      </w:pPr>
      <w:r>
        <w:rPr>
          <w:rFonts w:ascii="TeX Gyre Bonum" w:hAnsi="TeX Gyre Bonum"/>
          <w:b/>
          <w:sz w:val="20"/>
        </w:rPr>
        <w:t>DEL PROCEDIMIENTO DE RESPONSABILIDAD ADMINISTRATIVA ANTE LA SECRETARÍA DE LA CONTRALORÍA Y LOS</w:t>
      </w:r>
    </w:p>
    <w:p>
      <w:pPr>
        <w:spacing w:line="247" w:lineRule="exact" w:before="0"/>
        <w:ind w:left="87" w:right="105" w:firstLine="0"/>
        <w:jc w:val="center"/>
        <w:rPr>
          <w:rFonts w:ascii="TeX Gyre Bonum" w:hAnsi="TeX Gyre Bonum"/>
          <w:b/>
          <w:sz w:val="20"/>
        </w:rPr>
      </w:pPr>
      <w:r>
        <w:rPr>
          <w:rFonts w:ascii="TeX Gyre Bonum" w:hAnsi="TeX Gyre Bonum"/>
          <w:b/>
          <w:sz w:val="20"/>
        </w:rPr>
        <w:t>ÓRGANOS INTERNOS DE CONTROL</w:t>
      </w:r>
    </w:p>
    <w:p>
      <w:pPr>
        <w:pStyle w:val="BodyText"/>
        <w:spacing w:line="230" w:lineRule="auto" w:before="188"/>
        <w:ind w:right="124"/>
      </w:pPr>
      <w:r>
        <w:rPr>
          <w:rFonts w:ascii="TeX Gyre Bonum" w:hAnsi="TeX Gyre Bonum"/>
          <w:b/>
          <w:w w:val="110"/>
        </w:rPr>
        <w:t>Artículo 194. </w:t>
      </w:r>
      <w:r>
        <w:rPr>
          <w:w w:val="110"/>
        </w:rPr>
        <w:t>El procedimiento administrativo relacionado con las faltas administrativas no graves, se desarrollará en los términos siguientes:</w:t>
      </w:r>
    </w:p>
    <w:p>
      <w:pPr>
        <w:pStyle w:val="ListParagraph"/>
        <w:numPr>
          <w:ilvl w:val="0"/>
          <w:numId w:val="61"/>
        </w:numPr>
        <w:tabs>
          <w:tab w:pos="399" w:val="left" w:leader="none"/>
        </w:tabs>
        <w:spacing w:line="242" w:lineRule="auto" w:before="196" w:after="0"/>
        <w:ind w:left="100" w:right="122" w:firstLine="0"/>
        <w:jc w:val="both"/>
        <w:rPr>
          <w:sz w:val="20"/>
        </w:rPr>
      </w:pPr>
      <w:r>
        <w:rPr>
          <w:w w:val="110"/>
          <w:sz w:val="20"/>
        </w:rPr>
        <w:t>La autoridad investigadora deberá presentar ante la autoridad substanciadora el informe de  presunta responsabilidad administrativa, la cual, dentro de los tres días hábiles siguientes, se pronunciará sobre su admisión, pudiendo prevenir a la autoridad investigadora para que subsane las omisiones</w:t>
      </w:r>
      <w:r>
        <w:rPr>
          <w:spacing w:val="10"/>
          <w:w w:val="110"/>
          <w:sz w:val="20"/>
        </w:rPr>
        <w:t> </w:t>
      </w:r>
      <w:r>
        <w:rPr>
          <w:w w:val="110"/>
          <w:sz w:val="20"/>
        </w:rPr>
        <w:t>que</w:t>
      </w:r>
      <w:r>
        <w:rPr>
          <w:spacing w:val="9"/>
          <w:w w:val="110"/>
          <w:sz w:val="20"/>
        </w:rPr>
        <w:t> </w:t>
      </w:r>
      <w:r>
        <w:rPr>
          <w:w w:val="110"/>
          <w:sz w:val="20"/>
        </w:rPr>
        <w:t>advierta,</w:t>
      </w:r>
      <w:r>
        <w:rPr>
          <w:spacing w:val="10"/>
          <w:w w:val="110"/>
          <w:sz w:val="20"/>
        </w:rPr>
        <w:t> </w:t>
      </w:r>
      <w:r>
        <w:rPr>
          <w:w w:val="110"/>
          <w:sz w:val="20"/>
        </w:rPr>
        <w:t>o</w:t>
      </w:r>
      <w:r>
        <w:rPr>
          <w:spacing w:val="11"/>
          <w:w w:val="110"/>
          <w:sz w:val="20"/>
        </w:rPr>
        <w:t> </w:t>
      </w:r>
      <w:r>
        <w:rPr>
          <w:w w:val="110"/>
          <w:sz w:val="20"/>
        </w:rPr>
        <w:t>que</w:t>
      </w:r>
      <w:r>
        <w:rPr>
          <w:spacing w:val="9"/>
          <w:w w:val="110"/>
          <w:sz w:val="20"/>
        </w:rPr>
        <w:t> </w:t>
      </w:r>
      <w:r>
        <w:rPr>
          <w:w w:val="110"/>
          <w:sz w:val="20"/>
        </w:rPr>
        <w:t>aclare</w:t>
      </w:r>
      <w:r>
        <w:rPr>
          <w:spacing w:val="9"/>
          <w:w w:val="110"/>
          <w:sz w:val="20"/>
        </w:rPr>
        <w:t> </w:t>
      </w:r>
      <w:r>
        <w:rPr>
          <w:w w:val="110"/>
          <w:sz w:val="20"/>
        </w:rPr>
        <w:t>los</w:t>
      </w:r>
      <w:r>
        <w:rPr>
          <w:spacing w:val="9"/>
          <w:w w:val="110"/>
          <w:sz w:val="20"/>
        </w:rPr>
        <w:t> </w:t>
      </w:r>
      <w:r>
        <w:rPr>
          <w:w w:val="110"/>
          <w:sz w:val="20"/>
        </w:rPr>
        <w:t>hechos</w:t>
      </w:r>
      <w:r>
        <w:rPr>
          <w:spacing w:val="12"/>
          <w:w w:val="110"/>
          <w:sz w:val="20"/>
        </w:rPr>
        <w:t> </w:t>
      </w:r>
      <w:r>
        <w:rPr>
          <w:w w:val="110"/>
          <w:sz w:val="20"/>
        </w:rPr>
        <w:t>narrados</w:t>
      </w:r>
      <w:r>
        <w:rPr>
          <w:spacing w:val="9"/>
          <w:w w:val="110"/>
          <w:sz w:val="20"/>
        </w:rPr>
        <w:t> </w:t>
      </w:r>
      <w:r>
        <w:rPr>
          <w:w w:val="110"/>
          <w:sz w:val="20"/>
        </w:rPr>
        <w:t>en</w:t>
      </w:r>
      <w:r>
        <w:rPr>
          <w:spacing w:val="10"/>
          <w:w w:val="110"/>
          <w:sz w:val="20"/>
        </w:rPr>
        <w:t> </w:t>
      </w:r>
      <w:r>
        <w:rPr>
          <w:w w:val="110"/>
          <w:sz w:val="20"/>
        </w:rPr>
        <w:t>dicho</w:t>
      </w:r>
      <w:r>
        <w:rPr>
          <w:spacing w:val="15"/>
          <w:w w:val="110"/>
          <w:sz w:val="20"/>
        </w:rPr>
        <w:t> </w:t>
      </w:r>
      <w:r>
        <w:rPr>
          <w:w w:val="110"/>
          <w:sz w:val="20"/>
        </w:rPr>
        <w:t>informe.</w:t>
      </w:r>
    </w:p>
    <w:p>
      <w:pPr>
        <w:pStyle w:val="ListParagraph"/>
        <w:numPr>
          <w:ilvl w:val="0"/>
          <w:numId w:val="61"/>
        </w:numPr>
        <w:tabs>
          <w:tab w:pos="418" w:val="left" w:leader="none"/>
        </w:tabs>
        <w:spacing w:line="242" w:lineRule="auto" w:before="190" w:after="0"/>
        <w:ind w:left="100" w:right="115" w:firstLine="0"/>
        <w:jc w:val="both"/>
        <w:rPr>
          <w:sz w:val="20"/>
        </w:rPr>
      </w:pPr>
      <w:r>
        <w:rPr>
          <w:w w:val="110"/>
          <w:sz w:val="20"/>
        </w:rPr>
        <w:t>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lugar</w:t>
      </w:r>
      <w:r>
        <w:rPr>
          <w:spacing w:val="10"/>
          <w:w w:val="110"/>
          <w:sz w:val="20"/>
        </w:rPr>
        <w:t> </w:t>
      </w:r>
      <w:r>
        <w:rPr>
          <w:w w:val="110"/>
          <w:sz w:val="20"/>
        </w:rPr>
        <w:t>y</w:t>
      </w:r>
      <w:r>
        <w:rPr>
          <w:spacing w:val="9"/>
          <w:w w:val="110"/>
          <w:sz w:val="20"/>
        </w:rPr>
        <w:t> </w:t>
      </w:r>
      <w:r>
        <w:rPr>
          <w:w w:val="110"/>
          <w:sz w:val="20"/>
        </w:rPr>
        <w:t>hora</w:t>
      </w:r>
      <w:r>
        <w:rPr>
          <w:spacing w:val="9"/>
          <w:w w:val="110"/>
          <w:sz w:val="20"/>
        </w:rPr>
        <w:t> </w:t>
      </w:r>
      <w:r>
        <w:rPr>
          <w:w w:val="110"/>
          <w:sz w:val="20"/>
        </w:rPr>
        <w:t>en</w:t>
      </w:r>
      <w:r>
        <w:rPr>
          <w:spacing w:val="9"/>
          <w:w w:val="110"/>
          <w:sz w:val="20"/>
        </w:rPr>
        <w:t> </w:t>
      </w:r>
      <w:r>
        <w:rPr>
          <w:w w:val="110"/>
          <w:sz w:val="20"/>
        </w:rPr>
        <w:t>que</w:t>
      </w:r>
      <w:r>
        <w:rPr>
          <w:spacing w:val="8"/>
          <w:w w:val="110"/>
          <w:sz w:val="20"/>
        </w:rPr>
        <w:t> </w:t>
      </w:r>
      <w:r>
        <w:rPr>
          <w:w w:val="110"/>
          <w:sz w:val="20"/>
        </w:rPr>
        <w:t>tendrá</w:t>
      </w:r>
      <w:r>
        <w:rPr>
          <w:spacing w:val="9"/>
          <w:w w:val="110"/>
          <w:sz w:val="20"/>
        </w:rPr>
        <w:t> </w:t>
      </w:r>
      <w:r>
        <w:rPr>
          <w:w w:val="110"/>
          <w:sz w:val="20"/>
        </w:rPr>
        <w:t>verificativo,</w:t>
      </w:r>
      <w:r>
        <w:rPr>
          <w:spacing w:val="10"/>
          <w:w w:val="110"/>
          <w:sz w:val="20"/>
        </w:rPr>
        <w:t> </w:t>
      </w:r>
      <w:r>
        <w:rPr>
          <w:w w:val="110"/>
          <w:sz w:val="20"/>
        </w:rPr>
        <w:t>así</w:t>
      </w:r>
      <w:r>
        <w:rPr>
          <w:spacing w:val="9"/>
          <w:w w:val="110"/>
          <w:sz w:val="20"/>
        </w:rPr>
        <w:t> </w:t>
      </w:r>
      <w:r>
        <w:rPr>
          <w:w w:val="110"/>
          <w:sz w:val="20"/>
        </w:rPr>
        <w:t>como</w:t>
      </w:r>
      <w:r>
        <w:rPr>
          <w:spacing w:val="10"/>
          <w:w w:val="110"/>
          <w:sz w:val="20"/>
        </w:rPr>
        <w:t> </w:t>
      </w:r>
      <w:r>
        <w:rPr>
          <w:w w:val="110"/>
          <w:sz w:val="20"/>
        </w:rPr>
        <w:t>la</w:t>
      </w:r>
      <w:r>
        <w:rPr>
          <w:spacing w:val="10"/>
          <w:w w:val="110"/>
          <w:sz w:val="20"/>
        </w:rPr>
        <w:t> </w:t>
      </w:r>
      <w:r>
        <w:rPr>
          <w:w w:val="110"/>
          <w:sz w:val="20"/>
        </w:rPr>
        <w:t>autoridad</w:t>
      </w:r>
      <w:r>
        <w:rPr>
          <w:spacing w:val="10"/>
          <w:w w:val="110"/>
          <w:sz w:val="20"/>
        </w:rPr>
        <w:t> </w:t>
      </w:r>
      <w:r>
        <w:rPr>
          <w:w w:val="110"/>
          <w:sz w:val="20"/>
        </w:rPr>
        <w:t>ante</w:t>
      </w:r>
      <w:r>
        <w:rPr>
          <w:spacing w:val="8"/>
          <w:w w:val="110"/>
          <w:sz w:val="20"/>
        </w:rPr>
        <w:t> </w:t>
      </w:r>
      <w:r>
        <w:rPr>
          <w:w w:val="110"/>
          <w:sz w:val="20"/>
        </w:rPr>
        <w:t>la</w:t>
      </w:r>
      <w:r>
        <w:rPr>
          <w:spacing w:val="9"/>
          <w:w w:val="110"/>
          <w:sz w:val="20"/>
        </w:rPr>
        <w:t> </w:t>
      </w:r>
      <w:r>
        <w:rPr>
          <w:w w:val="110"/>
          <w:sz w:val="20"/>
        </w:rPr>
        <w:t>que</w:t>
      </w:r>
      <w:r>
        <w:rPr>
          <w:spacing w:val="8"/>
          <w:w w:val="110"/>
          <w:sz w:val="20"/>
        </w:rPr>
        <w:t> </w:t>
      </w:r>
      <w:r>
        <w:rPr>
          <w:w w:val="110"/>
          <w:sz w:val="20"/>
        </w:rPr>
        <w:t>deberá</w:t>
      </w:r>
      <w:r>
        <w:rPr>
          <w:spacing w:val="16"/>
          <w:w w:val="110"/>
          <w:sz w:val="20"/>
        </w:rPr>
        <w:t> </w:t>
      </w:r>
      <w:r>
        <w:rPr>
          <w:w w:val="110"/>
          <w:sz w:val="20"/>
        </w:rPr>
        <w:t>comparecer.</w:t>
      </w:r>
    </w:p>
    <w:p>
      <w:pPr>
        <w:pStyle w:val="BodyText"/>
        <w:spacing w:before="10"/>
        <w:ind w:left="0"/>
        <w:jc w:val="left"/>
      </w:pPr>
    </w:p>
    <w:p>
      <w:pPr>
        <w:pStyle w:val="BodyText"/>
        <w:spacing w:line="249" w:lineRule="auto" w:before="1"/>
        <w:ind w:right="121"/>
      </w:pPr>
      <w:r>
        <w:rPr>
          <w:w w:val="110"/>
        </w:rPr>
        <w:t>Del mismo modo, le hará saber el derecho que tiene de no declarar en contra de sí mismo, ni a declararse culpable, de defenderse personalmente o ser asistido por un defensor perito en la materia y de</w:t>
      </w:r>
      <w:r>
        <w:rPr>
          <w:spacing w:val="9"/>
          <w:w w:val="110"/>
        </w:rPr>
        <w:t> </w:t>
      </w:r>
      <w:r>
        <w:rPr>
          <w:w w:val="110"/>
        </w:rPr>
        <w:t>no</w:t>
      </w:r>
      <w:r>
        <w:rPr>
          <w:spacing w:val="11"/>
          <w:w w:val="110"/>
        </w:rPr>
        <w:t> </w:t>
      </w:r>
      <w:r>
        <w:rPr>
          <w:w w:val="110"/>
        </w:rPr>
        <w:t>contar</w:t>
      </w:r>
      <w:r>
        <w:rPr>
          <w:spacing w:val="9"/>
          <w:w w:val="110"/>
        </w:rPr>
        <w:t> </w:t>
      </w:r>
      <w:r>
        <w:rPr>
          <w:w w:val="110"/>
        </w:rPr>
        <w:t>con</w:t>
      </w:r>
      <w:r>
        <w:rPr>
          <w:spacing w:val="10"/>
          <w:w w:val="110"/>
        </w:rPr>
        <w:t> </w:t>
      </w:r>
      <w:r>
        <w:rPr>
          <w:w w:val="110"/>
        </w:rPr>
        <w:t>uno,</w:t>
      </w:r>
      <w:r>
        <w:rPr>
          <w:spacing w:val="12"/>
          <w:w w:val="110"/>
        </w:rPr>
        <w:t> </w:t>
      </w:r>
      <w:r>
        <w:rPr>
          <w:w w:val="110"/>
        </w:rPr>
        <w:t>le</w:t>
      </w:r>
      <w:r>
        <w:rPr>
          <w:spacing w:val="8"/>
          <w:w w:val="110"/>
        </w:rPr>
        <w:t> </w:t>
      </w:r>
      <w:r>
        <w:rPr>
          <w:w w:val="110"/>
        </w:rPr>
        <w:t>será</w:t>
      </w:r>
      <w:r>
        <w:rPr>
          <w:spacing w:val="11"/>
          <w:w w:val="110"/>
        </w:rPr>
        <w:t> </w:t>
      </w:r>
      <w:r>
        <w:rPr>
          <w:w w:val="110"/>
        </w:rPr>
        <w:t>designado</w:t>
      </w:r>
      <w:r>
        <w:rPr>
          <w:spacing w:val="11"/>
          <w:w w:val="110"/>
        </w:rPr>
        <w:t> </w:t>
      </w:r>
      <w:r>
        <w:rPr>
          <w:w w:val="110"/>
        </w:rPr>
        <w:t>un</w:t>
      </w:r>
      <w:r>
        <w:rPr>
          <w:spacing w:val="11"/>
          <w:w w:val="110"/>
        </w:rPr>
        <w:t> </w:t>
      </w:r>
      <w:r>
        <w:rPr>
          <w:w w:val="110"/>
        </w:rPr>
        <w:t>defensor</w:t>
      </w:r>
      <w:r>
        <w:rPr>
          <w:spacing w:val="11"/>
          <w:w w:val="110"/>
        </w:rPr>
        <w:t> </w:t>
      </w:r>
      <w:r>
        <w:rPr>
          <w:w w:val="110"/>
        </w:rPr>
        <w:t>de</w:t>
      </w:r>
      <w:r>
        <w:rPr>
          <w:spacing w:val="10"/>
          <w:w w:val="110"/>
        </w:rPr>
        <w:t> </w:t>
      </w:r>
      <w:r>
        <w:rPr>
          <w:w w:val="110"/>
        </w:rPr>
        <w:t>oficio.</w:t>
      </w:r>
    </w:p>
    <w:p>
      <w:pPr>
        <w:pStyle w:val="ListParagraph"/>
        <w:numPr>
          <w:ilvl w:val="0"/>
          <w:numId w:val="61"/>
        </w:numPr>
        <w:tabs>
          <w:tab w:pos="475" w:val="left" w:leader="none"/>
        </w:tabs>
        <w:spacing w:line="230" w:lineRule="auto" w:before="193" w:after="0"/>
        <w:ind w:left="100" w:right="123" w:firstLine="0"/>
        <w:jc w:val="both"/>
        <w:rPr>
          <w:sz w:val="20"/>
        </w:rPr>
      </w:pPr>
      <w:r>
        <w:rPr>
          <w:w w:val="110"/>
          <w:sz w:val="20"/>
        </w:rPr>
        <w:t>Entre la fecha del emplazamiento y la del desahogo de la audiencia inicial, deberá mediar un plazo no</w:t>
      </w:r>
      <w:r>
        <w:rPr>
          <w:spacing w:val="11"/>
          <w:w w:val="110"/>
          <w:sz w:val="20"/>
        </w:rPr>
        <w:t> </w:t>
      </w:r>
      <w:r>
        <w:rPr>
          <w:w w:val="110"/>
          <w:sz w:val="20"/>
        </w:rPr>
        <w:t>menor</w:t>
      </w:r>
      <w:r>
        <w:rPr>
          <w:spacing w:val="12"/>
          <w:w w:val="110"/>
          <w:sz w:val="20"/>
        </w:rPr>
        <w:t> </w:t>
      </w:r>
      <w:r>
        <w:rPr>
          <w:w w:val="110"/>
          <w:sz w:val="20"/>
        </w:rPr>
        <w:t>de</w:t>
      </w:r>
      <w:r>
        <w:rPr>
          <w:spacing w:val="8"/>
          <w:w w:val="110"/>
          <w:sz w:val="20"/>
        </w:rPr>
        <w:t> </w:t>
      </w:r>
      <w:r>
        <w:rPr>
          <w:w w:val="110"/>
          <w:sz w:val="20"/>
        </w:rPr>
        <w:t>diez</w:t>
      </w:r>
      <w:r>
        <w:rPr>
          <w:spacing w:val="10"/>
          <w:w w:val="110"/>
          <w:sz w:val="20"/>
        </w:rPr>
        <w:t> </w:t>
      </w:r>
      <w:r>
        <w:rPr>
          <w:w w:val="110"/>
          <w:sz w:val="20"/>
        </w:rPr>
        <w:t>ni</w:t>
      </w:r>
      <w:r>
        <w:rPr>
          <w:spacing w:val="11"/>
          <w:w w:val="110"/>
          <w:sz w:val="20"/>
        </w:rPr>
        <w:t> </w:t>
      </w:r>
      <w:r>
        <w:rPr>
          <w:w w:val="110"/>
          <w:sz w:val="20"/>
        </w:rPr>
        <w:t>mayor</w:t>
      </w:r>
      <w:r>
        <w:rPr>
          <w:spacing w:val="12"/>
          <w:w w:val="110"/>
          <w:sz w:val="20"/>
        </w:rPr>
        <w:t> </w:t>
      </w:r>
      <w:r>
        <w:rPr>
          <w:w w:val="110"/>
          <w:sz w:val="20"/>
        </w:rPr>
        <w:t>de</w:t>
      </w:r>
      <w:r>
        <w:rPr>
          <w:spacing w:val="9"/>
          <w:w w:val="110"/>
          <w:sz w:val="20"/>
        </w:rPr>
        <w:t> </w:t>
      </w:r>
      <w:r>
        <w:rPr>
          <w:w w:val="110"/>
          <w:sz w:val="20"/>
        </w:rPr>
        <w:t>quince</w:t>
      </w:r>
      <w:r>
        <w:rPr>
          <w:spacing w:val="10"/>
          <w:w w:val="110"/>
          <w:sz w:val="20"/>
        </w:rPr>
        <w:t> </w:t>
      </w:r>
      <w:r>
        <w:rPr>
          <w:w w:val="110"/>
          <w:sz w:val="20"/>
        </w:rPr>
        <w:t>días</w:t>
      </w:r>
      <w:r>
        <w:rPr>
          <w:spacing w:val="10"/>
          <w:w w:val="110"/>
          <w:sz w:val="20"/>
        </w:rPr>
        <w:t> </w:t>
      </w:r>
      <w:r>
        <w:rPr>
          <w:w w:val="110"/>
          <w:sz w:val="20"/>
        </w:rPr>
        <w:t>hábiles.</w:t>
      </w:r>
    </w:p>
    <w:p>
      <w:pPr>
        <w:pStyle w:val="BodyText"/>
        <w:spacing w:before="4"/>
        <w:ind w:left="0"/>
        <w:jc w:val="left"/>
        <w:rPr>
          <w:sz w:val="21"/>
        </w:rPr>
      </w:pPr>
    </w:p>
    <w:p>
      <w:pPr>
        <w:pStyle w:val="BodyText"/>
        <w:spacing w:line="249" w:lineRule="auto" w:before="1"/>
        <w:ind w:right="128"/>
      </w:pPr>
      <w:r>
        <w:rPr>
          <w:w w:val="110"/>
        </w:rPr>
        <w:t>El diferimiento de la audiencia sólo podrá otorgarse por causas de caso fortuito o de fuerza mayor debidamente justificadas o en aquellos casos en que se señale.</w:t>
      </w:r>
    </w:p>
    <w:p>
      <w:pPr>
        <w:pStyle w:val="ListParagraph"/>
        <w:numPr>
          <w:ilvl w:val="0"/>
          <w:numId w:val="61"/>
        </w:numPr>
        <w:tabs>
          <w:tab w:pos="504" w:val="left" w:leader="none"/>
        </w:tabs>
        <w:spacing w:line="228" w:lineRule="auto" w:before="197" w:after="0"/>
        <w:ind w:left="100" w:right="122" w:firstLine="0"/>
        <w:jc w:val="both"/>
        <w:rPr>
          <w:sz w:val="20"/>
        </w:rPr>
      </w:pPr>
      <w:r>
        <w:rPr>
          <w:w w:val="110"/>
          <w:sz w:val="20"/>
        </w:rPr>
        <w:t>Previo a la celebración de la audiencia inicial, la autoridad substanciadora deberá citar a las demás partes</w:t>
      </w:r>
      <w:r>
        <w:rPr>
          <w:spacing w:val="8"/>
          <w:w w:val="110"/>
          <w:sz w:val="20"/>
        </w:rPr>
        <w:t> </w:t>
      </w:r>
      <w:r>
        <w:rPr>
          <w:w w:val="110"/>
          <w:sz w:val="20"/>
        </w:rPr>
        <w:t>que</w:t>
      </w:r>
      <w:r>
        <w:rPr>
          <w:spacing w:val="9"/>
          <w:w w:val="110"/>
          <w:sz w:val="20"/>
        </w:rPr>
        <w:t> </w:t>
      </w:r>
      <w:r>
        <w:rPr>
          <w:w w:val="110"/>
          <w:sz w:val="20"/>
        </w:rPr>
        <w:t>deban</w:t>
      </w:r>
      <w:r>
        <w:rPr>
          <w:spacing w:val="10"/>
          <w:w w:val="110"/>
          <w:sz w:val="20"/>
        </w:rPr>
        <w:t> </w:t>
      </w:r>
      <w:r>
        <w:rPr>
          <w:w w:val="110"/>
          <w:sz w:val="20"/>
        </w:rPr>
        <w:t>concurrir</w:t>
      </w:r>
      <w:r>
        <w:rPr>
          <w:spacing w:val="11"/>
          <w:w w:val="110"/>
          <w:sz w:val="20"/>
        </w:rPr>
        <w:t> </w:t>
      </w:r>
      <w:r>
        <w:rPr>
          <w:w w:val="110"/>
          <w:sz w:val="20"/>
        </w:rPr>
        <w:t>al</w:t>
      </w:r>
      <w:r>
        <w:rPr>
          <w:spacing w:val="9"/>
          <w:w w:val="110"/>
          <w:sz w:val="20"/>
        </w:rPr>
        <w:t> </w:t>
      </w:r>
      <w:r>
        <w:rPr>
          <w:w w:val="110"/>
          <w:sz w:val="20"/>
        </w:rPr>
        <w:t>procedimiento,</w:t>
      </w:r>
      <w:r>
        <w:rPr>
          <w:spacing w:val="11"/>
          <w:w w:val="110"/>
          <w:sz w:val="20"/>
        </w:rPr>
        <w:t> </w:t>
      </w:r>
      <w:r>
        <w:rPr>
          <w:w w:val="110"/>
          <w:sz w:val="20"/>
        </w:rPr>
        <w:t>cuando</w:t>
      </w:r>
      <w:r>
        <w:rPr>
          <w:spacing w:val="11"/>
          <w:w w:val="110"/>
          <w:sz w:val="20"/>
        </w:rPr>
        <w:t> </w:t>
      </w:r>
      <w:r>
        <w:rPr>
          <w:w w:val="110"/>
          <w:sz w:val="20"/>
        </w:rPr>
        <w:t>menos</w:t>
      </w:r>
      <w:r>
        <w:rPr>
          <w:spacing w:val="9"/>
          <w:w w:val="110"/>
          <w:sz w:val="20"/>
        </w:rPr>
        <w:t> </w:t>
      </w:r>
      <w:r>
        <w:rPr>
          <w:w w:val="110"/>
          <w:sz w:val="20"/>
        </w:rPr>
        <w:t>con</w:t>
      </w:r>
      <w:r>
        <w:rPr>
          <w:spacing w:val="9"/>
          <w:w w:val="110"/>
          <w:sz w:val="20"/>
        </w:rPr>
        <w:t> </w:t>
      </w:r>
      <w:r>
        <w:rPr>
          <w:w w:val="110"/>
          <w:sz w:val="20"/>
        </w:rPr>
        <w:t>setenta</w:t>
      </w:r>
      <w:r>
        <w:rPr>
          <w:spacing w:val="10"/>
          <w:w w:val="110"/>
          <w:sz w:val="20"/>
        </w:rPr>
        <w:t> </w:t>
      </w:r>
      <w:r>
        <w:rPr>
          <w:w w:val="110"/>
          <w:sz w:val="20"/>
        </w:rPr>
        <w:t>y</w:t>
      </w:r>
      <w:r>
        <w:rPr>
          <w:spacing w:val="8"/>
          <w:w w:val="110"/>
          <w:sz w:val="20"/>
        </w:rPr>
        <w:t> </w:t>
      </w:r>
      <w:r>
        <w:rPr>
          <w:w w:val="110"/>
          <w:sz w:val="20"/>
        </w:rPr>
        <w:t>dos</w:t>
      </w:r>
      <w:r>
        <w:rPr>
          <w:spacing w:val="9"/>
          <w:w w:val="110"/>
          <w:sz w:val="20"/>
        </w:rPr>
        <w:t> </w:t>
      </w:r>
      <w:r>
        <w:rPr>
          <w:w w:val="110"/>
          <w:sz w:val="20"/>
        </w:rPr>
        <w:t>horas</w:t>
      </w:r>
      <w:r>
        <w:rPr>
          <w:spacing w:val="8"/>
          <w:w w:val="110"/>
          <w:sz w:val="20"/>
        </w:rPr>
        <w:t> </w:t>
      </w:r>
      <w:r>
        <w:rPr>
          <w:w w:val="110"/>
          <w:sz w:val="20"/>
        </w:rPr>
        <w:t>de</w:t>
      </w:r>
      <w:r>
        <w:rPr>
          <w:spacing w:val="17"/>
          <w:w w:val="110"/>
          <w:sz w:val="20"/>
        </w:rPr>
        <w:t> </w:t>
      </w:r>
      <w:r>
        <w:rPr>
          <w:w w:val="110"/>
          <w:sz w:val="20"/>
        </w:rPr>
        <w:t>anticipación.</w:t>
      </w:r>
    </w:p>
    <w:p>
      <w:pPr>
        <w:pStyle w:val="BodyText"/>
        <w:spacing w:before="4"/>
        <w:ind w:left="0"/>
        <w:jc w:val="left"/>
        <w:rPr>
          <w:sz w:val="18"/>
        </w:rPr>
      </w:pPr>
    </w:p>
    <w:p>
      <w:pPr>
        <w:pStyle w:val="ListParagraph"/>
        <w:numPr>
          <w:ilvl w:val="0"/>
          <w:numId w:val="61"/>
        </w:numPr>
        <w:tabs>
          <w:tab w:pos="437" w:val="left" w:leader="none"/>
        </w:tabs>
        <w:spacing w:line="230" w:lineRule="auto" w:before="0" w:after="0"/>
        <w:ind w:left="100" w:right="124" w:firstLine="0"/>
        <w:jc w:val="both"/>
        <w:rPr>
          <w:sz w:val="20"/>
        </w:rPr>
      </w:pPr>
      <w:r>
        <w:rPr>
          <w:w w:val="110"/>
          <w:sz w:val="20"/>
        </w:rPr>
        <w:t>El día y hora señalado para la audiencia inicial el presunto responsable rendirá su declaración por escrito</w:t>
      </w:r>
      <w:r>
        <w:rPr>
          <w:spacing w:val="11"/>
          <w:w w:val="110"/>
          <w:sz w:val="20"/>
        </w:rPr>
        <w:t> </w:t>
      </w:r>
      <w:r>
        <w:rPr>
          <w:w w:val="110"/>
          <w:sz w:val="20"/>
        </w:rPr>
        <w:t>o</w:t>
      </w:r>
      <w:r>
        <w:rPr>
          <w:spacing w:val="11"/>
          <w:w w:val="110"/>
          <w:sz w:val="20"/>
        </w:rPr>
        <w:t> </w:t>
      </w:r>
      <w:r>
        <w:rPr>
          <w:w w:val="110"/>
          <w:sz w:val="20"/>
        </w:rPr>
        <w:t>verbalmente</w:t>
      </w:r>
      <w:r>
        <w:rPr>
          <w:spacing w:val="9"/>
          <w:w w:val="110"/>
          <w:sz w:val="20"/>
        </w:rPr>
        <w:t> </w:t>
      </w:r>
      <w:r>
        <w:rPr>
          <w:w w:val="110"/>
          <w:sz w:val="20"/>
        </w:rPr>
        <w:t>y</w:t>
      </w:r>
      <w:r>
        <w:rPr>
          <w:spacing w:val="10"/>
          <w:w w:val="110"/>
          <w:sz w:val="20"/>
        </w:rPr>
        <w:t> </w:t>
      </w:r>
      <w:r>
        <w:rPr>
          <w:w w:val="110"/>
          <w:sz w:val="20"/>
        </w:rPr>
        <w:t>deberá</w:t>
      </w:r>
      <w:r>
        <w:rPr>
          <w:spacing w:val="10"/>
          <w:w w:val="110"/>
          <w:sz w:val="20"/>
        </w:rPr>
        <w:t> </w:t>
      </w:r>
      <w:r>
        <w:rPr>
          <w:w w:val="110"/>
          <w:sz w:val="20"/>
        </w:rPr>
        <w:t>ofrecer</w:t>
      </w:r>
      <w:r>
        <w:rPr>
          <w:spacing w:val="10"/>
          <w:w w:val="110"/>
          <w:sz w:val="20"/>
        </w:rPr>
        <w:t> </w:t>
      </w:r>
      <w:r>
        <w:rPr>
          <w:w w:val="110"/>
          <w:sz w:val="20"/>
        </w:rPr>
        <w:t>las</w:t>
      </w:r>
      <w:r>
        <w:rPr>
          <w:spacing w:val="9"/>
          <w:w w:val="110"/>
          <w:sz w:val="20"/>
        </w:rPr>
        <w:t> </w:t>
      </w:r>
      <w:r>
        <w:rPr>
          <w:w w:val="110"/>
          <w:sz w:val="20"/>
        </w:rPr>
        <w:t>pruebas</w:t>
      </w:r>
      <w:r>
        <w:rPr>
          <w:spacing w:val="10"/>
          <w:w w:val="110"/>
          <w:sz w:val="20"/>
        </w:rPr>
        <w:t> </w:t>
      </w:r>
      <w:r>
        <w:rPr>
          <w:w w:val="110"/>
          <w:sz w:val="20"/>
        </w:rPr>
        <w:t>que</w:t>
      </w:r>
      <w:r>
        <w:rPr>
          <w:spacing w:val="9"/>
          <w:w w:val="110"/>
          <w:sz w:val="20"/>
        </w:rPr>
        <w:t> </w:t>
      </w:r>
      <w:r>
        <w:rPr>
          <w:w w:val="110"/>
          <w:sz w:val="20"/>
        </w:rPr>
        <w:t>considere</w:t>
      </w:r>
      <w:r>
        <w:rPr>
          <w:spacing w:val="13"/>
          <w:w w:val="110"/>
          <w:sz w:val="20"/>
        </w:rPr>
        <w:t> </w:t>
      </w:r>
      <w:r>
        <w:rPr>
          <w:w w:val="110"/>
          <w:sz w:val="20"/>
        </w:rPr>
        <w:t>pertinentes.</w:t>
      </w:r>
    </w:p>
    <w:p>
      <w:pPr>
        <w:pStyle w:val="BodyText"/>
        <w:spacing w:before="6"/>
        <w:ind w:left="0"/>
        <w:jc w:val="left"/>
        <w:rPr>
          <w:sz w:val="21"/>
        </w:rPr>
      </w:pPr>
    </w:p>
    <w:p>
      <w:pPr>
        <w:pStyle w:val="BodyText"/>
        <w:spacing w:line="247" w:lineRule="auto"/>
        <w:ind w:right="115"/>
      </w:pPr>
      <w:r>
        <w:rPr>
          <w:w w:val="110"/>
        </w:rPr>
        <w:t>En caso de tratarse de pruebas documentales,  deberá exhibir todas las que tenga en su poder, o las     que no estándolo, conste que las solicitó a través del acuse de recibo correspondiente debidamente sellado por la autoridad</w:t>
      </w:r>
      <w:r>
        <w:rPr>
          <w:spacing w:val="43"/>
          <w:w w:val="110"/>
        </w:rPr>
        <w:t> </w:t>
      </w:r>
      <w:r>
        <w:rPr>
          <w:w w:val="110"/>
        </w:rPr>
        <w:t>competente.</w:t>
      </w:r>
    </w:p>
    <w:p>
      <w:pPr>
        <w:spacing w:after="0" w:line="247" w:lineRule="auto"/>
        <w:sectPr>
          <w:pgSz w:w="12250" w:h="15850"/>
          <w:pgMar w:header="720" w:footer="961" w:top="1560" w:bottom="1160" w:left="920" w:right="960"/>
        </w:sectPr>
      </w:pPr>
    </w:p>
    <w:p>
      <w:pPr>
        <w:pStyle w:val="BodyText"/>
        <w:spacing w:line="247" w:lineRule="auto" w:before="6"/>
        <w:ind w:right="125"/>
      </w:pPr>
      <w:r>
        <w:rPr>
          <w:w w:val="110"/>
        </w:rPr>
        <w:t>Tratándose de documentos que obren en poder de terceros y que no pudo conseguirlos por obrar en archivos privados, deberá señalar el archivo donde se encuentren o la persona que los tenga a su  cuidado</w:t>
      </w:r>
      <w:r>
        <w:rPr>
          <w:spacing w:val="11"/>
          <w:w w:val="110"/>
        </w:rPr>
        <w:t> </w:t>
      </w:r>
      <w:r>
        <w:rPr>
          <w:w w:val="110"/>
        </w:rPr>
        <w:t>para</w:t>
      </w:r>
      <w:r>
        <w:rPr>
          <w:spacing w:val="11"/>
          <w:w w:val="110"/>
        </w:rPr>
        <w:t> </w:t>
      </w:r>
      <w:r>
        <w:rPr>
          <w:w w:val="110"/>
        </w:rPr>
        <w:t>que,</w:t>
      </w:r>
      <w:r>
        <w:rPr>
          <w:spacing w:val="11"/>
          <w:w w:val="110"/>
        </w:rPr>
        <w:t> </w:t>
      </w:r>
      <w:r>
        <w:rPr>
          <w:w w:val="110"/>
        </w:rPr>
        <w:t>en</w:t>
      </w:r>
      <w:r>
        <w:rPr>
          <w:spacing w:val="10"/>
          <w:w w:val="110"/>
        </w:rPr>
        <w:t> </w:t>
      </w:r>
      <w:r>
        <w:rPr>
          <w:w w:val="110"/>
        </w:rPr>
        <w:t>su</w:t>
      </w:r>
      <w:r>
        <w:rPr>
          <w:spacing w:val="12"/>
          <w:w w:val="110"/>
        </w:rPr>
        <w:t> </w:t>
      </w:r>
      <w:r>
        <w:rPr>
          <w:w w:val="110"/>
        </w:rPr>
        <w:t>caso,</w:t>
      </w:r>
      <w:r>
        <w:rPr>
          <w:spacing w:val="11"/>
          <w:w w:val="110"/>
        </w:rPr>
        <w:t> </w:t>
      </w:r>
      <w:r>
        <w:rPr>
          <w:w w:val="110"/>
        </w:rPr>
        <w:t>le</w:t>
      </w:r>
      <w:r>
        <w:rPr>
          <w:spacing w:val="11"/>
          <w:w w:val="110"/>
        </w:rPr>
        <w:t> </w:t>
      </w:r>
      <w:r>
        <w:rPr>
          <w:w w:val="110"/>
        </w:rPr>
        <w:t>sean</w:t>
      </w:r>
      <w:r>
        <w:rPr>
          <w:spacing w:val="11"/>
          <w:w w:val="110"/>
        </w:rPr>
        <w:t> </w:t>
      </w:r>
      <w:r>
        <w:rPr>
          <w:w w:val="110"/>
        </w:rPr>
        <w:t>requeridos</w:t>
      </w:r>
      <w:r>
        <w:rPr>
          <w:spacing w:val="9"/>
          <w:w w:val="110"/>
        </w:rPr>
        <w:t> </w:t>
      </w:r>
      <w:r>
        <w:rPr>
          <w:w w:val="110"/>
        </w:rPr>
        <w:t>en</w:t>
      </w:r>
      <w:r>
        <w:rPr>
          <w:spacing w:val="11"/>
          <w:w w:val="110"/>
        </w:rPr>
        <w:t> </w:t>
      </w:r>
      <w:r>
        <w:rPr>
          <w:w w:val="110"/>
        </w:rPr>
        <w:t>los</w:t>
      </w:r>
      <w:r>
        <w:rPr>
          <w:spacing w:val="10"/>
          <w:w w:val="110"/>
        </w:rPr>
        <w:t> </w:t>
      </w:r>
      <w:r>
        <w:rPr>
          <w:w w:val="110"/>
        </w:rPr>
        <w:t>términos</w:t>
      </w:r>
      <w:r>
        <w:rPr>
          <w:spacing w:val="10"/>
          <w:w w:val="110"/>
        </w:rPr>
        <w:t> </w:t>
      </w:r>
      <w:r>
        <w:rPr>
          <w:w w:val="110"/>
        </w:rPr>
        <w:t>previstos</w:t>
      </w:r>
      <w:r>
        <w:rPr>
          <w:spacing w:val="7"/>
          <w:w w:val="110"/>
        </w:rPr>
        <w:t> </w:t>
      </w:r>
      <w:r>
        <w:rPr>
          <w:w w:val="110"/>
        </w:rPr>
        <w:t>en</w:t>
      </w:r>
      <w:r>
        <w:rPr>
          <w:spacing w:val="11"/>
          <w:w w:val="110"/>
        </w:rPr>
        <w:t> </w:t>
      </w:r>
      <w:r>
        <w:rPr>
          <w:w w:val="110"/>
        </w:rPr>
        <w:t>la</w:t>
      </w:r>
      <w:r>
        <w:rPr>
          <w:spacing w:val="11"/>
          <w:w w:val="110"/>
        </w:rPr>
        <w:t> </w:t>
      </w:r>
      <w:r>
        <w:rPr>
          <w:w w:val="110"/>
        </w:rPr>
        <w:t>presente</w:t>
      </w:r>
      <w:r>
        <w:rPr>
          <w:spacing w:val="9"/>
          <w:w w:val="110"/>
        </w:rPr>
        <w:t> </w:t>
      </w:r>
      <w:r>
        <w:rPr>
          <w:w w:val="110"/>
        </w:rPr>
        <w:t>Ley.</w:t>
      </w:r>
    </w:p>
    <w:p>
      <w:pPr>
        <w:pStyle w:val="ListParagraph"/>
        <w:numPr>
          <w:ilvl w:val="0"/>
          <w:numId w:val="61"/>
        </w:numPr>
        <w:tabs>
          <w:tab w:pos="521" w:val="left" w:leader="none"/>
        </w:tabs>
        <w:spacing w:line="242" w:lineRule="auto" w:before="189" w:after="0"/>
        <w:ind w:left="100" w:right="115" w:firstLine="0"/>
        <w:jc w:val="both"/>
        <w:rPr>
          <w:sz w:val="20"/>
        </w:rPr>
      </w:pPr>
      <w:r>
        <w:rPr>
          <w:w w:val="110"/>
          <w:sz w:val="20"/>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w:t>
      </w:r>
      <w:r>
        <w:rPr>
          <w:spacing w:val="9"/>
          <w:w w:val="110"/>
          <w:sz w:val="20"/>
        </w:rPr>
        <w:t> </w:t>
      </w:r>
      <w:r>
        <w:rPr>
          <w:w w:val="110"/>
          <w:sz w:val="20"/>
        </w:rPr>
        <w:t>no</w:t>
      </w:r>
      <w:r>
        <w:rPr>
          <w:spacing w:val="10"/>
          <w:w w:val="110"/>
          <w:sz w:val="20"/>
        </w:rPr>
        <w:t> </w:t>
      </w:r>
      <w:r>
        <w:rPr>
          <w:w w:val="110"/>
          <w:sz w:val="20"/>
        </w:rPr>
        <w:t>estándolo,</w:t>
      </w:r>
      <w:r>
        <w:rPr>
          <w:spacing w:val="11"/>
          <w:w w:val="110"/>
          <w:sz w:val="20"/>
        </w:rPr>
        <w:t> </w:t>
      </w:r>
      <w:r>
        <w:rPr>
          <w:w w:val="110"/>
          <w:sz w:val="20"/>
        </w:rPr>
        <w:t>conste</w:t>
      </w:r>
      <w:r>
        <w:rPr>
          <w:spacing w:val="9"/>
          <w:w w:val="110"/>
          <w:sz w:val="20"/>
        </w:rPr>
        <w:t> </w:t>
      </w:r>
      <w:r>
        <w:rPr>
          <w:w w:val="110"/>
          <w:sz w:val="20"/>
        </w:rPr>
        <w:t>que</w:t>
      </w:r>
      <w:r>
        <w:rPr>
          <w:spacing w:val="9"/>
          <w:w w:val="110"/>
          <w:sz w:val="20"/>
        </w:rPr>
        <w:t> </w:t>
      </w:r>
      <w:r>
        <w:rPr>
          <w:w w:val="110"/>
          <w:sz w:val="20"/>
        </w:rPr>
        <w:t>las</w:t>
      </w:r>
      <w:r>
        <w:rPr>
          <w:spacing w:val="10"/>
          <w:w w:val="110"/>
          <w:sz w:val="20"/>
        </w:rPr>
        <w:t> </w:t>
      </w:r>
      <w:r>
        <w:rPr>
          <w:w w:val="110"/>
          <w:sz w:val="20"/>
        </w:rPr>
        <w:t>solicitaron</w:t>
      </w:r>
      <w:r>
        <w:rPr>
          <w:spacing w:val="10"/>
          <w:w w:val="110"/>
          <w:sz w:val="20"/>
        </w:rPr>
        <w:t> </w:t>
      </w:r>
      <w:r>
        <w:rPr>
          <w:w w:val="110"/>
          <w:sz w:val="20"/>
        </w:rPr>
        <w:t>por</w:t>
      </w:r>
      <w:r>
        <w:rPr>
          <w:spacing w:val="10"/>
          <w:w w:val="110"/>
          <w:sz w:val="20"/>
        </w:rPr>
        <w:t> </w:t>
      </w:r>
      <w:r>
        <w:rPr>
          <w:w w:val="110"/>
          <w:sz w:val="20"/>
        </w:rPr>
        <w:t>el</w:t>
      </w:r>
      <w:r>
        <w:rPr>
          <w:spacing w:val="10"/>
          <w:w w:val="110"/>
          <w:sz w:val="20"/>
        </w:rPr>
        <w:t> </w:t>
      </w:r>
      <w:r>
        <w:rPr>
          <w:w w:val="110"/>
          <w:sz w:val="20"/>
        </w:rPr>
        <w:t>acuse</w:t>
      </w:r>
      <w:r>
        <w:rPr>
          <w:spacing w:val="9"/>
          <w:w w:val="110"/>
          <w:sz w:val="20"/>
        </w:rPr>
        <w:t> </w:t>
      </w:r>
      <w:r>
        <w:rPr>
          <w:w w:val="110"/>
          <w:sz w:val="20"/>
        </w:rPr>
        <w:t>de</w:t>
      </w:r>
      <w:r>
        <w:rPr>
          <w:spacing w:val="9"/>
          <w:w w:val="110"/>
          <w:sz w:val="20"/>
        </w:rPr>
        <w:t> </w:t>
      </w:r>
      <w:r>
        <w:rPr>
          <w:w w:val="110"/>
          <w:sz w:val="20"/>
        </w:rPr>
        <w:t>recibo</w:t>
      </w:r>
      <w:r>
        <w:rPr>
          <w:spacing w:val="17"/>
          <w:w w:val="110"/>
          <w:sz w:val="20"/>
        </w:rPr>
        <w:t> </w:t>
      </w:r>
      <w:r>
        <w:rPr>
          <w:w w:val="110"/>
          <w:sz w:val="20"/>
        </w:rPr>
        <w:t>correspondiente.</w:t>
      </w:r>
    </w:p>
    <w:p>
      <w:pPr>
        <w:pStyle w:val="BodyText"/>
        <w:spacing w:before="10"/>
        <w:ind w:left="0"/>
        <w:jc w:val="left"/>
      </w:pPr>
    </w:p>
    <w:p>
      <w:pPr>
        <w:pStyle w:val="BodyText"/>
        <w:spacing w:line="249" w:lineRule="auto" w:before="1"/>
        <w:ind w:right="119"/>
      </w:pPr>
      <w:r>
        <w:rPr>
          <w:w w:val="110"/>
        </w:rPr>
        <w:t>Tratándose de documentos que obren en poder de terceros y que no pudieron conseguirlos por obrar    en archivos privados, deberán señalar el archivo donde se encuentren o la persona que los tenga a su cuidado</w:t>
      </w:r>
      <w:r>
        <w:rPr>
          <w:spacing w:val="12"/>
          <w:w w:val="110"/>
        </w:rPr>
        <w:t> </w:t>
      </w:r>
      <w:r>
        <w:rPr>
          <w:w w:val="110"/>
        </w:rPr>
        <w:t>para</w:t>
      </w:r>
      <w:r>
        <w:rPr>
          <w:spacing w:val="11"/>
          <w:w w:val="110"/>
        </w:rPr>
        <w:t> </w:t>
      </w:r>
      <w:r>
        <w:rPr>
          <w:w w:val="110"/>
        </w:rPr>
        <w:t>que,</w:t>
      </w:r>
      <w:r>
        <w:rPr>
          <w:spacing w:val="12"/>
          <w:w w:val="110"/>
        </w:rPr>
        <w:t> </w:t>
      </w:r>
      <w:r>
        <w:rPr>
          <w:w w:val="110"/>
        </w:rPr>
        <w:t>en</w:t>
      </w:r>
      <w:r>
        <w:rPr>
          <w:spacing w:val="11"/>
          <w:w w:val="110"/>
        </w:rPr>
        <w:t> </w:t>
      </w:r>
      <w:r>
        <w:rPr>
          <w:w w:val="110"/>
        </w:rPr>
        <w:t>su</w:t>
      </w:r>
      <w:r>
        <w:rPr>
          <w:spacing w:val="13"/>
          <w:w w:val="110"/>
        </w:rPr>
        <w:t> </w:t>
      </w:r>
      <w:r>
        <w:rPr>
          <w:w w:val="110"/>
        </w:rPr>
        <w:t>caso,</w:t>
      </w:r>
      <w:r>
        <w:rPr>
          <w:spacing w:val="12"/>
          <w:w w:val="110"/>
        </w:rPr>
        <w:t> </w:t>
      </w:r>
      <w:r>
        <w:rPr>
          <w:w w:val="110"/>
        </w:rPr>
        <w:t>le</w:t>
      </w:r>
      <w:r>
        <w:rPr>
          <w:spacing w:val="12"/>
          <w:w w:val="110"/>
        </w:rPr>
        <w:t> </w:t>
      </w:r>
      <w:r>
        <w:rPr>
          <w:w w:val="110"/>
        </w:rPr>
        <w:t>sean</w:t>
      </w:r>
      <w:r>
        <w:rPr>
          <w:spacing w:val="11"/>
          <w:w w:val="110"/>
        </w:rPr>
        <w:t> </w:t>
      </w:r>
      <w:r>
        <w:rPr>
          <w:w w:val="110"/>
        </w:rPr>
        <w:t>requeridos.</w:t>
      </w:r>
    </w:p>
    <w:p>
      <w:pPr>
        <w:pStyle w:val="ListParagraph"/>
        <w:numPr>
          <w:ilvl w:val="0"/>
          <w:numId w:val="61"/>
        </w:numPr>
        <w:tabs>
          <w:tab w:pos="557" w:val="left" w:leader="none"/>
        </w:tabs>
        <w:spacing w:line="242" w:lineRule="auto" w:before="182" w:after="0"/>
        <w:ind w:left="100" w:right="118" w:firstLine="0"/>
        <w:jc w:val="both"/>
        <w:rPr>
          <w:sz w:val="20"/>
        </w:rPr>
      </w:pPr>
      <w:r>
        <w:rPr>
          <w:w w:val="110"/>
          <w:sz w:val="20"/>
        </w:rPr>
        <w:t>Una vez que las partes hayan manifestado durante la audiencia inicial lo que a su  derecho  convenga y ofrecido sus respectivas pruebas, la autoridad substanciadora declarará cerrada dicha audiencia inicial, posteriormente las partes no podrán ofrecer más pruebas, salvo las que sean supervenientes.</w:t>
      </w:r>
    </w:p>
    <w:p>
      <w:pPr>
        <w:pStyle w:val="ListParagraph"/>
        <w:numPr>
          <w:ilvl w:val="0"/>
          <w:numId w:val="61"/>
        </w:numPr>
        <w:tabs>
          <w:tab w:pos="588" w:val="left" w:leader="none"/>
        </w:tabs>
        <w:spacing w:line="237" w:lineRule="auto" w:before="195" w:after="0"/>
        <w:ind w:left="100" w:right="121" w:firstLine="0"/>
        <w:jc w:val="both"/>
        <w:rPr>
          <w:sz w:val="20"/>
        </w:rPr>
      </w:pPr>
      <w:r>
        <w:rPr>
          <w:w w:val="110"/>
          <w:sz w:val="20"/>
        </w:rPr>
        <w:t>Dentro de los quince días hábiles siguientes al cierre de la audiencia inicial, la autoridad substanciadora deberá emitir el acuerdo de admisión de pruebas que corresponda, donde deberá ordenar</w:t>
      </w:r>
      <w:r>
        <w:rPr>
          <w:spacing w:val="12"/>
          <w:w w:val="110"/>
          <w:sz w:val="20"/>
        </w:rPr>
        <w:t> </w:t>
      </w:r>
      <w:r>
        <w:rPr>
          <w:w w:val="110"/>
          <w:sz w:val="20"/>
        </w:rPr>
        <w:t>las</w:t>
      </w:r>
      <w:r>
        <w:rPr>
          <w:spacing w:val="10"/>
          <w:w w:val="110"/>
          <w:sz w:val="20"/>
        </w:rPr>
        <w:t> </w:t>
      </w:r>
      <w:r>
        <w:rPr>
          <w:w w:val="110"/>
          <w:sz w:val="20"/>
        </w:rPr>
        <w:t>diligencias</w:t>
      </w:r>
      <w:r>
        <w:rPr>
          <w:spacing w:val="12"/>
          <w:w w:val="110"/>
          <w:sz w:val="20"/>
        </w:rPr>
        <w:t> </w:t>
      </w:r>
      <w:r>
        <w:rPr>
          <w:w w:val="110"/>
          <w:sz w:val="20"/>
        </w:rPr>
        <w:t>necesarias</w:t>
      </w:r>
      <w:r>
        <w:rPr>
          <w:spacing w:val="10"/>
          <w:w w:val="110"/>
          <w:sz w:val="20"/>
        </w:rPr>
        <w:t> </w:t>
      </w:r>
      <w:r>
        <w:rPr>
          <w:w w:val="110"/>
          <w:sz w:val="20"/>
        </w:rPr>
        <w:t>para</w:t>
      </w:r>
      <w:r>
        <w:rPr>
          <w:spacing w:val="11"/>
          <w:w w:val="110"/>
          <w:sz w:val="20"/>
        </w:rPr>
        <w:t> </w:t>
      </w:r>
      <w:r>
        <w:rPr>
          <w:w w:val="110"/>
          <w:sz w:val="20"/>
        </w:rPr>
        <w:t>su</w:t>
      </w:r>
      <w:r>
        <w:rPr>
          <w:spacing w:val="10"/>
          <w:w w:val="110"/>
          <w:sz w:val="20"/>
        </w:rPr>
        <w:t> </w:t>
      </w:r>
      <w:r>
        <w:rPr>
          <w:w w:val="110"/>
          <w:sz w:val="20"/>
        </w:rPr>
        <w:t>preparación</w:t>
      </w:r>
      <w:r>
        <w:rPr>
          <w:spacing w:val="11"/>
          <w:w w:val="110"/>
          <w:sz w:val="20"/>
        </w:rPr>
        <w:t> </w:t>
      </w:r>
      <w:r>
        <w:rPr>
          <w:w w:val="110"/>
          <w:sz w:val="20"/>
        </w:rPr>
        <w:t>y</w:t>
      </w:r>
      <w:r>
        <w:rPr>
          <w:spacing w:val="11"/>
          <w:w w:val="110"/>
          <w:sz w:val="20"/>
        </w:rPr>
        <w:t> </w:t>
      </w:r>
      <w:r>
        <w:rPr>
          <w:w w:val="110"/>
          <w:sz w:val="20"/>
        </w:rPr>
        <w:t>desahogo.</w:t>
      </w:r>
    </w:p>
    <w:p>
      <w:pPr>
        <w:pStyle w:val="BodyText"/>
        <w:spacing w:before="7"/>
        <w:ind w:left="0"/>
        <w:jc w:val="left"/>
        <w:rPr>
          <w:sz w:val="17"/>
        </w:rPr>
      </w:pPr>
    </w:p>
    <w:p>
      <w:pPr>
        <w:pStyle w:val="ListParagraph"/>
        <w:numPr>
          <w:ilvl w:val="0"/>
          <w:numId w:val="61"/>
        </w:numPr>
        <w:tabs>
          <w:tab w:pos="519" w:val="left" w:leader="none"/>
        </w:tabs>
        <w:spacing w:line="237" w:lineRule="auto" w:before="0" w:after="0"/>
        <w:ind w:left="100" w:right="122" w:firstLine="0"/>
        <w:jc w:val="both"/>
        <w:rPr>
          <w:sz w:val="20"/>
        </w:rPr>
      </w:pPr>
      <w:r>
        <w:rPr>
          <w:w w:val="110"/>
          <w:sz w:val="20"/>
        </w:rPr>
        <w:t>Concluido el desahogo de las pruebas ofrecidas por las partes y si no existieran diligencias pendientes para mejor proveer o más pruebas que desahogar, la autoridad substanciadora declarará abierto</w:t>
      </w:r>
      <w:r>
        <w:rPr>
          <w:spacing w:val="10"/>
          <w:w w:val="110"/>
          <w:sz w:val="20"/>
        </w:rPr>
        <w:t> </w:t>
      </w:r>
      <w:r>
        <w:rPr>
          <w:w w:val="110"/>
          <w:sz w:val="20"/>
        </w:rPr>
        <w:t>el</w:t>
      </w:r>
      <w:r>
        <w:rPr>
          <w:spacing w:val="10"/>
          <w:w w:val="110"/>
          <w:sz w:val="20"/>
        </w:rPr>
        <w:t> </w:t>
      </w:r>
      <w:r>
        <w:rPr>
          <w:w w:val="110"/>
          <w:sz w:val="20"/>
        </w:rPr>
        <w:t>periodo</w:t>
      </w:r>
      <w:r>
        <w:rPr>
          <w:spacing w:val="9"/>
          <w:w w:val="110"/>
          <w:sz w:val="20"/>
        </w:rPr>
        <w:t> </w:t>
      </w:r>
      <w:r>
        <w:rPr>
          <w:w w:val="110"/>
          <w:sz w:val="20"/>
        </w:rPr>
        <w:t>de</w:t>
      </w:r>
      <w:r>
        <w:rPr>
          <w:spacing w:val="8"/>
          <w:w w:val="110"/>
          <w:sz w:val="20"/>
        </w:rPr>
        <w:t> </w:t>
      </w:r>
      <w:r>
        <w:rPr>
          <w:w w:val="110"/>
          <w:sz w:val="20"/>
        </w:rPr>
        <w:t>alegatos</w:t>
      </w:r>
      <w:r>
        <w:rPr>
          <w:spacing w:val="9"/>
          <w:w w:val="110"/>
          <w:sz w:val="20"/>
        </w:rPr>
        <w:t> </w:t>
      </w:r>
      <w:r>
        <w:rPr>
          <w:w w:val="110"/>
          <w:sz w:val="20"/>
        </w:rPr>
        <w:t>por</w:t>
      </w:r>
      <w:r>
        <w:rPr>
          <w:spacing w:val="9"/>
          <w:w w:val="110"/>
          <w:sz w:val="20"/>
        </w:rPr>
        <w:t> </w:t>
      </w:r>
      <w:r>
        <w:rPr>
          <w:w w:val="110"/>
          <w:sz w:val="20"/>
        </w:rPr>
        <w:t>un</w:t>
      </w:r>
      <w:r>
        <w:rPr>
          <w:spacing w:val="9"/>
          <w:w w:val="110"/>
          <w:sz w:val="20"/>
        </w:rPr>
        <w:t> </w:t>
      </w:r>
      <w:r>
        <w:rPr>
          <w:w w:val="110"/>
          <w:sz w:val="20"/>
        </w:rPr>
        <w:t>término</w:t>
      </w:r>
      <w:r>
        <w:rPr>
          <w:spacing w:val="11"/>
          <w:w w:val="110"/>
          <w:sz w:val="20"/>
        </w:rPr>
        <w:t> </w:t>
      </w:r>
      <w:r>
        <w:rPr>
          <w:w w:val="110"/>
          <w:sz w:val="20"/>
        </w:rPr>
        <w:t>de</w:t>
      </w:r>
      <w:r>
        <w:rPr>
          <w:spacing w:val="9"/>
          <w:w w:val="110"/>
          <w:sz w:val="20"/>
        </w:rPr>
        <w:t> </w:t>
      </w:r>
      <w:r>
        <w:rPr>
          <w:w w:val="110"/>
          <w:sz w:val="20"/>
        </w:rPr>
        <w:t>cinco</w:t>
      </w:r>
      <w:r>
        <w:rPr>
          <w:spacing w:val="10"/>
          <w:w w:val="110"/>
          <w:sz w:val="20"/>
        </w:rPr>
        <w:t> </w:t>
      </w:r>
      <w:r>
        <w:rPr>
          <w:w w:val="110"/>
          <w:sz w:val="20"/>
        </w:rPr>
        <w:t>días</w:t>
      </w:r>
      <w:r>
        <w:rPr>
          <w:spacing w:val="8"/>
          <w:w w:val="110"/>
          <w:sz w:val="20"/>
        </w:rPr>
        <w:t> </w:t>
      </w:r>
      <w:r>
        <w:rPr>
          <w:w w:val="110"/>
          <w:sz w:val="20"/>
        </w:rPr>
        <w:t>hábiles</w:t>
      </w:r>
      <w:r>
        <w:rPr>
          <w:spacing w:val="10"/>
          <w:w w:val="110"/>
          <w:sz w:val="20"/>
        </w:rPr>
        <w:t> </w:t>
      </w:r>
      <w:r>
        <w:rPr>
          <w:w w:val="110"/>
          <w:sz w:val="20"/>
        </w:rPr>
        <w:t>comunes</w:t>
      </w:r>
      <w:r>
        <w:rPr>
          <w:spacing w:val="9"/>
          <w:w w:val="110"/>
          <w:sz w:val="20"/>
        </w:rPr>
        <w:t> </w:t>
      </w:r>
      <w:r>
        <w:rPr>
          <w:w w:val="110"/>
          <w:sz w:val="20"/>
        </w:rPr>
        <w:t>para</w:t>
      </w:r>
      <w:r>
        <w:rPr>
          <w:spacing w:val="9"/>
          <w:w w:val="110"/>
          <w:sz w:val="20"/>
        </w:rPr>
        <w:t> </w:t>
      </w:r>
      <w:r>
        <w:rPr>
          <w:w w:val="110"/>
          <w:sz w:val="20"/>
        </w:rPr>
        <w:t>las</w:t>
      </w:r>
      <w:r>
        <w:rPr>
          <w:spacing w:val="18"/>
          <w:w w:val="110"/>
          <w:sz w:val="20"/>
        </w:rPr>
        <w:t> </w:t>
      </w:r>
      <w:r>
        <w:rPr>
          <w:w w:val="110"/>
          <w:sz w:val="20"/>
        </w:rPr>
        <w:t>partes.</w:t>
      </w:r>
    </w:p>
    <w:p>
      <w:pPr>
        <w:pStyle w:val="ListParagraph"/>
        <w:numPr>
          <w:ilvl w:val="0"/>
          <w:numId w:val="61"/>
        </w:numPr>
        <w:tabs>
          <w:tab w:pos="437" w:val="left" w:leader="none"/>
        </w:tabs>
        <w:spacing w:line="242" w:lineRule="auto" w:before="197" w:after="0"/>
        <w:ind w:left="100" w:right="125" w:firstLine="0"/>
        <w:jc w:val="both"/>
        <w:rPr>
          <w:sz w:val="20"/>
        </w:rPr>
      </w:pPr>
      <w:r>
        <w:rPr>
          <w:w w:val="110"/>
          <w:sz w:val="20"/>
        </w:rPr>
        <w:t>Una vez trascurrido el periodo de alegatos, la autoridad resolutora, de oficio, declarará cerrada la instrucción y citará a las partes para oír la resolución que corresponda, la cual deberá dictarse en un plazo no mayor a treinta días hábiles, el cual podrá ampliarse por una sola vez por un término igual cuando</w:t>
      </w:r>
      <w:r>
        <w:rPr>
          <w:spacing w:val="11"/>
          <w:w w:val="110"/>
          <w:sz w:val="20"/>
        </w:rPr>
        <w:t> </w:t>
      </w:r>
      <w:r>
        <w:rPr>
          <w:w w:val="110"/>
          <w:sz w:val="20"/>
        </w:rPr>
        <w:t>la</w:t>
      </w:r>
      <w:r>
        <w:rPr>
          <w:spacing w:val="10"/>
          <w:w w:val="110"/>
          <w:sz w:val="20"/>
        </w:rPr>
        <w:t> </w:t>
      </w:r>
      <w:r>
        <w:rPr>
          <w:w w:val="110"/>
          <w:sz w:val="20"/>
        </w:rPr>
        <w:t>complejidad</w:t>
      </w:r>
      <w:r>
        <w:rPr>
          <w:spacing w:val="11"/>
          <w:w w:val="110"/>
          <w:sz w:val="20"/>
        </w:rPr>
        <w:t> </w:t>
      </w:r>
      <w:r>
        <w:rPr>
          <w:w w:val="110"/>
          <w:sz w:val="20"/>
        </w:rPr>
        <w:t>del</w:t>
      </w:r>
      <w:r>
        <w:rPr>
          <w:spacing w:val="10"/>
          <w:w w:val="110"/>
          <w:sz w:val="20"/>
        </w:rPr>
        <w:t> </w:t>
      </w:r>
      <w:r>
        <w:rPr>
          <w:w w:val="110"/>
          <w:sz w:val="20"/>
        </w:rPr>
        <w:t>asunto</w:t>
      </w:r>
      <w:r>
        <w:rPr>
          <w:spacing w:val="11"/>
          <w:w w:val="110"/>
          <w:sz w:val="20"/>
        </w:rPr>
        <w:t> </w:t>
      </w:r>
      <w:r>
        <w:rPr>
          <w:w w:val="110"/>
          <w:sz w:val="20"/>
        </w:rPr>
        <w:t>así</w:t>
      </w:r>
      <w:r>
        <w:rPr>
          <w:spacing w:val="10"/>
          <w:w w:val="110"/>
          <w:sz w:val="20"/>
        </w:rPr>
        <w:t> </w:t>
      </w:r>
      <w:r>
        <w:rPr>
          <w:w w:val="110"/>
          <w:sz w:val="20"/>
        </w:rPr>
        <w:t>lo</w:t>
      </w:r>
      <w:r>
        <w:rPr>
          <w:spacing w:val="11"/>
          <w:w w:val="110"/>
          <w:sz w:val="20"/>
        </w:rPr>
        <w:t> </w:t>
      </w:r>
      <w:r>
        <w:rPr>
          <w:w w:val="110"/>
          <w:sz w:val="20"/>
        </w:rPr>
        <w:t>requiera,</w:t>
      </w:r>
      <w:r>
        <w:rPr>
          <w:spacing w:val="13"/>
          <w:w w:val="110"/>
          <w:sz w:val="20"/>
        </w:rPr>
        <w:t> </w:t>
      </w:r>
      <w:r>
        <w:rPr>
          <w:w w:val="110"/>
          <w:sz w:val="20"/>
        </w:rPr>
        <w:t>debiendo</w:t>
      </w:r>
      <w:r>
        <w:rPr>
          <w:spacing w:val="9"/>
          <w:w w:val="110"/>
          <w:sz w:val="20"/>
        </w:rPr>
        <w:t> </w:t>
      </w:r>
      <w:r>
        <w:rPr>
          <w:w w:val="110"/>
          <w:sz w:val="20"/>
        </w:rPr>
        <w:t>fundar</w:t>
      </w:r>
      <w:r>
        <w:rPr>
          <w:spacing w:val="10"/>
          <w:w w:val="110"/>
          <w:sz w:val="20"/>
        </w:rPr>
        <w:t> </w:t>
      </w:r>
      <w:r>
        <w:rPr>
          <w:w w:val="110"/>
          <w:sz w:val="20"/>
        </w:rPr>
        <w:t>y</w:t>
      </w:r>
      <w:r>
        <w:rPr>
          <w:spacing w:val="10"/>
          <w:w w:val="110"/>
          <w:sz w:val="20"/>
        </w:rPr>
        <w:t> </w:t>
      </w:r>
      <w:r>
        <w:rPr>
          <w:w w:val="110"/>
          <w:sz w:val="20"/>
        </w:rPr>
        <w:t>motivar</w:t>
      </w:r>
      <w:r>
        <w:rPr>
          <w:spacing w:val="10"/>
          <w:w w:val="110"/>
          <w:sz w:val="20"/>
        </w:rPr>
        <w:t> </w:t>
      </w:r>
      <w:r>
        <w:rPr>
          <w:w w:val="110"/>
          <w:sz w:val="20"/>
        </w:rPr>
        <w:t>las</w:t>
      </w:r>
      <w:r>
        <w:rPr>
          <w:spacing w:val="9"/>
          <w:w w:val="110"/>
          <w:sz w:val="20"/>
        </w:rPr>
        <w:t> </w:t>
      </w:r>
      <w:r>
        <w:rPr>
          <w:w w:val="110"/>
          <w:sz w:val="20"/>
        </w:rPr>
        <w:t>causas</w:t>
      </w:r>
      <w:r>
        <w:rPr>
          <w:spacing w:val="9"/>
          <w:w w:val="110"/>
          <w:sz w:val="20"/>
        </w:rPr>
        <w:t> </w:t>
      </w:r>
      <w:r>
        <w:rPr>
          <w:w w:val="110"/>
          <w:sz w:val="20"/>
        </w:rPr>
        <w:t>para</w:t>
      </w:r>
      <w:r>
        <w:rPr>
          <w:spacing w:val="19"/>
          <w:w w:val="110"/>
          <w:sz w:val="20"/>
        </w:rPr>
        <w:t> </w:t>
      </w:r>
      <w:r>
        <w:rPr>
          <w:w w:val="110"/>
          <w:sz w:val="20"/>
        </w:rPr>
        <w:t>ello.</w:t>
      </w:r>
    </w:p>
    <w:p>
      <w:pPr>
        <w:pStyle w:val="ListParagraph"/>
        <w:numPr>
          <w:ilvl w:val="0"/>
          <w:numId w:val="61"/>
        </w:numPr>
        <w:tabs>
          <w:tab w:pos="516" w:val="left" w:leader="none"/>
        </w:tabs>
        <w:spacing w:line="242" w:lineRule="auto" w:before="191" w:after="0"/>
        <w:ind w:left="100" w:right="121" w:firstLine="0"/>
        <w:jc w:val="both"/>
        <w:rPr>
          <w:sz w:val="20"/>
        </w:rPr>
      </w:pPr>
      <w:r>
        <w:rPr>
          <w:w w:val="110"/>
          <w:sz w:val="20"/>
        </w:rPr>
        <w:t>La resolución, deberá notificarse personalmente al servidor público o particular, según  corresponda. En su caso, se notificará a los denunciantes únicamente para su conocimiento, y al jefe inmediato o al titular de la dependencia, municipio u organismo auxiliar, para los efectos de su ejecución,</w:t>
      </w:r>
      <w:r>
        <w:rPr>
          <w:spacing w:val="11"/>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término</w:t>
      </w:r>
      <w:r>
        <w:rPr>
          <w:spacing w:val="12"/>
          <w:w w:val="110"/>
          <w:sz w:val="20"/>
        </w:rPr>
        <w:t> </w:t>
      </w:r>
      <w:r>
        <w:rPr>
          <w:w w:val="110"/>
          <w:sz w:val="20"/>
        </w:rPr>
        <w:t>que</w:t>
      </w:r>
      <w:r>
        <w:rPr>
          <w:spacing w:val="10"/>
          <w:w w:val="110"/>
          <w:sz w:val="20"/>
        </w:rPr>
        <w:t> </w:t>
      </w:r>
      <w:r>
        <w:rPr>
          <w:w w:val="110"/>
          <w:sz w:val="20"/>
        </w:rPr>
        <w:t>no</w:t>
      </w:r>
      <w:r>
        <w:rPr>
          <w:spacing w:val="11"/>
          <w:w w:val="110"/>
          <w:sz w:val="20"/>
        </w:rPr>
        <w:t> </w:t>
      </w:r>
      <w:r>
        <w:rPr>
          <w:w w:val="110"/>
          <w:sz w:val="20"/>
        </w:rPr>
        <w:t>exceda</w:t>
      </w:r>
      <w:r>
        <w:rPr>
          <w:spacing w:val="11"/>
          <w:w w:val="110"/>
          <w:sz w:val="20"/>
        </w:rPr>
        <w:t> </w:t>
      </w:r>
      <w:r>
        <w:rPr>
          <w:w w:val="110"/>
          <w:sz w:val="20"/>
        </w:rPr>
        <w:t>de</w:t>
      </w:r>
      <w:r>
        <w:rPr>
          <w:spacing w:val="10"/>
          <w:w w:val="110"/>
          <w:sz w:val="20"/>
        </w:rPr>
        <w:t> </w:t>
      </w:r>
      <w:r>
        <w:rPr>
          <w:w w:val="110"/>
          <w:sz w:val="20"/>
        </w:rPr>
        <w:t>diez</w:t>
      </w:r>
      <w:r>
        <w:rPr>
          <w:spacing w:val="11"/>
          <w:w w:val="110"/>
          <w:sz w:val="20"/>
        </w:rPr>
        <w:t> </w:t>
      </w:r>
      <w:r>
        <w:rPr>
          <w:w w:val="110"/>
          <w:sz w:val="20"/>
        </w:rPr>
        <w:t>días</w:t>
      </w:r>
      <w:r>
        <w:rPr>
          <w:spacing w:val="13"/>
          <w:w w:val="110"/>
          <w:sz w:val="20"/>
        </w:rPr>
        <w:t> </w:t>
      </w:r>
      <w:r>
        <w:rPr>
          <w:w w:val="110"/>
          <w:sz w:val="20"/>
        </w:rPr>
        <w:t>hábiles.</w:t>
      </w:r>
    </w:p>
    <w:p>
      <w:pPr>
        <w:pStyle w:val="BodyText"/>
        <w:ind w:left="0"/>
        <w:jc w:val="left"/>
        <w:rPr>
          <w:sz w:val="22"/>
        </w:rPr>
      </w:pPr>
    </w:p>
    <w:p>
      <w:pPr>
        <w:pStyle w:val="Heading1"/>
        <w:spacing w:line="263" w:lineRule="exact" w:before="175"/>
        <w:ind w:left="87"/>
      </w:pPr>
      <w:r>
        <w:rPr/>
        <w:t>CAPÍTULO TERCERO</w:t>
      </w:r>
    </w:p>
    <w:p>
      <w:pPr>
        <w:spacing w:line="235" w:lineRule="exact" w:before="0"/>
        <w:ind w:left="78" w:right="105" w:firstLine="0"/>
        <w:jc w:val="center"/>
        <w:rPr>
          <w:rFonts w:ascii="TeX Gyre Bonum"/>
          <w:b/>
          <w:sz w:val="20"/>
        </w:rPr>
      </w:pPr>
      <w:r>
        <w:rPr>
          <w:rFonts w:ascii="TeX Gyre Bonum"/>
          <w:b/>
          <w:sz w:val="20"/>
        </w:rPr>
        <w:t>DEL PROCEDIMIENTO DE RESPONSABILIDAD ADMINISTRATIVA</w:t>
      </w:r>
    </w:p>
    <w:p>
      <w:pPr>
        <w:spacing w:line="264" w:lineRule="exact" w:before="0"/>
        <w:ind w:left="81" w:right="105" w:firstLine="0"/>
        <w:jc w:val="center"/>
        <w:rPr>
          <w:rFonts w:ascii="TeX Gyre Bonum" w:hAnsi="TeX Gyre Bonum"/>
          <w:b/>
          <w:sz w:val="20"/>
        </w:rPr>
      </w:pPr>
      <w:r>
        <w:rPr>
          <w:rFonts w:ascii="TeX Gyre Bonum" w:hAnsi="TeX Gyre Bonum"/>
          <w:b/>
          <w:sz w:val="20"/>
        </w:rPr>
        <w:t>ANTE EL TRIBUNAL DE JUSTICIA ADMINISTRATIVA DEL ESTADO DE MÉXICO</w:t>
      </w:r>
    </w:p>
    <w:p>
      <w:pPr>
        <w:pStyle w:val="BodyText"/>
        <w:spacing w:line="230" w:lineRule="auto" w:before="186"/>
        <w:ind w:right="125"/>
      </w:pPr>
      <w:r>
        <w:rPr>
          <w:rFonts w:ascii="TeX Gyre Bonum" w:hAnsi="TeX Gyre Bonum"/>
          <w:b/>
          <w:w w:val="110"/>
        </w:rPr>
        <w:t>Artículo</w:t>
      </w:r>
      <w:r>
        <w:rPr>
          <w:rFonts w:ascii="TeX Gyre Bonum" w:hAnsi="TeX Gyre Bonum"/>
          <w:b/>
          <w:spacing w:val="-24"/>
          <w:w w:val="110"/>
        </w:rPr>
        <w:t> </w:t>
      </w:r>
      <w:r>
        <w:rPr>
          <w:rFonts w:ascii="TeX Gyre Bonum" w:hAnsi="TeX Gyre Bonum"/>
          <w:b/>
          <w:w w:val="110"/>
        </w:rPr>
        <w:t>195.</w:t>
      </w:r>
      <w:r>
        <w:rPr>
          <w:rFonts w:ascii="TeX Gyre Bonum" w:hAnsi="TeX Gyre Bonum"/>
          <w:b/>
          <w:spacing w:val="-24"/>
          <w:w w:val="110"/>
        </w:rPr>
        <w:t> </w:t>
      </w:r>
      <w:r>
        <w:rPr>
          <w:w w:val="110"/>
        </w:rPr>
        <w:t>El</w:t>
      </w:r>
      <w:r>
        <w:rPr>
          <w:spacing w:val="-5"/>
          <w:w w:val="110"/>
        </w:rPr>
        <w:t> </w:t>
      </w:r>
      <w:r>
        <w:rPr>
          <w:w w:val="110"/>
        </w:rPr>
        <w:t>procedimiento</w:t>
      </w:r>
      <w:r>
        <w:rPr>
          <w:spacing w:val="-4"/>
          <w:w w:val="110"/>
        </w:rPr>
        <w:t> </w:t>
      </w:r>
      <w:r>
        <w:rPr>
          <w:w w:val="110"/>
        </w:rPr>
        <w:t>administrativo</w:t>
      </w:r>
      <w:r>
        <w:rPr>
          <w:spacing w:val="-4"/>
          <w:w w:val="110"/>
        </w:rPr>
        <w:t> </w:t>
      </w:r>
      <w:r>
        <w:rPr>
          <w:w w:val="110"/>
        </w:rPr>
        <w:t>relacionado</w:t>
      </w:r>
      <w:r>
        <w:rPr>
          <w:spacing w:val="-4"/>
          <w:w w:val="110"/>
        </w:rPr>
        <w:t> </w:t>
      </w:r>
      <w:r>
        <w:rPr>
          <w:w w:val="110"/>
        </w:rPr>
        <w:t>con</w:t>
      </w:r>
      <w:r>
        <w:rPr>
          <w:spacing w:val="-5"/>
          <w:w w:val="110"/>
        </w:rPr>
        <w:t> </w:t>
      </w:r>
      <w:r>
        <w:rPr>
          <w:w w:val="110"/>
        </w:rPr>
        <w:t>faltas</w:t>
      </w:r>
      <w:r>
        <w:rPr>
          <w:spacing w:val="-5"/>
          <w:w w:val="110"/>
        </w:rPr>
        <w:t> </w:t>
      </w:r>
      <w:r>
        <w:rPr>
          <w:w w:val="110"/>
        </w:rPr>
        <w:t>administrativas</w:t>
      </w:r>
      <w:r>
        <w:rPr>
          <w:spacing w:val="-6"/>
          <w:w w:val="110"/>
        </w:rPr>
        <w:t> </w:t>
      </w:r>
      <w:r>
        <w:rPr>
          <w:w w:val="110"/>
        </w:rPr>
        <w:t>graves</w:t>
      </w:r>
      <w:r>
        <w:rPr>
          <w:spacing w:val="-6"/>
          <w:w w:val="110"/>
        </w:rPr>
        <w:t> </w:t>
      </w:r>
      <w:r>
        <w:rPr>
          <w:w w:val="110"/>
        </w:rPr>
        <w:t>o</w:t>
      </w:r>
      <w:r>
        <w:rPr>
          <w:spacing w:val="-4"/>
          <w:w w:val="110"/>
        </w:rPr>
        <w:t> </w:t>
      </w:r>
      <w:r>
        <w:rPr>
          <w:w w:val="110"/>
        </w:rPr>
        <w:t>faltas</w:t>
      </w:r>
      <w:r>
        <w:rPr>
          <w:spacing w:val="-6"/>
          <w:w w:val="110"/>
        </w:rPr>
        <w:t> </w:t>
      </w:r>
      <w:r>
        <w:rPr>
          <w:w w:val="110"/>
        </w:rPr>
        <w:t>de particulares,</w:t>
      </w:r>
      <w:r>
        <w:rPr>
          <w:spacing w:val="10"/>
          <w:w w:val="110"/>
        </w:rPr>
        <w:t> </w:t>
      </w:r>
      <w:r>
        <w:rPr>
          <w:w w:val="110"/>
        </w:rPr>
        <w:t>se</w:t>
      </w:r>
      <w:r>
        <w:rPr>
          <w:spacing w:val="10"/>
          <w:w w:val="110"/>
        </w:rPr>
        <w:t> </w:t>
      </w:r>
      <w:r>
        <w:rPr>
          <w:w w:val="110"/>
        </w:rPr>
        <w:t>desarrollará</w:t>
      </w:r>
      <w:r>
        <w:rPr>
          <w:spacing w:val="10"/>
          <w:w w:val="110"/>
        </w:rPr>
        <w:t> </w:t>
      </w:r>
      <w:r>
        <w:rPr>
          <w:w w:val="110"/>
        </w:rPr>
        <w:t>de</w:t>
      </w:r>
      <w:r>
        <w:rPr>
          <w:spacing w:val="9"/>
          <w:w w:val="110"/>
        </w:rPr>
        <w:t> </w:t>
      </w:r>
      <w:r>
        <w:rPr>
          <w:w w:val="110"/>
        </w:rPr>
        <w:t>conformidad</w:t>
      </w:r>
      <w:r>
        <w:rPr>
          <w:spacing w:val="8"/>
          <w:w w:val="110"/>
        </w:rPr>
        <w:t> </w:t>
      </w:r>
      <w:r>
        <w:rPr>
          <w:w w:val="110"/>
        </w:rPr>
        <w:t>con</w:t>
      </w:r>
      <w:r>
        <w:rPr>
          <w:spacing w:val="10"/>
          <w:w w:val="110"/>
        </w:rPr>
        <w:t> </w:t>
      </w:r>
      <w:r>
        <w:rPr>
          <w:w w:val="110"/>
        </w:rPr>
        <w:t>lo</w:t>
      </w:r>
      <w:r>
        <w:rPr>
          <w:spacing w:val="11"/>
          <w:w w:val="110"/>
        </w:rPr>
        <w:t> </w:t>
      </w:r>
      <w:r>
        <w:rPr>
          <w:w w:val="110"/>
        </w:rPr>
        <w:t>previsto</w:t>
      </w:r>
      <w:r>
        <w:rPr>
          <w:spacing w:val="11"/>
          <w:w w:val="110"/>
        </w:rPr>
        <w:t> </w:t>
      </w:r>
      <w:r>
        <w:rPr>
          <w:w w:val="110"/>
        </w:rPr>
        <w:t>en</w:t>
      </w:r>
      <w:r>
        <w:rPr>
          <w:spacing w:val="10"/>
          <w:w w:val="110"/>
        </w:rPr>
        <w:t> </w:t>
      </w:r>
      <w:r>
        <w:rPr>
          <w:w w:val="110"/>
        </w:rPr>
        <w:t>el</w:t>
      </w:r>
      <w:r>
        <w:rPr>
          <w:spacing w:val="8"/>
          <w:w w:val="110"/>
        </w:rPr>
        <w:t> </w:t>
      </w:r>
      <w:r>
        <w:rPr>
          <w:w w:val="110"/>
        </w:rPr>
        <w:t>presente</w:t>
      </w:r>
      <w:r>
        <w:rPr>
          <w:spacing w:val="9"/>
          <w:w w:val="110"/>
        </w:rPr>
        <w:t> </w:t>
      </w:r>
      <w:r>
        <w:rPr>
          <w:w w:val="110"/>
        </w:rPr>
        <w:t>artículo.</w:t>
      </w:r>
    </w:p>
    <w:p>
      <w:pPr>
        <w:pStyle w:val="BodyText"/>
        <w:spacing w:before="6"/>
        <w:ind w:left="0"/>
        <w:jc w:val="left"/>
        <w:rPr>
          <w:sz w:val="21"/>
        </w:rPr>
      </w:pPr>
    </w:p>
    <w:p>
      <w:pPr>
        <w:pStyle w:val="BodyText"/>
        <w:spacing w:line="249" w:lineRule="auto"/>
        <w:ind w:right="125"/>
      </w:pPr>
      <w:r>
        <w:rPr>
          <w:w w:val="110"/>
        </w:rPr>
        <w:t>Las autoridades substanciadoras deberán observar lo dispuesto en las fracciones I a la VII del artículo anterior, posteriormente procederán en los siguientes términos:</w:t>
      </w:r>
    </w:p>
    <w:p>
      <w:pPr>
        <w:pStyle w:val="ListParagraph"/>
        <w:numPr>
          <w:ilvl w:val="0"/>
          <w:numId w:val="62"/>
        </w:numPr>
        <w:tabs>
          <w:tab w:pos="370" w:val="left" w:leader="none"/>
        </w:tabs>
        <w:spacing w:line="242" w:lineRule="auto" w:before="184" w:after="0"/>
        <w:ind w:left="100" w:right="119" w:firstLine="0"/>
        <w:jc w:val="both"/>
        <w:rPr>
          <w:sz w:val="20"/>
        </w:rPr>
      </w:pPr>
      <w:r>
        <w:rPr>
          <w:w w:val="110"/>
          <w:sz w:val="20"/>
        </w:rPr>
        <w:t>Dentro de los tres días hábiles siguientes de haber concluido la audiencia inicial, la autoridad substanciadora deberá, bajo su responsabilidad, enviar al Tribunal, los autos originales del expediente, así como notificar a las partes la fecha de su envío, indicando el domicilio del Tribunal encargado de la resolución del</w:t>
      </w:r>
      <w:r>
        <w:rPr>
          <w:spacing w:val="18"/>
          <w:w w:val="110"/>
          <w:sz w:val="20"/>
        </w:rPr>
        <w:t> </w:t>
      </w:r>
      <w:r>
        <w:rPr>
          <w:w w:val="110"/>
          <w:sz w:val="20"/>
        </w:rPr>
        <w:t>asunto.</w:t>
      </w:r>
    </w:p>
    <w:p>
      <w:pPr>
        <w:pStyle w:val="ListParagraph"/>
        <w:numPr>
          <w:ilvl w:val="0"/>
          <w:numId w:val="62"/>
        </w:numPr>
        <w:tabs>
          <w:tab w:pos="425" w:val="left" w:leader="none"/>
        </w:tabs>
        <w:spacing w:line="240" w:lineRule="auto" w:before="191" w:after="0"/>
        <w:ind w:left="100" w:right="117" w:firstLine="0"/>
        <w:jc w:val="both"/>
        <w:rPr>
          <w:sz w:val="20"/>
        </w:rPr>
      </w:pPr>
      <w:r>
        <w:rPr>
          <w:w w:val="110"/>
          <w:sz w:val="20"/>
        </w:rPr>
        <w:t>Cuando el Tribunal reciba el expediente, bajo su más estricta responsabilidad, deberá verificar que   la falta descrita en el informe de presunta responsabilidad administrativa sea de las consideradas </w:t>
      </w:r>
      <w:r>
        <w:rPr>
          <w:spacing w:val="2"/>
          <w:w w:val="110"/>
          <w:sz w:val="20"/>
        </w:rPr>
        <w:t>como </w:t>
      </w:r>
      <w:r>
        <w:rPr>
          <w:w w:val="110"/>
          <w:sz w:val="20"/>
        </w:rPr>
        <w:t>graves.</w:t>
      </w:r>
      <w:r>
        <w:rPr>
          <w:spacing w:val="26"/>
          <w:w w:val="110"/>
          <w:sz w:val="20"/>
        </w:rPr>
        <w:t> </w:t>
      </w:r>
      <w:r>
        <w:rPr>
          <w:w w:val="110"/>
          <w:sz w:val="20"/>
        </w:rPr>
        <w:t>En</w:t>
      </w:r>
      <w:r>
        <w:rPr>
          <w:spacing w:val="27"/>
          <w:w w:val="110"/>
          <w:sz w:val="20"/>
        </w:rPr>
        <w:t> </w:t>
      </w:r>
      <w:r>
        <w:rPr>
          <w:w w:val="110"/>
          <w:sz w:val="20"/>
        </w:rPr>
        <w:t>caso</w:t>
      </w:r>
      <w:r>
        <w:rPr>
          <w:spacing w:val="26"/>
          <w:w w:val="110"/>
          <w:sz w:val="20"/>
        </w:rPr>
        <w:t> </w:t>
      </w:r>
      <w:r>
        <w:rPr>
          <w:w w:val="110"/>
          <w:sz w:val="20"/>
        </w:rPr>
        <w:t>de</w:t>
      </w:r>
      <w:r>
        <w:rPr>
          <w:spacing w:val="25"/>
          <w:w w:val="110"/>
          <w:sz w:val="20"/>
        </w:rPr>
        <w:t> </w:t>
      </w:r>
      <w:r>
        <w:rPr>
          <w:w w:val="110"/>
          <w:sz w:val="20"/>
        </w:rPr>
        <w:t>no</w:t>
      </w:r>
      <w:r>
        <w:rPr>
          <w:spacing w:val="26"/>
          <w:w w:val="110"/>
          <w:sz w:val="20"/>
        </w:rPr>
        <w:t> </w:t>
      </w:r>
      <w:r>
        <w:rPr>
          <w:w w:val="110"/>
          <w:sz w:val="20"/>
        </w:rPr>
        <w:t>serlo,</w:t>
      </w:r>
      <w:r>
        <w:rPr>
          <w:spacing w:val="27"/>
          <w:w w:val="110"/>
          <w:sz w:val="20"/>
        </w:rPr>
        <w:t> </w:t>
      </w:r>
      <w:r>
        <w:rPr>
          <w:w w:val="110"/>
          <w:sz w:val="20"/>
        </w:rPr>
        <w:t>fundando</w:t>
      </w:r>
      <w:r>
        <w:rPr>
          <w:spacing w:val="27"/>
          <w:w w:val="110"/>
          <w:sz w:val="20"/>
        </w:rPr>
        <w:t> </w:t>
      </w:r>
      <w:r>
        <w:rPr>
          <w:w w:val="110"/>
          <w:sz w:val="20"/>
        </w:rPr>
        <w:t>y</w:t>
      </w:r>
      <w:r>
        <w:rPr>
          <w:spacing w:val="26"/>
          <w:w w:val="110"/>
          <w:sz w:val="20"/>
        </w:rPr>
        <w:t> </w:t>
      </w:r>
      <w:r>
        <w:rPr>
          <w:w w:val="110"/>
          <w:sz w:val="20"/>
        </w:rPr>
        <w:t>motivando</w:t>
      </w:r>
      <w:r>
        <w:rPr>
          <w:spacing w:val="27"/>
          <w:w w:val="110"/>
          <w:sz w:val="20"/>
        </w:rPr>
        <w:t> </w:t>
      </w:r>
      <w:r>
        <w:rPr>
          <w:w w:val="110"/>
          <w:sz w:val="20"/>
        </w:rPr>
        <w:t>debidamente</w:t>
      </w:r>
      <w:r>
        <w:rPr>
          <w:spacing w:val="24"/>
          <w:w w:val="110"/>
          <w:sz w:val="20"/>
        </w:rPr>
        <w:t> </w:t>
      </w:r>
      <w:r>
        <w:rPr>
          <w:w w:val="110"/>
          <w:sz w:val="20"/>
        </w:rPr>
        <w:t>su</w:t>
      </w:r>
      <w:r>
        <w:rPr>
          <w:spacing w:val="24"/>
          <w:w w:val="110"/>
          <w:sz w:val="20"/>
        </w:rPr>
        <w:t> </w:t>
      </w:r>
      <w:r>
        <w:rPr>
          <w:w w:val="110"/>
          <w:sz w:val="20"/>
        </w:rPr>
        <w:t>resolución,</w:t>
      </w:r>
      <w:r>
        <w:rPr>
          <w:spacing w:val="27"/>
          <w:w w:val="110"/>
          <w:sz w:val="20"/>
        </w:rPr>
        <w:t> </w:t>
      </w:r>
      <w:r>
        <w:rPr>
          <w:w w:val="110"/>
          <w:sz w:val="20"/>
        </w:rPr>
        <w:t>enviará</w:t>
      </w:r>
      <w:r>
        <w:rPr>
          <w:spacing w:val="25"/>
          <w:w w:val="110"/>
          <w:sz w:val="20"/>
        </w:rPr>
        <w:t> </w:t>
      </w:r>
      <w:r>
        <w:rPr>
          <w:w w:val="110"/>
          <w:sz w:val="20"/>
        </w:rPr>
        <w:t>el</w:t>
      </w:r>
      <w:r>
        <w:rPr>
          <w:spacing w:val="28"/>
          <w:w w:val="110"/>
          <w:sz w:val="20"/>
        </w:rPr>
        <w:t> </w:t>
      </w:r>
      <w:r>
        <w:rPr>
          <w:w w:val="110"/>
          <w:sz w:val="20"/>
        </w:rPr>
        <w:t>expediente</w:t>
      </w:r>
    </w:p>
    <w:p>
      <w:pPr>
        <w:spacing w:after="0" w:line="240" w:lineRule="auto"/>
        <w:jc w:val="both"/>
        <w:rPr>
          <w:sz w:val="20"/>
        </w:rPr>
        <w:sectPr>
          <w:pgSz w:w="12250" w:h="15850"/>
          <w:pgMar w:header="720" w:footer="961" w:top="1560" w:bottom="1160" w:left="920" w:right="960"/>
        </w:sectPr>
      </w:pPr>
    </w:p>
    <w:p>
      <w:pPr>
        <w:pStyle w:val="BodyText"/>
        <w:spacing w:line="247" w:lineRule="auto" w:before="6"/>
        <w:ind w:right="120"/>
      </w:pPr>
      <w:r>
        <w:rPr>
          <w:w w:val="110"/>
        </w:rPr>
        <w:t>respectivo a la autoridad substanciadora que corresponda para que continúe el procedimiento en términos de lo dispuesto en el artículo anterior. 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w:t>
      </w:r>
      <w:r>
        <w:rPr>
          <w:spacing w:val="12"/>
          <w:w w:val="110"/>
        </w:rPr>
        <w:t> </w:t>
      </w:r>
      <w:r>
        <w:rPr>
          <w:w w:val="110"/>
        </w:rPr>
        <w:t>para</w:t>
      </w:r>
      <w:r>
        <w:rPr>
          <w:spacing w:val="11"/>
          <w:w w:val="110"/>
        </w:rPr>
        <w:t> </w:t>
      </w:r>
      <w:r>
        <w:rPr>
          <w:w w:val="110"/>
        </w:rPr>
        <w:t>lo</w:t>
      </w:r>
      <w:r>
        <w:rPr>
          <w:spacing w:val="13"/>
          <w:w w:val="110"/>
        </w:rPr>
        <w:t> </w:t>
      </w:r>
      <w:r>
        <w:rPr>
          <w:w w:val="110"/>
        </w:rPr>
        <w:t>cual</w:t>
      </w:r>
      <w:r>
        <w:rPr>
          <w:spacing w:val="11"/>
          <w:w w:val="110"/>
        </w:rPr>
        <w:t> </w:t>
      </w:r>
      <w:r>
        <w:rPr>
          <w:w w:val="110"/>
        </w:rPr>
        <w:t>le</w:t>
      </w:r>
      <w:r>
        <w:rPr>
          <w:spacing w:val="11"/>
          <w:w w:val="110"/>
        </w:rPr>
        <w:t> </w:t>
      </w:r>
      <w:r>
        <w:rPr>
          <w:w w:val="110"/>
        </w:rPr>
        <w:t>concederá</w:t>
      </w:r>
      <w:r>
        <w:rPr>
          <w:spacing w:val="12"/>
          <w:w w:val="110"/>
        </w:rPr>
        <w:t> </w:t>
      </w:r>
      <w:r>
        <w:rPr>
          <w:w w:val="110"/>
        </w:rPr>
        <w:t>un</w:t>
      </w:r>
      <w:r>
        <w:rPr>
          <w:spacing w:val="11"/>
          <w:w w:val="110"/>
        </w:rPr>
        <w:t> </w:t>
      </w:r>
      <w:r>
        <w:rPr>
          <w:w w:val="110"/>
        </w:rPr>
        <w:t>plazo</w:t>
      </w:r>
      <w:r>
        <w:rPr>
          <w:spacing w:val="12"/>
          <w:w w:val="110"/>
        </w:rPr>
        <w:t> </w:t>
      </w:r>
      <w:r>
        <w:rPr>
          <w:w w:val="110"/>
        </w:rPr>
        <w:t>de</w:t>
      </w:r>
      <w:r>
        <w:rPr>
          <w:spacing w:val="11"/>
          <w:w w:val="110"/>
        </w:rPr>
        <w:t> </w:t>
      </w:r>
      <w:r>
        <w:rPr>
          <w:w w:val="110"/>
        </w:rPr>
        <w:t>tres</w:t>
      </w:r>
      <w:r>
        <w:rPr>
          <w:spacing w:val="10"/>
          <w:w w:val="110"/>
        </w:rPr>
        <w:t> </w:t>
      </w:r>
      <w:r>
        <w:rPr>
          <w:w w:val="110"/>
        </w:rPr>
        <w:t>días</w:t>
      </w:r>
      <w:r>
        <w:rPr>
          <w:spacing w:val="12"/>
          <w:w w:val="110"/>
        </w:rPr>
        <w:t> </w:t>
      </w:r>
      <w:r>
        <w:rPr>
          <w:w w:val="110"/>
        </w:rPr>
        <w:t>hábiles.</w:t>
      </w:r>
    </w:p>
    <w:p>
      <w:pPr>
        <w:pStyle w:val="BodyText"/>
        <w:spacing w:before="1"/>
        <w:ind w:left="0"/>
        <w:jc w:val="left"/>
        <w:rPr>
          <w:sz w:val="21"/>
        </w:rPr>
      </w:pPr>
    </w:p>
    <w:p>
      <w:pPr>
        <w:pStyle w:val="BodyText"/>
        <w:spacing w:line="247" w:lineRule="auto"/>
        <w:ind w:right="125"/>
      </w:pPr>
      <w:r>
        <w:rPr>
          <w:w w:val="110"/>
        </w:rPr>
        <w:t>En caso de que la autoridad investigadora se niegue a hacer la reclasificación, bajo su más estricta responsabilidad así lo hará del conocimiento del Tribunal fundando y motivando su proceder. En este caso, dicho Tribunal continuará con el procedimiento de responsabilidad administrativa.</w:t>
      </w:r>
    </w:p>
    <w:p>
      <w:pPr>
        <w:pStyle w:val="BodyText"/>
        <w:spacing w:before="9"/>
        <w:ind w:left="0"/>
        <w:jc w:val="left"/>
      </w:pPr>
    </w:p>
    <w:p>
      <w:pPr>
        <w:pStyle w:val="BodyText"/>
        <w:spacing w:line="249" w:lineRule="auto"/>
        <w:ind w:right="116"/>
      </w:pPr>
      <w:r>
        <w:rPr>
          <w:w w:val="110"/>
        </w:rPr>
        <w:t>Una vez que el Tribunal haya determinado su competencia y en su caso, se haya solventado la reclasificación, deberá notificar personalmente a las partes sobre la recepción del expediente.</w:t>
      </w:r>
    </w:p>
    <w:p>
      <w:pPr>
        <w:pStyle w:val="BodyText"/>
        <w:spacing w:before="3"/>
        <w:ind w:left="0"/>
        <w:jc w:val="left"/>
      </w:pPr>
    </w:p>
    <w:p>
      <w:pPr>
        <w:pStyle w:val="BodyText"/>
        <w:spacing w:line="249" w:lineRule="auto" w:before="1"/>
        <w:ind w:right="122"/>
      </w:pPr>
      <w:r>
        <w:rPr>
          <w:w w:val="110"/>
        </w:rPr>
        <w:t>Cuando conste en autos que las partes han sido debidamente notificadas, dictará dentro de los quince días hábiles siguientes el acuerdo de admisión de pruebas que corresponda, donde deberá ordenar las diligencias necesarias para su preparación y desahogo.</w:t>
      </w:r>
    </w:p>
    <w:p>
      <w:pPr>
        <w:pStyle w:val="ListParagraph"/>
        <w:numPr>
          <w:ilvl w:val="0"/>
          <w:numId w:val="62"/>
        </w:numPr>
        <w:tabs>
          <w:tab w:pos="499" w:val="left" w:leader="none"/>
        </w:tabs>
        <w:spacing w:line="237" w:lineRule="auto" w:before="187" w:after="0"/>
        <w:ind w:left="100" w:right="120" w:firstLine="0"/>
        <w:jc w:val="both"/>
        <w:rPr>
          <w:sz w:val="20"/>
        </w:rPr>
      </w:pPr>
      <w:r>
        <w:rPr>
          <w:w w:val="110"/>
          <w:sz w:val="20"/>
        </w:rPr>
        <w:t>Concluido el desahogo de las pruebas ofrecidas por las partes y si no existieran diligencias pendientes para mejor proveer o más pruebas que desahogar, el Tribunal  declarará abierto  el periodo de</w:t>
      </w:r>
      <w:r>
        <w:rPr>
          <w:spacing w:val="10"/>
          <w:w w:val="110"/>
          <w:sz w:val="20"/>
        </w:rPr>
        <w:t> </w:t>
      </w:r>
      <w:r>
        <w:rPr>
          <w:w w:val="110"/>
          <w:sz w:val="20"/>
        </w:rPr>
        <w:t>alegatos</w:t>
      </w:r>
      <w:r>
        <w:rPr>
          <w:spacing w:val="10"/>
          <w:w w:val="110"/>
          <w:sz w:val="20"/>
        </w:rPr>
        <w:t> </w:t>
      </w:r>
      <w:r>
        <w:rPr>
          <w:w w:val="110"/>
          <w:sz w:val="20"/>
        </w:rPr>
        <w:t>por</w:t>
      </w:r>
      <w:r>
        <w:rPr>
          <w:spacing w:val="12"/>
          <w:w w:val="110"/>
          <w:sz w:val="20"/>
        </w:rPr>
        <w:t> </w:t>
      </w:r>
      <w:r>
        <w:rPr>
          <w:w w:val="110"/>
          <w:sz w:val="20"/>
        </w:rPr>
        <w:t>un</w:t>
      </w:r>
      <w:r>
        <w:rPr>
          <w:spacing w:val="11"/>
          <w:w w:val="110"/>
          <w:sz w:val="20"/>
        </w:rPr>
        <w:t> </w:t>
      </w:r>
      <w:r>
        <w:rPr>
          <w:w w:val="110"/>
          <w:sz w:val="20"/>
        </w:rPr>
        <w:t>término</w:t>
      </w:r>
      <w:r>
        <w:rPr>
          <w:spacing w:val="12"/>
          <w:w w:val="110"/>
          <w:sz w:val="20"/>
        </w:rPr>
        <w:t> </w:t>
      </w:r>
      <w:r>
        <w:rPr>
          <w:w w:val="110"/>
          <w:sz w:val="20"/>
        </w:rPr>
        <w:t>de</w:t>
      </w:r>
      <w:r>
        <w:rPr>
          <w:spacing w:val="10"/>
          <w:w w:val="110"/>
          <w:sz w:val="20"/>
        </w:rPr>
        <w:t> </w:t>
      </w:r>
      <w:r>
        <w:rPr>
          <w:w w:val="110"/>
          <w:sz w:val="20"/>
        </w:rPr>
        <w:t>cinco</w:t>
      </w:r>
      <w:r>
        <w:rPr>
          <w:spacing w:val="12"/>
          <w:w w:val="110"/>
          <w:sz w:val="20"/>
        </w:rPr>
        <w:t> </w:t>
      </w:r>
      <w:r>
        <w:rPr>
          <w:w w:val="110"/>
          <w:sz w:val="20"/>
        </w:rPr>
        <w:t>días</w:t>
      </w:r>
      <w:r>
        <w:rPr>
          <w:spacing w:val="11"/>
          <w:w w:val="110"/>
          <w:sz w:val="20"/>
        </w:rPr>
        <w:t> </w:t>
      </w:r>
      <w:r>
        <w:rPr>
          <w:w w:val="110"/>
          <w:sz w:val="20"/>
        </w:rPr>
        <w:t>hábiles</w:t>
      </w:r>
      <w:r>
        <w:rPr>
          <w:spacing w:val="8"/>
          <w:w w:val="110"/>
          <w:sz w:val="20"/>
        </w:rPr>
        <w:t> </w:t>
      </w:r>
      <w:r>
        <w:rPr>
          <w:w w:val="110"/>
          <w:sz w:val="20"/>
        </w:rPr>
        <w:t>comunes</w:t>
      </w:r>
      <w:r>
        <w:rPr>
          <w:spacing w:val="10"/>
          <w:w w:val="110"/>
          <w:sz w:val="20"/>
        </w:rPr>
        <w:t> </w:t>
      </w:r>
      <w:r>
        <w:rPr>
          <w:w w:val="110"/>
          <w:sz w:val="20"/>
        </w:rPr>
        <w:t>para</w:t>
      </w:r>
      <w:r>
        <w:rPr>
          <w:spacing w:val="11"/>
          <w:w w:val="110"/>
          <w:sz w:val="20"/>
        </w:rPr>
        <w:t> </w:t>
      </w:r>
      <w:r>
        <w:rPr>
          <w:w w:val="110"/>
          <w:sz w:val="20"/>
        </w:rPr>
        <w:t>las</w:t>
      </w:r>
      <w:r>
        <w:rPr>
          <w:spacing w:val="17"/>
          <w:w w:val="110"/>
          <w:sz w:val="20"/>
        </w:rPr>
        <w:t> </w:t>
      </w:r>
      <w:r>
        <w:rPr>
          <w:w w:val="110"/>
          <w:sz w:val="20"/>
        </w:rPr>
        <w:t>partes.</w:t>
      </w:r>
    </w:p>
    <w:p>
      <w:pPr>
        <w:pStyle w:val="ListParagraph"/>
        <w:numPr>
          <w:ilvl w:val="0"/>
          <w:numId w:val="62"/>
        </w:numPr>
        <w:tabs>
          <w:tab w:pos="504" w:val="left" w:leader="none"/>
        </w:tabs>
        <w:spacing w:line="242" w:lineRule="auto" w:before="197" w:after="0"/>
        <w:ind w:left="100" w:right="123" w:firstLine="0"/>
        <w:jc w:val="both"/>
        <w:rPr>
          <w:sz w:val="20"/>
        </w:rPr>
      </w:pPr>
      <w:r>
        <w:rPr>
          <w:w w:val="110"/>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 término igual, cuando la complejidad del asunto  así</w:t>
      </w:r>
      <w:r>
        <w:rPr>
          <w:spacing w:val="11"/>
          <w:w w:val="110"/>
          <w:sz w:val="20"/>
        </w:rPr>
        <w:t> </w:t>
      </w:r>
      <w:r>
        <w:rPr>
          <w:w w:val="110"/>
          <w:sz w:val="20"/>
        </w:rPr>
        <w:t>lo</w:t>
      </w:r>
      <w:r>
        <w:rPr>
          <w:spacing w:val="12"/>
          <w:w w:val="110"/>
          <w:sz w:val="20"/>
        </w:rPr>
        <w:t> </w:t>
      </w:r>
      <w:r>
        <w:rPr>
          <w:w w:val="110"/>
          <w:sz w:val="20"/>
        </w:rPr>
        <w:t>requiera</w:t>
      </w:r>
      <w:r>
        <w:rPr>
          <w:spacing w:val="11"/>
          <w:w w:val="110"/>
          <w:sz w:val="20"/>
        </w:rPr>
        <w:t> </w:t>
      </w:r>
      <w:r>
        <w:rPr>
          <w:w w:val="110"/>
          <w:sz w:val="20"/>
        </w:rPr>
        <w:t>debiendo</w:t>
      </w:r>
      <w:r>
        <w:rPr>
          <w:spacing w:val="12"/>
          <w:w w:val="110"/>
          <w:sz w:val="20"/>
        </w:rPr>
        <w:t> </w:t>
      </w:r>
      <w:r>
        <w:rPr>
          <w:w w:val="110"/>
          <w:sz w:val="20"/>
        </w:rPr>
        <w:t>fundar</w:t>
      </w:r>
      <w:r>
        <w:rPr>
          <w:spacing w:val="11"/>
          <w:w w:val="110"/>
          <w:sz w:val="20"/>
        </w:rPr>
        <w:t> </w:t>
      </w:r>
      <w:r>
        <w:rPr>
          <w:w w:val="110"/>
          <w:sz w:val="20"/>
        </w:rPr>
        <w:t>y</w:t>
      </w:r>
      <w:r>
        <w:rPr>
          <w:spacing w:val="11"/>
          <w:w w:val="110"/>
          <w:sz w:val="20"/>
        </w:rPr>
        <w:t> </w:t>
      </w:r>
      <w:r>
        <w:rPr>
          <w:w w:val="110"/>
          <w:sz w:val="20"/>
        </w:rPr>
        <w:t>motivar</w:t>
      </w:r>
      <w:r>
        <w:rPr>
          <w:spacing w:val="11"/>
          <w:w w:val="110"/>
          <w:sz w:val="20"/>
        </w:rPr>
        <w:t> </w:t>
      </w:r>
      <w:r>
        <w:rPr>
          <w:w w:val="110"/>
          <w:sz w:val="20"/>
        </w:rPr>
        <w:t>las</w:t>
      </w:r>
      <w:r>
        <w:rPr>
          <w:spacing w:val="10"/>
          <w:w w:val="110"/>
          <w:sz w:val="20"/>
        </w:rPr>
        <w:t> </w:t>
      </w:r>
      <w:r>
        <w:rPr>
          <w:w w:val="110"/>
          <w:sz w:val="20"/>
        </w:rPr>
        <w:t>causas</w:t>
      </w:r>
      <w:r>
        <w:rPr>
          <w:spacing w:val="10"/>
          <w:w w:val="110"/>
          <w:sz w:val="20"/>
        </w:rPr>
        <w:t> </w:t>
      </w:r>
      <w:r>
        <w:rPr>
          <w:w w:val="110"/>
          <w:sz w:val="20"/>
        </w:rPr>
        <w:t>para</w:t>
      </w:r>
      <w:r>
        <w:rPr>
          <w:spacing w:val="11"/>
          <w:w w:val="110"/>
          <w:sz w:val="20"/>
        </w:rPr>
        <w:t> </w:t>
      </w:r>
      <w:r>
        <w:rPr>
          <w:w w:val="110"/>
          <w:sz w:val="20"/>
        </w:rPr>
        <w:t>ello.</w:t>
      </w:r>
    </w:p>
    <w:p>
      <w:pPr>
        <w:pStyle w:val="ListParagraph"/>
        <w:numPr>
          <w:ilvl w:val="0"/>
          <w:numId w:val="62"/>
        </w:numPr>
        <w:tabs>
          <w:tab w:pos="471" w:val="left" w:leader="none"/>
        </w:tabs>
        <w:spacing w:line="242" w:lineRule="auto" w:before="191" w:after="0"/>
        <w:ind w:left="100" w:right="118" w:firstLine="0"/>
        <w:jc w:val="both"/>
        <w:rPr>
          <w:sz w:val="20"/>
        </w:rPr>
      </w:pPr>
      <w:r>
        <w:rPr>
          <w:w w:val="110"/>
          <w:sz w:val="20"/>
        </w:rPr>
        <w:t>La resolución, deberá notificarse personalmente al servidor público o  particular,  según corresponda. En su caso, se notificará a los denunciantes únicamente para su conocimiento y al jefe inmediato o al titular de la dependencia, municipio u organismo auxiliar, para los efectos de su ejecución,</w:t>
      </w:r>
      <w:r>
        <w:rPr>
          <w:spacing w:val="11"/>
          <w:w w:val="110"/>
          <w:sz w:val="20"/>
        </w:rPr>
        <w:t> </w:t>
      </w:r>
      <w:r>
        <w:rPr>
          <w:w w:val="110"/>
          <w:sz w:val="20"/>
        </w:rPr>
        <w:t>en</w:t>
      </w:r>
      <w:r>
        <w:rPr>
          <w:spacing w:val="11"/>
          <w:w w:val="110"/>
          <w:sz w:val="20"/>
        </w:rPr>
        <w:t> </w:t>
      </w:r>
      <w:r>
        <w:rPr>
          <w:w w:val="110"/>
          <w:sz w:val="20"/>
        </w:rPr>
        <w:t>un</w:t>
      </w:r>
      <w:r>
        <w:rPr>
          <w:spacing w:val="11"/>
          <w:w w:val="110"/>
          <w:sz w:val="20"/>
        </w:rPr>
        <w:t> </w:t>
      </w:r>
      <w:r>
        <w:rPr>
          <w:w w:val="110"/>
          <w:sz w:val="20"/>
        </w:rPr>
        <w:t>término</w:t>
      </w:r>
      <w:r>
        <w:rPr>
          <w:spacing w:val="12"/>
          <w:w w:val="110"/>
          <w:sz w:val="20"/>
        </w:rPr>
        <w:t> </w:t>
      </w:r>
      <w:r>
        <w:rPr>
          <w:w w:val="110"/>
          <w:sz w:val="20"/>
        </w:rPr>
        <w:t>que</w:t>
      </w:r>
      <w:r>
        <w:rPr>
          <w:spacing w:val="10"/>
          <w:w w:val="110"/>
          <w:sz w:val="20"/>
        </w:rPr>
        <w:t> </w:t>
      </w:r>
      <w:r>
        <w:rPr>
          <w:w w:val="110"/>
          <w:sz w:val="20"/>
        </w:rPr>
        <w:t>no</w:t>
      </w:r>
      <w:r>
        <w:rPr>
          <w:spacing w:val="11"/>
          <w:w w:val="110"/>
          <w:sz w:val="20"/>
        </w:rPr>
        <w:t> </w:t>
      </w:r>
      <w:r>
        <w:rPr>
          <w:w w:val="110"/>
          <w:sz w:val="20"/>
        </w:rPr>
        <w:t>exceda</w:t>
      </w:r>
      <w:r>
        <w:rPr>
          <w:spacing w:val="11"/>
          <w:w w:val="110"/>
          <w:sz w:val="20"/>
        </w:rPr>
        <w:t> </w:t>
      </w:r>
      <w:r>
        <w:rPr>
          <w:w w:val="110"/>
          <w:sz w:val="20"/>
        </w:rPr>
        <w:t>de</w:t>
      </w:r>
      <w:r>
        <w:rPr>
          <w:spacing w:val="10"/>
          <w:w w:val="110"/>
          <w:sz w:val="20"/>
        </w:rPr>
        <w:t> </w:t>
      </w:r>
      <w:r>
        <w:rPr>
          <w:w w:val="110"/>
          <w:sz w:val="20"/>
        </w:rPr>
        <w:t>diez</w:t>
      </w:r>
      <w:r>
        <w:rPr>
          <w:spacing w:val="11"/>
          <w:w w:val="110"/>
          <w:sz w:val="20"/>
        </w:rPr>
        <w:t> </w:t>
      </w:r>
      <w:r>
        <w:rPr>
          <w:w w:val="110"/>
          <w:sz w:val="20"/>
        </w:rPr>
        <w:t>días</w:t>
      </w:r>
      <w:r>
        <w:rPr>
          <w:spacing w:val="10"/>
          <w:w w:val="110"/>
          <w:sz w:val="20"/>
        </w:rPr>
        <w:t> </w:t>
      </w:r>
      <w:r>
        <w:rPr>
          <w:w w:val="110"/>
          <w:sz w:val="20"/>
        </w:rPr>
        <w:t>hábiles.</w:t>
      </w:r>
    </w:p>
    <w:p>
      <w:pPr>
        <w:pStyle w:val="BodyText"/>
        <w:ind w:left="0"/>
        <w:jc w:val="left"/>
        <w:rPr>
          <w:sz w:val="22"/>
        </w:rPr>
      </w:pPr>
    </w:p>
    <w:p>
      <w:pPr>
        <w:pStyle w:val="BodyText"/>
        <w:spacing w:before="3"/>
        <w:ind w:left="0"/>
        <w:jc w:val="left"/>
        <w:rPr>
          <w:sz w:val="19"/>
        </w:rPr>
      </w:pPr>
    </w:p>
    <w:p>
      <w:pPr>
        <w:pStyle w:val="Heading1"/>
        <w:spacing w:line="194" w:lineRule="auto" w:before="1"/>
        <w:ind w:left="4104" w:right="4125" w:firstLine="1"/>
      </w:pPr>
      <w:r>
        <w:rPr/>
        <w:t>SECCIÓN PRIMERA DE LA REVOCACIÓN</w:t>
      </w:r>
    </w:p>
    <w:p>
      <w:pPr>
        <w:pStyle w:val="BodyText"/>
        <w:spacing w:line="244" w:lineRule="auto" w:before="186"/>
        <w:ind w:right="114"/>
      </w:pPr>
      <w:r>
        <w:rPr>
          <w:rFonts w:ascii="TeX Gyre Bonum" w:hAnsi="TeX Gyre Bonum"/>
          <w:b/>
          <w:w w:val="110"/>
        </w:rPr>
        <w:t>Artículo 196. </w:t>
      </w:r>
      <w:r>
        <w:rPr>
          <w:w w:val="110"/>
        </w:rPr>
        <w:t>Los Servidores Públicos que resulten responsables por la comisión de Faltas administrativas no  graves, en los términos que  se establezcan en las resoluciones administrativas que  se dicten por la Secretaría de la Contraloría o los órganos internos de control, conforme a lo previsto en el presente Título, podrán interponer el recurso de revocación ante la propia autoridad que emitió la resolución, dentro del término de quince días hábiles siguientes a la fecha en que surta efectos la notificación</w:t>
      </w:r>
      <w:r>
        <w:rPr>
          <w:spacing w:val="10"/>
          <w:w w:val="110"/>
        </w:rPr>
        <w:t> </w:t>
      </w:r>
      <w:r>
        <w:rPr>
          <w:w w:val="110"/>
        </w:rPr>
        <w:t>respectiva.</w:t>
      </w:r>
    </w:p>
    <w:p>
      <w:pPr>
        <w:pStyle w:val="BodyText"/>
        <w:spacing w:before="7"/>
        <w:ind w:left="0"/>
        <w:jc w:val="left"/>
      </w:pPr>
    </w:p>
    <w:p>
      <w:pPr>
        <w:pStyle w:val="BodyText"/>
        <w:spacing w:line="249" w:lineRule="auto" w:before="1"/>
        <w:ind w:right="122"/>
      </w:pPr>
      <w:r>
        <w:rPr>
          <w:w w:val="110"/>
        </w:rPr>
        <w:t>Las resoluciones que se dicten en el recurso de revocación serán impugnables ante el Tribunal, vía   juicio contencioso</w:t>
      </w:r>
      <w:r>
        <w:rPr>
          <w:spacing w:val="23"/>
          <w:w w:val="110"/>
        </w:rPr>
        <w:t> </w:t>
      </w:r>
      <w:r>
        <w:rPr>
          <w:w w:val="110"/>
        </w:rPr>
        <w:t>administrativo.</w:t>
      </w:r>
    </w:p>
    <w:p>
      <w:pPr>
        <w:pStyle w:val="BodyText"/>
        <w:spacing w:before="183"/>
      </w:pPr>
      <w:r>
        <w:rPr>
          <w:rFonts w:ascii="TeX Gyre Bonum" w:hAnsi="TeX Gyre Bonum"/>
          <w:b/>
          <w:w w:val="110"/>
        </w:rPr>
        <w:t>Artículo 197. </w:t>
      </w:r>
      <w:r>
        <w:rPr>
          <w:w w:val="110"/>
        </w:rPr>
        <w:t>La tramitación del recurso de revocación, se desarrollará en los términos siguientes:</w:t>
      </w:r>
    </w:p>
    <w:p>
      <w:pPr>
        <w:pStyle w:val="ListParagraph"/>
        <w:numPr>
          <w:ilvl w:val="0"/>
          <w:numId w:val="63"/>
        </w:numPr>
        <w:tabs>
          <w:tab w:pos="375" w:val="left" w:leader="none"/>
        </w:tabs>
        <w:spacing w:line="230" w:lineRule="auto" w:before="188" w:after="0"/>
        <w:ind w:left="100" w:right="124" w:firstLine="0"/>
        <w:jc w:val="both"/>
        <w:rPr>
          <w:sz w:val="20"/>
        </w:rPr>
      </w:pPr>
      <w:r>
        <w:rPr>
          <w:w w:val="110"/>
          <w:sz w:val="20"/>
        </w:rPr>
        <w:t>Se iniciará por escrito en el que se deberán expresar los agravios que a juicio del servidor público le cause</w:t>
      </w:r>
      <w:r>
        <w:rPr>
          <w:spacing w:val="9"/>
          <w:w w:val="110"/>
          <w:sz w:val="20"/>
        </w:rPr>
        <w:t> </w:t>
      </w:r>
      <w:r>
        <w:rPr>
          <w:w w:val="110"/>
          <w:sz w:val="20"/>
        </w:rPr>
        <w:t>la</w:t>
      </w:r>
      <w:r>
        <w:rPr>
          <w:spacing w:val="11"/>
          <w:w w:val="110"/>
          <w:sz w:val="20"/>
        </w:rPr>
        <w:t> </w:t>
      </w:r>
      <w:r>
        <w:rPr>
          <w:w w:val="110"/>
          <w:sz w:val="20"/>
        </w:rPr>
        <w:t>resolución,</w:t>
      </w:r>
      <w:r>
        <w:rPr>
          <w:spacing w:val="12"/>
          <w:w w:val="110"/>
          <w:sz w:val="20"/>
        </w:rPr>
        <w:t> </w:t>
      </w:r>
      <w:r>
        <w:rPr>
          <w:w w:val="110"/>
          <w:sz w:val="20"/>
        </w:rPr>
        <w:t>así</w:t>
      </w:r>
      <w:r>
        <w:rPr>
          <w:spacing w:val="11"/>
          <w:w w:val="110"/>
          <w:sz w:val="20"/>
        </w:rPr>
        <w:t> </w:t>
      </w:r>
      <w:r>
        <w:rPr>
          <w:w w:val="110"/>
          <w:sz w:val="20"/>
        </w:rPr>
        <w:t>mismo,</w:t>
      </w:r>
      <w:r>
        <w:rPr>
          <w:spacing w:val="14"/>
          <w:w w:val="110"/>
          <w:sz w:val="20"/>
        </w:rPr>
        <w:t> </w:t>
      </w:r>
      <w:r>
        <w:rPr>
          <w:w w:val="110"/>
          <w:sz w:val="20"/>
        </w:rPr>
        <w:t>deberá</w:t>
      </w:r>
      <w:r>
        <w:rPr>
          <w:spacing w:val="11"/>
          <w:w w:val="110"/>
          <w:sz w:val="20"/>
        </w:rPr>
        <w:t> </w:t>
      </w:r>
      <w:r>
        <w:rPr>
          <w:w w:val="110"/>
          <w:sz w:val="20"/>
        </w:rPr>
        <w:t>ofrecer</w:t>
      </w:r>
      <w:r>
        <w:rPr>
          <w:spacing w:val="11"/>
          <w:w w:val="110"/>
          <w:sz w:val="20"/>
        </w:rPr>
        <w:t> </w:t>
      </w:r>
      <w:r>
        <w:rPr>
          <w:w w:val="110"/>
          <w:sz w:val="20"/>
        </w:rPr>
        <w:t>las</w:t>
      </w:r>
      <w:r>
        <w:rPr>
          <w:spacing w:val="10"/>
          <w:w w:val="110"/>
          <w:sz w:val="20"/>
        </w:rPr>
        <w:t> </w:t>
      </w:r>
      <w:r>
        <w:rPr>
          <w:w w:val="110"/>
          <w:sz w:val="20"/>
        </w:rPr>
        <w:t>pruebas</w:t>
      </w:r>
      <w:r>
        <w:rPr>
          <w:spacing w:val="10"/>
          <w:w w:val="110"/>
          <w:sz w:val="20"/>
        </w:rPr>
        <w:t> </w:t>
      </w:r>
      <w:r>
        <w:rPr>
          <w:w w:val="110"/>
          <w:sz w:val="20"/>
        </w:rPr>
        <w:t>que</w:t>
      </w:r>
      <w:r>
        <w:rPr>
          <w:spacing w:val="9"/>
          <w:w w:val="110"/>
          <w:sz w:val="20"/>
        </w:rPr>
        <w:t> </w:t>
      </w:r>
      <w:r>
        <w:rPr>
          <w:w w:val="110"/>
          <w:sz w:val="20"/>
        </w:rPr>
        <w:t>considere</w:t>
      </w:r>
      <w:r>
        <w:rPr>
          <w:spacing w:val="10"/>
          <w:w w:val="110"/>
          <w:sz w:val="20"/>
        </w:rPr>
        <w:t> </w:t>
      </w:r>
      <w:r>
        <w:rPr>
          <w:w w:val="110"/>
          <w:sz w:val="20"/>
        </w:rPr>
        <w:t>necesario</w:t>
      </w:r>
      <w:r>
        <w:rPr>
          <w:spacing w:val="18"/>
          <w:w w:val="110"/>
          <w:sz w:val="20"/>
        </w:rPr>
        <w:t> </w:t>
      </w:r>
      <w:r>
        <w:rPr>
          <w:w w:val="110"/>
          <w:sz w:val="20"/>
        </w:rPr>
        <w:t>rendir.</w:t>
      </w:r>
    </w:p>
    <w:p>
      <w:pPr>
        <w:pStyle w:val="BodyText"/>
        <w:spacing w:before="5"/>
        <w:ind w:left="0"/>
        <w:jc w:val="left"/>
        <w:rPr>
          <w:sz w:val="17"/>
        </w:rPr>
      </w:pPr>
    </w:p>
    <w:p>
      <w:pPr>
        <w:pStyle w:val="ListParagraph"/>
        <w:numPr>
          <w:ilvl w:val="0"/>
          <w:numId w:val="63"/>
        </w:numPr>
        <w:tabs>
          <w:tab w:pos="427" w:val="left" w:leader="none"/>
        </w:tabs>
        <w:spacing w:line="242" w:lineRule="auto" w:before="0" w:after="0"/>
        <w:ind w:left="100" w:right="124" w:firstLine="0"/>
        <w:jc w:val="both"/>
        <w:rPr>
          <w:sz w:val="20"/>
        </w:rPr>
      </w:pPr>
      <w:r>
        <w:rPr>
          <w:w w:val="110"/>
          <w:sz w:val="20"/>
        </w:rPr>
        <w:t>La autoridad acordará sobre la prevención, admisión o desechamiento del recurso en un término  que no exceda de tres días hábiles, en caso de admitirse, tendrá que acordar sobre la admisión de las pruebas ofrecidas, desechando de plano las que no sean idóneas para desvirtuar los hechos en que se base la</w:t>
      </w:r>
      <w:r>
        <w:rPr>
          <w:spacing w:val="20"/>
          <w:w w:val="110"/>
          <w:sz w:val="20"/>
        </w:rPr>
        <w:t> </w:t>
      </w:r>
      <w:r>
        <w:rPr>
          <w:w w:val="110"/>
          <w:sz w:val="20"/>
        </w:rPr>
        <w:t>resolución.</w:t>
      </w:r>
    </w:p>
    <w:p>
      <w:pPr>
        <w:spacing w:after="0" w:line="242" w:lineRule="auto"/>
        <w:jc w:val="both"/>
        <w:rPr>
          <w:sz w:val="20"/>
        </w:rPr>
        <w:sectPr>
          <w:pgSz w:w="12250" w:h="15850"/>
          <w:pgMar w:header="720" w:footer="961" w:top="1560" w:bottom="1160" w:left="920" w:right="960"/>
        </w:sectPr>
      </w:pPr>
    </w:p>
    <w:p>
      <w:pPr>
        <w:pStyle w:val="BodyText"/>
        <w:spacing w:before="1"/>
        <w:ind w:left="0"/>
        <w:jc w:val="left"/>
        <w:rPr>
          <w:sz w:val="12"/>
        </w:rPr>
      </w:pPr>
    </w:p>
    <w:p>
      <w:pPr>
        <w:pStyle w:val="ListParagraph"/>
        <w:numPr>
          <w:ilvl w:val="0"/>
          <w:numId w:val="63"/>
        </w:numPr>
        <w:tabs>
          <w:tab w:pos="473" w:val="left" w:leader="none"/>
        </w:tabs>
        <w:spacing w:line="244" w:lineRule="auto" w:before="57" w:after="0"/>
        <w:ind w:left="100" w:right="113" w:firstLine="0"/>
        <w:jc w:val="both"/>
        <w:rPr>
          <w:sz w:val="20"/>
        </w:rPr>
      </w:pPr>
      <w:r>
        <w:rPr>
          <w:w w:val="110"/>
          <w:sz w:val="20"/>
        </w:rPr>
        <w:t>Si el escrito por el que se promueve el recurso de revocación no cumple con alguno de los requisitos establecidos en la fracción I del presente artículo y la autoridad no cuenta con elementos para subsanarlos se prevendrá al recurrente, por única ocasión, con el objeto de que subsane las omisiones dentro de un plazo que no exceda de tres días hábiles contados a partir del día siguiente de la notificación de dicha prevención, con el apercibimiento de que, de no subsanarlas en tiempo y forma se desechará el recurso de</w:t>
      </w:r>
      <w:r>
        <w:rPr>
          <w:spacing w:val="46"/>
          <w:w w:val="110"/>
          <w:sz w:val="20"/>
        </w:rPr>
        <w:t> </w:t>
      </w:r>
      <w:r>
        <w:rPr>
          <w:w w:val="110"/>
          <w:sz w:val="20"/>
        </w:rPr>
        <w:t>revocación.</w:t>
      </w:r>
    </w:p>
    <w:p>
      <w:pPr>
        <w:pStyle w:val="BodyText"/>
        <w:spacing w:before="5"/>
        <w:ind w:left="0"/>
        <w:jc w:val="left"/>
      </w:pPr>
    </w:p>
    <w:p>
      <w:pPr>
        <w:pStyle w:val="BodyText"/>
        <w:spacing w:line="249" w:lineRule="auto"/>
        <w:ind w:right="123"/>
      </w:pPr>
      <w:r>
        <w:rPr>
          <w:w w:val="110"/>
        </w:rPr>
        <w:t>La prevención tendrá por efecto interrumpir el plazo que tiene la autoridad para resolver el recurso, por lo que comenzará a computarse a partir del día siguiente en que haya sido desahogada.</w:t>
      </w:r>
    </w:p>
    <w:p>
      <w:pPr>
        <w:pStyle w:val="ListParagraph"/>
        <w:numPr>
          <w:ilvl w:val="0"/>
          <w:numId w:val="63"/>
        </w:numPr>
        <w:tabs>
          <w:tab w:pos="509" w:val="left" w:leader="none"/>
        </w:tabs>
        <w:spacing w:line="242" w:lineRule="auto" w:before="186" w:after="0"/>
        <w:ind w:left="100" w:right="120" w:firstLine="0"/>
        <w:jc w:val="both"/>
        <w:rPr>
          <w:sz w:val="20"/>
        </w:rPr>
      </w:pPr>
      <w:r>
        <w:rPr>
          <w:w w:val="110"/>
          <w:sz w:val="20"/>
        </w:rPr>
        <w:t>Desahogadas las pruebas, si las hubiere, las Secretaría de la Contraloría, el titular del  órgano interno de control o el servidor público en quien se delegue esta facultad, dictará la resolución correspondiente dentro de los treinta días hábiles siguientes, notificándola a los interesados  en  un plazo no mayor de setenta y</w:t>
      </w:r>
      <w:r>
        <w:rPr>
          <w:spacing w:val="20"/>
          <w:w w:val="110"/>
          <w:sz w:val="20"/>
        </w:rPr>
        <w:t> </w:t>
      </w:r>
      <w:r>
        <w:rPr>
          <w:w w:val="110"/>
          <w:sz w:val="20"/>
        </w:rPr>
        <w:t>dos horas.</w:t>
      </w:r>
    </w:p>
    <w:p>
      <w:pPr>
        <w:pStyle w:val="BodyText"/>
        <w:spacing w:before="6"/>
        <w:ind w:left="0"/>
        <w:jc w:val="left"/>
        <w:rPr>
          <w:sz w:val="17"/>
        </w:rPr>
      </w:pPr>
    </w:p>
    <w:p>
      <w:pPr>
        <w:pStyle w:val="BodyText"/>
        <w:spacing w:line="230" w:lineRule="auto" w:before="1"/>
        <w:ind w:right="115"/>
      </w:pPr>
      <w:r>
        <w:rPr>
          <w:rFonts w:ascii="TeX Gyre Bonum" w:hAnsi="TeX Gyre Bonum"/>
          <w:b/>
          <w:w w:val="110"/>
        </w:rPr>
        <w:t>Artículo 198. </w:t>
      </w:r>
      <w:r>
        <w:rPr>
          <w:w w:val="110"/>
        </w:rPr>
        <w:t>El recurso de revocación suspenderá la ejecución de la resolución, en los siguientes supuestos:</w:t>
      </w:r>
    </w:p>
    <w:p>
      <w:pPr>
        <w:pStyle w:val="ListParagraph"/>
        <w:numPr>
          <w:ilvl w:val="0"/>
          <w:numId w:val="64"/>
        </w:numPr>
        <w:tabs>
          <w:tab w:pos="365" w:val="left" w:leader="none"/>
        </w:tabs>
        <w:spacing w:line="240" w:lineRule="auto" w:before="195" w:after="0"/>
        <w:ind w:left="364" w:right="0" w:hanging="265"/>
        <w:jc w:val="left"/>
        <w:rPr>
          <w:sz w:val="20"/>
        </w:rPr>
      </w:pPr>
      <w:r>
        <w:rPr>
          <w:w w:val="110"/>
          <w:sz w:val="20"/>
        </w:rPr>
        <w:t>Cuando lo solicite el</w:t>
      </w:r>
      <w:r>
        <w:rPr>
          <w:spacing w:val="45"/>
          <w:w w:val="110"/>
          <w:sz w:val="20"/>
        </w:rPr>
        <w:t> </w:t>
      </w:r>
      <w:r>
        <w:rPr>
          <w:w w:val="110"/>
          <w:sz w:val="20"/>
        </w:rPr>
        <w:t>recurrente.</w:t>
      </w:r>
    </w:p>
    <w:p>
      <w:pPr>
        <w:pStyle w:val="ListParagraph"/>
        <w:numPr>
          <w:ilvl w:val="0"/>
          <w:numId w:val="64"/>
        </w:numPr>
        <w:tabs>
          <w:tab w:pos="415" w:val="left" w:leader="none"/>
        </w:tabs>
        <w:spacing w:line="240" w:lineRule="auto" w:before="179" w:after="0"/>
        <w:ind w:left="414" w:right="0" w:hanging="315"/>
        <w:jc w:val="left"/>
        <w:rPr>
          <w:sz w:val="20"/>
        </w:rPr>
      </w:pPr>
      <w:r>
        <w:rPr>
          <w:w w:val="110"/>
          <w:sz w:val="20"/>
        </w:rPr>
        <w:t>Cuando</w:t>
      </w:r>
      <w:r>
        <w:rPr>
          <w:spacing w:val="12"/>
          <w:w w:val="110"/>
          <w:sz w:val="20"/>
        </w:rPr>
        <w:t> </w:t>
      </w:r>
      <w:r>
        <w:rPr>
          <w:w w:val="110"/>
          <w:sz w:val="20"/>
        </w:rPr>
        <w:t>no</w:t>
      </w:r>
      <w:r>
        <w:rPr>
          <w:spacing w:val="12"/>
          <w:w w:val="110"/>
          <w:sz w:val="20"/>
        </w:rPr>
        <w:t> </w:t>
      </w:r>
      <w:r>
        <w:rPr>
          <w:w w:val="110"/>
          <w:sz w:val="20"/>
        </w:rPr>
        <w:t>se</w:t>
      </w:r>
      <w:r>
        <w:rPr>
          <w:spacing w:val="10"/>
          <w:w w:val="110"/>
          <w:sz w:val="20"/>
        </w:rPr>
        <w:t> </w:t>
      </w:r>
      <w:r>
        <w:rPr>
          <w:w w:val="110"/>
          <w:sz w:val="20"/>
        </w:rPr>
        <w:t>cause</w:t>
      </w:r>
      <w:r>
        <w:rPr>
          <w:spacing w:val="10"/>
          <w:w w:val="110"/>
          <w:sz w:val="20"/>
        </w:rPr>
        <w:t> </w:t>
      </w:r>
      <w:r>
        <w:rPr>
          <w:w w:val="110"/>
          <w:sz w:val="20"/>
        </w:rPr>
        <w:t>perjuicio</w:t>
      </w:r>
      <w:r>
        <w:rPr>
          <w:spacing w:val="12"/>
          <w:w w:val="110"/>
          <w:sz w:val="20"/>
        </w:rPr>
        <w:t> </w:t>
      </w:r>
      <w:r>
        <w:rPr>
          <w:w w:val="110"/>
          <w:sz w:val="20"/>
        </w:rPr>
        <w:t>al</w:t>
      </w:r>
      <w:r>
        <w:rPr>
          <w:spacing w:val="11"/>
          <w:w w:val="110"/>
          <w:sz w:val="20"/>
        </w:rPr>
        <w:t> </w:t>
      </w:r>
      <w:r>
        <w:rPr>
          <w:w w:val="110"/>
          <w:sz w:val="20"/>
        </w:rPr>
        <w:t>interés</w:t>
      </w:r>
      <w:r>
        <w:rPr>
          <w:spacing w:val="10"/>
          <w:w w:val="110"/>
          <w:sz w:val="20"/>
        </w:rPr>
        <w:t> </w:t>
      </w:r>
      <w:r>
        <w:rPr>
          <w:w w:val="110"/>
          <w:sz w:val="20"/>
        </w:rPr>
        <w:t>social,</w:t>
      </w:r>
      <w:r>
        <w:rPr>
          <w:spacing w:val="11"/>
          <w:w w:val="110"/>
          <w:sz w:val="20"/>
        </w:rPr>
        <w:t> </w:t>
      </w:r>
      <w:r>
        <w:rPr>
          <w:w w:val="110"/>
          <w:sz w:val="20"/>
        </w:rPr>
        <w:t>ni</w:t>
      </w:r>
      <w:r>
        <w:rPr>
          <w:spacing w:val="11"/>
          <w:w w:val="110"/>
          <w:sz w:val="20"/>
        </w:rPr>
        <w:t> </w:t>
      </w:r>
      <w:r>
        <w:rPr>
          <w:w w:val="110"/>
          <w:sz w:val="20"/>
        </w:rPr>
        <w:t>se</w:t>
      </w:r>
      <w:r>
        <w:rPr>
          <w:spacing w:val="10"/>
          <w:w w:val="110"/>
          <w:sz w:val="20"/>
        </w:rPr>
        <w:t> </w:t>
      </w:r>
      <w:r>
        <w:rPr>
          <w:w w:val="110"/>
          <w:sz w:val="20"/>
        </w:rPr>
        <w:t>contravengan</w:t>
      </w:r>
      <w:r>
        <w:rPr>
          <w:spacing w:val="11"/>
          <w:w w:val="110"/>
          <w:sz w:val="20"/>
        </w:rPr>
        <w:t> </w:t>
      </w:r>
      <w:r>
        <w:rPr>
          <w:w w:val="110"/>
          <w:sz w:val="20"/>
        </w:rPr>
        <w:t>disposiciones</w:t>
      </w:r>
      <w:r>
        <w:rPr>
          <w:spacing w:val="11"/>
          <w:w w:val="110"/>
          <w:sz w:val="20"/>
        </w:rPr>
        <w:t> </w:t>
      </w:r>
      <w:r>
        <w:rPr>
          <w:w w:val="110"/>
          <w:sz w:val="20"/>
        </w:rPr>
        <w:t>de</w:t>
      </w:r>
      <w:r>
        <w:rPr>
          <w:spacing w:val="10"/>
          <w:w w:val="110"/>
          <w:sz w:val="20"/>
        </w:rPr>
        <w:t> </w:t>
      </w:r>
      <w:r>
        <w:rPr>
          <w:w w:val="110"/>
          <w:sz w:val="20"/>
        </w:rPr>
        <w:t>orden</w:t>
      </w:r>
      <w:r>
        <w:rPr>
          <w:spacing w:val="17"/>
          <w:w w:val="110"/>
          <w:sz w:val="20"/>
        </w:rPr>
        <w:t> </w:t>
      </w:r>
      <w:r>
        <w:rPr>
          <w:w w:val="110"/>
          <w:sz w:val="20"/>
        </w:rPr>
        <w:t>público.</w:t>
      </w:r>
    </w:p>
    <w:p>
      <w:pPr>
        <w:pStyle w:val="BodyText"/>
        <w:spacing w:before="10"/>
        <w:ind w:left="0"/>
        <w:jc w:val="left"/>
        <w:rPr>
          <w:sz w:val="19"/>
        </w:rPr>
      </w:pPr>
    </w:p>
    <w:p>
      <w:pPr>
        <w:pStyle w:val="BodyText"/>
        <w:spacing w:line="247" w:lineRule="auto"/>
        <w:ind w:right="122"/>
      </w:pPr>
      <w:r>
        <w:rPr>
          <w:w w:val="110"/>
        </w:rPr>
        <w:t>En los casos en que resulte procedente la suspensión, pero pueda ocasionar daños y perjuicios a un tercero y la misma se conceda, el promovente deberá otorgar garantía bastante para reparar el daño e indemnizar los perjuicios que con aquella se causaren si no obtuviere resolución favorable.</w:t>
      </w:r>
    </w:p>
    <w:p>
      <w:pPr>
        <w:pStyle w:val="BodyText"/>
        <w:spacing w:before="9"/>
        <w:ind w:left="0"/>
        <w:jc w:val="left"/>
      </w:pPr>
    </w:p>
    <w:p>
      <w:pPr>
        <w:pStyle w:val="BodyText"/>
        <w:spacing w:line="249" w:lineRule="auto"/>
        <w:ind w:right="115"/>
      </w:pPr>
      <w:r>
        <w:rPr>
          <w:w w:val="110"/>
        </w:rPr>
        <w:t>Cuando la suspensión pueda afectar derechos de terceros que no sean estimables en dinero,  la  autoridad que resuelva el recurso fijará el importe de la garantía discrecionalmente, tomando en consideración</w:t>
      </w:r>
      <w:r>
        <w:rPr>
          <w:spacing w:val="11"/>
          <w:w w:val="110"/>
        </w:rPr>
        <w:t> </w:t>
      </w:r>
      <w:r>
        <w:rPr>
          <w:w w:val="110"/>
        </w:rPr>
        <w:t>las</w:t>
      </w:r>
      <w:r>
        <w:rPr>
          <w:spacing w:val="11"/>
          <w:w w:val="110"/>
        </w:rPr>
        <w:t> </w:t>
      </w:r>
      <w:r>
        <w:rPr>
          <w:w w:val="110"/>
        </w:rPr>
        <w:t>características</w:t>
      </w:r>
      <w:r>
        <w:rPr>
          <w:spacing w:val="11"/>
          <w:w w:val="110"/>
        </w:rPr>
        <w:t> </w:t>
      </w:r>
      <w:r>
        <w:rPr>
          <w:w w:val="110"/>
        </w:rPr>
        <w:t>de</w:t>
      </w:r>
      <w:r>
        <w:rPr>
          <w:spacing w:val="11"/>
          <w:w w:val="110"/>
        </w:rPr>
        <w:t> </w:t>
      </w:r>
      <w:r>
        <w:rPr>
          <w:w w:val="110"/>
        </w:rPr>
        <w:t>cada</w:t>
      </w:r>
      <w:r>
        <w:rPr>
          <w:spacing w:val="12"/>
          <w:w w:val="110"/>
        </w:rPr>
        <w:t> </w:t>
      </w:r>
      <w:r>
        <w:rPr>
          <w:w w:val="110"/>
        </w:rPr>
        <w:t>caso</w:t>
      </w:r>
      <w:r>
        <w:rPr>
          <w:spacing w:val="12"/>
          <w:w w:val="110"/>
        </w:rPr>
        <w:t> </w:t>
      </w:r>
      <w:r>
        <w:rPr>
          <w:w w:val="110"/>
        </w:rPr>
        <w:t>en</w:t>
      </w:r>
      <w:r>
        <w:rPr>
          <w:spacing w:val="11"/>
          <w:w w:val="110"/>
        </w:rPr>
        <w:t> </w:t>
      </w:r>
      <w:r>
        <w:rPr>
          <w:w w:val="110"/>
        </w:rPr>
        <w:t>particular.</w:t>
      </w:r>
    </w:p>
    <w:p>
      <w:pPr>
        <w:pStyle w:val="BodyText"/>
        <w:spacing w:before="2"/>
        <w:ind w:left="0"/>
        <w:jc w:val="left"/>
      </w:pPr>
    </w:p>
    <w:p>
      <w:pPr>
        <w:pStyle w:val="BodyText"/>
        <w:spacing w:line="249" w:lineRule="auto"/>
        <w:ind w:right="116"/>
      </w:pPr>
      <w:r>
        <w:rPr>
          <w:w w:val="110"/>
        </w:rPr>
        <w:t>La autoridad resolverá sobre la suspensión que solicite el promovente en un plazo que no exceda de veinticuatro horas.</w:t>
      </w:r>
    </w:p>
    <w:p>
      <w:pPr>
        <w:pStyle w:val="BodyText"/>
        <w:ind w:left="0"/>
        <w:jc w:val="left"/>
        <w:rPr>
          <w:sz w:val="22"/>
        </w:rPr>
      </w:pPr>
    </w:p>
    <w:p>
      <w:pPr>
        <w:pStyle w:val="BodyText"/>
        <w:spacing w:before="8"/>
        <w:ind w:left="0"/>
        <w:jc w:val="left"/>
        <w:rPr>
          <w:sz w:val="18"/>
        </w:rPr>
      </w:pPr>
    </w:p>
    <w:p>
      <w:pPr>
        <w:pStyle w:val="Heading1"/>
        <w:spacing w:line="194" w:lineRule="auto"/>
        <w:ind w:left="4027" w:right="4045" w:hanging="2"/>
      </w:pPr>
      <w:r>
        <w:rPr/>
        <w:t>SECCIÓN SEGUNDA DE LA RECLAMACIÓN</w:t>
      </w:r>
    </w:p>
    <w:p>
      <w:pPr>
        <w:pStyle w:val="BodyText"/>
        <w:spacing w:before="9"/>
        <w:ind w:left="0"/>
        <w:jc w:val="left"/>
        <w:rPr>
          <w:rFonts w:ascii="TeX Gyre Bonum"/>
          <w:b/>
          <w:sz w:val="13"/>
        </w:rPr>
      </w:pPr>
    </w:p>
    <w:p>
      <w:pPr>
        <w:pStyle w:val="BodyText"/>
        <w:spacing w:line="230" w:lineRule="auto"/>
        <w:ind w:right="125"/>
      </w:pPr>
      <w:r>
        <w:rPr>
          <w:rFonts w:ascii="TeX Gyre Bonum" w:hAnsi="TeX Gyre Bonum"/>
          <w:b/>
          <w:w w:val="110"/>
        </w:rPr>
        <w:t>Artículo 199. </w:t>
      </w:r>
      <w:r>
        <w:rPr>
          <w:w w:val="110"/>
        </w:rPr>
        <w:t>El recurso de reclamación procederá en contra de las resoluciones de las autoridades substanciadoras o resolutoras cuando:</w:t>
      </w:r>
    </w:p>
    <w:p>
      <w:pPr>
        <w:pStyle w:val="ListParagraph"/>
        <w:numPr>
          <w:ilvl w:val="0"/>
          <w:numId w:val="65"/>
        </w:numPr>
        <w:tabs>
          <w:tab w:pos="365" w:val="left" w:leader="none"/>
        </w:tabs>
        <w:spacing w:line="240" w:lineRule="auto" w:before="196" w:after="0"/>
        <w:ind w:left="364" w:right="0" w:hanging="265"/>
        <w:jc w:val="left"/>
        <w:rPr>
          <w:sz w:val="20"/>
        </w:rPr>
      </w:pPr>
      <w:r>
        <w:rPr>
          <w:w w:val="110"/>
          <w:sz w:val="20"/>
        </w:rPr>
        <w:t>Admitan,</w:t>
      </w:r>
      <w:r>
        <w:rPr>
          <w:spacing w:val="11"/>
          <w:w w:val="110"/>
          <w:sz w:val="20"/>
        </w:rPr>
        <w:t> </w:t>
      </w:r>
      <w:r>
        <w:rPr>
          <w:w w:val="110"/>
          <w:sz w:val="20"/>
        </w:rPr>
        <w:t>desechen</w:t>
      </w:r>
      <w:r>
        <w:rPr>
          <w:spacing w:val="10"/>
          <w:w w:val="110"/>
          <w:sz w:val="20"/>
        </w:rPr>
        <w:t> </w:t>
      </w:r>
      <w:r>
        <w:rPr>
          <w:w w:val="110"/>
          <w:sz w:val="20"/>
        </w:rPr>
        <w:t>o</w:t>
      </w:r>
      <w:r>
        <w:rPr>
          <w:spacing w:val="11"/>
          <w:w w:val="110"/>
          <w:sz w:val="20"/>
        </w:rPr>
        <w:t> </w:t>
      </w:r>
      <w:r>
        <w:rPr>
          <w:w w:val="110"/>
          <w:sz w:val="20"/>
        </w:rPr>
        <w:t>tengan</w:t>
      </w:r>
      <w:r>
        <w:rPr>
          <w:spacing w:val="11"/>
          <w:w w:val="110"/>
          <w:sz w:val="20"/>
        </w:rPr>
        <w:t> </w:t>
      </w:r>
      <w:r>
        <w:rPr>
          <w:w w:val="110"/>
          <w:sz w:val="20"/>
        </w:rPr>
        <w:t>por</w:t>
      </w:r>
      <w:r>
        <w:rPr>
          <w:spacing w:val="11"/>
          <w:w w:val="110"/>
          <w:sz w:val="20"/>
        </w:rPr>
        <w:t> </w:t>
      </w:r>
      <w:r>
        <w:rPr>
          <w:w w:val="110"/>
          <w:sz w:val="20"/>
        </w:rPr>
        <w:t>no</w:t>
      </w:r>
      <w:r>
        <w:rPr>
          <w:spacing w:val="15"/>
          <w:w w:val="110"/>
          <w:sz w:val="20"/>
        </w:rPr>
        <w:t> </w:t>
      </w:r>
      <w:r>
        <w:rPr>
          <w:w w:val="110"/>
          <w:sz w:val="20"/>
        </w:rPr>
        <w:t>presentado,</w:t>
      </w:r>
      <w:r>
        <w:rPr>
          <w:spacing w:val="12"/>
          <w:w w:val="110"/>
          <w:sz w:val="20"/>
        </w:rPr>
        <w:t> </w:t>
      </w:r>
      <w:r>
        <w:rPr>
          <w:w w:val="110"/>
          <w:sz w:val="20"/>
        </w:rPr>
        <w:t>lo</w:t>
      </w:r>
      <w:r>
        <w:rPr>
          <w:spacing w:val="13"/>
          <w:w w:val="110"/>
          <w:sz w:val="20"/>
        </w:rPr>
        <w:t> </w:t>
      </w:r>
      <w:r>
        <w:rPr>
          <w:w w:val="110"/>
          <w:sz w:val="20"/>
        </w:rPr>
        <w:t>siguiente:</w:t>
      </w:r>
    </w:p>
    <w:p>
      <w:pPr>
        <w:pStyle w:val="ListParagraph"/>
        <w:numPr>
          <w:ilvl w:val="0"/>
          <w:numId w:val="66"/>
        </w:numPr>
        <w:tabs>
          <w:tab w:pos="425" w:val="left" w:leader="none"/>
        </w:tabs>
        <w:spacing w:line="264" w:lineRule="exact" w:before="178" w:after="0"/>
        <w:ind w:left="424" w:right="0" w:hanging="325"/>
        <w:jc w:val="left"/>
        <w:rPr>
          <w:sz w:val="20"/>
        </w:rPr>
      </w:pPr>
      <w:r>
        <w:rPr>
          <w:w w:val="110"/>
          <w:sz w:val="20"/>
        </w:rPr>
        <w:t>El Informe de Presunta Responsabilidad</w:t>
      </w:r>
      <w:r>
        <w:rPr>
          <w:spacing w:val="50"/>
          <w:w w:val="110"/>
          <w:sz w:val="20"/>
        </w:rPr>
        <w:t> </w:t>
      </w:r>
      <w:r>
        <w:rPr>
          <w:w w:val="110"/>
          <w:sz w:val="20"/>
        </w:rPr>
        <w:t>Administrativa.</w:t>
      </w:r>
    </w:p>
    <w:p>
      <w:pPr>
        <w:pStyle w:val="ListParagraph"/>
        <w:numPr>
          <w:ilvl w:val="0"/>
          <w:numId w:val="66"/>
        </w:numPr>
        <w:tabs>
          <w:tab w:pos="435" w:val="left" w:leader="none"/>
        </w:tabs>
        <w:spacing w:line="236" w:lineRule="exact" w:before="0" w:after="0"/>
        <w:ind w:left="434" w:right="0" w:hanging="335"/>
        <w:jc w:val="left"/>
        <w:rPr>
          <w:sz w:val="20"/>
        </w:rPr>
      </w:pPr>
      <w:r>
        <w:rPr>
          <w:w w:val="110"/>
          <w:sz w:val="20"/>
        </w:rPr>
        <w:t>La contestación a dicho</w:t>
      </w:r>
      <w:r>
        <w:rPr>
          <w:spacing w:val="45"/>
          <w:w w:val="110"/>
          <w:sz w:val="20"/>
        </w:rPr>
        <w:t> </w:t>
      </w:r>
      <w:r>
        <w:rPr>
          <w:w w:val="110"/>
          <w:sz w:val="20"/>
        </w:rPr>
        <w:t>Informe.</w:t>
      </w:r>
    </w:p>
    <w:p>
      <w:pPr>
        <w:pStyle w:val="ListParagraph"/>
        <w:numPr>
          <w:ilvl w:val="0"/>
          <w:numId w:val="66"/>
        </w:numPr>
        <w:tabs>
          <w:tab w:pos="425" w:val="left" w:leader="none"/>
        </w:tabs>
        <w:spacing w:line="264" w:lineRule="exact" w:before="0" w:after="0"/>
        <w:ind w:left="424" w:right="0" w:hanging="325"/>
        <w:jc w:val="left"/>
        <w:rPr>
          <w:sz w:val="20"/>
        </w:rPr>
      </w:pPr>
      <w:r>
        <w:rPr>
          <w:w w:val="110"/>
          <w:sz w:val="20"/>
        </w:rPr>
        <w:t>Las pruebas</w:t>
      </w:r>
      <w:r>
        <w:rPr>
          <w:spacing w:val="22"/>
          <w:w w:val="110"/>
          <w:sz w:val="20"/>
        </w:rPr>
        <w:t> </w:t>
      </w:r>
      <w:r>
        <w:rPr>
          <w:w w:val="110"/>
          <w:sz w:val="20"/>
        </w:rPr>
        <w:t>ofrecidas.</w:t>
      </w:r>
    </w:p>
    <w:p>
      <w:pPr>
        <w:pStyle w:val="ListParagraph"/>
        <w:numPr>
          <w:ilvl w:val="0"/>
          <w:numId w:val="65"/>
        </w:numPr>
        <w:tabs>
          <w:tab w:pos="437" w:val="left" w:leader="none"/>
        </w:tabs>
        <w:spacing w:line="230" w:lineRule="auto" w:before="186" w:after="0"/>
        <w:ind w:left="100" w:right="123" w:firstLine="0"/>
        <w:jc w:val="both"/>
        <w:rPr>
          <w:sz w:val="20"/>
        </w:rPr>
      </w:pPr>
      <w:r>
        <w:rPr>
          <w:w w:val="110"/>
          <w:sz w:val="20"/>
        </w:rPr>
        <w:t>Las que decreten o nieguen el sobreseimiento del procedimiento de responsabilidad administrativa antes del cierre de</w:t>
      </w:r>
      <w:r>
        <w:rPr>
          <w:spacing w:val="44"/>
          <w:w w:val="110"/>
          <w:sz w:val="20"/>
        </w:rPr>
        <w:t> </w:t>
      </w:r>
      <w:r>
        <w:rPr>
          <w:w w:val="110"/>
          <w:sz w:val="20"/>
        </w:rPr>
        <w:t>instrucción.</w:t>
      </w:r>
    </w:p>
    <w:p>
      <w:pPr>
        <w:pStyle w:val="ListParagraph"/>
        <w:numPr>
          <w:ilvl w:val="0"/>
          <w:numId w:val="65"/>
        </w:numPr>
        <w:tabs>
          <w:tab w:pos="466" w:val="left" w:leader="none"/>
        </w:tabs>
        <w:spacing w:line="240" w:lineRule="auto" w:before="198" w:after="0"/>
        <w:ind w:left="465" w:right="0" w:hanging="366"/>
        <w:jc w:val="left"/>
        <w:rPr>
          <w:sz w:val="20"/>
        </w:rPr>
      </w:pPr>
      <w:r>
        <w:rPr>
          <w:w w:val="110"/>
          <w:sz w:val="20"/>
        </w:rPr>
        <w:t>Aquéllas</w:t>
      </w:r>
      <w:r>
        <w:rPr>
          <w:spacing w:val="9"/>
          <w:w w:val="110"/>
          <w:sz w:val="20"/>
        </w:rPr>
        <w:t> </w:t>
      </w:r>
      <w:r>
        <w:rPr>
          <w:w w:val="110"/>
          <w:sz w:val="20"/>
        </w:rPr>
        <w:t>que</w:t>
      </w:r>
      <w:r>
        <w:rPr>
          <w:spacing w:val="9"/>
          <w:w w:val="110"/>
          <w:sz w:val="20"/>
        </w:rPr>
        <w:t> </w:t>
      </w:r>
      <w:r>
        <w:rPr>
          <w:w w:val="110"/>
          <w:sz w:val="20"/>
        </w:rPr>
        <w:t>admitan</w:t>
      </w:r>
      <w:r>
        <w:rPr>
          <w:spacing w:val="10"/>
          <w:w w:val="110"/>
          <w:sz w:val="20"/>
        </w:rPr>
        <w:t> </w:t>
      </w:r>
      <w:r>
        <w:rPr>
          <w:w w:val="110"/>
          <w:sz w:val="20"/>
        </w:rPr>
        <w:t>o</w:t>
      </w:r>
      <w:r>
        <w:rPr>
          <w:spacing w:val="11"/>
          <w:w w:val="110"/>
          <w:sz w:val="20"/>
        </w:rPr>
        <w:t> </w:t>
      </w:r>
      <w:r>
        <w:rPr>
          <w:w w:val="110"/>
          <w:sz w:val="20"/>
        </w:rPr>
        <w:t>nieguen</w:t>
      </w:r>
      <w:r>
        <w:rPr>
          <w:spacing w:val="11"/>
          <w:w w:val="110"/>
          <w:sz w:val="20"/>
        </w:rPr>
        <w:t> </w:t>
      </w:r>
      <w:r>
        <w:rPr>
          <w:w w:val="110"/>
          <w:sz w:val="20"/>
        </w:rPr>
        <w:t>la</w:t>
      </w:r>
      <w:r>
        <w:rPr>
          <w:spacing w:val="10"/>
          <w:w w:val="110"/>
          <w:sz w:val="20"/>
        </w:rPr>
        <w:t> </w:t>
      </w:r>
      <w:r>
        <w:rPr>
          <w:w w:val="110"/>
          <w:sz w:val="20"/>
        </w:rPr>
        <w:t>intervención</w:t>
      </w:r>
      <w:r>
        <w:rPr>
          <w:spacing w:val="10"/>
          <w:w w:val="110"/>
          <w:sz w:val="20"/>
        </w:rPr>
        <w:t> </w:t>
      </w:r>
      <w:r>
        <w:rPr>
          <w:w w:val="110"/>
          <w:sz w:val="20"/>
        </w:rPr>
        <w:t>de</w:t>
      </w:r>
      <w:r>
        <w:rPr>
          <w:spacing w:val="9"/>
          <w:w w:val="110"/>
          <w:sz w:val="20"/>
        </w:rPr>
        <w:t> </w:t>
      </w:r>
      <w:r>
        <w:rPr>
          <w:w w:val="110"/>
          <w:sz w:val="20"/>
        </w:rPr>
        <w:t>terceros</w:t>
      </w:r>
      <w:r>
        <w:rPr>
          <w:spacing w:val="11"/>
          <w:w w:val="110"/>
          <w:sz w:val="20"/>
        </w:rPr>
        <w:t> </w:t>
      </w:r>
      <w:r>
        <w:rPr>
          <w:w w:val="110"/>
          <w:sz w:val="20"/>
        </w:rPr>
        <w:t>interesados.</w:t>
      </w:r>
    </w:p>
    <w:p>
      <w:pPr>
        <w:pStyle w:val="BodyText"/>
        <w:spacing w:before="176"/>
        <w:ind w:right="118"/>
      </w:pPr>
      <w:r>
        <w:rPr>
          <w:rFonts w:ascii="TeX Gyre Bonum" w:hAnsi="TeX Gyre Bonum"/>
          <w:b/>
          <w:w w:val="110"/>
        </w:rPr>
        <w:t>Artículo 200. </w:t>
      </w:r>
      <w:r>
        <w:rPr>
          <w:w w:val="110"/>
        </w:rPr>
        <w:t>El recurso de reclamación se promoverá ante la autoridad substanciadora o resolutora, que haya dictado el auto recurrido, dentro de los cinco días hábiles siguientes a aquél en que surta efectos la notificación</w:t>
      </w:r>
      <w:r>
        <w:rPr>
          <w:spacing w:val="31"/>
          <w:w w:val="110"/>
        </w:rPr>
        <w:t> </w:t>
      </w:r>
      <w:r>
        <w:rPr>
          <w:w w:val="110"/>
        </w:rPr>
        <w:t>correspondiente.</w:t>
      </w:r>
    </w:p>
    <w:p>
      <w:pPr>
        <w:spacing w:after="0"/>
        <w:sectPr>
          <w:pgSz w:w="12250" w:h="15850"/>
          <w:pgMar w:header="720" w:footer="961" w:top="1560" w:bottom="1160" w:left="920" w:right="960"/>
        </w:sectPr>
      </w:pPr>
    </w:p>
    <w:p>
      <w:pPr>
        <w:pStyle w:val="BodyText"/>
        <w:spacing w:before="1"/>
        <w:ind w:left="0"/>
        <w:jc w:val="left"/>
        <w:rPr>
          <w:sz w:val="12"/>
        </w:rPr>
      </w:pPr>
    </w:p>
    <w:p>
      <w:pPr>
        <w:pStyle w:val="BodyText"/>
        <w:spacing w:line="247" w:lineRule="auto" w:before="104"/>
        <w:ind w:right="116"/>
      </w:pPr>
      <w:r>
        <w:rPr>
          <w:w w:val="110"/>
        </w:rPr>
        <w:t>Interpuesto el recurso se correrá traslado a la contraparte para que en el término de tres días hábiles manifieste lo que a su derecho convenga, sin más trámite, se dará cuenta  al  Tribunal  para  que  resuelva</w:t>
      </w:r>
      <w:r>
        <w:rPr>
          <w:spacing w:val="10"/>
          <w:w w:val="110"/>
        </w:rPr>
        <w:t> </w:t>
      </w:r>
      <w:r>
        <w:rPr>
          <w:w w:val="110"/>
        </w:rPr>
        <w:t>en</w:t>
      </w:r>
      <w:r>
        <w:rPr>
          <w:spacing w:val="11"/>
          <w:w w:val="110"/>
        </w:rPr>
        <w:t> </w:t>
      </w:r>
      <w:r>
        <w:rPr>
          <w:w w:val="110"/>
        </w:rPr>
        <w:t>un</w:t>
      </w:r>
      <w:r>
        <w:rPr>
          <w:spacing w:val="11"/>
          <w:w w:val="110"/>
        </w:rPr>
        <w:t> </w:t>
      </w:r>
      <w:r>
        <w:rPr>
          <w:w w:val="110"/>
        </w:rPr>
        <w:t>término</w:t>
      </w:r>
      <w:r>
        <w:rPr>
          <w:spacing w:val="12"/>
          <w:w w:val="110"/>
        </w:rPr>
        <w:t> </w:t>
      </w:r>
      <w:r>
        <w:rPr>
          <w:w w:val="110"/>
        </w:rPr>
        <w:t>que</w:t>
      </w:r>
      <w:r>
        <w:rPr>
          <w:spacing w:val="10"/>
          <w:w w:val="110"/>
        </w:rPr>
        <w:t> </w:t>
      </w:r>
      <w:r>
        <w:rPr>
          <w:w w:val="110"/>
        </w:rPr>
        <w:t>no</w:t>
      </w:r>
      <w:r>
        <w:rPr>
          <w:spacing w:val="12"/>
          <w:w w:val="110"/>
        </w:rPr>
        <w:t> </w:t>
      </w:r>
      <w:r>
        <w:rPr>
          <w:w w:val="110"/>
        </w:rPr>
        <w:t>exceda</w:t>
      </w:r>
      <w:r>
        <w:rPr>
          <w:spacing w:val="11"/>
          <w:w w:val="110"/>
        </w:rPr>
        <w:t> </w:t>
      </w:r>
      <w:r>
        <w:rPr>
          <w:w w:val="110"/>
        </w:rPr>
        <w:t>de</w:t>
      </w:r>
      <w:r>
        <w:rPr>
          <w:spacing w:val="10"/>
          <w:w w:val="110"/>
        </w:rPr>
        <w:t> </w:t>
      </w:r>
      <w:r>
        <w:rPr>
          <w:w w:val="110"/>
        </w:rPr>
        <w:t>cinco</w:t>
      </w:r>
      <w:r>
        <w:rPr>
          <w:spacing w:val="12"/>
          <w:w w:val="110"/>
        </w:rPr>
        <w:t> </w:t>
      </w:r>
      <w:r>
        <w:rPr>
          <w:w w:val="110"/>
        </w:rPr>
        <w:t>días</w:t>
      </w:r>
      <w:r>
        <w:rPr>
          <w:spacing w:val="10"/>
          <w:w w:val="110"/>
        </w:rPr>
        <w:t> </w:t>
      </w:r>
      <w:r>
        <w:rPr>
          <w:w w:val="110"/>
        </w:rPr>
        <w:t>hábiles.</w:t>
      </w:r>
    </w:p>
    <w:p>
      <w:pPr>
        <w:pStyle w:val="BodyText"/>
        <w:spacing w:before="9"/>
        <w:ind w:left="0"/>
        <w:jc w:val="left"/>
      </w:pPr>
    </w:p>
    <w:p>
      <w:pPr>
        <w:pStyle w:val="BodyText"/>
        <w:spacing w:line="249" w:lineRule="auto"/>
        <w:ind w:right="125"/>
      </w:pPr>
      <w:r>
        <w:rPr>
          <w:w w:val="110"/>
        </w:rPr>
        <w:t>Del recurso de reclamación conocerá la autoridad substanciadora o resolutora que haya emitido el auto recurrido. La resolución del recurso de reclamación no admitirá recurso en contra.</w:t>
      </w:r>
    </w:p>
    <w:p>
      <w:pPr>
        <w:pStyle w:val="BodyText"/>
        <w:ind w:left="0"/>
        <w:jc w:val="left"/>
        <w:rPr>
          <w:sz w:val="22"/>
        </w:rPr>
      </w:pPr>
    </w:p>
    <w:p>
      <w:pPr>
        <w:pStyle w:val="BodyText"/>
        <w:spacing w:before="8"/>
        <w:ind w:left="0"/>
        <w:jc w:val="left"/>
        <w:rPr>
          <w:sz w:val="18"/>
        </w:rPr>
      </w:pPr>
    </w:p>
    <w:p>
      <w:pPr>
        <w:pStyle w:val="Heading1"/>
        <w:spacing w:line="194" w:lineRule="auto"/>
        <w:ind w:left="4124" w:right="4146"/>
      </w:pPr>
      <w:r>
        <w:rPr/>
        <w:t>SECCIÓN TERCERA DE LA APELACIÓN</w:t>
      </w:r>
    </w:p>
    <w:p>
      <w:pPr>
        <w:pStyle w:val="BodyText"/>
        <w:spacing w:line="242" w:lineRule="auto" w:before="189"/>
        <w:ind w:right="123"/>
      </w:pPr>
      <w:r>
        <w:rPr>
          <w:rFonts w:ascii="TeX Gyre Bonum" w:hAnsi="TeX Gyre Bonum"/>
          <w:b/>
          <w:w w:val="110"/>
        </w:rPr>
        <w:t>Artículo 201. </w:t>
      </w:r>
      <w:r>
        <w:rPr>
          <w:w w:val="110"/>
        </w:rPr>
        <w:t>Las resoluciones emitidas por el Tribunal de Justicia Administrativa, podrán ser impugnadas por los responsables, las autoridades investigadoras o los terceros, a través del recurso de apelación, ante la instancia competente y conforme a los medios que determine la presente Ley y la Ley General de Responsabilidades Administrativas.</w:t>
      </w:r>
    </w:p>
    <w:p>
      <w:pPr>
        <w:pStyle w:val="BodyText"/>
        <w:spacing w:before="11"/>
        <w:ind w:left="0"/>
        <w:jc w:val="left"/>
      </w:pPr>
    </w:p>
    <w:p>
      <w:pPr>
        <w:pStyle w:val="BodyText"/>
        <w:spacing w:line="247" w:lineRule="auto"/>
        <w:ind w:right="121"/>
      </w:pPr>
      <w:r>
        <w:rPr>
          <w:w w:val="110"/>
        </w:rPr>
        <w:t>El recurso de apelación se promoverá por escrito ante el Tribunal de Justicia Administrativa que emitió la resolución, dentro de los quince días hábiles siguientes a aquél en que surta sus  efectos  la  notificación</w:t>
      </w:r>
      <w:r>
        <w:rPr>
          <w:spacing w:val="10"/>
          <w:w w:val="110"/>
        </w:rPr>
        <w:t> </w:t>
      </w:r>
      <w:r>
        <w:rPr>
          <w:w w:val="110"/>
        </w:rPr>
        <w:t>correspondiente.</w:t>
      </w:r>
    </w:p>
    <w:p>
      <w:pPr>
        <w:pStyle w:val="BodyText"/>
        <w:spacing w:before="9"/>
        <w:ind w:left="0"/>
        <w:jc w:val="left"/>
      </w:pPr>
    </w:p>
    <w:p>
      <w:pPr>
        <w:pStyle w:val="BodyText"/>
        <w:spacing w:line="249" w:lineRule="auto"/>
        <w:ind w:right="123"/>
      </w:pPr>
      <w:r>
        <w:rPr>
          <w:w w:val="110"/>
        </w:rPr>
        <w:t>En el escrito deberán formularse los agravios que consideren las partes se les hayan  causado,  exhibiendo</w:t>
      </w:r>
      <w:r>
        <w:rPr>
          <w:spacing w:val="11"/>
          <w:w w:val="110"/>
        </w:rPr>
        <w:t> </w:t>
      </w:r>
      <w:r>
        <w:rPr>
          <w:w w:val="110"/>
        </w:rPr>
        <w:t>una</w:t>
      </w:r>
      <w:r>
        <w:rPr>
          <w:spacing w:val="11"/>
          <w:w w:val="110"/>
        </w:rPr>
        <w:t> </w:t>
      </w:r>
      <w:r>
        <w:rPr>
          <w:w w:val="110"/>
        </w:rPr>
        <w:t>copia</w:t>
      </w:r>
      <w:r>
        <w:rPr>
          <w:spacing w:val="11"/>
          <w:w w:val="110"/>
        </w:rPr>
        <w:t> </w:t>
      </w:r>
      <w:r>
        <w:rPr>
          <w:w w:val="110"/>
        </w:rPr>
        <w:t>del</w:t>
      </w:r>
      <w:r>
        <w:rPr>
          <w:spacing w:val="8"/>
          <w:w w:val="110"/>
        </w:rPr>
        <w:t> </w:t>
      </w:r>
      <w:r>
        <w:rPr>
          <w:w w:val="110"/>
        </w:rPr>
        <w:t>mismo</w:t>
      </w:r>
      <w:r>
        <w:rPr>
          <w:spacing w:val="11"/>
          <w:w w:val="110"/>
        </w:rPr>
        <w:t> </w:t>
      </w:r>
      <w:r>
        <w:rPr>
          <w:w w:val="110"/>
        </w:rPr>
        <w:t>para</w:t>
      </w:r>
      <w:r>
        <w:rPr>
          <w:spacing w:val="11"/>
          <w:w w:val="110"/>
        </w:rPr>
        <w:t> </w:t>
      </w:r>
      <w:r>
        <w:rPr>
          <w:w w:val="110"/>
        </w:rPr>
        <w:t>la</w:t>
      </w:r>
      <w:r>
        <w:rPr>
          <w:spacing w:val="11"/>
          <w:w w:val="110"/>
        </w:rPr>
        <w:t> </w:t>
      </w:r>
      <w:r>
        <w:rPr>
          <w:w w:val="110"/>
        </w:rPr>
        <w:t>integración</w:t>
      </w:r>
      <w:r>
        <w:rPr>
          <w:spacing w:val="11"/>
          <w:w w:val="110"/>
        </w:rPr>
        <w:t> </w:t>
      </w:r>
      <w:r>
        <w:rPr>
          <w:w w:val="110"/>
        </w:rPr>
        <w:t>del</w:t>
      </w:r>
      <w:r>
        <w:rPr>
          <w:spacing w:val="10"/>
          <w:w w:val="110"/>
        </w:rPr>
        <w:t> </w:t>
      </w:r>
      <w:r>
        <w:rPr>
          <w:w w:val="110"/>
        </w:rPr>
        <w:t>expediente</w:t>
      </w:r>
      <w:r>
        <w:rPr>
          <w:spacing w:val="10"/>
          <w:w w:val="110"/>
        </w:rPr>
        <w:t> </w:t>
      </w:r>
      <w:r>
        <w:rPr>
          <w:w w:val="110"/>
        </w:rPr>
        <w:t>y</w:t>
      </w:r>
      <w:r>
        <w:rPr>
          <w:spacing w:val="9"/>
          <w:w w:val="110"/>
        </w:rPr>
        <w:t> </w:t>
      </w:r>
      <w:r>
        <w:rPr>
          <w:w w:val="110"/>
        </w:rPr>
        <w:t>una</w:t>
      </w:r>
      <w:r>
        <w:rPr>
          <w:spacing w:val="11"/>
          <w:w w:val="110"/>
        </w:rPr>
        <w:t> </w:t>
      </w:r>
      <w:r>
        <w:rPr>
          <w:w w:val="110"/>
        </w:rPr>
        <w:t>para</w:t>
      </w:r>
      <w:r>
        <w:rPr>
          <w:spacing w:val="10"/>
          <w:w w:val="110"/>
        </w:rPr>
        <w:t> </w:t>
      </w:r>
      <w:r>
        <w:rPr>
          <w:w w:val="110"/>
        </w:rPr>
        <w:t>cada</w:t>
      </w:r>
      <w:r>
        <w:rPr>
          <w:spacing w:val="11"/>
          <w:w w:val="110"/>
        </w:rPr>
        <w:t> </w:t>
      </w:r>
      <w:r>
        <w:rPr>
          <w:w w:val="110"/>
        </w:rPr>
        <w:t>una</w:t>
      </w:r>
      <w:r>
        <w:rPr>
          <w:spacing w:val="11"/>
          <w:w w:val="110"/>
        </w:rPr>
        <w:t> </w:t>
      </w:r>
      <w:r>
        <w:rPr>
          <w:w w:val="110"/>
        </w:rPr>
        <w:t>de</w:t>
      </w:r>
      <w:r>
        <w:rPr>
          <w:spacing w:val="10"/>
          <w:w w:val="110"/>
        </w:rPr>
        <w:t> </w:t>
      </w:r>
      <w:r>
        <w:rPr>
          <w:w w:val="110"/>
        </w:rPr>
        <w:t>las</w:t>
      </w:r>
      <w:r>
        <w:rPr>
          <w:spacing w:val="9"/>
          <w:w w:val="110"/>
        </w:rPr>
        <w:t> </w:t>
      </w:r>
      <w:r>
        <w:rPr>
          <w:w w:val="110"/>
        </w:rPr>
        <w:t>partes.</w:t>
      </w:r>
    </w:p>
    <w:p>
      <w:pPr>
        <w:pStyle w:val="BodyText"/>
        <w:spacing w:before="183"/>
      </w:pPr>
      <w:r>
        <w:rPr>
          <w:rFonts w:ascii="TeX Gyre Bonum" w:hAnsi="TeX Gyre Bonum"/>
          <w:b/>
          <w:w w:val="110"/>
        </w:rPr>
        <w:t>Artículo 202. </w:t>
      </w:r>
      <w:r>
        <w:rPr>
          <w:w w:val="110"/>
        </w:rPr>
        <w:t>Procederá el recurso de apelación contra las resoluciones siguientes:</w:t>
      </w:r>
    </w:p>
    <w:p>
      <w:pPr>
        <w:pStyle w:val="ListParagraph"/>
        <w:numPr>
          <w:ilvl w:val="0"/>
          <w:numId w:val="67"/>
        </w:numPr>
        <w:tabs>
          <w:tab w:pos="365" w:val="left" w:leader="none"/>
        </w:tabs>
        <w:spacing w:line="230" w:lineRule="auto" w:before="188" w:after="0"/>
        <w:ind w:left="100" w:right="123" w:firstLine="0"/>
        <w:jc w:val="left"/>
        <w:rPr>
          <w:sz w:val="20"/>
        </w:rPr>
      </w:pPr>
      <w:r>
        <w:rPr>
          <w:w w:val="110"/>
          <w:sz w:val="20"/>
        </w:rPr>
        <w:t>La que determine imponer sanciones por la comisión de faltas administrativas graves o faltas de particulares.</w:t>
      </w:r>
    </w:p>
    <w:p>
      <w:pPr>
        <w:pStyle w:val="BodyText"/>
        <w:spacing w:before="5"/>
        <w:ind w:left="0"/>
        <w:jc w:val="left"/>
        <w:rPr>
          <w:sz w:val="18"/>
        </w:rPr>
      </w:pPr>
    </w:p>
    <w:p>
      <w:pPr>
        <w:pStyle w:val="ListParagraph"/>
        <w:numPr>
          <w:ilvl w:val="0"/>
          <w:numId w:val="67"/>
        </w:numPr>
        <w:tabs>
          <w:tab w:pos="423" w:val="left" w:leader="none"/>
        </w:tabs>
        <w:spacing w:line="228" w:lineRule="auto" w:before="0" w:after="0"/>
        <w:ind w:left="100" w:right="123" w:firstLine="0"/>
        <w:jc w:val="left"/>
        <w:rPr>
          <w:sz w:val="20"/>
        </w:rPr>
      </w:pPr>
      <w:r>
        <w:rPr>
          <w:w w:val="110"/>
          <w:sz w:val="20"/>
        </w:rPr>
        <w:t>La que determine que no existe responsabilidad administrativa por parte de los presuntos infractores, ya sean servidores públicos o</w:t>
      </w:r>
      <w:r>
        <w:rPr>
          <w:spacing w:val="17"/>
          <w:w w:val="110"/>
          <w:sz w:val="20"/>
        </w:rPr>
        <w:t> </w:t>
      </w:r>
      <w:r>
        <w:rPr>
          <w:w w:val="110"/>
          <w:sz w:val="20"/>
        </w:rPr>
        <w:t>particulares.</w:t>
      </w:r>
    </w:p>
    <w:p>
      <w:pPr>
        <w:pStyle w:val="BodyText"/>
        <w:spacing w:before="6"/>
        <w:ind w:left="0"/>
        <w:jc w:val="left"/>
        <w:rPr>
          <w:sz w:val="17"/>
        </w:rPr>
      </w:pPr>
    </w:p>
    <w:p>
      <w:pPr>
        <w:pStyle w:val="BodyText"/>
        <w:ind w:right="121"/>
      </w:pPr>
      <w:r>
        <w:rPr>
          <w:rFonts w:ascii="TeX Gyre Bonum" w:hAnsi="TeX Gyre Bonum"/>
          <w:b/>
          <w:w w:val="110"/>
        </w:rPr>
        <w:t>Artículo 203. </w:t>
      </w:r>
      <w:r>
        <w:rPr>
          <w:w w:val="110"/>
        </w:rPr>
        <w:t>La instancia que conozca del recurso de apelación deberá resolver en un plazo que no exceda de tres días hábiles, si admite el recurso o lo desecha por encontrar motivo manifiesto e indudable de</w:t>
      </w:r>
      <w:r>
        <w:rPr>
          <w:spacing w:val="20"/>
          <w:w w:val="110"/>
        </w:rPr>
        <w:t> </w:t>
      </w:r>
      <w:r>
        <w:rPr>
          <w:w w:val="110"/>
        </w:rPr>
        <w:t>improcedencia.</w:t>
      </w:r>
    </w:p>
    <w:p>
      <w:pPr>
        <w:pStyle w:val="BodyText"/>
        <w:ind w:left="0"/>
        <w:jc w:val="left"/>
        <w:rPr>
          <w:sz w:val="21"/>
        </w:rPr>
      </w:pPr>
    </w:p>
    <w:p>
      <w:pPr>
        <w:pStyle w:val="BodyText"/>
        <w:spacing w:line="249" w:lineRule="auto" w:before="1"/>
        <w:ind w:right="121"/>
      </w:pPr>
      <w:r>
        <w:rPr>
          <w:w w:val="110"/>
        </w:rPr>
        <w:t>Si se presentan irregularidades en el escrito del recurso por no haber satisfecho los requisitos establecidos en el artículo 202 de la presente Ley, se solicitará al promovente que en un plazo que no exceda de tres días hábiles, subsane las omisiones o corrija los defectos precisados en la providencia relativa.</w:t>
      </w:r>
    </w:p>
    <w:p>
      <w:pPr>
        <w:pStyle w:val="BodyText"/>
        <w:ind w:left="0"/>
        <w:jc w:val="left"/>
      </w:pPr>
    </w:p>
    <w:p>
      <w:pPr>
        <w:pStyle w:val="BodyText"/>
        <w:spacing w:line="249" w:lineRule="auto" w:before="1"/>
        <w:ind w:right="113"/>
      </w:pPr>
      <w:r>
        <w:rPr>
          <w:w w:val="110"/>
        </w:rPr>
        <w:t>El Tribunal de Justicia Administrativa, dará vista a las partes para que, en el término de </w:t>
      </w:r>
      <w:r>
        <w:rPr>
          <w:spacing w:val="2"/>
          <w:w w:val="110"/>
        </w:rPr>
        <w:t>tres </w:t>
      </w:r>
      <w:r>
        <w:rPr>
          <w:w w:val="110"/>
        </w:rPr>
        <w:t>días hábiles, manifiesten lo que a su derecho convenga, fenecido el término, procederá a resolver con los elementos que obren en</w:t>
      </w:r>
      <w:r>
        <w:rPr>
          <w:spacing w:val="40"/>
          <w:w w:val="110"/>
        </w:rPr>
        <w:t> </w:t>
      </w:r>
      <w:r>
        <w:rPr>
          <w:w w:val="110"/>
        </w:rPr>
        <w:t>autos.</w:t>
      </w:r>
    </w:p>
    <w:p>
      <w:pPr>
        <w:pStyle w:val="BodyText"/>
        <w:spacing w:line="244" w:lineRule="auto" w:before="185"/>
        <w:ind w:right="118"/>
      </w:pPr>
      <w:r>
        <w:rPr>
          <w:rFonts w:ascii="TeX Gyre Bonum" w:hAnsi="TeX Gyre Bonum"/>
          <w:b/>
          <w:w w:val="110"/>
        </w:rPr>
        <w:t>Artículo 204. </w:t>
      </w:r>
      <w:r>
        <w:rPr>
          <w:w w:val="110"/>
        </w:rPr>
        <w:t>El Tribunal de Justicia Administrativa procederá al estudio de los conceptos de apelación, atendiendo la prelación lógica. En todos los casos se privilegiará el estudio de los que contengan cuestiones de fondo por encima de las de procedimiento y forma, a menos que al invertir el orden se configure la inocencia del servidor público o del particular,  o de  ambos, o que en el caso de  que el recurrente sea la autoridad Investigadora, las violaciones de forma hayan impedido conocer con certeza la responsabilidad de los presuntos</w:t>
      </w:r>
      <w:r>
        <w:rPr>
          <w:spacing w:val="12"/>
          <w:w w:val="110"/>
        </w:rPr>
        <w:t> </w:t>
      </w:r>
      <w:r>
        <w:rPr>
          <w:w w:val="110"/>
        </w:rPr>
        <w:t>infractores.</w:t>
      </w:r>
    </w:p>
    <w:p>
      <w:pPr>
        <w:pStyle w:val="BodyText"/>
        <w:spacing w:before="5"/>
        <w:ind w:left="0"/>
        <w:jc w:val="left"/>
      </w:pPr>
    </w:p>
    <w:p>
      <w:pPr>
        <w:pStyle w:val="BodyText"/>
        <w:spacing w:line="249" w:lineRule="auto"/>
        <w:ind w:right="118"/>
      </w:pPr>
      <w:r>
        <w:rPr>
          <w:w w:val="110"/>
        </w:rPr>
        <w:t>En los asuntos en los que se desprendan violaciones de fondo de las cuales pudiera derivarse el sobreseimiento del procedimiento de responsabilidad administrativa, la inocencia del recurrente, o la determinación de responsabilidad administrativa respecto de determinada conducta, se dará</w:t>
      </w:r>
    </w:p>
    <w:p>
      <w:pPr>
        <w:spacing w:after="0" w:line="249" w:lineRule="auto"/>
        <w:sectPr>
          <w:pgSz w:w="12250" w:h="15850"/>
          <w:pgMar w:header="720" w:footer="961" w:top="1560" w:bottom="1160" w:left="920" w:right="960"/>
        </w:sectPr>
      </w:pPr>
    </w:p>
    <w:p>
      <w:pPr>
        <w:pStyle w:val="BodyText"/>
        <w:spacing w:before="6"/>
      </w:pPr>
      <w:r>
        <w:rPr>
          <w:w w:val="110"/>
        </w:rPr>
        <w:t>preferencia al estudio de dichas violaciones aún de oficio.</w:t>
      </w:r>
    </w:p>
    <w:p>
      <w:pPr>
        <w:pStyle w:val="BodyText"/>
        <w:spacing w:line="244" w:lineRule="auto" w:before="194"/>
        <w:ind w:right="122"/>
      </w:pPr>
      <w:r>
        <w:rPr>
          <w:rFonts w:ascii="TeX Gyre Bonum" w:hAnsi="TeX Gyre Bonum"/>
          <w:b/>
          <w:w w:val="110"/>
        </w:rPr>
        <w:t>Artículo 205. </w:t>
      </w:r>
      <w:r>
        <w:rPr>
          <w:w w:val="110"/>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w:t>
      </w:r>
      <w:r>
        <w:rPr>
          <w:spacing w:val="11"/>
          <w:w w:val="110"/>
        </w:rPr>
        <w:t> </w:t>
      </w:r>
      <w:r>
        <w:rPr>
          <w:w w:val="110"/>
        </w:rPr>
        <w:t>de</w:t>
      </w:r>
      <w:r>
        <w:rPr>
          <w:spacing w:val="10"/>
          <w:w w:val="110"/>
        </w:rPr>
        <w:t> </w:t>
      </w:r>
      <w:r>
        <w:rPr>
          <w:w w:val="110"/>
        </w:rPr>
        <w:t>lo</w:t>
      </w:r>
      <w:r>
        <w:rPr>
          <w:spacing w:val="11"/>
          <w:w w:val="110"/>
        </w:rPr>
        <w:t> </w:t>
      </w:r>
      <w:r>
        <w:rPr>
          <w:w w:val="110"/>
        </w:rPr>
        <w:t>que</w:t>
      </w:r>
      <w:r>
        <w:rPr>
          <w:spacing w:val="10"/>
          <w:w w:val="110"/>
        </w:rPr>
        <w:t> </w:t>
      </w:r>
      <w:r>
        <w:rPr>
          <w:w w:val="110"/>
        </w:rPr>
        <w:t>al</w:t>
      </w:r>
      <w:r>
        <w:rPr>
          <w:spacing w:val="10"/>
          <w:w w:val="110"/>
        </w:rPr>
        <w:t> </w:t>
      </w:r>
      <w:r>
        <w:rPr>
          <w:w w:val="110"/>
        </w:rPr>
        <w:t>respecto</w:t>
      </w:r>
      <w:r>
        <w:rPr>
          <w:spacing w:val="12"/>
          <w:w w:val="110"/>
        </w:rPr>
        <w:t> </w:t>
      </w:r>
      <w:r>
        <w:rPr>
          <w:w w:val="110"/>
        </w:rPr>
        <w:t>establezcan</w:t>
      </w:r>
      <w:r>
        <w:rPr>
          <w:spacing w:val="10"/>
          <w:w w:val="110"/>
        </w:rPr>
        <w:t> </w:t>
      </w:r>
      <w:r>
        <w:rPr>
          <w:w w:val="110"/>
        </w:rPr>
        <w:t>otras</w:t>
      </w:r>
      <w:r>
        <w:rPr>
          <w:spacing w:val="10"/>
          <w:w w:val="110"/>
        </w:rPr>
        <w:t> </w:t>
      </w:r>
      <w:r>
        <w:rPr>
          <w:w w:val="110"/>
        </w:rPr>
        <w:t>disposiciones</w:t>
      </w:r>
      <w:r>
        <w:rPr>
          <w:spacing w:val="10"/>
          <w:w w:val="110"/>
        </w:rPr>
        <w:t> </w:t>
      </w:r>
      <w:r>
        <w:rPr>
          <w:w w:val="110"/>
        </w:rPr>
        <w:t>aplicables</w:t>
      </w:r>
      <w:r>
        <w:rPr>
          <w:spacing w:val="13"/>
          <w:w w:val="110"/>
        </w:rPr>
        <w:t> </w:t>
      </w:r>
      <w:r>
        <w:rPr>
          <w:spacing w:val="2"/>
          <w:w w:val="110"/>
        </w:rPr>
        <w:t>en</w:t>
      </w:r>
      <w:r>
        <w:rPr>
          <w:spacing w:val="10"/>
          <w:w w:val="110"/>
        </w:rPr>
        <w:t> </w:t>
      </w:r>
      <w:r>
        <w:rPr>
          <w:w w:val="110"/>
        </w:rPr>
        <w:t>la</w:t>
      </w:r>
      <w:r>
        <w:rPr>
          <w:spacing w:val="11"/>
          <w:w w:val="110"/>
        </w:rPr>
        <w:t> </w:t>
      </w:r>
      <w:r>
        <w:rPr>
          <w:w w:val="110"/>
        </w:rPr>
        <w:t>materia.</w:t>
      </w:r>
    </w:p>
    <w:p>
      <w:pPr>
        <w:pStyle w:val="BodyText"/>
        <w:spacing w:before="4"/>
        <w:ind w:left="0"/>
        <w:jc w:val="left"/>
      </w:pPr>
    </w:p>
    <w:p>
      <w:pPr>
        <w:pStyle w:val="BodyText"/>
        <w:spacing w:line="249" w:lineRule="auto"/>
        <w:ind w:right="121"/>
      </w:pPr>
      <w:r>
        <w:rPr>
          <w:w w:val="110"/>
        </w:rPr>
        <w:t>Se exceptúan del párrafo anterior, los agentes del Ministerio Público, peritos oficiales y miembros de las instituciones policiales, casos en los que la Fiscalía General y las instituciones policiales Estatales o Municipales, sólo estarán obligadas a pagar la indemnización y demás prestaciones a que tengan derecho, sin que en ningún caso proceda la reincorporación al servicio, en los términos previstos en la Constitución Federal y en la Constitución Local.</w:t>
      </w:r>
    </w:p>
    <w:p>
      <w:pPr>
        <w:pStyle w:val="BodyText"/>
        <w:ind w:left="0"/>
        <w:jc w:val="left"/>
        <w:rPr>
          <w:sz w:val="22"/>
        </w:rPr>
      </w:pPr>
    </w:p>
    <w:p>
      <w:pPr>
        <w:pStyle w:val="BodyText"/>
        <w:spacing w:before="5"/>
        <w:ind w:left="0"/>
        <w:jc w:val="left"/>
        <w:rPr>
          <w:sz w:val="18"/>
        </w:rPr>
      </w:pPr>
    </w:p>
    <w:p>
      <w:pPr>
        <w:pStyle w:val="Heading1"/>
        <w:spacing w:line="194" w:lineRule="auto"/>
        <w:ind w:left="4124" w:right="4145"/>
      </w:pPr>
      <w:r>
        <w:rPr/>
        <w:t>CAPÍTULO</w:t>
      </w:r>
      <w:r>
        <w:rPr>
          <w:spacing w:val="-17"/>
        </w:rPr>
        <w:t> </w:t>
      </w:r>
      <w:r>
        <w:rPr/>
        <w:t>CUARTO DE LA</w:t>
      </w:r>
      <w:r>
        <w:rPr>
          <w:spacing w:val="-10"/>
        </w:rPr>
        <w:t> </w:t>
      </w:r>
      <w:r>
        <w:rPr/>
        <w:t>EJECUCIÓN</w:t>
      </w:r>
    </w:p>
    <w:p>
      <w:pPr>
        <w:spacing w:line="262" w:lineRule="exact" w:before="189"/>
        <w:ind w:left="86" w:right="105" w:firstLine="0"/>
        <w:jc w:val="center"/>
        <w:rPr>
          <w:rFonts w:ascii="TeX Gyre Bonum" w:hAnsi="TeX Gyre Bonum"/>
          <w:b/>
          <w:sz w:val="20"/>
        </w:rPr>
      </w:pPr>
      <w:r>
        <w:rPr>
          <w:rFonts w:ascii="TeX Gyre Bonum" w:hAnsi="TeX Gyre Bonum"/>
          <w:b/>
          <w:sz w:val="20"/>
        </w:rPr>
        <w:t>SECCIÓN</w:t>
      </w:r>
      <w:r>
        <w:rPr>
          <w:rFonts w:ascii="TeX Gyre Bonum" w:hAnsi="TeX Gyre Bonum"/>
          <w:b/>
          <w:spacing w:val="-11"/>
          <w:sz w:val="20"/>
        </w:rPr>
        <w:t> </w:t>
      </w:r>
      <w:r>
        <w:rPr>
          <w:rFonts w:ascii="TeX Gyre Bonum" w:hAnsi="TeX Gyre Bonum"/>
          <w:b/>
          <w:sz w:val="20"/>
        </w:rPr>
        <w:t>PRIMERA</w:t>
      </w:r>
    </w:p>
    <w:p>
      <w:pPr>
        <w:spacing w:line="194" w:lineRule="auto" w:before="14"/>
        <w:ind w:left="2388" w:right="2412" w:firstLine="0"/>
        <w:jc w:val="center"/>
        <w:rPr>
          <w:rFonts w:ascii="TeX Gyre Bonum" w:hAnsi="TeX Gyre Bonum"/>
          <w:b/>
          <w:sz w:val="20"/>
        </w:rPr>
      </w:pPr>
      <w:r>
        <w:rPr>
          <w:rFonts w:ascii="TeX Gyre Bonum" w:hAnsi="TeX Gyre Bonum"/>
          <w:b/>
          <w:sz w:val="20"/>
        </w:rPr>
        <w:t>DEL CUMPLIMIENTO Y EJECUCIÓN DE SANCIONES POR FALTAS ADMINISTRATIVAS NO GRAVES</w:t>
      </w:r>
    </w:p>
    <w:p>
      <w:pPr>
        <w:pStyle w:val="BodyText"/>
        <w:spacing w:line="237" w:lineRule="auto" w:before="192"/>
        <w:ind w:right="118"/>
      </w:pPr>
      <w:r>
        <w:rPr>
          <w:rFonts w:ascii="TeX Gyre Bonum" w:hAnsi="TeX Gyre Bonum"/>
          <w:b/>
          <w:w w:val="110"/>
        </w:rPr>
        <w:t>Artículo 206. </w:t>
      </w:r>
      <w:r>
        <w:rPr>
          <w:w w:val="110"/>
        </w:rPr>
        <w:t>La ejecución de las sanciones impuestas por la comisión de faltas administrativas no graves, se llevará a cabo de manera inmediata, una vez determinadas por la  Secretaría  de  la  Contraloría</w:t>
      </w:r>
      <w:r>
        <w:rPr>
          <w:spacing w:val="6"/>
          <w:w w:val="110"/>
        </w:rPr>
        <w:t> </w:t>
      </w:r>
      <w:r>
        <w:rPr>
          <w:w w:val="110"/>
        </w:rPr>
        <w:t>o</w:t>
      </w:r>
      <w:r>
        <w:rPr>
          <w:spacing w:val="8"/>
          <w:w w:val="110"/>
        </w:rPr>
        <w:t> </w:t>
      </w:r>
      <w:r>
        <w:rPr>
          <w:w w:val="110"/>
        </w:rPr>
        <w:t>los</w:t>
      </w:r>
      <w:r>
        <w:rPr>
          <w:spacing w:val="6"/>
          <w:w w:val="110"/>
        </w:rPr>
        <w:t> </w:t>
      </w:r>
      <w:r>
        <w:rPr>
          <w:w w:val="110"/>
        </w:rPr>
        <w:t>Órganos</w:t>
      </w:r>
      <w:r>
        <w:rPr>
          <w:spacing w:val="6"/>
          <w:w w:val="110"/>
        </w:rPr>
        <w:t> </w:t>
      </w:r>
      <w:r>
        <w:rPr>
          <w:w w:val="110"/>
        </w:rPr>
        <w:t>internos</w:t>
      </w:r>
      <w:r>
        <w:rPr>
          <w:spacing w:val="6"/>
          <w:w w:val="110"/>
        </w:rPr>
        <w:t> </w:t>
      </w:r>
      <w:r>
        <w:rPr>
          <w:w w:val="110"/>
        </w:rPr>
        <w:t>de</w:t>
      </w:r>
      <w:r>
        <w:rPr>
          <w:spacing w:val="6"/>
          <w:w w:val="110"/>
        </w:rPr>
        <w:t> </w:t>
      </w:r>
      <w:r>
        <w:rPr>
          <w:w w:val="110"/>
        </w:rPr>
        <w:t>control</w:t>
      </w:r>
      <w:r>
        <w:rPr>
          <w:spacing w:val="7"/>
          <w:w w:val="110"/>
        </w:rPr>
        <w:t> </w:t>
      </w:r>
      <w:r>
        <w:rPr>
          <w:w w:val="110"/>
        </w:rPr>
        <w:t>y</w:t>
      </w:r>
      <w:r>
        <w:rPr>
          <w:spacing w:val="5"/>
          <w:w w:val="110"/>
        </w:rPr>
        <w:t> </w:t>
      </w:r>
      <w:r>
        <w:rPr>
          <w:w w:val="110"/>
        </w:rPr>
        <w:t>en</w:t>
      </w:r>
      <w:r>
        <w:rPr>
          <w:spacing w:val="7"/>
          <w:w w:val="110"/>
        </w:rPr>
        <w:t> </w:t>
      </w:r>
      <w:r>
        <w:rPr>
          <w:w w:val="110"/>
        </w:rPr>
        <w:t>los</w:t>
      </w:r>
      <w:r>
        <w:rPr>
          <w:spacing w:val="6"/>
          <w:w w:val="110"/>
        </w:rPr>
        <w:t> </w:t>
      </w:r>
      <w:r>
        <w:rPr>
          <w:w w:val="110"/>
        </w:rPr>
        <w:t>términos</w:t>
      </w:r>
      <w:r>
        <w:rPr>
          <w:spacing w:val="6"/>
          <w:w w:val="110"/>
        </w:rPr>
        <w:t> </w:t>
      </w:r>
      <w:r>
        <w:rPr>
          <w:w w:val="110"/>
        </w:rPr>
        <w:t>que</w:t>
      </w:r>
      <w:r>
        <w:rPr>
          <w:spacing w:val="6"/>
          <w:w w:val="110"/>
        </w:rPr>
        <w:t> </w:t>
      </w:r>
      <w:r>
        <w:rPr>
          <w:w w:val="110"/>
        </w:rPr>
        <w:t>disponga</w:t>
      </w:r>
      <w:r>
        <w:rPr>
          <w:spacing w:val="7"/>
          <w:w w:val="110"/>
        </w:rPr>
        <w:t> </w:t>
      </w:r>
      <w:r>
        <w:rPr>
          <w:w w:val="110"/>
        </w:rPr>
        <w:t>la</w:t>
      </w:r>
      <w:r>
        <w:rPr>
          <w:spacing w:val="7"/>
          <w:w w:val="110"/>
        </w:rPr>
        <w:t> </w:t>
      </w:r>
      <w:r>
        <w:rPr>
          <w:w w:val="110"/>
        </w:rPr>
        <w:t>resolución</w:t>
      </w:r>
      <w:r>
        <w:rPr>
          <w:spacing w:val="7"/>
          <w:w w:val="110"/>
        </w:rPr>
        <w:t> </w:t>
      </w:r>
      <w:r>
        <w:rPr>
          <w:w w:val="110"/>
        </w:rPr>
        <w:t>respectiva.</w:t>
      </w:r>
    </w:p>
    <w:p>
      <w:pPr>
        <w:pStyle w:val="BodyText"/>
        <w:spacing w:before="5"/>
        <w:ind w:left="0"/>
        <w:jc w:val="left"/>
        <w:rPr>
          <w:sz w:val="21"/>
        </w:rPr>
      </w:pPr>
    </w:p>
    <w:p>
      <w:pPr>
        <w:pStyle w:val="BodyText"/>
        <w:spacing w:line="249" w:lineRule="auto"/>
        <w:ind w:right="123"/>
      </w:pPr>
      <w:r>
        <w:rPr>
          <w:w w:val="110"/>
        </w:rPr>
        <w:t>Tratándose de servidores públicos de base, la suspensión  y  la destitución  se ejecutarán por el titular  del ente público que</w:t>
      </w:r>
      <w:r>
        <w:rPr>
          <w:spacing w:val="42"/>
          <w:w w:val="110"/>
        </w:rPr>
        <w:t> </w:t>
      </w:r>
      <w:r>
        <w:rPr>
          <w:w w:val="110"/>
        </w:rPr>
        <w:t>corresponda.</w:t>
      </w:r>
    </w:p>
    <w:p>
      <w:pPr>
        <w:pStyle w:val="BodyText"/>
        <w:ind w:left="0"/>
        <w:jc w:val="left"/>
        <w:rPr>
          <w:sz w:val="22"/>
        </w:rPr>
      </w:pPr>
    </w:p>
    <w:p>
      <w:pPr>
        <w:pStyle w:val="Heading1"/>
        <w:spacing w:before="169"/>
      </w:pPr>
      <w:r>
        <w:rPr/>
        <w:t>SECCIÓN SEGUNDA</w:t>
      </w:r>
    </w:p>
    <w:p>
      <w:pPr>
        <w:spacing w:line="194" w:lineRule="auto" w:before="16"/>
        <w:ind w:left="1048" w:right="1075" w:firstLine="0"/>
        <w:jc w:val="center"/>
        <w:rPr>
          <w:rFonts w:ascii="TeX Gyre Bonum" w:hAnsi="TeX Gyre Bonum"/>
          <w:b/>
          <w:sz w:val="20"/>
        </w:rPr>
      </w:pPr>
      <w:r>
        <w:rPr>
          <w:rFonts w:ascii="TeX Gyre Bonum" w:hAnsi="TeX Gyre Bonum"/>
          <w:b/>
          <w:sz w:val="20"/>
        </w:rPr>
        <w:t>DEL CUMPLIMIENTO Y EJECUCIÓN DE SANCIONES POR FALTAS ADMINISTRATIVAS GRAVES Y FALTAS DE PARTICULARES</w:t>
      </w:r>
    </w:p>
    <w:p>
      <w:pPr>
        <w:pStyle w:val="BodyText"/>
        <w:spacing w:line="237" w:lineRule="auto" w:before="191"/>
        <w:ind w:right="122"/>
      </w:pPr>
      <w:r>
        <w:rPr>
          <w:rFonts w:ascii="TeX Gyre Bonum" w:hAnsi="TeX Gyre Bonum"/>
          <w:b/>
          <w:w w:val="110"/>
        </w:rPr>
        <w:t>Artículo 207. </w:t>
      </w:r>
      <w:r>
        <w:rPr>
          <w:w w:val="110"/>
        </w:rPr>
        <w:t>Las indemnizaciones resarcitorias y sanciones económicas impuestas por el Tribunal de Justicia Administrativa constituirán créditos fiscales a favor de la Hacienda Pública Estatal  o  Municipal,</w:t>
      </w:r>
      <w:r>
        <w:rPr>
          <w:spacing w:val="11"/>
          <w:w w:val="110"/>
        </w:rPr>
        <w:t> </w:t>
      </w:r>
      <w:r>
        <w:rPr>
          <w:w w:val="110"/>
        </w:rPr>
        <w:t>o</w:t>
      </w:r>
      <w:r>
        <w:rPr>
          <w:spacing w:val="11"/>
          <w:w w:val="110"/>
        </w:rPr>
        <w:t> </w:t>
      </w:r>
      <w:r>
        <w:rPr>
          <w:w w:val="110"/>
        </w:rPr>
        <w:t>del</w:t>
      </w:r>
      <w:r>
        <w:rPr>
          <w:spacing w:val="11"/>
          <w:w w:val="110"/>
        </w:rPr>
        <w:t> </w:t>
      </w:r>
      <w:r>
        <w:rPr>
          <w:w w:val="110"/>
        </w:rPr>
        <w:t>patrimonio</w:t>
      </w:r>
      <w:r>
        <w:rPr>
          <w:spacing w:val="11"/>
          <w:w w:val="110"/>
        </w:rPr>
        <w:t> </w:t>
      </w:r>
      <w:r>
        <w:rPr>
          <w:w w:val="110"/>
        </w:rPr>
        <w:t>de</w:t>
      </w:r>
      <w:r>
        <w:rPr>
          <w:spacing w:val="9"/>
          <w:w w:val="110"/>
        </w:rPr>
        <w:t> </w:t>
      </w:r>
      <w:r>
        <w:rPr>
          <w:w w:val="110"/>
        </w:rPr>
        <w:t>los</w:t>
      </w:r>
      <w:r>
        <w:rPr>
          <w:spacing w:val="10"/>
          <w:w w:val="110"/>
        </w:rPr>
        <w:t> </w:t>
      </w:r>
      <w:r>
        <w:rPr>
          <w:w w:val="110"/>
        </w:rPr>
        <w:t>entes</w:t>
      </w:r>
      <w:r>
        <w:rPr>
          <w:spacing w:val="9"/>
          <w:w w:val="110"/>
        </w:rPr>
        <w:t> </w:t>
      </w:r>
      <w:r>
        <w:rPr>
          <w:w w:val="110"/>
        </w:rPr>
        <w:t>públicos,</w:t>
      </w:r>
      <w:r>
        <w:rPr>
          <w:spacing w:val="11"/>
          <w:w w:val="110"/>
        </w:rPr>
        <w:t> </w:t>
      </w:r>
      <w:r>
        <w:rPr>
          <w:w w:val="110"/>
        </w:rPr>
        <w:t>según</w:t>
      </w:r>
      <w:r>
        <w:rPr>
          <w:spacing w:val="15"/>
          <w:w w:val="110"/>
        </w:rPr>
        <w:t> </w:t>
      </w:r>
      <w:r>
        <w:rPr>
          <w:w w:val="110"/>
        </w:rPr>
        <w:t>corresponda.</w:t>
      </w:r>
    </w:p>
    <w:p>
      <w:pPr>
        <w:pStyle w:val="BodyText"/>
        <w:spacing w:before="6"/>
        <w:ind w:left="0"/>
        <w:jc w:val="left"/>
        <w:rPr>
          <w:sz w:val="21"/>
        </w:rPr>
      </w:pPr>
    </w:p>
    <w:p>
      <w:pPr>
        <w:pStyle w:val="BodyText"/>
        <w:spacing w:line="249" w:lineRule="auto"/>
        <w:ind w:right="123"/>
      </w:pPr>
      <w:r>
        <w:rPr>
          <w:w w:val="110"/>
        </w:rPr>
        <w:t>Dichos créditos fiscales se harán efectivos por el procedimiento administrativo de ejecución, una vez notificada la resolución correspondiente emitida por el Tribunal de Justicia Administrativa, en los términos que al respecto establece el Código Financiero del Estado de México y Municipios.</w:t>
      </w:r>
    </w:p>
    <w:p>
      <w:pPr>
        <w:pStyle w:val="BodyText"/>
        <w:spacing w:line="242" w:lineRule="auto" w:before="182"/>
        <w:ind w:right="116"/>
      </w:pPr>
      <w:r>
        <w:rPr>
          <w:rFonts w:ascii="TeX Gyre Bonum" w:hAnsi="TeX Gyre Bonum"/>
          <w:b/>
          <w:w w:val="110"/>
        </w:rPr>
        <w:t>Artículo 208. </w:t>
      </w:r>
      <w:r>
        <w:rPr>
          <w:w w:val="110"/>
        </w:rPr>
        <w:t>Una vez que haya causado ejecutoria la sentencia que determina la plena responsabilidad de un servidor público por faltas administrativas graves, el Tribunal de Justicia Administrativa, de oficio y sin demora alguna, girará oficio por el que notificará la sentencia respectiva, así como sus puntos resolutivos para su cumplimiento, de conformidad con las siguientes reglas:</w:t>
      </w:r>
    </w:p>
    <w:p>
      <w:pPr>
        <w:pStyle w:val="BodyText"/>
        <w:spacing w:before="7"/>
        <w:ind w:left="0"/>
        <w:jc w:val="left"/>
        <w:rPr>
          <w:sz w:val="17"/>
        </w:rPr>
      </w:pPr>
    </w:p>
    <w:p>
      <w:pPr>
        <w:pStyle w:val="ListParagraph"/>
        <w:numPr>
          <w:ilvl w:val="0"/>
          <w:numId w:val="68"/>
        </w:numPr>
        <w:tabs>
          <w:tab w:pos="384" w:val="left" w:leader="none"/>
        </w:tabs>
        <w:spacing w:line="230" w:lineRule="auto" w:before="0" w:after="0"/>
        <w:ind w:left="100" w:right="128" w:firstLine="0"/>
        <w:jc w:val="left"/>
        <w:rPr>
          <w:sz w:val="20"/>
        </w:rPr>
      </w:pPr>
      <w:r>
        <w:rPr>
          <w:w w:val="110"/>
          <w:sz w:val="20"/>
        </w:rPr>
        <w:t>Cuando el servidor público haya sido suspendido, destituido o inhabilitado, se dará vista a su  superior jerárquico y a la Secretaría de la</w:t>
      </w:r>
      <w:r>
        <w:rPr>
          <w:spacing w:val="15"/>
          <w:w w:val="110"/>
          <w:sz w:val="20"/>
        </w:rPr>
        <w:t> </w:t>
      </w:r>
      <w:r>
        <w:rPr>
          <w:w w:val="110"/>
          <w:sz w:val="20"/>
        </w:rPr>
        <w:t>Contraloría.</w:t>
      </w:r>
    </w:p>
    <w:p>
      <w:pPr>
        <w:pStyle w:val="BodyText"/>
        <w:spacing w:before="3"/>
        <w:ind w:left="0"/>
        <w:jc w:val="left"/>
        <w:rPr>
          <w:sz w:val="18"/>
        </w:rPr>
      </w:pPr>
    </w:p>
    <w:p>
      <w:pPr>
        <w:pStyle w:val="ListParagraph"/>
        <w:numPr>
          <w:ilvl w:val="0"/>
          <w:numId w:val="68"/>
        </w:numPr>
        <w:tabs>
          <w:tab w:pos="461" w:val="left" w:leader="none"/>
        </w:tabs>
        <w:spacing w:line="230" w:lineRule="auto" w:before="0" w:after="0"/>
        <w:ind w:left="100" w:right="120" w:firstLine="0"/>
        <w:jc w:val="left"/>
        <w:rPr>
          <w:sz w:val="20"/>
        </w:rPr>
      </w:pPr>
      <w:r>
        <w:rPr>
          <w:w w:val="110"/>
          <w:sz w:val="20"/>
        </w:rPr>
        <w:t>Cuando se haya impuesto una indemnización resarcitoria o sanción económica al responsable, se dará</w:t>
      </w:r>
      <w:r>
        <w:rPr>
          <w:spacing w:val="10"/>
          <w:w w:val="110"/>
          <w:sz w:val="20"/>
        </w:rPr>
        <w:t> </w:t>
      </w:r>
      <w:r>
        <w:rPr>
          <w:w w:val="110"/>
          <w:sz w:val="20"/>
        </w:rPr>
        <w:t>vista</w:t>
      </w:r>
      <w:r>
        <w:rPr>
          <w:spacing w:val="10"/>
          <w:w w:val="110"/>
          <w:sz w:val="20"/>
        </w:rPr>
        <w:t> </w:t>
      </w:r>
      <w:r>
        <w:rPr>
          <w:w w:val="110"/>
          <w:sz w:val="20"/>
        </w:rPr>
        <w:t>a</w:t>
      </w:r>
      <w:r>
        <w:rPr>
          <w:spacing w:val="10"/>
          <w:w w:val="110"/>
          <w:sz w:val="20"/>
        </w:rPr>
        <w:t> </w:t>
      </w:r>
      <w:r>
        <w:rPr>
          <w:w w:val="110"/>
          <w:sz w:val="20"/>
        </w:rPr>
        <w:t>la</w:t>
      </w:r>
      <w:r>
        <w:rPr>
          <w:spacing w:val="11"/>
          <w:w w:val="110"/>
          <w:sz w:val="20"/>
        </w:rPr>
        <w:t> </w:t>
      </w:r>
      <w:r>
        <w:rPr>
          <w:w w:val="110"/>
          <w:sz w:val="20"/>
        </w:rPr>
        <w:t>Secretaría</w:t>
      </w:r>
      <w:r>
        <w:rPr>
          <w:spacing w:val="7"/>
          <w:w w:val="110"/>
          <w:sz w:val="20"/>
        </w:rPr>
        <w:t> </w:t>
      </w:r>
      <w:r>
        <w:rPr>
          <w:w w:val="110"/>
          <w:sz w:val="20"/>
        </w:rPr>
        <w:t>de</w:t>
      </w:r>
      <w:r>
        <w:rPr>
          <w:spacing w:val="2"/>
          <w:w w:val="110"/>
          <w:sz w:val="20"/>
        </w:rPr>
        <w:t> </w:t>
      </w:r>
      <w:r>
        <w:rPr>
          <w:w w:val="110"/>
          <w:sz w:val="20"/>
        </w:rPr>
        <w:t>Finanzas</w:t>
      </w:r>
      <w:r>
        <w:rPr>
          <w:spacing w:val="5"/>
          <w:w w:val="110"/>
          <w:sz w:val="20"/>
        </w:rPr>
        <w:t> </w:t>
      </w:r>
      <w:r>
        <w:rPr>
          <w:w w:val="110"/>
          <w:sz w:val="20"/>
        </w:rPr>
        <w:t>del</w:t>
      </w:r>
      <w:r>
        <w:rPr>
          <w:spacing w:val="5"/>
          <w:w w:val="110"/>
          <w:sz w:val="20"/>
        </w:rPr>
        <w:t> </w:t>
      </w:r>
      <w:r>
        <w:rPr>
          <w:w w:val="110"/>
          <w:sz w:val="20"/>
        </w:rPr>
        <w:t>Gobierno</w:t>
      </w:r>
      <w:r>
        <w:rPr>
          <w:spacing w:val="6"/>
          <w:w w:val="110"/>
          <w:sz w:val="20"/>
        </w:rPr>
        <w:t> </w:t>
      </w:r>
      <w:r>
        <w:rPr>
          <w:w w:val="110"/>
          <w:sz w:val="20"/>
        </w:rPr>
        <w:t>del</w:t>
      </w:r>
      <w:r>
        <w:rPr>
          <w:spacing w:val="5"/>
          <w:w w:val="110"/>
          <w:sz w:val="20"/>
        </w:rPr>
        <w:t> </w:t>
      </w:r>
      <w:r>
        <w:rPr>
          <w:w w:val="110"/>
          <w:sz w:val="20"/>
        </w:rPr>
        <w:t>Estado</w:t>
      </w:r>
      <w:r>
        <w:rPr>
          <w:spacing w:val="5"/>
          <w:w w:val="110"/>
          <w:sz w:val="20"/>
        </w:rPr>
        <w:t> </w:t>
      </w:r>
      <w:r>
        <w:rPr>
          <w:w w:val="110"/>
          <w:sz w:val="20"/>
        </w:rPr>
        <w:t>de</w:t>
      </w:r>
      <w:r>
        <w:rPr>
          <w:spacing w:val="3"/>
          <w:w w:val="110"/>
          <w:sz w:val="20"/>
        </w:rPr>
        <w:t> </w:t>
      </w:r>
      <w:r>
        <w:rPr>
          <w:w w:val="110"/>
          <w:sz w:val="20"/>
        </w:rPr>
        <w:t>México.</w:t>
      </w:r>
    </w:p>
    <w:p>
      <w:pPr>
        <w:pStyle w:val="BodyText"/>
        <w:spacing w:before="4"/>
        <w:ind w:left="0"/>
        <w:jc w:val="left"/>
        <w:rPr>
          <w:sz w:val="21"/>
        </w:rPr>
      </w:pPr>
    </w:p>
    <w:p>
      <w:pPr>
        <w:pStyle w:val="BodyText"/>
        <w:spacing w:line="249" w:lineRule="auto"/>
        <w:ind w:right="121"/>
      </w:pPr>
      <w:r>
        <w:rPr>
          <w:w w:val="110"/>
        </w:rPr>
        <w:t>En el oficio respectivo, el Tribunal de Justicia Administrativa prevendrá a las autoridades señaladas  para</w:t>
      </w:r>
      <w:r>
        <w:rPr>
          <w:spacing w:val="13"/>
          <w:w w:val="110"/>
        </w:rPr>
        <w:t> </w:t>
      </w:r>
      <w:r>
        <w:rPr>
          <w:w w:val="110"/>
        </w:rPr>
        <w:t>que</w:t>
      </w:r>
      <w:r>
        <w:rPr>
          <w:spacing w:val="14"/>
          <w:w w:val="110"/>
        </w:rPr>
        <w:t> </w:t>
      </w:r>
      <w:r>
        <w:rPr>
          <w:w w:val="110"/>
        </w:rPr>
        <w:t>informen,</w:t>
      </w:r>
      <w:r>
        <w:rPr>
          <w:spacing w:val="15"/>
          <w:w w:val="110"/>
        </w:rPr>
        <w:t> </w:t>
      </w:r>
      <w:r>
        <w:rPr>
          <w:w w:val="110"/>
        </w:rPr>
        <w:t>dentro</w:t>
      </w:r>
      <w:r>
        <w:rPr>
          <w:spacing w:val="15"/>
          <w:w w:val="110"/>
        </w:rPr>
        <w:t> </w:t>
      </w:r>
      <w:r>
        <w:rPr>
          <w:w w:val="110"/>
        </w:rPr>
        <w:t>del</w:t>
      </w:r>
      <w:r>
        <w:rPr>
          <w:spacing w:val="14"/>
          <w:w w:val="110"/>
        </w:rPr>
        <w:t> </w:t>
      </w:r>
      <w:r>
        <w:rPr>
          <w:w w:val="110"/>
        </w:rPr>
        <w:t>término</w:t>
      </w:r>
      <w:r>
        <w:rPr>
          <w:spacing w:val="13"/>
          <w:w w:val="110"/>
        </w:rPr>
        <w:t> </w:t>
      </w:r>
      <w:r>
        <w:rPr>
          <w:w w:val="110"/>
        </w:rPr>
        <w:t>de</w:t>
      </w:r>
      <w:r>
        <w:rPr>
          <w:spacing w:val="14"/>
          <w:w w:val="110"/>
        </w:rPr>
        <w:t> </w:t>
      </w:r>
      <w:r>
        <w:rPr>
          <w:w w:val="110"/>
        </w:rPr>
        <w:t>diez</w:t>
      </w:r>
      <w:r>
        <w:rPr>
          <w:spacing w:val="14"/>
          <w:w w:val="110"/>
        </w:rPr>
        <w:t> </w:t>
      </w:r>
      <w:r>
        <w:rPr>
          <w:w w:val="110"/>
        </w:rPr>
        <w:t>días,</w:t>
      </w:r>
      <w:r>
        <w:rPr>
          <w:spacing w:val="15"/>
          <w:w w:val="110"/>
        </w:rPr>
        <w:t> </w:t>
      </w:r>
      <w:r>
        <w:rPr>
          <w:w w:val="110"/>
        </w:rPr>
        <w:t>sobre</w:t>
      </w:r>
      <w:r>
        <w:rPr>
          <w:spacing w:val="13"/>
          <w:w w:val="110"/>
        </w:rPr>
        <w:t> </w:t>
      </w:r>
      <w:r>
        <w:rPr>
          <w:w w:val="110"/>
        </w:rPr>
        <w:t>el</w:t>
      </w:r>
      <w:r>
        <w:rPr>
          <w:spacing w:val="14"/>
          <w:w w:val="110"/>
        </w:rPr>
        <w:t> </w:t>
      </w:r>
      <w:r>
        <w:rPr>
          <w:w w:val="110"/>
        </w:rPr>
        <w:t>cumplimiento</w:t>
      </w:r>
      <w:r>
        <w:rPr>
          <w:spacing w:val="15"/>
          <w:w w:val="110"/>
        </w:rPr>
        <w:t> </w:t>
      </w:r>
      <w:r>
        <w:rPr>
          <w:w w:val="110"/>
        </w:rPr>
        <w:t>que</w:t>
      </w:r>
      <w:r>
        <w:rPr>
          <w:spacing w:val="14"/>
          <w:w w:val="110"/>
        </w:rPr>
        <w:t> </w:t>
      </w:r>
      <w:r>
        <w:rPr>
          <w:w w:val="110"/>
        </w:rPr>
        <w:t>se</w:t>
      </w:r>
      <w:r>
        <w:rPr>
          <w:spacing w:val="13"/>
          <w:w w:val="110"/>
        </w:rPr>
        <w:t> </w:t>
      </w:r>
      <w:r>
        <w:rPr>
          <w:w w:val="110"/>
        </w:rPr>
        <w:t>dé</w:t>
      </w:r>
      <w:r>
        <w:rPr>
          <w:spacing w:val="14"/>
          <w:w w:val="110"/>
        </w:rPr>
        <w:t> </w:t>
      </w:r>
      <w:r>
        <w:rPr>
          <w:w w:val="110"/>
        </w:rPr>
        <w:t>a</w:t>
      </w:r>
      <w:r>
        <w:rPr>
          <w:spacing w:val="14"/>
          <w:w w:val="110"/>
        </w:rPr>
        <w:t> </w:t>
      </w:r>
      <w:r>
        <w:rPr>
          <w:w w:val="110"/>
        </w:rPr>
        <w:t>la</w:t>
      </w:r>
      <w:r>
        <w:rPr>
          <w:spacing w:val="13"/>
          <w:w w:val="110"/>
        </w:rPr>
        <w:t> </w:t>
      </w:r>
      <w:r>
        <w:rPr>
          <w:w w:val="110"/>
        </w:rPr>
        <w:t>sentencia,</w:t>
      </w:r>
      <w:r>
        <w:rPr>
          <w:spacing w:val="15"/>
          <w:w w:val="110"/>
        </w:rPr>
        <w:t> </w:t>
      </w:r>
      <w:r>
        <w:rPr>
          <w:w w:val="110"/>
        </w:rPr>
        <w:t>en</w:t>
      </w:r>
    </w:p>
    <w:p>
      <w:pPr>
        <w:spacing w:after="0" w:line="249" w:lineRule="auto"/>
        <w:sectPr>
          <w:pgSz w:w="12250" w:h="15850"/>
          <w:pgMar w:header="720" w:footer="961" w:top="1560" w:bottom="1160" w:left="920" w:right="960"/>
        </w:sectPr>
      </w:pPr>
    </w:p>
    <w:p>
      <w:pPr>
        <w:pStyle w:val="BodyText"/>
        <w:spacing w:line="247" w:lineRule="auto" w:before="6"/>
        <w:ind w:right="118"/>
      </w:pPr>
      <w:r>
        <w:rPr>
          <w:w w:val="110"/>
        </w:rPr>
        <w:t>el supuesto establecido en la fracción I del presente artículo. En el supuesto de la fracción II, la Secretaría de Finanzas del Gobierno del Estado de México, informará al Tribunal de Justicia Administrativa</w:t>
      </w:r>
      <w:r>
        <w:rPr>
          <w:spacing w:val="6"/>
          <w:w w:val="110"/>
        </w:rPr>
        <w:t> </w:t>
      </w:r>
      <w:r>
        <w:rPr>
          <w:w w:val="110"/>
        </w:rPr>
        <w:t>una</w:t>
      </w:r>
      <w:r>
        <w:rPr>
          <w:spacing w:val="7"/>
          <w:w w:val="110"/>
        </w:rPr>
        <w:t> </w:t>
      </w:r>
      <w:r>
        <w:rPr>
          <w:w w:val="110"/>
        </w:rPr>
        <w:t>vez</w:t>
      </w:r>
      <w:r>
        <w:rPr>
          <w:spacing w:val="8"/>
          <w:w w:val="110"/>
        </w:rPr>
        <w:t> </w:t>
      </w:r>
      <w:r>
        <w:rPr>
          <w:w w:val="110"/>
        </w:rPr>
        <w:t>que</w:t>
      </w:r>
      <w:r>
        <w:rPr>
          <w:spacing w:val="6"/>
          <w:w w:val="110"/>
        </w:rPr>
        <w:t> </w:t>
      </w:r>
      <w:r>
        <w:rPr>
          <w:w w:val="110"/>
        </w:rPr>
        <w:t>se</w:t>
      </w:r>
      <w:r>
        <w:rPr>
          <w:spacing w:val="6"/>
          <w:w w:val="110"/>
        </w:rPr>
        <w:t> </w:t>
      </w:r>
      <w:r>
        <w:rPr>
          <w:w w:val="110"/>
        </w:rPr>
        <w:t>haya</w:t>
      </w:r>
      <w:r>
        <w:rPr>
          <w:spacing w:val="8"/>
          <w:w w:val="110"/>
        </w:rPr>
        <w:t> </w:t>
      </w:r>
      <w:r>
        <w:rPr>
          <w:w w:val="110"/>
        </w:rPr>
        <w:t>cubierto</w:t>
      </w:r>
      <w:r>
        <w:rPr>
          <w:spacing w:val="8"/>
          <w:w w:val="110"/>
        </w:rPr>
        <w:t> </w:t>
      </w:r>
      <w:r>
        <w:rPr>
          <w:w w:val="110"/>
        </w:rPr>
        <w:t>la</w:t>
      </w:r>
      <w:r>
        <w:rPr>
          <w:spacing w:val="7"/>
          <w:w w:val="110"/>
        </w:rPr>
        <w:t> </w:t>
      </w:r>
      <w:r>
        <w:rPr>
          <w:w w:val="110"/>
        </w:rPr>
        <w:t>indemnización</w:t>
      </w:r>
      <w:r>
        <w:rPr>
          <w:spacing w:val="8"/>
          <w:w w:val="110"/>
        </w:rPr>
        <w:t> </w:t>
      </w:r>
      <w:r>
        <w:rPr>
          <w:w w:val="110"/>
        </w:rPr>
        <w:t>y</w:t>
      </w:r>
      <w:r>
        <w:rPr>
          <w:spacing w:val="7"/>
          <w:w w:val="110"/>
        </w:rPr>
        <w:t> </w:t>
      </w:r>
      <w:r>
        <w:rPr>
          <w:w w:val="110"/>
        </w:rPr>
        <w:t>la</w:t>
      </w:r>
      <w:r>
        <w:rPr>
          <w:spacing w:val="7"/>
          <w:w w:val="110"/>
        </w:rPr>
        <w:t> </w:t>
      </w:r>
      <w:r>
        <w:rPr>
          <w:w w:val="110"/>
        </w:rPr>
        <w:t>sanción</w:t>
      </w:r>
      <w:r>
        <w:rPr>
          <w:spacing w:val="7"/>
          <w:w w:val="110"/>
        </w:rPr>
        <w:t> </w:t>
      </w:r>
      <w:r>
        <w:rPr>
          <w:w w:val="110"/>
        </w:rPr>
        <w:t>económica</w:t>
      </w:r>
      <w:r>
        <w:rPr>
          <w:spacing w:val="7"/>
          <w:w w:val="110"/>
        </w:rPr>
        <w:t> </w:t>
      </w:r>
      <w:r>
        <w:rPr>
          <w:w w:val="110"/>
        </w:rPr>
        <w:t>correspondiente.</w:t>
      </w:r>
    </w:p>
    <w:p>
      <w:pPr>
        <w:pStyle w:val="BodyText"/>
        <w:spacing w:line="242" w:lineRule="auto" w:before="189"/>
        <w:ind w:right="119"/>
      </w:pPr>
      <w:r>
        <w:rPr>
          <w:rFonts w:ascii="TeX Gyre Bonum" w:hAnsi="TeX Gyre Bonum"/>
          <w:b/>
          <w:w w:val="110"/>
        </w:rPr>
        <w:t>Artículo 209. </w:t>
      </w:r>
      <w:r>
        <w:rPr>
          <w:w w:val="110"/>
        </w:rPr>
        <w:t>Una vez que haya causado ejecutoria la sentencia que determina la comisión de Faltas de particulares, el Tribunal de Justicia Administrativa, de oficio y sin demora alguna, girará oficio por   el que notificará la resolución correspondiente, así como sus puntos resolutivos para su cumplimiento, en los términos</w:t>
      </w:r>
      <w:r>
        <w:rPr>
          <w:spacing w:val="31"/>
          <w:w w:val="110"/>
        </w:rPr>
        <w:t> </w:t>
      </w:r>
      <w:r>
        <w:rPr>
          <w:w w:val="110"/>
        </w:rPr>
        <w:t>siguientes:</w:t>
      </w:r>
    </w:p>
    <w:p>
      <w:pPr>
        <w:pStyle w:val="ListParagraph"/>
        <w:numPr>
          <w:ilvl w:val="0"/>
          <w:numId w:val="69"/>
        </w:numPr>
        <w:tabs>
          <w:tab w:pos="408" w:val="left" w:leader="none"/>
        </w:tabs>
        <w:spacing w:line="240" w:lineRule="auto" w:before="191" w:after="0"/>
        <w:ind w:left="100" w:right="120" w:firstLine="0"/>
        <w:jc w:val="both"/>
        <w:rPr>
          <w:sz w:val="20"/>
        </w:rPr>
      </w:pPr>
      <w:r>
        <w:rPr>
          <w:w w:val="110"/>
          <w:sz w:val="20"/>
        </w:rPr>
        <w:t>Cuando el particular haya sido inhabilitado para participar con cualquier carácter en adquisiciones, arrendamientos, servicios u obras públicas, el Tribunal de Justicia Administrativa ordenará su publicación</w:t>
      </w:r>
      <w:r>
        <w:rPr>
          <w:spacing w:val="9"/>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Dirección</w:t>
      </w:r>
      <w:r>
        <w:rPr>
          <w:spacing w:val="9"/>
          <w:w w:val="110"/>
          <w:sz w:val="20"/>
        </w:rPr>
        <w:t> </w:t>
      </w:r>
      <w:r>
        <w:rPr>
          <w:w w:val="110"/>
          <w:sz w:val="20"/>
        </w:rPr>
        <w:t>del</w:t>
      </w:r>
      <w:r>
        <w:rPr>
          <w:spacing w:val="9"/>
          <w:w w:val="110"/>
          <w:sz w:val="20"/>
        </w:rPr>
        <w:t> </w:t>
      </w:r>
      <w:r>
        <w:rPr>
          <w:w w:val="110"/>
          <w:sz w:val="20"/>
        </w:rPr>
        <w:t>Periódico</w:t>
      </w:r>
      <w:r>
        <w:rPr>
          <w:spacing w:val="11"/>
          <w:w w:val="110"/>
          <w:sz w:val="20"/>
        </w:rPr>
        <w:t> </w:t>
      </w:r>
      <w:r>
        <w:rPr>
          <w:w w:val="110"/>
          <w:sz w:val="20"/>
        </w:rPr>
        <w:t>Oficial</w:t>
      </w:r>
      <w:r>
        <w:rPr>
          <w:spacing w:val="9"/>
          <w:w w:val="110"/>
          <w:sz w:val="20"/>
        </w:rPr>
        <w:t> </w:t>
      </w:r>
      <w:r>
        <w:rPr>
          <w:w w:val="110"/>
          <w:sz w:val="20"/>
        </w:rPr>
        <w:t>“Gaceta</w:t>
      </w:r>
      <w:r>
        <w:rPr>
          <w:spacing w:val="9"/>
          <w:w w:val="110"/>
          <w:sz w:val="20"/>
        </w:rPr>
        <w:t> </w:t>
      </w:r>
      <w:r>
        <w:rPr>
          <w:w w:val="110"/>
          <w:sz w:val="20"/>
        </w:rPr>
        <w:t>del</w:t>
      </w:r>
      <w:r>
        <w:rPr>
          <w:spacing w:val="15"/>
          <w:w w:val="110"/>
          <w:sz w:val="20"/>
        </w:rPr>
        <w:t> </w:t>
      </w:r>
      <w:r>
        <w:rPr>
          <w:w w:val="110"/>
          <w:sz w:val="20"/>
        </w:rPr>
        <w:t>Gobierno”.</w:t>
      </w:r>
    </w:p>
    <w:p>
      <w:pPr>
        <w:pStyle w:val="BodyText"/>
        <w:spacing w:before="8"/>
        <w:ind w:left="0"/>
        <w:jc w:val="left"/>
        <w:rPr>
          <w:sz w:val="17"/>
        </w:rPr>
      </w:pPr>
    </w:p>
    <w:p>
      <w:pPr>
        <w:pStyle w:val="ListParagraph"/>
        <w:numPr>
          <w:ilvl w:val="0"/>
          <w:numId w:val="69"/>
        </w:numPr>
        <w:tabs>
          <w:tab w:pos="447" w:val="left" w:leader="none"/>
        </w:tabs>
        <w:spacing w:line="230" w:lineRule="auto" w:before="0" w:after="0"/>
        <w:ind w:left="100" w:right="120" w:firstLine="0"/>
        <w:jc w:val="both"/>
        <w:rPr>
          <w:sz w:val="20"/>
        </w:rPr>
      </w:pPr>
      <w:r>
        <w:rPr>
          <w:w w:val="110"/>
          <w:sz w:val="20"/>
        </w:rPr>
        <w:t>Cuando se haya impuesto una indemnización o sanción económica al responsable, se dará vista  a    la</w:t>
      </w:r>
      <w:r>
        <w:rPr>
          <w:spacing w:val="10"/>
          <w:w w:val="110"/>
          <w:sz w:val="20"/>
        </w:rPr>
        <w:t> </w:t>
      </w:r>
      <w:r>
        <w:rPr>
          <w:w w:val="110"/>
          <w:sz w:val="20"/>
        </w:rPr>
        <w:t>Secretaría</w:t>
      </w:r>
      <w:r>
        <w:rPr>
          <w:spacing w:val="10"/>
          <w:w w:val="110"/>
          <w:sz w:val="20"/>
        </w:rPr>
        <w:t> </w:t>
      </w:r>
      <w:r>
        <w:rPr>
          <w:w w:val="110"/>
          <w:sz w:val="20"/>
        </w:rPr>
        <w:t>de</w:t>
      </w:r>
      <w:r>
        <w:rPr>
          <w:spacing w:val="9"/>
          <w:w w:val="110"/>
          <w:sz w:val="20"/>
        </w:rPr>
        <w:t> </w:t>
      </w:r>
      <w:r>
        <w:rPr>
          <w:w w:val="110"/>
          <w:sz w:val="20"/>
        </w:rPr>
        <w:t>Finanzas</w:t>
      </w:r>
      <w:r>
        <w:rPr>
          <w:spacing w:val="10"/>
          <w:w w:val="110"/>
          <w:sz w:val="20"/>
        </w:rPr>
        <w:t> </w:t>
      </w:r>
      <w:r>
        <w:rPr>
          <w:w w:val="110"/>
          <w:sz w:val="20"/>
        </w:rPr>
        <w:t>del</w:t>
      </w:r>
      <w:r>
        <w:rPr>
          <w:spacing w:val="10"/>
          <w:w w:val="110"/>
          <w:sz w:val="20"/>
        </w:rPr>
        <w:t> </w:t>
      </w:r>
      <w:r>
        <w:rPr>
          <w:w w:val="110"/>
          <w:sz w:val="20"/>
        </w:rPr>
        <w:t>Gobierno</w:t>
      </w:r>
      <w:r>
        <w:rPr>
          <w:spacing w:val="11"/>
          <w:w w:val="110"/>
          <w:sz w:val="20"/>
        </w:rPr>
        <w:t> </w:t>
      </w:r>
      <w:r>
        <w:rPr>
          <w:w w:val="110"/>
          <w:sz w:val="20"/>
        </w:rPr>
        <w:t>del</w:t>
      </w:r>
      <w:r>
        <w:rPr>
          <w:spacing w:val="11"/>
          <w:w w:val="110"/>
          <w:sz w:val="20"/>
        </w:rPr>
        <w:t> </w:t>
      </w:r>
      <w:r>
        <w:rPr>
          <w:w w:val="110"/>
          <w:sz w:val="20"/>
        </w:rPr>
        <w:t>Estado</w:t>
      </w:r>
      <w:r>
        <w:rPr>
          <w:spacing w:val="11"/>
          <w:w w:val="110"/>
          <w:sz w:val="20"/>
        </w:rPr>
        <w:t> </w:t>
      </w:r>
      <w:r>
        <w:rPr>
          <w:w w:val="110"/>
          <w:sz w:val="20"/>
        </w:rPr>
        <w:t>de</w:t>
      </w:r>
      <w:r>
        <w:rPr>
          <w:spacing w:val="15"/>
          <w:w w:val="110"/>
          <w:sz w:val="20"/>
        </w:rPr>
        <w:t> </w:t>
      </w:r>
      <w:r>
        <w:rPr>
          <w:w w:val="110"/>
          <w:sz w:val="20"/>
        </w:rPr>
        <w:t>México.</w:t>
      </w:r>
    </w:p>
    <w:p>
      <w:pPr>
        <w:pStyle w:val="BodyText"/>
        <w:spacing w:before="5"/>
        <w:ind w:left="0"/>
        <w:jc w:val="left"/>
        <w:rPr>
          <w:sz w:val="17"/>
        </w:rPr>
      </w:pPr>
    </w:p>
    <w:p>
      <w:pPr>
        <w:pStyle w:val="BodyText"/>
        <w:ind w:right="122"/>
      </w:pPr>
      <w:r>
        <w:rPr>
          <w:rFonts w:ascii="TeX Gyre Bonum" w:hAnsi="TeX Gyre Bonum"/>
          <w:b/>
          <w:w w:val="110"/>
        </w:rPr>
        <w:t>Artículo 210. </w:t>
      </w:r>
      <w:r>
        <w:rPr>
          <w:w w:val="110"/>
        </w:rPr>
        <w:t>Cuando el particular tenga carácter de persona jurídica colectiva, sin perjuicio de lo establecido en el artículo anterior, el Tribunal girará oficio por el que notificará la resolución correspondiente, así como sus puntos resolutivos para su cumplimiento, en los términos siguientes:</w:t>
      </w:r>
    </w:p>
    <w:p>
      <w:pPr>
        <w:pStyle w:val="ListParagraph"/>
        <w:numPr>
          <w:ilvl w:val="0"/>
          <w:numId w:val="70"/>
        </w:numPr>
        <w:tabs>
          <w:tab w:pos="377" w:val="left" w:leader="none"/>
        </w:tabs>
        <w:spacing w:line="244" w:lineRule="auto" w:before="192" w:after="0"/>
        <w:ind w:left="100" w:right="118" w:firstLine="0"/>
        <w:jc w:val="both"/>
        <w:rPr>
          <w:sz w:val="20"/>
        </w:rPr>
      </w:pPr>
      <w:r>
        <w:rPr>
          <w:w w:val="110"/>
          <w:sz w:val="20"/>
        </w:rPr>
        <w:t>Cuando se decrete la suspensión de actividades de la sociedad respectiva, se dará vista  a  la  Secretaría de Finanzas del Gobierno del Estado de México del Gobierno del Estado de México, se inscribirá en el Registro de Empresas y/o Personas Físicas Objetadas y Sancionadas y se hará publicar un extracto de la resolución que decrete la medida, en el Periódico Oficial “Gaceta del Gobierno” y en uno</w:t>
      </w:r>
      <w:r>
        <w:rPr>
          <w:spacing w:val="9"/>
          <w:w w:val="110"/>
          <w:sz w:val="20"/>
        </w:rPr>
        <w:t> </w:t>
      </w:r>
      <w:r>
        <w:rPr>
          <w:w w:val="110"/>
          <w:sz w:val="20"/>
        </w:rPr>
        <w:t>de</w:t>
      </w:r>
      <w:r>
        <w:rPr>
          <w:spacing w:val="7"/>
          <w:w w:val="110"/>
          <w:sz w:val="20"/>
        </w:rPr>
        <w:t> </w:t>
      </w:r>
      <w:r>
        <w:rPr>
          <w:w w:val="110"/>
          <w:sz w:val="20"/>
        </w:rPr>
        <w:t>los</w:t>
      </w:r>
      <w:r>
        <w:rPr>
          <w:spacing w:val="8"/>
          <w:w w:val="110"/>
          <w:sz w:val="20"/>
        </w:rPr>
        <w:t> </w:t>
      </w:r>
      <w:r>
        <w:rPr>
          <w:w w:val="110"/>
          <w:sz w:val="20"/>
        </w:rPr>
        <w:t>diarios</w:t>
      </w:r>
      <w:r>
        <w:rPr>
          <w:spacing w:val="5"/>
          <w:w w:val="110"/>
          <w:sz w:val="20"/>
        </w:rPr>
        <w:t> </w:t>
      </w:r>
      <w:r>
        <w:rPr>
          <w:w w:val="110"/>
          <w:sz w:val="20"/>
        </w:rPr>
        <w:t>de</w:t>
      </w:r>
      <w:r>
        <w:rPr>
          <w:spacing w:val="8"/>
          <w:w w:val="110"/>
          <w:sz w:val="20"/>
        </w:rPr>
        <w:t> </w:t>
      </w:r>
      <w:r>
        <w:rPr>
          <w:w w:val="110"/>
          <w:sz w:val="20"/>
        </w:rPr>
        <w:t>mayor</w:t>
      </w:r>
      <w:r>
        <w:rPr>
          <w:spacing w:val="9"/>
          <w:w w:val="110"/>
          <w:sz w:val="20"/>
        </w:rPr>
        <w:t> </w:t>
      </w:r>
      <w:r>
        <w:rPr>
          <w:w w:val="110"/>
          <w:sz w:val="20"/>
        </w:rPr>
        <w:t>circulación</w:t>
      </w:r>
      <w:r>
        <w:rPr>
          <w:spacing w:val="9"/>
          <w:w w:val="110"/>
          <w:sz w:val="20"/>
        </w:rPr>
        <w:t> </w:t>
      </w:r>
      <w:r>
        <w:rPr>
          <w:w w:val="110"/>
          <w:sz w:val="20"/>
        </w:rPr>
        <w:t>en</w:t>
      </w:r>
      <w:r>
        <w:rPr>
          <w:spacing w:val="8"/>
          <w:w w:val="110"/>
          <w:sz w:val="20"/>
        </w:rPr>
        <w:t> </w:t>
      </w:r>
      <w:r>
        <w:rPr>
          <w:w w:val="110"/>
          <w:sz w:val="20"/>
        </w:rPr>
        <w:t>la</w:t>
      </w:r>
      <w:r>
        <w:rPr>
          <w:spacing w:val="8"/>
          <w:w w:val="110"/>
          <w:sz w:val="20"/>
        </w:rPr>
        <w:t> </w:t>
      </w:r>
      <w:r>
        <w:rPr>
          <w:w w:val="110"/>
          <w:sz w:val="20"/>
        </w:rPr>
        <w:t>localidad</w:t>
      </w:r>
      <w:r>
        <w:rPr>
          <w:spacing w:val="10"/>
          <w:w w:val="110"/>
          <w:sz w:val="20"/>
        </w:rPr>
        <w:t> </w:t>
      </w:r>
      <w:r>
        <w:rPr>
          <w:w w:val="110"/>
          <w:sz w:val="20"/>
        </w:rPr>
        <w:t>donde</w:t>
      </w:r>
      <w:r>
        <w:rPr>
          <w:spacing w:val="7"/>
          <w:w w:val="110"/>
          <w:sz w:val="20"/>
        </w:rPr>
        <w:t> </w:t>
      </w:r>
      <w:r>
        <w:rPr>
          <w:w w:val="110"/>
          <w:sz w:val="20"/>
        </w:rPr>
        <w:t>tenga</w:t>
      </w:r>
      <w:r>
        <w:rPr>
          <w:spacing w:val="9"/>
          <w:w w:val="110"/>
          <w:sz w:val="20"/>
        </w:rPr>
        <w:t> </w:t>
      </w:r>
      <w:r>
        <w:rPr>
          <w:w w:val="110"/>
          <w:sz w:val="20"/>
        </w:rPr>
        <w:t>su</w:t>
      </w:r>
      <w:r>
        <w:rPr>
          <w:spacing w:val="6"/>
          <w:w w:val="110"/>
          <w:sz w:val="20"/>
        </w:rPr>
        <w:t> </w:t>
      </w:r>
      <w:r>
        <w:rPr>
          <w:w w:val="110"/>
          <w:sz w:val="20"/>
        </w:rPr>
        <w:t>domicilio</w:t>
      </w:r>
      <w:r>
        <w:rPr>
          <w:spacing w:val="10"/>
          <w:w w:val="110"/>
          <w:sz w:val="20"/>
        </w:rPr>
        <w:t> </w:t>
      </w:r>
      <w:r>
        <w:rPr>
          <w:w w:val="110"/>
          <w:sz w:val="20"/>
        </w:rPr>
        <w:t>fiscal</w:t>
      </w:r>
      <w:r>
        <w:rPr>
          <w:spacing w:val="8"/>
          <w:w w:val="110"/>
          <w:sz w:val="20"/>
        </w:rPr>
        <w:t> </w:t>
      </w:r>
      <w:r>
        <w:rPr>
          <w:w w:val="110"/>
          <w:sz w:val="20"/>
        </w:rPr>
        <w:t>el</w:t>
      </w:r>
      <w:r>
        <w:rPr>
          <w:spacing w:val="9"/>
          <w:w w:val="110"/>
          <w:sz w:val="20"/>
        </w:rPr>
        <w:t> </w:t>
      </w:r>
      <w:r>
        <w:rPr>
          <w:w w:val="110"/>
          <w:sz w:val="20"/>
        </w:rPr>
        <w:t>particular.</w:t>
      </w:r>
    </w:p>
    <w:p>
      <w:pPr>
        <w:pStyle w:val="ListParagraph"/>
        <w:numPr>
          <w:ilvl w:val="0"/>
          <w:numId w:val="70"/>
        </w:numPr>
        <w:tabs>
          <w:tab w:pos="447" w:val="left" w:leader="none"/>
        </w:tabs>
        <w:spacing w:line="242" w:lineRule="auto" w:before="184" w:after="0"/>
        <w:ind w:left="100" w:right="120" w:firstLine="0"/>
        <w:jc w:val="both"/>
        <w:rPr>
          <w:sz w:val="20"/>
        </w:rPr>
      </w:pPr>
      <w:r>
        <w:rPr>
          <w:w w:val="110"/>
          <w:sz w:val="20"/>
        </w:rPr>
        <w:t>Cuando se decrete la disolución de la sociedad respectiva, los responsables procederán de conformidad con lo que establece la Ley General de Sociedades Mercantiles en materia de disolución y liquidación de sociedades, o en su caso, conforme a lo que dispone el Código Civil  del  Estado  de México, según</w:t>
      </w:r>
      <w:r>
        <w:rPr>
          <w:spacing w:val="24"/>
          <w:w w:val="110"/>
          <w:sz w:val="20"/>
        </w:rPr>
        <w:t> </w:t>
      </w:r>
      <w:r>
        <w:rPr>
          <w:w w:val="110"/>
          <w:sz w:val="20"/>
        </w:rPr>
        <w:t>corresponda.</w:t>
      </w:r>
    </w:p>
    <w:p>
      <w:pPr>
        <w:pStyle w:val="BodyText"/>
        <w:spacing w:line="244" w:lineRule="auto" w:before="191"/>
        <w:ind w:right="119"/>
      </w:pPr>
      <w:r>
        <w:rPr>
          <w:rFonts w:ascii="TeX Gyre Bonum" w:hAnsi="TeX Gyre Bonum"/>
          <w:b/>
          <w:w w:val="110"/>
        </w:rPr>
        <w:t>Artículo 211. </w:t>
      </w:r>
      <w:r>
        <w:rPr>
          <w:w w:val="110"/>
        </w:rPr>
        <w:t>Una vez que haya causado ejecutoria la sentencia que determina la no existencia de una falta administrativa grave o falta de particulares, el Tribunal de Justicia Administrativa, de oficio y sin demora alguna, girará oficio por el que notificará la resolución correspondiente, así como sus puntos resolutivos para su cumplimiento, a las autoridades competentes. En los casos en que haya decretado    la suspensión del servidor público en su empleo, cargo o comisión, ordenará la restitución inmediata    en el goce de los derechos del</w:t>
      </w:r>
      <w:r>
        <w:rPr>
          <w:spacing w:val="18"/>
          <w:w w:val="110"/>
        </w:rPr>
        <w:t> </w:t>
      </w:r>
      <w:r>
        <w:rPr>
          <w:w w:val="110"/>
        </w:rPr>
        <w:t>mismo.</w:t>
      </w:r>
    </w:p>
    <w:p>
      <w:pPr>
        <w:pStyle w:val="BodyText"/>
        <w:spacing w:line="242" w:lineRule="auto" w:before="188"/>
        <w:ind w:right="118"/>
      </w:pPr>
      <w:r>
        <w:rPr>
          <w:rFonts w:ascii="TeX Gyre Bonum" w:hAnsi="TeX Gyre Bonum"/>
          <w:b/>
          <w:w w:val="110"/>
        </w:rPr>
        <w:t>Artículo 212. </w:t>
      </w:r>
      <w:r>
        <w:rPr>
          <w:w w:val="110"/>
        </w:rPr>
        <w:t>El incumplimiento de las medidas cautelares previstas en el artículo 125 de la presente Ley, por parte del superior jerárquico, del titular del ente público correspondiente o de cualquier otra autoridad obligada a cumplir con tales disposiciones, será causa de responsabilidad administrativa en los términos de esta</w:t>
      </w:r>
      <w:r>
        <w:rPr>
          <w:spacing w:val="40"/>
          <w:w w:val="110"/>
        </w:rPr>
        <w:t> </w:t>
      </w:r>
      <w:r>
        <w:rPr>
          <w:w w:val="110"/>
        </w:rPr>
        <w:t>Ley.</w:t>
      </w:r>
    </w:p>
    <w:p>
      <w:pPr>
        <w:pStyle w:val="BodyText"/>
        <w:spacing w:before="10"/>
        <w:ind w:left="0"/>
        <w:jc w:val="left"/>
      </w:pPr>
    </w:p>
    <w:p>
      <w:pPr>
        <w:pStyle w:val="BodyText"/>
        <w:spacing w:line="249" w:lineRule="auto"/>
        <w:ind w:right="121"/>
      </w:pPr>
      <w:r>
        <w:rPr>
          <w:w w:val="110"/>
        </w:rPr>
        <w:t>Mientras no se dicte sentencia definitiva el Tribunal que hubiere conocido del incidente, podrá  modificar o revocar la resolución que haya decretado o negado las medidas cautelares, cuando ocurra  un</w:t>
      </w:r>
      <w:r>
        <w:rPr>
          <w:spacing w:val="6"/>
          <w:w w:val="110"/>
        </w:rPr>
        <w:t> </w:t>
      </w:r>
      <w:r>
        <w:rPr>
          <w:w w:val="110"/>
        </w:rPr>
        <w:t>hecho</w:t>
      </w:r>
      <w:r>
        <w:rPr>
          <w:spacing w:val="8"/>
          <w:w w:val="110"/>
        </w:rPr>
        <w:t> </w:t>
      </w:r>
      <w:r>
        <w:rPr>
          <w:w w:val="110"/>
        </w:rPr>
        <w:t>superveniente</w:t>
      </w:r>
      <w:r>
        <w:rPr>
          <w:spacing w:val="9"/>
          <w:w w:val="110"/>
        </w:rPr>
        <w:t> </w:t>
      </w:r>
      <w:r>
        <w:rPr>
          <w:w w:val="110"/>
        </w:rPr>
        <w:t>que</w:t>
      </w:r>
      <w:r>
        <w:rPr>
          <w:spacing w:val="5"/>
          <w:w w:val="110"/>
        </w:rPr>
        <w:t> </w:t>
      </w:r>
      <w:r>
        <w:rPr>
          <w:w w:val="110"/>
        </w:rPr>
        <w:t>así</w:t>
      </w:r>
      <w:r>
        <w:rPr>
          <w:spacing w:val="7"/>
          <w:w w:val="110"/>
        </w:rPr>
        <w:t> </w:t>
      </w:r>
      <w:r>
        <w:rPr>
          <w:w w:val="110"/>
        </w:rPr>
        <w:t>lo</w:t>
      </w:r>
      <w:r>
        <w:rPr>
          <w:spacing w:val="12"/>
          <w:w w:val="110"/>
        </w:rPr>
        <w:t> </w:t>
      </w:r>
      <w:r>
        <w:rPr>
          <w:w w:val="110"/>
        </w:rPr>
        <w:t>justifique,</w:t>
      </w:r>
      <w:r>
        <w:rPr>
          <w:spacing w:val="6"/>
          <w:w w:val="110"/>
        </w:rPr>
        <w:t> </w:t>
      </w:r>
      <w:r>
        <w:rPr>
          <w:w w:val="110"/>
        </w:rPr>
        <w:t>previa</w:t>
      </w:r>
      <w:r>
        <w:rPr>
          <w:spacing w:val="7"/>
          <w:w w:val="110"/>
        </w:rPr>
        <w:t> </w:t>
      </w:r>
      <w:r>
        <w:rPr>
          <w:w w:val="110"/>
        </w:rPr>
        <w:t>fundamentación</w:t>
      </w:r>
      <w:r>
        <w:rPr>
          <w:spacing w:val="7"/>
          <w:w w:val="110"/>
        </w:rPr>
        <w:t> </w:t>
      </w:r>
      <w:r>
        <w:rPr>
          <w:w w:val="110"/>
        </w:rPr>
        <w:t>y</w:t>
      </w:r>
      <w:r>
        <w:rPr>
          <w:spacing w:val="7"/>
          <w:w w:val="110"/>
        </w:rPr>
        <w:t> </w:t>
      </w:r>
      <w:r>
        <w:rPr>
          <w:w w:val="110"/>
        </w:rPr>
        <w:t>motivación</w:t>
      </w:r>
      <w:r>
        <w:rPr>
          <w:spacing w:val="6"/>
          <w:w w:val="110"/>
        </w:rPr>
        <w:t> </w:t>
      </w:r>
      <w:r>
        <w:rPr>
          <w:w w:val="110"/>
        </w:rPr>
        <w:t>de</w:t>
      </w:r>
      <w:r>
        <w:rPr>
          <w:spacing w:val="6"/>
          <w:w w:val="110"/>
        </w:rPr>
        <w:t> </w:t>
      </w:r>
      <w:r>
        <w:rPr>
          <w:w w:val="110"/>
        </w:rPr>
        <w:t>su</w:t>
      </w:r>
      <w:r>
        <w:rPr>
          <w:spacing w:val="10"/>
          <w:w w:val="110"/>
        </w:rPr>
        <w:t> </w:t>
      </w:r>
      <w:r>
        <w:rPr>
          <w:w w:val="110"/>
        </w:rPr>
        <w:t>determinación.</w:t>
      </w:r>
    </w:p>
    <w:p>
      <w:pPr>
        <w:pStyle w:val="BodyText"/>
        <w:spacing w:before="10"/>
        <w:ind w:left="0"/>
        <w:jc w:val="left"/>
        <w:rPr>
          <w:sz w:val="19"/>
        </w:rPr>
      </w:pPr>
    </w:p>
    <w:p>
      <w:pPr>
        <w:pStyle w:val="Heading1"/>
        <w:spacing w:line="194" w:lineRule="auto" w:before="1"/>
        <w:ind w:left="4008" w:right="3894" w:firstLine="276"/>
        <w:jc w:val="left"/>
      </w:pPr>
      <w:r>
        <w:rPr/>
        <w:t>LIBRO TERCERO DEL JUICIO POLÍTICO</w:t>
      </w:r>
    </w:p>
    <w:p>
      <w:pPr>
        <w:spacing w:line="264" w:lineRule="exact" w:before="189"/>
        <w:ind w:left="87" w:right="105" w:firstLine="0"/>
        <w:jc w:val="center"/>
        <w:rPr>
          <w:rFonts w:ascii="TeX Gyre Bonum" w:hAnsi="TeX Gyre Bonum"/>
          <w:b/>
          <w:sz w:val="20"/>
        </w:rPr>
      </w:pPr>
      <w:r>
        <w:rPr>
          <w:rFonts w:ascii="TeX Gyre Bonum" w:hAnsi="TeX Gyre Bonum"/>
          <w:b/>
          <w:sz w:val="20"/>
        </w:rPr>
        <w:t>TÍTULO ÚNICO</w:t>
      </w:r>
    </w:p>
    <w:p>
      <w:pPr>
        <w:spacing w:line="264" w:lineRule="exact" w:before="0"/>
        <w:ind w:left="80" w:right="105" w:firstLine="0"/>
        <w:jc w:val="center"/>
        <w:rPr>
          <w:rFonts w:ascii="TeX Gyre Bonum" w:hAnsi="TeX Gyre Bonum"/>
          <w:b/>
          <w:sz w:val="20"/>
        </w:rPr>
      </w:pPr>
      <w:r>
        <w:rPr>
          <w:rFonts w:ascii="TeX Gyre Bonum" w:hAnsi="TeX Gyre Bonum"/>
          <w:b/>
          <w:sz w:val="20"/>
        </w:rPr>
        <w:t>DEL OBJETO, SUJETOS Y PROCEDIMIENTOS DEL JUICIO POLÍTICO</w:t>
      </w:r>
    </w:p>
    <w:p>
      <w:pPr>
        <w:spacing w:line="263" w:lineRule="exact" w:before="176"/>
        <w:ind w:left="85" w:right="105" w:firstLine="0"/>
        <w:jc w:val="center"/>
        <w:rPr>
          <w:rFonts w:ascii="TeX Gyre Bonum" w:hAnsi="TeX Gyre Bonum"/>
          <w:b/>
          <w:sz w:val="20"/>
        </w:rPr>
      </w:pPr>
      <w:r>
        <w:rPr>
          <w:rFonts w:ascii="TeX Gyre Bonum" w:hAnsi="TeX Gyre Bonum"/>
          <w:b/>
          <w:sz w:val="20"/>
        </w:rPr>
        <w:t>CAPÍTULO PRIMERO</w:t>
      </w:r>
    </w:p>
    <w:p>
      <w:pPr>
        <w:spacing w:line="263" w:lineRule="exact" w:before="0"/>
        <w:ind w:left="82" w:right="105" w:firstLine="0"/>
        <w:jc w:val="center"/>
        <w:rPr>
          <w:rFonts w:ascii="TeX Gyre Bonum" w:hAnsi="TeX Gyre Bonum"/>
          <w:b/>
          <w:sz w:val="20"/>
        </w:rPr>
      </w:pPr>
      <w:r>
        <w:rPr>
          <w:rFonts w:ascii="TeX Gyre Bonum" w:hAnsi="TeX Gyre Bonum"/>
          <w:b/>
          <w:sz w:val="20"/>
        </w:rPr>
        <w:t>DE LOS SUJETOS, CAUSAS DEL JUICIO POLÍTICO Y SANCIONES</w:t>
      </w:r>
    </w:p>
    <w:p>
      <w:pPr>
        <w:spacing w:after="0" w:line="263" w:lineRule="exact"/>
        <w:jc w:val="center"/>
        <w:rPr>
          <w:rFonts w:ascii="TeX Gyre Bonum" w:hAnsi="TeX Gyre Bonum"/>
          <w:sz w:val="20"/>
        </w:rPr>
        <w:sectPr>
          <w:pgSz w:w="12250" w:h="15850"/>
          <w:pgMar w:header="720" w:footer="961" w:top="1560" w:bottom="1160" w:left="920" w:right="960"/>
        </w:sectPr>
      </w:pPr>
    </w:p>
    <w:p>
      <w:pPr>
        <w:pStyle w:val="BodyText"/>
        <w:spacing w:before="6"/>
        <w:ind w:left="0"/>
        <w:jc w:val="left"/>
        <w:rPr>
          <w:rFonts w:ascii="TeX Gyre Bonum"/>
          <w:b/>
          <w:sz w:val="9"/>
        </w:rPr>
      </w:pPr>
    </w:p>
    <w:p>
      <w:pPr>
        <w:pStyle w:val="BodyText"/>
        <w:spacing w:before="57"/>
        <w:jc w:val="left"/>
      </w:pPr>
      <w:r>
        <w:rPr>
          <w:rFonts w:ascii="TeX Gyre Bonum" w:hAnsi="TeX Gyre Bonum"/>
          <w:b/>
          <w:w w:val="110"/>
        </w:rPr>
        <w:t>Artículo 213. </w:t>
      </w:r>
      <w:r>
        <w:rPr>
          <w:w w:val="110"/>
        </w:rPr>
        <w:t>Son sujetos de juicio político los servidores públicos que menciona la Constitución Local.</w:t>
      </w:r>
    </w:p>
    <w:p>
      <w:pPr>
        <w:pStyle w:val="BodyText"/>
        <w:spacing w:before="7"/>
        <w:ind w:left="0"/>
        <w:jc w:val="left"/>
        <w:rPr>
          <w:sz w:val="19"/>
        </w:rPr>
      </w:pPr>
    </w:p>
    <w:p>
      <w:pPr>
        <w:pStyle w:val="BodyText"/>
        <w:spacing w:line="249" w:lineRule="auto" w:before="1"/>
        <w:ind w:right="119"/>
      </w:pPr>
      <w:r>
        <w:rPr>
          <w:w w:val="110"/>
        </w:rPr>
        <w:t>El Gobernador del Estado, durante el ejercicio de su cargo sólo será responsable por delitos graves del orden común y por delitos contra la seguridad del Estado, sin perjuicio de la  responsabilidad política que</w:t>
      </w:r>
      <w:r>
        <w:rPr>
          <w:spacing w:val="10"/>
          <w:w w:val="110"/>
        </w:rPr>
        <w:t> </w:t>
      </w:r>
      <w:r>
        <w:rPr>
          <w:w w:val="110"/>
        </w:rPr>
        <w:t>se</w:t>
      </w:r>
      <w:r>
        <w:rPr>
          <w:spacing w:val="11"/>
          <w:w w:val="110"/>
        </w:rPr>
        <w:t> </w:t>
      </w:r>
      <w:r>
        <w:rPr>
          <w:w w:val="110"/>
        </w:rPr>
        <w:t>consigna</w:t>
      </w:r>
      <w:r>
        <w:rPr>
          <w:spacing w:val="11"/>
          <w:w w:val="110"/>
        </w:rPr>
        <w:t> </w:t>
      </w:r>
      <w:r>
        <w:rPr>
          <w:w w:val="110"/>
        </w:rPr>
        <w:t>en</w:t>
      </w:r>
      <w:r>
        <w:rPr>
          <w:spacing w:val="12"/>
          <w:w w:val="110"/>
        </w:rPr>
        <w:t> </w:t>
      </w:r>
      <w:r>
        <w:rPr>
          <w:w w:val="110"/>
        </w:rPr>
        <w:t>los</w:t>
      </w:r>
      <w:r>
        <w:rPr>
          <w:spacing w:val="10"/>
          <w:w w:val="110"/>
        </w:rPr>
        <w:t> </w:t>
      </w:r>
      <w:r>
        <w:rPr>
          <w:w w:val="110"/>
        </w:rPr>
        <w:t>términos</w:t>
      </w:r>
      <w:r>
        <w:rPr>
          <w:spacing w:val="11"/>
          <w:w w:val="110"/>
        </w:rPr>
        <w:t> </w:t>
      </w:r>
      <w:r>
        <w:rPr>
          <w:w w:val="110"/>
        </w:rPr>
        <w:t>del</w:t>
      </w:r>
      <w:r>
        <w:rPr>
          <w:spacing w:val="15"/>
          <w:w w:val="110"/>
        </w:rPr>
        <w:t> </w:t>
      </w:r>
      <w:r>
        <w:rPr>
          <w:w w:val="110"/>
        </w:rPr>
        <w:t>artículo</w:t>
      </w:r>
      <w:r>
        <w:rPr>
          <w:spacing w:val="13"/>
          <w:w w:val="110"/>
        </w:rPr>
        <w:t> </w:t>
      </w:r>
      <w:r>
        <w:rPr>
          <w:w w:val="110"/>
        </w:rPr>
        <w:t>110</w:t>
      </w:r>
      <w:r>
        <w:rPr>
          <w:spacing w:val="10"/>
          <w:w w:val="110"/>
        </w:rPr>
        <w:t> </w:t>
      </w:r>
      <w:r>
        <w:rPr>
          <w:w w:val="110"/>
        </w:rPr>
        <w:t>de</w:t>
      </w:r>
      <w:r>
        <w:rPr>
          <w:spacing w:val="11"/>
          <w:w w:val="110"/>
        </w:rPr>
        <w:t> </w:t>
      </w:r>
      <w:r>
        <w:rPr>
          <w:w w:val="110"/>
        </w:rPr>
        <w:t>la</w:t>
      </w:r>
      <w:r>
        <w:rPr>
          <w:spacing w:val="11"/>
          <w:w w:val="110"/>
        </w:rPr>
        <w:t> </w:t>
      </w:r>
      <w:r>
        <w:rPr>
          <w:w w:val="110"/>
        </w:rPr>
        <w:t>Constitución</w:t>
      </w:r>
      <w:r>
        <w:rPr>
          <w:spacing w:val="12"/>
          <w:w w:val="110"/>
        </w:rPr>
        <w:t> </w:t>
      </w:r>
      <w:r>
        <w:rPr>
          <w:w w:val="110"/>
        </w:rPr>
        <w:t>General</w:t>
      </w:r>
      <w:r>
        <w:rPr>
          <w:spacing w:val="11"/>
          <w:w w:val="110"/>
        </w:rPr>
        <w:t> </w:t>
      </w:r>
      <w:r>
        <w:rPr>
          <w:w w:val="110"/>
        </w:rPr>
        <w:t>de</w:t>
      </w:r>
      <w:r>
        <w:rPr>
          <w:spacing w:val="11"/>
          <w:w w:val="110"/>
        </w:rPr>
        <w:t> </w:t>
      </w:r>
      <w:r>
        <w:rPr>
          <w:w w:val="110"/>
        </w:rPr>
        <w:t>la</w:t>
      </w:r>
      <w:r>
        <w:rPr>
          <w:spacing w:val="12"/>
          <w:w w:val="110"/>
        </w:rPr>
        <w:t> </w:t>
      </w:r>
      <w:r>
        <w:rPr>
          <w:w w:val="110"/>
        </w:rPr>
        <w:t>República.</w:t>
      </w:r>
    </w:p>
    <w:p>
      <w:pPr>
        <w:pStyle w:val="BodyText"/>
        <w:spacing w:line="228" w:lineRule="auto" w:before="196"/>
        <w:ind w:right="115"/>
      </w:pPr>
      <w:r>
        <w:rPr>
          <w:rFonts w:ascii="TeX Gyre Bonum" w:hAnsi="TeX Gyre Bonum"/>
          <w:b/>
          <w:w w:val="110"/>
        </w:rPr>
        <w:t>Artículo 214. </w:t>
      </w:r>
      <w:r>
        <w:rPr>
          <w:w w:val="110"/>
        </w:rPr>
        <w:t>Es procedente el juicio político cuando los actos u omisiones de los servidores públicos a que se refiere el artículo anterior, perjudiquen al interés público del Estado.</w:t>
      </w:r>
    </w:p>
    <w:p>
      <w:pPr>
        <w:pStyle w:val="BodyText"/>
        <w:spacing w:before="5"/>
        <w:ind w:left="0"/>
        <w:jc w:val="left"/>
        <w:rPr>
          <w:sz w:val="17"/>
        </w:rPr>
      </w:pPr>
    </w:p>
    <w:p>
      <w:pPr>
        <w:spacing w:before="0"/>
        <w:ind w:left="100" w:right="0" w:firstLine="0"/>
        <w:jc w:val="left"/>
        <w:rPr>
          <w:sz w:val="20"/>
        </w:rPr>
      </w:pPr>
      <w:r>
        <w:rPr>
          <w:rFonts w:ascii="TeX Gyre Bonum" w:hAnsi="TeX Gyre Bonum"/>
          <w:b/>
          <w:w w:val="110"/>
          <w:sz w:val="20"/>
        </w:rPr>
        <w:t>Artículo 215. </w:t>
      </w:r>
      <w:r>
        <w:rPr>
          <w:w w:val="110"/>
          <w:sz w:val="20"/>
        </w:rPr>
        <w:t>Perjudica al interés público del Estado:</w:t>
      </w:r>
    </w:p>
    <w:p>
      <w:pPr>
        <w:pStyle w:val="ListParagraph"/>
        <w:numPr>
          <w:ilvl w:val="0"/>
          <w:numId w:val="71"/>
        </w:numPr>
        <w:tabs>
          <w:tab w:pos="365" w:val="left" w:leader="none"/>
        </w:tabs>
        <w:spacing w:line="240" w:lineRule="auto" w:before="179" w:after="0"/>
        <w:ind w:left="364" w:right="0" w:hanging="265"/>
        <w:jc w:val="left"/>
        <w:rPr>
          <w:sz w:val="20"/>
        </w:rPr>
      </w:pPr>
      <w:r>
        <w:rPr>
          <w:w w:val="110"/>
          <w:sz w:val="20"/>
        </w:rPr>
        <w:t>El ataque de las instituciones democráticas.</w:t>
      </w:r>
    </w:p>
    <w:p>
      <w:pPr>
        <w:pStyle w:val="ListParagraph"/>
        <w:numPr>
          <w:ilvl w:val="0"/>
          <w:numId w:val="71"/>
        </w:numPr>
        <w:tabs>
          <w:tab w:pos="427" w:val="left" w:leader="none"/>
        </w:tabs>
        <w:spacing w:line="230" w:lineRule="auto" w:before="185" w:after="0"/>
        <w:ind w:left="100" w:right="120" w:firstLine="0"/>
        <w:jc w:val="both"/>
        <w:rPr>
          <w:sz w:val="20"/>
        </w:rPr>
      </w:pPr>
      <w:r>
        <w:rPr>
          <w:w w:val="110"/>
          <w:sz w:val="20"/>
        </w:rPr>
        <w:t>El ataque a la forma de gobierno republicano, representativo y popular del Estado, así como a la organización política y administrativa de los</w:t>
      </w:r>
      <w:r>
        <w:rPr>
          <w:spacing w:val="10"/>
          <w:w w:val="110"/>
          <w:sz w:val="20"/>
        </w:rPr>
        <w:t> </w:t>
      </w:r>
      <w:r>
        <w:rPr>
          <w:w w:val="110"/>
          <w:sz w:val="20"/>
        </w:rPr>
        <w:t>municipios.</w:t>
      </w:r>
    </w:p>
    <w:p>
      <w:pPr>
        <w:pStyle w:val="BodyText"/>
        <w:spacing w:before="5"/>
        <w:ind w:left="0"/>
        <w:jc w:val="left"/>
        <w:rPr>
          <w:sz w:val="17"/>
        </w:rPr>
      </w:pPr>
    </w:p>
    <w:p>
      <w:pPr>
        <w:pStyle w:val="ListParagraph"/>
        <w:numPr>
          <w:ilvl w:val="0"/>
          <w:numId w:val="71"/>
        </w:numPr>
        <w:tabs>
          <w:tab w:pos="466" w:val="left" w:leader="none"/>
        </w:tabs>
        <w:spacing w:line="240" w:lineRule="auto" w:before="1" w:after="0"/>
        <w:ind w:left="465" w:right="0" w:hanging="366"/>
        <w:jc w:val="left"/>
        <w:rPr>
          <w:sz w:val="20"/>
        </w:rPr>
      </w:pPr>
      <w:r>
        <w:rPr>
          <w:w w:val="110"/>
          <w:sz w:val="20"/>
        </w:rPr>
        <w:t>Las violaciones graves a los derechos </w:t>
      </w:r>
      <w:r>
        <w:rPr>
          <w:spacing w:val="10"/>
          <w:w w:val="110"/>
          <w:sz w:val="20"/>
        </w:rPr>
        <w:t> </w:t>
      </w:r>
      <w:r>
        <w:rPr>
          <w:w w:val="110"/>
          <w:sz w:val="20"/>
        </w:rPr>
        <w:t>humanos.</w:t>
      </w:r>
    </w:p>
    <w:p>
      <w:pPr>
        <w:pStyle w:val="ListParagraph"/>
        <w:numPr>
          <w:ilvl w:val="0"/>
          <w:numId w:val="71"/>
        </w:numPr>
        <w:tabs>
          <w:tab w:pos="485" w:val="left" w:leader="none"/>
        </w:tabs>
        <w:spacing w:line="240" w:lineRule="auto" w:before="176" w:after="0"/>
        <w:ind w:left="484" w:right="0" w:hanging="385"/>
        <w:jc w:val="left"/>
        <w:rPr>
          <w:sz w:val="20"/>
        </w:rPr>
      </w:pPr>
      <w:r>
        <w:rPr>
          <w:w w:val="110"/>
          <w:sz w:val="20"/>
        </w:rPr>
        <w:t>El ataque a la libertad de</w:t>
      </w:r>
      <w:r>
        <w:rPr>
          <w:spacing w:val="12"/>
          <w:w w:val="110"/>
          <w:sz w:val="20"/>
        </w:rPr>
        <w:t> </w:t>
      </w:r>
      <w:r>
        <w:rPr>
          <w:w w:val="110"/>
          <w:sz w:val="20"/>
        </w:rPr>
        <w:t>sufragio.</w:t>
      </w:r>
    </w:p>
    <w:p>
      <w:pPr>
        <w:pStyle w:val="ListParagraph"/>
        <w:numPr>
          <w:ilvl w:val="0"/>
          <w:numId w:val="71"/>
        </w:numPr>
        <w:tabs>
          <w:tab w:pos="435" w:val="left" w:leader="none"/>
        </w:tabs>
        <w:spacing w:line="240" w:lineRule="auto" w:before="178" w:after="0"/>
        <w:ind w:left="434" w:right="0" w:hanging="335"/>
        <w:jc w:val="left"/>
        <w:rPr>
          <w:sz w:val="20"/>
        </w:rPr>
      </w:pPr>
      <w:r>
        <w:rPr>
          <w:w w:val="110"/>
          <w:sz w:val="20"/>
        </w:rPr>
        <w:t>La usurpación de</w:t>
      </w:r>
      <w:r>
        <w:rPr>
          <w:spacing w:val="34"/>
          <w:w w:val="110"/>
          <w:sz w:val="20"/>
        </w:rPr>
        <w:t> </w:t>
      </w:r>
      <w:r>
        <w:rPr>
          <w:w w:val="110"/>
          <w:sz w:val="20"/>
        </w:rPr>
        <w:t>atribuciones.</w:t>
      </w:r>
    </w:p>
    <w:p>
      <w:pPr>
        <w:pStyle w:val="ListParagraph"/>
        <w:numPr>
          <w:ilvl w:val="0"/>
          <w:numId w:val="71"/>
        </w:numPr>
        <w:tabs>
          <w:tab w:pos="523" w:val="left" w:leader="none"/>
        </w:tabs>
        <w:spacing w:line="237" w:lineRule="auto" w:before="181" w:after="0"/>
        <w:ind w:left="100" w:right="120" w:firstLine="0"/>
        <w:jc w:val="both"/>
        <w:rPr>
          <w:sz w:val="20"/>
        </w:rPr>
      </w:pPr>
      <w:r>
        <w:rPr>
          <w:w w:val="110"/>
          <w:sz w:val="20"/>
        </w:rPr>
        <w:t>Cualquier infracción a las disposiciones constitucionales y legales en materia federal, local o municipal, que cause perjuicio grave al Estado, a uno o varios municipios del mismo, o motive algún trastorno en el funcionamiento normal</w:t>
      </w:r>
      <w:r>
        <w:rPr>
          <w:spacing w:val="19"/>
          <w:w w:val="110"/>
          <w:sz w:val="20"/>
        </w:rPr>
        <w:t> </w:t>
      </w:r>
      <w:r>
        <w:rPr>
          <w:w w:val="110"/>
          <w:sz w:val="20"/>
        </w:rPr>
        <w:t>de las instituciones.</w:t>
      </w:r>
    </w:p>
    <w:p>
      <w:pPr>
        <w:pStyle w:val="ListParagraph"/>
        <w:numPr>
          <w:ilvl w:val="0"/>
          <w:numId w:val="71"/>
        </w:numPr>
        <w:tabs>
          <w:tab w:pos="535" w:val="left" w:leader="none"/>
        </w:tabs>
        <w:spacing w:line="240" w:lineRule="auto" w:before="198" w:after="0"/>
        <w:ind w:left="534" w:right="0" w:hanging="435"/>
        <w:jc w:val="left"/>
        <w:rPr>
          <w:sz w:val="20"/>
        </w:rPr>
      </w:pPr>
      <w:r>
        <w:rPr>
          <w:w w:val="110"/>
          <w:sz w:val="20"/>
        </w:rPr>
        <w:t>Las</w:t>
      </w:r>
      <w:r>
        <w:rPr>
          <w:spacing w:val="10"/>
          <w:w w:val="110"/>
          <w:sz w:val="20"/>
        </w:rPr>
        <w:t> </w:t>
      </w:r>
      <w:r>
        <w:rPr>
          <w:w w:val="110"/>
          <w:sz w:val="20"/>
        </w:rPr>
        <w:t>omisiones</w:t>
      </w:r>
      <w:r>
        <w:rPr>
          <w:spacing w:val="10"/>
          <w:w w:val="110"/>
          <w:sz w:val="20"/>
        </w:rPr>
        <w:t> </w:t>
      </w:r>
      <w:r>
        <w:rPr>
          <w:w w:val="110"/>
          <w:sz w:val="20"/>
        </w:rPr>
        <w:t>de</w:t>
      </w:r>
      <w:r>
        <w:rPr>
          <w:spacing w:val="9"/>
          <w:w w:val="110"/>
          <w:sz w:val="20"/>
        </w:rPr>
        <w:t> </w:t>
      </w:r>
      <w:r>
        <w:rPr>
          <w:w w:val="110"/>
          <w:sz w:val="20"/>
        </w:rPr>
        <w:t>carácter</w:t>
      </w:r>
      <w:r>
        <w:rPr>
          <w:spacing w:val="11"/>
          <w:w w:val="110"/>
          <w:sz w:val="20"/>
        </w:rPr>
        <w:t> </w:t>
      </w:r>
      <w:r>
        <w:rPr>
          <w:w w:val="110"/>
          <w:sz w:val="20"/>
        </w:rPr>
        <w:t>grave,</w:t>
      </w:r>
      <w:r>
        <w:rPr>
          <w:spacing w:val="10"/>
          <w:w w:val="110"/>
          <w:sz w:val="20"/>
        </w:rPr>
        <w:t> </w:t>
      </w:r>
      <w:r>
        <w:rPr>
          <w:w w:val="110"/>
          <w:sz w:val="20"/>
        </w:rPr>
        <w:t>en</w:t>
      </w:r>
      <w:r>
        <w:rPr>
          <w:spacing w:val="11"/>
          <w:w w:val="110"/>
          <w:sz w:val="20"/>
        </w:rPr>
        <w:t> </w:t>
      </w:r>
      <w:r>
        <w:rPr>
          <w:w w:val="110"/>
          <w:sz w:val="20"/>
        </w:rPr>
        <w:t>los</w:t>
      </w:r>
      <w:r>
        <w:rPr>
          <w:spacing w:val="9"/>
          <w:w w:val="110"/>
          <w:sz w:val="20"/>
        </w:rPr>
        <w:t> </w:t>
      </w:r>
      <w:r>
        <w:rPr>
          <w:w w:val="110"/>
          <w:sz w:val="20"/>
        </w:rPr>
        <w:t>términos</w:t>
      </w:r>
      <w:r>
        <w:rPr>
          <w:spacing w:val="7"/>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fracción</w:t>
      </w:r>
      <w:r>
        <w:rPr>
          <w:spacing w:val="12"/>
          <w:w w:val="110"/>
          <w:sz w:val="20"/>
        </w:rPr>
        <w:t> </w:t>
      </w:r>
      <w:r>
        <w:rPr>
          <w:w w:val="110"/>
          <w:sz w:val="20"/>
        </w:rPr>
        <w:t>anterior.</w:t>
      </w:r>
    </w:p>
    <w:p>
      <w:pPr>
        <w:pStyle w:val="ListParagraph"/>
        <w:numPr>
          <w:ilvl w:val="0"/>
          <w:numId w:val="71"/>
        </w:numPr>
        <w:tabs>
          <w:tab w:pos="605" w:val="left" w:leader="none"/>
        </w:tabs>
        <w:spacing w:line="228" w:lineRule="auto" w:before="190" w:after="0"/>
        <w:ind w:left="100" w:right="125" w:firstLine="0"/>
        <w:jc w:val="both"/>
        <w:rPr>
          <w:sz w:val="20"/>
        </w:rPr>
      </w:pPr>
      <w:r>
        <w:rPr>
          <w:w w:val="110"/>
          <w:sz w:val="20"/>
        </w:rPr>
        <w:t>Las violaciones graves a los planes, programas y presupuestos de administración pública estatal y municipal</w:t>
      </w:r>
      <w:r>
        <w:rPr>
          <w:spacing w:val="10"/>
          <w:w w:val="110"/>
          <w:sz w:val="20"/>
        </w:rPr>
        <w:t> </w:t>
      </w:r>
      <w:r>
        <w:rPr>
          <w:w w:val="110"/>
          <w:sz w:val="20"/>
        </w:rPr>
        <w:t>y</w:t>
      </w:r>
      <w:r>
        <w:rPr>
          <w:spacing w:val="10"/>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leyes</w:t>
      </w:r>
      <w:r>
        <w:rPr>
          <w:spacing w:val="10"/>
          <w:w w:val="110"/>
          <w:sz w:val="20"/>
        </w:rPr>
        <w:t> </w:t>
      </w:r>
      <w:r>
        <w:rPr>
          <w:w w:val="110"/>
          <w:sz w:val="20"/>
        </w:rPr>
        <w:t>que</w:t>
      </w:r>
      <w:r>
        <w:rPr>
          <w:spacing w:val="9"/>
          <w:w w:val="110"/>
          <w:sz w:val="20"/>
        </w:rPr>
        <w:t> </w:t>
      </w:r>
      <w:r>
        <w:rPr>
          <w:w w:val="110"/>
          <w:sz w:val="20"/>
        </w:rPr>
        <w:t>determinen</w:t>
      </w:r>
      <w:r>
        <w:rPr>
          <w:spacing w:val="11"/>
          <w:w w:val="110"/>
          <w:sz w:val="20"/>
        </w:rPr>
        <w:t> </w:t>
      </w:r>
      <w:r>
        <w:rPr>
          <w:w w:val="110"/>
          <w:sz w:val="20"/>
        </w:rPr>
        <w:t>el</w:t>
      </w:r>
      <w:r>
        <w:rPr>
          <w:spacing w:val="10"/>
          <w:w w:val="110"/>
          <w:sz w:val="20"/>
        </w:rPr>
        <w:t> </w:t>
      </w:r>
      <w:r>
        <w:rPr>
          <w:w w:val="110"/>
          <w:sz w:val="20"/>
        </w:rPr>
        <w:t>manejo</w:t>
      </w:r>
      <w:r>
        <w:rPr>
          <w:spacing w:val="11"/>
          <w:w w:val="110"/>
          <w:sz w:val="20"/>
        </w:rPr>
        <w:t> </w:t>
      </w:r>
      <w:r>
        <w:rPr>
          <w:w w:val="110"/>
          <w:sz w:val="20"/>
        </w:rPr>
        <w:t>de</w:t>
      </w:r>
      <w:r>
        <w:rPr>
          <w:spacing w:val="10"/>
          <w:w w:val="110"/>
          <w:sz w:val="20"/>
        </w:rPr>
        <w:t> </w:t>
      </w:r>
      <w:r>
        <w:rPr>
          <w:w w:val="110"/>
          <w:sz w:val="20"/>
        </w:rPr>
        <w:t>los</w:t>
      </w:r>
      <w:r>
        <w:rPr>
          <w:spacing w:val="9"/>
          <w:w w:val="110"/>
          <w:sz w:val="20"/>
        </w:rPr>
        <w:t> </w:t>
      </w:r>
      <w:r>
        <w:rPr>
          <w:w w:val="110"/>
          <w:sz w:val="20"/>
        </w:rPr>
        <w:t>recursos</w:t>
      </w:r>
      <w:r>
        <w:rPr>
          <w:spacing w:val="15"/>
          <w:w w:val="110"/>
          <w:sz w:val="20"/>
        </w:rPr>
        <w:t> </w:t>
      </w:r>
      <w:r>
        <w:rPr>
          <w:w w:val="110"/>
          <w:sz w:val="20"/>
        </w:rPr>
        <w:t>económicos.</w:t>
      </w:r>
    </w:p>
    <w:p>
      <w:pPr>
        <w:pStyle w:val="BodyText"/>
        <w:spacing w:before="7"/>
        <w:ind w:left="0"/>
        <w:jc w:val="left"/>
        <w:rPr>
          <w:sz w:val="21"/>
        </w:rPr>
      </w:pPr>
    </w:p>
    <w:p>
      <w:pPr>
        <w:pStyle w:val="BodyText"/>
        <w:jc w:val="left"/>
      </w:pPr>
      <w:r>
        <w:rPr>
          <w:w w:val="110"/>
        </w:rPr>
        <w:t>No procede el juicio político por la mera expresión de ideas.</w:t>
      </w:r>
    </w:p>
    <w:p>
      <w:pPr>
        <w:pStyle w:val="BodyText"/>
        <w:spacing w:before="5"/>
        <w:ind w:left="0"/>
        <w:jc w:val="left"/>
        <w:rPr>
          <w:sz w:val="21"/>
        </w:rPr>
      </w:pPr>
    </w:p>
    <w:p>
      <w:pPr>
        <w:pStyle w:val="BodyText"/>
        <w:spacing w:line="247" w:lineRule="auto"/>
        <w:ind w:right="126"/>
      </w:pPr>
      <w:r>
        <w:rPr>
          <w:w w:val="110"/>
        </w:rPr>
        <w:t>La Legislatura valorará la existencia y gravedad de los actos u omisiones a que se refiere este artículo. Cuando aquellos tengan carácter delictuoso se formulará la declaración de procedencia a la que alude    la</w:t>
      </w:r>
      <w:r>
        <w:rPr>
          <w:spacing w:val="11"/>
          <w:w w:val="110"/>
        </w:rPr>
        <w:t> </w:t>
      </w:r>
      <w:r>
        <w:rPr>
          <w:w w:val="110"/>
        </w:rPr>
        <w:t>presente</w:t>
      </w:r>
      <w:r>
        <w:rPr>
          <w:spacing w:val="10"/>
          <w:w w:val="110"/>
        </w:rPr>
        <w:t> </w:t>
      </w:r>
      <w:r>
        <w:rPr>
          <w:w w:val="110"/>
        </w:rPr>
        <w:t>ley</w:t>
      </w:r>
      <w:r>
        <w:rPr>
          <w:spacing w:val="11"/>
          <w:w w:val="110"/>
        </w:rPr>
        <w:t> </w:t>
      </w:r>
      <w:r>
        <w:rPr>
          <w:w w:val="110"/>
        </w:rPr>
        <w:t>y</w:t>
      </w:r>
      <w:r>
        <w:rPr>
          <w:spacing w:val="13"/>
          <w:w w:val="110"/>
        </w:rPr>
        <w:t> </w:t>
      </w:r>
      <w:r>
        <w:rPr>
          <w:w w:val="110"/>
        </w:rPr>
        <w:t>se</w:t>
      </w:r>
      <w:r>
        <w:rPr>
          <w:spacing w:val="10"/>
          <w:w w:val="110"/>
        </w:rPr>
        <w:t> </w:t>
      </w:r>
      <w:r>
        <w:rPr>
          <w:w w:val="110"/>
        </w:rPr>
        <w:t>estará</w:t>
      </w:r>
      <w:r>
        <w:rPr>
          <w:spacing w:val="11"/>
          <w:w w:val="110"/>
        </w:rPr>
        <w:t> </w:t>
      </w:r>
      <w:r>
        <w:rPr>
          <w:w w:val="110"/>
        </w:rPr>
        <w:t>a</w:t>
      </w:r>
      <w:r>
        <w:rPr>
          <w:spacing w:val="11"/>
          <w:w w:val="110"/>
        </w:rPr>
        <w:t> </w:t>
      </w:r>
      <w:r>
        <w:rPr>
          <w:w w:val="110"/>
        </w:rPr>
        <w:t>lo</w:t>
      </w:r>
      <w:r>
        <w:rPr>
          <w:spacing w:val="12"/>
          <w:w w:val="110"/>
        </w:rPr>
        <w:t> </w:t>
      </w:r>
      <w:r>
        <w:rPr>
          <w:w w:val="110"/>
        </w:rPr>
        <w:t>dispuesto</w:t>
      </w:r>
      <w:r>
        <w:rPr>
          <w:spacing w:val="12"/>
          <w:w w:val="110"/>
        </w:rPr>
        <w:t> </w:t>
      </w:r>
      <w:r>
        <w:rPr>
          <w:w w:val="110"/>
        </w:rPr>
        <w:t>por</w:t>
      </w:r>
      <w:r>
        <w:rPr>
          <w:spacing w:val="12"/>
          <w:w w:val="110"/>
        </w:rPr>
        <w:t> </w:t>
      </w:r>
      <w:r>
        <w:rPr>
          <w:w w:val="110"/>
        </w:rPr>
        <w:t>la</w:t>
      </w:r>
      <w:r>
        <w:rPr>
          <w:spacing w:val="11"/>
          <w:w w:val="110"/>
        </w:rPr>
        <w:t> </w:t>
      </w:r>
      <w:r>
        <w:rPr>
          <w:w w:val="110"/>
        </w:rPr>
        <w:t>legislación</w:t>
      </w:r>
      <w:r>
        <w:rPr>
          <w:spacing w:val="11"/>
          <w:w w:val="110"/>
        </w:rPr>
        <w:t> </w:t>
      </w:r>
      <w:r>
        <w:rPr>
          <w:w w:val="110"/>
        </w:rPr>
        <w:t>penal.</w:t>
      </w:r>
    </w:p>
    <w:p>
      <w:pPr>
        <w:pStyle w:val="BodyText"/>
        <w:spacing w:before="189"/>
        <w:ind w:right="121"/>
      </w:pPr>
      <w:r>
        <w:rPr>
          <w:rFonts w:ascii="TeX Gyre Bonum" w:hAnsi="TeX Gyre Bonum"/>
          <w:b/>
          <w:w w:val="110"/>
        </w:rPr>
        <w:t>Artículo 216. </w:t>
      </w:r>
      <w:r>
        <w:rPr>
          <w:w w:val="110"/>
        </w:rPr>
        <w:t>Si la resolución que se dicte en el juicio político es condenatoria, se sancionará al servidor público con destitución. Podrá también imponerse inhabilitación para el ejercicio de empleos, cargos o comisiones en el servicio público desde un año hasta veinte años.</w:t>
      </w:r>
    </w:p>
    <w:p>
      <w:pPr>
        <w:pStyle w:val="BodyText"/>
        <w:ind w:left="0"/>
        <w:jc w:val="left"/>
        <w:rPr>
          <w:sz w:val="22"/>
        </w:rPr>
      </w:pPr>
    </w:p>
    <w:p>
      <w:pPr>
        <w:pStyle w:val="Heading1"/>
        <w:spacing w:before="177"/>
        <w:ind w:left="87"/>
      </w:pPr>
      <w:r>
        <w:rPr/>
        <w:t>CAPÍTULO SEGUNDO</w:t>
      </w:r>
    </w:p>
    <w:p>
      <w:pPr>
        <w:spacing w:line="264" w:lineRule="exact" w:before="0"/>
        <w:ind w:left="84" w:right="105" w:firstLine="0"/>
        <w:jc w:val="center"/>
        <w:rPr>
          <w:rFonts w:ascii="TeX Gyre Bonum" w:hAnsi="TeX Gyre Bonum"/>
          <w:b/>
          <w:sz w:val="20"/>
        </w:rPr>
      </w:pPr>
      <w:r>
        <w:rPr>
          <w:rFonts w:ascii="TeX Gyre Bonum" w:hAnsi="TeX Gyre Bonum"/>
          <w:b/>
          <w:sz w:val="20"/>
        </w:rPr>
        <w:t>DEL PROCEDIMIENTOS EN EL JUICIO POLÍTICO</w:t>
      </w:r>
    </w:p>
    <w:p>
      <w:pPr>
        <w:pStyle w:val="BodyText"/>
        <w:spacing w:line="242" w:lineRule="auto" w:before="177"/>
        <w:ind w:right="122"/>
      </w:pPr>
      <w:r>
        <w:rPr>
          <w:rFonts w:ascii="TeX Gyre Bonum" w:hAnsi="TeX Gyre Bonum"/>
          <w:b/>
          <w:w w:val="110"/>
        </w:rPr>
        <w:t>Artículo 217. </w:t>
      </w:r>
      <w:r>
        <w:rPr>
          <w:w w:val="110"/>
        </w:rPr>
        <w:t>El juicio político sólo podrá iniciarse durante el tiempo en que el servidor público desempeñe su empleo, cargo o comisión y dentro de un año después de la conclusión de sus funciones. Las sanciones respectivas se aplicarán en un período no mayor de un año a partir de iniciado el procedimiento.</w:t>
      </w:r>
    </w:p>
    <w:p>
      <w:pPr>
        <w:pStyle w:val="BodyText"/>
        <w:spacing w:line="242" w:lineRule="auto" w:before="193"/>
        <w:ind w:right="119"/>
      </w:pPr>
      <w:r>
        <w:rPr>
          <w:rFonts w:ascii="TeX Gyre Bonum" w:hAnsi="TeX Gyre Bonum"/>
          <w:b/>
          <w:w w:val="110"/>
        </w:rPr>
        <w:t>Artículo 218. </w:t>
      </w:r>
      <w:r>
        <w:rPr>
          <w:w w:val="110"/>
        </w:rPr>
        <w:t>Corresponde a la Legislatura del Estado iniciar el juicio político, constituyendo al efecto una sección instructora integrada por un mínimo de tres diputados para sustanciar el procedimiento consignado en el presente capítulo y en los términos de la Ley Orgánica del Poder Legislativo del Estado Libre y Soberano de México, la que estará formada por un mínimo de tres Diputados.</w:t>
      </w:r>
    </w:p>
    <w:p>
      <w:pPr>
        <w:spacing w:after="0" w:line="242" w:lineRule="auto"/>
        <w:sectPr>
          <w:pgSz w:w="12250" w:h="15850"/>
          <w:pgMar w:header="720" w:footer="961" w:top="1560" w:bottom="1160" w:left="920" w:right="960"/>
        </w:sectPr>
      </w:pPr>
    </w:p>
    <w:p>
      <w:pPr>
        <w:pStyle w:val="BodyText"/>
        <w:spacing w:before="1"/>
        <w:ind w:left="0"/>
        <w:jc w:val="left"/>
        <w:rPr>
          <w:sz w:val="12"/>
        </w:rPr>
      </w:pPr>
    </w:p>
    <w:p>
      <w:pPr>
        <w:pStyle w:val="BodyText"/>
        <w:spacing w:line="244" w:lineRule="auto" w:before="104"/>
        <w:ind w:right="122"/>
      </w:pPr>
      <w:r>
        <w:rPr>
          <w:w w:val="110"/>
        </w:rPr>
        <w:t>Las vacantes que ocurran en la sección serán cubiertas por designación que haga la Legislatura del Estado de entre sus miembros o la Diputación Permanente, en su caso.</w:t>
      </w:r>
    </w:p>
    <w:p>
      <w:pPr>
        <w:pStyle w:val="BodyText"/>
        <w:spacing w:line="244" w:lineRule="auto" w:before="193"/>
        <w:ind w:right="118"/>
      </w:pPr>
      <w:r>
        <w:rPr>
          <w:rFonts w:ascii="TeX Gyre Bonum" w:hAnsi="TeX Gyre Bonum"/>
          <w:b/>
          <w:w w:val="110"/>
        </w:rPr>
        <w:t>Artículo 219. </w:t>
      </w:r>
      <w:r>
        <w:rPr>
          <w:w w:val="110"/>
        </w:rPr>
        <w:t>Cualquier ciudadano bajo su más estricta responsabilidad y a través de la presentación de elementos de prueba, podrá formular por escrito denuncia ante la Legislatura por las conductas a  que se refiere el artículo 215 de esta Ley presentada la denuncia y ratificada dentro de tres días naturales, se turnará con la documentación que la acompañe a la sección instructora, para que  dictamine si la conducta atribuida corresponde a las enumeradas por el precepto citado y si  el  inculpado está comprendido entre los servidores públicos a que se refiere el artículo 213, de la presente Ley,</w:t>
      </w:r>
      <w:r>
        <w:rPr>
          <w:spacing w:val="8"/>
          <w:w w:val="110"/>
        </w:rPr>
        <w:t> </w:t>
      </w:r>
      <w:r>
        <w:rPr>
          <w:w w:val="110"/>
        </w:rPr>
        <w:t>así</w:t>
      </w:r>
      <w:r>
        <w:rPr>
          <w:spacing w:val="7"/>
          <w:w w:val="110"/>
        </w:rPr>
        <w:t> </w:t>
      </w:r>
      <w:r>
        <w:rPr>
          <w:w w:val="110"/>
        </w:rPr>
        <w:t>como</w:t>
      </w:r>
      <w:r>
        <w:rPr>
          <w:spacing w:val="9"/>
          <w:w w:val="110"/>
        </w:rPr>
        <w:t> </w:t>
      </w:r>
      <w:r>
        <w:rPr>
          <w:w w:val="110"/>
        </w:rPr>
        <w:t>si</w:t>
      </w:r>
      <w:r>
        <w:rPr>
          <w:spacing w:val="7"/>
          <w:w w:val="110"/>
        </w:rPr>
        <w:t> </w:t>
      </w:r>
      <w:r>
        <w:rPr>
          <w:w w:val="110"/>
        </w:rPr>
        <w:t>la</w:t>
      </w:r>
      <w:r>
        <w:rPr>
          <w:spacing w:val="7"/>
          <w:w w:val="110"/>
        </w:rPr>
        <w:t> </w:t>
      </w:r>
      <w:r>
        <w:rPr>
          <w:w w:val="110"/>
        </w:rPr>
        <w:t>denuncia</w:t>
      </w:r>
      <w:r>
        <w:rPr>
          <w:spacing w:val="8"/>
          <w:w w:val="110"/>
        </w:rPr>
        <w:t> </w:t>
      </w:r>
      <w:r>
        <w:rPr>
          <w:w w:val="110"/>
        </w:rPr>
        <w:t>es</w:t>
      </w:r>
      <w:r>
        <w:rPr>
          <w:spacing w:val="6"/>
          <w:w w:val="110"/>
        </w:rPr>
        <w:t> </w:t>
      </w:r>
      <w:r>
        <w:rPr>
          <w:w w:val="110"/>
        </w:rPr>
        <w:t>procedente</w:t>
      </w:r>
      <w:r>
        <w:rPr>
          <w:spacing w:val="7"/>
          <w:w w:val="110"/>
        </w:rPr>
        <w:t> </w:t>
      </w:r>
      <w:r>
        <w:rPr>
          <w:w w:val="110"/>
        </w:rPr>
        <w:t>y</w:t>
      </w:r>
      <w:r>
        <w:rPr>
          <w:spacing w:val="7"/>
          <w:w w:val="110"/>
        </w:rPr>
        <w:t> </w:t>
      </w:r>
      <w:r>
        <w:rPr>
          <w:w w:val="110"/>
        </w:rPr>
        <w:t>por</w:t>
      </w:r>
      <w:r>
        <w:rPr>
          <w:spacing w:val="4"/>
          <w:w w:val="110"/>
        </w:rPr>
        <w:t> </w:t>
      </w:r>
      <w:r>
        <w:rPr>
          <w:w w:val="110"/>
        </w:rPr>
        <w:t>lo</w:t>
      </w:r>
      <w:r>
        <w:rPr>
          <w:spacing w:val="8"/>
          <w:w w:val="110"/>
        </w:rPr>
        <w:t> </w:t>
      </w:r>
      <w:r>
        <w:rPr>
          <w:w w:val="110"/>
        </w:rPr>
        <w:t>tanto</w:t>
      </w:r>
      <w:r>
        <w:rPr>
          <w:spacing w:val="7"/>
          <w:w w:val="110"/>
        </w:rPr>
        <w:t> </w:t>
      </w:r>
      <w:r>
        <w:rPr>
          <w:w w:val="110"/>
        </w:rPr>
        <w:t>amerita</w:t>
      </w:r>
      <w:r>
        <w:rPr>
          <w:spacing w:val="7"/>
          <w:w w:val="110"/>
        </w:rPr>
        <w:t> </w:t>
      </w:r>
      <w:r>
        <w:rPr>
          <w:w w:val="110"/>
        </w:rPr>
        <w:t>la</w:t>
      </w:r>
      <w:r>
        <w:rPr>
          <w:spacing w:val="7"/>
          <w:w w:val="110"/>
        </w:rPr>
        <w:t> </w:t>
      </w:r>
      <w:r>
        <w:rPr>
          <w:w w:val="110"/>
        </w:rPr>
        <w:t>incoación</w:t>
      </w:r>
      <w:r>
        <w:rPr>
          <w:spacing w:val="8"/>
          <w:w w:val="110"/>
        </w:rPr>
        <w:t> </w:t>
      </w:r>
      <w:r>
        <w:rPr>
          <w:w w:val="110"/>
        </w:rPr>
        <w:t>del</w:t>
      </w:r>
      <w:r>
        <w:rPr>
          <w:spacing w:val="7"/>
          <w:w w:val="110"/>
        </w:rPr>
        <w:t> </w:t>
      </w:r>
      <w:r>
        <w:rPr>
          <w:w w:val="110"/>
        </w:rPr>
        <w:t>procedimiento.</w:t>
      </w:r>
    </w:p>
    <w:p>
      <w:pPr>
        <w:pStyle w:val="BodyText"/>
        <w:spacing w:line="242" w:lineRule="auto" w:before="190"/>
        <w:ind w:right="116"/>
      </w:pPr>
      <w:r>
        <w:rPr>
          <w:rFonts w:ascii="TeX Gyre Bonum" w:hAnsi="TeX Gyre Bonum"/>
          <w:b/>
          <w:w w:val="110"/>
        </w:rPr>
        <w:t>Artículo 220. </w:t>
      </w:r>
      <w:r>
        <w:rPr>
          <w:w w:val="110"/>
        </w:rPr>
        <w:t>Acreditados los extremos a que se refiere el artículo anterior la sección instructora practicará todas las diligencias necesarias para la comprobación de la conducta o hecho material de la denuncia, estableciendo las características y circunstancias del caso y precisando la intervención que haya tenido el servidor público denunciado.</w:t>
      </w:r>
    </w:p>
    <w:p>
      <w:pPr>
        <w:pStyle w:val="BodyText"/>
        <w:ind w:left="0"/>
        <w:jc w:val="left"/>
        <w:rPr>
          <w:sz w:val="21"/>
        </w:rPr>
      </w:pPr>
    </w:p>
    <w:p>
      <w:pPr>
        <w:pStyle w:val="BodyText"/>
        <w:spacing w:line="247" w:lineRule="auto"/>
        <w:ind w:right="119"/>
      </w:pPr>
      <w:r>
        <w:rPr>
          <w:w w:val="110"/>
        </w:rPr>
        <w:t>Dentro de los tres días naturales siguientes a la ratificación de la denuncia, la Sección notificará por     vía de emplazamiento al servidor público de que se trate sobre la materia de la denuncia, haciéndole saber su derecho a un proceso justo, a la garantía de defensa y que deberá a su elección, comparecer personalmente o a través de su defensor o informar por escrito, dentro de los siete días naturales siguientes a la notificación</w:t>
      </w:r>
      <w:r>
        <w:rPr>
          <w:spacing w:val="43"/>
          <w:w w:val="110"/>
        </w:rPr>
        <w:t> </w:t>
      </w:r>
      <w:r>
        <w:rPr>
          <w:w w:val="110"/>
        </w:rPr>
        <w:t>citada.</w:t>
      </w:r>
    </w:p>
    <w:p>
      <w:pPr>
        <w:pStyle w:val="BodyText"/>
        <w:spacing w:line="242" w:lineRule="auto" w:before="191"/>
        <w:ind w:right="117"/>
      </w:pPr>
      <w:r>
        <w:rPr>
          <w:rFonts w:ascii="TeX Gyre Bonum" w:hAnsi="TeX Gyre Bonum"/>
          <w:b/>
          <w:w w:val="110"/>
        </w:rPr>
        <w:t>Artículo 221. </w:t>
      </w:r>
      <w:r>
        <w:rPr>
          <w:w w:val="110"/>
        </w:rPr>
        <w:t>La Sección Instructora, con vista de lo manifestado por el denunciado o transcurrido el plazo al que se refiere el artículo anterior sin que lo hubiere hecho, abrirá un periodo de pruebas de treinta días naturales dentro del cual recibirá las que ofrezcan el denunciante y el servidor público, así como las que la propia Sección estime necesarias.</w:t>
      </w:r>
    </w:p>
    <w:p>
      <w:pPr>
        <w:pStyle w:val="BodyText"/>
        <w:spacing w:before="10"/>
        <w:ind w:left="0"/>
        <w:jc w:val="left"/>
      </w:pPr>
    </w:p>
    <w:p>
      <w:pPr>
        <w:pStyle w:val="BodyText"/>
        <w:spacing w:line="247" w:lineRule="auto"/>
        <w:ind w:right="126"/>
      </w:pPr>
      <w:r>
        <w:rPr>
          <w:w w:val="110"/>
        </w:rPr>
        <w:t>Si al concluir el plazo señalado no  hubiere sido posible recibir las pruebas ofrecidas oportunamente, o  si es preciso allegarse otras, la sección instructora podrá ampliarlo discrecionalmente en la medida que lo estime</w:t>
      </w:r>
      <w:r>
        <w:rPr>
          <w:spacing w:val="23"/>
          <w:w w:val="110"/>
        </w:rPr>
        <w:t> </w:t>
      </w:r>
      <w:r>
        <w:rPr>
          <w:w w:val="110"/>
        </w:rPr>
        <w:t>necesario.</w:t>
      </w:r>
    </w:p>
    <w:p>
      <w:pPr>
        <w:pStyle w:val="BodyText"/>
        <w:spacing w:before="10"/>
        <w:ind w:left="0"/>
        <w:jc w:val="left"/>
      </w:pPr>
    </w:p>
    <w:p>
      <w:pPr>
        <w:pStyle w:val="BodyText"/>
        <w:spacing w:line="247" w:lineRule="auto"/>
        <w:ind w:right="124"/>
      </w:pPr>
      <w:r>
        <w:rPr>
          <w:w w:val="110"/>
        </w:rPr>
        <w:t>En todo caso, la sección instructora calificará la pertinencia de las pruebas desechándose las que a su juicio sean improcedentes.</w:t>
      </w:r>
    </w:p>
    <w:p>
      <w:pPr>
        <w:pStyle w:val="BodyText"/>
        <w:spacing w:line="244" w:lineRule="auto" w:before="188"/>
        <w:ind w:right="118"/>
      </w:pPr>
      <w:r>
        <w:rPr>
          <w:rFonts w:ascii="TeX Gyre Bonum" w:hAnsi="TeX Gyre Bonum"/>
          <w:b/>
          <w:w w:val="110"/>
        </w:rPr>
        <w:t>Artículo 222. </w:t>
      </w:r>
      <w:r>
        <w:rPr>
          <w:w w:val="110"/>
        </w:rPr>
        <w:t>Terminada la instrucción del procedimiento, se pondrá el expediente a la vista del denunciante, por un plazo de tres días naturales y otros tantos al servidor público y sus defensores,     con el objeto de que tomen los datos que requieran a fin de formular alegatos, mismos que deberán presentar por escrito dentro de los seis días naturales siguientes a la conclusión del segundo plazo mencionado.</w:t>
      </w:r>
    </w:p>
    <w:p>
      <w:pPr>
        <w:pStyle w:val="BodyText"/>
        <w:spacing w:line="242" w:lineRule="auto" w:before="184"/>
        <w:ind w:right="126"/>
      </w:pPr>
      <w:r>
        <w:rPr>
          <w:rFonts w:ascii="TeX Gyre Bonum" w:hAnsi="TeX Gyre Bonum"/>
          <w:b/>
          <w:w w:val="110"/>
        </w:rPr>
        <w:t>Artículo 223. </w:t>
      </w:r>
      <w:r>
        <w:rPr>
          <w:w w:val="110"/>
        </w:rPr>
        <w:t>Transcurrido el plazo para la presentación de alegatos, la Sección Instructora formulará sus conclusiones en vista de las constancias del procedimiento. Para este efecto analizará la conducta      o  los hechos imputados y hará las consideraciones jurídicas que procedan para justificar,  en su caso,    la conclusión o la continuación del</w:t>
      </w:r>
      <w:r>
        <w:rPr>
          <w:spacing w:val="12"/>
          <w:w w:val="110"/>
        </w:rPr>
        <w:t> </w:t>
      </w:r>
      <w:r>
        <w:rPr>
          <w:w w:val="110"/>
        </w:rPr>
        <w:t>procedimiento.</w:t>
      </w:r>
    </w:p>
    <w:p>
      <w:pPr>
        <w:pStyle w:val="BodyText"/>
        <w:spacing w:before="191"/>
        <w:ind w:right="121"/>
      </w:pPr>
      <w:r>
        <w:rPr>
          <w:rFonts w:ascii="TeX Gyre Bonum" w:hAnsi="TeX Gyre Bonum"/>
          <w:b/>
          <w:w w:val="110"/>
        </w:rPr>
        <w:t>Artículo 224. </w:t>
      </w:r>
      <w:r>
        <w:rPr>
          <w:w w:val="110"/>
        </w:rPr>
        <w:t>Si de las constancias del procedimiento se desprende la inocencia del encausado, las conclusiones de la Sección Instructora propondrán que se declare que no ha lugar a proceder en su contra por la conducta o el hecho en materia de la denuncia que dio origen al procedimiento.</w:t>
      </w:r>
    </w:p>
    <w:p>
      <w:pPr>
        <w:pStyle w:val="BodyText"/>
        <w:spacing w:before="3"/>
        <w:ind w:left="0"/>
        <w:jc w:val="left"/>
        <w:rPr>
          <w:sz w:val="21"/>
        </w:rPr>
      </w:pPr>
    </w:p>
    <w:p>
      <w:pPr>
        <w:pStyle w:val="BodyText"/>
        <w:spacing w:line="249" w:lineRule="auto"/>
        <w:ind w:right="120"/>
      </w:pPr>
      <w:r>
        <w:rPr>
          <w:w w:val="110"/>
        </w:rPr>
        <w:t>Si de las constancias aparece la probable responsabilidad del servidor público, las conclusiones determinarán los siguientes puntos:</w:t>
      </w:r>
    </w:p>
    <w:p>
      <w:pPr>
        <w:pStyle w:val="ListParagraph"/>
        <w:numPr>
          <w:ilvl w:val="0"/>
          <w:numId w:val="72"/>
        </w:numPr>
        <w:tabs>
          <w:tab w:pos="365" w:val="left" w:leader="none"/>
        </w:tabs>
        <w:spacing w:line="240" w:lineRule="auto" w:before="183" w:after="0"/>
        <w:ind w:left="364" w:right="0" w:hanging="265"/>
        <w:jc w:val="left"/>
        <w:rPr>
          <w:sz w:val="20"/>
        </w:rPr>
      </w:pPr>
      <w:r>
        <w:rPr>
          <w:w w:val="110"/>
          <w:sz w:val="20"/>
        </w:rPr>
        <w:t>Que</w:t>
      </w:r>
      <w:r>
        <w:rPr>
          <w:spacing w:val="9"/>
          <w:w w:val="110"/>
          <w:sz w:val="20"/>
        </w:rPr>
        <w:t> </w:t>
      </w:r>
      <w:r>
        <w:rPr>
          <w:w w:val="110"/>
          <w:sz w:val="20"/>
        </w:rPr>
        <w:t>está</w:t>
      </w:r>
      <w:r>
        <w:rPr>
          <w:spacing w:val="11"/>
          <w:w w:val="110"/>
          <w:sz w:val="20"/>
        </w:rPr>
        <w:t> </w:t>
      </w:r>
      <w:r>
        <w:rPr>
          <w:w w:val="110"/>
          <w:sz w:val="20"/>
        </w:rPr>
        <w:t>legalmente</w:t>
      </w:r>
      <w:r>
        <w:rPr>
          <w:spacing w:val="10"/>
          <w:w w:val="110"/>
          <w:sz w:val="20"/>
        </w:rPr>
        <w:t> </w:t>
      </w:r>
      <w:r>
        <w:rPr>
          <w:w w:val="110"/>
          <w:sz w:val="20"/>
        </w:rPr>
        <w:t>comprobada</w:t>
      </w:r>
      <w:r>
        <w:rPr>
          <w:spacing w:val="10"/>
          <w:w w:val="110"/>
          <w:sz w:val="20"/>
        </w:rPr>
        <w:t> </w:t>
      </w:r>
      <w:r>
        <w:rPr>
          <w:w w:val="110"/>
          <w:sz w:val="20"/>
        </w:rPr>
        <w:t>la</w:t>
      </w:r>
      <w:r>
        <w:rPr>
          <w:spacing w:val="11"/>
          <w:w w:val="110"/>
          <w:sz w:val="20"/>
        </w:rPr>
        <w:t> </w:t>
      </w:r>
      <w:r>
        <w:rPr>
          <w:w w:val="110"/>
          <w:sz w:val="20"/>
        </w:rPr>
        <w:t>conducta</w:t>
      </w:r>
      <w:r>
        <w:rPr>
          <w:spacing w:val="11"/>
          <w:w w:val="110"/>
          <w:sz w:val="20"/>
        </w:rPr>
        <w:t> </w:t>
      </w:r>
      <w:r>
        <w:rPr>
          <w:w w:val="110"/>
          <w:sz w:val="20"/>
        </w:rPr>
        <w:t>o</w:t>
      </w:r>
      <w:r>
        <w:rPr>
          <w:spacing w:val="11"/>
          <w:w w:val="110"/>
          <w:sz w:val="20"/>
        </w:rPr>
        <w:t> </w:t>
      </w:r>
      <w:r>
        <w:rPr>
          <w:w w:val="110"/>
          <w:sz w:val="20"/>
        </w:rPr>
        <w:t>el</w:t>
      </w:r>
      <w:r>
        <w:rPr>
          <w:spacing w:val="11"/>
          <w:w w:val="110"/>
          <w:sz w:val="20"/>
        </w:rPr>
        <w:t> </w:t>
      </w:r>
      <w:r>
        <w:rPr>
          <w:w w:val="110"/>
          <w:sz w:val="20"/>
        </w:rPr>
        <w:t>hecho</w:t>
      </w:r>
      <w:r>
        <w:rPr>
          <w:spacing w:val="12"/>
          <w:w w:val="110"/>
          <w:sz w:val="20"/>
        </w:rPr>
        <w:t> </w:t>
      </w:r>
      <w:r>
        <w:rPr>
          <w:w w:val="110"/>
          <w:sz w:val="20"/>
        </w:rPr>
        <w:t>materia</w:t>
      </w:r>
      <w:r>
        <w:rPr>
          <w:spacing w:val="10"/>
          <w:w w:val="110"/>
          <w:sz w:val="20"/>
        </w:rPr>
        <w:t> </w:t>
      </w:r>
      <w:r>
        <w:rPr>
          <w:w w:val="110"/>
          <w:sz w:val="20"/>
        </w:rPr>
        <w:t>de</w:t>
      </w:r>
      <w:r>
        <w:rPr>
          <w:spacing w:val="10"/>
          <w:w w:val="110"/>
          <w:sz w:val="20"/>
        </w:rPr>
        <w:t> </w:t>
      </w:r>
      <w:r>
        <w:rPr>
          <w:w w:val="110"/>
          <w:sz w:val="20"/>
        </w:rPr>
        <w:t>la</w:t>
      </w:r>
      <w:r>
        <w:rPr>
          <w:spacing w:val="14"/>
          <w:w w:val="110"/>
          <w:sz w:val="20"/>
        </w:rPr>
        <w:t> </w:t>
      </w:r>
      <w:r>
        <w:rPr>
          <w:w w:val="110"/>
          <w:sz w:val="20"/>
        </w:rPr>
        <w:t>denuncia.</w:t>
      </w:r>
    </w:p>
    <w:p>
      <w:pPr>
        <w:spacing w:after="0" w:line="240" w:lineRule="auto"/>
        <w:jc w:val="left"/>
        <w:rPr>
          <w:sz w:val="20"/>
        </w:rPr>
        <w:sectPr>
          <w:pgSz w:w="12250" w:h="15850"/>
          <w:pgMar w:header="720" w:footer="961" w:top="1560" w:bottom="1160" w:left="920" w:right="960"/>
        </w:sectPr>
      </w:pPr>
    </w:p>
    <w:p>
      <w:pPr>
        <w:pStyle w:val="ListParagraph"/>
        <w:numPr>
          <w:ilvl w:val="0"/>
          <w:numId w:val="72"/>
        </w:numPr>
        <w:tabs>
          <w:tab w:pos="415" w:val="left" w:leader="none"/>
        </w:tabs>
        <w:spacing w:line="251" w:lineRule="exact" w:before="0" w:after="0"/>
        <w:ind w:left="414" w:right="0" w:hanging="315"/>
        <w:jc w:val="left"/>
        <w:rPr>
          <w:sz w:val="20"/>
        </w:rPr>
      </w:pPr>
      <w:r>
        <w:rPr>
          <w:w w:val="110"/>
          <w:sz w:val="20"/>
        </w:rPr>
        <w:t>Que existe probable responsabilidad del</w:t>
      </w:r>
      <w:r>
        <w:rPr>
          <w:spacing w:val="5"/>
          <w:w w:val="110"/>
          <w:sz w:val="20"/>
        </w:rPr>
        <w:t> </w:t>
      </w:r>
      <w:r>
        <w:rPr>
          <w:w w:val="110"/>
          <w:sz w:val="20"/>
        </w:rPr>
        <w:t>encausado.</w:t>
      </w:r>
    </w:p>
    <w:p>
      <w:pPr>
        <w:pStyle w:val="ListParagraph"/>
        <w:numPr>
          <w:ilvl w:val="0"/>
          <w:numId w:val="72"/>
        </w:numPr>
        <w:tabs>
          <w:tab w:pos="466" w:val="left" w:leader="none"/>
        </w:tabs>
        <w:spacing w:line="240" w:lineRule="auto" w:before="176" w:after="0"/>
        <w:ind w:left="465" w:right="0" w:hanging="366"/>
        <w:jc w:val="left"/>
        <w:rPr>
          <w:sz w:val="20"/>
        </w:rPr>
      </w:pPr>
      <w:r>
        <w:rPr>
          <w:w w:val="110"/>
          <w:sz w:val="20"/>
        </w:rPr>
        <w:t>La</w:t>
      </w:r>
      <w:r>
        <w:rPr>
          <w:spacing w:val="11"/>
          <w:w w:val="110"/>
          <w:sz w:val="20"/>
        </w:rPr>
        <w:t> </w:t>
      </w:r>
      <w:r>
        <w:rPr>
          <w:w w:val="110"/>
          <w:sz w:val="20"/>
        </w:rPr>
        <w:t>sanción</w:t>
      </w:r>
      <w:r>
        <w:rPr>
          <w:spacing w:val="11"/>
          <w:w w:val="110"/>
          <w:sz w:val="20"/>
        </w:rPr>
        <w:t> </w:t>
      </w:r>
      <w:r>
        <w:rPr>
          <w:w w:val="110"/>
          <w:sz w:val="20"/>
        </w:rPr>
        <w:t>que</w:t>
      </w:r>
      <w:r>
        <w:rPr>
          <w:spacing w:val="10"/>
          <w:w w:val="110"/>
          <w:sz w:val="20"/>
        </w:rPr>
        <w:t> </w:t>
      </w:r>
      <w:r>
        <w:rPr>
          <w:w w:val="110"/>
          <w:sz w:val="20"/>
        </w:rPr>
        <w:t>deba</w:t>
      </w:r>
      <w:r>
        <w:rPr>
          <w:spacing w:val="12"/>
          <w:w w:val="110"/>
          <w:sz w:val="20"/>
        </w:rPr>
        <w:t> </w:t>
      </w:r>
      <w:r>
        <w:rPr>
          <w:w w:val="110"/>
          <w:sz w:val="20"/>
        </w:rPr>
        <w:t>imponerse</w:t>
      </w:r>
      <w:r>
        <w:rPr>
          <w:spacing w:val="10"/>
          <w:w w:val="110"/>
          <w:sz w:val="20"/>
        </w:rPr>
        <w:t> </w:t>
      </w:r>
      <w:r>
        <w:rPr>
          <w:w w:val="110"/>
          <w:sz w:val="20"/>
        </w:rPr>
        <w:t>de</w:t>
      </w:r>
      <w:r>
        <w:rPr>
          <w:spacing w:val="10"/>
          <w:w w:val="110"/>
          <w:sz w:val="20"/>
        </w:rPr>
        <w:t> </w:t>
      </w:r>
      <w:r>
        <w:rPr>
          <w:w w:val="110"/>
          <w:sz w:val="20"/>
        </w:rPr>
        <w:t>acuerdo</w:t>
      </w:r>
      <w:r>
        <w:rPr>
          <w:spacing w:val="13"/>
          <w:w w:val="110"/>
          <w:sz w:val="20"/>
        </w:rPr>
        <w:t> </w:t>
      </w:r>
      <w:r>
        <w:rPr>
          <w:w w:val="110"/>
          <w:sz w:val="20"/>
        </w:rPr>
        <w:t>con</w:t>
      </w:r>
      <w:r>
        <w:rPr>
          <w:spacing w:val="11"/>
          <w:w w:val="110"/>
          <w:sz w:val="20"/>
        </w:rPr>
        <w:t> </w:t>
      </w:r>
      <w:r>
        <w:rPr>
          <w:w w:val="110"/>
          <w:sz w:val="20"/>
        </w:rPr>
        <w:t>el</w:t>
      </w:r>
      <w:r>
        <w:rPr>
          <w:spacing w:val="11"/>
          <w:w w:val="110"/>
          <w:sz w:val="20"/>
        </w:rPr>
        <w:t> </w:t>
      </w:r>
      <w:r>
        <w:rPr>
          <w:w w:val="110"/>
          <w:sz w:val="20"/>
        </w:rPr>
        <w:t>artículo</w:t>
      </w:r>
      <w:r>
        <w:rPr>
          <w:spacing w:val="19"/>
          <w:w w:val="110"/>
          <w:sz w:val="20"/>
        </w:rPr>
        <w:t> </w:t>
      </w:r>
      <w:r>
        <w:rPr>
          <w:w w:val="110"/>
          <w:sz w:val="20"/>
        </w:rPr>
        <w:t>217</w:t>
      </w:r>
      <w:r>
        <w:rPr>
          <w:spacing w:val="10"/>
          <w:w w:val="110"/>
          <w:sz w:val="20"/>
        </w:rPr>
        <w:t> </w:t>
      </w:r>
      <w:r>
        <w:rPr>
          <w:w w:val="110"/>
          <w:sz w:val="20"/>
        </w:rPr>
        <w:t>de</w:t>
      </w:r>
      <w:r>
        <w:rPr>
          <w:spacing w:val="10"/>
          <w:w w:val="110"/>
          <w:sz w:val="20"/>
        </w:rPr>
        <w:t> </w:t>
      </w:r>
      <w:r>
        <w:rPr>
          <w:w w:val="110"/>
          <w:sz w:val="20"/>
        </w:rPr>
        <w:t>esta</w:t>
      </w:r>
      <w:r>
        <w:rPr>
          <w:spacing w:val="8"/>
          <w:w w:val="110"/>
          <w:sz w:val="20"/>
        </w:rPr>
        <w:t> </w:t>
      </w:r>
      <w:r>
        <w:rPr>
          <w:w w:val="110"/>
          <w:sz w:val="20"/>
        </w:rPr>
        <w:t>ley.</w:t>
      </w:r>
    </w:p>
    <w:p>
      <w:pPr>
        <w:pStyle w:val="BodyText"/>
        <w:spacing w:before="10"/>
        <w:ind w:left="0"/>
        <w:jc w:val="left"/>
        <w:rPr>
          <w:sz w:val="19"/>
        </w:rPr>
      </w:pPr>
    </w:p>
    <w:p>
      <w:pPr>
        <w:pStyle w:val="BodyText"/>
        <w:spacing w:line="249" w:lineRule="auto"/>
        <w:ind w:right="126"/>
      </w:pPr>
      <w:r>
        <w:rPr>
          <w:w w:val="110"/>
        </w:rPr>
        <w:t>En tal caso, enviará la declaración correspondiente a la Legislatura, en concepto de acusación, para los efectos legales respectivos.</w:t>
      </w:r>
    </w:p>
    <w:p>
      <w:pPr>
        <w:pStyle w:val="BodyText"/>
        <w:spacing w:before="5"/>
        <w:ind w:left="0"/>
        <w:jc w:val="left"/>
      </w:pPr>
    </w:p>
    <w:p>
      <w:pPr>
        <w:pStyle w:val="BodyText"/>
        <w:spacing w:line="244" w:lineRule="auto"/>
        <w:ind w:right="126"/>
      </w:pPr>
      <w:r>
        <w:rPr>
          <w:w w:val="110"/>
        </w:rPr>
        <w:t>De igual manera deberán asentarse en las conclusiones las circunstancias que hubieren concurrido en los</w:t>
      </w:r>
      <w:r>
        <w:rPr>
          <w:spacing w:val="11"/>
          <w:w w:val="110"/>
        </w:rPr>
        <w:t> </w:t>
      </w:r>
      <w:r>
        <w:rPr>
          <w:w w:val="110"/>
        </w:rPr>
        <w:t>hechos.</w:t>
      </w:r>
    </w:p>
    <w:p>
      <w:pPr>
        <w:pStyle w:val="BodyText"/>
        <w:spacing w:line="244" w:lineRule="auto" w:before="193"/>
        <w:ind w:right="120"/>
      </w:pPr>
      <w:r>
        <w:rPr>
          <w:rFonts w:ascii="TeX Gyre Bonum" w:hAnsi="TeX Gyre Bonum"/>
          <w:b/>
          <w:w w:val="110"/>
        </w:rPr>
        <w:t>Artículo 225. </w:t>
      </w:r>
      <w:r>
        <w:rPr>
          <w:w w:val="110"/>
        </w:rPr>
        <w:t>La Sección Instructora deberá practicar todas las diligencias y formular sus conclusiones hasta entregarlas al Diputado  Presidente de la Legislatura o  Diputación Permanente en  su caso, conforme a los artículos anteriores, dentro del plazo de sesenta días naturales, contados desde  el día siguiente a la fecha en que se le haya turnado la denuncia, a no ser que por causa razonable y fundada se encuentre impedida para hacerlo. En este caso podrá solicitar de la Legislatura  que  se amplíe el plazo por el tiempo indispensable para perfeccionar la instrucción. El nuevo plazo que se conceda no excederá de quince días</w:t>
      </w:r>
      <w:r>
        <w:rPr>
          <w:spacing w:val="16"/>
          <w:w w:val="110"/>
        </w:rPr>
        <w:t> </w:t>
      </w:r>
      <w:r>
        <w:rPr>
          <w:w w:val="110"/>
        </w:rPr>
        <w:t>naturales.</w:t>
      </w:r>
    </w:p>
    <w:p>
      <w:pPr>
        <w:pStyle w:val="BodyText"/>
        <w:ind w:left="0"/>
        <w:jc w:val="left"/>
        <w:rPr>
          <w:sz w:val="21"/>
        </w:rPr>
      </w:pPr>
    </w:p>
    <w:p>
      <w:pPr>
        <w:pStyle w:val="BodyText"/>
        <w:spacing w:line="244" w:lineRule="auto"/>
        <w:ind w:right="124"/>
      </w:pPr>
      <w:r>
        <w:rPr>
          <w:w w:val="110"/>
        </w:rPr>
        <w:t>Los plazos a que se refiere este artículo se entienden comprendidos dentro del período ordinario de sesiones de la Legislatura o bien dentro del siguiente ordinario o extraordinario que se convoque.</w:t>
      </w:r>
    </w:p>
    <w:p>
      <w:pPr>
        <w:pStyle w:val="BodyText"/>
        <w:spacing w:line="244" w:lineRule="auto" w:before="192"/>
        <w:ind w:right="122"/>
      </w:pPr>
      <w:r>
        <w:rPr>
          <w:rFonts w:ascii="TeX Gyre Bonum" w:hAnsi="TeX Gyre Bonum"/>
          <w:b/>
          <w:w w:val="110"/>
        </w:rPr>
        <w:t>Artículo 226. </w:t>
      </w:r>
      <w:r>
        <w:rPr>
          <w:w w:val="110"/>
        </w:rPr>
        <w:t>Una vez emitidas las conclusiones a que se refieren los artículos precedentes, la Sección Instructora las entregará al Diputado Permanente de la Legislatura o Diputación Permanente, quien anunciará que dicha Legislatura debe reunirse en pleno como Gran Jurado de sentencia  y  resolver sobre la imputación, dentro de los tres días naturales siguientes, acto seguido se notificará y emplazará  a la Sección Instructora en su carácter de acusadora, al denunciante y al servidor público denunciado, para que aquél se presente por sí y éste lo haga personalmente, asistido de su defensor, a fin de que aleguen lo que convenga a sus</w:t>
      </w:r>
      <w:r>
        <w:rPr>
          <w:spacing w:val="16"/>
          <w:w w:val="110"/>
        </w:rPr>
        <w:t> </w:t>
      </w:r>
      <w:r>
        <w:rPr>
          <w:w w:val="110"/>
        </w:rPr>
        <w:t>derechos.</w:t>
      </w:r>
    </w:p>
    <w:p>
      <w:pPr>
        <w:pStyle w:val="BodyText"/>
        <w:spacing w:before="9"/>
        <w:ind w:left="0"/>
        <w:jc w:val="left"/>
        <w:rPr>
          <w:sz w:val="17"/>
        </w:rPr>
      </w:pPr>
    </w:p>
    <w:p>
      <w:pPr>
        <w:pStyle w:val="BodyText"/>
        <w:spacing w:line="228" w:lineRule="auto" w:before="1"/>
        <w:ind w:right="123"/>
      </w:pPr>
      <w:r>
        <w:rPr>
          <w:rFonts w:ascii="TeX Gyre Bonum" w:hAnsi="TeX Gyre Bonum"/>
          <w:b/>
          <w:w w:val="110"/>
        </w:rPr>
        <w:t>Artículo 227. </w:t>
      </w:r>
      <w:r>
        <w:rPr>
          <w:w w:val="110"/>
        </w:rPr>
        <w:t>El día y hora señalados en los términos del artículo anterior, se iniciará la audiencia respectiva procediéndose de conformidad a las siguientes normas:</w:t>
      </w:r>
    </w:p>
    <w:p>
      <w:pPr>
        <w:pStyle w:val="BodyText"/>
        <w:spacing w:before="3"/>
        <w:ind w:left="0"/>
        <w:jc w:val="left"/>
        <w:rPr>
          <w:sz w:val="18"/>
        </w:rPr>
      </w:pPr>
    </w:p>
    <w:p>
      <w:pPr>
        <w:pStyle w:val="ListParagraph"/>
        <w:numPr>
          <w:ilvl w:val="0"/>
          <w:numId w:val="73"/>
        </w:numPr>
        <w:tabs>
          <w:tab w:pos="401" w:val="left" w:leader="none"/>
        </w:tabs>
        <w:spacing w:line="230" w:lineRule="auto" w:before="0" w:after="0"/>
        <w:ind w:left="100" w:right="128" w:firstLine="0"/>
        <w:jc w:val="left"/>
        <w:rPr>
          <w:sz w:val="20"/>
        </w:rPr>
      </w:pPr>
      <w:r>
        <w:rPr>
          <w:w w:val="110"/>
          <w:sz w:val="20"/>
        </w:rPr>
        <w:t>Se instalará la Legislatura con las dos terceras partes de sus miembros cuando menos, erigida en Gran Jurado de</w:t>
      </w:r>
      <w:r>
        <w:rPr>
          <w:spacing w:val="33"/>
          <w:w w:val="110"/>
          <w:sz w:val="20"/>
        </w:rPr>
        <w:t> </w:t>
      </w:r>
      <w:r>
        <w:rPr>
          <w:w w:val="110"/>
          <w:sz w:val="20"/>
        </w:rPr>
        <w:t>sentencia.</w:t>
      </w:r>
    </w:p>
    <w:p>
      <w:pPr>
        <w:pStyle w:val="ListParagraph"/>
        <w:numPr>
          <w:ilvl w:val="0"/>
          <w:numId w:val="73"/>
        </w:numPr>
        <w:tabs>
          <w:tab w:pos="415" w:val="left" w:leader="none"/>
        </w:tabs>
        <w:spacing w:line="240" w:lineRule="auto" w:before="196" w:after="0"/>
        <w:ind w:left="414" w:right="0" w:hanging="315"/>
        <w:jc w:val="left"/>
        <w:rPr>
          <w:sz w:val="20"/>
        </w:rPr>
      </w:pPr>
      <w:r>
        <w:rPr>
          <w:w w:val="110"/>
          <w:sz w:val="20"/>
        </w:rPr>
        <w:t>La</w:t>
      </w:r>
      <w:r>
        <w:rPr>
          <w:spacing w:val="10"/>
          <w:w w:val="110"/>
          <w:sz w:val="20"/>
        </w:rPr>
        <w:t> </w:t>
      </w:r>
      <w:r>
        <w:rPr>
          <w:w w:val="110"/>
          <w:sz w:val="20"/>
        </w:rPr>
        <w:t>Sección</w:t>
      </w:r>
      <w:r>
        <w:rPr>
          <w:spacing w:val="11"/>
          <w:w w:val="110"/>
          <w:sz w:val="20"/>
        </w:rPr>
        <w:t> </w:t>
      </w:r>
      <w:r>
        <w:rPr>
          <w:w w:val="110"/>
          <w:sz w:val="20"/>
        </w:rPr>
        <w:t>Instructora</w:t>
      </w:r>
      <w:r>
        <w:rPr>
          <w:spacing w:val="11"/>
          <w:w w:val="110"/>
          <w:sz w:val="20"/>
        </w:rPr>
        <w:t> </w:t>
      </w:r>
      <w:r>
        <w:rPr>
          <w:w w:val="110"/>
          <w:sz w:val="20"/>
        </w:rPr>
        <w:t>se</w:t>
      </w:r>
      <w:r>
        <w:rPr>
          <w:spacing w:val="10"/>
          <w:w w:val="110"/>
          <w:sz w:val="20"/>
        </w:rPr>
        <w:t> </w:t>
      </w:r>
      <w:r>
        <w:rPr>
          <w:w w:val="110"/>
          <w:sz w:val="20"/>
        </w:rPr>
        <w:t>erigirá</w:t>
      </w:r>
      <w:r>
        <w:rPr>
          <w:spacing w:val="11"/>
          <w:w w:val="110"/>
          <w:sz w:val="20"/>
        </w:rPr>
        <w:t> </w:t>
      </w:r>
      <w:r>
        <w:rPr>
          <w:w w:val="110"/>
          <w:sz w:val="20"/>
        </w:rPr>
        <w:t>en</w:t>
      </w:r>
      <w:r>
        <w:rPr>
          <w:spacing w:val="11"/>
          <w:w w:val="110"/>
          <w:sz w:val="20"/>
        </w:rPr>
        <w:t> </w:t>
      </w:r>
      <w:r>
        <w:rPr>
          <w:w w:val="110"/>
          <w:sz w:val="20"/>
        </w:rPr>
        <w:t>órgano</w:t>
      </w:r>
      <w:r>
        <w:rPr>
          <w:spacing w:val="10"/>
          <w:w w:val="110"/>
          <w:sz w:val="20"/>
        </w:rPr>
        <w:t> </w:t>
      </w:r>
      <w:r>
        <w:rPr>
          <w:w w:val="110"/>
          <w:sz w:val="20"/>
        </w:rPr>
        <w:t>de</w:t>
      </w:r>
      <w:r>
        <w:rPr>
          <w:spacing w:val="13"/>
          <w:w w:val="110"/>
          <w:sz w:val="20"/>
        </w:rPr>
        <w:t> </w:t>
      </w:r>
      <w:r>
        <w:rPr>
          <w:w w:val="110"/>
          <w:sz w:val="20"/>
        </w:rPr>
        <w:t>acusación</w:t>
      </w:r>
    </w:p>
    <w:p>
      <w:pPr>
        <w:pStyle w:val="ListParagraph"/>
        <w:numPr>
          <w:ilvl w:val="0"/>
          <w:numId w:val="73"/>
        </w:numPr>
        <w:tabs>
          <w:tab w:pos="502" w:val="left" w:leader="none"/>
        </w:tabs>
        <w:spacing w:line="230" w:lineRule="auto" w:before="188" w:after="0"/>
        <w:ind w:left="100" w:right="125" w:firstLine="0"/>
        <w:jc w:val="left"/>
        <w:rPr>
          <w:sz w:val="20"/>
        </w:rPr>
      </w:pPr>
      <w:r>
        <w:rPr>
          <w:w w:val="110"/>
          <w:sz w:val="20"/>
        </w:rPr>
        <w:t>El Diputado Secretario de la Legislatura dará lectura a las constancias procedimentales y a las conclusiones de la Sección</w:t>
      </w:r>
      <w:r>
        <w:rPr>
          <w:spacing w:val="42"/>
          <w:w w:val="110"/>
          <w:sz w:val="20"/>
        </w:rPr>
        <w:t> </w:t>
      </w:r>
      <w:r>
        <w:rPr>
          <w:w w:val="110"/>
          <w:sz w:val="20"/>
        </w:rPr>
        <w:t>Instructora</w:t>
      </w:r>
    </w:p>
    <w:p>
      <w:pPr>
        <w:pStyle w:val="BodyText"/>
        <w:spacing w:before="5"/>
        <w:ind w:left="0"/>
        <w:jc w:val="left"/>
        <w:rPr>
          <w:sz w:val="18"/>
        </w:rPr>
      </w:pPr>
    </w:p>
    <w:p>
      <w:pPr>
        <w:pStyle w:val="ListParagraph"/>
        <w:numPr>
          <w:ilvl w:val="0"/>
          <w:numId w:val="73"/>
        </w:numPr>
        <w:tabs>
          <w:tab w:pos="497" w:val="left" w:leader="none"/>
        </w:tabs>
        <w:spacing w:line="228" w:lineRule="auto" w:before="0" w:after="0"/>
        <w:ind w:left="100" w:right="117" w:firstLine="0"/>
        <w:jc w:val="left"/>
        <w:rPr>
          <w:sz w:val="20"/>
        </w:rPr>
      </w:pPr>
      <w:r>
        <w:rPr>
          <w:w w:val="110"/>
          <w:sz w:val="20"/>
        </w:rPr>
        <w:t>Acto continuo, se concederá la palabra al denunciante y en seguida al servidor público denunciado   o</w:t>
      </w:r>
      <w:r>
        <w:rPr>
          <w:spacing w:val="12"/>
          <w:w w:val="110"/>
          <w:sz w:val="20"/>
        </w:rPr>
        <w:t> </w:t>
      </w:r>
      <w:r>
        <w:rPr>
          <w:w w:val="110"/>
          <w:sz w:val="20"/>
        </w:rPr>
        <w:t>a</w:t>
      </w:r>
      <w:r>
        <w:rPr>
          <w:spacing w:val="11"/>
          <w:w w:val="110"/>
          <w:sz w:val="20"/>
        </w:rPr>
        <w:t> </w:t>
      </w:r>
      <w:r>
        <w:rPr>
          <w:w w:val="110"/>
          <w:sz w:val="20"/>
        </w:rPr>
        <w:t>su</w:t>
      </w:r>
      <w:r>
        <w:rPr>
          <w:spacing w:val="10"/>
          <w:w w:val="110"/>
          <w:sz w:val="20"/>
        </w:rPr>
        <w:t> </w:t>
      </w:r>
      <w:r>
        <w:rPr>
          <w:w w:val="110"/>
          <w:sz w:val="20"/>
        </w:rPr>
        <w:t>defensor</w:t>
      </w:r>
      <w:r>
        <w:rPr>
          <w:spacing w:val="12"/>
          <w:w w:val="110"/>
          <w:sz w:val="20"/>
        </w:rPr>
        <w:t> </w:t>
      </w:r>
      <w:r>
        <w:rPr>
          <w:w w:val="110"/>
          <w:sz w:val="20"/>
        </w:rPr>
        <w:t>o</w:t>
      </w:r>
      <w:r>
        <w:rPr>
          <w:spacing w:val="12"/>
          <w:w w:val="110"/>
          <w:sz w:val="20"/>
        </w:rPr>
        <w:t> </w:t>
      </w:r>
      <w:r>
        <w:rPr>
          <w:w w:val="110"/>
          <w:sz w:val="20"/>
        </w:rPr>
        <w:t>a</w:t>
      </w:r>
      <w:r>
        <w:rPr>
          <w:spacing w:val="11"/>
          <w:w w:val="110"/>
          <w:sz w:val="20"/>
        </w:rPr>
        <w:t> </w:t>
      </w:r>
      <w:r>
        <w:rPr>
          <w:w w:val="110"/>
          <w:sz w:val="20"/>
        </w:rPr>
        <w:t>ambos,</w:t>
      </w:r>
      <w:r>
        <w:rPr>
          <w:spacing w:val="12"/>
          <w:w w:val="110"/>
          <w:sz w:val="20"/>
        </w:rPr>
        <w:t> </w:t>
      </w:r>
      <w:r>
        <w:rPr>
          <w:w w:val="110"/>
          <w:sz w:val="20"/>
        </w:rPr>
        <w:t>para</w:t>
      </w:r>
      <w:r>
        <w:rPr>
          <w:spacing w:val="11"/>
          <w:w w:val="110"/>
          <w:sz w:val="20"/>
        </w:rPr>
        <w:t> </w:t>
      </w:r>
      <w:r>
        <w:rPr>
          <w:w w:val="110"/>
          <w:sz w:val="20"/>
        </w:rPr>
        <w:t>que</w:t>
      </w:r>
      <w:r>
        <w:rPr>
          <w:spacing w:val="10"/>
          <w:w w:val="110"/>
          <w:sz w:val="20"/>
        </w:rPr>
        <w:t> </w:t>
      </w:r>
      <w:r>
        <w:rPr>
          <w:w w:val="110"/>
          <w:sz w:val="20"/>
        </w:rPr>
        <w:t>aleguen</w:t>
      </w:r>
      <w:r>
        <w:rPr>
          <w:spacing w:val="12"/>
          <w:w w:val="110"/>
          <w:sz w:val="20"/>
        </w:rPr>
        <w:t> </w:t>
      </w:r>
      <w:r>
        <w:rPr>
          <w:w w:val="110"/>
          <w:sz w:val="20"/>
        </w:rPr>
        <w:t>lo</w:t>
      </w:r>
      <w:r>
        <w:rPr>
          <w:spacing w:val="12"/>
          <w:w w:val="110"/>
          <w:sz w:val="20"/>
        </w:rPr>
        <w:t> </w:t>
      </w:r>
      <w:r>
        <w:rPr>
          <w:w w:val="110"/>
          <w:sz w:val="20"/>
        </w:rPr>
        <w:t>que</w:t>
      </w:r>
      <w:r>
        <w:rPr>
          <w:spacing w:val="10"/>
          <w:w w:val="110"/>
          <w:sz w:val="20"/>
        </w:rPr>
        <w:t> </w:t>
      </w:r>
      <w:r>
        <w:rPr>
          <w:w w:val="110"/>
          <w:sz w:val="20"/>
        </w:rPr>
        <w:t>a</w:t>
      </w:r>
      <w:r>
        <w:rPr>
          <w:spacing w:val="12"/>
          <w:w w:val="110"/>
          <w:sz w:val="20"/>
        </w:rPr>
        <w:t> </w:t>
      </w:r>
      <w:r>
        <w:rPr>
          <w:w w:val="110"/>
          <w:sz w:val="20"/>
        </w:rPr>
        <w:t>sus</w:t>
      </w:r>
      <w:r>
        <w:rPr>
          <w:spacing w:val="10"/>
          <w:w w:val="110"/>
          <w:sz w:val="20"/>
        </w:rPr>
        <w:t> </w:t>
      </w:r>
      <w:r>
        <w:rPr>
          <w:w w:val="110"/>
          <w:sz w:val="20"/>
        </w:rPr>
        <w:t>intereses</w:t>
      </w:r>
      <w:r>
        <w:rPr>
          <w:spacing w:val="18"/>
          <w:w w:val="110"/>
          <w:sz w:val="20"/>
        </w:rPr>
        <w:t> </w:t>
      </w:r>
      <w:r>
        <w:rPr>
          <w:w w:val="110"/>
          <w:sz w:val="20"/>
        </w:rPr>
        <w:t>convenga.</w:t>
      </w:r>
    </w:p>
    <w:p>
      <w:pPr>
        <w:pStyle w:val="BodyText"/>
        <w:spacing w:before="5"/>
        <w:ind w:left="0"/>
        <w:jc w:val="left"/>
        <w:rPr>
          <w:sz w:val="17"/>
        </w:rPr>
      </w:pPr>
    </w:p>
    <w:p>
      <w:pPr>
        <w:pStyle w:val="BodyText"/>
        <w:ind w:right="121"/>
      </w:pPr>
      <w:r>
        <w:rPr>
          <w:rFonts w:ascii="TeX Gyre Bonum" w:hAnsi="TeX Gyre Bonum"/>
          <w:b/>
          <w:w w:val="110"/>
        </w:rPr>
        <w:t>Artículo 228. </w:t>
      </w:r>
      <w:r>
        <w:rPr>
          <w:w w:val="110"/>
        </w:rPr>
        <w:t>Retirados el servidor público y su defensor, así como el denunciante y permaneciendo los diputados en la sección, se procederá a discutir y a votar las conclusiones de la Sección Instructora como órgano acusador y a aprobar los que sean puntos de acuerdo que en ellas se contengan.</w:t>
      </w:r>
    </w:p>
    <w:p>
      <w:pPr>
        <w:pStyle w:val="BodyText"/>
        <w:spacing w:before="1"/>
        <w:ind w:left="0"/>
        <w:jc w:val="left"/>
        <w:rPr>
          <w:sz w:val="21"/>
        </w:rPr>
      </w:pPr>
    </w:p>
    <w:p>
      <w:pPr>
        <w:pStyle w:val="BodyText"/>
        <w:spacing w:before="1"/>
      </w:pPr>
      <w:r>
        <w:rPr>
          <w:w w:val="110"/>
        </w:rPr>
        <w:t>La Legislatura erigida en Gran Jurado de sentencia emitirá la resolución que corresponda.</w:t>
      </w:r>
    </w:p>
    <w:p>
      <w:pPr>
        <w:pStyle w:val="BodyText"/>
        <w:ind w:left="0"/>
        <w:jc w:val="left"/>
        <w:rPr>
          <w:sz w:val="18"/>
        </w:rPr>
      </w:pPr>
    </w:p>
    <w:p>
      <w:pPr>
        <w:pStyle w:val="BodyText"/>
        <w:spacing w:line="230" w:lineRule="auto"/>
        <w:ind w:right="122"/>
      </w:pPr>
      <w:r>
        <w:rPr>
          <w:rFonts w:ascii="TeX Gyre Bonum" w:hAnsi="TeX Gyre Bonum"/>
          <w:b/>
          <w:w w:val="110"/>
        </w:rPr>
        <w:t>Artículo 229. </w:t>
      </w:r>
      <w:r>
        <w:rPr>
          <w:w w:val="110"/>
        </w:rPr>
        <w:t>Si la resolución es absolutoria, el servidor público enjuiciado continuará en el ejercicio de su función.</w:t>
      </w:r>
    </w:p>
    <w:p>
      <w:pPr>
        <w:pStyle w:val="BodyText"/>
        <w:spacing w:line="244" w:lineRule="auto" w:before="10"/>
        <w:ind w:right="124"/>
      </w:pPr>
      <w:r>
        <w:rPr>
          <w:w w:val="110"/>
        </w:rPr>
        <w:t>En caso contrario, la resolución decretará la destitución del cargo y el periodo de inhabilitación en su caso, para el ejercicio de la función pública.</w:t>
      </w:r>
    </w:p>
    <w:p>
      <w:pPr>
        <w:spacing w:after="0" w:line="244" w:lineRule="auto"/>
        <w:sectPr>
          <w:pgSz w:w="12250" w:h="15850"/>
          <w:pgMar w:header="720" w:footer="961" w:top="1560" w:bottom="1160" w:left="920" w:right="960"/>
        </w:sectPr>
      </w:pPr>
    </w:p>
    <w:p>
      <w:pPr>
        <w:pStyle w:val="Heading1"/>
        <w:spacing w:line="223" w:lineRule="exact"/>
        <w:ind w:left="87"/>
      </w:pPr>
      <w:r>
        <w:rPr/>
        <w:t>CAPÍTULO TERCERO</w:t>
      </w:r>
    </w:p>
    <w:p>
      <w:pPr>
        <w:spacing w:line="264" w:lineRule="exact" w:before="0"/>
        <w:ind w:left="81" w:right="105" w:firstLine="0"/>
        <w:jc w:val="center"/>
        <w:rPr>
          <w:rFonts w:ascii="TeX Gyre Bonum" w:hAnsi="TeX Gyre Bonum"/>
          <w:b/>
          <w:sz w:val="20"/>
        </w:rPr>
      </w:pPr>
      <w:r>
        <w:rPr>
          <w:rFonts w:ascii="TeX Gyre Bonum" w:hAnsi="TeX Gyre Bonum"/>
          <w:b/>
          <w:sz w:val="20"/>
        </w:rPr>
        <w:t>DE LA DECLARACIÓN DE PROCEDENCIA POR RESPONSABILIDAD PENAL</w:t>
      </w:r>
    </w:p>
    <w:p>
      <w:pPr>
        <w:pStyle w:val="BodyText"/>
        <w:spacing w:line="247" w:lineRule="auto" w:before="176"/>
        <w:ind w:right="118"/>
      </w:pPr>
      <w:r>
        <w:rPr>
          <w:rFonts w:ascii="TeX Gyre Bonum" w:hAnsi="TeX Gyre Bonum"/>
          <w:b/>
          <w:w w:val="110"/>
        </w:rPr>
        <w:t>Artículo 230. </w:t>
      </w:r>
      <w:r>
        <w:rPr>
          <w:w w:val="110"/>
        </w:rPr>
        <w:t>Cuando se presente denuncia o querella por cualquier ciudadano o requerimiento del Ministerio Público, cumplidos los requisitos procedimentales para la vinculación a proceso, y fundamente un procedimiento en contra de los servidores públicos a que se refiere la Constitución  Local, se actuará, en lo pertinente, de acuerdo con lo previsto en el capítulo anterior de esta Ley, en materia de juicio político ante la Legislatura. En este caso, la Sección Instructora practicará todas las diligencias conducentes a establecer la probable existencia de delito y la presunta responsabilidad del inculpado, así como la subsistencia de la protección Constitucional o fuero cuya remoción se solicita. Concluida esta averiguación, la Sección dictaminará si ha lugar o no a proceder penalmente en contra del</w:t>
      </w:r>
      <w:r>
        <w:rPr>
          <w:spacing w:val="11"/>
          <w:w w:val="110"/>
        </w:rPr>
        <w:t> </w:t>
      </w:r>
      <w:r>
        <w:rPr>
          <w:w w:val="110"/>
        </w:rPr>
        <w:t>inculpado.</w:t>
      </w:r>
    </w:p>
    <w:p>
      <w:pPr>
        <w:pStyle w:val="BodyText"/>
        <w:spacing w:before="5"/>
        <w:ind w:left="0"/>
        <w:jc w:val="left"/>
        <w:rPr>
          <w:sz w:val="19"/>
        </w:rPr>
      </w:pPr>
    </w:p>
    <w:p>
      <w:pPr>
        <w:pStyle w:val="BodyText"/>
        <w:spacing w:line="249" w:lineRule="auto"/>
        <w:ind w:right="125"/>
      </w:pPr>
      <w:r>
        <w:rPr>
          <w:w w:val="110"/>
        </w:rPr>
        <w:t>Si a juicio de la Sección Instructora la imputación fuese notoriamente improcedente, lo notificará de inmediato a la Legislatura para que resuelva si se continúa el procedimiento o desecha la imputación,  sin</w:t>
      </w:r>
      <w:r>
        <w:rPr>
          <w:spacing w:val="6"/>
          <w:w w:val="110"/>
        </w:rPr>
        <w:t> </w:t>
      </w:r>
      <w:r>
        <w:rPr>
          <w:w w:val="110"/>
        </w:rPr>
        <w:t>perjuicio</w:t>
      </w:r>
      <w:r>
        <w:rPr>
          <w:spacing w:val="7"/>
          <w:w w:val="110"/>
        </w:rPr>
        <w:t> </w:t>
      </w:r>
      <w:r>
        <w:rPr>
          <w:w w:val="110"/>
        </w:rPr>
        <w:t>de</w:t>
      </w:r>
      <w:r>
        <w:rPr>
          <w:spacing w:val="6"/>
          <w:w w:val="110"/>
        </w:rPr>
        <w:t> </w:t>
      </w:r>
      <w:r>
        <w:rPr>
          <w:w w:val="110"/>
        </w:rPr>
        <w:t>reanudar</w:t>
      </w:r>
      <w:r>
        <w:rPr>
          <w:spacing w:val="7"/>
          <w:w w:val="110"/>
        </w:rPr>
        <w:t> </w:t>
      </w:r>
      <w:r>
        <w:rPr>
          <w:w w:val="110"/>
        </w:rPr>
        <w:t>el</w:t>
      </w:r>
      <w:r>
        <w:rPr>
          <w:spacing w:val="6"/>
          <w:w w:val="110"/>
        </w:rPr>
        <w:t> </w:t>
      </w:r>
      <w:r>
        <w:rPr>
          <w:w w:val="110"/>
        </w:rPr>
        <w:t>procedimiento</w:t>
      </w:r>
      <w:r>
        <w:rPr>
          <w:spacing w:val="8"/>
          <w:w w:val="110"/>
        </w:rPr>
        <w:t> </w:t>
      </w:r>
      <w:r>
        <w:rPr>
          <w:w w:val="110"/>
        </w:rPr>
        <w:t>si</w:t>
      </w:r>
      <w:r>
        <w:rPr>
          <w:spacing w:val="6"/>
          <w:w w:val="110"/>
        </w:rPr>
        <w:t> </w:t>
      </w:r>
      <w:r>
        <w:rPr>
          <w:w w:val="110"/>
        </w:rPr>
        <w:t>posteriormente</w:t>
      </w:r>
      <w:r>
        <w:rPr>
          <w:spacing w:val="6"/>
          <w:w w:val="110"/>
        </w:rPr>
        <w:t> </w:t>
      </w:r>
      <w:r>
        <w:rPr>
          <w:w w:val="110"/>
        </w:rPr>
        <w:t>aparecen</w:t>
      </w:r>
      <w:r>
        <w:rPr>
          <w:spacing w:val="6"/>
          <w:w w:val="110"/>
        </w:rPr>
        <w:t> </w:t>
      </w:r>
      <w:r>
        <w:rPr>
          <w:w w:val="110"/>
        </w:rPr>
        <w:t>motivos</w:t>
      </w:r>
      <w:r>
        <w:rPr>
          <w:spacing w:val="5"/>
          <w:w w:val="110"/>
        </w:rPr>
        <w:t> </w:t>
      </w:r>
      <w:r>
        <w:rPr>
          <w:w w:val="110"/>
        </w:rPr>
        <w:t>que</w:t>
      </w:r>
      <w:r>
        <w:rPr>
          <w:spacing w:val="6"/>
          <w:w w:val="110"/>
        </w:rPr>
        <w:t> </w:t>
      </w:r>
      <w:r>
        <w:rPr>
          <w:w w:val="110"/>
        </w:rPr>
        <w:t>los</w:t>
      </w:r>
      <w:r>
        <w:rPr>
          <w:spacing w:val="14"/>
          <w:w w:val="110"/>
        </w:rPr>
        <w:t> </w:t>
      </w:r>
      <w:r>
        <w:rPr>
          <w:w w:val="110"/>
        </w:rPr>
        <w:t>justifiquen.</w:t>
      </w:r>
    </w:p>
    <w:p>
      <w:pPr>
        <w:pStyle w:val="BodyText"/>
        <w:spacing w:before="5"/>
        <w:ind w:left="0"/>
        <w:jc w:val="left"/>
      </w:pPr>
    </w:p>
    <w:p>
      <w:pPr>
        <w:pStyle w:val="BodyText"/>
        <w:spacing w:line="247" w:lineRule="auto" w:before="1"/>
        <w:ind w:right="118"/>
      </w:pPr>
      <w:r>
        <w:rPr>
          <w:w w:val="110"/>
        </w:rPr>
        <w:t>Para los efectos del primer párrafo de este artículo, la Sección deberá rendir su dictamen en un plazo    de sesenta días naturales, salvo que fuese necesario disponer de más tiempo, a criterio de la propia Sección. En este caso se observarán las normas acerca de ampliación de plazos para la recepción de pruebas en el procedimiento referente al juicio</w:t>
      </w:r>
      <w:r>
        <w:rPr>
          <w:spacing w:val="16"/>
          <w:w w:val="110"/>
        </w:rPr>
        <w:t> </w:t>
      </w:r>
      <w:r>
        <w:rPr>
          <w:w w:val="110"/>
        </w:rPr>
        <w:t>político.</w:t>
      </w:r>
    </w:p>
    <w:p>
      <w:pPr>
        <w:pStyle w:val="BodyText"/>
        <w:spacing w:line="242" w:lineRule="auto" w:before="190"/>
        <w:ind w:right="121"/>
      </w:pPr>
      <w:r>
        <w:rPr>
          <w:rFonts w:ascii="TeX Gyre Bonum" w:hAnsi="TeX Gyre Bonum"/>
          <w:b/>
          <w:w w:val="110"/>
        </w:rPr>
        <w:t>Artículo 231. </w:t>
      </w:r>
      <w:r>
        <w:rPr>
          <w:w w:val="110"/>
        </w:rPr>
        <w:t>Dada cuenta del dictamen correspondiente, el Presidente de la Legislatura anunciará a esta que debe erigirse en jurado de procedencia el día siguiente en que se hubiese entregado el  dictamen, notificándolo al inculpado y a su defensor, así como al denunciante, al querellante y al Ministerio Público, quien</w:t>
      </w:r>
      <w:r>
        <w:rPr>
          <w:spacing w:val="22"/>
          <w:w w:val="110"/>
        </w:rPr>
        <w:t> </w:t>
      </w:r>
      <w:r>
        <w:rPr>
          <w:w w:val="110"/>
        </w:rPr>
        <w:t>tendrá intervención en todo caso.</w:t>
      </w:r>
    </w:p>
    <w:p>
      <w:pPr>
        <w:pStyle w:val="BodyText"/>
        <w:spacing w:before="190"/>
        <w:ind w:right="122"/>
      </w:pPr>
      <w:r>
        <w:rPr>
          <w:rFonts w:ascii="TeX Gyre Bonum" w:hAnsi="TeX Gyre Bonum"/>
          <w:b/>
          <w:w w:val="110"/>
        </w:rPr>
        <w:t>Artículo 232. </w:t>
      </w:r>
      <w:r>
        <w:rPr>
          <w:w w:val="110"/>
        </w:rPr>
        <w:t>La Legislatura conocerá en Sesión el dictamen que la Sección Instructora le presente y procederá en los mismos términos previstos por el artículo 227 de esta Ley en materia de juicio político, instalándose la Legislatura como jurado de procedencia.</w:t>
      </w:r>
    </w:p>
    <w:p>
      <w:pPr>
        <w:pStyle w:val="BodyText"/>
        <w:spacing w:line="244" w:lineRule="auto" w:before="192"/>
        <w:ind w:right="119"/>
      </w:pPr>
      <w:r>
        <w:rPr>
          <w:rFonts w:ascii="TeX Gyre Bonum" w:hAnsi="TeX Gyre Bonum"/>
          <w:b/>
          <w:w w:val="110"/>
        </w:rPr>
        <w:t>Artículo 233. </w:t>
      </w:r>
      <w:r>
        <w:rPr>
          <w:w w:val="110"/>
        </w:rPr>
        <w:t>Si la Legislatura declara que ha lugar a proceder contra el inculpado, éste quedará inmediatamente separado de su empleo, cargo o comisión y sujeto a la jurisdicción de los tribunales competentes. En caso negativo no habrá lugar a procedimiento ulterior mientras conserve la protección Constitucional que la norma fundamental del Estado le otorga, pero tal declaración no impedirá que el procedimiento continúe su curso cuando el servidor público haya dejado de desempeñar su empleo, cargo o comisión.</w:t>
      </w:r>
    </w:p>
    <w:p>
      <w:pPr>
        <w:pStyle w:val="BodyText"/>
        <w:spacing w:line="244" w:lineRule="auto" w:before="188"/>
        <w:ind w:right="116"/>
      </w:pPr>
      <w:r>
        <w:rPr>
          <w:rFonts w:ascii="TeX Gyre Bonum" w:hAnsi="TeX Gyre Bonum"/>
          <w:b/>
          <w:w w:val="110"/>
        </w:rPr>
        <w:t>Artículo 234. </w:t>
      </w:r>
      <w:r>
        <w:rPr>
          <w:w w:val="110"/>
        </w:rPr>
        <w:t>Para proceder penalmente contra el Gobernador, Diputados y Magistrados del Tribunal Superior de Justicia del Estado, en los términos de la Constitución  Federal,  la Legislatura al recibir de la Cámara de Diputados del Congreso de la Unión, procederá conforme a sus atribuciones y en los términos de la Constitución Local a declarar si procede la homologación de la  Declaratoria  del  Congreso de la Unión y consecuentemente el retiro de la protección o fuero que la propia Constitución Local</w:t>
      </w:r>
      <w:r>
        <w:rPr>
          <w:spacing w:val="8"/>
          <w:w w:val="110"/>
        </w:rPr>
        <w:t> </w:t>
      </w:r>
      <w:r>
        <w:rPr>
          <w:w w:val="110"/>
        </w:rPr>
        <w:t>otorga</w:t>
      </w:r>
      <w:r>
        <w:rPr>
          <w:spacing w:val="9"/>
          <w:w w:val="110"/>
        </w:rPr>
        <w:t> </w:t>
      </w:r>
      <w:r>
        <w:rPr>
          <w:w w:val="110"/>
        </w:rPr>
        <w:t>a</w:t>
      </w:r>
      <w:r>
        <w:rPr>
          <w:spacing w:val="6"/>
          <w:w w:val="110"/>
        </w:rPr>
        <w:t> </w:t>
      </w:r>
      <w:r>
        <w:rPr>
          <w:w w:val="110"/>
        </w:rPr>
        <w:t>tales</w:t>
      </w:r>
      <w:r>
        <w:rPr>
          <w:spacing w:val="8"/>
          <w:w w:val="110"/>
        </w:rPr>
        <w:t> </w:t>
      </w:r>
      <w:r>
        <w:rPr>
          <w:w w:val="110"/>
        </w:rPr>
        <w:t>servidores</w:t>
      </w:r>
      <w:r>
        <w:rPr>
          <w:spacing w:val="8"/>
          <w:w w:val="110"/>
        </w:rPr>
        <w:t> </w:t>
      </w:r>
      <w:r>
        <w:rPr>
          <w:w w:val="110"/>
        </w:rPr>
        <w:t>públicos</w:t>
      </w:r>
      <w:r>
        <w:rPr>
          <w:spacing w:val="8"/>
          <w:w w:val="110"/>
        </w:rPr>
        <w:t> </w:t>
      </w:r>
      <w:r>
        <w:rPr>
          <w:w w:val="110"/>
        </w:rPr>
        <w:t>a</w:t>
      </w:r>
      <w:r>
        <w:rPr>
          <w:spacing w:val="9"/>
          <w:w w:val="110"/>
        </w:rPr>
        <w:t> </w:t>
      </w:r>
      <w:r>
        <w:rPr>
          <w:w w:val="110"/>
        </w:rPr>
        <w:t>fin</w:t>
      </w:r>
      <w:r>
        <w:rPr>
          <w:spacing w:val="7"/>
          <w:w w:val="110"/>
        </w:rPr>
        <w:t> </w:t>
      </w:r>
      <w:r>
        <w:rPr>
          <w:w w:val="110"/>
        </w:rPr>
        <w:t>de</w:t>
      </w:r>
      <w:r>
        <w:rPr>
          <w:spacing w:val="7"/>
          <w:w w:val="110"/>
        </w:rPr>
        <w:t> </w:t>
      </w:r>
      <w:r>
        <w:rPr>
          <w:w w:val="110"/>
        </w:rPr>
        <w:t>ser</w:t>
      </w:r>
      <w:r>
        <w:rPr>
          <w:spacing w:val="10"/>
          <w:w w:val="110"/>
        </w:rPr>
        <w:t> </w:t>
      </w:r>
      <w:r>
        <w:rPr>
          <w:w w:val="110"/>
        </w:rPr>
        <w:t>enjuiciados</w:t>
      </w:r>
      <w:r>
        <w:rPr>
          <w:spacing w:val="8"/>
          <w:w w:val="110"/>
        </w:rPr>
        <w:t> </w:t>
      </w:r>
      <w:r>
        <w:rPr>
          <w:w w:val="110"/>
        </w:rPr>
        <w:t>como</w:t>
      </w:r>
      <w:r>
        <w:rPr>
          <w:spacing w:val="10"/>
          <w:w w:val="110"/>
        </w:rPr>
        <w:t> </w:t>
      </w:r>
      <w:r>
        <w:rPr>
          <w:w w:val="110"/>
        </w:rPr>
        <w:t>legalmente</w:t>
      </w:r>
      <w:r>
        <w:rPr>
          <w:spacing w:val="8"/>
          <w:w w:val="110"/>
        </w:rPr>
        <w:t> </w:t>
      </w:r>
      <w:r>
        <w:rPr>
          <w:w w:val="110"/>
        </w:rPr>
        <w:t>hubiere</w:t>
      </w:r>
      <w:r>
        <w:rPr>
          <w:spacing w:val="12"/>
          <w:w w:val="110"/>
        </w:rPr>
        <w:t> </w:t>
      </w:r>
      <w:r>
        <w:rPr>
          <w:w w:val="110"/>
        </w:rPr>
        <w:t>lugar.</w:t>
      </w:r>
    </w:p>
    <w:p>
      <w:pPr>
        <w:pStyle w:val="BodyText"/>
        <w:spacing w:line="244" w:lineRule="auto" w:before="188"/>
        <w:ind w:right="119"/>
      </w:pPr>
      <w:r>
        <w:rPr>
          <w:rFonts w:ascii="TeX Gyre Bonum" w:hAnsi="TeX Gyre Bonum"/>
          <w:b/>
          <w:w w:val="110"/>
        </w:rPr>
        <w:t>Artículo 235. </w:t>
      </w:r>
      <w:r>
        <w:rPr>
          <w:w w:val="110"/>
        </w:rPr>
        <w:t>Cuando se siga el proceso penal a un servidor público de los mencionados en la Constitución Local, sin haberse satisfecho el procedimiento al que se refieren los artículos anteriores, el Diputado Secretario de la Legislatura o de la Diputación Permanente, librará oficio al Juez del Tribunal que conozca de la causa, a fin de que se suspenda el procedimiento en tanto se plantea y resuelve si ha lugar a proceder.</w:t>
      </w:r>
    </w:p>
    <w:p>
      <w:pPr>
        <w:pStyle w:val="BodyText"/>
        <w:ind w:left="0"/>
        <w:jc w:val="left"/>
        <w:rPr>
          <w:sz w:val="22"/>
        </w:rPr>
      </w:pPr>
    </w:p>
    <w:p>
      <w:pPr>
        <w:pStyle w:val="Heading1"/>
        <w:spacing w:before="167"/>
        <w:ind w:left="84"/>
      </w:pPr>
      <w:r>
        <w:rPr/>
        <w:t>CAPÍTULO CUARTO</w:t>
      </w:r>
    </w:p>
    <w:p>
      <w:pPr>
        <w:spacing w:line="264" w:lineRule="exact" w:before="0"/>
        <w:ind w:left="84" w:right="105" w:firstLine="0"/>
        <w:jc w:val="center"/>
        <w:rPr>
          <w:rFonts w:ascii="TeX Gyre Bonum"/>
          <w:b/>
          <w:sz w:val="20"/>
        </w:rPr>
      </w:pPr>
      <w:r>
        <w:rPr>
          <w:rFonts w:ascii="TeX Gyre Bonum"/>
          <w:b/>
          <w:sz w:val="20"/>
        </w:rPr>
        <w:t>DE LAS DISPOSICIONES COMUNES</w:t>
      </w:r>
    </w:p>
    <w:p>
      <w:pPr>
        <w:spacing w:after="0" w:line="264" w:lineRule="exact"/>
        <w:jc w:val="center"/>
        <w:rPr>
          <w:rFonts w:ascii="TeX Gyre Bonum"/>
          <w:sz w:val="20"/>
        </w:rPr>
        <w:sectPr>
          <w:pgSz w:w="12250" w:h="15850"/>
          <w:pgMar w:header="720" w:footer="961" w:top="1560" w:bottom="1160" w:left="920" w:right="960"/>
        </w:sectPr>
      </w:pPr>
    </w:p>
    <w:p>
      <w:pPr>
        <w:pStyle w:val="BodyText"/>
        <w:spacing w:line="236" w:lineRule="exact" w:before="1"/>
        <w:ind w:right="117"/>
      </w:pPr>
      <w:r>
        <w:rPr>
          <w:rFonts w:ascii="TeX Gyre Bonum" w:hAnsi="TeX Gyre Bonum"/>
          <w:b/>
          <w:w w:val="110"/>
        </w:rPr>
        <w:t>Artículo 236. </w:t>
      </w:r>
      <w:r>
        <w:rPr>
          <w:w w:val="110"/>
        </w:rPr>
        <w:t>Las declaraciones y resoluciones definitivas dictadas conforme a estos capítulos por la Legislatura son inatacables por juicio o recurso alguno.</w:t>
      </w:r>
    </w:p>
    <w:p>
      <w:pPr>
        <w:pStyle w:val="BodyText"/>
        <w:spacing w:before="5"/>
        <w:ind w:left="0"/>
        <w:jc w:val="left"/>
        <w:rPr>
          <w:sz w:val="17"/>
        </w:rPr>
      </w:pPr>
    </w:p>
    <w:p>
      <w:pPr>
        <w:pStyle w:val="BodyText"/>
        <w:spacing w:line="230" w:lineRule="auto"/>
        <w:ind w:right="125"/>
      </w:pPr>
      <w:r>
        <w:rPr>
          <w:rFonts w:ascii="TeX Gyre Bonum" w:hAnsi="TeX Gyre Bonum"/>
          <w:b/>
          <w:w w:val="110"/>
        </w:rPr>
        <w:t>Artículo 237. </w:t>
      </w:r>
      <w:r>
        <w:rPr>
          <w:w w:val="110"/>
        </w:rPr>
        <w:t>La Legislatura enviará por riguroso turno a la Sección Instructora, las denuncias, querellas, requerimientos del Ministerio Público o acusaciones que se le presenten.</w:t>
      </w:r>
    </w:p>
    <w:p>
      <w:pPr>
        <w:pStyle w:val="BodyText"/>
        <w:spacing w:before="3"/>
        <w:ind w:left="0"/>
        <w:jc w:val="left"/>
        <w:rPr>
          <w:sz w:val="18"/>
        </w:rPr>
      </w:pPr>
    </w:p>
    <w:p>
      <w:pPr>
        <w:pStyle w:val="BodyText"/>
        <w:spacing w:line="230" w:lineRule="auto"/>
        <w:ind w:right="121"/>
      </w:pPr>
      <w:r>
        <w:rPr>
          <w:rFonts w:ascii="TeX Gyre Bonum" w:hAnsi="TeX Gyre Bonum"/>
          <w:b/>
          <w:w w:val="110"/>
        </w:rPr>
        <w:t>Artículo 238. </w:t>
      </w:r>
      <w:r>
        <w:rPr>
          <w:w w:val="110"/>
        </w:rPr>
        <w:t>En ningún caso podrá dispensarse un trámite de los establecidos en los Capítulos Segundo y Tercero de este Título.</w:t>
      </w:r>
    </w:p>
    <w:p>
      <w:pPr>
        <w:pStyle w:val="BodyText"/>
        <w:spacing w:line="242" w:lineRule="auto" w:before="196"/>
        <w:ind w:right="112"/>
      </w:pPr>
      <w:r>
        <w:rPr>
          <w:rFonts w:ascii="TeX Gyre Bonum" w:hAnsi="TeX Gyre Bonum"/>
          <w:b/>
          <w:w w:val="110"/>
        </w:rPr>
        <w:t>Artículo 239. </w:t>
      </w:r>
      <w:r>
        <w:rPr>
          <w:w w:val="110"/>
        </w:rPr>
        <w:t>Cuando la Sección Instructora o la Legislatura deban realizar una diligencia en la se requiera la presencia del inculpado, se emplazará a este para que comparezca o conteste por escrito  a  los requerimientos que se le hagan. Si el inculpado se abstiene de comparecer o de informar por escrito se entenderá que contesta en sentido</w:t>
      </w:r>
      <w:r>
        <w:rPr>
          <w:spacing w:val="11"/>
          <w:w w:val="110"/>
        </w:rPr>
        <w:t> </w:t>
      </w:r>
      <w:r>
        <w:rPr>
          <w:w w:val="110"/>
        </w:rPr>
        <w:t>negativo.</w:t>
      </w:r>
    </w:p>
    <w:p>
      <w:pPr>
        <w:pStyle w:val="BodyText"/>
        <w:spacing w:before="10"/>
        <w:ind w:left="0"/>
        <w:jc w:val="left"/>
      </w:pPr>
    </w:p>
    <w:p>
      <w:pPr>
        <w:pStyle w:val="BodyText"/>
        <w:spacing w:line="249" w:lineRule="auto"/>
        <w:ind w:right="120"/>
      </w:pPr>
      <w:r>
        <w:rPr>
          <w:w w:val="110"/>
        </w:rPr>
        <w:t>La Sección respectiva cuando se trate de diligencias que deban efectuarse fuera del lugar de residencia de la Legislatura, solicitará al Tribunal Superior de Justicia  del Estado que las encomienden  al Juez  que corresponda para que se practiquen dentro de  su Jurisdicción y para cuyo efecto se remitirá a   dicho</w:t>
      </w:r>
      <w:r>
        <w:rPr>
          <w:spacing w:val="12"/>
          <w:w w:val="110"/>
        </w:rPr>
        <w:t> </w:t>
      </w:r>
      <w:r>
        <w:rPr>
          <w:w w:val="110"/>
        </w:rPr>
        <w:t>Tribunal</w:t>
      </w:r>
      <w:r>
        <w:rPr>
          <w:spacing w:val="11"/>
          <w:w w:val="110"/>
        </w:rPr>
        <w:t> </w:t>
      </w:r>
      <w:r>
        <w:rPr>
          <w:w w:val="110"/>
        </w:rPr>
        <w:t>Superior</w:t>
      </w:r>
      <w:r>
        <w:rPr>
          <w:spacing w:val="10"/>
          <w:w w:val="110"/>
        </w:rPr>
        <w:t> </w:t>
      </w:r>
      <w:r>
        <w:rPr>
          <w:w w:val="110"/>
        </w:rPr>
        <w:t>de</w:t>
      </w:r>
      <w:r>
        <w:rPr>
          <w:spacing w:val="11"/>
          <w:w w:val="110"/>
        </w:rPr>
        <w:t> </w:t>
      </w:r>
      <w:r>
        <w:rPr>
          <w:w w:val="110"/>
        </w:rPr>
        <w:t>Justicia</w:t>
      </w:r>
      <w:r>
        <w:rPr>
          <w:spacing w:val="11"/>
          <w:w w:val="110"/>
        </w:rPr>
        <w:t> </w:t>
      </w:r>
      <w:r>
        <w:rPr>
          <w:w w:val="110"/>
        </w:rPr>
        <w:t>el</w:t>
      </w:r>
      <w:r>
        <w:rPr>
          <w:spacing w:val="11"/>
          <w:w w:val="110"/>
        </w:rPr>
        <w:t> </w:t>
      </w:r>
      <w:r>
        <w:rPr>
          <w:w w:val="110"/>
        </w:rPr>
        <w:t>testimonio</w:t>
      </w:r>
      <w:r>
        <w:rPr>
          <w:spacing w:val="12"/>
          <w:w w:val="110"/>
        </w:rPr>
        <w:t> </w:t>
      </w:r>
      <w:r>
        <w:rPr>
          <w:w w:val="110"/>
        </w:rPr>
        <w:t>de</w:t>
      </w:r>
      <w:r>
        <w:rPr>
          <w:spacing w:val="10"/>
          <w:w w:val="110"/>
        </w:rPr>
        <w:t> </w:t>
      </w:r>
      <w:r>
        <w:rPr>
          <w:w w:val="110"/>
        </w:rPr>
        <w:t>las</w:t>
      </w:r>
      <w:r>
        <w:rPr>
          <w:spacing w:val="11"/>
          <w:w w:val="110"/>
        </w:rPr>
        <w:t> </w:t>
      </w:r>
      <w:r>
        <w:rPr>
          <w:w w:val="110"/>
        </w:rPr>
        <w:t>constancias</w:t>
      </w:r>
      <w:r>
        <w:rPr>
          <w:spacing w:val="10"/>
          <w:w w:val="110"/>
        </w:rPr>
        <w:t> </w:t>
      </w:r>
      <w:r>
        <w:rPr>
          <w:w w:val="110"/>
        </w:rPr>
        <w:t>conducentes.</w:t>
      </w:r>
    </w:p>
    <w:p>
      <w:pPr>
        <w:pStyle w:val="BodyText"/>
        <w:spacing w:before="2"/>
        <w:ind w:left="0"/>
        <w:jc w:val="left"/>
      </w:pPr>
    </w:p>
    <w:p>
      <w:pPr>
        <w:pStyle w:val="BodyText"/>
        <w:spacing w:line="247" w:lineRule="auto"/>
        <w:ind w:right="123"/>
      </w:pPr>
      <w:r>
        <w:rPr>
          <w:w w:val="110"/>
        </w:rPr>
        <w:t>El Juez practicará las diligencias que se le encomienden al respecto con estricta sujeción a las determinaciones que le comunique el Tribunal en auxilio del Poder Legislativo.</w:t>
      </w:r>
    </w:p>
    <w:p>
      <w:pPr>
        <w:pStyle w:val="BodyText"/>
        <w:spacing w:before="10"/>
        <w:ind w:left="0"/>
        <w:jc w:val="left"/>
      </w:pPr>
    </w:p>
    <w:p>
      <w:pPr>
        <w:pStyle w:val="BodyText"/>
        <w:spacing w:line="247" w:lineRule="auto"/>
        <w:ind w:right="115"/>
      </w:pPr>
      <w:r>
        <w:rPr>
          <w:w w:val="110"/>
        </w:rPr>
        <w:t>Todas las comunicaciones oficiales que deban girarse para la práctica de las diligencias a que se refiere este artículo, se notificará personalmente o se enviarán por correo certificado  con acuse de recibo,  libres de cualquier</w:t>
      </w:r>
      <w:r>
        <w:rPr>
          <w:spacing w:val="32"/>
          <w:w w:val="110"/>
        </w:rPr>
        <w:t> </w:t>
      </w:r>
      <w:r>
        <w:rPr>
          <w:w w:val="110"/>
        </w:rPr>
        <w:t>gasto.</w:t>
      </w:r>
    </w:p>
    <w:p>
      <w:pPr>
        <w:pStyle w:val="BodyText"/>
        <w:spacing w:before="189"/>
        <w:ind w:right="123"/>
      </w:pPr>
      <w:r>
        <w:rPr>
          <w:rFonts w:ascii="TeX Gyre Bonum" w:hAnsi="TeX Gyre Bonum"/>
          <w:b/>
          <w:w w:val="110"/>
        </w:rPr>
        <w:t>Artículo 240. </w:t>
      </w:r>
      <w:r>
        <w:rPr>
          <w:w w:val="110"/>
        </w:rPr>
        <w:t>Tanto el inculpado como el denunciante o querellante podrán solicitar de las oficinas o establecimientos públicos las copias certificadas de documentos que pretendan ofrecer como prueba ante la Sección</w:t>
      </w:r>
      <w:r>
        <w:rPr>
          <w:spacing w:val="32"/>
          <w:w w:val="110"/>
        </w:rPr>
        <w:t> </w:t>
      </w:r>
      <w:r>
        <w:rPr>
          <w:w w:val="110"/>
        </w:rPr>
        <w:t>respectiva.</w:t>
      </w:r>
    </w:p>
    <w:p>
      <w:pPr>
        <w:pStyle w:val="BodyText"/>
        <w:spacing w:before="1"/>
        <w:ind w:left="0"/>
        <w:jc w:val="left"/>
        <w:rPr>
          <w:sz w:val="21"/>
        </w:rPr>
      </w:pPr>
    </w:p>
    <w:p>
      <w:pPr>
        <w:pStyle w:val="BodyText"/>
        <w:spacing w:line="247" w:lineRule="auto"/>
        <w:ind w:right="114"/>
      </w:pPr>
      <w:r>
        <w:rPr>
          <w:w w:val="110"/>
        </w:rPr>
        <w:t>Las autoridades estarán obligadas a expedir dichas copias certificadas sin demora y si no lo hicieren la Sección, o la Legislatura a instancia del interesado, señalará a la autoridad omisa un plazo razonable para que las expida, bajo apercibimiento de imponerle una multa de diez a cien veces de la Unidad de Medida y Actualización vigente, sanción que se hará efectiva si la autoridad no las expidiere.  Si  resultase falso que el interesado hubiera solicitado las constancias, la multa se hará efectiva en su  contra.</w:t>
      </w:r>
    </w:p>
    <w:p>
      <w:pPr>
        <w:pStyle w:val="BodyText"/>
        <w:spacing w:before="1"/>
        <w:ind w:left="0"/>
        <w:jc w:val="left"/>
        <w:rPr>
          <w:sz w:val="21"/>
        </w:rPr>
      </w:pPr>
    </w:p>
    <w:p>
      <w:pPr>
        <w:pStyle w:val="BodyText"/>
        <w:spacing w:line="249" w:lineRule="auto"/>
        <w:ind w:right="124"/>
      </w:pPr>
      <w:r>
        <w:rPr>
          <w:w w:val="110"/>
        </w:rPr>
        <w:t>Por su parte, la Sección solicitará las copias certificadas de constancias que estime necesarias para el procedimiento y si la autoridad de quienes la solicitasen no  las remite dentro  del plazo discrecional,  que</w:t>
      </w:r>
      <w:r>
        <w:rPr>
          <w:spacing w:val="9"/>
          <w:w w:val="110"/>
        </w:rPr>
        <w:t> </w:t>
      </w:r>
      <w:r>
        <w:rPr>
          <w:w w:val="110"/>
        </w:rPr>
        <w:t>se</w:t>
      </w:r>
      <w:r>
        <w:rPr>
          <w:spacing w:val="10"/>
          <w:w w:val="110"/>
        </w:rPr>
        <w:t> </w:t>
      </w:r>
      <w:r>
        <w:rPr>
          <w:w w:val="110"/>
        </w:rPr>
        <w:t>le</w:t>
      </w:r>
      <w:r>
        <w:rPr>
          <w:spacing w:val="11"/>
          <w:w w:val="110"/>
        </w:rPr>
        <w:t> </w:t>
      </w:r>
      <w:r>
        <w:rPr>
          <w:w w:val="110"/>
        </w:rPr>
        <w:t>señale,</w:t>
      </w:r>
      <w:r>
        <w:rPr>
          <w:spacing w:val="10"/>
          <w:w w:val="110"/>
        </w:rPr>
        <w:t> </w:t>
      </w:r>
      <w:r>
        <w:rPr>
          <w:w w:val="110"/>
        </w:rPr>
        <w:t>se</w:t>
      </w:r>
      <w:r>
        <w:rPr>
          <w:spacing w:val="10"/>
          <w:w w:val="110"/>
        </w:rPr>
        <w:t> </w:t>
      </w:r>
      <w:r>
        <w:rPr>
          <w:w w:val="110"/>
        </w:rPr>
        <w:t>le</w:t>
      </w:r>
      <w:r>
        <w:rPr>
          <w:spacing w:val="11"/>
          <w:w w:val="110"/>
        </w:rPr>
        <w:t> </w:t>
      </w:r>
      <w:r>
        <w:rPr>
          <w:w w:val="110"/>
        </w:rPr>
        <w:t>impondrá</w:t>
      </w:r>
      <w:r>
        <w:rPr>
          <w:spacing w:val="10"/>
          <w:w w:val="110"/>
        </w:rPr>
        <w:t> </w:t>
      </w:r>
      <w:r>
        <w:rPr>
          <w:w w:val="110"/>
        </w:rPr>
        <w:t>la</w:t>
      </w:r>
      <w:r>
        <w:rPr>
          <w:spacing w:val="15"/>
          <w:w w:val="110"/>
        </w:rPr>
        <w:t> </w:t>
      </w:r>
      <w:r>
        <w:rPr>
          <w:w w:val="110"/>
        </w:rPr>
        <w:t>multa,</w:t>
      </w:r>
      <w:r>
        <w:rPr>
          <w:spacing w:val="11"/>
          <w:w w:val="110"/>
        </w:rPr>
        <w:t> </w:t>
      </w:r>
      <w:r>
        <w:rPr>
          <w:w w:val="110"/>
        </w:rPr>
        <w:t>señalada</w:t>
      </w:r>
      <w:r>
        <w:rPr>
          <w:spacing w:val="11"/>
          <w:w w:val="110"/>
        </w:rPr>
        <w:t> </w:t>
      </w:r>
      <w:r>
        <w:rPr>
          <w:w w:val="110"/>
        </w:rPr>
        <w:t>en</w:t>
      </w:r>
      <w:r>
        <w:rPr>
          <w:spacing w:val="10"/>
          <w:w w:val="110"/>
        </w:rPr>
        <w:t> </w:t>
      </w:r>
      <w:r>
        <w:rPr>
          <w:w w:val="110"/>
        </w:rPr>
        <w:t>el</w:t>
      </w:r>
      <w:r>
        <w:rPr>
          <w:spacing w:val="11"/>
          <w:w w:val="110"/>
        </w:rPr>
        <w:t> </w:t>
      </w:r>
      <w:r>
        <w:rPr>
          <w:w w:val="110"/>
        </w:rPr>
        <w:t>párrafo</w:t>
      </w:r>
      <w:r>
        <w:rPr>
          <w:spacing w:val="10"/>
          <w:w w:val="110"/>
        </w:rPr>
        <w:t> </w:t>
      </w:r>
      <w:r>
        <w:rPr>
          <w:w w:val="110"/>
        </w:rPr>
        <w:t>previo.</w:t>
      </w:r>
    </w:p>
    <w:p>
      <w:pPr>
        <w:pStyle w:val="BodyText"/>
        <w:spacing w:before="182"/>
        <w:ind w:right="121"/>
      </w:pPr>
      <w:r>
        <w:rPr>
          <w:rFonts w:ascii="TeX Gyre Bonum" w:hAnsi="TeX Gyre Bonum"/>
          <w:b/>
          <w:w w:val="110"/>
        </w:rPr>
        <w:t>Artículo 241. </w:t>
      </w:r>
      <w:r>
        <w:rPr>
          <w:w w:val="110"/>
        </w:rPr>
        <w:t>La Sección podrá solicitar por sí o a instancia de los interesados, los documentos o expedientes originales ya concluidos y la autoridad de quien se soliciten tendrá la obligación de remitirlos. En caso de incumplimiento, se aplicará la corrección dispuesta en el artículo anterior.</w:t>
      </w:r>
    </w:p>
    <w:p>
      <w:pPr>
        <w:pStyle w:val="BodyText"/>
        <w:spacing w:before="4"/>
        <w:ind w:left="0"/>
        <w:jc w:val="left"/>
        <w:rPr>
          <w:sz w:val="21"/>
        </w:rPr>
      </w:pPr>
    </w:p>
    <w:p>
      <w:pPr>
        <w:pStyle w:val="BodyText"/>
        <w:spacing w:line="247" w:lineRule="auto"/>
        <w:ind w:right="117"/>
      </w:pPr>
      <w:r>
        <w:rPr>
          <w:w w:val="110"/>
        </w:rPr>
        <w:t>Dictada la resolución definitiva, los documentos y expedientes mencionados deberán ser devueltos a la oficina de su procedencia, pudiendo dejarse copia certificada de las constancias que la Sección estime pertinentes.</w:t>
      </w:r>
    </w:p>
    <w:p>
      <w:pPr>
        <w:pStyle w:val="BodyText"/>
        <w:spacing w:before="189"/>
        <w:ind w:right="122"/>
      </w:pPr>
      <w:r>
        <w:rPr>
          <w:rFonts w:ascii="TeX Gyre Bonum" w:hAnsi="TeX Gyre Bonum"/>
          <w:b/>
          <w:w w:val="110"/>
        </w:rPr>
        <w:t>Artículo 242. </w:t>
      </w:r>
      <w:r>
        <w:rPr>
          <w:w w:val="110"/>
        </w:rPr>
        <w:t>La Legislatura no podrá erigirse en órgano de acusación o Gran Jurado de sentencia o procedencia en su caso, sin que antes se compruebe fehacientemente que el servidor público, su defensor, el denunciante o el querellante y el Ministerio Público han sido debidamente citados.</w:t>
      </w:r>
    </w:p>
    <w:p>
      <w:pPr>
        <w:pStyle w:val="BodyText"/>
        <w:spacing w:before="8"/>
        <w:ind w:left="0"/>
        <w:jc w:val="left"/>
        <w:rPr>
          <w:sz w:val="17"/>
        </w:rPr>
      </w:pPr>
    </w:p>
    <w:p>
      <w:pPr>
        <w:pStyle w:val="BodyText"/>
        <w:spacing w:line="230" w:lineRule="auto"/>
        <w:ind w:right="114"/>
      </w:pPr>
      <w:r>
        <w:rPr>
          <w:rFonts w:ascii="TeX Gyre Bonum" w:hAnsi="TeX Gyre Bonum"/>
          <w:b/>
          <w:w w:val="110"/>
        </w:rPr>
        <w:t>Artículo 243. </w:t>
      </w:r>
      <w:r>
        <w:rPr>
          <w:w w:val="110"/>
        </w:rPr>
        <w:t>No podrán votar en ningún caso los Diputados que hubiesen presentado la imputación contra el servidor público, tampoco aquellos que hayan aceptado el cargo de defensor, aun cuando lo</w:t>
      </w:r>
    </w:p>
    <w:p>
      <w:pPr>
        <w:spacing w:after="0" w:line="230" w:lineRule="auto"/>
        <w:sectPr>
          <w:pgSz w:w="12250" w:h="15850"/>
          <w:pgMar w:header="720" w:footer="961" w:top="1560" w:bottom="1160" w:left="920" w:right="960"/>
        </w:sectPr>
      </w:pPr>
    </w:p>
    <w:p>
      <w:pPr>
        <w:pStyle w:val="BodyText"/>
        <w:spacing w:before="6"/>
      </w:pPr>
      <w:r>
        <w:rPr>
          <w:w w:val="110"/>
        </w:rPr>
        <w:t>renuncien después de haber comenzado a ejercer el cargo.</w:t>
      </w:r>
    </w:p>
    <w:p>
      <w:pPr>
        <w:pStyle w:val="BodyText"/>
        <w:spacing w:before="194"/>
        <w:ind w:right="116"/>
      </w:pPr>
      <w:r>
        <w:rPr>
          <w:rFonts w:ascii="TeX Gyre Bonum" w:hAnsi="TeX Gyre Bonum"/>
          <w:b/>
          <w:w w:val="110"/>
        </w:rPr>
        <w:t>Artículo 244. </w:t>
      </w:r>
      <w:r>
        <w:rPr>
          <w:w w:val="110"/>
        </w:rPr>
        <w:t>En todo lo no previsto por esta Ley, en las discusiones y votaciones se observarán en lo aplicable, las reglas que establecen la Constitución Local y la Ley Orgánica del Poder Legislativo del Estado Libre y Soberano de México para discusión y votación de las Leyes.</w:t>
      </w:r>
    </w:p>
    <w:p>
      <w:pPr>
        <w:pStyle w:val="BodyText"/>
        <w:spacing w:before="3"/>
        <w:ind w:left="0"/>
        <w:jc w:val="left"/>
        <w:rPr>
          <w:sz w:val="21"/>
        </w:rPr>
      </w:pPr>
    </w:p>
    <w:p>
      <w:pPr>
        <w:pStyle w:val="BodyText"/>
        <w:spacing w:line="247" w:lineRule="auto"/>
        <w:ind w:right="129"/>
      </w:pPr>
      <w:r>
        <w:rPr>
          <w:w w:val="110"/>
        </w:rPr>
        <w:t>En todo caso, las votaciones deberán ser nominales, para formular, aprobar  o  rechazar  las conclusiones o dictámenes de la Sección y para resolver incidental o definitivamente el</w:t>
      </w:r>
      <w:r>
        <w:rPr>
          <w:spacing w:val="5"/>
          <w:w w:val="110"/>
        </w:rPr>
        <w:t> </w:t>
      </w:r>
      <w:r>
        <w:rPr>
          <w:w w:val="110"/>
        </w:rPr>
        <w:t>procedimiento.</w:t>
      </w:r>
    </w:p>
    <w:p>
      <w:pPr>
        <w:pStyle w:val="BodyText"/>
        <w:spacing w:before="188"/>
        <w:ind w:right="122"/>
      </w:pPr>
      <w:r>
        <w:rPr>
          <w:rFonts w:ascii="TeX Gyre Bonum" w:hAnsi="TeX Gyre Bonum"/>
          <w:b/>
          <w:w w:val="110"/>
        </w:rPr>
        <w:t>Artículo 245. </w:t>
      </w:r>
      <w:r>
        <w:rPr>
          <w:w w:val="110"/>
        </w:rPr>
        <w:t>En el juicio político a que se refiere esta Ley, los acuerdos y determinaciones de la Legislatura se tomarán en sesión pública, excepto en la que se  presente  acusación  o  cuando  las  buenas</w:t>
      </w:r>
      <w:r>
        <w:rPr>
          <w:spacing w:val="10"/>
          <w:w w:val="110"/>
        </w:rPr>
        <w:t> </w:t>
      </w:r>
      <w:r>
        <w:rPr>
          <w:w w:val="110"/>
        </w:rPr>
        <w:t>costumbres</w:t>
      </w:r>
      <w:r>
        <w:rPr>
          <w:spacing w:val="11"/>
          <w:w w:val="110"/>
        </w:rPr>
        <w:t> </w:t>
      </w:r>
      <w:r>
        <w:rPr>
          <w:w w:val="110"/>
        </w:rPr>
        <w:t>o</w:t>
      </w:r>
      <w:r>
        <w:rPr>
          <w:spacing w:val="15"/>
          <w:w w:val="110"/>
        </w:rPr>
        <w:t> </w:t>
      </w:r>
      <w:r>
        <w:rPr>
          <w:w w:val="110"/>
        </w:rPr>
        <w:t>el</w:t>
      </w:r>
      <w:r>
        <w:rPr>
          <w:spacing w:val="12"/>
          <w:w w:val="110"/>
        </w:rPr>
        <w:t> </w:t>
      </w:r>
      <w:r>
        <w:rPr>
          <w:w w:val="110"/>
        </w:rPr>
        <w:t>interés</w:t>
      </w:r>
      <w:r>
        <w:rPr>
          <w:spacing w:val="11"/>
          <w:w w:val="110"/>
        </w:rPr>
        <w:t> </w:t>
      </w:r>
      <w:r>
        <w:rPr>
          <w:w w:val="110"/>
        </w:rPr>
        <w:t>general</w:t>
      </w:r>
      <w:r>
        <w:rPr>
          <w:spacing w:val="12"/>
          <w:w w:val="110"/>
        </w:rPr>
        <w:t> </w:t>
      </w:r>
      <w:r>
        <w:rPr>
          <w:w w:val="110"/>
        </w:rPr>
        <w:t>exijan</w:t>
      </w:r>
      <w:r>
        <w:rPr>
          <w:spacing w:val="11"/>
          <w:w w:val="110"/>
        </w:rPr>
        <w:t> </w:t>
      </w:r>
      <w:r>
        <w:rPr>
          <w:w w:val="110"/>
        </w:rPr>
        <w:t>que</w:t>
      </w:r>
      <w:r>
        <w:rPr>
          <w:spacing w:val="14"/>
          <w:w w:val="110"/>
        </w:rPr>
        <w:t> </w:t>
      </w:r>
      <w:r>
        <w:rPr>
          <w:w w:val="110"/>
        </w:rPr>
        <w:t>la</w:t>
      </w:r>
      <w:r>
        <w:rPr>
          <w:spacing w:val="12"/>
          <w:w w:val="110"/>
        </w:rPr>
        <w:t> </w:t>
      </w:r>
      <w:r>
        <w:rPr>
          <w:w w:val="110"/>
        </w:rPr>
        <w:t>audiencia</w:t>
      </w:r>
      <w:r>
        <w:rPr>
          <w:spacing w:val="12"/>
          <w:w w:val="110"/>
        </w:rPr>
        <w:t> </w:t>
      </w:r>
      <w:r>
        <w:rPr>
          <w:w w:val="110"/>
        </w:rPr>
        <w:t>sea</w:t>
      </w:r>
      <w:r>
        <w:rPr>
          <w:spacing w:val="11"/>
          <w:w w:val="110"/>
        </w:rPr>
        <w:t> </w:t>
      </w:r>
      <w:r>
        <w:rPr>
          <w:w w:val="110"/>
        </w:rPr>
        <w:t>secreta.</w:t>
      </w:r>
    </w:p>
    <w:p>
      <w:pPr>
        <w:pStyle w:val="BodyText"/>
        <w:spacing w:line="242" w:lineRule="auto" w:before="192"/>
        <w:ind w:right="114"/>
      </w:pPr>
      <w:r>
        <w:rPr>
          <w:rFonts w:ascii="TeX Gyre Bonum" w:hAnsi="TeX Gyre Bonum"/>
          <w:b/>
          <w:w w:val="110"/>
        </w:rPr>
        <w:t>Artículo 246. </w:t>
      </w:r>
      <w:r>
        <w:rPr>
          <w:w w:val="110"/>
        </w:rPr>
        <w:t>Cuando en el curso del procedimiento incoado a un servidor público de los mencionados en la Constitución Local, se presentare nueva denuncia en su contra, se procederá respecto de ella con arreglo a esta Ley, hasta agotar la instrucción de los diversos procedimientos, procurando, de ser posible, la acumulación</w:t>
      </w:r>
      <w:r>
        <w:rPr>
          <w:spacing w:val="34"/>
          <w:w w:val="110"/>
        </w:rPr>
        <w:t> </w:t>
      </w:r>
      <w:r>
        <w:rPr>
          <w:w w:val="110"/>
        </w:rPr>
        <w:t>procesal.</w:t>
      </w:r>
    </w:p>
    <w:p>
      <w:pPr>
        <w:pStyle w:val="BodyText"/>
        <w:spacing w:before="2"/>
        <w:ind w:left="0"/>
        <w:jc w:val="left"/>
        <w:rPr>
          <w:sz w:val="21"/>
        </w:rPr>
      </w:pPr>
    </w:p>
    <w:p>
      <w:pPr>
        <w:pStyle w:val="BodyText"/>
        <w:spacing w:line="244" w:lineRule="auto"/>
        <w:ind w:right="129"/>
      </w:pPr>
      <w:r>
        <w:rPr>
          <w:w w:val="110"/>
        </w:rPr>
        <w:t>Si la acumulación fuese procedente, la Sección formulará en un solo documento sus conclusiones, que comprenderán el resultado de los diversos procedimientos.</w:t>
      </w:r>
    </w:p>
    <w:p>
      <w:pPr>
        <w:pStyle w:val="BodyText"/>
        <w:spacing w:before="8"/>
        <w:ind w:left="0"/>
        <w:jc w:val="left"/>
        <w:rPr>
          <w:sz w:val="17"/>
        </w:rPr>
      </w:pPr>
    </w:p>
    <w:p>
      <w:pPr>
        <w:pStyle w:val="BodyText"/>
        <w:spacing w:line="230" w:lineRule="auto"/>
        <w:ind w:right="123"/>
      </w:pPr>
      <w:r>
        <w:rPr>
          <w:rFonts w:ascii="TeX Gyre Bonum" w:hAnsi="TeX Gyre Bonum"/>
          <w:b/>
          <w:w w:val="110"/>
        </w:rPr>
        <w:t>Artículo 247. </w:t>
      </w:r>
      <w:r>
        <w:rPr>
          <w:w w:val="110"/>
        </w:rPr>
        <w:t>La Sección podrá disponer las medidas de apercibimiento que fueren procedentes por acuerdo de la mayoría de sus miembros presentes en la Sección respectiva.</w:t>
      </w:r>
    </w:p>
    <w:p>
      <w:pPr>
        <w:pStyle w:val="BodyText"/>
        <w:spacing w:line="242" w:lineRule="auto" w:before="196"/>
        <w:ind w:right="114"/>
      </w:pPr>
      <w:r>
        <w:rPr>
          <w:rFonts w:ascii="TeX Gyre Bonum" w:hAnsi="TeX Gyre Bonum"/>
          <w:b/>
          <w:w w:val="110"/>
        </w:rPr>
        <w:t>Artículo 248. </w:t>
      </w:r>
      <w:r>
        <w:rPr>
          <w:w w:val="110"/>
        </w:rPr>
        <w:t>Las declaraciones o resoluciones dictadas por la Legislatura con arreglo a esta Ley, se comunicará al Presidente del Tribunal Superior de Justicia de la Entidad si se tratase de alguno de los integrantes del citado Tribunal y en todo caso al Ejecutivo para su conocimiento y efectos legales, así como para su publicación en el periódico oficial “Gaceta del Gobierno”.</w:t>
      </w:r>
    </w:p>
    <w:p>
      <w:pPr>
        <w:pStyle w:val="BodyText"/>
        <w:spacing w:before="1"/>
        <w:ind w:left="0"/>
        <w:jc w:val="left"/>
        <w:rPr>
          <w:sz w:val="21"/>
        </w:rPr>
      </w:pPr>
    </w:p>
    <w:p>
      <w:pPr>
        <w:pStyle w:val="BodyText"/>
        <w:spacing w:line="247" w:lineRule="auto"/>
        <w:ind w:right="120"/>
      </w:pPr>
      <w:r>
        <w:rPr>
          <w:w w:val="110"/>
        </w:rPr>
        <w:t>La Legislatura recibirá notificación de las declaratorias de las Cámaras del H. Congreso de la Unión relativa al Gobernador del Estado, Diputados Locales y Magistrados del Tribunal  Superior  de Justicia de</w:t>
      </w:r>
      <w:r>
        <w:rPr>
          <w:spacing w:val="9"/>
          <w:w w:val="110"/>
        </w:rPr>
        <w:t> </w:t>
      </w:r>
      <w:r>
        <w:rPr>
          <w:w w:val="110"/>
        </w:rPr>
        <w:t>la</w:t>
      </w:r>
      <w:r>
        <w:rPr>
          <w:spacing w:val="11"/>
          <w:w w:val="110"/>
        </w:rPr>
        <w:t> </w:t>
      </w:r>
      <w:r>
        <w:rPr>
          <w:w w:val="110"/>
        </w:rPr>
        <w:t>Entidad,</w:t>
      </w:r>
      <w:r>
        <w:rPr>
          <w:spacing w:val="9"/>
          <w:w w:val="110"/>
        </w:rPr>
        <w:t> </w:t>
      </w:r>
      <w:r>
        <w:rPr>
          <w:w w:val="110"/>
        </w:rPr>
        <w:t>en</w:t>
      </w:r>
      <w:r>
        <w:rPr>
          <w:spacing w:val="11"/>
          <w:w w:val="110"/>
        </w:rPr>
        <w:t> </w:t>
      </w:r>
      <w:r>
        <w:rPr>
          <w:w w:val="110"/>
        </w:rPr>
        <w:t>los</w:t>
      </w:r>
      <w:r>
        <w:rPr>
          <w:spacing w:val="9"/>
          <w:w w:val="110"/>
        </w:rPr>
        <w:t> </w:t>
      </w:r>
      <w:r>
        <w:rPr>
          <w:w w:val="110"/>
        </w:rPr>
        <w:t>términos</w:t>
      </w:r>
      <w:r>
        <w:rPr>
          <w:spacing w:val="10"/>
          <w:w w:val="110"/>
        </w:rPr>
        <w:t> </w:t>
      </w:r>
      <w:r>
        <w:rPr>
          <w:w w:val="110"/>
        </w:rPr>
        <w:t>de</w:t>
      </w:r>
      <w:r>
        <w:rPr>
          <w:spacing w:val="10"/>
          <w:w w:val="110"/>
        </w:rPr>
        <w:t> </w:t>
      </w:r>
      <w:r>
        <w:rPr>
          <w:w w:val="110"/>
        </w:rPr>
        <w:t>la</w:t>
      </w:r>
      <w:r>
        <w:rPr>
          <w:spacing w:val="11"/>
          <w:w w:val="110"/>
        </w:rPr>
        <w:t> </w:t>
      </w:r>
      <w:r>
        <w:rPr>
          <w:w w:val="110"/>
        </w:rPr>
        <w:t>Constitución</w:t>
      </w:r>
      <w:r>
        <w:rPr>
          <w:spacing w:val="10"/>
          <w:w w:val="110"/>
        </w:rPr>
        <w:t> </w:t>
      </w:r>
      <w:r>
        <w:rPr>
          <w:w w:val="110"/>
        </w:rPr>
        <w:t>Federal.</w:t>
      </w:r>
    </w:p>
    <w:p>
      <w:pPr>
        <w:pStyle w:val="BodyText"/>
        <w:spacing w:line="237" w:lineRule="auto" w:before="192"/>
        <w:ind w:right="119"/>
      </w:pPr>
      <w:r>
        <w:rPr>
          <w:rFonts w:ascii="TeX Gyre Bonum" w:hAnsi="TeX Gyre Bonum"/>
          <w:b/>
          <w:w w:val="110"/>
        </w:rPr>
        <w:t>Artículo 249. </w:t>
      </w:r>
      <w:r>
        <w:rPr>
          <w:w w:val="110"/>
        </w:rPr>
        <w:t>En todo lo relativo al procedimiento no previsto en esta Ley, así como en el ofrecimiento y valoración de las pruebas, se observarán las disposiciones del Código Nacional de Procedimientos Penales, asimismo, en lo conducente, las del Código Penal de la propia Entidad.</w:t>
      </w:r>
    </w:p>
    <w:p>
      <w:pPr>
        <w:pStyle w:val="Heading1"/>
        <w:spacing w:line="240" w:lineRule="auto" w:before="197"/>
        <w:ind w:left="83"/>
      </w:pPr>
      <w:r>
        <w:rPr/>
        <w:t>TRANSITORIOS</w:t>
      </w:r>
    </w:p>
    <w:p>
      <w:pPr>
        <w:pStyle w:val="BodyText"/>
        <w:spacing w:before="179"/>
      </w:pPr>
      <w:r>
        <w:rPr>
          <w:rFonts w:ascii="TeX Gyre Bonum" w:hAnsi="TeX Gyre Bonum"/>
          <w:b/>
          <w:w w:val="105"/>
        </w:rPr>
        <w:t>PRIMERO. </w:t>
      </w:r>
      <w:r>
        <w:rPr>
          <w:w w:val="105"/>
        </w:rPr>
        <w:t>Publíquese el presente Decreto en el Periódico Oficial “Gaceta del Gobierno”.</w:t>
      </w:r>
    </w:p>
    <w:p>
      <w:pPr>
        <w:pStyle w:val="BodyText"/>
        <w:spacing w:line="242" w:lineRule="auto" w:before="176"/>
        <w:ind w:right="117"/>
      </w:pPr>
      <w:r>
        <w:rPr>
          <w:rFonts w:ascii="TeX Gyre Bonum" w:hAnsi="TeX Gyre Bonum"/>
          <w:b/>
          <w:w w:val="110"/>
        </w:rPr>
        <w:t>SEGUNDO. </w:t>
      </w:r>
      <w:r>
        <w:rPr>
          <w:w w:val="110"/>
        </w:rPr>
        <w:t>El presente Decreto entrará en vigor al día siguiente de su publicación en el Periódico Oficial “Gaceta del Gobierno”, con excepción de la Ley de Responsabilidades Administrativas del Estado de México y Municipios y la Ley Orgánica del Tribunal de Justicia Administrativa del Estado de México, que entrarán en vigor el 19 de julio de 2017.</w:t>
      </w:r>
    </w:p>
    <w:p>
      <w:pPr>
        <w:pStyle w:val="BodyText"/>
        <w:spacing w:before="7"/>
        <w:ind w:left="0"/>
        <w:jc w:val="left"/>
        <w:rPr>
          <w:sz w:val="17"/>
        </w:rPr>
      </w:pPr>
    </w:p>
    <w:p>
      <w:pPr>
        <w:pStyle w:val="BodyText"/>
        <w:spacing w:line="230" w:lineRule="auto"/>
        <w:ind w:right="123"/>
      </w:pPr>
      <w:r>
        <w:rPr>
          <w:rFonts w:ascii="TeX Gyre Bonum" w:hAnsi="TeX Gyre Bonum"/>
          <w:b/>
          <w:w w:val="110"/>
        </w:rPr>
        <w:t>TERCERO. </w:t>
      </w:r>
      <w:r>
        <w:rPr>
          <w:w w:val="110"/>
        </w:rPr>
        <w:t>Dentro de los noventa días naturales siguientes a la entrada en vigor del presente Decreto, la Legislatura del Estado deberá designar a los integrantes de la Comisión Estatal de Selección.</w:t>
      </w:r>
    </w:p>
    <w:p>
      <w:pPr>
        <w:pStyle w:val="BodyText"/>
        <w:spacing w:before="7"/>
        <w:ind w:left="0"/>
        <w:jc w:val="left"/>
        <w:rPr>
          <w:sz w:val="21"/>
        </w:rPr>
      </w:pPr>
    </w:p>
    <w:p>
      <w:pPr>
        <w:pStyle w:val="BodyText"/>
        <w:spacing w:line="249" w:lineRule="auto"/>
        <w:ind w:right="126"/>
      </w:pPr>
      <w:r>
        <w:rPr>
          <w:w w:val="110"/>
        </w:rPr>
        <w:t>La Comisión Estatal de Selección, nombrará a los integrantes del Comité de Participación Ciudadana,  en los términos</w:t>
      </w:r>
      <w:r>
        <w:rPr>
          <w:spacing w:val="31"/>
          <w:w w:val="110"/>
        </w:rPr>
        <w:t> </w:t>
      </w:r>
      <w:r>
        <w:rPr>
          <w:w w:val="110"/>
        </w:rPr>
        <w:t>siguientes.</w:t>
      </w:r>
    </w:p>
    <w:p>
      <w:pPr>
        <w:pStyle w:val="ListParagraph"/>
        <w:numPr>
          <w:ilvl w:val="0"/>
          <w:numId w:val="74"/>
        </w:numPr>
        <w:tabs>
          <w:tab w:pos="391" w:val="left" w:leader="none"/>
        </w:tabs>
        <w:spacing w:line="230" w:lineRule="auto" w:before="192" w:after="0"/>
        <w:ind w:left="100" w:right="122" w:firstLine="0"/>
        <w:jc w:val="left"/>
        <w:rPr>
          <w:sz w:val="20"/>
        </w:rPr>
      </w:pPr>
      <w:r>
        <w:rPr>
          <w:w w:val="110"/>
          <w:sz w:val="20"/>
        </w:rPr>
        <w:t>Un integrante que durará en su encargo un año, a quién corresponderá  la  representación  del  Comité de Participación Ciudadana ante el Comité</w:t>
      </w:r>
      <w:r>
        <w:rPr>
          <w:spacing w:val="15"/>
          <w:w w:val="110"/>
          <w:sz w:val="20"/>
        </w:rPr>
        <w:t> </w:t>
      </w:r>
      <w:r>
        <w:rPr>
          <w:w w:val="110"/>
          <w:sz w:val="20"/>
        </w:rPr>
        <w:t>Coordinador.</w:t>
      </w:r>
    </w:p>
    <w:p>
      <w:pPr>
        <w:spacing w:after="0" w:line="230" w:lineRule="auto"/>
        <w:jc w:val="left"/>
        <w:rPr>
          <w:sz w:val="20"/>
        </w:rPr>
        <w:sectPr>
          <w:pgSz w:w="12250" w:h="15850"/>
          <w:pgMar w:header="720" w:footer="961" w:top="1560" w:bottom="1160" w:left="920" w:right="960"/>
        </w:sectPr>
      </w:pPr>
    </w:p>
    <w:p>
      <w:pPr>
        <w:pStyle w:val="ListParagraph"/>
        <w:numPr>
          <w:ilvl w:val="0"/>
          <w:numId w:val="74"/>
        </w:numPr>
        <w:tabs>
          <w:tab w:pos="415" w:val="left" w:leader="none"/>
        </w:tabs>
        <w:spacing w:line="251" w:lineRule="exact" w:before="0" w:after="0"/>
        <w:ind w:left="414" w:right="0" w:hanging="315"/>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0"/>
          <w:w w:val="110"/>
          <w:sz w:val="20"/>
        </w:rPr>
        <w:t> </w:t>
      </w:r>
      <w:r>
        <w:rPr>
          <w:w w:val="110"/>
          <w:sz w:val="20"/>
        </w:rPr>
        <w:t>durará</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encargo</w:t>
      </w:r>
      <w:r>
        <w:rPr>
          <w:spacing w:val="12"/>
          <w:w w:val="110"/>
          <w:sz w:val="20"/>
        </w:rPr>
        <w:t> </w:t>
      </w:r>
      <w:r>
        <w:rPr>
          <w:w w:val="110"/>
          <w:sz w:val="20"/>
        </w:rPr>
        <w:t>dos</w:t>
      </w:r>
      <w:r>
        <w:rPr>
          <w:spacing w:val="15"/>
          <w:w w:val="110"/>
          <w:sz w:val="20"/>
        </w:rPr>
        <w:t> </w:t>
      </w:r>
      <w:r>
        <w:rPr>
          <w:w w:val="110"/>
          <w:sz w:val="20"/>
        </w:rPr>
        <w:t>años.</w:t>
      </w:r>
    </w:p>
    <w:p>
      <w:pPr>
        <w:pStyle w:val="ListParagraph"/>
        <w:numPr>
          <w:ilvl w:val="0"/>
          <w:numId w:val="74"/>
        </w:numPr>
        <w:tabs>
          <w:tab w:pos="466" w:val="left" w:leader="none"/>
        </w:tabs>
        <w:spacing w:line="240" w:lineRule="auto" w:before="176" w:after="0"/>
        <w:ind w:left="465" w:right="0" w:hanging="366"/>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0"/>
          <w:w w:val="110"/>
          <w:sz w:val="20"/>
        </w:rPr>
        <w:t> </w:t>
      </w:r>
      <w:r>
        <w:rPr>
          <w:w w:val="110"/>
          <w:sz w:val="20"/>
        </w:rPr>
        <w:t>durará</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encargo</w:t>
      </w:r>
      <w:r>
        <w:rPr>
          <w:spacing w:val="12"/>
          <w:w w:val="110"/>
          <w:sz w:val="20"/>
        </w:rPr>
        <w:t> </w:t>
      </w:r>
      <w:r>
        <w:rPr>
          <w:w w:val="110"/>
          <w:sz w:val="20"/>
        </w:rPr>
        <w:t>tres</w:t>
      </w:r>
      <w:r>
        <w:rPr>
          <w:spacing w:val="15"/>
          <w:w w:val="110"/>
          <w:sz w:val="20"/>
        </w:rPr>
        <w:t> </w:t>
      </w:r>
      <w:r>
        <w:rPr>
          <w:w w:val="110"/>
          <w:sz w:val="20"/>
        </w:rPr>
        <w:t>años.</w:t>
      </w:r>
    </w:p>
    <w:p>
      <w:pPr>
        <w:pStyle w:val="ListParagraph"/>
        <w:numPr>
          <w:ilvl w:val="0"/>
          <w:numId w:val="74"/>
        </w:numPr>
        <w:tabs>
          <w:tab w:pos="485" w:val="left" w:leader="none"/>
        </w:tabs>
        <w:spacing w:line="240" w:lineRule="auto" w:before="178" w:after="0"/>
        <w:ind w:left="484" w:right="0" w:hanging="385"/>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1"/>
          <w:w w:val="110"/>
          <w:sz w:val="20"/>
        </w:rPr>
        <w:t> </w:t>
      </w:r>
      <w:r>
        <w:rPr>
          <w:w w:val="110"/>
          <w:sz w:val="20"/>
        </w:rPr>
        <w:t>durará</w:t>
      </w:r>
      <w:r>
        <w:rPr>
          <w:spacing w:val="11"/>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encargo</w:t>
      </w:r>
      <w:r>
        <w:rPr>
          <w:spacing w:val="13"/>
          <w:w w:val="110"/>
          <w:sz w:val="20"/>
        </w:rPr>
        <w:t> </w:t>
      </w:r>
      <w:r>
        <w:rPr>
          <w:w w:val="110"/>
          <w:sz w:val="20"/>
        </w:rPr>
        <w:t>cuatro</w:t>
      </w:r>
      <w:r>
        <w:rPr>
          <w:spacing w:val="17"/>
          <w:w w:val="110"/>
          <w:sz w:val="20"/>
        </w:rPr>
        <w:t> </w:t>
      </w:r>
      <w:r>
        <w:rPr>
          <w:w w:val="110"/>
          <w:sz w:val="20"/>
        </w:rPr>
        <w:t>años.</w:t>
      </w:r>
    </w:p>
    <w:p>
      <w:pPr>
        <w:pStyle w:val="ListParagraph"/>
        <w:numPr>
          <w:ilvl w:val="0"/>
          <w:numId w:val="74"/>
        </w:numPr>
        <w:tabs>
          <w:tab w:pos="435" w:val="left" w:leader="none"/>
        </w:tabs>
        <w:spacing w:line="240" w:lineRule="auto" w:before="179" w:after="0"/>
        <w:ind w:left="434" w:right="0" w:hanging="335"/>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0"/>
          <w:w w:val="110"/>
          <w:sz w:val="20"/>
        </w:rPr>
        <w:t> </w:t>
      </w:r>
      <w:r>
        <w:rPr>
          <w:w w:val="110"/>
          <w:sz w:val="20"/>
        </w:rPr>
        <w:t>durará</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encargo</w:t>
      </w:r>
      <w:r>
        <w:rPr>
          <w:spacing w:val="12"/>
          <w:w w:val="110"/>
          <w:sz w:val="20"/>
        </w:rPr>
        <w:t> </w:t>
      </w:r>
      <w:r>
        <w:rPr>
          <w:w w:val="110"/>
          <w:sz w:val="20"/>
        </w:rPr>
        <w:t>cinco</w:t>
      </w:r>
      <w:r>
        <w:rPr>
          <w:spacing w:val="16"/>
          <w:w w:val="110"/>
          <w:sz w:val="20"/>
        </w:rPr>
        <w:t> </w:t>
      </w:r>
      <w:r>
        <w:rPr>
          <w:w w:val="110"/>
          <w:sz w:val="20"/>
        </w:rPr>
        <w:t>años.</w:t>
      </w:r>
    </w:p>
    <w:p>
      <w:pPr>
        <w:pStyle w:val="BodyText"/>
        <w:spacing w:before="176"/>
        <w:ind w:right="122"/>
      </w:pPr>
      <w:r>
        <w:rPr>
          <w:rFonts w:ascii="TeX Gyre Bonum" w:hAnsi="TeX Gyre Bonum"/>
          <w:b/>
          <w:w w:val="110"/>
        </w:rPr>
        <w:t>CUARTO. </w:t>
      </w:r>
      <w:r>
        <w:rPr>
          <w:w w:val="110"/>
        </w:rPr>
        <w:t>El Comité Coordinador del Sistema Estatal Anticorrupción, se instalará en un plazo no mayor a sesenta días naturales posteriores a que se haya integrado en su totalidad el Comité de Participación</w:t>
      </w:r>
      <w:r>
        <w:rPr>
          <w:spacing w:val="11"/>
          <w:w w:val="110"/>
        </w:rPr>
        <w:t> </w:t>
      </w:r>
      <w:r>
        <w:rPr>
          <w:w w:val="110"/>
        </w:rPr>
        <w:t>Ciudadana.</w:t>
      </w:r>
    </w:p>
    <w:p>
      <w:pPr>
        <w:pStyle w:val="BodyText"/>
        <w:spacing w:line="242" w:lineRule="auto" w:before="195"/>
        <w:ind w:right="119"/>
      </w:pPr>
      <w:r>
        <w:rPr>
          <w:rFonts w:ascii="TeX Gyre Bonum" w:hAnsi="TeX Gyre Bonum"/>
          <w:b/>
          <w:w w:val="110"/>
        </w:rPr>
        <w:t>QUINTO. </w:t>
      </w:r>
      <w:r>
        <w:rPr>
          <w:w w:val="110"/>
        </w:rPr>
        <w:t>Dentro de los noventa días hábiles posteriores a su instalación el Comité Coordinador del Sistema Estatal Anticorrupción emitirá sus Reglas de Funcionamiento y Organización  Interna,  así  como las bases a las que se ajustarán los Comités Coordinadores del  Sistema  Municipal  Anticorrupción.</w:t>
      </w:r>
    </w:p>
    <w:p>
      <w:pPr>
        <w:pStyle w:val="BodyText"/>
        <w:spacing w:before="7"/>
        <w:ind w:left="0"/>
        <w:jc w:val="left"/>
        <w:rPr>
          <w:sz w:val="17"/>
        </w:rPr>
      </w:pPr>
    </w:p>
    <w:p>
      <w:pPr>
        <w:pStyle w:val="BodyText"/>
        <w:spacing w:line="230" w:lineRule="auto"/>
        <w:ind w:right="122"/>
      </w:pPr>
      <w:r>
        <w:rPr>
          <w:rFonts w:ascii="TeX Gyre Bonum" w:hAnsi="TeX Gyre Bonum"/>
          <w:b/>
          <w:w w:val="110"/>
        </w:rPr>
        <w:t>SEXTO. </w:t>
      </w:r>
      <w:r>
        <w:rPr>
          <w:w w:val="110"/>
        </w:rPr>
        <w:t>La Secretaría Ejecutiva deberá iniciar operaciones a más tardar a los sesenta días naturales siguientes a la sesión de instalación del Comité Coordinador del Sistema Estatal Anticorrupción.</w:t>
      </w:r>
    </w:p>
    <w:p>
      <w:pPr>
        <w:pStyle w:val="BodyText"/>
        <w:spacing w:before="4"/>
        <w:ind w:left="0"/>
        <w:jc w:val="left"/>
        <w:rPr>
          <w:sz w:val="21"/>
        </w:rPr>
      </w:pPr>
    </w:p>
    <w:p>
      <w:pPr>
        <w:pStyle w:val="BodyText"/>
        <w:spacing w:line="249" w:lineRule="auto"/>
        <w:ind w:right="118"/>
      </w:pPr>
      <w:r>
        <w:rPr>
          <w:w w:val="110"/>
        </w:rPr>
        <w:t>Para tal efecto, el Ejecutivo Estatal proveerá los recursos humanos, financieros y materiales correspondientes en términos de las disposiciones aplicables.</w:t>
      </w:r>
    </w:p>
    <w:p>
      <w:pPr>
        <w:pStyle w:val="BodyText"/>
        <w:spacing w:line="228" w:lineRule="auto" w:before="197"/>
        <w:ind w:right="126"/>
      </w:pPr>
      <w:r>
        <w:rPr>
          <w:rFonts w:ascii="TeX Gyre Bonum" w:hAnsi="TeX Gyre Bonum"/>
          <w:b/>
          <w:w w:val="110"/>
        </w:rPr>
        <w:t>SÉPTIMO. </w:t>
      </w:r>
      <w:r>
        <w:rPr>
          <w:w w:val="110"/>
        </w:rPr>
        <w:t>La Secretaría Técnica expedirá su estatuto orgánico dentro de los noventa días hábiles a partir del inicio de sus</w:t>
      </w:r>
      <w:r>
        <w:rPr>
          <w:spacing w:val="52"/>
          <w:w w:val="110"/>
        </w:rPr>
        <w:t> </w:t>
      </w:r>
      <w:r>
        <w:rPr>
          <w:w w:val="110"/>
        </w:rPr>
        <w:t>operaciones.</w:t>
      </w:r>
    </w:p>
    <w:p>
      <w:pPr>
        <w:pStyle w:val="BodyText"/>
        <w:spacing w:before="6"/>
        <w:ind w:left="0"/>
        <w:jc w:val="left"/>
        <w:rPr>
          <w:sz w:val="17"/>
        </w:rPr>
      </w:pPr>
    </w:p>
    <w:p>
      <w:pPr>
        <w:pStyle w:val="BodyText"/>
        <w:ind w:right="119"/>
      </w:pPr>
      <w:r>
        <w:rPr>
          <w:rFonts w:ascii="TeX Gyre Bonum" w:hAnsi="TeX Gyre Bonum"/>
          <w:b/>
          <w:w w:val="110"/>
        </w:rPr>
        <w:t>OCTAVO. </w:t>
      </w:r>
      <w:r>
        <w:rPr>
          <w:w w:val="110"/>
        </w:rPr>
        <w:t>Dentro de los noventa días naturales siguientes a la entrada en vigor del presente Decreto, los Ayuntamientos del Estado deberán designar a los integrantes de la Comisión de Selección  Municipal.</w:t>
      </w:r>
    </w:p>
    <w:p>
      <w:pPr>
        <w:pStyle w:val="BodyText"/>
        <w:spacing w:before="1"/>
        <w:ind w:left="0"/>
        <w:jc w:val="left"/>
        <w:rPr>
          <w:sz w:val="21"/>
        </w:rPr>
      </w:pPr>
    </w:p>
    <w:p>
      <w:pPr>
        <w:pStyle w:val="BodyText"/>
        <w:spacing w:line="249" w:lineRule="auto"/>
        <w:ind w:right="126"/>
      </w:pPr>
      <w:r>
        <w:rPr>
          <w:w w:val="110"/>
        </w:rPr>
        <w:t>La Comisión de Selección Municipal, nombrará a los Integrantes del Comité de Participación  Ciudadana Municipal, en los términos</w:t>
      </w:r>
      <w:r>
        <w:rPr>
          <w:spacing w:val="1"/>
          <w:w w:val="110"/>
        </w:rPr>
        <w:t> </w:t>
      </w:r>
      <w:r>
        <w:rPr>
          <w:w w:val="110"/>
        </w:rPr>
        <w:t>siguientes.</w:t>
      </w:r>
    </w:p>
    <w:p>
      <w:pPr>
        <w:pStyle w:val="ListParagraph"/>
        <w:numPr>
          <w:ilvl w:val="0"/>
          <w:numId w:val="75"/>
        </w:numPr>
        <w:tabs>
          <w:tab w:pos="391" w:val="left" w:leader="none"/>
        </w:tabs>
        <w:spacing w:line="237" w:lineRule="auto" w:before="188" w:after="0"/>
        <w:ind w:left="100" w:right="122" w:firstLine="0"/>
        <w:jc w:val="both"/>
        <w:rPr>
          <w:sz w:val="20"/>
        </w:rPr>
      </w:pPr>
      <w:r>
        <w:rPr>
          <w:w w:val="110"/>
          <w:sz w:val="20"/>
        </w:rPr>
        <w:t>Un integrante que durará en su encargo un año, a quién corresponderá  la  representación  del  Comité de Participación Ciudadana ante el Comité Coordinador, ambos del Sistema Municipal Anticorrupción.</w:t>
      </w:r>
    </w:p>
    <w:p>
      <w:pPr>
        <w:pStyle w:val="ListParagraph"/>
        <w:numPr>
          <w:ilvl w:val="0"/>
          <w:numId w:val="75"/>
        </w:numPr>
        <w:tabs>
          <w:tab w:pos="415" w:val="left" w:leader="none"/>
        </w:tabs>
        <w:spacing w:line="240" w:lineRule="auto" w:before="197" w:after="0"/>
        <w:ind w:left="414" w:right="0" w:hanging="315"/>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0"/>
          <w:w w:val="110"/>
          <w:sz w:val="20"/>
        </w:rPr>
        <w:t> </w:t>
      </w:r>
      <w:r>
        <w:rPr>
          <w:w w:val="110"/>
          <w:sz w:val="20"/>
        </w:rPr>
        <w:t>durará</w:t>
      </w:r>
      <w:r>
        <w:rPr>
          <w:spacing w:val="11"/>
          <w:w w:val="110"/>
          <w:sz w:val="20"/>
        </w:rPr>
        <w:t> </w:t>
      </w:r>
      <w:r>
        <w:rPr>
          <w:w w:val="110"/>
          <w:sz w:val="20"/>
        </w:rPr>
        <w:t>en</w:t>
      </w:r>
      <w:r>
        <w:rPr>
          <w:spacing w:val="12"/>
          <w:w w:val="110"/>
          <w:sz w:val="20"/>
        </w:rPr>
        <w:t> </w:t>
      </w:r>
      <w:r>
        <w:rPr>
          <w:w w:val="110"/>
          <w:sz w:val="20"/>
        </w:rPr>
        <w:t>su</w:t>
      </w:r>
      <w:r>
        <w:rPr>
          <w:spacing w:val="9"/>
          <w:w w:val="110"/>
          <w:sz w:val="20"/>
        </w:rPr>
        <w:t> </w:t>
      </w:r>
      <w:r>
        <w:rPr>
          <w:w w:val="110"/>
          <w:sz w:val="20"/>
        </w:rPr>
        <w:t>encargo</w:t>
      </w:r>
      <w:r>
        <w:rPr>
          <w:spacing w:val="12"/>
          <w:w w:val="110"/>
          <w:sz w:val="20"/>
        </w:rPr>
        <w:t> </w:t>
      </w:r>
      <w:r>
        <w:rPr>
          <w:w w:val="110"/>
          <w:sz w:val="20"/>
        </w:rPr>
        <w:t>dos</w:t>
      </w:r>
      <w:r>
        <w:rPr>
          <w:spacing w:val="14"/>
          <w:w w:val="110"/>
          <w:sz w:val="20"/>
        </w:rPr>
        <w:t> </w:t>
      </w:r>
      <w:r>
        <w:rPr>
          <w:w w:val="110"/>
          <w:sz w:val="20"/>
        </w:rPr>
        <w:t>años.</w:t>
      </w:r>
    </w:p>
    <w:p>
      <w:pPr>
        <w:pStyle w:val="ListParagraph"/>
        <w:numPr>
          <w:ilvl w:val="0"/>
          <w:numId w:val="75"/>
        </w:numPr>
        <w:tabs>
          <w:tab w:pos="466" w:val="left" w:leader="none"/>
        </w:tabs>
        <w:spacing w:line="240" w:lineRule="auto" w:before="179" w:after="0"/>
        <w:ind w:left="465" w:right="0" w:hanging="366"/>
        <w:jc w:val="left"/>
        <w:rPr>
          <w:sz w:val="20"/>
        </w:rPr>
      </w:pPr>
      <w:r>
        <w:rPr>
          <w:w w:val="110"/>
          <w:sz w:val="20"/>
        </w:rPr>
        <w:t>Un</w:t>
      </w:r>
      <w:r>
        <w:rPr>
          <w:spacing w:val="11"/>
          <w:w w:val="110"/>
          <w:sz w:val="20"/>
        </w:rPr>
        <w:t> </w:t>
      </w:r>
      <w:r>
        <w:rPr>
          <w:w w:val="110"/>
          <w:sz w:val="20"/>
        </w:rPr>
        <w:t>integrante</w:t>
      </w:r>
      <w:r>
        <w:rPr>
          <w:spacing w:val="10"/>
          <w:w w:val="110"/>
          <w:sz w:val="20"/>
        </w:rPr>
        <w:t> </w:t>
      </w:r>
      <w:r>
        <w:rPr>
          <w:w w:val="110"/>
          <w:sz w:val="20"/>
        </w:rPr>
        <w:t>que</w:t>
      </w:r>
      <w:r>
        <w:rPr>
          <w:spacing w:val="10"/>
          <w:w w:val="110"/>
          <w:sz w:val="20"/>
        </w:rPr>
        <w:t> </w:t>
      </w:r>
      <w:r>
        <w:rPr>
          <w:w w:val="110"/>
          <w:sz w:val="20"/>
        </w:rPr>
        <w:t>durará</w:t>
      </w:r>
      <w:r>
        <w:rPr>
          <w:spacing w:val="12"/>
          <w:w w:val="110"/>
          <w:sz w:val="20"/>
        </w:rPr>
        <w:t> </w:t>
      </w:r>
      <w:r>
        <w:rPr>
          <w:w w:val="110"/>
          <w:sz w:val="20"/>
        </w:rPr>
        <w:t>en</w:t>
      </w:r>
      <w:r>
        <w:rPr>
          <w:spacing w:val="11"/>
          <w:w w:val="110"/>
          <w:sz w:val="20"/>
        </w:rPr>
        <w:t> </w:t>
      </w:r>
      <w:r>
        <w:rPr>
          <w:w w:val="110"/>
          <w:sz w:val="20"/>
        </w:rPr>
        <w:t>su</w:t>
      </w:r>
      <w:r>
        <w:rPr>
          <w:spacing w:val="9"/>
          <w:w w:val="110"/>
          <w:sz w:val="20"/>
        </w:rPr>
        <w:t> </w:t>
      </w:r>
      <w:r>
        <w:rPr>
          <w:w w:val="110"/>
          <w:sz w:val="20"/>
        </w:rPr>
        <w:t>encargo</w:t>
      </w:r>
      <w:r>
        <w:rPr>
          <w:spacing w:val="12"/>
          <w:w w:val="110"/>
          <w:sz w:val="20"/>
        </w:rPr>
        <w:t> </w:t>
      </w:r>
      <w:r>
        <w:rPr>
          <w:w w:val="110"/>
          <w:sz w:val="20"/>
        </w:rPr>
        <w:t>tres</w:t>
      </w:r>
      <w:r>
        <w:rPr>
          <w:spacing w:val="15"/>
          <w:w w:val="110"/>
          <w:sz w:val="20"/>
        </w:rPr>
        <w:t> </w:t>
      </w:r>
      <w:r>
        <w:rPr>
          <w:w w:val="110"/>
          <w:sz w:val="20"/>
        </w:rPr>
        <w:t>años.</w:t>
      </w:r>
    </w:p>
    <w:p>
      <w:pPr>
        <w:pStyle w:val="BodyText"/>
        <w:spacing w:before="7"/>
        <w:ind w:left="0"/>
        <w:jc w:val="left"/>
        <w:rPr>
          <w:sz w:val="19"/>
        </w:rPr>
      </w:pPr>
    </w:p>
    <w:p>
      <w:pPr>
        <w:pStyle w:val="BodyText"/>
        <w:spacing w:line="249" w:lineRule="auto"/>
        <w:ind w:right="125"/>
      </w:pPr>
      <w:r>
        <w:rPr>
          <w:w w:val="110"/>
        </w:rPr>
        <w:t>El Comité Coordinador Municipal, se instalará en un plazo no mayor a sesenta días naturales  posteriores</w:t>
      </w:r>
      <w:r>
        <w:rPr>
          <w:spacing w:val="7"/>
          <w:w w:val="110"/>
        </w:rPr>
        <w:t> </w:t>
      </w:r>
      <w:r>
        <w:rPr>
          <w:w w:val="110"/>
        </w:rPr>
        <w:t>a</w:t>
      </w:r>
      <w:r>
        <w:rPr>
          <w:spacing w:val="9"/>
          <w:w w:val="110"/>
        </w:rPr>
        <w:t> </w:t>
      </w:r>
      <w:r>
        <w:rPr>
          <w:w w:val="110"/>
        </w:rPr>
        <w:t>que</w:t>
      </w:r>
      <w:r>
        <w:rPr>
          <w:spacing w:val="8"/>
          <w:w w:val="110"/>
        </w:rPr>
        <w:t> </w:t>
      </w:r>
      <w:r>
        <w:rPr>
          <w:w w:val="110"/>
        </w:rPr>
        <w:t>se</w:t>
      </w:r>
      <w:r>
        <w:rPr>
          <w:spacing w:val="8"/>
          <w:w w:val="110"/>
        </w:rPr>
        <w:t> </w:t>
      </w:r>
      <w:r>
        <w:rPr>
          <w:w w:val="110"/>
        </w:rPr>
        <w:t>haya</w:t>
      </w:r>
      <w:r>
        <w:rPr>
          <w:spacing w:val="8"/>
          <w:w w:val="110"/>
        </w:rPr>
        <w:t> </w:t>
      </w:r>
      <w:r>
        <w:rPr>
          <w:w w:val="110"/>
        </w:rPr>
        <w:t>integrado</w:t>
      </w:r>
      <w:r>
        <w:rPr>
          <w:spacing w:val="10"/>
          <w:w w:val="110"/>
        </w:rPr>
        <w:t> </w:t>
      </w:r>
      <w:r>
        <w:rPr>
          <w:w w:val="110"/>
        </w:rPr>
        <w:t>en</w:t>
      </w:r>
      <w:r>
        <w:rPr>
          <w:spacing w:val="9"/>
          <w:w w:val="110"/>
        </w:rPr>
        <w:t> </w:t>
      </w:r>
      <w:r>
        <w:rPr>
          <w:w w:val="110"/>
        </w:rPr>
        <w:t>su</w:t>
      </w:r>
      <w:r>
        <w:rPr>
          <w:spacing w:val="7"/>
          <w:w w:val="110"/>
        </w:rPr>
        <w:t> </w:t>
      </w:r>
      <w:r>
        <w:rPr>
          <w:w w:val="110"/>
        </w:rPr>
        <w:t>totalidad</w:t>
      </w:r>
      <w:r>
        <w:rPr>
          <w:spacing w:val="9"/>
          <w:w w:val="110"/>
        </w:rPr>
        <w:t> </w:t>
      </w:r>
      <w:r>
        <w:rPr>
          <w:w w:val="110"/>
        </w:rPr>
        <w:t>el</w:t>
      </w:r>
      <w:r>
        <w:rPr>
          <w:spacing w:val="9"/>
          <w:w w:val="110"/>
        </w:rPr>
        <w:t> </w:t>
      </w:r>
      <w:r>
        <w:rPr>
          <w:w w:val="110"/>
        </w:rPr>
        <w:t>Comité</w:t>
      </w:r>
      <w:r>
        <w:rPr>
          <w:spacing w:val="8"/>
          <w:w w:val="110"/>
        </w:rPr>
        <w:t> </w:t>
      </w:r>
      <w:r>
        <w:rPr>
          <w:w w:val="110"/>
        </w:rPr>
        <w:t>de</w:t>
      </w:r>
      <w:r>
        <w:rPr>
          <w:spacing w:val="7"/>
          <w:w w:val="110"/>
        </w:rPr>
        <w:t> </w:t>
      </w:r>
      <w:r>
        <w:rPr>
          <w:w w:val="110"/>
        </w:rPr>
        <w:t>Participación</w:t>
      </w:r>
      <w:r>
        <w:rPr>
          <w:spacing w:val="9"/>
          <w:w w:val="110"/>
        </w:rPr>
        <w:t> </w:t>
      </w:r>
      <w:r>
        <w:rPr>
          <w:w w:val="110"/>
        </w:rPr>
        <w:t>Ciudadana</w:t>
      </w:r>
      <w:r>
        <w:rPr>
          <w:spacing w:val="11"/>
          <w:w w:val="110"/>
        </w:rPr>
        <w:t> </w:t>
      </w:r>
      <w:r>
        <w:rPr>
          <w:w w:val="110"/>
        </w:rPr>
        <w:t>Municipal.</w:t>
      </w:r>
    </w:p>
    <w:p>
      <w:pPr>
        <w:pStyle w:val="BodyText"/>
        <w:spacing w:line="249" w:lineRule="auto"/>
        <w:ind w:right="122"/>
      </w:pPr>
      <w:r>
        <w:rPr>
          <w:w w:val="110"/>
        </w:rPr>
        <w:t>Una vez instalado el Comité Coordinador Municipal tendrá un plazo de noventa días para emitir las disposiciones relativas a su funcionamiento.</w:t>
      </w:r>
    </w:p>
    <w:p>
      <w:pPr>
        <w:pStyle w:val="BodyText"/>
        <w:spacing w:before="182"/>
        <w:ind w:right="114"/>
      </w:pPr>
      <w:r>
        <w:rPr>
          <w:rFonts w:ascii="TeX Gyre Bonum" w:hAnsi="TeX Gyre Bonum"/>
          <w:b/>
          <w:w w:val="115"/>
        </w:rPr>
        <w:t>NOVENO. </w:t>
      </w:r>
      <w:r>
        <w:rPr>
          <w:w w:val="115"/>
        </w:rPr>
        <w:t>Una vez que entre en vigor la Ley de Responsabilidades Administrativas del Estado de México</w:t>
      </w:r>
      <w:r>
        <w:rPr>
          <w:spacing w:val="-10"/>
          <w:w w:val="115"/>
        </w:rPr>
        <w:t> </w:t>
      </w:r>
      <w:r>
        <w:rPr>
          <w:w w:val="115"/>
        </w:rPr>
        <w:t>y</w:t>
      </w:r>
      <w:r>
        <w:rPr>
          <w:spacing w:val="-11"/>
          <w:w w:val="115"/>
        </w:rPr>
        <w:t> </w:t>
      </w:r>
      <w:r>
        <w:rPr>
          <w:w w:val="115"/>
        </w:rPr>
        <w:t>Municipios,</w:t>
      </w:r>
      <w:r>
        <w:rPr>
          <w:spacing w:val="-10"/>
          <w:w w:val="115"/>
        </w:rPr>
        <w:t> </w:t>
      </w:r>
      <w:r>
        <w:rPr>
          <w:w w:val="115"/>
        </w:rPr>
        <w:t>se</w:t>
      </w:r>
      <w:r>
        <w:rPr>
          <w:spacing w:val="-11"/>
          <w:w w:val="115"/>
        </w:rPr>
        <w:t> </w:t>
      </w:r>
      <w:r>
        <w:rPr>
          <w:w w:val="115"/>
        </w:rPr>
        <w:t>abrogará</w:t>
      </w:r>
      <w:r>
        <w:rPr>
          <w:spacing w:val="-10"/>
          <w:w w:val="115"/>
        </w:rPr>
        <w:t> </w:t>
      </w:r>
      <w:r>
        <w:rPr>
          <w:w w:val="115"/>
        </w:rPr>
        <w:t>la</w:t>
      </w:r>
      <w:r>
        <w:rPr>
          <w:spacing w:val="-10"/>
          <w:w w:val="115"/>
        </w:rPr>
        <w:t> </w:t>
      </w:r>
      <w:r>
        <w:rPr>
          <w:w w:val="115"/>
        </w:rPr>
        <w:t>Ley</w:t>
      </w:r>
      <w:r>
        <w:rPr>
          <w:spacing w:val="-11"/>
          <w:w w:val="115"/>
        </w:rPr>
        <w:t> </w:t>
      </w:r>
      <w:r>
        <w:rPr>
          <w:w w:val="115"/>
        </w:rPr>
        <w:t>de</w:t>
      </w:r>
      <w:r>
        <w:rPr>
          <w:spacing w:val="-10"/>
          <w:w w:val="115"/>
        </w:rPr>
        <w:t> </w:t>
      </w:r>
      <w:r>
        <w:rPr>
          <w:w w:val="115"/>
        </w:rPr>
        <w:t>Responsabilidades</w:t>
      </w:r>
      <w:r>
        <w:rPr>
          <w:spacing w:val="-11"/>
          <w:w w:val="115"/>
        </w:rPr>
        <w:t> </w:t>
      </w:r>
      <w:r>
        <w:rPr>
          <w:w w:val="115"/>
        </w:rPr>
        <w:t>de</w:t>
      </w:r>
      <w:r>
        <w:rPr>
          <w:spacing w:val="-11"/>
          <w:w w:val="115"/>
        </w:rPr>
        <w:t> </w:t>
      </w:r>
      <w:r>
        <w:rPr>
          <w:w w:val="115"/>
        </w:rPr>
        <w:t>los</w:t>
      </w:r>
      <w:r>
        <w:rPr>
          <w:spacing w:val="-10"/>
          <w:w w:val="115"/>
        </w:rPr>
        <w:t> </w:t>
      </w:r>
      <w:r>
        <w:rPr>
          <w:w w:val="115"/>
        </w:rPr>
        <w:t>Servidores</w:t>
      </w:r>
      <w:r>
        <w:rPr>
          <w:spacing w:val="-11"/>
          <w:w w:val="115"/>
        </w:rPr>
        <w:t> </w:t>
      </w:r>
      <w:r>
        <w:rPr>
          <w:w w:val="115"/>
        </w:rPr>
        <w:t>Públicos</w:t>
      </w:r>
      <w:r>
        <w:rPr>
          <w:spacing w:val="-10"/>
          <w:w w:val="115"/>
        </w:rPr>
        <w:t> </w:t>
      </w:r>
      <w:r>
        <w:rPr>
          <w:w w:val="115"/>
        </w:rPr>
        <w:t>del</w:t>
      </w:r>
      <w:r>
        <w:rPr>
          <w:spacing w:val="-11"/>
          <w:w w:val="115"/>
        </w:rPr>
        <w:t> </w:t>
      </w:r>
      <w:r>
        <w:rPr>
          <w:w w:val="115"/>
        </w:rPr>
        <w:t>Estado</w:t>
      </w:r>
      <w:r>
        <w:rPr>
          <w:spacing w:val="-11"/>
          <w:w w:val="115"/>
        </w:rPr>
        <w:t> </w:t>
      </w:r>
      <w:r>
        <w:rPr>
          <w:w w:val="115"/>
        </w:rPr>
        <w:t>y Municipios</w:t>
      </w:r>
      <w:r>
        <w:rPr>
          <w:spacing w:val="-9"/>
          <w:w w:val="115"/>
        </w:rPr>
        <w:t> </w:t>
      </w:r>
      <w:r>
        <w:rPr>
          <w:w w:val="115"/>
        </w:rPr>
        <w:t>publicada</w:t>
      </w:r>
      <w:r>
        <w:rPr>
          <w:spacing w:val="-7"/>
          <w:w w:val="115"/>
        </w:rPr>
        <w:t> </w:t>
      </w:r>
      <w:r>
        <w:rPr>
          <w:w w:val="115"/>
        </w:rPr>
        <w:t>en</w:t>
      </w:r>
      <w:r>
        <w:rPr>
          <w:spacing w:val="-6"/>
          <w:w w:val="115"/>
        </w:rPr>
        <w:t> </w:t>
      </w:r>
      <w:r>
        <w:rPr>
          <w:w w:val="115"/>
        </w:rPr>
        <w:t>el</w:t>
      </w:r>
      <w:r>
        <w:rPr>
          <w:spacing w:val="-8"/>
          <w:w w:val="115"/>
        </w:rPr>
        <w:t> </w:t>
      </w:r>
      <w:r>
        <w:rPr>
          <w:w w:val="115"/>
        </w:rPr>
        <w:t>periódico</w:t>
      </w:r>
      <w:r>
        <w:rPr>
          <w:spacing w:val="-8"/>
          <w:w w:val="115"/>
        </w:rPr>
        <w:t> </w:t>
      </w:r>
      <w:r>
        <w:rPr>
          <w:w w:val="115"/>
        </w:rPr>
        <w:t>oficial</w:t>
      </w:r>
      <w:r>
        <w:rPr>
          <w:spacing w:val="-8"/>
          <w:w w:val="115"/>
        </w:rPr>
        <w:t> </w:t>
      </w:r>
      <w:r>
        <w:rPr>
          <w:w w:val="115"/>
        </w:rPr>
        <w:t>“Gaceta</w:t>
      </w:r>
      <w:r>
        <w:rPr>
          <w:spacing w:val="-7"/>
          <w:w w:val="115"/>
        </w:rPr>
        <w:t> </w:t>
      </w:r>
      <w:r>
        <w:rPr>
          <w:w w:val="115"/>
        </w:rPr>
        <w:t>del</w:t>
      </w:r>
      <w:r>
        <w:rPr>
          <w:spacing w:val="-8"/>
          <w:w w:val="115"/>
        </w:rPr>
        <w:t> </w:t>
      </w:r>
      <w:r>
        <w:rPr>
          <w:w w:val="115"/>
        </w:rPr>
        <w:t>Gobierno”</w:t>
      </w:r>
      <w:r>
        <w:rPr>
          <w:spacing w:val="-8"/>
          <w:w w:val="115"/>
        </w:rPr>
        <w:t> </w:t>
      </w:r>
      <w:r>
        <w:rPr>
          <w:w w:val="115"/>
        </w:rPr>
        <w:t>el</w:t>
      </w:r>
      <w:r>
        <w:rPr>
          <w:spacing w:val="-7"/>
          <w:w w:val="115"/>
        </w:rPr>
        <w:t> </w:t>
      </w:r>
      <w:r>
        <w:rPr>
          <w:w w:val="115"/>
        </w:rPr>
        <w:t>11</w:t>
      </w:r>
      <w:r>
        <w:rPr>
          <w:spacing w:val="-7"/>
          <w:w w:val="115"/>
        </w:rPr>
        <w:t> </w:t>
      </w:r>
      <w:r>
        <w:rPr>
          <w:w w:val="115"/>
        </w:rPr>
        <w:t>de</w:t>
      </w:r>
      <w:r>
        <w:rPr>
          <w:spacing w:val="-10"/>
          <w:w w:val="115"/>
        </w:rPr>
        <w:t> </w:t>
      </w:r>
      <w:r>
        <w:rPr>
          <w:w w:val="115"/>
        </w:rPr>
        <w:t>septiembre</w:t>
      </w:r>
      <w:r>
        <w:rPr>
          <w:spacing w:val="-8"/>
          <w:w w:val="115"/>
        </w:rPr>
        <w:t> </w:t>
      </w:r>
      <w:r>
        <w:rPr>
          <w:w w:val="115"/>
        </w:rPr>
        <w:t>de</w:t>
      </w:r>
      <w:r>
        <w:rPr>
          <w:spacing w:val="-8"/>
          <w:w w:val="115"/>
        </w:rPr>
        <w:t> </w:t>
      </w:r>
      <w:r>
        <w:rPr>
          <w:w w:val="115"/>
        </w:rPr>
        <w:t>1990.</w:t>
      </w:r>
    </w:p>
    <w:p>
      <w:pPr>
        <w:pStyle w:val="BodyText"/>
        <w:spacing w:before="3"/>
        <w:ind w:left="0"/>
        <w:jc w:val="left"/>
        <w:rPr>
          <w:sz w:val="21"/>
        </w:rPr>
      </w:pPr>
    </w:p>
    <w:p>
      <w:pPr>
        <w:pStyle w:val="BodyText"/>
        <w:spacing w:line="247" w:lineRule="auto"/>
        <w:ind w:right="122"/>
      </w:pPr>
      <w:r>
        <w:rPr>
          <w:w w:val="110"/>
        </w:rPr>
        <w:t>Los procedimientos iniciados con anterioridad a la entrada en vigor de la Ley de Responsabilidades Administrativas del Estado de México y Municipios, se substanciarán y  serán concluidos conforme a   las disposiciones aplicables vigentes a su</w:t>
      </w:r>
      <w:r>
        <w:rPr>
          <w:spacing w:val="11"/>
          <w:w w:val="110"/>
        </w:rPr>
        <w:t> </w:t>
      </w:r>
      <w:r>
        <w:rPr>
          <w:w w:val="110"/>
        </w:rPr>
        <w:t>inicio.</w:t>
      </w:r>
    </w:p>
    <w:p>
      <w:pPr>
        <w:pStyle w:val="BodyText"/>
        <w:spacing w:before="9"/>
        <w:ind w:left="0"/>
        <w:jc w:val="left"/>
      </w:pPr>
    </w:p>
    <w:p>
      <w:pPr>
        <w:pStyle w:val="BodyText"/>
      </w:pPr>
      <w:r>
        <w:rPr>
          <w:w w:val="110"/>
        </w:rPr>
        <w:t>A la entrada en vigor de la Ley de Responsabilidades Administrativas del Estado de México y</w:t>
      </w:r>
    </w:p>
    <w:p>
      <w:pPr>
        <w:spacing w:after="0"/>
        <w:sectPr>
          <w:pgSz w:w="12250" w:h="15850"/>
          <w:pgMar w:header="720" w:footer="961" w:top="1560" w:bottom="1160" w:left="920" w:right="960"/>
        </w:sectPr>
      </w:pPr>
    </w:p>
    <w:p>
      <w:pPr>
        <w:pStyle w:val="BodyText"/>
        <w:spacing w:line="247" w:lineRule="auto" w:before="6"/>
        <w:ind w:right="118"/>
      </w:pPr>
      <w:r>
        <w:rPr>
          <w:w w:val="110"/>
        </w:rPr>
        <w:t>Municipios, en todos lo</w:t>
      </w:r>
      <w:r>
        <w:rPr>
          <w:rFonts w:ascii="Bookman Uralic" w:hAnsi="Bookman Uralic"/>
          <w:i/>
          <w:w w:val="110"/>
        </w:rPr>
        <w:t>s </w:t>
      </w:r>
      <w:r>
        <w:rPr>
          <w:w w:val="110"/>
        </w:rPr>
        <w:t>ordenamientos jurídicos donde se haga referencia a la Ley de Responsabilidades de los Servidores Públicos del Estado y Municipios, se entenderá por Ley de Responsabilidades Administrativas del Estado de México y Municipios.</w:t>
      </w:r>
    </w:p>
    <w:p>
      <w:pPr>
        <w:pStyle w:val="BodyText"/>
        <w:spacing w:before="9"/>
        <w:ind w:left="0"/>
        <w:jc w:val="left"/>
      </w:pPr>
    </w:p>
    <w:p>
      <w:pPr>
        <w:pStyle w:val="BodyText"/>
        <w:spacing w:line="249" w:lineRule="auto"/>
        <w:ind w:right="123"/>
      </w:pPr>
      <w:r>
        <w:rPr>
          <w:w w:val="110"/>
        </w:rPr>
        <w:t>Hasta en tanto el Comité Coordinador del Sistema Estatal Anticorrupción, determina los formatos para la presentación de las declaraciones patrimonial y de intereses, los servidores públicos estatales y municipales, presentarán sus declaraciones en los formatos que, a la entrada en vigor del presente Decreto, se utilicen en la Entidad.</w:t>
      </w:r>
    </w:p>
    <w:p>
      <w:pPr>
        <w:pStyle w:val="BodyText"/>
        <w:spacing w:line="244" w:lineRule="auto" w:before="181"/>
        <w:ind w:right="118"/>
      </w:pPr>
      <w:r>
        <w:rPr>
          <w:rFonts w:ascii="TeX Gyre Bonum" w:hAnsi="TeX Gyre Bonum"/>
          <w:b/>
          <w:w w:val="110"/>
        </w:rPr>
        <w:t>DÉCIMO. </w:t>
      </w:r>
      <w:r>
        <w:rPr>
          <w:w w:val="110"/>
        </w:rPr>
        <w:t>Los procedimientos administrativos iniciados por el Órgano Superior de Fiscalización del Estado de México, que se encuentren en trámite o  pendientes de resolución hasta antes de la entrada   en vigor del presente Decreto, así como en los que se deriven de las atribuciones de fiscalización y revisión hasta la Cuenta Pública del año 2016, se aplicarán las disposiciones de la Ley de Fiscalización Superior del Estado de México y de la Ley de Responsabilidades de los Servidores Públicos del Estado y Municipios vigentes con anterioridad a la entrada en vigor de este Decreto, hasta su conclusión definitiva.</w:t>
      </w:r>
    </w:p>
    <w:p>
      <w:pPr>
        <w:pStyle w:val="BodyText"/>
        <w:ind w:left="0"/>
        <w:jc w:val="left"/>
        <w:rPr>
          <w:sz w:val="21"/>
        </w:rPr>
      </w:pPr>
    </w:p>
    <w:p>
      <w:pPr>
        <w:pStyle w:val="BodyText"/>
        <w:spacing w:line="247" w:lineRule="auto"/>
        <w:ind w:right="120"/>
      </w:pPr>
      <w:r>
        <w:rPr>
          <w:w w:val="110"/>
        </w:rPr>
        <w:t>Los asuntos relacionados con la revisión y fiscalización de la Cuenta Pública 2017, que deriven en procedimientos administrativos, se tramitarán conforme al presente Decreto, la Ley General de Responsabilidades Administrativas y la Ley de Responsabilidades Administrativas del Estado de México y Municipios.</w:t>
      </w:r>
    </w:p>
    <w:p>
      <w:pPr>
        <w:pStyle w:val="BodyText"/>
        <w:spacing w:before="10"/>
        <w:ind w:left="0"/>
        <w:jc w:val="left"/>
      </w:pPr>
    </w:p>
    <w:p>
      <w:pPr>
        <w:pStyle w:val="BodyText"/>
        <w:spacing w:line="247" w:lineRule="auto"/>
        <w:ind w:right="125"/>
      </w:pPr>
      <w:r>
        <w:rPr>
          <w:w w:val="110"/>
        </w:rPr>
        <w:t>Las atribuciones de fiscalización y revisión para el ejercicio del año en curso y de ejercicios anteriores, entrarán</w:t>
      </w:r>
      <w:r>
        <w:rPr>
          <w:spacing w:val="10"/>
          <w:w w:val="110"/>
        </w:rPr>
        <w:t> </w:t>
      </w:r>
      <w:r>
        <w:rPr>
          <w:w w:val="110"/>
        </w:rPr>
        <w:t>en</w:t>
      </w:r>
      <w:r>
        <w:rPr>
          <w:spacing w:val="10"/>
          <w:w w:val="110"/>
        </w:rPr>
        <w:t> </w:t>
      </w:r>
      <w:r>
        <w:rPr>
          <w:w w:val="110"/>
        </w:rPr>
        <w:t>vigor</w:t>
      </w:r>
      <w:r>
        <w:rPr>
          <w:spacing w:val="12"/>
          <w:w w:val="110"/>
        </w:rPr>
        <w:t> </w:t>
      </w:r>
      <w:r>
        <w:rPr>
          <w:w w:val="110"/>
        </w:rPr>
        <w:t>al</w:t>
      </w:r>
      <w:r>
        <w:rPr>
          <w:spacing w:val="10"/>
          <w:w w:val="110"/>
        </w:rPr>
        <w:t> </w:t>
      </w:r>
      <w:r>
        <w:rPr>
          <w:w w:val="110"/>
        </w:rPr>
        <w:t>día</w:t>
      </w:r>
      <w:r>
        <w:rPr>
          <w:spacing w:val="8"/>
          <w:w w:val="110"/>
        </w:rPr>
        <w:t> </w:t>
      </w:r>
      <w:r>
        <w:rPr>
          <w:w w:val="110"/>
        </w:rPr>
        <w:t>siguiente</w:t>
      </w:r>
      <w:r>
        <w:rPr>
          <w:spacing w:val="10"/>
          <w:w w:val="110"/>
        </w:rPr>
        <w:t> </w:t>
      </w:r>
      <w:r>
        <w:rPr>
          <w:w w:val="110"/>
        </w:rPr>
        <w:t>de</w:t>
      </w:r>
      <w:r>
        <w:rPr>
          <w:spacing w:val="9"/>
          <w:w w:val="110"/>
        </w:rPr>
        <w:t> </w:t>
      </w:r>
      <w:r>
        <w:rPr>
          <w:w w:val="110"/>
        </w:rPr>
        <w:t>la</w:t>
      </w:r>
      <w:r>
        <w:rPr>
          <w:spacing w:val="11"/>
          <w:w w:val="110"/>
        </w:rPr>
        <w:t> </w:t>
      </w:r>
      <w:r>
        <w:rPr>
          <w:w w:val="110"/>
        </w:rPr>
        <w:t>publicación</w:t>
      </w:r>
      <w:r>
        <w:rPr>
          <w:spacing w:val="10"/>
          <w:w w:val="110"/>
        </w:rPr>
        <w:t> </w:t>
      </w:r>
      <w:r>
        <w:rPr>
          <w:w w:val="110"/>
        </w:rPr>
        <w:t>del</w:t>
      </w:r>
      <w:r>
        <w:rPr>
          <w:spacing w:val="10"/>
          <w:w w:val="110"/>
        </w:rPr>
        <w:t> </w:t>
      </w:r>
      <w:r>
        <w:rPr>
          <w:w w:val="110"/>
        </w:rPr>
        <w:t>presente</w:t>
      </w:r>
      <w:r>
        <w:rPr>
          <w:spacing w:val="10"/>
          <w:w w:val="110"/>
        </w:rPr>
        <w:t> </w:t>
      </w:r>
      <w:r>
        <w:rPr>
          <w:w w:val="110"/>
        </w:rPr>
        <w:t>Decreto.</w:t>
      </w:r>
    </w:p>
    <w:p>
      <w:pPr>
        <w:pStyle w:val="BodyText"/>
        <w:spacing w:before="8"/>
        <w:ind w:left="0"/>
        <w:jc w:val="left"/>
      </w:pPr>
    </w:p>
    <w:p>
      <w:pPr>
        <w:pStyle w:val="BodyText"/>
        <w:spacing w:line="247" w:lineRule="auto"/>
        <w:ind w:right="117"/>
      </w:pPr>
      <w:r>
        <w:rPr>
          <w:w w:val="110"/>
        </w:rPr>
        <w:t>El Órgano Superior de Fiscalización del Estado de México deberá realizar las adecuaciones a su estructura orgánica para desarrollar las atribuciones correspondientes a las autoridades investigadoras  y substanciadoras a que se refieren Ley General de Responsabilidades Administrativas, la Ley de Fiscalización Superior del Estado de México y la Ley de Responsabilidades Administrativas del Estado de México y Municipios y emitir en un plazo no mayor a ciento ochenta días hábiles contados a partir   de</w:t>
      </w:r>
      <w:r>
        <w:rPr>
          <w:spacing w:val="9"/>
          <w:w w:val="110"/>
        </w:rPr>
        <w:t> </w:t>
      </w:r>
      <w:r>
        <w:rPr>
          <w:w w:val="110"/>
        </w:rPr>
        <w:t>la</w:t>
      </w:r>
      <w:r>
        <w:rPr>
          <w:spacing w:val="11"/>
          <w:w w:val="110"/>
        </w:rPr>
        <w:t> </w:t>
      </w:r>
      <w:r>
        <w:rPr>
          <w:w w:val="110"/>
        </w:rPr>
        <w:t>entrada</w:t>
      </w:r>
      <w:r>
        <w:rPr>
          <w:spacing w:val="11"/>
          <w:w w:val="110"/>
        </w:rPr>
        <w:t> </w:t>
      </w:r>
      <w:r>
        <w:rPr>
          <w:w w:val="110"/>
        </w:rPr>
        <w:t>en</w:t>
      </w:r>
      <w:r>
        <w:rPr>
          <w:spacing w:val="11"/>
          <w:w w:val="110"/>
        </w:rPr>
        <w:t> </w:t>
      </w:r>
      <w:r>
        <w:rPr>
          <w:w w:val="110"/>
        </w:rPr>
        <w:t>vigor</w:t>
      </w:r>
      <w:r>
        <w:rPr>
          <w:spacing w:val="10"/>
          <w:w w:val="110"/>
        </w:rPr>
        <w:t> </w:t>
      </w:r>
      <w:r>
        <w:rPr>
          <w:w w:val="110"/>
        </w:rPr>
        <w:t>del</w:t>
      </w:r>
      <w:r>
        <w:rPr>
          <w:spacing w:val="10"/>
          <w:w w:val="110"/>
        </w:rPr>
        <w:t> </w:t>
      </w:r>
      <w:r>
        <w:rPr>
          <w:w w:val="110"/>
        </w:rPr>
        <w:t>presente</w:t>
      </w:r>
      <w:r>
        <w:rPr>
          <w:spacing w:val="10"/>
          <w:w w:val="110"/>
        </w:rPr>
        <w:t> </w:t>
      </w:r>
      <w:r>
        <w:rPr>
          <w:w w:val="110"/>
        </w:rPr>
        <w:t>Decreto,</w:t>
      </w:r>
      <w:r>
        <w:rPr>
          <w:spacing w:val="12"/>
          <w:w w:val="110"/>
        </w:rPr>
        <w:t> </w:t>
      </w:r>
      <w:r>
        <w:rPr>
          <w:w w:val="110"/>
        </w:rPr>
        <w:t>las</w:t>
      </w:r>
      <w:r>
        <w:rPr>
          <w:spacing w:val="10"/>
          <w:w w:val="110"/>
        </w:rPr>
        <w:t> </w:t>
      </w:r>
      <w:r>
        <w:rPr>
          <w:w w:val="110"/>
        </w:rPr>
        <w:t>disposiciones</w:t>
      </w:r>
      <w:r>
        <w:rPr>
          <w:spacing w:val="11"/>
          <w:w w:val="110"/>
        </w:rPr>
        <w:t> </w:t>
      </w:r>
      <w:r>
        <w:rPr>
          <w:w w:val="110"/>
        </w:rPr>
        <w:t>necesarias.</w:t>
      </w:r>
    </w:p>
    <w:p>
      <w:pPr>
        <w:pStyle w:val="BodyText"/>
        <w:spacing w:before="193"/>
        <w:ind w:right="123"/>
      </w:pPr>
      <w:r>
        <w:rPr>
          <w:rFonts w:ascii="TeX Gyre Bonum" w:hAnsi="TeX Gyre Bonum"/>
          <w:b/>
          <w:w w:val="110"/>
        </w:rPr>
        <w:t>DÉCIMO PRIMERO. </w:t>
      </w:r>
      <w:r>
        <w:rPr>
          <w:w w:val="110"/>
        </w:rPr>
        <w:t>Los procedimientos penales que se encuentren en trámite, relacionados con las modificaciones a los preceptos legales contemplados en el presente Decreto, se resolverán de conformidad con las disposiciones que les dieron origen.</w:t>
      </w:r>
    </w:p>
    <w:p>
      <w:pPr>
        <w:pStyle w:val="BodyText"/>
        <w:spacing w:before="8"/>
        <w:ind w:left="0"/>
        <w:jc w:val="left"/>
        <w:rPr>
          <w:sz w:val="17"/>
        </w:rPr>
      </w:pPr>
    </w:p>
    <w:p>
      <w:pPr>
        <w:pStyle w:val="BodyText"/>
        <w:spacing w:line="230" w:lineRule="auto"/>
        <w:ind w:right="123"/>
      </w:pPr>
      <w:r>
        <w:rPr>
          <w:rFonts w:ascii="TeX Gyre Bonum" w:hAnsi="TeX Gyre Bonum"/>
          <w:b/>
          <w:w w:val="110"/>
        </w:rPr>
        <w:t>DÉCIMO</w:t>
      </w:r>
      <w:r>
        <w:rPr>
          <w:rFonts w:ascii="TeX Gyre Bonum" w:hAnsi="TeX Gyre Bonum"/>
          <w:b/>
          <w:spacing w:val="-28"/>
          <w:w w:val="110"/>
        </w:rPr>
        <w:t> </w:t>
      </w:r>
      <w:r>
        <w:rPr>
          <w:rFonts w:ascii="TeX Gyre Bonum" w:hAnsi="TeX Gyre Bonum"/>
          <w:b/>
          <w:w w:val="110"/>
        </w:rPr>
        <w:t>SEGUNDO.</w:t>
      </w:r>
      <w:r>
        <w:rPr>
          <w:rFonts w:ascii="TeX Gyre Bonum" w:hAnsi="TeX Gyre Bonum"/>
          <w:b/>
          <w:spacing w:val="-27"/>
          <w:w w:val="110"/>
        </w:rPr>
        <w:t> </w:t>
      </w:r>
      <w:r>
        <w:rPr>
          <w:w w:val="110"/>
        </w:rPr>
        <w:t>Una</w:t>
      </w:r>
      <w:r>
        <w:rPr>
          <w:spacing w:val="-7"/>
          <w:w w:val="110"/>
        </w:rPr>
        <w:t> </w:t>
      </w:r>
      <w:r>
        <w:rPr>
          <w:w w:val="110"/>
        </w:rPr>
        <w:t>vez</w:t>
      </w:r>
      <w:r>
        <w:rPr>
          <w:spacing w:val="-7"/>
          <w:w w:val="110"/>
        </w:rPr>
        <w:t> </w:t>
      </w:r>
      <w:r>
        <w:rPr>
          <w:w w:val="110"/>
        </w:rPr>
        <w:t>que</w:t>
      </w:r>
      <w:r>
        <w:rPr>
          <w:spacing w:val="-7"/>
          <w:w w:val="110"/>
        </w:rPr>
        <w:t> </w:t>
      </w:r>
      <w:r>
        <w:rPr>
          <w:w w:val="110"/>
        </w:rPr>
        <w:t>entren</w:t>
      </w:r>
      <w:r>
        <w:rPr>
          <w:spacing w:val="-7"/>
          <w:w w:val="110"/>
        </w:rPr>
        <w:t> </w:t>
      </w:r>
      <w:r>
        <w:rPr>
          <w:w w:val="110"/>
        </w:rPr>
        <w:t>en</w:t>
      </w:r>
      <w:r>
        <w:rPr>
          <w:spacing w:val="-7"/>
          <w:w w:val="110"/>
        </w:rPr>
        <w:t> </w:t>
      </w:r>
      <w:r>
        <w:rPr>
          <w:w w:val="110"/>
        </w:rPr>
        <w:t>vigor</w:t>
      </w:r>
      <w:r>
        <w:rPr>
          <w:spacing w:val="-6"/>
          <w:w w:val="110"/>
        </w:rPr>
        <w:t> </w:t>
      </w:r>
      <w:r>
        <w:rPr>
          <w:w w:val="110"/>
        </w:rPr>
        <w:t>las</w:t>
      </w:r>
      <w:r>
        <w:rPr>
          <w:spacing w:val="-8"/>
          <w:w w:val="110"/>
        </w:rPr>
        <w:t> </w:t>
      </w:r>
      <w:r>
        <w:rPr>
          <w:w w:val="110"/>
        </w:rPr>
        <w:t>disposiciones</w:t>
      </w:r>
      <w:r>
        <w:rPr>
          <w:spacing w:val="-7"/>
          <w:w w:val="110"/>
        </w:rPr>
        <w:t> </w:t>
      </w:r>
      <w:r>
        <w:rPr>
          <w:w w:val="110"/>
        </w:rPr>
        <w:t>del</w:t>
      </w:r>
      <w:r>
        <w:rPr>
          <w:spacing w:val="-7"/>
          <w:w w:val="110"/>
        </w:rPr>
        <w:t> </w:t>
      </w:r>
      <w:r>
        <w:rPr>
          <w:w w:val="110"/>
        </w:rPr>
        <w:t>presente</w:t>
      </w:r>
      <w:r>
        <w:rPr>
          <w:spacing w:val="-8"/>
          <w:w w:val="110"/>
        </w:rPr>
        <w:t> </w:t>
      </w:r>
      <w:r>
        <w:rPr>
          <w:w w:val="110"/>
        </w:rPr>
        <w:t>Decreto,</w:t>
      </w:r>
      <w:r>
        <w:rPr>
          <w:spacing w:val="-6"/>
          <w:w w:val="110"/>
        </w:rPr>
        <w:t> </w:t>
      </w:r>
      <w:r>
        <w:rPr>
          <w:w w:val="110"/>
        </w:rPr>
        <w:t>en</w:t>
      </w:r>
      <w:r>
        <w:rPr>
          <w:spacing w:val="-7"/>
          <w:w w:val="110"/>
        </w:rPr>
        <w:t> </w:t>
      </w:r>
      <w:r>
        <w:rPr>
          <w:w w:val="110"/>
        </w:rPr>
        <w:t>un</w:t>
      </w:r>
      <w:r>
        <w:rPr>
          <w:spacing w:val="-7"/>
          <w:w w:val="110"/>
        </w:rPr>
        <w:t> </w:t>
      </w:r>
      <w:r>
        <w:rPr>
          <w:w w:val="110"/>
        </w:rPr>
        <w:t>término no</w:t>
      </w:r>
      <w:r>
        <w:rPr>
          <w:spacing w:val="10"/>
          <w:w w:val="110"/>
        </w:rPr>
        <w:t> </w:t>
      </w:r>
      <w:r>
        <w:rPr>
          <w:w w:val="110"/>
        </w:rPr>
        <w:t>mayor</w:t>
      </w:r>
      <w:r>
        <w:rPr>
          <w:spacing w:val="11"/>
          <w:w w:val="110"/>
        </w:rPr>
        <w:t> </w:t>
      </w:r>
      <w:r>
        <w:rPr>
          <w:w w:val="110"/>
        </w:rPr>
        <w:t>de</w:t>
      </w:r>
      <w:r>
        <w:rPr>
          <w:spacing w:val="6"/>
          <w:w w:val="110"/>
        </w:rPr>
        <w:t> </w:t>
      </w:r>
      <w:r>
        <w:rPr>
          <w:w w:val="110"/>
        </w:rPr>
        <w:t>treinta</w:t>
      </w:r>
      <w:r>
        <w:rPr>
          <w:spacing w:val="10"/>
          <w:w w:val="110"/>
        </w:rPr>
        <w:t> </w:t>
      </w:r>
      <w:r>
        <w:rPr>
          <w:w w:val="110"/>
        </w:rPr>
        <w:t>días</w:t>
      </w:r>
      <w:r>
        <w:rPr>
          <w:spacing w:val="6"/>
          <w:w w:val="110"/>
        </w:rPr>
        <w:t> </w:t>
      </w:r>
      <w:r>
        <w:rPr>
          <w:w w:val="110"/>
        </w:rPr>
        <w:t>hábiles,</w:t>
      </w:r>
      <w:r>
        <w:rPr>
          <w:spacing w:val="10"/>
          <w:w w:val="110"/>
        </w:rPr>
        <w:t> </w:t>
      </w:r>
      <w:r>
        <w:rPr>
          <w:w w:val="110"/>
        </w:rPr>
        <w:t>se</w:t>
      </w:r>
      <w:r>
        <w:rPr>
          <w:spacing w:val="9"/>
          <w:w w:val="110"/>
        </w:rPr>
        <w:t> </w:t>
      </w:r>
      <w:r>
        <w:rPr>
          <w:w w:val="110"/>
        </w:rPr>
        <w:t>deberá</w:t>
      </w:r>
      <w:r>
        <w:rPr>
          <w:spacing w:val="9"/>
          <w:w w:val="110"/>
        </w:rPr>
        <w:t> </w:t>
      </w:r>
      <w:r>
        <w:rPr>
          <w:w w:val="110"/>
        </w:rPr>
        <w:t>designar</w:t>
      </w:r>
      <w:r>
        <w:rPr>
          <w:spacing w:val="11"/>
          <w:w w:val="110"/>
        </w:rPr>
        <w:t> </w:t>
      </w:r>
      <w:r>
        <w:rPr>
          <w:w w:val="110"/>
        </w:rPr>
        <w:t>al</w:t>
      </w:r>
      <w:r>
        <w:rPr>
          <w:spacing w:val="9"/>
          <w:w w:val="110"/>
        </w:rPr>
        <w:t> </w:t>
      </w:r>
      <w:r>
        <w:rPr>
          <w:w w:val="110"/>
        </w:rPr>
        <w:t>Fiscal</w:t>
      </w:r>
      <w:r>
        <w:rPr>
          <w:spacing w:val="10"/>
          <w:w w:val="110"/>
        </w:rPr>
        <w:t> </w:t>
      </w:r>
      <w:r>
        <w:rPr>
          <w:w w:val="110"/>
        </w:rPr>
        <w:t>especializado</w:t>
      </w:r>
      <w:r>
        <w:rPr>
          <w:spacing w:val="10"/>
          <w:w w:val="110"/>
        </w:rPr>
        <w:t> </w:t>
      </w:r>
      <w:r>
        <w:rPr>
          <w:w w:val="110"/>
        </w:rPr>
        <w:t>en</w:t>
      </w:r>
      <w:r>
        <w:rPr>
          <w:spacing w:val="10"/>
          <w:w w:val="110"/>
        </w:rPr>
        <w:t> </w:t>
      </w:r>
      <w:r>
        <w:rPr>
          <w:w w:val="110"/>
        </w:rPr>
        <w:t>combate</w:t>
      </w:r>
      <w:r>
        <w:rPr>
          <w:spacing w:val="8"/>
          <w:w w:val="110"/>
        </w:rPr>
        <w:t> </w:t>
      </w:r>
      <w:r>
        <w:rPr>
          <w:w w:val="110"/>
        </w:rPr>
        <w:t>a</w:t>
      </w:r>
      <w:r>
        <w:rPr>
          <w:spacing w:val="10"/>
          <w:w w:val="110"/>
        </w:rPr>
        <w:t> </w:t>
      </w:r>
      <w:r>
        <w:rPr>
          <w:w w:val="110"/>
        </w:rPr>
        <w:t>la</w:t>
      </w:r>
      <w:r>
        <w:rPr>
          <w:spacing w:val="16"/>
          <w:w w:val="110"/>
        </w:rPr>
        <w:t> </w:t>
      </w:r>
      <w:r>
        <w:rPr>
          <w:w w:val="110"/>
        </w:rPr>
        <w:t>corrupción.</w:t>
      </w:r>
    </w:p>
    <w:p>
      <w:pPr>
        <w:pStyle w:val="BodyText"/>
        <w:spacing w:before="5"/>
        <w:ind w:left="0"/>
        <w:jc w:val="left"/>
        <w:rPr>
          <w:sz w:val="17"/>
        </w:rPr>
      </w:pPr>
    </w:p>
    <w:p>
      <w:pPr>
        <w:pStyle w:val="BodyText"/>
        <w:spacing w:line="242" w:lineRule="auto"/>
        <w:ind w:right="118"/>
      </w:pPr>
      <w:r>
        <w:rPr>
          <w:rFonts w:ascii="TeX Gyre Bonum" w:hAnsi="TeX Gyre Bonum"/>
          <w:b/>
          <w:w w:val="110"/>
        </w:rPr>
        <w:t>DÉCIMO TERCERO.- </w:t>
      </w:r>
      <w:r>
        <w:rPr>
          <w:w w:val="110"/>
        </w:rPr>
        <w:t>A partir de la entrada en vigor del presente Decreto, la Legislatura deberá designar o ratificar en un plazo de treinta días hábiles, al Titular del Órgano Interno de Control de la Fiscalía General de Justicia, mediante el procedimiento que previamente establezca para ello, de no cumplirse en tiempo, se entenderá por ratificado al servidor público en funciones.</w:t>
      </w:r>
    </w:p>
    <w:p>
      <w:pPr>
        <w:pStyle w:val="BodyText"/>
        <w:spacing w:before="10"/>
        <w:ind w:left="0"/>
        <w:jc w:val="left"/>
      </w:pPr>
    </w:p>
    <w:p>
      <w:pPr>
        <w:pStyle w:val="BodyText"/>
        <w:spacing w:line="249" w:lineRule="auto"/>
        <w:ind w:right="127"/>
      </w:pPr>
      <w:r>
        <w:rPr>
          <w:w w:val="110"/>
        </w:rPr>
        <w:t>En tanto la Legislatura designa o ratifica al Titular del Órgano Interno de Control de la Fiscalía General de Justicia, quien se encuentre desempeñando dichas funciones, continuará en el encargo.</w:t>
      </w:r>
    </w:p>
    <w:p>
      <w:pPr>
        <w:pStyle w:val="BodyText"/>
        <w:spacing w:line="230" w:lineRule="auto" w:before="194"/>
        <w:ind w:right="120"/>
      </w:pPr>
      <w:r>
        <w:rPr>
          <w:rFonts w:ascii="TeX Gyre Bonum" w:hAnsi="TeX Gyre Bonum"/>
          <w:b/>
          <w:w w:val="110"/>
        </w:rPr>
        <w:t>DÉCIMO CUARTO. </w:t>
      </w:r>
      <w:r>
        <w:rPr>
          <w:w w:val="110"/>
        </w:rPr>
        <w:t>El Tribunal de Justicia Administrativa expedirá su Reglamento Interior dentro de los treinta días naturales siguientes a la publicación del presente Decreto.</w:t>
      </w:r>
    </w:p>
    <w:p>
      <w:pPr>
        <w:pStyle w:val="BodyText"/>
        <w:spacing w:before="2"/>
        <w:ind w:left="0"/>
        <w:jc w:val="left"/>
        <w:rPr>
          <w:sz w:val="18"/>
        </w:rPr>
      </w:pPr>
    </w:p>
    <w:p>
      <w:pPr>
        <w:pStyle w:val="BodyText"/>
        <w:spacing w:line="230" w:lineRule="auto"/>
        <w:ind w:right="117"/>
      </w:pPr>
      <w:r>
        <w:rPr>
          <w:rFonts w:ascii="TeX Gyre Bonum" w:hAnsi="TeX Gyre Bonum"/>
          <w:b/>
          <w:w w:val="110"/>
        </w:rPr>
        <w:t>DÉCIMO QUINTO. </w:t>
      </w:r>
      <w:r>
        <w:rPr>
          <w:w w:val="110"/>
        </w:rPr>
        <w:t>Los procedimientos en curso anteriores a la entrada en vigor del presente Decreto, se substanciarán conforme a la legislación vigente al momento de su inicio.</w:t>
      </w:r>
    </w:p>
    <w:p>
      <w:pPr>
        <w:pStyle w:val="BodyText"/>
        <w:spacing w:before="1"/>
        <w:ind w:left="0"/>
        <w:jc w:val="left"/>
        <w:rPr>
          <w:sz w:val="18"/>
        </w:rPr>
      </w:pPr>
    </w:p>
    <w:p>
      <w:pPr>
        <w:pStyle w:val="BodyText"/>
        <w:spacing w:line="230" w:lineRule="auto"/>
        <w:ind w:right="116"/>
      </w:pPr>
      <w:r>
        <w:rPr>
          <w:rFonts w:ascii="TeX Gyre Bonum" w:hAnsi="TeX Gyre Bonum"/>
          <w:b/>
          <w:w w:val="110"/>
        </w:rPr>
        <w:t>DÉCIMO</w:t>
      </w:r>
      <w:r>
        <w:rPr>
          <w:rFonts w:ascii="TeX Gyre Bonum" w:hAnsi="TeX Gyre Bonum"/>
          <w:b/>
          <w:spacing w:val="-28"/>
          <w:w w:val="110"/>
        </w:rPr>
        <w:t> </w:t>
      </w:r>
      <w:r>
        <w:rPr>
          <w:rFonts w:ascii="TeX Gyre Bonum" w:hAnsi="TeX Gyre Bonum"/>
          <w:b/>
          <w:w w:val="110"/>
        </w:rPr>
        <w:t>SEXTO.</w:t>
      </w:r>
      <w:r>
        <w:rPr>
          <w:rFonts w:ascii="TeX Gyre Bonum" w:hAnsi="TeX Gyre Bonum"/>
          <w:b/>
          <w:spacing w:val="-25"/>
          <w:w w:val="110"/>
        </w:rPr>
        <w:t> </w:t>
      </w:r>
      <w:r>
        <w:rPr>
          <w:w w:val="110"/>
        </w:rPr>
        <w:t>El</w:t>
      </w:r>
      <w:r>
        <w:rPr>
          <w:spacing w:val="-6"/>
          <w:w w:val="110"/>
        </w:rPr>
        <w:t> </w:t>
      </w:r>
      <w:r>
        <w:rPr>
          <w:w w:val="110"/>
        </w:rPr>
        <w:t>Gobernador</w:t>
      </w:r>
      <w:r>
        <w:rPr>
          <w:spacing w:val="-7"/>
          <w:w w:val="110"/>
        </w:rPr>
        <w:t> </w:t>
      </w:r>
      <w:r>
        <w:rPr>
          <w:w w:val="110"/>
        </w:rPr>
        <w:t>del</w:t>
      </w:r>
      <w:r>
        <w:rPr>
          <w:spacing w:val="-7"/>
          <w:w w:val="110"/>
        </w:rPr>
        <w:t> </w:t>
      </w:r>
      <w:r>
        <w:rPr>
          <w:w w:val="110"/>
        </w:rPr>
        <w:t>Estado</w:t>
      </w:r>
      <w:r>
        <w:rPr>
          <w:spacing w:val="-7"/>
          <w:w w:val="110"/>
        </w:rPr>
        <w:t> </w:t>
      </w:r>
      <w:r>
        <w:rPr>
          <w:w w:val="110"/>
        </w:rPr>
        <w:t>de</w:t>
      </w:r>
      <w:r>
        <w:rPr>
          <w:spacing w:val="-9"/>
          <w:w w:val="110"/>
        </w:rPr>
        <w:t> </w:t>
      </w:r>
      <w:r>
        <w:rPr>
          <w:w w:val="110"/>
        </w:rPr>
        <w:t>México</w:t>
      </w:r>
      <w:r>
        <w:rPr>
          <w:spacing w:val="-6"/>
          <w:w w:val="110"/>
        </w:rPr>
        <w:t> </w:t>
      </w:r>
      <w:r>
        <w:rPr>
          <w:w w:val="110"/>
        </w:rPr>
        <w:t>hará</w:t>
      </w:r>
      <w:r>
        <w:rPr>
          <w:spacing w:val="-6"/>
          <w:w w:val="110"/>
        </w:rPr>
        <w:t> </w:t>
      </w:r>
      <w:r>
        <w:rPr>
          <w:w w:val="110"/>
        </w:rPr>
        <w:t>los</w:t>
      </w:r>
      <w:r>
        <w:rPr>
          <w:spacing w:val="-7"/>
          <w:w w:val="110"/>
        </w:rPr>
        <w:t> </w:t>
      </w:r>
      <w:r>
        <w:rPr>
          <w:w w:val="110"/>
        </w:rPr>
        <w:t>nombramientos</w:t>
      </w:r>
      <w:r>
        <w:rPr>
          <w:spacing w:val="-6"/>
          <w:w w:val="110"/>
        </w:rPr>
        <w:t> </w:t>
      </w:r>
      <w:r>
        <w:rPr>
          <w:w w:val="110"/>
        </w:rPr>
        <w:t>de</w:t>
      </w:r>
      <w:r>
        <w:rPr>
          <w:spacing w:val="-7"/>
          <w:w w:val="110"/>
        </w:rPr>
        <w:t> </w:t>
      </w:r>
      <w:r>
        <w:rPr>
          <w:w w:val="110"/>
        </w:rPr>
        <w:t>los</w:t>
      </w:r>
      <w:r>
        <w:rPr>
          <w:spacing w:val="-8"/>
          <w:w w:val="110"/>
        </w:rPr>
        <w:t> </w:t>
      </w:r>
      <w:r>
        <w:rPr>
          <w:w w:val="110"/>
        </w:rPr>
        <w:t>Magistrados</w:t>
      </w:r>
      <w:r>
        <w:rPr>
          <w:spacing w:val="-7"/>
          <w:w w:val="110"/>
        </w:rPr>
        <w:t> </w:t>
      </w:r>
      <w:r>
        <w:rPr>
          <w:w w:val="110"/>
        </w:rPr>
        <w:t>que integrarán las salas especializadas en materia de responsabilidades administrativas, así como de la</w:t>
      </w:r>
    </w:p>
    <w:p>
      <w:pPr>
        <w:spacing w:after="0" w:line="230" w:lineRule="auto"/>
        <w:sectPr>
          <w:pgSz w:w="12250" w:h="15850"/>
          <w:pgMar w:header="720" w:footer="961" w:top="1560" w:bottom="1160" w:left="920" w:right="960"/>
        </w:sectPr>
      </w:pPr>
    </w:p>
    <w:p>
      <w:pPr>
        <w:pStyle w:val="BodyText"/>
        <w:spacing w:line="247" w:lineRule="auto" w:before="6"/>
        <w:ind w:right="123"/>
      </w:pPr>
      <w:r>
        <w:rPr>
          <w:w w:val="110"/>
        </w:rPr>
        <w:t>Cuarta Sección de la Sala Superior, dentro de los sesenta días naturales siguientes a la entrada en      vigor de la Ley Orgánica del Tribunal de Justicia Administrativa del Estado de México, para su aprobación</w:t>
      </w:r>
      <w:r>
        <w:rPr>
          <w:spacing w:val="10"/>
          <w:w w:val="110"/>
        </w:rPr>
        <w:t> </w:t>
      </w:r>
      <w:r>
        <w:rPr>
          <w:w w:val="110"/>
        </w:rPr>
        <w:t>por</w:t>
      </w:r>
      <w:r>
        <w:rPr>
          <w:spacing w:val="12"/>
          <w:w w:val="110"/>
        </w:rPr>
        <w:t> </w:t>
      </w:r>
      <w:r>
        <w:rPr>
          <w:w w:val="110"/>
        </w:rPr>
        <w:t>la</w:t>
      </w:r>
      <w:r>
        <w:rPr>
          <w:spacing w:val="10"/>
          <w:w w:val="110"/>
        </w:rPr>
        <w:t> </w:t>
      </w:r>
      <w:r>
        <w:rPr>
          <w:w w:val="110"/>
        </w:rPr>
        <w:t>Legislatura</w:t>
      </w:r>
      <w:r>
        <w:rPr>
          <w:spacing w:val="11"/>
          <w:w w:val="110"/>
        </w:rPr>
        <w:t> </w:t>
      </w:r>
      <w:r>
        <w:rPr>
          <w:w w:val="110"/>
        </w:rPr>
        <w:t>del</w:t>
      </w:r>
      <w:r>
        <w:rPr>
          <w:spacing w:val="10"/>
          <w:w w:val="110"/>
        </w:rPr>
        <w:t> </w:t>
      </w:r>
      <w:r>
        <w:rPr>
          <w:w w:val="110"/>
        </w:rPr>
        <w:t>Estado</w:t>
      </w:r>
      <w:r>
        <w:rPr>
          <w:spacing w:val="12"/>
          <w:w w:val="110"/>
        </w:rPr>
        <w:t> </w:t>
      </w:r>
      <w:r>
        <w:rPr>
          <w:w w:val="110"/>
        </w:rPr>
        <w:t>o</w:t>
      </w:r>
      <w:r>
        <w:rPr>
          <w:spacing w:val="9"/>
          <w:w w:val="110"/>
        </w:rPr>
        <w:t> </w:t>
      </w:r>
      <w:r>
        <w:rPr>
          <w:w w:val="110"/>
        </w:rPr>
        <w:t>la</w:t>
      </w:r>
      <w:r>
        <w:rPr>
          <w:spacing w:val="11"/>
          <w:w w:val="110"/>
        </w:rPr>
        <w:t> </w:t>
      </w:r>
      <w:r>
        <w:rPr>
          <w:w w:val="110"/>
        </w:rPr>
        <w:t>Diputación</w:t>
      </w:r>
      <w:r>
        <w:rPr>
          <w:spacing w:val="10"/>
          <w:w w:val="110"/>
        </w:rPr>
        <w:t> </w:t>
      </w:r>
      <w:r>
        <w:rPr>
          <w:w w:val="110"/>
        </w:rPr>
        <w:t>Permanente,</w:t>
      </w:r>
      <w:r>
        <w:rPr>
          <w:spacing w:val="11"/>
          <w:w w:val="110"/>
        </w:rPr>
        <w:t> </w:t>
      </w:r>
      <w:r>
        <w:rPr>
          <w:w w:val="110"/>
        </w:rPr>
        <w:t>en</w:t>
      </w:r>
      <w:r>
        <w:rPr>
          <w:spacing w:val="11"/>
          <w:w w:val="110"/>
        </w:rPr>
        <w:t> </w:t>
      </w:r>
      <w:r>
        <w:rPr>
          <w:w w:val="110"/>
        </w:rPr>
        <w:t>su</w:t>
      </w:r>
      <w:r>
        <w:rPr>
          <w:spacing w:val="8"/>
          <w:w w:val="110"/>
        </w:rPr>
        <w:t> </w:t>
      </w:r>
      <w:r>
        <w:rPr>
          <w:w w:val="110"/>
        </w:rPr>
        <w:t>caso.</w:t>
      </w:r>
    </w:p>
    <w:p>
      <w:pPr>
        <w:pStyle w:val="BodyText"/>
        <w:spacing w:line="242" w:lineRule="auto" w:before="189"/>
        <w:ind w:right="121"/>
      </w:pPr>
      <w:r>
        <w:rPr>
          <w:rFonts w:ascii="TeX Gyre Bonum" w:hAnsi="TeX Gyre Bonum"/>
          <w:b/>
          <w:w w:val="110"/>
        </w:rPr>
        <w:t>DÉCIMO SÉPTIMO. </w:t>
      </w:r>
      <w:r>
        <w:rPr>
          <w:w w:val="110"/>
        </w:rPr>
        <w:t>Los Magistrados del Tribunal de lo Contencioso Administrativo del Estado de México que hayan sido nombrados a la fecha de entrada en vigor del presente Decreto, continuarán como Magistrados del Tribunal de Justicia Administrativa del Estado de México, exclusivamente por el tiempo que hayan sido</w:t>
      </w:r>
      <w:r>
        <w:rPr>
          <w:spacing w:val="44"/>
          <w:w w:val="110"/>
        </w:rPr>
        <w:t> </w:t>
      </w:r>
      <w:r>
        <w:rPr>
          <w:w w:val="110"/>
        </w:rPr>
        <w:t>nombrados.</w:t>
      </w:r>
    </w:p>
    <w:p>
      <w:pPr>
        <w:pStyle w:val="BodyText"/>
        <w:spacing w:before="191"/>
        <w:ind w:right="120"/>
      </w:pPr>
      <w:r>
        <w:rPr>
          <w:rFonts w:ascii="TeX Gyre Bonum" w:hAnsi="TeX Gyre Bonum"/>
          <w:b/>
          <w:w w:val="110"/>
        </w:rPr>
        <w:t>DÉCIMO OCTAVO. </w:t>
      </w:r>
      <w:r>
        <w:rPr>
          <w:w w:val="110"/>
        </w:rPr>
        <w:t>Los servidores públicos del Tribunal de lo Contencioso Administrativo del Estado de México continuarán laborando en el Tribunal de Justicia Administrativa del Estado de México, sin perjuicio de la antigüedad de sus derechos laborales.</w:t>
      </w:r>
    </w:p>
    <w:p>
      <w:pPr>
        <w:pStyle w:val="BodyText"/>
        <w:spacing w:line="244" w:lineRule="auto" w:before="192"/>
        <w:ind w:right="114"/>
      </w:pPr>
      <w:r>
        <w:rPr>
          <w:rFonts w:ascii="TeX Gyre Bonum" w:hAnsi="TeX Gyre Bonum"/>
          <w:b/>
          <w:w w:val="110"/>
        </w:rPr>
        <w:t>DÉCIMO NOVENO. </w:t>
      </w:r>
      <w:r>
        <w:rPr>
          <w:w w:val="110"/>
        </w:rPr>
        <w:t>A la fecha de entrada en vigor de este decreto, todas las menciones que se hagan al Tribunal de lo Contencioso Administrativo del Estado de México, se entenderán referidas al Tribunal de Justicia Administrativa del Estado de México. Así mismo, las derogaciones al Código de Procedimientos Administrativos del Estado de México, contenidas en el presente decreto, entraran en vigor a partir de  la</w:t>
      </w:r>
      <w:r>
        <w:rPr>
          <w:spacing w:val="8"/>
          <w:w w:val="110"/>
        </w:rPr>
        <w:t> </w:t>
      </w:r>
      <w:r>
        <w:rPr>
          <w:w w:val="110"/>
        </w:rPr>
        <w:t>vigencia</w:t>
      </w:r>
      <w:r>
        <w:rPr>
          <w:spacing w:val="8"/>
          <w:w w:val="110"/>
        </w:rPr>
        <w:t> </w:t>
      </w:r>
      <w:r>
        <w:rPr>
          <w:w w:val="110"/>
        </w:rPr>
        <w:t>de</w:t>
      </w:r>
      <w:r>
        <w:rPr>
          <w:spacing w:val="7"/>
          <w:w w:val="110"/>
        </w:rPr>
        <w:t> </w:t>
      </w:r>
      <w:r>
        <w:rPr>
          <w:w w:val="110"/>
        </w:rPr>
        <w:t>la</w:t>
      </w:r>
      <w:r>
        <w:rPr>
          <w:spacing w:val="8"/>
          <w:w w:val="110"/>
        </w:rPr>
        <w:t> </w:t>
      </w:r>
      <w:r>
        <w:rPr>
          <w:w w:val="110"/>
        </w:rPr>
        <w:t>Ley</w:t>
      </w:r>
      <w:r>
        <w:rPr>
          <w:spacing w:val="8"/>
          <w:w w:val="110"/>
        </w:rPr>
        <w:t> </w:t>
      </w:r>
      <w:r>
        <w:rPr>
          <w:w w:val="110"/>
        </w:rPr>
        <w:t>Orgánica</w:t>
      </w:r>
      <w:r>
        <w:rPr>
          <w:spacing w:val="8"/>
          <w:w w:val="110"/>
        </w:rPr>
        <w:t> </w:t>
      </w:r>
      <w:r>
        <w:rPr>
          <w:w w:val="110"/>
        </w:rPr>
        <w:t>del</w:t>
      </w:r>
      <w:r>
        <w:rPr>
          <w:spacing w:val="8"/>
          <w:w w:val="110"/>
        </w:rPr>
        <w:t> </w:t>
      </w:r>
      <w:r>
        <w:rPr>
          <w:w w:val="110"/>
        </w:rPr>
        <w:t>Tribunal</w:t>
      </w:r>
      <w:r>
        <w:rPr>
          <w:spacing w:val="8"/>
          <w:w w:val="110"/>
        </w:rPr>
        <w:t> </w:t>
      </w:r>
      <w:r>
        <w:rPr>
          <w:w w:val="110"/>
        </w:rPr>
        <w:t>de</w:t>
      </w:r>
      <w:r>
        <w:rPr>
          <w:spacing w:val="7"/>
          <w:w w:val="110"/>
        </w:rPr>
        <w:t> </w:t>
      </w:r>
      <w:r>
        <w:rPr>
          <w:w w:val="110"/>
        </w:rPr>
        <w:t>Justicia</w:t>
      </w:r>
      <w:r>
        <w:rPr>
          <w:spacing w:val="8"/>
          <w:w w:val="110"/>
        </w:rPr>
        <w:t> </w:t>
      </w:r>
      <w:r>
        <w:rPr>
          <w:w w:val="110"/>
        </w:rPr>
        <w:t>Administrativa</w:t>
      </w:r>
      <w:r>
        <w:rPr>
          <w:spacing w:val="7"/>
          <w:w w:val="110"/>
        </w:rPr>
        <w:t> </w:t>
      </w:r>
      <w:r>
        <w:rPr>
          <w:w w:val="110"/>
        </w:rPr>
        <w:t>del</w:t>
      </w:r>
      <w:r>
        <w:rPr>
          <w:spacing w:val="10"/>
          <w:w w:val="110"/>
        </w:rPr>
        <w:t> </w:t>
      </w:r>
      <w:r>
        <w:rPr>
          <w:w w:val="110"/>
        </w:rPr>
        <w:t>Estado</w:t>
      </w:r>
      <w:r>
        <w:rPr>
          <w:spacing w:val="9"/>
          <w:w w:val="110"/>
        </w:rPr>
        <w:t> </w:t>
      </w:r>
      <w:r>
        <w:rPr>
          <w:w w:val="110"/>
        </w:rPr>
        <w:t>de</w:t>
      </w:r>
      <w:r>
        <w:rPr>
          <w:spacing w:val="1"/>
          <w:w w:val="110"/>
        </w:rPr>
        <w:t> </w:t>
      </w:r>
      <w:r>
        <w:rPr>
          <w:w w:val="110"/>
        </w:rPr>
        <w:t>México.</w:t>
      </w:r>
    </w:p>
    <w:p>
      <w:pPr>
        <w:pStyle w:val="BodyText"/>
        <w:spacing w:line="242" w:lineRule="auto" w:before="184"/>
        <w:ind w:right="117"/>
      </w:pPr>
      <w:r>
        <w:rPr>
          <w:rFonts w:ascii="TeX Gyre Bonum" w:hAnsi="TeX Gyre Bonum"/>
          <w:b/>
          <w:w w:val="110"/>
        </w:rPr>
        <w:t>VIGÉSIMO. </w:t>
      </w:r>
      <w:r>
        <w:rPr>
          <w:w w:val="110"/>
        </w:rPr>
        <w:t>Los servidores públicos que venían ejerciendo cargos administrativos, que se transforman conforme a lo dispuesto en la Ley Orgánica del Tribunal de Justicia Administrativa del Estado de México, continuarán desempeñando los mismos cargos hasta que el Pleno del Tribunal acuerde la creación</w:t>
      </w:r>
      <w:r>
        <w:rPr>
          <w:spacing w:val="12"/>
          <w:w w:val="110"/>
        </w:rPr>
        <w:t> </w:t>
      </w:r>
      <w:r>
        <w:rPr>
          <w:w w:val="110"/>
        </w:rPr>
        <w:t>de</w:t>
      </w:r>
      <w:r>
        <w:rPr>
          <w:spacing w:val="11"/>
          <w:w w:val="110"/>
        </w:rPr>
        <w:t> </w:t>
      </w:r>
      <w:r>
        <w:rPr>
          <w:w w:val="110"/>
        </w:rPr>
        <w:t>las</w:t>
      </w:r>
      <w:r>
        <w:rPr>
          <w:spacing w:val="12"/>
          <w:w w:val="110"/>
        </w:rPr>
        <w:t> </w:t>
      </w:r>
      <w:r>
        <w:rPr>
          <w:w w:val="110"/>
        </w:rPr>
        <w:t>nuevas</w:t>
      </w:r>
      <w:r>
        <w:rPr>
          <w:spacing w:val="14"/>
          <w:w w:val="110"/>
        </w:rPr>
        <w:t> </w:t>
      </w:r>
      <w:r>
        <w:rPr>
          <w:w w:val="110"/>
        </w:rPr>
        <w:t>unidades</w:t>
      </w:r>
      <w:r>
        <w:rPr>
          <w:spacing w:val="11"/>
          <w:w w:val="110"/>
        </w:rPr>
        <w:t> </w:t>
      </w:r>
      <w:r>
        <w:rPr>
          <w:w w:val="110"/>
        </w:rPr>
        <w:t>administrativas</w:t>
      </w:r>
      <w:r>
        <w:rPr>
          <w:spacing w:val="14"/>
          <w:w w:val="110"/>
        </w:rPr>
        <w:t> </w:t>
      </w:r>
      <w:r>
        <w:rPr>
          <w:w w:val="110"/>
        </w:rPr>
        <w:t>y</w:t>
      </w:r>
      <w:r>
        <w:rPr>
          <w:spacing w:val="12"/>
          <w:w w:val="110"/>
        </w:rPr>
        <w:t> </w:t>
      </w:r>
      <w:r>
        <w:rPr>
          <w:w w:val="110"/>
        </w:rPr>
        <w:t>decida</w:t>
      </w:r>
      <w:r>
        <w:rPr>
          <w:spacing w:val="13"/>
          <w:w w:val="110"/>
        </w:rPr>
        <w:t> </w:t>
      </w:r>
      <w:r>
        <w:rPr>
          <w:w w:val="110"/>
        </w:rPr>
        <w:t>sobre</w:t>
      </w:r>
      <w:r>
        <w:rPr>
          <w:spacing w:val="11"/>
          <w:w w:val="110"/>
        </w:rPr>
        <w:t> </w:t>
      </w:r>
      <w:r>
        <w:rPr>
          <w:w w:val="110"/>
        </w:rPr>
        <w:t>las</w:t>
      </w:r>
      <w:r>
        <w:rPr>
          <w:spacing w:val="11"/>
          <w:w w:val="110"/>
        </w:rPr>
        <w:t> </w:t>
      </w:r>
      <w:r>
        <w:rPr>
          <w:w w:val="110"/>
        </w:rPr>
        <w:t>designaciones</w:t>
      </w:r>
      <w:r>
        <w:rPr>
          <w:spacing w:val="13"/>
          <w:w w:val="110"/>
        </w:rPr>
        <w:t> </w:t>
      </w:r>
      <w:r>
        <w:rPr>
          <w:w w:val="110"/>
        </w:rPr>
        <w:t>específicas.</w:t>
      </w:r>
    </w:p>
    <w:p>
      <w:pPr>
        <w:pStyle w:val="BodyText"/>
        <w:spacing w:line="244" w:lineRule="auto" w:before="191"/>
        <w:ind w:right="117"/>
      </w:pPr>
      <w:r>
        <w:rPr>
          <w:rFonts w:ascii="TeX Gyre Bonum" w:hAnsi="TeX Gyre Bonum"/>
          <w:b/>
          <w:w w:val="110"/>
        </w:rPr>
        <w:t>VIGÉSIMO PRIMERO. </w:t>
      </w:r>
      <w:r>
        <w:rPr>
          <w:w w:val="110"/>
        </w:rPr>
        <w:t>Dentro del plazo de un año a partir del inicio de la vigencia de la Ley Orgánica del Tribunal de Justicia Administrativa del Estado de México, deberá instrumentarse el proceso de certificación a los servidores públicos obligados, conforme a las disposiciones reglamentarias  que  expida el Pleno de la Sala Superior, pudiendo contar con el apoyo de instituciones docentes afines a la actividad</w:t>
      </w:r>
      <w:r>
        <w:rPr>
          <w:spacing w:val="9"/>
          <w:w w:val="110"/>
        </w:rPr>
        <w:t> </w:t>
      </w:r>
      <w:r>
        <w:rPr>
          <w:w w:val="110"/>
        </w:rPr>
        <w:t>jurisdiccional,</w:t>
      </w:r>
      <w:r>
        <w:rPr>
          <w:spacing w:val="9"/>
          <w:w w:val="110"/>
        </w:rPr>
        <w:t> </w:t>
      </w:r>
      <w:r>
        <w:rPr>
          <w:w w:val="110"/>
        </w:rPr>
        <w:t>mediante</w:t>
      </w:r>
      <w:r>
        <w:rPr>
          <w:spacing w:val="8"/>
          <w:w w:val="110"/>
        </w:rPr>
        <w:t> </w:t>
      </w:r>
      <w:r>
        <w:rPr>
          <w:w w:val="110"/>
        </w:rPr>
        <w:t>los</w:t>
      </w:r>
      <w:r>
        <w:rPr>
          <w:spacing w:val="7"/>
          <w:w w:val="110"/>
        </w:rPr>
        <w:t> </w:t>
      </w:r>
      <w:r>
        <w:rPr>
          <w:w w:val="110"/>
        </w:rPr>
        <w:t>convenios</w:t>
      </w:r>
      <w:r>
        <w:rPr>
          <w:spacing w:val="8"/>
          <w:w w:val="110"/>
        </w:rPr>
        <w:t> </w:t>
      </w:r>
      <w:r>
        <w:rPr>
          <w:w w:val="110"/>
        </w:rPr>
        <w:t>de</w:t>
      </w:r>
      <w:r>
        <w:rPr>
          <w:spacing w:val="7"/>
          <w:w w:val="110"/>
        </w:rPr>
        <w:t> </w:t>
      </w:r>
      <w:r>
        <w:rPr>
          <w:w w:val="110"/>
        </w:rPr>
        <w:t>colaboración</w:t>
      </w:r>
      <w:r>
        <w:rPr>
          <w:spacing w:val="9"/>
          <w:w w:val="110"/>
        </w:rPr>
        <w:t> </w:t>
      </w:r>
      <w:r>
        <w:rPr>
          <w:w w:val="110"/>
        </w:rPr>
        <w:t>que</w:t>
      </w:r>
      <w:r>
        <w:rPr>
          <w:spacing w:val="7"/>
          <w:w w:val="110"/>
        </w:rPr>
        <w:t> </w:t>
      </w:r>
      <w:r>
        <w:rPr>
          <w:w w:val="110"/>
        </w:rPr>
        <w:t>para</w:t>
      </w:r>
      <w:r>
        <w:rPr>
          <w:spacing w:val="9"/>
          <w:w w:val="110"/>
        </w:rPr>
        <w:t> </w:t>
      </w:r>
      <w:r>
        <w:rPr>
          <w:w w:val="110"/>
        </w:rPr>
        <w:t>tal</w:t>
      </w:r>
      <w:r>
        <w:rPr>
          <w:spacing w:val="8"/>
          <w:w w:val="110"/>
        </w:rPr>
        <w:t> </w:t>
      </w:r>
      <w:r>
        <w:rPr>
          <w:w w:val="110"/>
        </w:rPr>
        <w:t>efecto</w:t>
      </w:r>
      <w:r>
        <w:rPr>
          <w:spacing w:val="9"/>
          <w:w w:val="110"/>
        </w:rPr>
        <w:t> </w:t>
      </w:r>
      <w:r>
        <w:rPr>
          <w:w w:val="110"/>
        </w:rPr>
        <w:t>se</w:t>
      </w:r>
      <w:r>
        <w:rPr>
          <w:spacing w:val="17"/>
          <w:w w:val="110"/>
        </w:rPr>
        <w:t> </w:t>
      </w:r>
      <w:r>
        <w:rPr>
          <w:w w:val="110"/>
        </w:rPr>
        <w:t>celebren.</w:t>
      </w:r>
    </w:p>
    <w:p>
      <w:pPr>
        <w:pStyle w:val="BodyText"/>
        <w:spacing w:before="184"/>
        <w:ind w:right="121"/>
      </w:pPr>
      <w:r>
        <w:rPr>
          <w:rFonts w:ascii="TeX Gyre Bonum" w:hAnsi="TeX Gyre Bonum"/>
          <w:b/>
          <w:w w:val="110"/>
        </w:rPr>
        <w:t>VIGÉSIMO SEGUNDO. </w:t>
      </w:r>
      <w:r>
        <w:rPr>
          <w:w w:val="110"/>
        </w:rPr>
        <w:t>Dentro de los ciento veinte días siguientes a la entrada en vigor del presente Decreto se deberán realizar las adecuaciones normativas correspondiente que permitan la implementación del objeto del presente</w:t>
      </w:r>
      <w:r>
        <w:rPr>
          <w:spacing w:val="51"/>
          <w:w w:val="110"/>
        </w:rPr>
        <w:t> </w:t>
      </w:r>
      <w:r>
        <w:rPr>
          <w:w w:val="110"/>
        </w:rPr>
        <w:t>Decreto.</w:t>
      </w:r>
    </w:p>
    <w:p>
      <w:pPr>
        <w:pStyle w:val="BodyText"/>
        <w:spacing w:before="1"/>
        <w:ind w:left="0"/>
        <w:jc w:val="left"/>
        <w:rPr>
          <w:sz w:val="18"/>
        </w:rPr>
      </w:pPr>
    </w:p>
    <w:p>
      <w:pPr>
        <w:pStyle w:val="BodyText"/>
        <w:spacing w:line="228" w:lineRule="auto" w:before="1"/>
        <w:ind w:right="120"/>
      </w:pPr>
      <w:r>
        <w:rPr>
          <w:rFonts w:ascii="TeX Gyre Bonum" w:hAnsi="TeX Gyre Bonum"/>
          <w:b/>
          <w:w w:val="110"/>
        </w:rPr>
        <w:t>VIGÉSIMO TERCERO. </w:t>
      </w:r>
      <w:r>
        <w:rPr>
          <w:w w:val="110"/>
        </w:rPr>
        <w:t>Se derogan todas las disposiciones legales de menor o igual jerarquía que se opongan al presente Decreto.</w:t>
      </w:r>
    </w:p>
    <w:p>
      <w:pPr>
        <w:pStyle w:val="BodyText"/>
        <w:spacing w:before="5"/>
        <w:ind w:left="0"/>
        <w:jc w:val="left"/>
        <w:rPr>
          <w:sz w:val="17"/>
        </w:rPr>
      </w:pPr>
    </w:p>
    <w:p>
      <w:pPr>
        <w:pStyle w:val="BodyText"/>
        <w:ind w:right="113"/>
      </w:pPr>
      <w:r>
        <w:rPr>
          <w:rFonts w:ascii="TeX Gyre Bonum" w:hAnsi="TeX Gyre Bonum"/>
          <w:b/>
          <w:w w:val="110"/>
        </w:rPr>
        <w:t>VIGÉSIMO CUARTO. </w:t>
      </w:r>
      <w:r>
        <w:rPr>
          <w:w w:val="110"/>
        </w:rPr>
        <w:t>La Legislatura del Estado proveerá los recursos presupuestales necesarios para la implementación del presente Decreto, conforme a la suficiencia presupuestal y  disposiciones  jurídicas</w:t>
      </w:r>
      <w:r>
        <w:rPr>
          <w:spacing w:val="6"/>
          <w:w w:val="110"/>
        </w:rPr>
        <w:t> </w:t>
      </w:r>
      <w:r>
        <w:rPr>
          <w:w w:val="110"/>
        </w:rPr>
        <w:t>aplicables.</w:t>
      </w:r>
    </w:p>
    <w:p>
      <w:pPr>
        <w:pStyle w:val="BodyText"/>
        <w:spacing w:before="1"/>
        <w:ind w:left="0"/>
        <w:jc w:val="left"/>
        <w:rPr>
          <w:sz w:val="21"/>
        </w:rPr>
      </w:pPr>
    </w:p>
    <w:p>
      <w:pPr>
        <w:pStyle w:val="BodyText"/>
      </w:pPr>
      <w:r>
        <w:rPr>
          <w:w w:val="110"/>
        </w:rPr>
        <w:t>Lo tendrá entendido el Gobernador del Estado, haciendo que se publique y se cumpla.</w:t>
      </w:r>
    </w:p>
    <w:p>
      <w:pPr>
        <w:pStyle w:val="BodyText"/>
        <w:spacing w:before="4"/>
        <w:ind w:left="0"/>
        <w:jc w:val="left"/>
        <w:rPr>
          <w:sz w:val="21"/>
        </w:rPr>
      </w:pPr>
    </w:p>
    <w:p>
      <w:pPr>
        <w:pStyle w:val="BodyText"/>
        <w:spacing w:line="247" w:lineRule="auto"/>
        <w:ind w:right="114"/>
      </w:pPr>
      <w:r>
        <w:rPr>
          <w:w w:val="110"/>
        </w:rPr>
        <w:t>Dado en el Palacio del Poder Legislativo, en la ciudad de Toluca de Lerdo, capital del Estado de México, a los veintisiete días del mes de mayo del año dos mil diecisiete.- Presidente.- Dip. Aquiles Cortés  López.- Secretarios.- Dip. María Mercedes Colín Guadarrama.- Dip. Areli Hernández Martínez.- Dip. Miguel Ángel Xolalpa Molina.-</w:t>
      </w:r>
      <w:r>
        <w:rPr>
          <w:spacing w:val="32"/>
          <w:w w:val="110"/>
        </w:rPr>
        <w:t> </w:t>
      </w:r>
      <w:r>
        <w:rPr>
          <w:w w:val="110"/>
        </w:rPr>
        <w:t>Rúbricas.</w:t>
      </w:r>
    </w:p>
    <w:p>
      <w:pPr>
        <w:pStyle w:val="BodyText"/>
        <w:spacing w:before="11"/>
        <w:ind w:left="0"/>
        <w:jc w:val="left"/>
      </w:pPr>
    </w:p>
    <w:p>
      <w:pPr>
        <w:pStyle w:val="BodyText"/>
      </w:pPr>
      <w:r>
        <w:rPr>
          <w:w w:val="110"/>
        </w:rPr>
        <w:t>Por tanto, mando se publique, circule, observe y se le dé el debido cumplimiento.</w:t>
      </w:r>
    </w:p>
    <w:p>
      <w:pPr>
        <w:pStyle w:val="BodyText"/>
        <w:spacing w:before="4"/>
        <w:ind w:left="0"/>
        <w:jc w:val="left"/>
        <w:rPr>
          <w:sz w:val="21"/>
        </w:rPr>
      </w:pPr>
    </w:p>
    <w:p>
      <w:pPr>
        <w:pStyle w:val="BodyText"/>
        <w:ind w:left="85" w:right="105"/>
        <w:jc w:val="center"/>
      </w:pPr>
      <w:r>
        <w:rPr>
          <w:w w:val="110"/>
        </w:rPr>
        <w:t>Toluca de Lerdo, Méx., a 30 de mayo de 2017.</w:t>
      </w:r>
    </w:p>
    <w:p>
      <w:pPr>
        <w:pStyle w:val="BodyText"/>
        <w:spacing w:before="10"/>
        <w:ind w:left="0"/>
        <w:jc w:val="left"/>
      </w:pPr>
    </w:p>
    <w:p>
      <w:pPr>
        <w:pStyle w:val="Heading1"/>
        <w:spacing w:line="194" w:lineRule="auto" w:before="1"/>
        <w:ind w:left="3236" w:right="3259"/>
      </w:pPr>
      <w:r>
        <w:rPr/>
        <w:t>EL GOBERNADOR CONSTITUCIONAL DEL ESTADO DE MÉXICO</w:t>
      </w:r>
    </w:p>
    <w:p>
      <w:pPr>
        <w:spacing w:after="0" w:line="194" w:lineRule="auto"/>
        <w:sectPr>
          <w:pgSz w:w="12250" w:h="15850"/>
          <w:pgMar w:header="720" w:footer="961" w:top="1560" w:bottom="1160" w:left="920" w:right="960"/>
        </w:sectPr>
      </w:pPr>
    </w:p>
    <w:p>
      <w:pPr>
        <w:pStyle w:val="BodyText"/>
        <w:spacing w:before="6"/>
        <w:ind w:left="0"/>
        <w:jc w:val="left"/>
        <w:rPr>
          <w:rFonts w:ascii="TeX Gyre Bonum"/>
          <w:b/>
          <w:sz w:val="9"/>
        </w:rPr>
      </w:pPr>
    </w:p>
    <w:p>
      <w:pPr>
        <w:spacing w:line="192" w:lineRule="auto" w:before="103"/>
        <w:ind w:left="3235" w:right="3259" w:firstLine="0"/>
        <w:jc w:val="center"/>
        <w:rPr>
          <w:rFonts w:ascii="TeX Gyre Bonum" w:hAnsi="TeX Gyre Bonum"/>
          <w:b/>
          <w:sz w:val="20"/>
        </w:rPr>
      </w:pPr>
      <w:r>
        <w:rPr>
          <w:rFonts w:ascii="TeX Gyre Bonum" w:hAnsi="TeX Gyre Bonum"/>
          <w:b/>
          <w:sz w:val="20"/>
        </w:rPr>
        <w:t>DR. ERUVIEL ÁVILA VILLEGAS (RÚBRICA).</w:t>
      </w:r>
    </w:p>
    <w:p>
      <w:pPr>
        <w:spacing w:line="700" w:lineRule="atLeast" w:before="17"/>
        <w:ind w:left="100" w:right="5310" w:firstLine="0"/>
        <w:jc w:val="left"/>
        <w:rPr>
          <w:rFonts w:ascii="TeX Gyre Bonum" w:hAnsi="TeX Gyre Bonum"/>
          <w:b/>
          <w:sz w:val="20"/>
        </w:rPr>
      </w:pPr>
      <w:r>
        <w:rPr>
          <w:rFonts w:ascii="TeX Gyre Bonum" w:hAnsi="TeX Gyre Bonum"/>
          <w:b/>
          <w:sz w:val="20"/>
        </w:rPr>
        <w:t>EL SECRETARIO GENERAL DE GOBIERNO JOSÉ S. MANZUR QUIROGA</w:t>
      </w:r>
    </w:p>
    <w:p>
      <w:pPr>
        <w:spacing w:line="238" w:lineRule="exact" w:before="0"/>
        <w:ind w:left="820" w:right="0" w:firstLine="0"/>
        <w:jc w:val="left"/>
        <w:rPr>
          <w:rFonts w:ascii="TeX Gyre Bonum" w:hAnsi="TeX Gyre Bonum"/>
          <w:b/>
          <w:sz w:val="20"/>
        </w:rPr>
      </w:pPr>
      <w:r>
        <w:rPr>
          <w:rFonts w:ascii="TeX Gyre Bonum" w:hAnsi="TeX Gyre Bonum"/>
          <w:b/>
          <w:sz w:val="20"/>
        </w:rPr>
        <w:t>(RÚBRICA).</w:t>
      </w:r>
    </w:p>
    <w:p>
      <w:pPr>
        <w:tabs>
          <w:tab w:pos="5140" w:val="left" w:leader="none"/>
        </w:tabs>
        <w:spacing w:before="179"/>
        <w:ind w:left="100" w:right="0" w:firstLine="0"/>
        <w:jc w:val="left"/>
        <w:rPr>
          <w:sz w:val="20"/>
        </w:rPr>
      </w:pPr>
      <w:r>
        <w:rPr>
          <w:rFonts w:ascii="TeX Gyre Bonum" w:hAnsi="TeX Gyre Bonum"/>
          <w:b/>
          <w:w w:val="105"/>
          <w:sz w:val="20"/>
        </w:rPr>
        <w:t>APROBACIÓN:</w:t>
        <w:tab/>
      </w:r>
      <w:r>
        <w:rPr>
          <w:w w:val="110"/>
          <w:sz w:val="20"/>
        </w:rPr>
        <w:t>27 de mayo de </w:t>
      </w:r>
      <w:r>
        <w:rPr>
          <w:spacing w:val="24"/>
          <w:w w:val="110"/>
          <w:sz w:val="20"/>
        </w:rPr>
        <w:t> </w:t>
      </w:r>
      <w:r>
        <w:rPr>
          <w:w w:val="110"/>
          <w:sz w:val="20"/>
        </w:rPr>
        <w:t>2017.</w:t>
      </w:r>
    </w:p>
    <w:p>
      <w:pPr>
        <w:tabs>
          <w:tab w:pos="5140" w:val="left" w:leader="none"/>
        </w:tabs>
        <w:spacing w:before="176"/>
        <w:ind w:left="100" w:right="0" w:firstLine="0"/>
        <w:jc w:val="left"/>
        <w:rPr>
          <w:sz w:val="20"/>
        </w:rPr>
      </w:pPr>
      <w:r>
        <w:rPr>
          <w:rFonts w:ascii="TeX Gyre Bonum" w:hAnsi="TeX Gyre Bonum"/>
          <w:b/>
          <w:sz w:val="20"/>
        </w:rPr>
        <w:t>PROMULGACIÓN:</w:t>
        <w:tab/>
      </w:r>
      <w:r>
        <w:rPr>
          <w:w w:val="105"/>
          <w:sz w:val="20"/>
        </w:rPr>
        <w:t>30  de  mayo  de</w:t>
      </w:r>
      <w:r>
        <w:rPr>
          <w:spacing w:val="-8"/>
          <w:w w:val="105"/>
          <w:sz w:val="20"/>
        </w:rPr>
        <w:t> </w:t>
      </w:r>
      <w:r>
        <w:rPr>
          <w:w w:val="105"/>
          <w:sz w:val="20"/>
        </w:rPr>
        <w:t>2017.</w:t>
      </w:r>
    </w:p>
    <w:p>
      <w:pPr>
        <w:tabs>
          <w:tab w:pos="5140" w:val="left" w:leader="none"/>
        </w:tabs>
        <w:spacing w:before="179"/>
        <w:ind w:left="100" w:right="0" w:firstLine="0"/>
        <w:jc w:val="left"/>
        <w:rPr>
          <w:sz w:val="20"/>
        </w:rPr>
      </w:pPr>
      <w:r>
        <w:rPr>
          <w:rFonts w:ascii="TeX Gyre Bonum" w:hAnsi="TeX Gyre Bonum"/>
          <w:b/>
          <w:w w:val="105"/>
          <w:sz w:val="20"/>
        </w:rPr>
        <w:t>PUBLICACIÓN:</w:t>
        <w:tab/>
      </w:r>
      <w:hyperlink r:id="rId7">
        <w:r>
          <w:rPr>
            <w:color w:val="0000FF"/>
            <w:w w:val="105"/>
            <w:sz w:val="20"/>
            <w:u w:val="single" w:color="0000FF"/>
          </w:rPr>
          <w:t>30  de  mayo  de</w:t>
        </w:r>
        <w:r>
          <w:rPr>
            <w:color w:val="0000FF"/>
            <w:spacing w:val="-8"/>
            <w:w w:val="105"/>
            <w:sz w:val="20"/>
            <w:u w:val="single" w:color="0000FF"/>
          </w:rPr>
          <w:t> </w:t>
        </w:r>
        <w:r>
          <w:rPr>
            <w:color w:val="0000FF"/>
            <w:w w:val="105"/>
            <w:sz w:val="20"/>
            <w:u w:val="single" w:color="0000FF"/>
          </w:rPr>
          <w:t>2017.</w:t>
        </w:r>
      </w:hyperlink>
    </w:p>
    <w:p>
      <w:pPr>
        <w:pStyle w:val="BodyText"/>
        <w:spacing w:before="8"/>
        <w:ind w:left="0"/>
        <w:jc w:val="left"/>
        <w:rPr>
          <w:sz w:val="10"/>
        </w:rPr>
      </w:pPr>
    </w:p>
    <w:p>
      <w:pPr>
        <w:pStyle w:val="BodyText"/>
        <w:tabs>
          <w:tab w:pos="5140" w:val="left" w:leader="none"/>
        </w:tabs>
        <w:spacing w:line="244" w:lineRule="auto" w:before="57"/>
        <w:ind w:left="5141" w:right="115" w:hanging="5041"/>
      </w:pPr>
      <w:r>
        <w:rPr>
          <w:rFonts w:ascii="TeX Gyre Bonum" w:hAnsi="TeX Gyre Bonum"/>
          <w:b/>
          <w:w w:val="105"/>
        </w:rPr>
        <w:t>VIGENCIA:</w:t>
        <w:tab/>
      </w:r>
      <w:r>
        <w:rPr>
          <w:w w:val="110"/>
        </w:rPr>
        <w:t>El presente Decreto entrará en vigor al día siguiente de su publicación en el Periódico Oficial “Gaceta del Gobierno”, con excepción de la Ley de Responsabilidades Administrativas del Estado de México y Municipios y la Ley Orgánica del Tribunal de Justicia Administrativa del Estado de México, que</w:t>
      </w:r>
      <w:r>
        <w:rPr>
          <w:spacing w:val="10"/>
          <w:w w:val="110"/>
        </w:rPr>
        <w:t> </w:t>
      </w:r>
      <w:r>
        <w:rPr>
          <w:w w:val="110"/>
        </w:rPr>
        <w:t>entrarán</w:t>
      </w:r>
      <w:r>
        <w:rPr>
          <w:spacing w:val="12"/>
          <w:w w:val="110"/>
        </w:rPr>
        <w:t> </w:t>
      </w:r>
      <w:r>
        <w:rPr>
          <w:w w:val="110"/>
        </w:rPr>
        <w:t>en</w:t>
      </w:r>
      <w:r>
        <w:rPr>
          <w:spacing w:val="12"/>
          <w:w w:val="110"/>
        </w:rPr>
        <w:t> </w:t>
      </w:r>
      <w:r>
        <w:rPr>
          <w:w w:val="110"/>
        </w:rPr>
        <w:t>vigor</w:t>
      </w:r>
      <w:r>
        <w:rPr>
          <w:spacing w:val="13"/>
          <w:w w:val="110"/>
        </w:rPr>
        <w:t> </w:t>
      </w:r>
      <w:r>
        <w:rPr>
          <w:w w:val="110"/>
        </w:rPr>
        <w:t>el</w:t>
      </w:r>
      <w:r>
        <w:rPr>
          <w:spacing w:val="12"/>
          <w:w w:val="110"/>
        </w:rPr>
        <w:t> </w:t>
      </w:r>
      <w:r>
        <w:rPr>
          <w:w w:val="110"/>
        </w:rPr>
        <w:t>19</w:t>
      </w:r>
      <w:r>
        <w:rPr>
          <w:spacing w:val="13"/>
          <w:w w:val="110"/>
        </w:rPr>
        <w:t> </w:t>
      </w:r>
      <w:r>
        <w:rPr>
          <w:w w:val="110"/>
        </w:rPr>
        <w:t>de</w:t>
      </w:r>
      <w:r>
        <w:rPr>
          <w:spacing w:val="10"/>
          <w:w w:val="110"/>
        </w:rPr>
        <w:t> </w:t>
      </w:r>
      <w:r>
        <w:rPr>
          <w:w w:val="110"/>
        </w:rPr>
        <w:t>julio</w:t>
      </w:r>
      <w:r>
        <w:rPr>
          <w:spacing w:val="11"/>
          <w:w w:val="110"/>
        </w:rPr>
        <w:t> </w:t>
      </w:r>
      <w:r>
        <w:rPr>
          <w:w w:val="110"/>
        </w:rPr>
        <w:t>de</w:t>
      </w:r>
      <w:r>
        <w:rPr>
          <w:spacing w:val="11"/>
          <w:w w:val="110"/>
        </w:rPr>
        <w:t> </w:t>
      </w:r>
      <w:r>
        <w:rPr>
          <w:w w:val="110"/>
        </w:rPr>
        <w:t>2017.</w:t>
      </w:r>
    </w:p>
    <w:p>
      <w:pPr>
        <w:pStyle w:val="BodyText"/>
        <w:ind w:left="0"/>
        <w:jc w:val="left"/>
        <w:rPr>
          <w:sz w:val="22"/>
        </w:rPr>
      </w:pPr>
    </w:p>
    <w:p>
      <w:pPr>
        <w:pStyle w:val="Heading1"/>
        <w:spacing w:line="240" w:lineRule="auto" w:before="174"/>
        <w:ind w:left="84"/>
      </w:pPr>
      <w:r>
        <w:rPr/>
        <w:t>REFORMAS Y ADICIONES</w:t>
      </w:r>
    </w:p>
    <w:p>
      <w:pPr>
        <w:pStyle w:val="BodyText"/>
        <w:spacing w:line="242" w:lineRule="auto" w:before="179"/>
        <w:ind w:right="116"/>
      </w:pPr>
      <w:r>
        <w:rPr>
          <w:rFonts w:ascii="TeX Gyre Bonum" w:hAnsi="TeX Gyre Bonum"/>
          <w:b/>
          <w:w w:val="110"/>
        </w:rPr>
        <w:t>DECRETO</w:t>
      </w:r>
      <w:r>
        <w:rPr>
          <w:rFonts w:ascii="TeX Gyre Bonum" w:hAnsi="TeX Gyre Bonum"/>
          <w:b/>
          <w:spacing w:val="-25"/>
          <w:w w:val="110"/>
        </w:rPr>
        <w:t> </w:t>
      </w:r>
      <w:r>
        <w:rPr>
          <w:rFonts w:ascii="TeX Gyre Bonum" w:hAnsi="TeX Gyre Bonum"/>
          <w:b/>
          <w:w w:val="110"/>
        </w:rPr>
        <w:t>NÚMERO</w:t>
      </w:r>
      <w:r>
        <w:rPr>
          <w:rFonts w:ascii="TeX Gyre Bonum" w:hAnsi="TeX Gyre Bonum"/>
          <w:b/>
          <w:spacing w:val="-24"/>
          <w:w w:val="110"/>
        </w:rPr>
        <w:t> </w:t>
      </w:r>
      <w:r>
        <w:rPr>
          <w:rFonts w:ascii="TeX Gyre Bonum" w:hAnsi="TeX Gyre Bonum"/>
          <w:b/>
          <w:w w:val="110"/>
        </w:rPr>
        <w:t>239</w:t>
      </w:r>
      <w:r>
        <w:rPr>
          <w:rFonts w:ascii="TeX Gyre Bonum" w:hAnsi="TeX Gyre Bonum"/>
          <w:b/>
          <w:spacing w:val="-25"/>
          <w:w w:val="110"/>
        </w:rPr>
        <w:t> </w:t>
      </w:r>
      <w:r>
        <w:rPr>
          <w:rFonts w:ascii="TeX Gyre Bonum" w:hAnsi="TeX Gyre Bonum"/>
          <w:b/>
          <w:w w:val="110"/>
        </w:rPr>
        <w:t>EN</w:t>
      </w:r>
      <w:r>
        <w:rPr>
          <w:rFonts w:ascii="TeX Gyre Bonum" w:hAnsi="TeX Gyre Bonum"/>
          <w:b/>
          <w:spacing w:val="-24"/>
          <w:w w:val="110"/>
        </w:rPr>
        <w:t> </w:t>
      </w:r>
      <w:r>
        <w:rPr>
          <w:rFonts w:ascii="TeX Gyre Bonum" w:hAnsi="TeX Gyre Bonum"/>
          <w:b/>
          <w:w w:val="110"/>
        </w:rPr>
        <w:t>SU</w:t>
      </w:r>
      <w:r>
        <w:rPr>
          <w:rFonts w:ascii="TeX Gyre Bonum" w:hAnsi="TeX Gyre Bonum"/>
          <w:b/>
          <w:spacing w:val="-24"/>
          <w:w w:val="110"/>
        </w:rPr>
        <w:t> </w:t>
      </w:r>
      <w:r>
        <w:rPr>
          <w:rFonts w:ascii="TeX Gyre Bonum" w:hAnsi="TeX Gyre Bonum"/>
          <w:b/>
          <w:w w:val="110"/>
        </w:rPr>
        <w:t>ARTÍCULO</w:t>
      </w:r>
      <w:r>
        <w:rPr>
          <w:rFonts w:ascii="TeX Gyre Bonum" w:hAnsi="TeX Gyre Bonum"/>
          <w:b/>
          <w:spacing w:val="-25"/>
          <w:w w:val="110"/>
        </w:rPr>
        <w:t> </w:t>
      </w:r>
      <w:r>
        <w:rPr>
          <w:rFonts w:ascii="TeX Gyre Bonum" w:hAnsi="TeX Gyre Bonum"/>
          <w:b/>
          <w:w w:val="110"/>
        </w:rPr>
        <w:t>SEGUNDO.</w:t>
      </w:r>
      <w:r>
        <w:rPr>
          <w:rFonts w:ascii="TeX Gyre Bonum" w:hAnsi="TeX Gyre Bonum"/>
          <w:b/>
          <w:spacing w:val="-26"/>
          <w:w w:val="110"/>
        </w:rPr>
        <w:t> </w:t>
      </w:r>
      <w:r>
        <w:rPr>
          <w:w w:val="110"/>
        </w:rPr>
        <w:t>Por</w:t>
      </w:r>
      <w:r>
        <w:rPr>
          <w:spacing w:val="-4"/>
          <w:w w:val="110"/>
        </w:rPr>
        <w:t> </w:t>
      </w:r>
      <w:r>
        <w:rPr>
          <w:w w:val="110"/>
        </w:rPr>
        <w:t>el</w:t>
      </w:r>
      <w:r>
        <w:rPr>
          <w:spacing w:val="-5"/>
          <w:w w:val="110"/>
        </w:rPr>
        <w:t> </w:t>
      </w:r>
      <w:r>
        <w:rPr>
          <w:w w:val="110"/>
        </w:rPr>
        <w:t>que</w:t>
      </w:r>
      <w:r>
        <w:rPr>
          <w:spacing w:val="-6"/>
          <w:w w:val="110"/>
        </w:rPr>
        <w:t> </w:t>
      </w:r>
      <w:r>
        <w:rPr>
          <w:w w:val="110"/>
        </w:rPr>
        <w:t>se</w:t>
      </w:r>
      <w:r>
        <w:rPr>
          <w:spacing w:val="-4"/>
          <w:w w:val="110"/>
        </w:rPr>
        <w:t> </w:t>
      </w:r>
      <w:r>
        <w:rPr>
          <w:w w:val="110"/>
        </w:rPr>
        <w:t>reforma</w:t>
      </w:r>
      <w:r>
        <w:rPr>
          <w:spacing w:val="-6"/>
          <w:w w:val="110"/>
        </w:rPr>
        <w:t> </w:t>
      </w:r>
      <w:r>
        <w:rPr>
          <w:w w:val="110"/>
        </w:rPr>
        <w:t>el</w:t>
      </w:r>
      <w:r>
        <w:rPr>
          <w:spacing w:val="-5"/>
          <w:w w:val="110"/>
        </w:rPr>
        <w:t> </w:t>
      </w:r>
      <w:r>
        <w:rPr>
          <w:w w:val="110"/>
        </w:rPr>
        <w:t>primer</w:t>
      </w:r>
      <w:r>
        <w:rPr>
          <w:spacing w:val="-4"/>
          <w:w w:val="110"/>
        </w:rPr>
        <w:t> </w:t>
      </w:r>
      <w:r>
        <w:rPr>
          <w:w w:val="110"/>
        </w:rPr>
        <w:t>párrafo</w:t>
      </w:r>
      <w:r>
        <w:rPr>
          <w:spacing w:val="-4"/>
          <w:w w:val="110"/>
        </w:rPr>
        <w:t> </w:t>
      </w:r>
      <w:r>
        <w:rPr>
          <w:w w:val="110"/>
        </w:rPr>
        <w:t>del artículo 201 de la Ley de Responsabilidades Administrativas del Estado de México y Municipios. </w:t>
      </w:r>
      <w:hyperlink r:id="rId8">
        <w:r>
          <w:rPr>
            <w:color w:val="0000FF"/>
            <w:w w:val="110"/>
            <w:u w:val="single" w:color="0000FF"/>
          </w:rPr>
          <w:t>Publicado en la Gaceta  del Gobierno el 7 de septiembre de 2017,</w:t>
        </w:r>
      </w:hyperlink>
      <w:r>
        <w:rPr>
          <w:color w:val="0000FF"/>
          <w:w w:val="110"/>
        </w:rPr>
        <w:t> </w:t>
      </w:r>
      <w:r>
        <w:rPr>
          <w:w w:val="110"/>
        </w:rPr>
        <w:t>entrando en vigor al día siguiente de   su</w:t>
      </w:r>
      <w:r>
        <w:rPr>
          <w:spacing w:val="8"/>
          <w:w w:val="110"/>
        </w:rPr>
        <w:t> </w:t>
      </w:r>
      <w:r>
        <w:rPr>
          <w:w w:val="110"/>
        </w:rPr>
        <w:t>publicación</w:t>
      </w:r>
      <w:r>
        <w:rPr>
          <w:spacing w:val="10"/>
          <w:w w:val="110"/>
        </w:rPr>
        <w:t> </w:t>
      </w:r>
      <w:r>
        <w:rPr>
          <w:w w:val="110"/>
        </w:rPr>
        <w:t>en</w:t>
      </w:r>
      <w:r>
        <w:rPr>
          <w:spacing w:val="10"/>
          <w:w w:val="110"/>
        </w:rPr>
        <w:t> </w:t>
      </w:r>
      <w:r>
        <w:rPr>
          <w:w w:val="110"/>
        </w:rPr>
        <w:t>el</w:t>
      </w:r>
      <w:r>
        <w:rPr>
          <w:spacing w:val="10"/>
          <w:w w:val="110"/>
        </w:rPr>
        <w:t> </w:t>
      </w:r>
      <w:r>
        <w:rPr>
          <w:w w:val="110"/>
        </w:rPr>
        <w:t>Periódico</w:t>
      </w:r>
      <w:r>
        <w:rPr>
          <w:spacing w:val="11"/>
          <w:w w:val="110"/>
        </w:rPr>
        <w:t> </w:t>
      </w:r>
      <w:r>
        <w:rPr>
          <w:w w:val="110"/>
        </w:rPr>
        <w:t>Oficial</w:t>
      </w:r>
      <w:r>
        <w:rPr>
          <w:spacing w:val="10"/>
          <w:w w:val="110"/>
        </w:rPr>
        <w:t> </w:t>
      </w:r>
      <w:r>
        <w:rPr>
          <w:w w:val="110"/>
        </w:rPr>
        <w:t>“Gaceta</w:t>
      </w:r>
      <w:r>
        <w:rPr>
          <w:spacing w:val="11"/>
          <w:w w:val="110"/>
        </w:rPr>
        <w:t> </w:t>
      </w:r>
      <w:r>
        <w:rPr>
          <w:w w:val="110"/>
        </w:rPr>
        <w:t>del</w:t>
      </w:r>
      <w:r>
        <w:rPr>
          <w:spacing w:val="10"/>
          <w:w w:val="110"/>
        </w:rPr>
        <w:t> </w:t>
      </w:r>
      <w:r>
        <w:rPr>
          <w:w w:val="110"/>
        </w:rPr>
        <w:t>Gobierno”.</w:t>
      </w:r>
    </w:p>
    <w:p>
      <w:pPr>
        <w:pStyle w:val="BodyText"/>
        <w:spacing w:line="237" w:lineRule="auto" w:before="193"/>
        <w:ind w:right="119"/>
      </w:pPr>
      <w:r>
        <w:rPr>
          <w:rFonts w:ascii="TeX Gyre Bonum" w:hAnsi="TeX Gyre Bonum"/>
          <w:b/>
          <w:w w:val="110"/>
        </w:rPr>
        <w:t>DECRETO</w:t>
      </w:r>
      <w:r>
        <w:rPr>
          <w:rFonts w:ascii="TeX Gyre Bonum" w:hAnsi="TeX Gyre Bonum"/>
          <w:b/>
          <w:spacing w:val="-34"/>
          <w:w w:val="110"/>
        </w:rPr>
        <w:t> </w:t>
      </w:r>
      <w:r>
        <w:rPr>
          <w:rFonts w:ascii="TeX Gyre Bonum" w:hAnsi="TeX Gyre Bonum"/>
          <w:b/>
          <w:w w:val="110"/>
        </w:rPr>
        <w:t>NÚMERO</w:t>
      </w:r>
      <w:r>
        <w:rPr>
          <w:rFonts w:ascii="TeX Gyre Bonum" w:hAnsi="TeX Gyre Bonum"/>
          <w:b/>
          <w:spacing w:val="-35"/>
          <w:w w:val="110"/>
        </w:rPr>
        <w:t> </w:t>
      </w:r>
      <w:r>
        <w:rPr>
          <w:rFonts w:ascii="TeX Gyre Bonum" w:hAnsi="TeX Gyre Bonum"/>
          <w:b/>
          <w:w w:val="110"/>
        </w:rPr>
        <w:t>11</w:t>
      </w:r>
      <w:r>
        <w:rPr>
          <w:rFonts w:ascii="TeX Gyre Bonum" w:hAnsi="TeX Gyre Bonum"/>
          <w:b/>
          <w:spacing w:val="-33"/>
          <w:w w:val="110"/>
        </w:rPr>
        <w:t> </w:t>
      </w:r>
      <w:r>
        <w:rPr>
          <w:rFonts w:ascii="TeX Gyre Bonum" w:hAnsi="TeX Gyre Bonum"/>
          <w:b/>
          <w:w w:val="110"/>
        </w:rPr>
        <w:t>EN</w:t>
      </w:r>
      <w:r>
        <w:rPr>
          <w:rFonts w:ascii="TeX Gyre Bonum" w:hAnsi="TeX Gyre Bonum"/>
          <w:b/>
          <w:spacing w:val="-33"/>
          <w:w w:val="110"/>
        </w:rPr>
        <w:t> </w:t>
      </w:r>
      <w:r>
        <w:rPr>
          <w:rFonts w:ascii="TeX Gyre Bonum" w:hAnsi="TeX Gyre Bonum"/>
          <w:b/>
          <w:w w:val="110"/>
        </w:rPr>
        <w:t>SU</w:t>
      </w:r>
      <w:r>
        <w:rPr>
          <w:rFonts w:ascii="TeX Gyre Bonum" w:hAnsi="TeX Gyre Bonum"/>
          <w:b/>
          <w:spacing w:val="-33"/>
          <w:w w:val="110"/>
        </w:rPr>
        <w:t> </w:t>
      </w:r>
      <w:r>
        <w:rPr>
          <w:rFonts w:ascii="TeX Gyre Bonum" w:hAnsi="TeX Gyre Bonum"/>
          <w:b/>
          <w:w w:val="110"/>
        </w:rPr>
        <w:t>ARTÍCULO</w:t>
      </w:r>
      <w:r>
        <w:rPr>
          <w:rFonts w:ascii="TeX Gyre Bonum" w:hAnsi="TeX Gyre Bonum"/>
          <w:b/>
          <w:spacing w:val="-34"/>
          <w:w w:val="110"/>
        </w:rPr>
        <w:t> </w:t>
      </w:r>
      <w:r>
        <w:rPr>
          <w:rFonts w:ascii="TeX Gyre Bonum" w:hAnsi="TeX Gyre Bonum"/>
          <w:b/>
          <w:w w:val="110"/>
        </w:rPr>
        <w:t>SEGUNDO.</w:t>
      </w:r>
      <w:r>
        <w:rPr>
          <w:rFonts w:ascii="TeX Gyre Bonum" w:hAnsi="TeX Gyre Bonum"/>
          <w:b/>
          <w:spacing w:val="-33"/>
          <w:w w:val="110"/>
        </w:rPr>
        <w:t> </w:t>
      </w:r>
      <w:r>
        <w:rPr>
          <w:w w:val="110"/>
        </w:rPr>
        <w:t>Por</w:t>
      </w:r>
      <w:r>
        <w:rPr>
          <w:spacing w:val="-13"/>
          <w:w w:val="110"/>
        </w:rPr>
        <w:t> </w:t>
      </w:r>
      <w:r>
        <w:rPr>
          <w:w w:val="110"/>
        </w:rPr>
        <w:t>el</w:t>
      </w:r>
      <w:r>
        <w:rPr>
          <w:spacing w:val="-14"/>
          <w:w w:val="110"/>
        </w:rPr>
        <w:t> </w:t>
      </w:r>
      <w:r>
        <w:rPr>
          <w:w w:val="110"/>
        </w:rPr>
        <w:t>que</w:t>
      </w:r>
      <w:r>
        <w:rPr>
          <w:spacing w:val="-14"/>
          <w:w w:val="110"/>
        </w:rPr>
        <w:t> </w:t>
      </w:r>
      <w:r>
        <w:rPr>
          <w:w w:val="110"/>
        </w:rPr>
        <w:t>se</w:t>
      </w:r>
      <w:r>
        <w:rPr>
          <w:spacing w:val="-14"/>
          <w:w w:val="110"/>
        </w:rPr>
        <w:t> </w:t>
      </w:r>
      <w:r>
        <w:rPr>
          <w:w w:val="110"/>
        </w:rPr>
        <w:t>reforman</w:t>
      </w:r>
      <w:r>
        <w:rPr>
          <w:spacing w:val="-13"/>
          <w:w w:val="110"/>
        </w:rPr>
        <w:t> </w:t>
      </w:r>
      <w:r>
        <w:rPr>
          <w:w w:val="110"/>
        </w:rPr>
        <w:t>el</w:t>
      </w:r>
      <w:r>
        <w:rPr>
          <w:spacing w:val="-14"/>
          <w:w w:val="110"/>
        </w:rPr>
        <w:t> </w:t>
      </w:r>
      <w:r>
        <w:rPr>
          <w:w w:val="110"/>
        </w:rPr>
        <w:t>segundo</w:t>
      </w:r>
      <w:r>
        <w:rPr>
          <w:spacing w:val="-13"/>
          <w:w w:val="110"/>
        </w:rPr>
        <w:t> </w:t>
      </w:r>
      <w:r>
        <w:rPr>
          <w:w w:val="110"/>
        </w:rPr>
        <w:t>párrafo</w:t>
      </w:r>
      <w:r>
        <w:rPr>
          <w:spacing w:val="-14"/>
          <w:w w:val="110"/>
        </w:rPr>
        <w:t> </w:t>
      </w:r>
      <w:r>
        <w:rPr>
          <w:w w:val="110"/>
        </w:rPr>
        <w:t>del artículo 45 y la fracción XVIII del artículo 50, recorriéndose la actual fracción XVIII para quedar como fracción  XIX  de  la  Ley  de  Responsabilidades  Administrativas  del  Estado  de  México  y </w:t>
      </w:r>
      <w:r>
        <w:rPr>
          <w:spacing w:val="27"/>
          <w:w w:val="110"/>
        </w:rPr>
        <w:t> </w:t>
      </w:r>
      <w:r>
        <w:rPr>
          <w:w w:val="110"/>
        </w:rPr>
        <w:t>Municipios.</w:t>
      </w:r>
    </w:p>
    <w:p>
      <w:pPr>
        <w:pStyle w:val="BodyText"/>
        <w:spacing w:before="9"/>
      </w:pPr>
      <w:hyperlink r:id="rId9">
        <w:r>
          <w:rPr>
            <w:rFonts w:ascii="Times New Roman" w:hAnsi="Times New Roman"/>
            <w:color w:val="0000FF"/>
            <w:spacing w:val="-50"/>
            <w:w w:val="99"/>
            <w:u w:val="single" w:color="0000FF"/>
          </w:rPr>
          <w:t> </w:t>
        </w:r>
        <w:r>
          <w:rPr>
            <w:color w:val="0000FF"/>
            <w:w w:val="110"/>
            <w:u w:val="single" w:color="0000FF"/>
          </w:rPr>
          <w:t>Publicado</w:t>
        </w:r>
        <w:r>
          <w:rPr>
            <w:color w:val="0000FF"/>
            <w:spacing w:val="5"/>
            <w:w w:val="110"/>
            <w:u w:val="single" w:color="0000FF"/>
          </w:rPr>
          <w:t> </w:t>
        </w:r>
        <w:r>
          <w:rPr>
            <w:color w:val="0000FF"/>
            <w:w w:val="110"/>
            <w:u w:val="single" w:color="0000FF"/>
          </w:rPr>
          <w:t>en</w:t>
        </w:r>
        <w:r>
          <w:rPr>
            <w:color w:val="0000FF"/>
            <w:spacing w:val="5"/>
            <w:w w:val="110"/>
            <w:u w:val="single" w:color="0000FF"/>
          </w:rPr>
          <w:t> </w:t>
        </w:r>
        <w:r>
          <w:rPr>
            <w:color w:val="0000FF"/>
            <w:w w:val="110"/>
            <w:u w:val="single" w:color="0000FF"/>
          </w:rPr>
          <w:t>el</w:t>
        </w:r>
        <w:r>
          <w:rPr>
            <w:color w:val="0000FF"/>
            <w:spacing w:val="3"/>
            <w:w w:val="110"/>
            <w:u w:val="single" w:color="0000FF"/>
          </w:rPr>
          <w:t> </w:t>
        </w:r>
        <w:r>
          <w:rPr>
            <w:color w:val="0000FF"/>
            <w:w w:val="110"/>
            <w:u w:val="single" w:color="0000FF"/>
          </w:rPr>
          <w:t>Periódico</w:t>
        </w:r>
        <w:r>
          <w:rPr>
            <w:color w:val="0000FF"/>
            <w:spacing w:val="4"/>
            <w:w w:val="110"/>
            <w:u w:val="single" w:color="0000FF"/>
          </w:rPr>
          <w:t> </w:t>
        </w:r>
        <w:r>
          <w:rPr>
            <w:color w:val="0000FF"/>
            <w:w w:val="110"/>
            <w:u w:val="single" w:color="0000FF"/>
          </w:rPr>
          <w:t>Oficial</w:t>
        </w:r>
        <w:r>
          <w:rPr>
            <w:color w:val="0000FF"/>
            <w:spacing w:val="5"/>
            <w:w w:val="110"/>
            <w:u w:val="single" w:color="0000FF"/>
          </w:rPr>
          <w:t> </w:t>
        </w:r>
        <w:r>
          <w:rPr>
            <w:color w:val="0000FF"/>
            <w:w w:val="110"/>
            <w:u w:val="single" w:color="0000FF"/>
          </w:rPr>
          <w:t>“Gaceta</w:t>
        </w:r>
        <w:r>
          <w:rPr>
            <w:color w:val="0000FF"/>
            <w:spacing w:val="5"/>
            <w:w w:val="110"/>
            <w:u w:val="single" w:color="0000FF"/>
          </w:rPr>
          <w:t> </w:t>
        </w:r>
        <w:r>
          <w:rPr>
            <w:color w:val="0000FF"/>
            <w:w w:val="110"/>
            <w:u w:val="single" w:color="0000FF"/>
          </w:rPr>
          <w:t>del</w:t>
        </w:r>
        <w:r>
          <w:rPr>
            <w:color w:val="0000FF"/>
            <w:spacing w:val="5"/>
            <w:w w:val="110"/>
            <w:u w:val="single" w:color="0000FF"/>
          </w:rPr>
          <w:t> </w:t>
        </w:r>
        <w:r>
          <w:rPr>
            <w:color w:val="0000FF"/>
            <w:w w:val="110"/>
            <w:u w:val="single" w:color="0000FF"/>
          </w:rPr>
          <w:t>Gobierno”</w:t>
        </w:r>
        <w:r>
          <w:rPr>
            <w:color w:val="0000FF"/>
            <w:spacing w:val="5"/>
            <w:w w:val="110"/>
            <w:u w:val="single" w:color="0000FF"/>
          </w:rPr>
          <w:t> </w:t>
        </w:r>
        <w:r>
          <w:rPr>
            <w:color w:val="0000FF"/>
            <w:w w:val="110"/>
            <w:u w:val="single" w:color="0000FF"/>
          </w:rPr>
          <w:t>el</w:t>
        </w:r>
        <w:r>
          <w:rPr>
            <w:color w:val="0000FF"/>
            <w:spacing w:val="3"/>
            <w:w w:val="110"/>
            <w:u w:val="single" w:color="0000FF"/>
          </w:rPr>
          <w:t> </w:t>
        </w:r>
        <w:r>
          <w:rPr>
            <w:color w:val="0000FF"/>
            <w:w w:val="110"/>
            <w:u w:val="single" w:color="0000FF"/>
          </w:rPr>
          <w:t>21</w:t>
        </w:r>
        <w:r>
          <w:rPr>
            <w:color w:val="0000FF"/>
            <w:spacing w:val="4"/>
            <w:w w:val="110"/>
            <w:u w:val="single" w:color="0000FF"/>
          </w:rPr>
          <w:t> </w:t>
        </w:r>
        <w:r>
          <w:rPr>
            <w:color w:val="0000FF"/>
            <w:w w:val="110"/>
            <w:u w:val="single" w:color="0000FF"/>
          </w:rPr>
          <w:t>de</w:t>
        </w:r>
        <w:r>
          <w:rPr>
            <w:color w:val="0000FF"/>
            <w:spacing w:val="3"/>
            <w:w w:val="110"/>
            <w:u w:val="single" w:color="0000FF"/>
          </w:rPr>
          <w:t> </w:t>
        </w:r>
        <w:r>
          <w:rPr>
            <w:color w:val="0000FF"/>
            <w:w w:val="110"/>
            <w:u w:val="single" w:color="0000FF"/>
          </w:rPr>
          <w:t>diciembre</w:t>
        </w:r>
        <w:r>
          <w:rPr>
            <w:color w:val="0000FF"/>
            <w:spacing w:val="2"/>
            <w:w w:val="110"/>
            <w:u w:val="single" w:color="0000FF"/>
          </w:rPr>
          <w:t> </w:t>
        </w:r>
        <w:r>
          <w:rPr>
            <w:color w:val="0000FF"/>
            <w:w w:val="110"/>
            <w:u w:val="single" w:color="0000FF"/>
          </w:rPr>
          <w:t>de</w:t>
        </w:r>
        <w:r>
          <w:rPr>
            <w:color w:val="0000FF"/>
            <w:spacing w:val="5"/>
            <w:w w:val="110"/>
            <w:u w:val="single" w:color="0000FF"/>
          </w:rPr>
          <w:t> </w:t>
        </w:r>
        <w:r>
          <w:rPr>
            <w:color w:val="0000FF"/>
            <w:w w:val="110"/>
            <w:u w:val="single" w:color="0000FF"/>
          </w:rPr>
          <w:t>2018</w:t>
        </w:r>
      </w:hyperlink>
      <w:r>
        <w:rPr>
          <w:w w:val="110"/>
        </w:rPr>
        <w:t>,</w:t>
      </w:r>
      <w:r>
        <w:rPr>
          <w:spacing w:val="4"/>
          <w:w w:val="110"/>
        </w:rPr>
        <w:t> </w:t>
      </w:r>
      <w:r>
        <w:rPr>
          <w:w w:val="110"/>
        </w:rPr>
        <w:t>entrando</w:t>
      </w:r>
      <w:r>
        <w:rPr>
          <w:spacing w:val="4"/>
          <w:w w:val="110"/>
        </w:rPr>
        <w:t> </w:t>
      </w:r>
      <w:r>
        <w:rPr>
          <w:w w:val="110"/>
        </w:rPr>
        <w:t>en</w:t>
      </w:r>
      <w:r>
        <w:rPr>
          <w:spacing w:val="5"/>
          <w:w w:val="110"/>
        </w:rPr>
        <w:t> </w:t>
      </w:r>
      <w:r>
        <w:rPr>
          <w:w w:val="110"/>
        </w:rPr>
        <w:t>vigor</w:t>
      </w:r>
      <w:r>
        <w:rPr>
          <w:spacing w:val="6"/>
          <w:w w:val="110"/>
        </w:rPr>
        <w:t> </w:t>
      </w:r>
      <w:r>
        <w:rPr>
          <w:w w:val="110"/>
        </w:rPr>
        <w:t>al</w:t>
      </w:r>
    </w:p>
    <w:p>
      <w:pPr>
        <w:pStyle w:val="BodyText"/>
        <w:spacing w:before="8"/>
      </w:pPr>
      <w:r>
        <w:rPr>
          <w:w w:val="110"/>
        </w:rPr>
        <w:t>día siguiente de su publicación en el Periódico Oficial “Gaceta del Gobierno”.</w:t>
      </w:r>
    </w:p>
    <w:p>
      <w:pPr>
        <w:pStyle w:val="BodyText"/>
        <w:ind w:left="0"/>
        <w:jc w:val="left"/>
        <w:rPr>
          <w:sz w:val="18"/>
        </w:rPr>
      </w:pPr>
    </w:p>
    <w:p>
      <w:pPr>
        <w:pStyle w:val="BodyText"/>
        <w:spacing w:line="230" w:lineRule="auto"/>
        <w:jc w:val="left"/>
      </w:pPr>
      <w:r>
        <w:rPr>
          <w:rFonts w:ascii="TeX Gyre Bonum" w:hAnsi="TeX Gyre Bonum"/>
          <w:b/>
          <w:w w:val="110"/>
        </w:rPr>
        <w:t>DECRETO NÚMERO 187 ARTÍCULO CUARTO. </w:t>
      </w:r>
      <w:r>
        <w:rPr>
          <w:w w:val="110"/>
        </w:rPr>
        <w:t>Por el que se reforma el artículo 58 de la Ley de Responsabilidades Administrativas del Estado de México y Municipios. </w:t>
      </w:r>
      <w:hyperlink r:id="rId10">
        <w:r>
          <w:rPr>
            <w:color w:val="0000FF"/>
            <w:w w:val="110"/>
            <w:u w:val="single" w:color="0000FF"/>
          </w:rPr>
          <w:t>Publicado en el Periódico</w:t>
        </w:r>
        <w:r>
          <w:rPr>
            <w:color w:val="0000FF"/>
            <w:spacing w:val="3"/>
            <w:w w:val="110"/>
            <w:u w:val="single" w:color="0000FF"/>
          </w:rPr>
          <w:t> </w:t>
        </w:r>
        <w:r>
          <w:rPr>
            <w:color w:val="0000FF"/>
            <w:w w:val="110"/>
            <w:u w:val="single" w:color="0000FF"/>
          </w:rPr>
          <w:t>Oficial</w:t>
        </w:r>
      </w:hyperlink>
    </w:p>
    <w:p>
      <w:pPr>
        <w:pStyle w:val="BodyText"/>
        <w:spacing w:before="8"/>
        <w:jc w:val="left"/>
      </w:pPr>
      <w:hyperlink r:id="rId10">
        <w:r>
          <w:rPr>
            <w:rFonts w:ascii="Times New Roman" w:hAnsi="Times New Roman"/>
            <w:color w:val="0000FF"/>
            <w:spacing w:val="-50"/>
            <w:w w:val="99"/>
            <w:u w:val="single" w:color="0000FF"/>
          </w:rPr>
          <w:t> </w:t>
        </w:r>
        <w:r>
          <w:rPr>
            <w:color w:val="0000FF"/>
            <w:w w:val="110"/>
            <w:u w:val="single" w:color="0000FF"/>
          </w:rPr>
          <w:t>“Gaceta </w:t>
        </w:r>
        <w:r>
          <w:rPr>
            <w:color w:val="0000FF"/>
            <w:spacing w:val="23"/>
            <w:w w:val="110"/>
            <w:u w:val="single" w:color="0000FF"/>
          </w:rPr>
          <w:t> </w:t>
        </w:r>
        <w:r>
          <w:rPr>
            <w:color w:val="0000FF"/>
            <w:w w:val="110"/>
            <w:u w:val="single" w:color="0000FF"/>
          </w:rPr>
          <w:t>del </w:t>
        </w:r>
        <w:r>
          <w:rPr>
            <w:color w:val="0000FF"/>
            <w:spacing w:val="25"/>
            <w:w w:val="110"/>
            <w:u w:val="single" w:color="0000FF"/>
          </w:rPr>
          <w:t> </w:t>
        </w:r>
        <w:r>
          <w:rPr>
            <w:color w:val="0000FF"/>
            <w:w w:val="110"/>
            <w:u w:val="single" w:color="0000FF"/>
          </w:rPr>
          <w:t>Gobierno” </w:t>
        </w:r>
        <w:r>
          <w:rPr>
            <w:color w:val="0000FF"/>
            <w:spacing w:val="24"/>
            <w:w w:val="110"/>
            <w:u w:val="single" w:color="0000FF"/>
          </w:rPr>
          <w:t> </w:t>
        </w:r>
        <w:r>
          <w:rPr>
            <w:color w:val="0000FF"/>
            <w:w w:val="110"/>
            <w:u w:val="single" w:color="0000FF"/>
          </w:rPr>
          <w:t>el </w:t>
        </w:r>
        <w:r>
          <w:rPr>
            <w:color w:val="0000FF"/>
            <w:spacing w:val="25"/>
            <w:w w:val="110"/>
            <w:u w:val="single" w:color="0000FF"/>
          </w:rPr>
          <w:t> </w:t>
        </w:r>
        <w:r>
          <w:rPr>
            <w:color w:val="0000FF"/>
            <w:w w:val="110"/>
            <w:u w:val="single" w:color="0000FF"/>
          </w:rPr>
          <w:t>24 </w:t>
        </w:r>
        <w:r>
          <w:rPr>
            <w:color w:val="0000FF"/>
            <w:spacing w:val="24"/>
            <w:w w:val="110"/>
            <w:u w:val="single" w:color="0000FF"/>
          </w:rPr>
          <w:t> </w:t>
        </w:r>
        <w:r>
          <w:rPr>
            <w:color w:val="0000FF"/>
            <w:w w:val="110"/>
            <w:u w:val="single" w:color="0000FF"/>
          </w:rPr>
          <w:t>de </w:t>
        </w:r>
        <w:r>
          <w:rPr>
            <w:color w:val="0000FF"/>
            <w:spacing w:val="25"/>
            <w:w w:val="110"/>
            <w:u w:val="single" w:color="0000FF"/>
          </w:rPr>
          <w:t> </w:t>
        </w:r>
        <w:r>
          <w:rPr>
            <w:color w:val="0000FF"/>
            <w:w w:val="110"/>
            <w:u w:val="single" w:color="0000FF"/>
          </w:rPr>
          <w:t>septiembre </w:t>
        </w:r>
        <w:r>
          <w:rPr>
            <w:color w:val="0000FF"/>
            <w:spacing w:val="25"/>
            <w:w w:val="110"/>
            <w:u w:val="single" w:color="0000FF"/>
          </w:rPr>
          <w:t> </w:t>
        </w:r>
        <w:r>
          <w:rPr>
            <w:color w:val="0000FF"/>
            <w:w w:val="110"/>
            <w:u w:val="single" w:color="0000FF"/>
          </w:rPr>
          <w:t>de </w:t>
        </w:r>
        <w:r>
          <w:rPr>
            <w:color w:val="0000FF"/>
            <w:spacing w:val="24"/>
            <w:w w:val="110"/>
            <w:u w:val="single" w:color="0000FF"/>
          </w:rPr>
          <w:t> </w:t>
        </w:r>
        <w:r>
          <w:rPr>
            <w:color w:val="0000FF"/>
            <w:w w:val="110"/>
            <w:u w:val="single" w:color="0000FF"/>
          </w:rPr>
          <w:t>2020</w:t>
        </w:r>
      </w:hyperlink>
      <w:r>
        <w:rPr>
          <w:w w:val="110"/>
        </w:rPr>
        <w:t>; </w:t>
      </w:r>
      <w:r>
        <w:rPr>
          <w:spacing w:val="25"/>
          <w:w w:val="110"/>
        </w:rPr>
        <w:t> </w:t>
      </w:r>
      <w:r>
        <w:rPr>
          <w:w w:val="110"/>
        </w:rPr>
        <w:t>entrando </w:t>
      </w:r>
      <w:r>
        <w:rPr>
          <w:spacing w:val="26"/>
          <w:w w:val="110"/>
        </w:rPr>
        <w:t> </w:t>
      </w:r>
      <w:r>
        <w:rPr>
          <w:w w:val="110"/>
        </w:rPr>
        <w:t>en </w:t>
      </w:r>
      <w:r>
        <w:rPr>
          <w:spacing w:val="25"/>
          <w:w w:val="110"/>
        </w:rPr>
        <w:t> </w:t>
      </w:r>
      <w:r>
        <w:rPr>
          <w:w w:val="110"/>
        </w:rPr>
        <w:t>vigor </w:t>
      </w:r>
      <w:r>
        <w:rPr>
          <w:spacing w:val="26"/>
          <w:w w:val="110"/>
        </w:rPr>
        <w:t> </w:t>
      </w:r>
      <w:r>
        <w:rPr>
          <w:w w:val="110"/>
        </w:rPr>
        <w:t>al </w:t>
      </w:r>
      <w:r>
        <w:rPr>
          <w:spacing w:val="22"/>
          <w:w w:val="110"/>
        </w:rPr>
        <w:t> </w:t>
      </w:r>
      <w:r>
        <w:rPr>
          <w:w w:val="110"/>
        </w:rPr>
        <w:t>día </w:t>
      </w:r>
      <w:r>
        <w:rPr>
          <w:spacing w:val="25"/>
          <w:w w:val="110"/>
        </w:rPr>
        <w:t> </w:t>
      </w:r>
      <w:r>
        <w:rPr>
          <w:w w:val="110"/>
        </w:rPr>
        <w:t>siguiente </w:t>
      </w:r>
      <w:r>
        <w:rPr>
          <w:spacing w:val="24"/>
          <w:w w:val="110"/>
        </w:rPr>
        <w:t> </w:t>
      </w:r>
      <w:r>
        <w:rPr>
          <w:w w:val="110"/>
        </w:rPr>
        <w:t>de </w:t>
      </w:r>
      <w:r>
        <w:rPr>
          <w:spacing w:val="23"/>
          <w:w w:val="110"/>
        </w:rPr>
        <w:t> </w:t>
      </w:r>
      <w:r>
        <w:rPr>
          <w:w w:val="110"/>
        </w:rPr>
        <w:t>su</w:t>
      </w:r>
    </w:p>
    <w:p>
      <w:pPr>
        <w:pStyle w:val="BodyText"/>
        <w:spacing w:before="8"/>
        <w:jc w:val="left"/>
      </w:pPr>
      <w:r>
        <w:rPr>
          <w:w w:val="110"/>
        </w:rPr>
        <w:t>publicación en el Periódico Oficial “Gaceta del Gobierno”.</w:t>
      </w:r>
    </w:p>
    <w:sectPr>
      <w:pgSz w:w="12250" w:h="15850"/>
      <w:pgMar w:header="720" w:footer="961" w:top="1560" w:bottom="1160" w:left="9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TeX Gyre Bonum">
    <w:altName w:val="TeX Gyre Bonum"/>
    <w:charset w:val="0"/>
    <w:family w:val="auto"/>
    <w:pitch w:val="variable"/>
  </w:font>
  <w:font w:name="Symbol">
    <w:altName w:val="Symbol"/>
    <w:charset w:val="2"/>
    <w:family w:val="roman"/>
    <w:pitch w:val="variable"/>
  </w:font>
  <w:font w:name="Bookman Uralic">
    <w:altName w:val="Bookman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373888">
          <wp:simplePos x="0" y="0"/>
          <wp:positionH relativeFrom="page">
            <wp:posOffset>647700</wp:posOffset>
          </wp:positionH>
          <wp:positionV relativeFrom="page">
            <wp:posOffset>9276715</wp:posOffset>
          </wp:positionV>
          <wp:extent cx="6529070" cy="8381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529070" cy="8381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2.540001pt;margin-top:736.123169pt;width:384.3pt;height:11.45pt;mso-position-horizontal-relative:page;mso-position-vertical-relative:page;z-index:-16942080" type="#_x0000_t202" filled="false" stroked="false">
          <v:textbox inset="0,0,0,0">
            <w:txbxContent>
              <w:p>
                <w:pPr>
                  <w:spacing w:line="220" w:lineRule="exact" w:before="0"/>
                  <w:ind w:left="20" w:right="0" w:firstLine="0"/>
                  <w:jc w:val="left"/>
                  <w:rPr>
                    <w:rFonts w:ascii="TeX Gyre Bonum" w:hAnsi="TeX Gyre Bonum"/>
                    <w:b/>
                    <w:sz w:val="16"/>
                  </w:rPr>
                </w:pPr>
                <w:r>
                  <w:rPr>
                    <w:rFonts w:ascii="TeX Gyre Bonum" w:hAnsi="TeX Gyre Bonum"/>
                    <w:b/>
                    <w:sz w:val="16"/>
                  </w:rPr>
                  <w:t>LEY DE RESPONSABILIDADES ADMINISTRATIVAS DEL ESTADO DE MÉXICO Y MUNICIPIOS</w:t>
                </w:r>
              </w:p>
            </w:txbxContent>
          </v:textbox>
          <w10:wrap type="none"/>
        </v:shape>
      </w:pict>
    </w:r>
    <w:r>
      <w:rPr/>
      <w:pict>
        <v:shape style="position:absolute;margin-left:545.619995pt;margin-top:746.203125pt;width:16.1pt;height:11.45pt;mso-position-horizontal-relative:page;mso-position-vertical-relative:page;z-index:-16941568" type="#_x0000_t202" filled="false" stroked="false">
          <v:textbox inset="0,0,0,0">
            <w:txbxContent>
              <w:p>
                <w:pPr>
                  <w:spacing w:before="24"/>
                  <w:ind w:left="60" w:right="0" w:firstLine="0"/>
                  <w:jc w:val="left"/>
                  <w:rPr>
                    <w:sz w:val="16"/>
                  </w:rPr>
                </w:pPr>
                <w:r>
                  <w:rPr/>
                  <w:fldChar w:fldCharType="begin"/>
                </w:r>
                <w:r>
                  <w:rPr>
                    <w:w w:val="120"/>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6373376">
          <wp:simplePos x="0" y="0"/>
          <wp:positionH relativeFrom="page">
            <wp:posOffset>647700</wp:posOffset>
          </wp:positionH>
          <wp:positionV relativeFrom="page">
            <wp:posOffset>457199</wp:posOffset>
          </wp:positionV>
          <wp:extent cx="6475730" cy="533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75730" cy="53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
    <w:multiLevelType w:val="hybridMultilevel"/>
    <w:lvl w:ilvl="0">
      <w:start w:val="1"/>
      <w:numFmt w:val="upperRoman"/>
      <w:lvlText w:val="%1."/>
      <w:lvlJc w:val="left"/>
      <w:pPr>
        <w:ind w:left="100"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73">
    <w:multiLevelType w:val="hybridMultilevel"/>
    <w:lvl w:ilvl="0">
      <w:start w:val="1"/>
      <w:numFmt w:val="upperRoman"/>
      <w:lvlText w:val="%1."/>
      <w:lvlJc w:val="left"/>
      <w:pPr>
        <w:ind w:left="100"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72">
    <w:multiLevelType w:val="hybridMultilevel"/>
    <w:lvl w:ilvl="0">
      <w:start w:val="1"/>
      <w:numFmt w:val="upperRoman"/>
      <w:lvlText w:val="%1."/>
      <w:lvlJc w:val="left"/>
      <w:pPr>
        <w:ind w:left="100" w:hanging="30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01"/>
      </w:pPr>
      <w:rPr>
        <w:rFonts w:hint="default"/>
        <w:lang w:val="es-ES" w:eastAsia="en-US" w:bidi="ar-SA"/>
      </w:rPr>
    </w:lvl>
    <w:lvl w:ilvl="2">
      <w:start w:val="0"/>
      <w:numFmt w:val="bullet"/>
      <w:lvlText w:val="•"/>
      <w:lvlJc w:val="left"/>
      <w:pPr>
        <w:ind w:left="2153" w:hanging="301"/>
      </w:pPr>
      <w:rPr>
        <w:rFonts w:hint="default"/>
        <w:lang w:val="es-ES" w:eastAsia="en-US" w:bidi="ar-SA"/>
      </w:rPr>
    </w:lvl>
    <w:lvl w:ilvl="3">
      <w:start w:val="0"/>
      <w:numFmt w:val="bullet"/>
      <w:lvlText w:val="•"/>
      <w:lvlJc w:val="left"/>
      <w:pPr>
        <w:ind w:left="3180" w:hanging="301"/>
      </w:pPr>
      <w:rPr>
        <w:rFonts w:hint="default"/>
        <w:lang w:val="es-ES" w:eastAsia="en-US" w:bidi="ar-SA"/>
      </w:rPr>
    </w:lvl>
    <w:lvl w:ilvl="4">
      <w:start w:val="0"/>
      <w:numFmt w:val="bullet"/>
      <w:lvlText w:val="•"/>
      <w:lvlJc w:val="left"/>
      <w:pPr>
        <w:ind w:left="4207" w:hanging="301"/>
      </w:pPr>
      <w:rPr>
        <w:rFonts w:hint="default"/>
        <w:lang w:val="es-ES" w:eastAsia="en-US" w:bidi="ar-SA"/>
      </w:rPr>
    </w:lvl>
    <w:lvl w:ilvl="5">
      <w:start w:val="0"/>
      <w:numFmt w:val="bullet"/>
      <w:lvlText w:val="•"/>
      <w:lvlJc w:val="left"/>
      <w:pPr>
        <w:ind w:left="5234" w:hanging="301"/>
      </w:pPr>
      <w:rPr>
        <w:rFonts w:hint="default"/>
        <w:lang w:val="es-ES" w:eastAsia="en-US" w:bidi="ar-SA"/>
      </w:rPr>
    </w:lvl>
    <w:lvl w:ilvl="6">
      <w:start w:val="0"/>
      <w:numFmt w:val="bullet"/>
      <w:lvlText w:val="•"/>
      <w:lvlJc w:val="left"/>
      <w:pPr>
        <w:ind w:left="6261" w:hanging="301"/>
      </w:pPr>
      <w:rPr>
        <w:rFonts w:hint="default"/>
        <w:lang w:val="es-ES" w:eastAsia="en-US" w:bidi="ar-SA"/>
      </w:rPr>
    </w:lvl>
    <w:lvl w:ilvl="7">
      <w:start w:val="0"/>
      <w:numFmt w:val="bullet"/>
      <w:lvlText w:val="•"/>
      <w:lvlJc w:val="left"/>
      <w:pPr>
        <w:ind w:left="7288" w:hanging="301"/>
      </w:pPr>
      <w:rPr>
        <w:rFonts w:hint="default"/>
        <w:lang w:val="es-ES" w:eastAsia="en-US" w:bidi="ar-SA"/>
      </w:rPr>
    </w:lvl>
    <w:lvl w:ilvl="8">
      <w:start w:val="0"/>
      <w:numFmt w:val="bullet"/>
      <w:lvlText w:val="•"/>
      <w:lvlJc w:val="left"/>
      <w:pPr>
        <w:ind w:left="8315" w:hanging="301"/>
      </w:pPr>
      <w:rPr>
        <w:rFonts w:hint="default"/>
        <w:lang w:val="es-ES" w:eastAsia="en-US" w:bidi="ar-SA"/>
      </w:rPr>
    </w:lvl>
  </w:abstractNum>
  <w:abstractNum w:abstractNumId="71">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70">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69">
    <w:multiLevelType w:val="hybridMultilevel"/>
    <w:lvl w:ilvl="0">
      <w:start w:val="1"/>
      <w:numFmt w:val="upperRoman"/>
      <w:lvlText w:val="%1."/>
      <w:lvlJc w:val="left"/>
      <w:pPr>
        <w:ind w:left="100"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7"/>
      </w:pPr>
      <w:rPr>
        <w:rFonts w:hint="default"/>
        <w:lang w:val="es-ES" w:eastAsia="en-US" w:bidi="ar-SA"/>
      </w:rPr>
    </w:lvl>
    <w:lvl w:ilvl="2">
      <w:start w:val="0"/>
      <w:numFmt w:val="bullet"/>
      <w:lvlText w:val="•"/>
      <w:lvlJc w:val="left"/>
      <w:pPr>
        <w:ind w:left="2153" w:hanging="277"/>
      </w:pPr>
      <w:rPr>
        <w:rFonts w:hint="default"/>
        <w:lang w:val="es-ES" w:eastAsia="en-US" w:bidi="ar-SA"/>
      </w:rPr>
    </w:lvl>
    <w:lvl w:ilvl="3">
      <w:start w:val="0"/>
      <w:numFmt w:val="bullet"/>
      <w:lvlText w:val="•"/>
      <w:lvlJc w:val="left"/>
      <w:pPr>
        <w:ind w:left="3180" w:hanging="277"/>
      </w:pPr>
      <w:rPr>
        <w:rFonts w:hint="default"/>
        <w:lang w:val="es-ES" w:eastAsia="en-US" w:bidi="ar-SA"/>
      </w:rPr>
    </w:lvl>
    <w:lvl w:ilvl="4">
      <w:start w:val="0"/>
      <w:numFmt w:val="bullet"/>
      <w:lvlText w:val="•"/>
      <w:lvlJc w:val="left"/>
      <w:pPr>
        <w:ind w:left="4207" w:hanging="277"/>
      </w:pPr>
      <w:rPr>
        <w:rFonts w:hint="default"/>
        <w:lang w:val="es-ES" w:eastAsia="en-US" w:bidi="ar-SA"/>
      </w:rPr>
    </w:lvl>
    <w:lvl w:ilvl="5">
      <w:start w:val="0"/>
      <w:numFmt w:val="bullet"/>
      <w:lvlText w:val="•"/>
      <w:lvlJc w:val="left"/>
      <w:pPr>
        <w:ind w:left="5234" w:hanging="277"/>
      </w:pPr>
      <w:rPr>
        <w:rFonts w:hint="default"/>
        <w:lang w:val="es-ES" w:eastAsia="en-US" w:bidi="ar-SA"/>
      </w:rPr>
    </w:lvl>
    <w:lvl w:ilvl="6">
      <w:start w:val="0"/>
      <w:numFmt w:val="bullet"/>
      <w:lvlText w:val="•"/>
      <w:lvlJc w:val="left"/>
      <w:pPr>
        <w:ind w:left="6261" w:hanging="277"/>
      </w:pPr>
      <w:rPr>
        <w:rFonts w:hint="default"/>
        <w:lang w:val="es-ES" w:eastAsia="en-US" w:bidi="ar-SA"/>
      </w:rPr>
    </w:lvl>
    <w:lvl w:ilvl="7">
      <w:start w:val="0"/>
      <w:numFmt w:val="bullet"/>
      <w:lvlText w:val="•"/>
      <w:lvlJc w:val="left"/>
      <w:pPr>
        <w:ind w:left="7288" w:hanging="277"/>
      </w:pPr>
      <w:rPr>
        <w:rFonts w:hint="default"/>
        <w:lang w:val="es-ES" w:eastAsia="en-US" w:bidi="ar-SA"/>
      </w:rPr>
    </w:lvl>
    <w:lvl w:ilvl="8">
      <w:start w:val="0"/>
      <w:numFmt w:val="bullet"/>
      <w:lvlText w:val="•"/>
      <w:lvlJc w:val="left"/>
      <w:pPr>
        <w:ind w:left="8315" w:hanging="277"/>
      </w:pPr>
      <w:rPr>
        <w:rFonts w:hint="default"/>
        <w:lang w:val="es-ES" w:eastAsia="en-US" w:bidi="ar-SA"/>
      </w:rPr>
    </w:lvl>
  </w:abstractNum>
  <w:abstractNum w:abstractNumId="68">
    <w:multiLevelType w:val="hybridMultilevel"/>
    <w:lvl w:ilvl="0">
      <w:start w:val="1"/>
      <w:numFmt w:val="upperRoman"/>
      <w:lvlText w:val="%1."/>
      <w:lvlJc w:val="left"/>
      <w:pPr>
        <w:ind w:left="100" w:hanging="30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08"/>
      </w:pPr>
      <w:rPr>
        <w:rFonts w:hint="default"/>
        <w:lang w:val="es-ES" w:eastAsia="en-US" w:bidi="ar-SA"/>
      </w:rPr>
    </w:lvl>
    <w:lvl w:ilvl="2">
      <w:start w:val="0"/>
      <w:numFmt w:val="bullet"/>
      <w:lvlText w:val="•"/>
      <w:lvlJc w:val="left"/>
      <w:pPr>
        <w:ind w:left="2153" w:hanging="308"/>
      </w:pPr>
      <w:rPr>
        <w:rFonts w:hint="default"/>
        <w:lang w:val="es-ES" w:eastAsia="en-US" w:bidi="ar-SA"/>
      </w:rPr>
    </w:lvl>
    <w:lvl w:ilvl="3">
      <w:start w:val="0"/>
      <w:numFmt w:val="bullet"/>
      <w:lvlText w:val="•"/>
      <w:lvlJc w:val="left"/>
      <w:pPr>
        <w:ind w:left="3180" w:hanging="308"/>
      </w:pPr>
      <w:rPr>
        <w:rFonts w:hint="default"/>
        <w:lang w:val="es-ES" w:eastAsia="en-US" w:bidi="ar-SA"/>
      </w:rPr>
    </w:lvl>
    <w:lvl w:ilvl="4">
      <w:start w:val="0"/>
      <w:numFmt w:val="bullet"/>
      <w:lvlText w:val="•"/>
      <w:lvlJc w:val="left"/>
      <w:pPr>
        <w:ind w:left="4207" w:hanging="308"/>
      </w:pPr>
      <w:rPr>
        <w:rFonts w:hint="default"/>
        <w:lang w:val="es-ES" w:eastAsia="en-US" w:bidi="ar-SA"/>
      </w:rPr>
    </w:lvl>
    <w:lvl w:ilvl="5">
      <w:start w:val="0"/>
      <w:numFmt w:val="bullet"/>
      <w:lvlText w:val="•"/>
      <w:lvlJc w:val="left"/>
      <w:pPr>
        <w:ind w:left="5234" w:hanging="308"/>
      </w:pPr>
      <w:rPr>
        <w:rFonts w:hint="default"/>
        <w:lang w:val="es-ES" w:eastAsia="en-US" w:bidi="ar-SA"/>
      </w:rPr>
    </w:lvl>
    <w:lvl w:ilvl="6">
      <w:start w:val="0"/>
      <w:numFmt w:val="bullet"/>
      <w:lvlText w:val="•"/>
      <w:lvlJc w:val="left"/>
      <w:pPr>
        <w:ind w:left="6261" w:hanging="308"/>
      </w:pPr>
      <w:rPr>
        <w:rFonts w:hint="default"/>
        <w:lang w:val="es-ES" w:eastAsia="en-US" w:bidi="ar-SA"/>
      </w:rPr>
    </w:lvl>
    <w:lvl w:ilvl="7">
      <w:start w:val="0"/>
      <w:numFmt w:val="bullet"/>
      <w:lvlText w:val="•"/>
      <w:lvlJc w:val="left"/>
      <w:pPr>
        <w:ind w:left="7288" w:hanging="308"/>
      </w:pPr>
      <w:rPr>
        <w:rFonts w:hint="default"/>
        <w:lang w:val="es-ES" w:eastAsia="en-US" w:bidi="ar-SA"/>
      </w:rPr>
    </w:lvl>
    <w:lvl w:ilvl="8">
      <w:start w:val="0"/>
      <w:numFmt w:val="bullet"/>
      <w:lvlText w:val="•"/>
      <w:lvlJc w:val="left"/>
      <w:pPr>
        <w:ind w:left="8315" w:hanging="308"/>
      </w:pPr>
      <w:rPr>
        <w:rFonts w:hint="default"/>
        <w:lang w:val="es-ES" w:eastAsia="en-US" w:bidi="ar-SA"/>
      </w:rPr>
    </w:lvl>
  </w:abstractNum>
  <w:abstractNum w:abstractNumId="67">
    <w:multiLevelType w:val="hybridMultilevel"/>
    <w:lvl w:ilvl="0">
      <w:start w:val="1"/>
      <w:numFmt w:val="upperRoman"/>
      <w:lvlText w:val="%1."/>
      <w:lvlJc w:val="left"/>
      <w:pPr>
        <w:ind w:left="100"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84"/>
      </w:pPr>
      <w:rPr>
        <w:rFonts w:hint="default"/>
        <w:lang w:val="es-ES" w:eastAsia="en-US" w:bidi="ar-SA"/>
      </w:rPr>
    </w:lvl>
    <w:lvl w:ilvl="2">
      <w:start w:val="0"/>
      <w:numFmt w:val="bullet"/>
      <w:lvlText w:val="•"/>
      <w:lvlJc w:val="left"/>
      <w:pPr>
        <w:ind w:left="2153" w:hanging="284"/>
      </w:pPr>
      <w:rPr>
        <w:rFonts w:hint="default"/>
        <w:lang w:val="es-ES" w:eastAsia="en-US" w:bidi="ar-SA"/>
      </w:rPr>
    </w:lvl>
    <w:lvl w:ilvl="3">
      <w:start w:val="0"/>
      <w:numFmt w:val="bullet"/>
      <w:lvlText w:val="•"/>
      <w:lvlJc w:val="left"/>
      <w:pPr>
        <w:ind w:left="3180" w:hanging="284"/>
      </w:pPr>
      <w:rPr>
        <w:rFonts w:hint="default"/>
        <w:lang w:val="es-ES" w:eastAsia="en-US" w:bidi="ar-SA"/>
      </w:rPr>
    </w:lvl>
    <w:lvl w:ilvl="4">
      <w:start w:val="0"/>
      <w:numFmt w:val="bullet"/>
      <w:lvlText w:val="•"/>
      <w:lvlJc w:val="left"/>
      <w:pPr>
        <w:ind w:left="4207" w:hanging="284"/>
      </w:pPr>
      <w:rPr>
        <w:rFonts w:hint="default"/>
        <w:lang w:val="es-ES" w:eastAsia="en-US" w:bidi="ar-SA"/>
      </w:rPr>
    </w:lvl>
    <w:lvl w:ilvl="5">
      <w:start w:val="0"/>
      <w:numFmt w:val="bullet"/>
      <w:lvlText w:val="•"/>
      <w:lvlJc w:val="left"/>
      <w:pPr>
        <w:ind w:left="5234" w:hanging="284"/>
      </w:pPr>
      <w:rPr>
        <w:rFonts w:hint="default"/>
        <w:lang w:val="es-ES" w:eastAsia="en-US" w:bidi="ar-SA"/>
      </w:rPr>
    </w:lvl>
    <w:lvl w:ilvl="6">
      <w:start w:val="0"/>
      <w:numFmt w:val="bullet"/>
      <w:lvlText w:val="•"/>
      <w:lvlJc w:val="left"/>
      <w:pPr>
        <w:ind w:left="6261" w:hanging="284"/>
      </w:pPr>
      <w:rPr>
        <w:rFonts w:hint="default"/>
        <w:lang w:val="es-ES" w:eastAsia="en-US" w:bidi="ar-SA"/>
      </w:rPr>
    </w:lvl>
    <w:lvl w:ilvl="7">
      <w:start w:val="0"/>
      <w:numFmt w:val="bullet"/>
      <w:lvlText w:val="•"/>
      <w:lvlJc w:val="left"/>
      <w:pPr>
        <w:ind w:left="7288" w:hanging="284"/>
      </w:pPr>
      <w:rPr>
        <w:rFonts w:hint="default"/>
        <w:lang w:val="es-ES" w:eastAsia="en-US" w:bidi="ar-SA"/>
      </w:rPr>
    </w:lvl>
    <w:lvl w:ilvl="8">
      <w:start w:val="0"/>
      <w:numFmt w:val="bullet"/>
      <w:lvlText w:val="•"/>
      <w:lvlJc w:val="left"/>
      <w:pPr>
        <w:ind w:left="8315" w:hanging="284"/>
      </w:pPr>
      <w:rPr>
        <w:rFonts w:hint="default"/>
        <w:lang w:val="es-ES" w:eastAsia="en-US" w:bidi="ar-SA"/>
      </w:rPr>
    </w:lvl>
  </w:abstractNum>
  <w:abstractNum w:abstractNumId="66">
    <w:multiLevelType w:val="hybridMultilevel"/>
    <w:lvl w:ilvl="0">
      <w:start w:val="1"/>
      <w:numFmt w:val="upperRoman"/>
      <w:lvlText w:val="%1."/>
      <w:lvlJc w:val="left"/>
      <w:pPr>
        <w:ind w:left="100"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65">
    <w:multiLevelType w:val="hybridMultilevel"/>
    <w:lvl w:ilvl="0">
      <w:start w:val="1"/>
      <w:numFmt w:val="lowerLetter"/>
      <w:lvlText w:val="%1)"/>
      <w:lvlJc w:val="left"/>
      <w:pPr>
        <w:ind w:left="424" w:hanging="32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14" w:hanging="325"/>
      </w:pPr>
      <w:rPr>
        <w:rFonts w:hint="default"/>
        <w:lang w:val="es-ES" w:eastAsia="en-US" w:bidi="ar-SA"/>
      </w:rPr>
    </w:lvl>
    <w:lvl w:ilvl="2">
      <w:start w:val="0"/>
      <w:numFmt w:val="bullet"/>
      <w:lvlText w:val="•"/>
      <w:lvlJc w:val="left"/>
      <w:pPr>
        <w:ind w:left="2409" w:hanging="325"/>
      </w:pPr>
      <w:rPr>
        <w:rFonts w:hint="default"/>
        <w:lang w:val="es-ES" w:eastAsia="en-US" w:bidi="ar-SA"/>
      </w:rPr>
    </w:lvl>
    <w:lvl w:ilvl="3">
      <w:start w:val="0"/>
      <w:numFmt w:val="bullet"/>
      <w:lvlText w:val="•"/>
      <w:lvlJc w:val="left"/>
      <w:pPr>
        <w:ind w:left="3404" w:hanging="325"/>
      </w:pPr>
      <w:rPr>
        <w:rFonts w:hint="default"/>
        <w:lang w:val="es-ES" w:eastAsia="en-US" w:bidi="ar-SA"/>
      </w:rPr>
    </w:lvl>
    <w:lvl w:ilvl="4">
      <w:start w:val="0"/>
      <w:numFmt w:val="bullet"/>
      <w:lvlText w:val="•"/>
      <w:lvlJc w:val="left"/>
      <w:pPr>
        <w:ind w:left="4399" w:hanging="325"/>
      </w:pPr>
      <w:rPr>
        <w:rFonts w:hint="default"/>
        <w:lang w:val="es-ES" w:eastAsia="en-US" w:bidi="ar-SA"/>
      </w:rPr>
    </w:lvl>
    <w:lvl w:ilvl="5">
      <w:start w:val="0"/>
      <w:numFmt w:val="bullet"/>
      <w:lvlText w:val="•"/>
      <w:lvlJc w:val="left"/>
      <w:pPr>
        <w:ind w:left="5394" w:hanging="325"/>
      </w:pPr>
      <w:rPr>
        <w:rFonts w:hint="default"/>
        <w:lang w:val="es-ES" w:eastAsia="en-US" w:bidi="ar-SA"/>
      </w:rPr>
    </w:lvl>
    <w:lvl w:ilvl="6">
      <w:start w:val="0"/>
      <w:numFmt w:val="bullet"/>
      <w:lvlText w:val="•"/>
      <w:lvlJc w:val="left"/>
      <w:pPr>
        <w:ind w:left="6389" w:hanging="325"/>
      </w:pPr>
      <w:rPr>
        <w:rFonts w:hint="default"/>
        <w:lang w:val="es-ES" w:eastAsia="en-US" w:bidi="ar-SA"/>
      </w:rPr>
    </w:lvl>
    <w:lvl w:ilvl="7">
      <w:start w:val="0"/>
      <w:numFmt w:val="bullet"/>
      <w:lvlText w:val="•"/>
      <w:lvlJc w:val="left"/>
      <w:pPr>
        <w:ind w:left="7384" w:hanging="325"/>
      </w:pPr>
      <w:rPr>
        <w:rFonts w:hint="default"/>
        <w:lang w:val="es-ES" w:eastAsia="en-US" w:bidi="ar-SA"/>
      </w:rPr>
    </w:lvl>
    <w:lvl w:ilvl="8">
      <w:start w:val="0"/>
      <w:numFmt w:val="bullet"/>
      <w:lvlText w:val="•"/>
      <w:lvlJc w:val="left"/>
      <w:pPr>
        <w:ind w:left="8379" w:hanging="325"/>
      </w:pPr>
      <w:rPr>
        <w:rFonts w:hint="default"/>
        <w:lang w:val="es-ES" w:eastAsia="en-US" w:bidi="ar-SA"/>
      </w:rPr>
    </w:lvl>
  </w:abstractNum>
  <w:abstractNum w:abstractNumId="64">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63">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62">
    <w:multiLevelType w:val="hybridMultilevel"/>
    <w:lvl w:ilvl="0">
      <w:start w:val="1"/>
      <w:numFmt w:val="upperRoman"/>
      <w:lvlText w:val="%1."/>
      <w:lvlJc w:val="left"/>
      <w:pPr>
        <w:ind w:left="100" w:hanging="27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5"/>
      </w:pPr>
      <w:rPr>
        <w:rFonts w:hint="default"/>
        <w:lang w:val="es-ES" w:eastAsia="en-US" w:bidi="ar-SA"/>
      </w:rPr>
    </w:lvl>
    <w:lvl w:ilvl="2">
      <w:start w:val="0"/>
      <w:numFmt w:val="bullet"/>
      <w:lvlText w:val="•"/>
      <w:lvlJc w:val="left"/>
      <w:pPr>
        <w:ind w:left="2153" w:hanging="275"/>
      </w:pPr>
      <w:rPr>
        <w:rFonts w:hint="default"/>
        <w:lang w:val="es-ES" w:eastAsia="en-US" w:bidi="ar-SA"/>
      </w:rPr>
    </w:lvl>
    <w:lvl w:ilvl="3">
      <w:start w:val="0"/>
      <w:numFmt w:val="bullet"/>
      <w:lvlText w:val="•"/>
      <w:lvlJc w:val="left"/>
      <w:pPr>
        <w:ind w:left="3180" w:hanging="275"/>
      </w:pPr>
      <w:rPr>
        <w:rFonts w:hint="default"/>
        <w:lang w:val="es-ES" w:eastAsia="en-US" w:bidi="ar-SA"/>
      </w:rPr>
    </w:lvl>
    <w:lvl w:ilvl="4">
      <w:start w:val="0"/>
      <w:numFmt w:val="bullet"/>
      <w:lvlText w:val="•"/>
      <w:lvlJc w:val="left"/>
      <w:pPr>
        <w:ind w:left="4207" w:hanging="275"/>
      </w:pPr>
      <w:rPr>
        <w:rFonts w:hint="default"/>
        <w:lang w:val="es-ES" w:eastAsia="en-US" w:bidi="ar-SA"/>
      </w:rPr>
    </w:lvl>
    <w:lvl w:ilvl="5">
      <w:start w:val="0"/>
      <w:numFmt w:val="bullet"/>
      <w:lvlText w:val="•"/>
      <w:lvlJc w:val="left"/>
      <w:pPr>
        <w:ind w:left="5234" w:hanging="275"/>
      </w:pPr>
      <w:rPr>
        <w:rFonts w:hint="default"/>
        <w:lang w:val="es-ES" w:eastAsia="en-US" w:bidi="ar-SA"/>
      </w:rPr>
    </w:lvl>
    <w:lvl w:ilvl="6">
      <w:start w:val="0"/>
      <w:numFmt w:val="bullet"/>
      <w:lvlText w:val="•"/>
      <w:lvlJc w:val="left"/>
      <w:pPr>
        <w:ind w:left="6261" w:hanging="275"/>
      </w:pPr>
      <w:rPr>
        <w:rFonts w:hint="default"/>
        <w:lang w:val="es-ES" w:eastAsia="en-US" w:bidi="ar-SA"/>
      </w:rPr>
    </w:lvl>
    <w:lvl w:ilvl="7">
      <w:start w:val="0"/>
      <w:numFmt w:val="bullet"/>
      <w:lvlText w:val="•"/>
      <w:lvlJc w:val="left"/>
      <w:pPr>
        <w:ind w:left="7288" w:hanging="275"/>
      </w:pPr>
      <w:rPr>
        <w:rFonts w:hint="default"/>
        <w:lang w:val="es-ES" w:eastAsia="en-US" w:bidi="ar-SA"/>
      </w:rPr>
    </w:lvl>
    <w:lvl w:ilvl="8">
      <w:start w:val="0"/>
      <w:numFmt w:val="bullet"/>
      <w:lvlText w:val="•"/>
      <w:lvlJc w:val="left"/>
      <w:pPr>
        <w:ind w:left="8315" w:hanging="275"/>
      </w:pPr>
      <w:rPr>
        <w:rFonts w:hint="default"/>
        <w:lang w:val="es-ES" w:eastAsia="en-US" w:bidi="ar-SA"/>
      </w:rPr>
    </w:lvl>
  </w:abstractNum>
  <w:abstractNum w:abstractNumId="61">
    <w:multiLevelType w:val="hybridMultilevel"/>
    <w:lvl w:ilvl="0">
      <w:start w:val="1"/>
      <w:numFmt w:val="upperRoman"/>
      <w:lvlText w:val="%1."/>
      <w:lvlJc w:val="left"/>
      <w:pPr>
        <w:ind w:left="10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60">
    <w:multiLevelType w:val="hybridMultilevel"/>
    <w:lvl w:ilvl="0">
      <w:start w:val="1"/>
      <w:numFmt w:val="upperRoman"/>
      <w:lvlText w:val="%1."/>
      <w:lvlJc w:val="left"/>
      <w:pPr>
        <w:ind w:left="100" w:hanging="29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9"/>
      </w:pPr>
      <w:rPr>
        <w:rFonts w:hint="default"/>
        <w:lang w:val="es-ES" w:eastAsia="en-US" w:bidi="ar-SA"/>
      </w:rPr>
    </w:lvl>
    <w:lvl w:ilvl="2">
      <w:start w:val="0"/>
      <w:numFmt w:val="bullet"/>
      <w:lvlText w:val="•"/>
      <w:lvlJc w:val="left"/>
      <w:pPr>
        <w:ind w:left="2153" w:hanging="299"/>
      </w:pPr>
      <w:rPr>
        <w:rFonts w:hint="default"/>
        <w:lang w:val="es-ES" w:eastAsia="en-US" w:bidi="ar-SA"/>
      </w:rPr>
    </w:lvl>
    <w:lvl w:ilvl="3">
      <w:start w:val="0"/>
      <w:numFmt w:val="bullet"/>
      <w:lvlText w:val="•"/>
      <w:lvlJc w:val="left"/>
      <w:pPr>
        <w:ind w:left="3180" w:hanging="299"/>
      </w:pPr>
      <w:rPr>
        <w:rFonts w:hint="default"/>
        <w:lang w:val="es-ES" w:eastAsia="en-US" w:bidi="ar-SA"/>
      </w:rPr>
    </w:lvl>
    <w:lvl w:ilvl="4">
      <w:start w:val="0"/>
      <w:numFmt w:val="bullet"/>
      <w:lvlText w:val="•"/>
      <w:lvlJc w:val="left"/>
      <w:pPr>
        <w:ind w:left="4207" w:hanging="299"/>
      </w:pPr>
      <w:rPr>
        <w:rFonts w:hint="default"/>
        <w:lang w:val="es-ES" w:eastAsia="en-US" w:bidi="ar-SA"/>
      </w:rPr>
    </w:lvl>
    <w:lvl w:ilvl="5">
      <w:start w:val="0"/>
      <w:numFmt w:val="bullet"/>
      <w:lvlText w:val="•"/>
      <w:lvlJc w:val="left"/>
      <w:pPr>
        <w:ind w:left="5234" w:hanging="299"/>
      </w:pPr>
      <w:rPr>
        <w:rFonts w:hint="default"/>
        <w:lang w:val="es-ES" w:eastAsia="en-US" w:bidi="ar-SA"/>
      </w:rPr>
    </w:lvl>
    <w:lvl w:ilvl="6">
      <w:start w:val="0"/>
      <w:numFmt w:val="bullet"/>
      <w:lvlText w:val="•"/>
      <w:lvlJc w:val="left"/>
      <w:pPr>
        <w:ind w:left="6261" w:hanging="299"/>
      </w:pPr>
      <w:rPr>
        <w:rFonts w:hint="default"/>
        <w:lang w:val="es-ES" w:eastAsia="en-US" w:bidi="ar-SA"/>
      </w:rPr>
    </w:lvl>
    <w:lvl w:ilvl="7">
      <w:start w:val="0"/>
      <w:numFmt w:val="bullet"/>
      <w:lvlText w:val="•"/>
      <w:lvlJc w:val="left"/>
      <w:pPr>
        <w:ind w:left="7288" w:hanging="299"/>
      </w:pPr>
      <w:rPr>
        <w:rFonts w:hint="default"/>
        <w:lang w:val="es-ES" w:eastAsia="en-US" w:bidi="ar-SA"/>
      </w:rPr>
    </w:lvl>
    <w:lvl w:ilvl="8">
      <w:start w:val="0"/>
      <w:numFmt w:val="bullet"/>
      <w:lvlText w:val="•"/>
      <w:lvlJc w:val="left"/>
      <w:pPr>
        <w:ind w:left="8315" w:hanging="299"/>
      </w:pPr>
      <w:rPr>
        <w:rFonts w:hint="default"/>
        <w:lang w:val="es-ES" w:eastAsia="en-US" w:bidi="ar-SA"/>
      </w:rPr>
    </w:lvl>
  </w:abstractNum>
  <w:abstractNum w:abstractNumId="59">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8">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7">
    <w:multiLevelType w:val="hybridMultilevel"/>
    <w:lvl w:ilvl="0">
      <w:start w:val="1"/>
      <w:numFmt w:val="upperRoman"/>
      <w:lvlText w:val="%1."/>
      <w:lvlJc w:val="left"/>
      <w:pPr>
        <w:ind w:left="100" w:hanging="27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2"/>
      </w:pPr>
      <w:rPr>
        <w:rFonts w:hint="default"/>
        <w:lang w:val="es-ES" w:eastAsia="en-US" w:bidi="ar-SA"/>
      </w:rPr>
    </w:lvl>
    <w:lvl w:ilvl="2">
      <w:start w:val="0"/>
      <w:numFmt w:val="bullet"/>
      <w:lvlText w:val="•"/>
      <w:lvlJc w:val="left"/>
      <w:pPr>
        <w:ind w:left="2153" w:hanging="272"/>
      </w:pPr>
      <w:rPr>
        <w:rFonts w:hint="default"/>
        <w:lang w:val="es-ES" w:eastAsia="en-US" w:bidi="ar-SA"/>
      </w:rPr>
    </w:lvl>
    <w:lvl w:ilvl="3">
      <w:start w:val="0"/>
      <w:numFmt w:val="bullet"/>
      <w:lvlText w:val="•"/>
      <w:lvlJc w:val="left"/>
      <w:pPr>
        <w:ind w:left="3180" w:hanging="272"/>
      </w:pPr>
      <w:rPr>
        <w:rFonts w:hint="default"/>
        <w:lang w:val="es-ES" w:eastAsia="en-US" w:bidi="ar-SA"/>
      </w:rPr>
    </w:lvl>
    <w:lvl w:ilvl="4">
      <w:start w:val="0"/>
      <w:numFmt w:val="bullet"/>
      <w:lvlText w:val="•"/>
      <w:lvlJc w:val="left"/>
      <w:pPr>
        <w:ind w:left="4207" w:hanging="272"/>
      </w:pPr>
      <w:rPr>
        <w:rFonts w:hint="default"/>
        <w:lang w:val="es-ES" w:eastAsia="en-US" w:bidi="ar-SA"/>
      </w:rPr>
    </w:lvl>
    <w:lvl w:ilvl="5">
      <w:start w:val="0"/>
      <w:numFmt w:val="bullet"/>
      <w:lvlText w:val="•"/>
      <w:lvlJc w:val="left"/>
      <w:pPr>
        <w:ind w:left="5234" w:hanging="272"/>
      </w:pPr>
      <w:rPr>
        <w:rFonts w:hint="default"/>
        <w:lang w:val="es-ES" w:eastAsia="en-US" w:bidi="ar-SA"/>
      </w:rPr>
    </w:lvl>
    <w:lvl w:ilvl="6">
      <w:start w:val="0"/>
      <w:numFmt w:val="bullet"/>
      <w:lvlText w:val="•"/>
      <w:lvlJc w:val="left"/>
      <w:pPr>
        <w:ind w:left="6261" w:hanging="272"/>
      </w:pPr>
      <w:rPr>
        <w:rFonts w:hint="default"/>
        <w:lang w:val="es-ES" w:eastAsia="en-US" w:bidi="ar-SA"/>
      </w:rPr>
    </w:lvl>
    <w:lvl w:ilvl="7">
      <w:start w:val="0"/>
      <w:numFmt w:val="bullet"/>
      <w:lvlText w:val="•"/>
      <w:lvlJc w:val="left"/>
      <w:pPr>
        <w:ind w:left="7288" w:hanging="272"/>
      </w:pPr>
      <w:rPr>
        <w:rFonts w:hint="default"/>
        <w:lang w:val="es-ES" w:eastAsia="en-US" w:bidi="ar-SA"/>
      </w:rPr>
    </w:lvl>
    <w:lvl w:ilvl="8">
      <w:start w:val="0"/>
      <w:numFmt w:val="bullet"/>
      <w:lvlText w:val="•"/>
      <w:lvlJc w:val="left"/>
      <w:pPr>
        <w:ind w:left="8315" w:hanging="272"/>
      </w:pPr>
      <w:rPr>
        <w:rFonts w:hint="default"/>
        <w:lang w:val="es-ES" w:eastAsia="en-US" w:bidi="ar-SA"/>
      </w:rPr>
    </w:lvl>
  </w:abstractNum>
  <w:abstractNum w:abstractNumId="56">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5">
    <w:multiLevelType w:val="hybridMultilevel"/>
    <w:lvl w:ilvl="0">
      <w:start w:val="1"/>
      <w:numFmt w:val="upperRoman"/>
      <w:lvlText w:val="%1."/>
      <w:lvlJc w:val="left"/>
      <w:pPr>
        <w:ind w:left="100"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54">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3">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52">
    <w:multiLevelType w:val="hybridMultilevel"/>
    <w:lvl w:ilvl="0">
      <w:start w:val="1"/>
      <w:numFmt w:val="upperRoman"/>
      <w:lvlText w:val="%1."/>
      <w:lvlJc w:val="left"/>
      <w:pPr>
        <w:ind w:left="10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51">
    <w:multiLevelType w:val="hybridMultilevel"/>
    <w:lvl w:ilvl="0">
      <w:start w:val="1"/>
      <w:numFmt w:val="upperRoman"/>
      <w:lvlText w:val="%1."/>
      <w:lvlJc w:val="left"/>
      <w:pPr>
        <w:ind w:left="100" w:hanging="3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06"/>
      </w:pPr>
      <w:rPr>
        <w:rFonts w:hint="default"/>
        <w:lang w:val="es-ES" w:eastAsia="en-US" w:bidi="ar-SA"/>
      </w:rPr>
    </w:lvl>
    <w:lvl w:ilvl="2">
      <w:start w:val="0"/>
      <w:numFmt w:val="bullet"/>
      <w:lvlText w:val="•"/>
      <w:lvlJc w:val="left"/>
      <w:pPr>
        <w:ind w:left="2153" w:hanging="306"/>
      </w:pPr>
      <w:rPr>
        <w:rFonts w:hint="default"/>
        <w:lang w:val="es-ES" w:eastAsia="en-US" w:bidi="ar-SA"/>
      </w:rPr>
    </w:lvl>
    <w:lvl w:ilvl="3">
      <w:start w:val="0"/>
      <w:numFmt w:val="bullet"/>
      <w:lvlText w:val="•"/>
      <w:lvlJc w:val="left"/>
      <w:pPr>
        <w:ind w:left="3180" w:hanging="306"/>
      </w:pPr>
      <w:rPr>
        <w:rFonts w:hint="default"/>
        <w:lang w:val="es-ES" w:eastAsia="en-US" w:bidi="ar-SA"/>
      </w:rPr>
    </w:lvl>
    <w:lvl w:ilvl="4">
      <w:start w:val="0"/>
      <w:numFmt w:val="bullet"/>
      <w:lvlText w:val="•"/>
      <w:lvlJc w:val="left"/>
      <w:pPr>
        <w:ind w:left="4207" w:hanging="306"/>
      </w:pPr>
      <w:rPr>
        <w:rFonts w:hint="default"/>
        <w:lang w:val="es-ES" w:eastAsia="en-US" w:bidi="ar-SA"/>
      </w:rPr>
    </w:lvl>
    <w:lvl w:ilvl="5">
      <w:start w:val="0"/>
      <w:numFmt w:val="bullet"/>
      <w:lvlText w:val="•"/>
      <w:lvlJc w:val="left"/>
      <w:pPr>
        <w:ind w:left="5234" w:hanging="306"/>
      </w:pPr>
      <w:rPr>
        <w:rFonts w:hint="default"/>
        <w:lang w:val="es-ES" w:eastAsia="en-US" w:bidi="ar-SA"/>
      </w:rPr>
    </w:lvl>
    <w:lvl w:ilvl="6">
      <w:start w:val="0"/>
      <w:numFmt w:val="bullet"/>
      <w:lvlText w:val="•"/>
      <w:lvlJc w:val="left"/>
      <w:pPr>
        <w:ind w:left="6261" w:hanging="306"/>
      </w:pPr>
      <w:rPr>
        <w:rFonts w:hint="default"/>
        <w:lang w:val="es-ES" w:eastAsia="en-US" w:bidi="ar-SA"/>
      </w:rPr>
    </w:lvl>
    <w:lvl w:ilvl="7">
      <w:start w:val="0"/>
      <w:numFmt w:val="bullet"/>
      <w:lvlText w:val="•"/>
      <w:lvlJc w:val="left"/>
      <w:pPr>
        <w:ind w:left="7288" w:hanging="306"/>
      </w:pPr>
      <w:rPr>
        <w:rFonts w:hint="default"/>
        <w:lang w:val="es-ES" w:eastAsia="en-US" w:bidi="ar-SA"/>
      </w:rPr>
    </w:lvl>
    <w:lvl w:ilvl="8">
      <w:start w:val="0"/>
      <w:numFmt w:val="bullet"/>
      <w:lvlText w:val="•"/>
      <w:lvlJc w:val="left"/>
      <w:pPr>
        <w:ind w:left="8315" w:hanging="306"/>
      </w:pPr>
      <w:rPr>
        <w:rFonts w:hint="default"/>
        <w:lang w:val="es-ES" w:eastAsia="en-US" w:bidi="ar-SA"/>
      </w:rPr>
    </w:lvl>
  </w:abstractNum>
  <w:abstractNum w:abstractNumId="50">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9">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8">
    <w:multiLevelType w:val="hybridMultilevel"/>
    <w:lvl w:ilvl="0">
      <w:start w:val="1"/>
      <w:numFmt w:val="upperRoman"/>
      <w:lvlText w:val="%1."/>
      <w:lvlJc w:val="left"/>
      <w:pPr>
        <w:ind w:left="10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47">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6">
    <w:multiLevelType w:val="hybridMultilevel"/>
    <w:lvl w:ilvl="0">
      <w:start w:val="1"/>
      <w:numFmt w:val="upperRoman"/>
      <w:lvlText w:val="%1."/>
      <w:lvlJc w:val="left"/>
      <w:pPr>
        <w:ind w:left="100" w:hanging="28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89"/>
      </w:pPr>
      <w:rPr>
        <w:rFonts w:hint="default"/>
        <w:lang w:val="es-ES" w:eastAsia="en-US" w:bidi="ar-SA"/>
      </w:rPr>
    </w:lvl>
    <w:lvl w:ilvl="2">
      <w:start w:val="0"/>
      <w:numFmt w:val="bullet"/>
      <w:lvlText w:val="•"/>
      <w:lvlJc w:val="left"/>
      <w:pPr>
        <w:ind w:left="2153" w:hanging="289"/>
      </w:pPr>
      <w:rPr>
        <w:rFonts w:hint="default"/>
        <w:lang w:val="es-ES" w:eastAsia="en-US" w:bidi="ar-SA"/>
      </w:rPr>
    </w:lvl>
    <w:lvl w:ilvl="3">
      <w:start w:val="0"/>
      <w:numFmt w:val="bullet"/>
      <w:lvlText w:val="•"/>
      <w:lvlJc w:val="left"/>
      <w:pPr>
        <w:ind w:left="3180" w:hanging="289"/>
      </w:pPr>
      <w:rPr>
        <w:rFonts w:hint="default"/>
        <w:lang w:val="es-ES" w:eastAsia="en-US" w:bidi="ar-SA"/>
      </w:rPr>
    </w:lvl>
    <w:lvl w:ilvl="4">
      <w:start w:val="0"/>
      <w:numFmt w:val="bullet"/>
      <w:lvlText w:val="•"/>
      <w:lvlJc w:val="left"/>
      <w:pPr>
        <w:ind w:left="4207" w:hanging="289"/>
      </w:pPr>
      <w:rPr>
        <w:rFonts w:hint="default"/>
        <w:lang w:val="es-ES" w:eastAsia="en-US" w:bidi="ar-SA"/>
      </w:rPr>
    </w:lvl>
    <w:lvl w:ilvl="5">
      <w:start w:val="0"/>
      <w:numFmt w:val="bullet"/>
      <w:lvlText w:val="•"/>
      <w:lvlJc w:val="left"/>
      <w:pPr>
        <w:ind w:left="5234" w:hanging="289"/>
      </w:pPr>
      <w:rPr>
        <w:rFonts w:hint="default"/>
        <w:lang w:val="es-ES" w:eastAsia="en-US" w:bidi="ar-SA"/>
      </w:rPr>
    </w:lvl>
    <w:lvl w:ilvl="6">
      <w:start w:val="0"/>
      <w:numFmt w:val="bullet"/>
      <w:lvlText w:val="•"/>
      <w:lvlJc w:val="left"/>
      <w:pPr>
        <w:ind w:left="6261" w:hanging="289"/>
      </w:pPr>
      <w:rPr>
        <w:rFonts w:hint="default"/>
        <w:lang w:val="es-ES" w:eastAsia="en-US" w:bidi="ar-SA"/>
      </w:rPr>
    </w:lvl>
    <w:lvl w:ilvl="7">
      <w:start w:val="0"/>
      <w:numFmt w:val="bullet"/>
      <w:lvlText w:val="•"/>
      <w:lvlJc w:val="left"/>
      <w:pPr>
        <w:ind w:left="7288" w:hanging="289"/>
      </w:pPr>
      <w:rPr>
        <w:rFonts w:hint="default"/>
        <w:lang w:val="es-ES" w:eastAsia="en-US" w:bidi="ar-SA"/>
      </w:rPr>
    </w:lvl>
    <w:lvl w:ilvl="8">
      <w:start w:val="0"/>
      <w:numFmt w:val="bullet"/>
      <w:lvlText w:val="•"/>
      <w:lvlJc w:val="left"/>
      <w:pPr>
        <w:ind w:left="8315" w:hanging="289"/>
      </w:pPr>
      <w:rPr>
        <w:rFonts w:hint="default"/>
        <w:lang w:val="es-ES" w:eastAsia="en-US" w:bidi="ar-SA"/>
      </w:rPr>
    </w:lvl>
  </w:abstractNum>
  <w:abstractNum w:abstractNumId="45">
    <w:multiLevelType w:val="hybridMultilevel"/>
    <w:lvl w:ilvl="0">
      <w:start w:val="1"/>
      <w:numFmt w:val="upperRoman"/>
      <w:lvlText w:val="%1."/>
      <w:lvlJc w:val="left"/>
      <w:pPr>
        <w:ind w:left="10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44">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3">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2">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1">
    <w:multiLevelType w:val="hybridMultilevel"/>
    <w:lvl w:ilvl="0">
      <w:start w:val="1"/>
      <w:numFmt w:val="upperRoman"/>
      <w:lvlText w:val="%1."/>
      <w:lvlJc w:val="left"/>
      <w:pPr>
        <w:ind w:left="100" w:hanging="291"/>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1"/>
      </w:pPr>
      <w:rPr>
        <w:rFonts w:hint="default"/>
        <w:lang w:val="es-ES" w:eastAsia="en-US" w:bidi="ar-SA"/>
      </w:rPr>
    </w:lvl>
    <w:lvl w:ilvl="2">
      <w:start w:val="0"/>
      <w:numFmt w:val="bullet"/>
      <w:lvlText w:val="•"/>
      <w:lvlJc w:val="left"/>
      <w:pPr>
        <w:ind w:left="2153" w:hanging="291"/>
      </w:pPr>
      <w:rPr>
        <w:rFonts w:hint="default"/>
        <w:lang w:val="es-ES" w:eastAsia="en-US" w:bidi="ar-SA"/>
      </w:rPr>
    </w:lvl>
    <w:lvl w:ilvl="3">
      <w:start w:val="0"/>
      <w:numFmt w:val="bullet"/>
      <w:lvlText w:val="•"/>
      <w:lvlJc w:val="left"/>
      <w:pPr>
        <w:ind w:left="3180" w:hanging="291"/>
      </w:pPr>
      <w:rPr>
        <w:rFonts w:hint="default"/>
        <w:lang w:val="es-ES" w:eastAsia="en-US" w:bidi="ar-SA"/>
      </w:rPr>
    </w:lvl>
    <w:lvl w:ilvl="4">
      <w:start w:val="0"/>
      <w:numFmt w:val="bullet"/>
      <w:lvlText w:val="•"/>
      <w:lvlJc w:val="left"/>
      <w:pPr>
        <w:ind w:left="4207" w:hanging="291"/>
      </w:pPr>
      <w:rPr>
        <w:rFonts w:hint="default"/>
        <w:lang w:val="es-ES" w:eastAsia="en-US" w:bidi="ar-SA"/>
      </w:rPr>
    </w:lvl>
    <w:lvl w:ilvl="5">
      <w:start w:val="0"/>
      <w:numFmt w:val="bullet"/>
      <w:lvlText w:val="•"/>
      <w:lvlJc w:val="left"/>
      <w:pPr>
        <w:ind w:left="5234" w:hanging="291"/>
      </w:pPr>
      <w:rPr>
        <w:rFonts w:hint="default"/>
        <w:lang w:val="es-ES" w:eastAsia="en-US" w:bidi="ar-SA"/>
      </w:rPr>
    </w:lvl>
    <w:lvl w:ilvl="6">
      <w:start w:val="0"/>
      <w:numFmt w:val="bullet"/>
      <w:lvlText w:val="•"/>
      <w:lvlJc w:val="left"/>
      <w:pPr>
        <w:ind w:left="6261" w:hanging="291"/>
      </w:pPr>
      <w:rPr>
        <w:rFonts w:hint="default"/>
        <w:lang w:val="es-ES" w:eastAsia="en-US" w:bidi="ar-SA"/>
      </w:rPr>
    </w:lvl>
    <w:lvl w:ilvl="7">
      <w:start w:val="0"/>
      <w:numFmt w:val="bullet"/>
      <w:lvlText w:val="•"/>
      <w:lvlJc w:val="left"/>
      <w:pPr>
        <w:ind w:left="7288" w:hanging="291"/>
      </w:pPr>
      <w:rPr>
        <w:rFonts w:hint="default"/>
        <w:lang w:val="es-ES" w:eastAsia="en-US" w:bidi="ar-SA"/>
      </w:rPr>
    </w:lvl>
    <w:lvl w:ilvl="8">
      <w:start w:val="0"/>
      <w:numFmt w:val="bullet"/>
      <w:lvlText w:val="•"/>
      <w:lvlJc w:val="left"/>
      <w:pPr>
        <w:ind w:left="8315" w:hanging="291"/>
      </w:pPr>
      <w:rPr>
        <w:rFonts w:hint="default"/>
        <w:lang w:val="es-ES" w:eastAsia="en-US" w:bidi="ar-SA"/>
      </w:rPr>
    </w:lvl>
  </w:abstractNum>
  <w:abstractNum w:abstractNumId="40">
    <w:multiLevelType w:val="hybridMultilevel"/>
    <w:lvl w:ilvl="0">
      <w:start w:val="1"/>
      <w:numFmt w:val="upperRoman"/>
      <w:lvlText w:val="%1."/>
      <w:lvlJc w:val="left"/>
      <w:pPr>
        <w:ind w:left="100" w:hanging="30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06"/>
      </w:pPr>
      <w:rPr>
        <w:rFonts w:hint="default"/>
        <w:lang w:val="es-ES" w:eastAsia="en-US" w:bidi="ar-SA"/>
      </w:rPr>
    </w:lvl>
    <w:lvl w:ilvl="2">
      <w:start w:val="0"/>
      <w:numFmt w:val="bullet"/>
      <w:lvlText w:val="•"/>
      <w:lvlJc w:val="left"/>
      <w:pPr>
        <w:ind w:left="2153" w:hanging="306"/>
      </w:pPr>
      <w:rPr>
        <w:rFonts w:hint="default"/>
        <w:lang w:val="es-ES" w:eastAsia="en-US" w:bidi="ar-SA"/>
      </w:rPr>
    </w:lvl>
    <w:lvl w:ilvl="3">
      <w:start w:val="0"/>
      <w:numFmt w:val="bullet"/>
      <w:lvlText w:val="•"/>
      <w:lvlJc w:val="left"/>
      <w:pPr>
        <w:ind w:left="3180" w:hanging="306"/>
      </w:pPr>
      <w:rPr>
        <w:rFonts w:hint="default"/>
        <w:lang w:val="es-ES" w:eastAsia="en-US" w:bidi="ar-SA"/>
      </w:rPr>
    </w:lvl>
    <w:lvl w:ilvl="4">
      <w:start w:val="0"/>
      <w:numFmt w:val="bullet"/>
      <w:lvlText w:val="•"/>
      <w:lvlJc w:val="left"/>
      <w:pPr>
        <w:ind w:left="4207" w:hanging="306"/>
      </w:pPr>
      <w:rPr>
        <w:rFonts w:hint="default"/>
        <w:lang w:val="es-ES" w:eastAsia="en-US" w:bidi="ar-SA"/>
      </w:rPr>
    </w:lvl>
    <w:lvl w:ilvl="5">
      <w:start w:val="0"/>
      <w:numFmt w:val="bullet"/>
      <w:lvlText w:val="•"/>
      <w:lvlJc w:val="left"/>
      <w:pPr>
        <w:ind w:left="5234" w:hanging="306"/>
      </w:pPr>
      <w:rPr>
        <w:rFonts w:hint="default"/>
        <w:lang w:val="es-ES" w:eastAsia="en-US" w:bidi="ar-SA"/>
      </w:rPr>
    </w:lvl>
    <w:lvl w:ilvl="6">
      <w:start w:val="0"/>
      <w:numFmt w:val="bullet"/>
      <w:lvlText w:val="•"/>
      <w:lvlJc w:val="left"/>
      <w:pPr>
        <w:ind w:left="6261" w:hanging="306"/>
      </w:pPr>
      <w:rPr>
        <w:rFonts w:hint="default"/>
        <w:lang w:val="es-ES" w:eastAsia="en-US" w:bidi="ar-SA"/>
      </w:rPr>
    </w:lvl>
    <w:lvl w:ilvl="7">
      <w:start w:val="0"/>
      <w:numFmt w:val="bullet"/>
      <w:lvlText w:val="•"/>
      <w:lvlJc w:val="left"/>
      <w:pPr>
        <w:ind w:left="7288" w:hanging="306"/>
      </w:pPr>
      <w:rPr>
        <w:rFonts w:hint="default"/>
        <w:lang w:val="es-ES" w:eastAsia="en-US" w:bidi="ar-SA"/>
      </w:rPr>
    </w:lvl>
    <w:lvl w:ilvl="8">
      <w:start w:val="0"/>
      <w:numFmt w:val="bullet"/>
      <w:lvlText w:val="•"/>
      <w:lvlJc w:val="left"/>
      <w:pPr>
        <w:ind w:left="8315" w:hanging="306"/>
      </w:pPr>
      <w:rPr>
        <w:rFonts w:hint="default"/>
        <w:lang w:val="es-ES" w:eastAsia="en-US" w:bidi="ar-SA"/>
      </w:rPr>
    </w:lvl>
  </w:abstractNum>
  <w:abstractNum w:abstractNumId="39">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8">
    <w:multiLevelType w:val="hybridMultilevel"/>
    <w:lvl w:ilvl="0">
      <w:start w:val="1"/>
      <w:numFmt w:val="upperRoman"/>
      <w:lvlText w:val="%1."/>
      <w:lvlJc w:val="left"/>
      <w:pPr>
        <w:ind w:left="100" w:hanging="29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4"/>
      </w:pPr>
      <w:rPr>
        <w:rFonts w:hint="default"/>
        <w:lang w:val="es-ES" w:eastAsia="en-US" w:bidi="ar-SA"/>
      </w:rPr>
    </w:lvl>
    <w:lvl w:ilvl="2">
      <w:start w:val="0"/>
      <w:numFmt w:val="bullet"/>
      <w:lvlText w:val="•"/>
      <w:lvlJc w:val="left"/>
      <w:pPr>
        <w:ind w:left="2153" w:hanging="294"/>
      </w:pPr>
      <w:rPr>
        <w:rFonts w:hint="default"/>
        <w:lang w:val="es-ES" w:eastAsia="en-US" w:bidi="ar-SA"/>
      </w:rPr>
    </w:lvl>
    <w:lvl w:ilvl="3">
      <w:start w:val="0"/>
      <w:numFmt w:val="bullet"/>
      <w:lvlText w:val="•"/>
      <w:lvlJc w:val="left"/>
      <w:pPr>
        <w:ind w:left="3180" w:hanging="294"/>
      </w:pPr>
      <w:rPr>
        <w:rFonts w:hint="default"/>
        <w:lang w:val="es-ES" w:eastAsia="en-US" w:bidi="ar-SA"/>
      </w:rPr>
    </w:lvl>
    <w:lvl w:ilvl="4">
      <w:start w:val="0"/>
      <w:numFmt w:val="bullet"/>
      <w:lvlText w:val="•"/>
      <w:lvlJc w:val="left"/>
      <w:pPr>
        <w:ind w:left="4207" w:hanging="294"/>
      </w:pPr>
      <w:rPr>
        <w:rFonts w:hint="default"/>
        <w:lang w:val="es-ES" w:eastAsia="en-US" w:bidi="ar-SA"/>
      </w:rPr>
    </w:lvl>
    <w:lvl w:ilvl="5">
      <w:start w:val="0"/>
      <w:numFmt w:val="bullet"/>
      <w:lvlText w:val="•"/>
      <w:lvlJc w:val="left"/>
      <w:pPr>
        <w:ind w:left="5234" w:hanging="294"/>
      </w:pPr>
      <w:rPr>
        <w:rFonts w:hint="default"/>
        <w:lang w:val="es-ES" w:eastAsia="en-US" w:bidi="ar-SA"/>
      </w:rPr>
    </w:lvl>
    <w:lvl w:ilvl="6">
      <w:start w:val="0"/>
      <w:numFmt w:val="bullet"/>
      <w:lvlText w:val="•"/>
      <w:lvlJc w:val="left"/>
      <w:pPr>
        <w:ind w:left="6261" w:hanging="294"/>
      </w:pPr>
      <w:rPr>
        <w:rFonts w:hint="default"/>
        <w:lang w:val="es-ES" w:eastAsia="en-US" w:bidi="ar-SA"/>
      </w:rPr>
    </w:lvl>
    <w:lvl w:ilvl="7">
      <w:start w:val="0"/>
      <w:numFmt w:val="bullet"/>
      <w:lvlText w:val="•"/>
      <w:lvlJc w:val="left"/>
      <w:pPr>
        <w:ind w:left="7288" w:hanging="294"/>
      </w:pPr>
      <w:rPr>
        <w:rFonts w:hint="default"/>
        <w:lang w:val="es-ES" w:eastAsia="en-US" w:bidi="ar-SA"/>
      </w:rPr>
    </w:lvl>
    <w:lvl w:ilvl="8">
      <w:start w:val="0"/>
      <w:numFmt w:val="bullet"/>
      <w:lvlText w:val="•"/>
      <w:lvlJc w:val="left"/>
      <w:pPr>
        <w:ind w:left="8315" w:hanging="294"/>
      </w:pPr>
      <w:rPr>
        <w:rFonts w:hint="default"/>
        <w:lang w:val="es-ES" w:eastAsia="en-US" w:bidi="ar-SA"/>
      </w:rPr>
    </w:lvl>
  </w:abstractNum>
  <w:abstractNum w:abstractNumId="37">
    <w:multiLevelType w:val="hybridMultilevel"/>
    <w:lvl w:ilvl="0">
      <w:start w:val="1"/>
      <w:numFmt w:val="upperRoman"/>
      <w:lvlText w:val="%1."/>
      <w:lvlJc w:val="left"/>
      <w:pPr>
        <w:ind w:left="100" w:hanging="32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20"/>
      </w:pPr>
      <w:rPr>
        <w:rFonts w:hint="default"/>
        <w:lang w:val="es-ES" w:eastAsia="en-US" w:bidi="ar-SA"/>
      </w:rPr>
    </w:lvl>
    <w:lvl w:ilvl="2">
      <w:start w:val="0"/>
      <w:numFmt w:val="bullet"/>
      <w:lvlText w:val="•"/>
      <w:lvlJc w:val="left"/>
      <w:pPr>
        <w:ind w:left="2153" w:hanging="320"/>
      </w:pPr>
      <w:rPr>
        <w:rFonts w:hint="default"/>
        <w:lang w:val="es-ES" w:eastAsia="en-US" w:bidi="ar-SA"/>
      </w:rPr>
    </w:lvl>
    <w:lvl w:ilvl="3">
      <w:start w:val="0"/>
      <w:numFmt w:val="bullet"/>
      <w:lvlText w:val="•"/>
      <w:lvlJc w:val="left"/>
      <w:pPr>
        <w:ind w:left="3180" w:hanging="320"/>
      </w:pPr>
      <w:rPr>
        <w:rFonts w:hint="default"/>
        <w:lang w:val="es-ES" w:eastAsia="en-US" w:bidi="ar-SA"/>
      </w:rPr>
    </w:lvl>
    <w:lvl w:ilvl="4">
      <w:start w:val="0"/>
      <w:numFmt w:val="bullet"/>
      <w:lvlText w:val="•"/>
      <w:lvlJc w:val="left"/>
      <w:pPr>
        <w:ind w:left="4207" w:hanging="320"/>
      </w:pPr>
      <w:rPr>
        <w:rFonts w:hint="default"/>
        <w:lang w:val="es-ES" w:eastAsia="en-US" w:bidi="ar-SA"/>
      </w:rPr>
    </w:lvl>
    <w:lvl w:ilvl="5">
      <w:start w:val="0"/>
      <w:numFmt w:val="bullet"/>
      <w:lvlText w:val="•"/>
      <w:lvlJc w:val="left"/>
      <w:pPr>
        <w:ind w:left="5234" w:hanging="320"/>
      </w:pPr>
      <w:rPr>
        <w:rFonts w:hint="default"/>
        <w:lang w:val="es-ES" w:eastAsia="en-US" w:bidi="ar-SA"/>
      </w:rPr>
    </w:lvl>
    <w:lvl w:ilvl="6">
      <w:start w:val="0"/>
      <w:numFmt w:val="bullet"/>
      <w:lvlText w:val="•"/>
      <w:lvlJc w:val="left"/>
      <w:pPr>
        <w:ind w:left="6261" w:hanging="320"/>
      </w:pPr>
      <w:rPr>
        <w:rFonts w:hint="default"/>
        <w:lang w:val="es-ES" w:eastAsia="en-US" w:bidi="ar-SA"/>
      </w:rPr>
    </w:lvl>
    <w:lvl w:ilvl="7">
      <w:start w:val="0"/>
      <w:numFmt w:val="bullet"/>
      <w:lvlText w:val="•"/>
      <w:lvlJc w:val="left"/>
      <w:pPr>
        <w:ind w:left="7288" w:hanging="320"/>
      </w:pPr>
      <w:rPr>
        <w:rFonts w:hint="default"/>
        <w:lang w:val="es-ES" w:eastAsia="en-US" w:bidi="ar-SA"/>
      </w:rPr>
    </w:lvl>
    <w:lvl w:ilvl="8">
      <w:start w:val="0"/>
      <w:numFmt w:val="bullet"/>
      <w:lvlText w:val="•"/>
      <w:lvlJc w:val="left"/>
      <w:pPr>
        <w:ind w:left="8315" w:hanging="320"/>
      </w:pPr>
      <w:rPr>
        <w:rFonts w:hint="default"/>
        <w:lang w:val="es-ES" w:eastAsia="en-US" w:bidi="ar-SA"/>
      </w:rPr>
    </w:lvl>
  </w:abstractNum>
  <w:abstractNum w:abstractNumId="36">
    <w:multiLevelType w:val="hybridMultilevel"/>
    <w:lvl w:ilvl="0">
      <w:start w:val="1"/>
      <w:numFmt w:val="upperRoman"/>
      <w:lvlText w:val="%1."/>
      <w:lvlJc w:val="left"/>
      <w:pPr>
        <w:ind w:left="100" w:hanging="31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15"/>
      </w:pPr>
      <w:rPr>
        <w:rFonts w:hint="default"/>
        <w:lang w:val="es-ES" w:eastAsia="en-US" w:bidi="ar-SA"/>
      </w:rPr>
    </w:lvl>
    <w:lvl w:ilvl="2">
      <w:start w:val="0"/>
      <w:numFmt w:val="bullet"/>
      <w:lvlText w:val="•"/>
      <w:lvlJc w:val="left"/>
      <w:pPr>
        <w:ind w:left="2153" w:hanging="315"/>
      </w:pPr>
      <w:rPr>
        <w:rFonts w:hint="default"/>
        <w:lang w:val="es-ES" w:eastAsia="en-US" w:bidi="ar-SA"/>
      </w:rPr>
    </w:lvl>
    <w:lvl w:ilvl="3">
      <w:start w:val="0"/>
      <w:numFmt w:val="bullet"/>
      <w:lvlText w:val="•"/>
      <w:lvlJc w:val="left"/>
      <w:pPr>
        <w:ind w:left="3180" w:hanging="315"/>
      </w:pPr>
      <w:rPr>
        <w:rFonts w:hint="default"/>
        <w:lang w:val="es-ES" w:eastAsia="en-US" w:bidi="ar-SA"/>
      </w:rPr>
    </w:lvl>
    <w:lvl w:ilvl="4">
      <w:start w:val="0"/>
      <w:numFmt w:val="bullet"/>
      <w:lvlText w:val="•"/>
      <w:lvlJc w:val="left"/>
      <w:pPr>
        <w:ind w:left="4207" w:hanging="315"/>
      </w:pPr>
      <w:rPr>
        <w:rFonts w:hint="default"/>
        <w:lang w:val="es-ES" w:eastAsia="en-US" w:bidi="ar-SA"/>
      </w:rPr>
    </w:lvl>
    <w:lvl w:ilvl="5">
      <w:start w:val="0"/>
      <w:numFmt w:val="bullet"/>
      <w:lvlText w:val="•"/>
      <w:lvlJc w:val="left"/>
      <w:pPr>
        <w:ind w:left="5234" w:hanging="315"/>
      </w:pPr>
      <w:rPr>
        <w:rFonts w:hint="default"/>
        <w:lang w:val="es-ES" w:eastAsia="en-US" w:bidi="ar-SA"/>
      </w:rPr>
    </w:lvl>
    <w:lvl w:ilvl="6">
      <w:start w:val="0"/>
      <w:numFmt w:val="bullet"/>
      <w:lvlText w:val="•"/>
      <w:lvlJc w:val="left"/>
      <w:pPr>
        <w:ind w:left="6261" w:hanging="315"/>
      </w:pPr>
      <w:rPr>
        <w:rFonts w:hint="default"/>
        <w:lang w:val="es-ES" w:eastAsia="en-US" w:bidi="ar-SA"/>
      </w:rPr>
    </w:lvl>
    <w:lvl w:ilvl="7">
      <w:start w:val="0"/>
      <w:numFmt w:val="bullet"/>
      <w:lvlText w:val="•"/>
      <w:lvlJc w:val="left"/>
      <w:pPr>
        <w:ind w:left="7288" w:hanging="315"/>
      </w:pPr>
      <w:rPr>
        <w:rFonts w:hint="default"/>
        <w:lang w:val="es-ES" w:eastAsia="en-US" w:bidi="ar-SA"/>
      </w:rPr>
    </w:lvl>
    <w:lvl w:ilvl="8">
      <w:start w:val="0"/>
      <w:numFmt w:val="bullet"/>
      <w:lvlText w:val="•"/>
      <w:lvlJc w:val="left"/>
      <w:pPr>
        <w:ind w:left="8315" w:hanging="315"/>
      </w:pPr>
      <w:rPr>
        <w:rFonts w:hint="default"/>
        <w:lang w:val="es-ES" w:eastAsia="en-US" w:bidi="ar-SA"/>
      </w:rPr>
    </w:lvl>
  </w:abstractNum>
  <w:abstractNum w:abstractNumId="35">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4">
    <w:multiLevelType w:val="hybridMultilevel"/>
    <w:lvl w:ilvl="0">
      <w:start w:val="1"/>
      <w:numFmt w:val="lowerLetter"/>
      <w:lvlText w:val="%1)"/>
      <w:lvlJc w:val="left"/>
      <w:pPr>
        <w:ind w:left="100" w:hanging="35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59"/>
      </w:pPr>
      <w:rPr>
        <w:rFonts w:hint="default"/>
        <w:lang w:val="es-ES" w:eastAsia="en-US" w:bidi="ar-SA"/>
      </w:rPr>
    </w:lvl>
    <w:lvl w:ilvl="2">
      <w:start w:val="0"/>
      <w:numFmt w:val="bullet"/>
      <w:lvlText w:val="•"/>
      <w:lvlJc w:val="left"/>
      <w:pPr>
        <w:ind w:left="2153" w:hanging="359"/>
      </w:pPr>
      <w:rPr>
        <w:rFonts w:hint="default"/>
        <w:lang w:val="es-ES" w:eastAsia="en-US" w:bidi="ar-SA"/>
      </w:rPr>
    </w:lvl>
    <w:lvl w:ilvl="3">
      <w:start w:val="0"/>
      <w:numFmt w:val="bullet"/>
      <w:lvlText w:val="•"/>
      <w:lvlJc w:val="left"/>
      <w:pPr>
        <w:ind w:left="3180" w:hanging="359"/>
      </w:pPr>
      <w:rPr>
        <w:rFonts w:hint="default"/>
        <w:lang w:val="es-ES" w:eastAsia="en-US" w:bidi="ar-SA"/>
      </w:rPr>
    </w:lvl>
    <w:lvl w:ilvl="4">
      <w:start w:val="0"/>
      <w:numFmt w:val="bullet"/>
      <w:lvlText w:val="•"/>
      <w:lvlJc w:val="left"/>
      <w:pPr>
        <w:ind w:left="4207" w:hanging="359"/>
      </w:pPr>
      <w:rPr>
        <w:rFonts w:hint="default"/>
        <w:lang w:val="es-ES" w:eastAsia="en-US" w:bidi="ar-SA"/>
      </w:rPr>
    </w:lvl>
    <w:lvl w:ilvl="5">
      <w:start w:val="0"/>
      <w:numFmt w:val="bullet"/>
      <w:lvlText w:val="•"/>
      <w:lvlJc w:val="left"/>
      <w:pPr>
        <w:ind w:left="5234" w:hanging="359"/>
      </w:pPr>
      <w:rPr>
        <w:rFonts w:hint="default"/>
        <w:lang w:val="es-ES" w:eastAsia="en-US" w:bidi="ar-SA"/>
      </w:rPr>
    </w:lvl>
    <w:lvl w:ilvl="6">
      <w:start w:val="0"/>
      <w:numFmt w:val="bullet"/>
      <w:lvlText w:val="•"/>
      <w:lvlJc w:val="left"/>
      <w:pPr>
        <w:ind w:left="6261" w:hanging="359"/>
      </w:pPr>
      <w:rPr>
        <w:rFonts w:hint="default"/>
        <w:lang w:val="es-ES" w:eastAsia="en-US" w:bidi="ar-SA"/>
      </w:rPr>
    </w:lvl>
    <w:lvl w:ilvl="7">
      <w:start w:val="0"/>
      <w:numFmt w:val="bullet"/>
      <w:lvlText w:val="•"/>
      <w:lvlJc w:val="left"/>
      <w:pPr>
        <w:ind w:left="7288" w:hanging="359"/>
      </w:pPr>
      <w:rPr>
        <w:rFonts w:hint="default"/>
        <w:lang w:val="es-ES" w:eastAsia="en-US" w:bidi="ar-SA"/>
      </w:rPr>
    </w:lvl>
    <w:lvl w:ilvl="8">
      <w:start w:val="0"/>
      <w:numFmt w:val="bullet"/>
      <w:lvlText w:val="•"/>
      <w:lvlJc w:val="left"/>
      <w:pPr>
        <w:ind w:left="8315" w:hanging="359"/>
      </w:pPr>
      <w:rPr>
        <w:rFonts w:hint="default"/>
        <w:lang w:val="es-ES" w:eastAsia="en-US" w:bidi="ar-SA"/>
      </w:rPr>
    </w:lvl>
  </w:abstractNum>
  <w:abstractNum w:abstractNumId="33">
    <w:multiLevelType w:val="hybridMultilevel"/>
    <w:lvl w:ilvl="0">
      <w:start w:val="1"/>
      <w:numFmt w:val="lowerLetter"/>
      <w:lvlText w:val="%1)"/>
      <w:lvlJc w:val="left"/>
      <w:pPr>
        <w:ind w:left="100" w:hanging="34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49"/>
      </w:pPr>
      <w:rPr>
        <w:rFonts w:hint="default"/>
        <w:lang w:val="es-ES" w:eastAsia="en-US" w:bidi="ar-SA"/>
      </w:rPr>
    </w:lvl>
    <w:lvl w:ilvl="2">
      <w:start w:val="0"/>
      <w:numFmt w:val="bullet"/>
      <w:lvlText w:val="•"/>
      <w:lvlJc w:val="left"/>
      <w:pPr>
        <w:ind w:left="2153" w:hanging="349"/>
      </w:pPr>
      <w:rPr>
        <w:rFonts w:hint="default"/>
        <w:lang w:val="es-ES" w:eastAsia="en-US" w:bidi="ar-SA"/>
      </w:rPr>
    </w:lvl>
    <w:lvl w:ilvl="3">
      <w:start w:val="0"/>
      <w:numFmt w:val="bullet"/>
      <w:lvlText w:val="•"/>
      <w:lvlJc w:val="left"/>
      <w:pPr>
        <w:ind w:left="3180" w:hanging="349"/>
      </w:pPr>
      <w:rPr>
        <w:rFonts w:hint="default"/>
        <w:lang w:val="es-ES" w:eastAsia="en-US" w:bidi="ar-SA"/>
      </w:rPr>
    </w:lvl>
    <w:lvl w:ilvl="4">
      <w:start w:val="0"/>
      <w:numFmt w:val="bullet"/>
      <w:lvlText w:val="•"/>
      <w:lvlJc w:val="left"/>
      <w:pPr>
        <w:ind w:left="4207" w:hanging="349"/>
      </w:pPr>
      <w:rPr>
        <w:rFonts w:hint="default"/>
        <w:lang w:val="es-ES" w:eastAsia="en-US" w:bidi="ar-SA"/>
      </w:rPr>
    </w:lvl>
    <w:lvl w:ilvl="5">
      <w:start w:val="0"/>
      <w:numFmt w:val="bullet"/>
      <w:lvlText w:val="•"/>
      <w:lvlJc w:val="left"/>
      <w:pPr>
        <w:ind w:left="5234" w:hanging="349"/>
      </w:pPr>
      <w:rPr>
        <w:rFonts w:hint="default"/>
        <w:lang w:val="es-ES" w:eastAsia="en-US" w:bidi="ar-SA"/>
      </w:rPr>
    </w:lvl>
    <w:lvl w:ilvl="6">
      <w:start w:val="0"/>
      <w:numFmt w:val="bullet"/>
      <w:lvlText w:val="•"/>
      <w:lvlJc w:val="left"/>
      <w:pPr>
        <w:ind w:left="6261" w:hanging="349"/>
      </w:pPr>
      <w:rPr>
        <w:rFonts w:hint="default"/>
        <w:lang w:val="es-ES" w:eastAsia="en-US" w:bidi="ar-SA"/>
      </w:rPr>
    </w:lvl>
    <w:lvl w:ilvl="7">
      <w:start w:val="0"/>
      <w:numFmt w:val="bullet"/>
      <w:lvlText w:val="•"/>
      <w:lvlJc w:val="left"/>
      <w:pPr>
        <w:ind w:left="7288" w:hanging="349"/>
      </w:pPr>
      <w:rPr>
        <w:rFonts w:hint="default"/>
        <w:lang w:val="es-ES" w:eastAsia="en-US" w:bidi="ar-SA"/>
      </w:rPr>
    </w:lvl>
    <w:lvl w:ilvl="8">
      <w:start w:val="0"/>
      <w:numFmt w:val="bullet"/>
      <w:lvlText w:val="•"/>
      <w:lvlJc w:val="left"/>
      <w:pPr>
        <w:ind w:left="8315" w:hanging="349"/>
      </w:pPr>
      <w:rPr>
        <w:rFonts w:hint="default"/>
        <w:lang w:val="es-ES" w:eastAsia="en-US" w:bidi="ar-SA"/>
      </w:rPr>
    </w:lvl>
  </w:abstractNum>
  <w:abstractNum w:abstractNumId="32">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1">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30">
    <w:multiLevelType w:val="hybridMultilevel"/>
    <w:lvl w:ilvl="0">
      <w:start w:val="1"/>
      <w:numFmt w:val="lowerLetter"/>
      <w:lvlText w:val="%1)"/>
      <w:lvlJc w:val="left"/>
      <w:pPr>
        <w:ind w:left="100" w:hanging="33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32"/>
      </w:pPr>
      <w:rPr>
        <w:rFonts w:hint="default"/>
        <w:lang w:val="es-ES" w:eastAsia="en-US" w:bidi="ar-SA"/>
      </w:rPr>
    </w:lvl>
    <w:lvl w:ilvl="2">
      <w:start w:val="0"/>
      <w:numFmt w:val="bullet"/>
      <w:lvlText w:val="•"/>
      <w:lvlJc w:val="left"/>
      <w:pPr>
        <w:ind w:left="2153" w:hanging="332"/>
      </w:pPr>
      <w:rPr>
        <w:rFonts w:hint="default"/>
        <w:lang w:val="es-ES" w:eastAsia="en-US" w:bidi="ar-SA"/>
      </w:rPr>
    </w:lvl>
    <w:lvl w:ilvl="3">
      <w:start w:val="0"/>
      <w:numFmt w:val="bullet"/>
      <w:lvlText w:val="•"/>
      <w:lvlJc w:val="left"/>
      <w:pPr>
        <w:ind w:left="3180" w:hanging="332"/>
      </w:pPr>
      <w:rPr>
        <w:rFonts w:hint="default"/>
        <w:lang w:val="es-ES" w:eastAsia="en-US" w:bidi="ar-SA"/>
      </w:rPr>
    </w:lvl>
    <w:lvl w:ilvl="4">
      <w:start w:val="0"/>
      <w:numFmt w:val="bullet"/>
      <w:lvlText w:val="•"/>
      <w:lvlJc w:val="left"/>
      <w:pPr>
        <w:ind w:left="4207" w:hanging="332"/>
      </w:pPr>
      <w:rPr>
        <w:rFonts w:hint="default"/>
        <w:lang w:val="es-ES" w:eastAsia="en-US" w:bidi="ar-SA"/>
      </w:rPr>
    </w:lvl>
    <w:lvl w:ilvl="5">
      <w:start w:val="0"/>
      <w:numFmt w:val="bullet"/>
      <w:lvlText w:val="•"/>
      <w:lvlJc w:val="left"/>
      <w:pPr>
        <w:ind w:left="5234" w:hanging="332"/>
      </w:pPr>
      <w:rPr>
        <w:rFonts w:hint="default"/>
        <w:lang w:val="es-ES" w:eastAsia="en-US" w:bidi="ar-SA"/>
      </w:rPr>
    </w:lvl>
    <w:lvl w:ilvl="6">
      <w:start w:val="0"/>
      <w:numFmt w:val="bullet"/>
      <w:lvlText w:val="•"/>
      <w:lvlJc w:val="left"/>
      <w:pPr>
        <w:ind w:left="6261" w:hanging="332"/>
      </w:pPr>
      <w:rPr>
        <w:rFonts w:hint="default"/>
        <w:lang w:val="es-ES" w:eastAsia="en-US" w:bidi="ar-SA"/>
      </w:rPr>
    </w:lvl>
    <w:lvl w:ilvl="7">
      <w:start w:val="0"/>
      <w:numFmt w:val="bullet"/>
      <w:lvlText w:val="•"/>
      <w:lvlJc w:val="left"/>
      <w:pPr>
        <w:ind w:left="7288" w:hanging="332"/>
      </w:pPr>
      <w:rPr>
        <w:rFonts w:hint="default"/>
        <w:lang w:val="es-ES" w:eastAsia="en-US" w:bidi="ar-SA"/>
      </w:rPr>
    </w:lvl>
    <w:lvl w:ilvl="8">
      <w:start w:val="0"/>
      <w:numFmt w:val="bullet"/>
      <w:lvlText w:val="•"/>
      <w:lvlJc w:val="left"/>
      <w:pPr>
        <w:ind w:left="8315" w:hanging="332"/>
      </w:pPr>
      <w:rPr>
        <w:rFonts w:hint="default"/>
        <w:lang w:val="es-ES" w:eastAsia="en-US" w:bidi="ar-SA"/>
      </w:rPr>
    </w:lvl>
  </w:abstractNum>
  <w:abstractNum w:abstractNumId="29">
    <w:multiLevelType w:val="hybridMultilevel"/>
    <w:lvl w:ilvl="0">
      <w:start w:val="1"/>
      <w:numFmt w:val="lowerLetter"/>
      <w:lvlText w:val="%1)"/>
      <w:lvlJc w:val="left"/>
      <w:pPr>
        <w:ind w:left="100" w:hanging="34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44"/>
      </w:pPr>
      <w:rPr>
        <w:rFonts w:hint="default"/>
        <w:lang w:val="es-ES" w:eastAsia="en-US" w:bidi="ar-SA"/>
      </w:rPr>
    </w:lvl>
    <w:lvl w:ilvl="2">
      <w:start w:val="0"/>
      <w:numFmt w:val="bullet"/>
      <w:lvlText w:val="•"/>
      <w:lvlJc w:val="left"/>
      <w:pPr>
        <w:ind w:left="2153" w:hanging="344"/>
      </w:pPr>
      <w:rPr>
        <w:rFonts w:hint="default"/>
        <w:lang w:val="es-ES" w:eastAsia="en-US" w:bidi="ar-SA"/>
      </w:rPr>
    </w:lvl>
    <w:lvl w:ilvl="3">
      <w:start w:val="0"/>
      <w:numFmt w:val="bullet"/>
      <w:lvlText w:val="•"/>
      <w:lvlJc w:val="left"/>
      <w:pPr>
        <w:ind w:left="3180" w:hanging="344"/>
      </w:pPr>
      <w:rPr>
        <w:rFonts w:hint="default"/>
        <w:lang w:val="es-ES" w:eastAsia="en-US" w:bidi="ar-SA"/>
      </w:rPr>
    </w:lvl>
    <w:lvl w:ilvl="4">
      <w:start w:val="0"/>
      <w:numFmt w:val="bullet"/>
      <w:lvlText w:val="•"/>
      <w:lvlJc w:val="left"/>
      <w:pPr>
        <w:ind w:left="4207" w:hanging="344"/>
      </w:pPr>
      <w:rPr>
        <w:rFonts w:hint="default"/>
        <w:lang w:val="es-ES" w:eastAsia="en-US" w:bidi="ar-SA"/>
      </w:rPr>
    </w:lvl>
    <w:lvl w:ilvl="5">
      <w:start w:val="0"/>
      <w:numFmt w:val="bullet"/>
      <w:lvlText w:val="•"/>
      <w:lvlJc w:val="left"/>
      <w:pPr>
        <w:ind w:left="5234" w:hanging="344"/>
      </w:pPr>
      <w:rPr>
        <w:rFonts w:hint="default"/>
        <w:lang w:val="es-ES" w:eastAsia="en-US" w:bidi="ar-SA"/>
      </w:rPr>
    </w:lvl>
    <w:lvl w:ilvl="6">
      <w:start w:val="0"/>
      <w:numFmt w:val="bullet"/>
      <w:lvlText w:val="•"/>
      <w:lvlJc w:val="left"/>
      <w:pPr>
        <w:ind w:left="6261" w:hanging="344"/>
      </w:pPr>
      <w:rPr>
        <w:rFonts w:hint="default"/>
        <w:lang w:val="es-ES" w:eastAsia="en-US" w:bidi="ar-SA"/>
      </w:rPr>
    </w:lvl>
    <w:lvl w:ilvl="7">
      <w:start w:val="0"/>
      <w:numFmt w:val="bullet"/>
      <w:lvlText w:val="•"/>
      <w:lvlJc w:val="left"/>
      <w:pPr>
        <w:ind w:left="7288" w:hanging="344"/>
      </w:pPr>
      <w:rPr>
        <w:rFonts w:hint="default"/>
        <w:lang w:val="es-ES" w:eastAsia="en-US" w:bidi="ar-SA"/>
      </w:rPr>
    </w:lvl>
    <w:lvl w:ilvl="8">
      <w:start w:val="0"/>
      <w:numFmt w:val="bullet"/>
      <w:lvlText w:val="•"/>
      <w:lvlJc w:val="left"/>
      <w:pPr>
        <w:ind w:left="8315" w:hanging="344"/>
      </w:pPr>
      <w:rPr>
        <w:rFonts w:hint="default"/>
        <w:lang w:val="es-ES" w:eastAsia="en-US" w:bidi="ar-SA"/>
      </w:rPr>
    </w:lvl>
  </w:abstractNum>
  <w:abstractNum w:abstractNumId="28">
    <w:multiLevelType w:val="hybridMultilevel"/>
    <w:lvl w:ilvl="0">
      <w:start w:val="1"/>
      <w:numFmt w:val="upperRoman"/>
      <w:lvlText w:val="%1."/>
      <w:lvlJc w:val="left"/>
      <w:pPr>
        <w:ind w:left="100" w:hanging="270"/>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27">
    <w:multiLevelType w:val="hybridMultilevel"/>
    <w:lvl w:ilvl="0">
      <w:start w:val="1"/>
      <w:numFmt w:val="upperRoman"/>
      <w:lvlText w:val="%1."/>
      <w:lvlJc w:val="left"/>
      <w:pPr>
        <w:ind w:left="100"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26">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5">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4">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3">
    <w:multiLevelType w:val="hybridMultilevel"/>
    <w:lvl w:ilvl="0">
      <w:start w:val="1"/>
      <w:numFmt w:val="upperRoman"/>
      <w:lvlText w:val="%1."/>
      <w:lvlJc w:val="left"/>
      <w:pPr>
        <w:ind w:left="100" w:hanging="284"/>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84"/>
      </w:pPr>
      <w:rPr>
        <w:rFonts w:hint="default"/>
        <w:lang w:val="es-ES" w:eastAsia="en-US" w:bidi="ar-SA"/>
      </w:rPr>
    </w:lvl>
    <w:lvl w:ilvl="2">
      <w:start w:val="0"/>
      <w:numFmt w:val="bullet"/>
      <w:lvlText w:val="•"/>
      <w:lvlJc w:val="left"/>
      <w:pPr>
        <w:ind w:left="2153" w:hanging="284"/>
      </w:pPr>
      <w:rPr>
        <w:rFonts w:hint="default"/>
        <w:lang w:val="es-ES" w:eastAsia="en-US" w:bidi="ar-SA"/>
      </w:rPr>
    </w:lvl>
    <w:lvl w:ilvl="3">
      <w:start w:val="0"/>
      <w:numFmt w:val="bullet"/>
      <w:lvlText w:val="•"/>
      <w:lvlJc w:val="left"/>
      <w:pPr>
        <w:ind w:left="3180" w:hanging="284"/>
      </w:pPr>
      <w:rPr>
        <w:rFonts w:hint="default"/>
        <w:lang w:val="es-ES" w:eastAsia="en-US" w:bidi="ar-SA"/>
      </w:rPr>
    </w:lvl>
    <w:lvl w:ilvl="4">
      <w:start w:val="0"/>
      <w:numFmt w:val="bullet"/>
      <w:lvlText w:val="•"/>
      <w:lvlJc w:val="left"/>
      <w:pPr>
        <w:ind w:left="4207" w:hanging="284"/>
      </w:pPr>
      <w:rPr>
        <w:rFonts w:hint="default"/>
        <w:lang w:val="es-ES" w:eastAsia="en-US" w:bidi="ar-SA"/>
      </w:rPr>
    </w:lvl>
    <w:lvl w:ilvl="5">
      <w:start w:val="0"/>
      <w:numFmt w:val="bullet"/>
      <w:lvlText w:val="•"/>
      <w:lvlJc w:val="left"/>
      <w:pPr>
        <w:ind w:left="5234" w:hanging="284"/>
      </w:pPr>
      <w:rPr>
        <w:rFonts w:hint="default"/>
        <w:lang w:val="es-ES" w:eastAsia="en-US" w:bidi="ar-SA"/>
      </w:rPr>
    </w:lvl>
    <w:lvl w:ilvl="6">
      <w:start w:val="0"/>
      <w:numFmt w:val="bullet"/>
      <w:lvlText w:val="•"/>
      <w:lvlJc w:val="left"/>
      <w:pPr>
        <w:ind w:left="6261" w:hanging="284"/>
      </w:pPr>
      <w:rPr>
        <w:rFonts w:hint="default"/>
        <w:lang w:val="es-ES" w:eastAsia="en-US" w:bidi="ar-SA"/>
      </w:rPr>
    </w:lvl>
    <w:lvl w:ilvl="7">
      <w:start w:val="0"/>
      <w:numFmt w:val="bullet"/>
      <w:lvlText w:val="•"/>
      <w:lvlJc w:val="left"/>
      <w:pPr>
        <w:ind w:left="7288" w:hanging="284"/>
      </w:pPr>
      <w:rPr>
        <w:rFonts w:hint="default"/>
        <w:lang w:val="es-ES" w:eastAsia="en-US" w:bidi="ar-SA"/>
      </w:rPr>
    </w:lvl>
    <w:lvl w:ilvl="8">
      <w:start w:val="0"/>
      <w:numFmt w:val="bullet"/>
      <w:lvlText w:val="•"/>
      <w:lvlJc w:val="left"/>
      <w:pPr>
        <w:ind w:left="8315" w:hanging="284"/>
      </w:pPr>
      <w:rPr>
        <w:rFonts w:hint="default"/>
        <w:lang w:val="es-ES" w:eastAsia="en-US" w:bidi="ar-SA"/>
      </w:rPr>
    </w:lvl>
  </w:abstractNum>
  <w:abstractNum w:abstractNumId="22">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21">
    <w:multiLevelType w:val="hybridMultilevel"/>
    <w:lvl w:ilvl="0">
      <w:start w:val="1"/>
      <w:numFmt w:val="upperRoman"/>
      <w:lvlText w:val="%1."/>
      <w:lvlJc w:val="left"/>
      <w:pPr>
        <w:ind w:left="100" w:hanging="279"/>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9"/>
      </w:pPr>
      <w:rPr>
        <w:rFonts w:hint="default"/>
        <w:lang w:val="es-ES" w:eastAsia="en-US" w:bidi="ar-SA"/>
      </w:rPr>
    </w:lvl>
    <w:lvl w:ilvl="2">
      <w:start w:val="0"/>
      <w:numFmt w:val="bullet"/>
      <w:lvlText w:val="•"/>
      <w:lvlJc w:val="left"/>
      <w:pPr>
        <w:ind w:left="2153" w:hanging="279"/>
      </w:pPr>
      <w:rPr>
        <w:rFonts w:hint="default"/>
        <w:lang w:val="es-ES" w:eastAsia="en-US" w:bidi="ar-SA"/>
      </w:rPr>
    </w:lvl>
    <w:lvl w:ilvl="3">
      <w:start w:val="0"/>
      <w:numFmt w:val="bullet"/>
      <w:lvlText w:val="•"/>
      <w:lvlJc w:val="left"/>
      <w:pPr>
        <w:ind w:left="3180" w:hanging="279"/>
      </w:pPr>
      <w:rPr>
        <w:rFonts w:hint="default"/>
        <w:lang w:val="es-ES" w:eastAsia="en-US" w:bidi="ar-SA"/>
      </w:rPr>
    </w:lvl>
    <w:lvl w:ilvl="4">
      <w:start w:val="0"/>
      <w:numFmt w:val="bullet"/>
      <w:lvlText w:val="•"/>
      <w:lvlJc w:val="left"/>
      <w:pPr>
        <w:ind w:left="4207" w:hanging="279"/>
      </w:pPr>
      <w:rPr>
        <w:rFonts w:hint="default"/>
        <w:lang w:val="es-ES" w:eastAsia="en-US" w:bidi="ar-SA"/>
      </w:rPr>
    </w:lvl>
    <w:lvl w:ilvl="5">
      <w:start w:val="0"/>
      <w:numFmt w:val="bullet"/>
      <w:lvlText w:val="•"/>
      <w:lvlJc w:val="left"/>
      <w:pPr>
        <w:ind w:left="5234" w:hanging="279"/>
      </w:pPr>
      <w:rPr>
        <w:rFonts w:hint="default"/>
        <w:lang w:val="es-ES" w:eastAsia="en-US" w:bidi="ar-SA"/>
      </w:rPr>
    </w:lvl>
    <w:lvl w:ilvl="6">
      <w:start w:val="0"/>
      <w:numFmt w:val="bullet"/>
      <w:lvlText w:val="•"/>
      <w:lvlJc w:val="left"/>
      <w:pPr>
        <w:ind w:left="6261" w:hanging="279"/>
      </w:pPr>
      <w:rPr>
        <w:rFonts w:hint="default"/>
        <w:lang w:val="es-ES" w:eastAsia="en-US" w:bidi="ar-SA"/>
      </w:rPr>
    </w:lvl>
    <w:lvl w:ilvl="7">
      <w:start w:val="0"/>
      <w:numFmt w:val="bullet"/>
      <w:lvlText w:val="•"/>
      <w:lvlJc w:val="left"/>
      <w:pPr>
        <w:ind w:left="7288" w:hanging="279"/>
      </w:pPr>
      <w:rPr>
        <w:rFonts w:hint="default"/>
        <w:lang w:val="es-ES" w:eastAsia="en-US" w:bidi="ar-SA"/>
      </w:rPr>
    </w:lvl>
    <w:lvl w:ilvl="8">
      <w:start w:val="0"/>
      <w:numFmt w:val="bullet"/>
      <w:lvlText w:val="•"/>
      <w:lvlJc w:val="left"/>
      <w:pPr>
        <w:ind w:left="8315" w:hanging="279"/>
      </w:pPr>
      <w:rPr>
        <w:rFonts w:hint="default"/>
        <w:lang w:val="es-ES" w:eastAsia="en-US" w:bidi="ar-SA"/>
      </w:rPr>
    </w:lvl>
  </w:abstractNum>
  <w:abstractNum w:abstractNumId="20">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19">
    <w:multiLevelType w:val="hybridMultilevel"/>
    <w:lvl w:ilvl="0">
      <w:start w:val="1"/>
      <w:numFmt w:val="upperRoman"/>
      <w:lvlText w:val="%1."/>
      <w:lvlJc w:val="left"/>
      <w:pPr>
        <w:ind w:left="100" w:hanging="277"/>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77"/>
      </w:pPr>
      <w:rPr>
        <w:rFonts w:hint="default"/>
        <w:lang w:val="es-ES" w:eastAsia="en-US" w:bidi="ar-SA"/>
      </w:rPr>
    </w:lvl>
    <w:lvl w:ilvl="2">
      <w:start w:val="0"/>
      <w:numFmt w:val="bullet"/>
      <w:lvlText w:val="•"/>
      <w:lvlJc w:val="left"/>
      <w:pPr>
        <w:ind w:left="2153" w:hanging="277"/>
      </w:pPr>
      <w:rPr>
        <w:rFonts w:hint="default"/>
        <w:lang w:val="es-ES" w:eastAsia="en-US" w:bidi="ar-SA"/>
      </w:rPr>
    </w:lvl>
    <w:lvl w:ilvl="3">
      <w:start w:val="0"/>
      <w:numFmt w:val="bullet"/>
      <w:lvlText w:val="•"/>
      <w:lvlJc w:val="left"/>
      <w:pPr>
        <w:ind w:left="3180" w:hanging="277"/>
      </w:pPr>
      <w:rPr>
        <w:rFonts w:hint="default"/>
        <w:lang w:val="es-ES" w:eastAsia="en-US" w:bidi="ar-SA"/>
      </w:rPr>
    </w:lvl>
    <w:lvl w:ilvl="4">
      <w:start w:val="0"/>
      <w:numFmt w:val="bullet"/>
      <w:lvlText w:val="•"/>
      <w:lvlJc w:val="left"/>
      <w:pPr>
        <w:ind w:left="4207" w:hanging="277"/>
      </w:pPr>
      <w:rPr>
        <w:rFonts w:hint="default"/>
        <w:lang w:val="es-ES" w:eastAsia="en-US" w:bidi="ar-SA"/>
      </w:rPr>
    </w:lvl>
    <w:lvl w:ilvl="5">
      <w:start w:val="0"/>
      <w:numFmt w:val="bullet"/>
      <w:lvlText w:val="•"/>
      <w:lvlJc w:val="left"/>
      <w:pPr>
        <w:ind w:left="5234" w:hanging="277"/>
      </w:pPr>
      <w:rPr>
        <w:rFonts w:hint="default"/>
        <w:lang w:val="es-ES" w:eastAsia="en-US" w:bidi="ar-SA"/>
      </w:rPr>
    </w:lvl>
    <w:lvl w:ilvl="6">
      <w:start w:val="0"/>
      <w:numFmt w:val="bullet"/>
      <w:lvlText w:val="•"/>
      <w:lvlJc w:val="left"/>
      <w:pPr>
        <w:ind w:left="6261" w:hanging="277"/>
      </w:pPr>
      <w:rPr>
        <w:rFonts w:hint="default"/>
        <w:lang w:val="es-ES" w:eastAsia="en-US" w:bidi="ar-SA"/>
      </w:rPr>
    </w:lvl>
    <w:lvl w:ilvl="7">
      <w:start w:val="0"/>
      <w:numFmt w:val="bullet"/>
      <w:lvlText w:val="•"/>
      <w:lvlJc w:val="left"/>
      <w:pPr>
        <w:ind w:left="7288" w:hanging="277"/>
      </w:pPr>
      <w:rPr>
        <w:rFonts w:hint="default"/>
        <w:lang w:val="es-ES" w:eastAsia="en-US" w:bidi="ar-SA"/>
      </w:rPr>
    </w:lvl>
    <w:lvl w:ilvl="8">
      <w:start w:val="0"/>
      <w:numFmt w:val="bullet"/>
      <w:lvlText w:val="•"/>
      <w:lvlJc w:val="left"/>
      <w:pPr>
        <w:ind w:left="8315" w:hanging="277"/>
      </w:pPr>
      <w:rPr>
        <w:rFonts w:hint="default"/>
        <w:lang w:val="es-ES" w:eastAsia="en-US" w:bidi="ar-SA"/>
      </w:rPr>
    </w:lvl>
  </w:abstractNum>
  <w:abstractNum w:abstractNumId="18">
    <w:multiLevelType w:val="hybridMultilevel"/>
    <w:lvl w:ilvl="0">
      <w:start w:val="1"/>
      <w:numFmt w:val="lowerLetter"/>
      <w:lvlText w:val="%1)"/>
      <w:lvlJc w:val="left"/>
      <w:pPr>
        <w:ind w:left="345" w:hanging="24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42" w:hanging="246"/>
      </w:pPr>
      <w:rPr>
        <w:rFonts w:hint="default"/>
        <w:lang w:val="es-ES" w:eastAsia="en-US" w:bidi="ar-SA"/>
      </w:rPr>
    </w:lvl>
    <w:lvl w:ilvl="2">
      <w:start w:val="0"/>
      <w:numFmt w:val="bullet"/>
      <w:lvlText w:val="•"/>
      <w:lvlJc w:val="left"/>
      <w:pPr>
        <w:ind w:left="2345" w:hanging="246"/>
      </w:pPr>
      <w:rPr>
        <w:rFonts w:hint="default"/>
        <w:lang w:val="es-ES" w:eastAsia="en-US" w:bidi="ar-SA"/>
      </w:rPr>
    </w:lvl>
    <w:lvl w:ilvl="3">
      <w:start w:val="0"/>
      <w:numFmt w:val="bullet"/>
      <w:lvlText w:val="•"/>
      <w:lvlJc w:val="left"/>
      <w:pPr>
        <w:ind w:left="3348" w:hanging="246"/>
      </w:pPr>
      <w:rPr>
        <w:rFonts w:hint="default"/>
        <w:lang w:val="es-ES" w:eastAsia="en-US" w:bidi="ar-SA"/>
      </w:rPr>
    </w:lvl>
    <w:lvl w:ilvl="4">
      <w:start w:val="0"/>
      <w:numFmt w:val="bullet"/>
      <w:lvlText w:val="•"/>
      <w:lvlJc w:val="left"/>
      <w:pPr>
        <w:ind w:left="4351" w:hanging="246"/>
      </w:pPr>
      <w:rPr>
        <w:rFonts w:hint="default"/>
        <w:lang w:val="es-ES" w:eastAsia="en-US" w:bidi="ar-SA"/>
      </w:rPr>
    </w:lvl>
    <w:lvl w:ilvl="5">
      <w:start w:val="0"/>
      <w:numFmt w:val="bullet"/>
      <w:lvlText w:val="•"/>
      <w:lvlJc w:val="left"/>
      <w:pPr>
        <w:ind w:left="5354" w:hanging="246"/>
      </w:pPr>
      <w:rPr>
        <w:rFonts w:hint="default"/>
        <w:lang w:val="es-ES" w:eastAsia="en-US" w:bidi="ar-SA"/>
      </w:rPr>
    </w:lvl>
    <w:lvl w:ilvl="6">
      <w:start w:val="0"/>
      <w:numFmt w:val="bullet"/>
      <w:lvlText w:val="•"/>
      <w:lvlJc w:val="left"/>
      <w:pPr>
        <w:ind w:left="6357" w:hanging="246"/>
      </w:pPr>
      <w:rPr>
        <w:rFonts w:hint="default"/>
        <w:lang w:val="es-ES" w:eastAsia="en-US" w:bidi="ar-SA"/>
      </w:rPr>
    </w:lvl>
    <w:lvl w:ilvl="7">
      <w:start w:val="0"/>
      <w:numFmt w:val="bullet"/>
      <w:lvlText w:val="•"/>
      <w:lvlJc w:val="left"/>
      <w:pPr>
        <w:ind w:left="7360" w:hanging="246"/>
      </w:pPr>
      <w:rPr>
        <w:rFonts w:hint="default"/>
        <w:lang w:val="es-ES" w:eastAsia="en-US" w:bidi="ar-SA"/>
      </w:rPr>
    </w:lvl>
    <w:lvl w:ilvl="8">
      <w:start w:val="0"/>
      <w:numFmt w:val="bullet"/>
      <w:lvlText w:val="•"/>
      <w:lvlJc w:val="left"/>
      <w:pPr>
        <w:ind w:left="8363" w:hanging="246"/>
      </w:pPr>
      <w:rPr>
        <w:rFonts w:hint="default"/>
        <w:lang w:val="es-ES" w:eastAsia="en-US" w:bidi="ar-SA"/>
      </w:rPr>
    </w:lvl>
  </w:abstractNum>
  <w:abstractNum w:abstractNumId="17">
    <w:multiLevelType w:val="hybridMultilevel"/>
    <w:lvl w:ilvl="0">
      <w:start w:val="1"/>
      <w:numFmt w:val="lowerLetter"/>
      <w:lvlText w:val="%1)"/>
      <w:lvlJc w:val="left"/>
      <w:pPr>
        <w:ind w:left="100" w:hanging="263"/>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63"/>
      </w:pPr>
      <w:rPr>
        <w:rFonts w:hint="default"/>
        <w:lang w:val="es-ES" w:eastAsia="en-US" w:bidi="ar-SA"/>
      </w:rPr>
    </w:lvl>
    <w:lvl w:ilvl="2">
      <w:start w:val="0"/>
      <w:numFmt w:val="bullet"/>
      <w:lvlText w:val="•"/>
      <w:lvlJc w:val="left"/>
      <w:pPr>
        <w:ind w:left="2153" w:hanging="263"/>
      </w:pPr>
      <w:rPr>
        <w:rFonts w:hint="default"/>
        <w:lang w:val="es-ES" w:eastAsia="en-US" w:bidi="ar-SA"/>
      </w:rPr>
    </w:lvl>
    <w:lvl w:ilvl="3">
      <w:start w:val="0"/>
      <w:numFmt w:val="bullet"/>
      <w:lvlText w:val="•"/>
      <w:lvlJc w:val="left"/>
      <w:pPr>
        <w:ind w:left="3180" w:hanging="263"/>
      </w:pPr>
      <w:rPr>
        <w:rFonts w:hint="default"/>
        <w:lang w:val="es-ES" w:eastAsia="en-US" w:bidi="ar-SA"/>
      </w:rPr>
    </w:lvl>
    <w:lvl w:ilvl="4">
      <w:start w:val="0"/>
      <w:numFmt w:val="bullet"/>
      <w:lvlText w:val="•"/>
      <w:lvlJc w:val="left"/>
      <w:pPr>
        <w:ind w:left="4207" w:hanging="263"/>
      </w:pPr>
      <w:rPr>
        <w:rFonts w:hint="default"/>
        <w:lang w:val="es-ES" w:eastAsia="en-US" w:bidi="ar-SA"/>
      </w:rPr>
    </w:lvl>
    <w:lvl w:ilvl="5">
      <w:start w:val="0"/>
      <w:numFmt w:val="bullet"/>
      <w:lvlText w:val="•"/>
      <w:lvlJc w:val="left"/>
      <w:pPr>
        <w:ind w:left="5234" w:hanging="263"/>
      </w:pPr>
      <w:rPr>
        <w:rFonts w:hint="default"/>
        <w:lang w:val="es-ES" w:eastAsia="en-US" w:bidi="ar-SA"/>
      </w:rPr>
    </w:lvl>
    <w:lvl w:ilvl="6">
      <w:start w:val="0"/>
      <w:numFmt w:val="bullet"/>
      <w:lvlText w:val="•"/>
      <w:lvlJc w:val="left"/>
      <w:pPr>
        <w:ind w:left="6261" w:hanging="263"/>
      </w:pPr>
      <w:rPr>
        <w:rFonts w:hint="default"/>
        <w:lang w:val="es-ES" w:eastAsia="en-US" w:bidi="ar-SA"/>
      </w:rPr>
    </w:lvl>
    <w:lvl w:ilvl="7">
      <w:start w:val="0"/>
      <w:numFmt w:val="bullet"/>
      <w:lvlText w:val="•"/>
      <w:lvlJc w:val="left"/>
      <w:pPr>
        <w:ind w:left="7288" w:hanging="263"/>
      </w:pPr>
      <w:rPr>
        <w:rFonts w:hint="default"/>
        <w:lang w:val="es-ES" w:eastAsia="en-US" w:bidi="ar-SA"/>
      </w:rPr>
    </w:lvl>
    <w:lvl w:ilvl="8">
      <w:start w:val="0"/>
      <w:numFmt w:val="bullet"/>
      <w:lvlText w:val="•"/>
      <w:lvlJc w:val="left"/>
      <w:pPr>
        <w:ind w:left="8315" w:hanging="263"/>
      </w:pPr>
      <w:rPr>
        <w:rFonts w:hint="default"/>
        <w:lang w:val="es-ES" w:eastAsia="en-US" w:bidi="ar-SA"/>
      </w:rPr>
    </w:lvl>
  </w:abstractNum>
  <w:abstractNum w:abstractNumId="16">
    <w:multiLevelType w:val="hybridMultilevel"/>
    <w:lvl w:ilvl="0">
      <w:start w:val="1"/>
      <w:numFmt w:val="lowerLetter"/>
      <w:lvlText w:val="%1)"/>
      <w:lvlJc w:val="left"/>
      <w:pPr>
        <w:ind w:left="100" w:hanging="24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48"/>
      </w:pPr>
      <w:rPr>
        <w:rFonts w:hint="default"/>
        <w:lang w:val="es-ES" w:eastAsia="en-US" w:bidi="ar-SA"/>
      </w:rPr>
    </w:lvl>
    <w:lvl w:ilvl="2">
      <w:start w:val="0"/>
      <w:numFmt w:val="bullet"/>
      <w:lvlText w:val="•"/>
      <w:lvlJc w:val="left"/>
      <w:pPr>
        <w:ind w:left="2153" w:hanging="248"/>
      </w:pPr>
      <w:rPr>
        <w:rFonts w:hint="default"/>
        <w:lang w:val="es-ES" w:eastAsia="en-US" w:bidi="ar-SA"/>
      </w:rPr>
    </w:lvl>
    <w:lvl w:ilvl="3">
      <w:start w:val="0"/>
      <w:numFmt w:val="bullet"/>
      <w:lvlText w:val="•"/>
      <w:lvlJc w:val="left"/>
      <w:pPr>
        <w:ind w:left="3180" w:hanging="248"/>
      </w:pPr>
      <w:rPr>
        <w:rFonts w:hint="default"/>
        <w:lang w:val="es-ES" w:eastAsia="en-US" w:bidi="ar-SA"/>
      </w:rPr>
    </w:lvl>
    <w:lvl w:ilvl="4">
      <w:start w:val="0"/>
      <w:numFmt w:val="bullet"/>
      <w:lvlText w:val="•"/>
      <w:lvlJc w:val="left"/>
      <w:pPr>
        <w:ind w:left="4207" w:hanging="248"/>
      </w:pPr>
      <w:rPr>
        <w:rFonts w:hint="default"/>
        <w:lang w:val="es-ES" w:eastAsia="en-US" w:bidi="ar-SA"/>
      </w:rPr>
    </w:lvl>
    <w:lvl w:ilvl="5">
      <w:start w:val="0"/>
      <w:numFmt w:val="bullet"/>
      <w:lvlText w:val="•"/>
      <w:lvlJc w:val="left"/>
      <w:pPr>
        <w:ind w:left="5234" w:hanging="248"/>
      </w:pPr>
      <w:rPr>
        <w:rFonts w:hint="default"/>
        <w:lang w:val="es-ES" w:eastAsia="en-US" w:bidi="ar-SA"/>
      </w:rPr>
    </w:lvl>
    <w:lvl w:ilvl="6">
      <w:start w:val="0"/>
      <w:numFmt w:val="bullet"/>
      <w:lvlText w:val="•"/>
      <w:lvlJc w:val="left"/>
      <w:pPr>
        <w:ind w:left="6261" w:hanging="248"/>
      </w:pPr>
      <w:rPr>
        <w:rFonts w:hint="default"/>
        <w:lang w:val="es-ES" w:eastAsia="en-US" w:bidi="ar-SA"/>
      </w:rPr>
    </w:lvl>
    <w:lvl w:ilvl="7">
      <w:start w:val="0"/>
      <w:numFmt w:val="bullet"/>
      <w:lvlText w:val="•"/>
      <w:lvlJc w:val="left"/>
      <w:pPr>
        <w:ind w:left="7288" w:hanging="248"/>
      </w:pPr>
      <w:rPr>
        <w:rFonts w:hint="default"/>
        <w:lang w:val="es-ES" w:eastAsia="en-US" w:bidi="ar-SA"/>
      </w:rPr>
    </w:lvl>
    <w:lvl w:ilvl="8">
      <w:start w:val="0"/>
      <w:numFmt w:val="bullet"/>
      <w:lvlText w:val="•"/>
      <w:lvlJc w:val="left"/>
      <w:pPr>
        <w:ind w:left="8315" w:hanging="248"/>
      </w:pPr>
      <w:rPr>
        <w:rFonts w:hint="default"/>
        <w:lang w:val="es-ES" w:eastAsia="en-US" w:bidi="ar-SA"/>
      </w:rPr>
    </w:lvl>
  </w:abstractNum>
  <w:abstractNum w:abstractNumId="15">
    <w:multiLevelType w:val="hybridMultilevel"/>
    <w:lvl w:ilvl="0">
      <w:start w:val="1"/>
      <w:numFmt w:val="upperRoman"/>
      <w:lvlText w:val="%1."/>
      <w:lvlJc w:val="left"/>
      <w:pPr>
        <w:ind w:left="311" w:hanging="21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24" w:hanging="212"/>
      </w:pPr>
      <w:rPr>
        <w:rFonts w:hint="default"/>
        <w:lang w:val="es-ES" w:eastAsia="en-US" w:bidi="ar-SA"/>
      </w:rPr>
    </w:lvl>
    <w:lvl w:ilvl="2">
      <w:start w:val="0"/>
      <w:numFmt w:val="bullet"/>
      <w:lvlText w:val="•"/>
      <w:lvlJc w:val="left"/>
      <w:pPr>
        <w:ind w:left="2329" w:hanging="212"/>
      </w:pPr>
      <w:rPr>
        <w:rFonts w:hint="default"/>
        <w:lang w:val="es-ES" w:eastAsia="en-US" w:bidi="ar-SA"/>
      </w:rPr>
    </w:lvl>
    <w:lvl w:ilvl="3">
      <w:start w:val="0"/>
      <w:numFmt w:val="bullet"/>
      <w:lvlText w:val="•"/>
      <w:lvlJc w:val="left"/>
      <w:pPr>
        <w:ind w:left="3334" w:hanging="212"/>
      </w:pPr>
      <w:rPr>
        <w:rFonts w:hint="default"/>
        <w:lang w:val="es-ES" w:eastAsia="en-US" w:bidi="ar-SA"/>
      </w:rPr>
    </w:lvl>
    <w:lvl w:ilvl="4">
      <w:start w:val="0"/>
      <w:numFmt w:val="bullet"/>
      <w:lvlText w:val="•"/>
      <w:lvlJc w:val="left"/>
      <w:pPr>
        <w:ind w:left="4339" w:hanging="212"/>
      </w:pPr>
      <w:rPr>
        <w:rFonts w:hint="default"/>
        <w:lang w:val="es-ES" w:eastAsia="en-US" w:bidi="ar-SA"/>
      </w:rPr>
    </w:lvl>
    <w:lvl w:ilvl="5">
      <w:start w:val="0"/>
      <w:numFmt w:val="bullet"/>
      <w:lvlText w:val="•"/>
      <w:lvlJc w:val="left"/>
      <w:pPr>
        <w:ind w:left="5344" w:hanging="212"/>
      </w:pPr>
      <w:rPr>
        <w:rFonts w:hint="default"/>
        <w:lang w:val="es-ES" w:eastAsia="en-US" w:bidi="ar-SA"/>
      </w:rPr>
    </w:lvl>
    <w:lvl w:ilvl="6">
      <w:start w:val="0"/>
      <w:numFmt w:val="bullet"/>
      <w:lvlText w:val="•"/>
      <w:lvlJc w:val="left"/>
      <w:pPr>
        <w:ind w:left="6349" w:hanging="212"/>
      </w:pPr>
      <w:rPr>
        <w:rFonts w:hint="default"/>
        <w:lang w:val="es-ES" w:eastAsia="en-US" w:bidi="ar-SA"/>
      </w:rPr>
    </w:lvl>
    <w:lvl w:ilvl="7">
      <w:start w:val="0"/>
      <w:numFmt w:val="bullet"/>
      <w:lvlText w:val="•"/>
      <w:lvlJc w:val="left"/>
      <w:pPr>
        <w:ind w:left="7354" w:hanging="212"/>
      </w:pPr>
      <w:rPr>
        <w:rFonts w:hint="default"/>
        <w:lang w:val="es-ES" w:eastAsia="en-US" w:bidi="ar-SA"/>
      </w:rPr>
    </w:lvl>
    <w:lvl w:ilvl="8">
      <w:start w:val="0"/>
      <w:numFmt w:val="bullet"/>
      <w:lvlText w:val="•"/>
      <w:lvlJc w:val="left"/>
      <w:pPr>
        <w:ind w:left="8359" w:hanging="212"/>
      </w:pPr>
      <w:rPr>
        <w:rFonts w:hint="default"/>
        <w:lang w:val="es-ES" w:eastAsia="en-US" w:bidi="ar-SA"/>
      </w:rPr>
    </w:lvl>
  </w:abstractNum>
  <w:abstractNum w:abstractNumId="14">
    <w:multiLevelType w:val="hybridMultilevel"/>
    <w:lvl w:ilvl="0">
      <w:start w:val="1"/>
      <w:numFmt w:val="lowerLetter"/>
      <w:lvlText w:val="%1)"/>
      <w:lvlJc w:val="left"/>
      <w:pPr>
        <w:ind w:left="424" w:hanging="32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14" w:hanging="325"/>
      </w:pPr>
      <w:rPr>
        <w:rFonts w:hint="default"/>
        <w:lang w:val="es-ES" w:eastAsia="en-US" w:bidi="ar-SA"/>
      </w:rPr>
    </w:lvl>
    <w:lvl w:ilvl="2">
      <w:start w:val="0"/>
      <w:numFmt w:val="bullet"/>
      <w:lvlText w:val="•"/>
      <w:lvlJc w:val="left"/>
      <w:pPr>
        <w:ind w:left="2409" w:hanging="325"/>
      </w:pPr>
      <w:rPr>
        <w:rFonts w:hint="default"/>
        <w:lang w:val="es-ES" w:eastAsia="en-US" w:bidi="ar-SA"/>
      </w:rPr>
    </w:lvl>
    <w:lvl w:ilvl="3">
      <w:start w:val="0"/>
      <w:numFmt w:val="bullet"/>
      <w:lvlText w:val="•"/>
      <w:lvlJc w:val="left"/>
      <w:pPr>
        <w:ind w:left="3404" w:hanging="325"/>
      </w:pPr>
      <w:rPr>
        <w:rFonts w:hint="default"/>
        <w:lang w:val="es-ES" w:eastAsia="en-US" w:bidi="ar-SA"/>
      </w:rPr>
    </w:lvl>
    <w:lvl w:ilvl="4">
      <w:start w:val="0"/>
      <w:numFmt w:val="bullet"/>
      <w:lvlText w:val="•"/>
      <w:lvlJc w:val="left"/>
      <w:pPr>
        <w:ind w:left="4399" w:hanging="325"/>
      </w:pPr>
      <w:rPr>
        <w:rFonts w:hint="default"/>
        <w:lang w:val="es-ES" w:eastAsia="en-US" w:bidi="ar-SA"/>
      </w:rPr>
    </w:lvl>
    <w:lvl w:ilvl="5">
      <w:start w:val="0"/>
      <w:numFmt w:val="bullet"/>
      <w:lvlText w:val="•"/>
      <w:lvlJc w:val="left"/>
      <w:pPr>
        <w:ind w:left="5394" w:hanging="325"/>
      </w:pPr>
      <w:rPr>
        <w:rFonts w:hint="default"/>
        <w:lang w:val="es-ES" w:eastAsia="en-US" w:bidi="ar-SA"/>
      </w:rPr>
    </w:lvl>
    <w:lvl w:ilvl="6">
      <w:start w:val="0"/>
      <w:numFmt w:val="bullet"/>
      <w:lvlText w:val="•"/>
      <w:lvlJc w:val="left"/>
      <w:pPr>
        <w:ind w:left="6389" w:hanging="325"/>
      </w:pPr>
      <w:rPr>
        <w:rFonts w:hint="default"/>
        <w:lang w:val="es-ES" w:eastAsia="en-US" w:bidi="ar-SA"/>
      </w:rPr>
    </w:lvl>
    <w:lvl w:ilvl="7">
      <w:start w:val="0"/>
      <w:numFmt w:val="bullet"/>
      <w:lvlText w:val="•"/>
      <w:lvlJc w:val="left"/>
      <w:pPr>
        <w:ind w:left="7384" w:hanging="325"/>
      </w:pPr>
      <w:rPr>
        <w:rFonts w:hint="default"/>
        <w:lang w:val="es-ES" w:eastAsia="en-US" w:bidi="ar-SA"/>
      </w:rPr>
    </w:lvl>
    <w:lvl w:ilvl="8">
      <w:start w:val="0"/>
      <w:numFmt w:val="bullet"/>
      <w:lvlText w:val="•"/>
      <w:lvlJc w:val="left"/>
      <w:pPr>
        <w:ind w:left="8379" w:hanging="325"/>
      </w:pPr>
      <w:rPr>
        <w:rFonts w:hint="default"/>
        <w:lang w:val="es-ES" w:eastAsia="en-US" w:bidi="ar-SA"/>
      </w:rPr>
    </w:lvl>
  </w:abstractNum>
  <w:abstractNum w:abstractNumId="13">
    <w:multiLevelType w:val="hybridMultilevel"/>
    <w:lvl w:ilvl="0">
      <w:start w:val="1"/>
      <w:numFmt w:val="upperRoman"/>
      <w:lvlText w:val="%1."/>
      <w:lvlJc w:val="left"/>
      <w:pPr>
        <w:ind w:left="100"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65"/>
      </w:pPr>
      <w:rPr>
        <w:rFonts w:hint="default"/>
        <w:lang w:val="es-ES" w:eastAsia="en-US" w:bidi="ar-SA"/>
      </w:rPr>
    </w:lvl>
    <w:lvl w:ilvl="2">
      <w:start w:val="0"/>
      <w:numFmt w:val="bullet"/>
      <w:lvlText w:val="•"/>
      <w:lvlJc w:val="left"/>
      <w:pPr>
        <w:ind w:left="2153" w:hanging="265"/>
      </w:pPr>
      <w:rPr>
        <w:rFonts w:hint="default"/>
        <w:lang w:val="es-ES" w:eastAsia="en-US" w:bidi="ar-SA"/>
      </w:rPr>
    </w:lvl>
    <w:lvl w:ilvl="3">
      <w:start w:val="0"/>
      <w:numFmt w:val="bullet"/>
      <w:lvlText w:val="•"/>
      <w:lvlJc w:val="left"/>
      <w:pPr>
        <w:ind w:left="3180" w:hanging="265"/>
      </w:pPr>
      <w:rPr>
        <w:rFonts w:hint="default"/>
        <w:lang w:val="es-ES" w:eastAsia="en-US" w:bidi="ar-SA"/>
      </w:rPr>
    </w:lvl>
    <w:lvl w:ilvl="4">
      <w:start w:val="0"/>
      <w:numFmt w:val="bullet"/>
      <w:lvlText w:val="•"/>
      <w:lvlJc w:val="left"/>
      <w:pPr>
        <w:ind w:left="4207" w:hanging="265"/>
      </w:pPr>
      <w:rPr>
        <w:rFonts w:hint="default"/>
        <w:lang w:val="es-ES" w:eastAsia="en-US" w:bidi="ar-SA"/>
      </w:rPr>
    </w:lvl>
    <w:lvl w:ilvl="5">
      <w:start w:val="0"/>
      <w:numFmt w:val="bullet"/>
      <w:lvlText w:val="•"/>
      <w:lvlJc w:val="left"/>
      <w:pPr>
        <w:ind w:left="5234" w:hanging="265"/>
      </w:pPr>
      <w:rPr>
        <w:rFonts w:hint="default"/>
        <w:lang w:val="es-ES" w:eastAsia="en-US" w:bidi="ar-SA"/>
      </w:rPr>
    </w:lvl>
    <w:lvl w:ilvl="6">
      <w:start w:val="0"/>
      <w:numFmt w:val="bullet"/>
      <w:lvlText w:val="•"/>
      <w:lvlJc w:val="left"/>
      <w:pPr>
        <w:ind w:left="6261" w:hanging="265"/>
      </w:pPr>
      <w:rPr>
        <w:rFonts w:hint="default"/>
        <w:lang w:val="es-ES" w:eastAsia="en-US" w:bidi="ar-SA"/>
      </w:rPr>
    </w:lvl>
    <w:lvl w:ilvl="7">
      <w:start w:val="0"/>
      <w:numFmt w:val="bullet"/>
      <w:lvlText w:val="•"/>
      <w:lvlJc w:val="left"/>
      <w:pPr>
        <w:ind w:left="7288" w:hanging="265"/>
      </w:pPr>
      <w:rPr>
        <w:rFonts w:hint="default"/>
        <w:lang w:val="es-ES" w:eastAsia="en-US" w:bidi="ar-SA"/>
      </w:rPr>
    </w:lvl>
    <w:lvl w:ilvl="8">
      <w:start w:val="0"/>
      <w:numFmt w:val="bullet"/>
      <w:lvlText w:val="•"/>
      <w:lvlJc w:val="left"/>
      <w:pPr>
        <w:ind w:left="8315" w:hanging="265"/>
      </w:pPr>
      <w:rPr>
        <w:rFonts w:hint="default"/>
        <w:lang w:val="es-ES" w:eastAsia="en-US" w:bidi="ar-SA"/>
      </w:rPr>
    </w:lvl>
  </w:abstractNum>
  <w:abstractNum w:abstractNumId="12">
    <w:multiLevelType w:val="hybridMultilevel"/>
    <w:lvl w:ilvl="0">
      <w:start w:val="1"/>
      <w:numFmt w:val="upperRoman"/>
      <w:lvlText w:val="%1."/>
      <w:lvlJc w:val="left"/>
      <w:pPr>
        <w:ind w:left="100" w:hanging="296"/>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96"/>
      </w:pPr>
      <w:rPr>
        <w:rFonts w:hint="default"/>
        <w:lang w:val="es-ES" w:eastAsia="en-US" w:bidi="ar-SA"/>
      </w:rPr>
    </w:lvl>
    <w:lvl w:ilvl="2">
      <w:start w:val="0"/>
      <w:numFmt w:val="bullet"/>
      <w:lvlText w:val="•"/>
      <w:lvlJc w:val="left"/>
      <w:pPr>
        <w:ind w:left="2153" w:hanging="296"/>
      </w:pPr>
      <w:rPr>
        <w:rFonts w:hint="default"/>
        <w:lang w:val="es-ES" w:eastAsia="en-US" w:bidi="ar-SA"/>
      </w:rPr>
    </w:lvl>
    <w:lvl w:ilvl="3">
      <w:start w:val="0"/>
      <w:numFmt w:val="bullet"/>
      <w:lvlText w:val="•"/>
      <w:lvlJc w:val="left"/>
      <w:pPr>
        <w:ind w:left="3180" w:hanging="296"/>
      </w:pPr>
      <w:rPr>
        <w:rFonts w:hint="default"/>
        <w:lang w:val="es-ES" w:eastAsia="en-US" w:bidi="ar-SA"/>
      </w:rPr>
    </w:lvl>
    <w:lvl w:ilvl="4">
      <w:start w:val="0"/>
      <w:numFmt w:val="bullet"/>
      <w:lvlText w:val="•"/>
      <w:lvlJc w:val="left"/>
      <w:pPr>
        <w:ind w:left="4207" w:hanging="296"/>
      </w:pPr>
      <w:rPr>
        <w:rFonts w:hint="default"/>
        <w:lang w:val="es-ES" w:eastAsia="en-US" w:bidi="ar-SA"/>
      </w:rPr>
    </w:lvl>
    <w:lvl w:ilvl="5">
      <w:start w:val="0"/>
      <w:numFmt w:val="bullet"/>
      <w:lvlText w:val="•"/>
      <w:lvlJc w:val="left"/>
      <w:pPr>
        <w:ind w:left="5234" w:hanging="296"/>
      </w:pPr>
      <w:rPr>
        <w:rFonts w:hint="default"/>
        <w:lang w:val="es-ES" w:eastAsia="en-US" w:bidi="ar-SA"/>
      </w:rPr>
    </w:lvl>
    <w:lvl w:ilvl="6">
      <w:start w:val="0"/>
      <w:numFmt w:val="bullet"/>
      <w:lvlText w:val="•"/>
      <w:lvlJc w:val="left"/>
      <w:pPr>
        <w:ind w:left="6261" w:hanging="296"/>
      </w:pPr>
      <w:rPr>
        <w:rFonts w:hint="default"/>
        <w:lang w:val="es-ES" w:eastAsia="en-US" w:bidi="ar-SA"/>
      </w:rPr>
    </w:lvl>
    <w:lvl w:ilvl="7">
      <w:start w:val="0"/>
      <w:numFmt w:val="bullet"/>
      <w:lvlText w:val="•"/>
      <w:lvlJc w:val="left"/>
      <w:pPr>
        <w:ind w:left="7288" w:hanging="296"/>
      </w:pPr>
      <w:rPr>
        <w:rFonts w:hint="default"/>
        <w:lang w:val="es-ES" w:eastAsia="en-US" w:bidi="ar-SA"/>
      </w:rPr>
    </w:lvl>
    <w:lvl w:ilvl="8">
      <w:start w:val="0"/>
      <w:numFmt w:val="bullet"/>
      <w:lvlText w:val="•"/>
      <w:lvlJc w:val="left"/>
      <w:pPr>
        <w:ind w:left="8315" w:hanging="296"/>
      </w:pPr>
      <w:rPr>
        <w:rFonts w:hint="default"/>
        <w:lang w:val="es-ES" w:eastAsia="en-US" w:bidi="ar-SA"/>
      </w:rPr>
    </w:lvl>
  </w:abstractNum>
  <w:abstractNum w:abstractNumId="11">
    <w:multiLevelType w:val="hybridMultilevel"/>
    <w:lvl w:ilvl="0">
      <w:start w:val="1"/>
      <w:numFmt w:val="upperRoman"/>
      <w:lvlText w:val="%1."/>
      <w:lvlJc w:val="left"/>
      <w:pPr>
        <w:ind w:left="100" w:hanging="318"/>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318"/>
      </w:pPr>
      <w:rPr>
        <w:rFonts w:hint="default"/>
        <w:lang w:val="es-ES" w:eastAsia="en-US" w:bidi="ar-SA"/>
      </w:rPr>
    </w:lvl>
    <w:lvl w:ilvl="2">
      <w:start w:val="0"/>
      <w:numFmt w:val="bullet"/>
      <w:lvlText w:val="•"/>
      <w:lvlJc w:val="left"/>
      <w:pPr>
        <w:ind w:left="2153" w:hanging="318"/>
      </w:pPr>
      <w:rPr>
        <w:rFonts w:hint="default"/>
        <w:lang w:val="es-ES" w:eastAsia="en-US" w:bidi="ar-SA"/>
      </w:rPr>
    </w:lvl>
    <w:lvl w:ilvl="3">
      <w:start w:val="0"/>
      <w:numFmt w:val="bullet"/>
      <w:lvlText w:val="•"/>
      <w:lvlJc w:val="left"/>
      <w:pPr>
        <w:ind w:left="3180" w:hanging="318"/>
      </w:pPr>
      <w:rPr>
        <w:rFonts w:hint="default"/>
        <w:lang w:val="es-ES" w:eastAsia="en-US" w:bidi="ar-SA"/>
      </w:rPr>
    </w:lvl>
    <w:lvl w:ilvl="4">
      <w:start w:val="0"/>
      <w:numFmt w:val="bullet"/>
      <w:lvlText w:val="•"/>
      <w:lvlJc w:val="left"/>
      <w:pPr>
        <w:ind w:left="4207" w:hanging="318"/>
      </w:pPr>
      <w:rPr>
        <w:rFonts w:hint="default"/>
        <w:lang w:val="es-ES" w:eastAsia="en-US" w:bidi="ar-SA"/>
      </w:rPr>
    </w:lvl>
    <w:lvl w:ilvl="5">
      <w:start w:val="0"/>
      <w:numFmt w:val="bullet"/>
      <w:lvlText w:val="•"/>
      <w:lvlJc w:val="left"/>
      <w:pPr>
        <w:ind w:left="5234" w:hanging="318"/>
      </w:pPr>
      <w:rPr>
        <w:rFonts w:hint="default"/>
        <w:lang w:val="es-ES" w:eastAsia="en-US" w:bidi="ar-SA"/>
      </w:rPr>
    </w:lvl>
    <w:lvl w:ilvl="6">
      <w:start w:val="0"/>
      <w:numFmt w:val="bullet"/>
      <w:lvlText w:val="•"/>
      <w:lvlJc w:val="left"/>
      <w:pPr>
        <w:ind w:left="6261" w:hanging="318"/>
      </w:pPr>
      <w:rPr>
        <w:rFonts w:hint="default"/>
        <w:lang w:val="es-ES" w:eastAsia="en-US" w:bidi="ar-SA"/>
      </w:rPr>
    </w:lvl>
    <w:lvl w:ilvl="7">
      <w:start w:val="0"/>
      <w:numFmt w:val="bullet"/>
      <w:lvlText w:val="•"/>
      <w:lvlJc w:val="left"/>
      <w:pPr>
        <w:ind w:left="7288" w:hanging="318"/>
      </w:pPr>
      <w:rPr>
        <w:rFonts w:hint="default"/>
        <w:lang w:val="es-ES" w:eastAsia="en-US" w:bidi="ar-SA"/>
      </w:rPr>
    </w:lvl>
    <w:lvl w:ilvl="8">
      <w:start w:val="0"/>
      <w:numFmt w:val="bullet"/>
      <w:lvlText w:val="•"/>
      <w:lvlJc w:val="left"/>
      <w:pPr>
        <w:ind w:left="8315" w:hanging="318"/>
      </w:pPr>
      <w:rPr>
        <w:rFonts w:hint="default"/>
        <w:lang w:val="es-ES" w:eastAsia="en-US" w:bidi="ar-SA"/>
      </w:rPr>
    </w:lvl>
  </w:abstractNum>
  <w:abstractNum w:abstractNumId="10">
    <w:multiLevelType w:val="hybridMultilevel"/>
    <w:lvl w:ilvl="0">
      <w:start w:val="1"/>
      <w:numFmt w:val="lowerLetter"/>
      <w:lvlText w:val="%1)"/>
      <w:lvlJc w:val="left"/>
      <w:pPr>
        <w:ind w:left="424" w:hanging="32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414" w:hanging="325"/>
      </w:pPr>
      <w:rPr>
        <w:rFonts w:hint="default"/>
        <w:lang w:val="es-ES" w:eastAsia="en-US" w:bidi="ar-SA"/>
      </w:rPr>
    </w:lvl>
    <w:lvl w:ilvl="2">
      <w:start w:val="0"/>
      <w:numFmt w:val="bullet"/>
      <w:lvlText w:val="•"/>
      <w:lvlJc w:val="left"/>
      <w:pPr>
        <w:ind w:left="2409" w:hanging="325"/>
      </w:pPr>
      <w:rPr>
        <w:rFonts w:hint="default"/>
        <w:lang w:val="es-ES" w:eastAsia="en-US" w:bidi="ar-SA"/>
      </w:rPr>
    </w:lvl>
    <w:lvl w:ilvl="3">
      <w:start w:val="0"/>
      <w:numFmt w:val="bullet"/>
      <w:lvlText w:val="•"/>
      <w:lvlJc w:val="left"/>
      <w:pPr>
        <w:ind w:left="3404" w:hanging="325"/>
      </w:pPr>
      <w:rPr>
        <w:rFonts w:hint="default"/>
        <w:lang w:val="es-ES" w:eastAsia="en-US" w:bidi="ar-SA"/>
      </w:rPr>
    </w:lvl>
    <w:lvl w:ilvl="4">
      <w:start w:val="0"/>
      <w:numFmt w:val="bullet"/>
      <w:lvlText w:val="•"/>
      <w:lvlJc w:val="left"/>
      <w:pPr>
        <w:ind w:left="4399" w:hanging="325"/>
      </w:pPr>
      <w:rPr>
        <w:rFonts w:hint="default"/>
        <w:lang w:val="es-ES" w:eastAsia="en-US" w:bidi="ar-SA"/>
      </w:rPr>
    </w:lvl>
    <w:lvl w:ilvl="5">
      <w:start w:val="0"/>
      <w:numFmt w:val="bullet"/>
      <w:lvlText w:val="•"/>
      <w:lvlJc w:val="left"/>
      <w:pPr>
        <w:ind w:left="5394" w:hanging="325"/>
      </w:pPr>
      <w:rPr>
        <w:rFonts w:hint="default"/>
        <w:lang w:val="es-ES" w:eastAsia="en-US" w:bidi="ar-SA"/>
      </w:rPr>
    </w:lvl>
    <w:lvl w:ilvl="6">
      <w:start w:val="0"/>
      <w:numFmt w:val="bullet"/>
      <w:lvlText w:val="•"/>
      <w:lvlJc w:val="left"/>
      <w:pPr>
        <w:ind w:left="6389" w:hanging="325"/>
      </w:pPr>
      <w:rPr>
        <w:rFonts w:hint="default"/>
        <w:lang w:val="es-ES" w:eastAsia="en-US" w:bidi="ar-SA"/>
      </w:rPr>
    </w:lvl>
    <w:lvl w:ilvl="7">
      <w:start w:val="0"/>
      <w:numFmt w:val="bullet"/>
      <w:lvlText w:val="•"/>
      <w:lvlJc w:val="left"/>
      <w:pPr>
        <w:ind w:left="7384" w:hanging="325"/>
      </w:pPr>
      <w:rPr>
        <w:rFonts w:hint="default"/>
        <w:lang w:val="es-ES" w:eastAsia="en-US" w:bidi="ar-SA"/>
      </w:rPr>
    </w:lvl>
    <w:lvl w:ilvl="8">
      <w:start w:val="0"/>
      <w:numFmt w:val="bullet"/>
      <w:lvlText w:val="•"/>
      <w:lvlJc w:val="left"/>
      <w:pPr>
        <w:ind w:left="8379" w:hanging="325"/>
      </w:pPr>
      <w:rPr>
        <w:rFonts w:hint="default"/>
        <w:lang w:val="es-ES" w:eastAsia="en-US" w:bidi="ar-SA"/>
      </w:rPr>
    </w:lvl>
  </w:abstractNum>
  <w:abstractNum w:abstractNumId="9">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8">
    <w:multiLevelType w:val="hybridMultilevel"/>
    <w:lvl w:ilvl="0">
      <w:start w:val="1"/>
      <w:numFmt w:val="upperRoman"/>
      <w:lvlText w:val="%1."/>
      <w:lvlJc w:val="left"/>
      <w:pPr>
        <w:ind w:left="100" w:hanging="296"/>
        <w:jc w:val="left"/>
      </w:pPr>
      <w:rPr>
        <w:rFonts w:hint="default" w:ascii="TeX Gyre Bonum" w:hAnsi="TeX Gyre Bonum" w:eastAsia="TeX Gyre Bonum" w:cs="TeX Gyre Bonum"/>
        <w:b/>
        <w:bCs/>
        <w:spacing w:val="0"/>
        <w:w w:val="97"/>
        <w:sz w:val="20"/>
        <w:szCs w:val="20"/>
        <w:lang w:val="es-ES" w:eastAsia="en-US" w:bidi="ar-SA"/>
      </w:rPr>
    </w:lvl>
    <w:lvl w:ilvl="1">
      <w:start w:val="0"/>
      <w:numFmt w:val="bullet"/>
      <w:lvlText w:val="•"/>
      <w:lvlJc w:val="left"/>
      <w:pPr>
        <w:ind w:left="1126" w:hanging="296"/>
      </w:pPr>
      <w:rPr>
        <w:rFonts w:hint="default"/>
        <w:lang w:val="es-ES" w:eastAsia="en-US" w:bidi="ar-SA"/>
      </w:rPr>
    </w:lvl>
    <w:lvl w:ilvl="2">
      <w:start w:val="0"/>
      <w:numFmt w:val="bullet"/>
      <w:lvlText w:val="•"/>
      <w:lvlJc w:val="left"/>
      <w:pPr>
        <w:ind w:left="2153" w:hanging="296"/>
      </w:pPr>
      <w:rPr>
        <w:rFonts w:hint="default"/>
        <w:lang w:val="es-ES" w:eastAsia="en-US" w:bidi="ar-SA"/>
      </w:rPr>
    </w:lvl>
    <w:lvl w:ilvl="3">
      <w:start w:val="0"/>
      <w:numFmt w:val="bullet"/>
      <w:lvlText w:val="•"/>
      <w:lvlJc w:val="left"/>
      <w:pPr>
        <w:ind w:left="3180" w:hanging="296"/>
      </w:pPr>
      <w:rPr>
        <w:rFonts w:hint="default"/>
        <w:lang w:val="es-ES" w:eastAsia="en-US" w:bidi="ar-SA"/>
      </w:rPr>
    </w:lvl>
    <w:lvl w:ilvl="4">
      <w:start w:val="0"/>
      <w:numFmt w:val="bullet"/>
      <w:lvlText w:val="•"/>
      <w:lvlJc w:val="left"/>
      <w:pPr>
        <w:ind w:left="4207" w:hanging="296"/>
      </w:pPr>
      <w:rPr>
        <w:rFonts w:hint="default"/>
        <w:lang w:val="es-ES" w:eastAsia="en-US" w:bidi="ar-SA"/>
      </w:rPr>
    </w:lvl>
    <w:lvl w:ilvl="5">
      <w:start w:val="0"/>
      <w:numFmt w:val="bullet"/>
      <w:lvlText w:val="•"/>
      <w:lvlJc w:val="left"/>
      <w:pPr>
        <w:ind w:left="5234" w:hanging="296"/>
      </w:pPr>
      <w:rPr>
        <w:rFonts w:hint="default"/>
        <w:lang w:val="es-ES" w:eastAsia="en-US" w:bidi="ar-SA"/>
      </w:rPr>
    </w:lvl>
    <w:lvl w:ilvl="6">
      <w:start w:val="0"/>
      <w:numFmt w:val="bullet"/>
      <w:lvlText w:val="•"/>
      <w:lvlJc w:val="left"/>
      <w:pPr>
        <w:ind w:left="6261" w:hanging="296"/>
      </w:pPr>
      <w:rPr>
        <w:rFonts w:hint="default"/>
        <w:lang w:val="es-ES" w:eastAsia="en-US" w:bidi="ar-SA"/>
      </w:rPr>
    </w:lvl>
    <w:lvl w:ilvl="7">
      <w:start w:val="0"/>
      <w:numFmt w:val="bullet"/>
      <w:lvlText w:val="•"/>
      <w:lvlJc w:val="left"/>
      <w:pPr>
        <w:ind w:left="7288" w:hanging="296"/>
      </w:pPr>
      <w:rPr>
        <w:rFonts w:hint="default"/>
        <w:lang w:val="es-ES" w:eastAsia="en-US" w:bidi="ar-SA"/>
      </w:rPr>
    </w:lvl>
    <w:lvl w:ilvl="8">
      <w:start w:val="0"/>
      <w:numFmt w:val="bullet"/>
      <w:lvlText w:val="•"/>
      <w:lvlJc w:val="left"/>
      <w:pPr>
        <w:ind w:left="8315" w:hanging="296"/>
      </w:pPr>
      <w:rPr>
        <w:rFonts w:hint="default"/>
        <w:lang w:val="es-ES" w:eastAsia="en-US" w:bidi="ar-SA"/>
      </w:rPr>
    </w:lvl>
  </w:abstractNum>
  <w:abstractNum w:abstractNumId="7">
    <w:multiLevelType w:val="hybridMultilevel"/>
    <w:lvl w:ilvl="0">
      <w:start w:val="1"/>
      <w:numFmt w:val="upperRoman"/>
      <w:lvlText w:val="%1."/>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360" w:hanging="265"/>
      </w:pPr>
      <w:rPr>
        <w:rFonts w:hint="default"/>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6">
    <w:multiLevelType w:val="hybridMultilevel"/>
    <w:lvl w:ilvl="0">
      <w:start w:val="1"/>
      <w:numFmt w:val="upperRoman"/>
      <w:lvlText w:val="%1."/>
      <w:lvlJc w:val="left"/>
      <w:pPr>
        <w:ind w:left="100" w:hanging="282"/>
        <w:jc w:val="left"/>
      </w:pPr>
      <w:rPr>
        <w:rFonts w:hint="default" w:ascii="TeX Gyre Bonum" w:hAnsi="TeX Gyre Bonum" w:eastAsia="TeX Gyre Bonum" w:cs="TeX Gyre Bonum"/>
        <w:b/>
        <w:bCs/>
        <w:spacing w:val="-1"/>
        <w:w w:val="99"/>
        <w:sz w:val="20"/>
        <w:szCs w:val="20"/>
        <w:lang w:val="es-ES" w:eastAsia="en-US" w:bidi="ar-SA"/>
      </w:rPr>
    </w:lvl>
    <w:lvl w:ilvl="1">
      <w:start w:val="0"/>
      <w:numFmt w:val="bullet"/>
      <w:lvlText w:val="•"/>
      <w:lvlJc w:val="left"/>
      <w:pPr>
        <w:ind w:left="1126" w:hanging="282"/>
      </w:pPr>
      <w:rPr>
        <w:rFonts w:hint="default"/>
        <w:lang w:val="es-ES" w:eastAsia="en-US" w:bidi="ar-SA"/>
      </w:rPr>
    </w:lvl>
    <w:lvl w:ilvl="2">
      <w:start w:val="0"/>
      <w:numFmt w:val="bullet"/>
      <w:lvlText w:val="•"/>
      <w:lvlJc w:val="left"/>
      <w:pPr>
        <w:ind w:left="2153" w:hanging="282"/>
      </w:pPr>
      <w:rPr>
        <w:rFonts w:hint="default"/>
        <w:lang w:val="es-ES" w:eastAsia="en-US" w:bidi="ar-SA"/>
      </w:rPr>
    </w:lvl>
    <w:lvl w:ilvl="3">
      <w:start w:val="0"/>
      <w:numFmt w:val="bullet"/>
      <w:lvlText w:val="•"/>
      <w:lvlJc w:val="left"/>
      <w:pPr>
        <w:ind w:left="3180" w:hanging="282"/>
      </w:pPr>
      <w:rPr>
        <w:rFonts w:hint="default"/>
        <w:lang w:val="es-ES" w:eastAsia="en-US" w:bidi="ar-SA"/>
      </w:rPr>
    </w:lvl>
    <w:lvl w:ilvl="4">
      <w:start w:val="0"/>
      <w:numFmt w:val="bullet"/>
      <w:lvlText w:val="•"/>
      <w:lvlJc w:val="left"/>
      <w:pPr>
        <w:ind w:left="4207" w:hanging="282"/>
      </w:pPr>
      <w:rPr>
        <w:rFonts w:hint="default"/>
        <w:lang w:val="es-ES" w:eastAsia="en-US" w:bidi="ar-SA"/>
      </w:rPr>
    </w:lvl>
    <w:lvl w:ilvl="5">
      <w:start w:val="0"/>
      <w:numFmt w:val="bullet"/>
      <w:lvlText w:val="•"/>
      <w:lvlJc w:val="left"/>
      <w:pPr>
        <w:ind w:left="5234" w:hanging="282"/>
      </w:pPr>
      <w:rPr>
        <w:rFonts w:hint="default"/>
        <w:lang w:val="es-ES" w:eastAsia="en-US" w:bidi="ar-SA"/>
      </w:rPr>
    </w:lvl>
    <w:lvl w:ilvl="6">
      <w:start w:val="0"/>
      <w:numFmt w:val="bullet"/>
      <w:lvlText w:val="•"/>
      <w:lvlJc w:val="left"/>
      <w:pPr>
        <w:ind w:left="6261" w:hanging="282"/>
      </w:pPr>
      <w:rPr>
        <w:rFonts w:hint="default"/>
        <w:lang w:val="es-ES" w:eastAsia="en-US" w:bidi="ar-SA"/>
      </w:rPr>
    </w:lvl>
    <w:lvl w:ilvl="7">
      <w:start w:val="0"/>
      <w:numFmt w:val="bullet"/>
      <w:lvlText w:val="•"/>
      <w:lvlJc w:val="left"/>
      <w:pPr>
        <w:ind w:left="7288" w:hanging="282"/>
      </w:pPr>
      <w:rPr>
        <w:rFonts w:hint="default"/>
        <w:lang w:val="es-ES" w:eastAsia="en-US" w:bidi="ar-SA"/>
      </w:rPr>
    </w:lvl>
    <w:lvl w:ilvl="8">
      <w:start w:val="0"/>
      <w:numFmt w:val="bullet"/>
      <w:lvlText w:val="•"/>
      <w:lvlJc w:val="left"/>
      <w:pPr>
        <w:ind w:left="8315" w:hanging="282"/>
      </w:pPr>
      <w:rPr>
        <w:rFonts w:hint="default"/>
        <w:lang w:val="es-ES" w:eastAsia="en-US" w:bidi="ar-SA"/>
      </w:rPr>
    </w:lvl>
  </w:abstractNum>
  <w:abstractNum w:abstractNumId="5">
    <w:multiLevelType w:val="hybridMultilevel"/>
    <w:lvl w:ilvl="0">
      <w:start w:val="8"/>
      <w:numFmt w:val="decimal"/>
      <w:lvlText w:val="%1."/>
      <w:lvlJc w:val="left"/>
      <w:pPr>
        <w:ind w:left="366" w:hanging="267"/>
        <w:jc w:val="left"/>
      </w:pPr>
      <w:rPr>
        <w:rFonts w:hint="default" w:ascii="TeX Gyre Bonum" w:hAnsi="TeX Gyre Bonum" w:eastAsia="TeX Gyre Bonum" w:cs="TeX Gyre Bonum"/>
        <w:b/>
        <w:bCs/>
        <w:spacing w:val="-1"/>
        <w:w w:val="99"/>
        <w:sz w:val="20"/>
        <w:szCs w:val="20"/>
        <w:lang w:val="es-ES" w:eastAsia="en-US" w:bidi="ar-SA"/>
      </w:rPr>
    </w:lvl>
    <w:lvl w:ilvl="1">
      <w:start w:val="1"/>
      <w:numFmt w:val="upperRoman"/>
      <w:lvlText w:val="%2."/>
      <w:lvlJc w:val="left"/>
      <w:pPr>
        <w:ind w:left="364" w:hanging="265"/>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2361" w:hanging="265"/>
      </w:pPr>
      <w:rPr>
        <w:rFonts w:hint="default"/>
        <w:lang w:val="es-ES" w:eastAsia="en-US" w:bidi="ar-SA"/>
      </w:rPr>
    </w:lvl>
    <w:lvl w:ilvl="3">
      <w:start w:val="0"/>
      <w:numFmt w:val="bullet"/>
      <w:lvlText w:val="•"/>
      <w:lvlJc w:val="left"/>
      <w:pPr>
        <w:ind w:left="3362" w:hanging="265"/>
      </w:pPr>
      <w:rPr>
        <w:rFonts w:hint="default"/>
        <w:lang w:val="es-ES" w:eastAsia="en-US" w:bidi="ar-SA"/>
      </w:rPr>
    </w:lvl>
    <w:lvl w:ilvl="4">
      <w:start w:val="0"/>
      <w:numFmt w:val="bullet"/>
      <w:lvlText w:val="•"/>
      <w:lvlJc w:val="left"/>
      <w:pPr>
        <w:ind w:left="4363" w:hanging="265"/>
      </w:pPr>
      <w:rPr>
        <w:rFonts w:hint="default"/>
        <w:lang w:val="es-ES" w:eastAsia="en-US" w:bidi="ar-SA"/>
      </w:rPr>
    </w:lvl>
    <w:lvl w:ilvl="5">
      <w:start w:val="0"/>
      <w:numFmt w:val="bullet"/>
      <w:lvlText w:val="•"/>
      <w:lvlJc w:val="left"/>
      <w:pPr>
        <w:ind w:left="5364" w:hanging="265"/>
      </w:pPr>
      <w:rPr>
        <w:rFonts w:hint="default"/>
        <w:lang w:val="es-ES" w:eastAsia="en-US" w:bidi="ar-SA"/>
      </w:rPr>
    </w:lvl>
    <w:lvl w:ilvl="6">
      <w:start w:val="0"/>
      <w:numFmt w:val="bullet"/>
      <w:lvlText w:val="•"/>
      <w:lvlJc w:val="left"/>
      <w:pPr>
        <w:ind w:left="6365" w:hanging="265"/>
      </w:pPr>
      <w:rPr>
        <w:rFonts w:hint="default"/>
        <w:lang w:val="es-ES" w:eastAsia="en-US" w:bidi="ar-SA"/>
      </w:rPr>
    </w:lvl>
    <w:lvl w:ilvl="7">
      <w:start w:val="0"/>
      <w:numFmt w:val="bullet"/>
      <w:lvlText w:val="•"/>
      <w:lvlJc w:val="left"/>
      <w:pPr>
        <w:ind w:left="7366" w:hanging="265"/>
      </w:pPr>
      <w:rPr>
        <w:rFonts w:hint="default"/>
        <w:lang w:val="es-ES" w:eastAsia="en-US" w:bidi="ar-SA"/>
      </w:rPr>
    </w:lvl>
    <w:lvl w:ilvl="8">
      <w:start w:val="0"/>
      <w:numFmt w:val="bullet"/>
      <w:lvlText w:val="•"/>
      <w:lvlJc w:val="left"/>
      <w:pPr>
        <w:ind w:left="8367" w:hanging="265"/>
      </w:pPr>
      <w:rPr>
        <w:rFonts w:hint="default"/>
        <w:lang w:val="es-ES" w:eastAsia="en-US" w:bidi="ar-SA"/>
      </w:rPr>
    </w:lvl>
  </w:abstractNum>
  <w:abstractNum w:abstractNumId="4">
    <w:multiLevelType w:val="hybridMultilevel"/>
    <w:lvl w:ilvl="0">
      <w:start w:val="1"/>
      <w:numFmt w:val="decimal"/>
      <w:lvlText w:val="%1."/>
      <w:lvlJc w:val="left"/>
      <w:pPr>
        <w:ind w:left="100" w:hanging="270"/>
        <w:jc w:val="left"/>
      </w:pPr>
      <w:rPr>
        <w:rFonts w:hint="default" w:ascii="Georgia" w:hAnsi="Georgia" w:eastAsia="Georgia" w:cs="Georgia"/>
        <w:spacing w:val="0"/>
        <w:w w:val="118"/>
        <w:sz w:val="20"/>
        <w:szCs w:val="20"/>
        <w:lang w:val="es-ES" w:eastAsia="en-US" w:bidi="ar-SA"/>
      </w:rPr>
    </w:lvl>
    <w:lvl w:ilvl="1">
      <w:start w:val="0"/>
      <w:numFmt w:val="bullet"/>
      <w:lvlText w:val="•"/>
      <w:lvlJc w:val="left"/>
      <w:pPr>
        <w:ind w:left="1126" w:hanging="270"/>
      </w:pPr>
      <w:rPr>
        <w:rFonts w:hint="default"/>
        <w:lang w:val="es-ES" w:eastAsia="en-US" w:bidi="ar-SA"/>
      </w:rPr>
    </w:lvl>
    <w:lvl w:ilvl="2">
      <w:start w:val="0"/>
      <w:numFmt w:val="bullet"/>
      <w:lvlText w:val="•"/>
      <w:lvlJc w:val="left"/>
      <w:pPr>
        <w:ind w:left="2153" w:hanging="270"/>
      </w:pPr>
      <w:rPr>
        <w:rFonts w:hint="default"/>
        <w:lang w:val="es-ES" w:eastAsia="en-US" w:bidi="ar-SA"/>
      </w:rPr>
    </w:lvl>
    <w:lvl w:ilvl="3">
      <w:start w:val="0"/>
      <w:numFmt w:val="bullet"/>
      <w:lvlText w:val="•"/>
      <w:lvlJc w:val="left"/>
      <w:pPr>
        <w:ind w:left="3180" w:hanging="270"/>
      </w:pPr>
      <w:rPr>
        <w:rFonts w:hint="default"/>
        <w:lang w:val="es-ES" w:eastAsia="en-US" w:bidi="ar-SA"/>
      </w:rPr>
    </w:lvl>
    <w:lvl w:ilvl="4">
      <w:start w:val="0"/>
      <w:numFmt w:val="bullet"/>
      <w:lvlText w:val="•"/>
      <w:lvlJc w:val="left"/>
      <w:pPr>
        <w:ind w:left="4207" w:hanging="270"/>
      </w:pPr>
      <w:rPr>
        <w:rFonts w:hint="default"/>
        <w:lang w:val="es-ES" w:eastAsia="en-US" w:bidi="ar-SA"/>
      </w:rPr>
    </w:lvl>
    <w:lvl w:ilvl="5">
      <w:start w:val="0"/>
      <w:numFmt w:val="bullet"/>
      <w:lvlText w:val="•"/>
      <w:lvlJc w:val="left"/>
      <w:pPr>
        <w:ind w:left="5234" w:hanging="270"/>
      </w:pPr>
      <w:rPr>
        <w:rFonts w:hint="default"/>
        <w:lang w:val="es-ES" w:eastAsia="en-US" w:bidi="ar-SA"/>
      </w:rPr>
    </w:lvl>
    <w:lvl w:ilvl="6">
      <w:start w:val="0"/>
      <w:numFmt w:val="bullet"/>
      <w:lvlText w:val="•"/>
      <w:lvlJc w:val="left"/>
      <w:pPr>
        <w:ind w:left="6261" w:hanging="270"/>
      </w:pPr>
      <w:rPr>
        <w:rFonts w:hint="default"/>
        <w:lang w:val="es-ES" w:eastAsia="en-US" w:bidi="ar-SA"/>
      </w:rPr>
    </w:lvl>
    <w:lvl w:ilvl="7">
      <w:start w:val="0"/>
      <w:numFmt w:val="bullet"/>
      <w:lvlText w:val="•"/>
      <w:lvlJc w:val="left"/>
      <w:pPr>
        <w:ind w:left="7288" w:hanging="270"/>
      </w:pPr>
      <w:rPr>
        <w:rFonts w:hint="default"/>
        <w:lang w:val="es-ES" w:eastAsia="en-US" w:bidi="ar-SA"/>
      </w:rPr>
    </w:lvl>
    <w:lvl w:ilvl="8">
      <w:start w:val="0"/>
      <w:numFmt w:val="bullet"/>
      <w:lvlText w:val="•"/>
      <w:lvlJc w:val="left"/>
      <w:pPr>
        <w:ind w:left="8315" w:hanging="270"/>
      </w:pPr>
      <w:rPr>
        <w:rFonts w:hint="default"/>
        <w:lang w:val="es-ES" w:eastAsia="en-US" w:bidi="ar-SA"/>
      </w:rPr>
    </w:lvl>
  </w:abstractNum>
  <w:abstractNum w:abstractNumId="3">
    <w:multiLevelType w:val="hybridMultilevel"/>
    <w:lvl w:ilvl="0">
      <w:start w:val="1"/>
      <w:numFmt w:val="upperLetter"/>
      <w:lvlText w:val="%1)"/>
      <w:lvlJc w:val="left"/>
      <w:pPr>
        <w:ind w:left="359" w:hanging="260"/>
        <w:jc w:val="left"/>
      </w:pPr>
      <w:rPr>
        <w:rFonts w:hint="default" w:ascii="Georgia" w:hAnsi="Georgia" w:eastAsia="Georgia" w:cs="Georgia"/>
        <w:spacing w:val="-2"/>
        <w:w w:val="79"/>
        <w:sz w:val="20"/>
        <w:szCs w:val="20"/>
        <w:lang w:val="es-ES" w:eastAsia="en-US" w:bidi="ar-SA"/>
      </w:rPr>
    </w:lvl>
    <w:lvl w:ilvl="1">
      <w:start w:val="0"/>
      <w:numFmt w:val="bullet"/>
      <w:lvlText w:val="•"/>
      <w:lvlJc w:val="left"/>
      <w:pPr>
        <w:ind w:left="1360" w:hanging="260"/>
      </w:pPr>
      <w:rPr>
        <w:rFonts w:hint="default"/>
        <w:lang w:val="es-ES" w:eastAsia="en-US" w:bidi="ar-SA"/>
      </w:rPr>
    </w:lvl>
    <w:lvl w:ilvl="2">
      <w:start w:val="0"/>
      <w:numFmt w:val="bullet"/>
      <w:lvlText w:val="•"/>
      <w:lvlJc w:val="left"/>
      <w:pPr>
        <w:ind w:left="2361" w:hanging="260"/>
      </w:pPr>
      <w:rPr>
        <w:rFonts w:hint="default"/>
        <w:lang w:val="es-ES" w:eastAsia="en-US" w:bidi="ar-SA"/>
      </w:rPr>
    </w:lvl>
    <w:lvl w:ilvl="3">
      <w:start w:val="0"/>
      <w:numFmt w:val="bullet"/>
      <w:lvlText w:val="•"/>
      <w:lvlJc w:val="left"/>
      <w:pPr>
        <w:ind w:left="3362" w:hanging="260"/>
      </w:pPr>
      <w:rPr>
        <w:rFonts w:hint="default"/>
        <w:lang w:val="es-ES" w:eastAsia="en-US" w:bidi="ar-SA"/>
      </w:rPr>
    </w:lvl>
    <w:lvl w:ilvl="4">
      <w:start w:val="0"/>
      <w:numFmt w:val="bullet"/>
      <w:lvlText w:val="•"/>
      <w:lvlJc w:val="left"/>
      <w:pPr>
        <w:ind w:left="4363" w:hanging="260"/>
      </w:pPr>
      <w:rPr>
        <w:rFonts w:hint="default"/>
        <w:lang w:val="es-ES" w:eastAsia="en-US" w:bidi="ar-SA"/>
      </w:rPr>
    </w:lvl>
    <w:lvl w:ilvl="5">
      <w:start w:val="0"/>
      <w:numFmt w:val="bullet"/>
      <w:lvlText w:val="•"/>
      <w:lvlJc w:val="left"/>
      <w:pPr>
        <w:ind w:left="5364" w:hanging="260"/>
      </w:pPr>
      <w:rPr>
        <w:rFonts w:hint="default"/>
        <w:lang w:val="es-ES" w:eastAsia="en-US" w:bidi="ar-SA"/>
      </w:rPr>
    </w:lvl>
    <w:lvl w:ilvl="6">
      <w:start w:val="0"/>
      <w:numFmt w:val="bullet"/>
      <w:lvlText w:val="•"/>
      <w:lvlJc w:val="left"/>
      <w:pPr>
        <w:ind w:left="6365" w:hanging="260"/>
      </w:pPr>
      <w:rPr>
        <w:rFonts w:hint="default"/>
        <w:lang w:val="es-ES" w:eastAsia="en-US" w:bidi="ar-SA"/>
      </w:rPr>
    </w:lvl>
    <w:lvl w:ilvl="7">
      <w:start w:val="0"/>
      <w:numFmt w:val="bullet"/>
      <w:lvlText w:val="•"/>
      <w:lvlJc w:val="left"/>
      <w:pPr>
        <w:ind w:left="7366" w:hanging="260"/>
      </w:pPr>
      <w:rPr>
        <w:rFonts w:hint="default"/>
        <w:lang w:val="es-ES" w:eastAsia="en-US" w:bidi="ar-SA"/>
      </w:rPr>
    </w:lvl>
    <w:lvl w:ilvl="8">
      <w:start w:val="0"/>
      <w:numFmt w:val="bullet"/>
      <w:lvlText w:val="•"/>
      <w:lvlJc w:val="left"/>
      <w:pPr>
        <w:ind w:left="8367" w:hanging="260"/>
      </w:pPr>
      <w:rPr>
        <w:rFonts w:hint="default"/>
        <w:lang w:val="es-ES" w:eastAsia="en-US" w:bidi="ar-SA"/>
      </w:rPr>
    </w:lvl>
  </w:abstractNum>
  <w:abstractNum w:abstractNumId="2">
    <w:multiLevelType w:val="hybridMultilevel"/>
    <w:lvl w:ilvl="0">
      <w:start w:val="0"/>
      <w:numFmt w:val="bullet"/>
      <w:lvlText w:val=""/>
      <w:lvlJc w:val="left"/>
      <w:pPr>
        <w:ind w:left="820" w:hanging="721"/>
      </w:pPr>
      <w:rPr>
        <w:rFonts w:hint="default" w:ascii="Symbol" w:hAnsi="Symbol" w:eastAsia="Symbol" w:cs="Symbol"/>
        <w:w w:val="99"/>
        <w:sz w:val="20"/>
        <w:szCs w:val="20"/>
        <w:lang w:val="es-ES" w:eastAsia="en-US" w:bidi="ar-SA"/>
      </w:rPr>
    </w:lvl>
    <w:lvl w:ilvl="1">
      <w:start w:val="0"/>
      <w:numFmt w:val="bullet"/>
      <w:lvlText w:val="•"/>
      <w:lvlJc w:val="left"/>
      <w:pPr>
        <w:ind w:left="1774" w:hanging="721"/>
      </w:pPr>
      <w:rPr>
        <w:rFonts w:hint="default"/>
        <w:lang w:val="es-ES" w:eastAsia="en-US" w:bidi="ar-SA"/>
      </w:rPr>
    </w:lvl>
    <w:lvl w:ilvl="2">
      <w:start w:val="0"/>
      <w:numFmt w:val="bullet"/>
      <w:lvlText w:val="•"/>
      <w:lvlJc w:val="left"/>
      <w:pPr>
        <w:ind w:left="2729" w:hanging="721"/>
      </w:pPr>
      <w:rPr>
        <w:rFonts w:hint="default"/>
        <w:lang w:val="es-ES" w:eastAsia="en-US" w:bidi="ar-SA"/>
      </w:rPr>
    </w:lvl>
    <w:lvl w:ilvl="3">
      <w:start w:val="0"/>
      <w:numFmt w:val="bullet"/>
      <w:lvlText w:val="•"/>
      <w:lvlJc w:val="left"/>
      <w:pPr>
        <w:ind w:left="3684" w:hanging="721"/>
      </w:pPr>
      <w:rPr>
        <w:rFonts w:hint="default"/>
        <w:lang w:val="es-ES" w:eastAsia="en-US" w:bidi="ar-SA"/>
      </w:rPr>
    </w:lvl>
    <w:lvl w:ilvl="4">
      <w:start w:val="0"/>
      <w:numFmt w:val="bullet"/>
      <w:lvlText w:val="•"/>
      <w:lvlJc w:val="left"/>
      <w:pPr>
        <w:ind w:left="4639" w:hanging="721"/>
      </w:pPr>
      <w:rPr>
        <w:rFonts w:hint="default"/>
        <w:lang w:val="es-ES" w:eastAsia="en-US" w:bidi="ar-SA"/>
      </w:rPr>
    </w:lvl>
    <w:lvl w:ilvl="5">
      <w:start w:val="0"/>
      <w:numFmt w:val="bullet"/>
      <w:lvlText w:val="•"/>
      <w:lvlJc w:val="left"/>
      <w:pPr>
        <w:ind w:left="5594" w:hanging="721"/>
      </w:pPr>
      <w:rPr>
        <w:rFonts w:hint="default"/>
        <w:lang w:val="es-ES" w:eastAsia="en-US" w:bidi="ar-SA"/>
      </w:rPr>
    </w:lvl>
    <w:lvl w:ilvl="6">
      <w:start w:val="0"/>
      <w:numFmt w:val="bullet"/>
      <w:lvlText w:val="•"/>
      <w:lvlJc w:val="left"/>
      <w:pPr>
        <w:ind w:left="6549" w:hanging="721"/>
      </w:pPr>
      <w:rPr>
        <w:rFonts w:hint="default"/>
        <w:lang w:val="es-ES" w:eastAsia="en-US" w:bidi="ar-SA"/>
      </w:rPr>
    </w:lvl>
    <w:lvl w:ilvl="7">
      <w:start w:val="0"/>
      <w:numFmt w:val="bullet"/>
      <w:lvlText w:val="•"/>
      <w:lvlJc w:val="left"/>
      <w:pPr>
        <w:ind w:left="7504" w:hanging="721"/>
      </w:pPr>
      <w:rPr>
        <w:rFonts w:hint="default"/>
        <w:lang w:val="es-ES" w:eastAsia="en-US" w:bidi="ar-SA"/>
      </w:rPr>
    </w:lvl>
    <w:lvl w:ilvl="8">
      <w:start w:val="0"/>
      <w:numFmt w:val="bullet"/>
      <w:lvlText w:val="•"/>
      <w:lvlJc w:val="left"/>
      <w:pPr>
        <w:ind w:left="8459" w:hanging="721"/>
      </w:pPr>
      <w:rPr>
        <w:rFonts w:hint="default"/>
        <w:lang w:val="es-ES" w:eastAsia="en-US" w:bidi="ar-SA"/>
      </w:rPr>
    </w:lvl>
  </w:abstractNum>
  <w:abstractNum w:abstractNumId="1">
    <w:multiLevelType w:val="hybridMultilevel"/>
    <w:lvl w:ilvl="0">
      <w:start w:val="1"/>
      <w:numFmt w:val="upperRoman"/>
      <w:lvlText w:val="%1."/>
      <w:lvlJc w:val="left"/>
      <w:pPr>
        <w:ind w:left="314" w:hanging="215"/>
        <w:jc w:val="left"/>
      </w:pPr>
      <w:rPr>
        <w:rFonts w:hint="default" w:ascii="TeX Gyre Bonum" w:hAnsi="TeX Gyre Bonum" w:eastAsia="TeX Gyre Bonum" w:cs="TeX Gyre Bonum"/>
        <w:b/>
        <w:bCs/>
        <w:w w:val="99"/>
        <w:sz w:val="20"/>
        <w:szCs w:val="20"/>
        <w:lang w:val="es-ES" w:eastAsia="en-US" w:bidi="ar-SA"/>
      </w:rPr>
    </w:lvl>
    <w:lvl w:ilvl="1">
      <w:start w:val="1"/>
      <w:numFmt w:val="decimal"/>
      <w:lvlText w:val="%2."/>
      <w:lvlJc w:val="left"/>
      <w:pPr>
        <w:ind w:left="366" w:hanging="267"/>
        <w:jc w:val="left"/>
      </w:pPr>
      <w:rPr>
        <w:rFonts w:hint="default" w:ascii="TeX Gyre Bonum" w:hAnsi="TeX Gyre Bonum" w:eastAsia="TeX Gyre Bonum" w:cs="TeX Gyre Bonum"/>
        <w:b/>
        <w:bCs/>
        <w:spacing w:val="-1"/>
        <w:w w:val="99"/>
        <w:sz w:val="20"/>
        <w:szCs w:val="20"/>
        <w:lang w:val="es-ES" w:eastAsia="en-US" w:bidi="ar-SA"/>
      </w:rPr>
    </w:lvl>
    <w:lvl w:ilvl="2">
      <w:start w:val="0"/>
      <w:numFmt w:val="bullet"/>
      <w:lvlText w:val="•"/>
      <w:lvlJc w:val="left"/>
      <w:pPr>
        <w:ind w:left="1472" w:hanging="267"/>
      </w:pPr>
      <w:rPr>
        <w:rFonts w:hint="default"/>
        <w:lang w:val="es-ES" w:eastAsia="en-US" w:bidi="ar-SA"/>
      </w:rPr>
    </w:lvl>
    <w:lvl w:ilvl="3">
      <w:start w:val="0"/>
      <w:numFmt w:val="bullet"/>
      <w:lvlText w:val="•"/>
      <w:lvlJc w:val="left"/>
      <w:pPr>
        <w:ind w:left="2584" w:hanging="267"/>
      </w:pPr>
      <w:rPr>
        <w:rFonts w:hint="default"/>
        <w:lang w:val="es-ES" w:eastAsia="en-US" w:bidi="ar-SA"/>
      </w:rPr>
    </w:lvl>
    <w:lvl w:ilvl="4">
      <w:start w:val="0"/>
      <w:numFmt w:val="bullet"/>
      <w:lvlText w:val="•"/>
      <w:lvlJc w:val="left"/>
      <w:pPr>
        <w:ind w:left="3696" w:hanging="267"/>
      </w:pPr>
      <w:rPr>
        <w:rFonts w:hint="default"/>
        <w:lang w:val="es-ES" w:eastAsia="en-US" w:bidi="ar-SA"/>
      </w:rPr>
    </w:lvl>
    <w:lvl w:ilvl="5">
      <w:start w:val="0"/>
      <w:numFmt w:val="bullet"/>
      <w:lvlText w:val="•"/>
      <w:lvlJc w:val="left"/>
      <w:pPr>
        <w:ind w:left="4808" w:hanging="267"/>
      </w:pPr>
      <w:rPr>
        <w:rFonts w:hint="default"/>
        <w:lang w:val="es-ES" w:eastAsia="en-US" w:bidi="ar-SA"/>
      </w:rPr>
    </w:lvl>
    <w:lvl w:ilvl="6">
      <w:start w:val="0"/>
      <w:numFmt w:val="bullet"/>
      <w:lvlText w:val="•"/>
      <w:lvlJc w:val="left"/>
      <w:pPr>
        <w:ind w:left="5920" w:hanging="267"/>
      </w:pPr>
      <w:rPr>
        <w:rFonts w:hint="default"/>
        <w:lang w:val="es-ES" w:eastAsia="en-US" w:bidi="ar-SA"/>
      </w:rPr>
    </w:lvl>
    <w:lvl w:ilvl="7">
      <w:start w:val="0"/>
      <w:numFmt w:val="bullet"/>
      <w:lvlText w:val="•"/>
      <w:lvlJc w:val="left"/>
      <w:pPr>
        <w:ind w:left="7033" w:hanging="267"/>
      </w:pPr>
      <w:rPr>
        <w:rFonts w:hint="default"/>
        <w:lang w:val="es-ES" w:eastAsia="en-US" w:bidi="ar-SA"/>
      </w:rPr>
    </w:lvl>
    <w:lvl w:ilvl="8">
      <w:start w:val="0"/>
      <w:numFmt w:val="bullet"/>
      <w:lvlText w:val="•"/>
      <w:lvlJc w:val="left"/>
      <w:pPr>
        <w:ind w:left="8145" w:hanging="267"/>
      </w:pPr>
      <w:rPr>
        <w:rFonts w:hint="default"/>
        <w:lang w:val="es-ES" w:eastAsia="en-US" w:bidi="ar-SA"/>
      </w:rPr>
    </w:lvl>
  </w:abstractNum>
  <w:abstractNum w:abstractNumId="0">
    <w:multiLevelType w:val="hybridMultilevel"/>
    <w:lvl w:ilvl="0">
      <w:start w:val="0"/>
      <w:numFmt w:val="bullet"/>
      <w:lvlText w:val="•"/>
      <w:lvlJc w:val="left"/>
      <w:pPr>
        <w:ind w:left="212" w:hanging="608"/>
      </w:pPr>
      <w:rPr>
        <w:rFonts w:hint="default" w:ascii="Georgia" w:hAnsi="Georgia" w:eastAsia="Georgia" w:cs="Georgia"/>
        <w:w w:val="116"/>
        <w:sz w:val="20"/>
        <w:szCs w:val="20"/>
        <w:lang w:val="es-ES" w:eastAsia="en-US" w:bidi="ar-SA"/>
      </w:rPr>
    </w:lvl>
    <w:lvl w:ilvl="1">
      <w:start w:val="0"/>
      <w:numFmt w:val="bullet"/>
      <w:lvlText w:val="•"/>
      <w:lvlJc w:val="left"/>
      <w:pPr>
        <w:ind w:left="1234" w:hanging="608"/>
      </w:pPr>
      <w:rPr>
        <w:rFonts w:hint="default"/>
        <w:lang w:val="es-ES" w:eastAsia="en-US" w:bidi="ar-SA"/>
      </w:rPr>
    </w:lvl>
    <w:lvl w:ilvl="2">
      <w:start w:val="0"/>
      <w:numFmt w:val="bullet"/>
      <w:lvlText w:val="•"/>
      <w:lvlJc w:val="left"/>
      <w:pPr>
        <w:ind w:left="2249" w:hanging="608"/>
      </w:pPr>
      <w:rPr>
        <w:rFonts w:hint="default"/>
        <w:lang w:val="es-ES" w:eastAsia="en-US" w:bidi="ar-SA"/>
      </w:rPr>
    </w:lvl>
    <w:lvl w:ilvl="3">
      <w:start w:val="0"/>
      <w:numFmt w:val="bullet"/>
      <w:lvlText w:val="•"/>
      <w:lvlJc w:val="left"/>
      <w:pPr>
        <w:ind w:left="3264" w:hanging="608"/>
      </w:pPr>
      <w:rPr>
        <w:rFonts w:hint="default"/>
        <w:lang w:val="es-ES" w:eastAsia="en-US" w:bidi="ar-SA"/>
      </w:rPr>
    </w:lvl>
    <w:lvl w:ilvl="4">
      <w:start w:val="0"/>
      <w:numFmt w:val="bullet"/>
      <w:lvlText w:val="•"/>
      <w:lvlJc w:val="left"/>
      <w:pPr>
        <w:ind w:left="4279" w:hanging="608"/>
      </w:pPr>
      <w:rPr>
        <w:rFonts w:hint="default"/>
        <w:lang w:val="es-ES" w:eastAsia="en-US" w:bidi="ar-SA"/>
      </w:rPr>
    </w:lvl>
    <w:lvl w:ilvl="5">
      <w:start w:val="0"/>
      <w:numFmt w:val="bullet"/>
      <w:lvlText w:val="•"/>
      <w:lvlJc w:val="left"/>
      <w:pPr>
        <w:ind w:left="5294" w:hanging="608"/>
      </w:pPr>
      <w:rPr>
        <w:rFonts w:hint="default"/>
        <w:lang w:val="es-ES" w:eastAsia="en-US" w:bidi="ar-SA"/>
      </w:rPr>
    </w:lvl>
    <w:lvl w:ilvl="6">
      <w:start w:val="0"/>
      <w:numFmt w:val="bullet"/>
      <w:lvlText w:val="•"/>
      <w:lvlJc w:val="left"/>
      <w:pPr>
        <w:ind w:left="6309" w:hanging="608"/>
      </w:pPr>
      <w:rPr>
        <w:rFonts w:hint="default"/>
        <w:lang w:val="es-ES" w:eastAsia="en-US" w:bidi="ar-SA"/>
      </w:rPr>
    </w:lvl>
    <w:lvl w:ilvl="7">
      <w:start w:val="0"/>
      <w:numFmt w:val="bullet"/>
      <w:lvlText w:val="•"/>
      <w:lvlJc w:val="left"/>
      <w:pPr>
        <w:ind w:left="7324" w:hanging="608"/>
      </w:pPr>
      <w:rPr>
        <w:rFonts w:hint="default"/>
        <w:lang w:val="es-ES" w:eastAsia="en-US" w:bidi="ar-SA"/>
      </w:rPr>
    </w:lvl>
    <w:lvl w:ilvl="8">
      <w:start w:val="0"/>
      <w:numFmt w:val="bullet"/>
      <w:lvlText w:val="•"/>
      <w:lvlJc w:val="left"/>
      <w:pPr>
        <w:ind w:left="8339" w:hanging="608"/>
      </w:pPr>
      <w:rPr>
        <w:rFonts w:hint="default"/>
        <w:lang w:val="es-ES" w:eastAsia="en-US" w:bidi="ar-SA"/>
      </w:rPr>
    </w:lvl>
  </w:abstract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ind w:left="100"/>
      <w:jc w:val="both"/>
    </w:pPr>
    <w:rPr>
      <w:rFonts w:ascii="Georgia" w:hAnsi="Georgia" w:eastAsia="Georgia" w:cs="Georgia"/>
      <w:sz w:val="20"/>
      <w:szCs w:val="20"/>
      <w:lang w:val="es-ES" w:eastAsia="en-US" w:bidi="ar-SA"/>
    </w:rPr>
  </w:style>
  <w:style w:styleId="Heading1" w:type="paragraph">
    <w:name w:val="Heading 1"/>
    <w:basedOn w:val="Normal"/>
    <w:uiPriority w:val="1"/>
    <w:qFormat/>
    <w:pPr>
      <w:spacing w:line="264" w:lineRule="exact"/>
      <w:ind w:left="85" w:right="105"/>
      <w:jc w:val="center"/>
      <w:outlineLvl w:val="1"/>
    </w:pPr>
    <w:rPr>
      <w:rFonts w:ascii="TeX Gyre Bonum" w:hAnsi="TeX Gyre Bonum" w:eastAsia="TeX Gyre Bonum" w:cs="TeX Gyre Bonum"/>
      <w:b/>
      <w:bCs/>
      <w:sz w:val="20"/>
      <w:szCs w:val="20"/>
      <w:lang w:val="es-ES" w:eastAsia="en-US" w:bidi="ar-SA"/>
    </w:rPr>
  </w:style>
  <w:style w:styleId="ListParagraph" w:type="paragraph">
    <w:name w:val="List Paragraph"/>
    <w:basedOn w:val="Normal"/>
    <w:uiPriority w:val="1"/>
    <w:qFormat/>
    <w:pPr>
      <w:ind w:left="100"/>
      <w:jc w:val="both"/>
    </w:pPr>
    <w:rPr>
      <w:rFonts w:ascii="Georgia" w:hAnsi="Georgia" w:eastAsia="Georgia" w:cs="Georgia"/>
      <w:lang w:val="es-ES" w:eastAsia="en-US" w:bidi="ar-SA"/>
    </w:rPr>
  </w:style>
  <w:style w:styleId="TableParagraph" w:type="paragraph">
    <w:name w:val="Table Paragraph"/>
    <w:basedOn w:val="Normal"/>
    <w:uiPriority w:val="1"/>
    <w:qFormat/>
    <w:pPr/>
    <w:rPr>
      <w:rFonts w:ascii="TeX Gyre Bonum" w:hAnsi="TeX Gyre Bonum" w:eastAsia="TeX Gyre Bonum" w:cs="TeX Gyre Bonum"/>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legislacion.edomex.gob.mx/sites/legislacion.edomex.gob.mx/files/files/pdf/gct/2017/may303.pdf" TargetMode="External"/><Relationship Id="rId8" Type="http://schemas.openxmlformats.org/officeDocument/2006/relationships/hyperlink" Target="http://legislacion.edomex.gob.mx/sites/legislacion.edomex.gob.mx/files/files/pdf/gct/2017/sep073.pdf" TargetMode="External"/><Relationship Id="rId9" Type="http://schemas.openxmlformats.org/officeDocument/2006/relationships/hyperlink" Target="http://legislacion.edomex.gob.mx/sites/legislacion.edomex.gob.mx/files/files/pdf/gct/2018/dic214.pdf" TargetMode="External"/><Relationship Id="rId10" Type="http://schemas.openxmlformats.org/officeDocument/2006/relationships/hyperlink" Target="https://legislacion.edomex.gob.mx/sites/legislacion.edomex.gob.mx/files/files/pdf/gct/2020/sep243.pdf"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2020-12-08T18:03:12Z</dcterms:created>
  <dcterms:modified xsi:type="dcterms:W3CDTF">2020-12-08T18:03:12Z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2016</vt:lpwstr>
  </property>
  <property fmtid="{D5CDD505-2E9C-101B-9397-08002B2CF9AE}" pid="4" name="LastSaved">
    <vt:filetime>2020-12-08T00:00:00Z</vt:filetime>
  </property>
</Properties>
</file>